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"/>
        <w:rPr>
          <w:rFonts w:ascii="Times New Roman"/>
          <w:sz w:val="20"/>
        </w:rPr>
      </w:pPr>
    </w:p>
    <w:p>
      <w:pPr>
        <w:pStyle w:val="BodyText"/>
        <w:spacing w:line="20" w:lineRule="exact"/>
        <w:ind w:left="237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220335" cy="3810"/>
                <wp:effectExtent l="9525" t="0" r="0" b="571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220335" cy="3810"/>
                          <a:chExt cx="5220335" cy="381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765"/>
                            <a:ext cx="522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0335" h="0">
                                <a:moveTo>
                                  <a:pt x="0" y="0"/>
                                </a:moveTo>
                                <a:lnTo>
                                  <a:pt x="5220004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1.05pt;height:.3pt;mso-position-horizontal-relative:char;mso-position-vertical-relative:line" id="docshapegroup4" coordorigin="0,0" coordsize="8221,6">
                <v:line style="position:absolute" from="0,3" to="8220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91"/>
        <w:ind w:left="241" w:right="0" w:firstLine="0"/>
        <w:jc w:val="left"/>
        <w:rPr>
          <w:rFonts w:ascii="Umpush"/>
          <w:b w:val="0"/>
          <w:sz w:val="1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658622</wp:posOffset>
            </wp:positionH>
            <wp:positionV relativeFrom="paragraph">
              <wp:posOffset>246532</wp:posOffset>
            </wp:positionV>
            <wp:extent cx="719990" cy="79533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90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658622</wp:posOffset>
                </wp:positionH>
                <wp:positionV relativeFrom="paragraph">
                  <wp:posOffset>1205477</wp:posOffset>
                </wp:positionV>
                <wp:extent cx="6311265" cy="6096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31126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60960">
                              <a:moveTo>
                                <a:pt x="6310655" y="0"/>
                              </a:moveTo>
                              <a:lnTo>
                                <a:pt x="0" y="0"/>
                              </a:lnTo>
                              <a:lnTo>
                                <a:pt x="0" y="60839"/>
                              </a:lnTo>
                              <a:lnTo>
                                <a:pt x="6310655" y="60839"/>
                              </a:lnTo>
                              <a:lnTo>
                                <a:pt x="63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60001pt;margin-top:94.919502pt;width:496.902pt;height:4.7905pt;mso-position-horizontal-relative:page;mso-position-vertical-relative:paragraph;z-index:-15727616;mso-wrap-distance-left:0;mso-wrap-distance-right:0" id="docshape5" filled="true" fillcolor="#231f2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6073305</wp:posOffset>
            </wp:positionH>
            <wp:positionV relativeFrom="paragraph">
              <wp:posOffset>-24282</wp:posOffset>
            </wp:positionV>
            <wp:extent cx="899160" cy="1133855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1783258</wp:posOffset>
                </wp:positionH>
                <wp:positionV relativeFrom="paragraph">
                  <wp:posOffset>89477</wp:posOffset>
                </wp:positionV>
                <wp:extent cx="4104004" cy="102616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104004" cy="102616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spacing w:before="53"/>
                              <w:ind w:left="20" w:right="20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5"/>
                                <w:sz w:val="18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699D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24"/>
                              <w:ind w:left="20" w:right="26" w:firstLine="0"/>
                              <w:jc w:val="center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E9900"/>
                                <w:spacing w:val="-4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184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6" w:right="6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hyperlink r:id="rId10">
                              <w:r>
                                <w:rPr>
                                  <w:rFonts w:ascii="Verdana"/>
                                  <w:color w:val="00699D"/>
                                  <w:spacing w:val="10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14017pt;margin-top:7.0455pt;width:323.150pt;height:80.8pt;mso-position-horizontal-relative:page;mso-position-vertical-relative:paragraph;z-index:15733760" type="#_x0000_t202" id="docshape6" filled="true" fillcolor="#e6e7e8" stroked="false">
                <v:textbox inset="0,0,0,0">
                  <w:txbxContent>
                    <w:p>
                      <w:pPr>
                        <w:spacing w:before="53"/>
                        <w:ind w:left="20" w:right="20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5"/>
                          <w:sz w:val="18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699D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24"/>
                        <w:ind w:left="20" w:right="26" w:firstLine="0"/>
                        <w:jc w:val="center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b/>
                          <w:color w:val="0E9900"/>
                          <w:spacing w:val="-4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184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26" w:right="6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journal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homepage: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hyperlink r:id="rId10">
                        <w:r>
                          <w:rPr>
                            <w:rFonts w:ascii="Verdana"/>
                            <w:color w:val="00699D"/>
                            <w:spacing w:val="10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Umpush"/>
          <w:b w:val="0"/>
          <w:color w:val="FFFFFF"/>
          <w:spacing w:val="37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3B3D40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3B3D40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3B3D40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3B3D40" w:color="auto" w:val="clear"/>
        </w:rPr>
        <w:t> </w:t>
      </w:r>
    </w:p>
    <w:p>
      <w:pPr>
        <w:pStyle w:val="BodyText"/>
        <w:spacing w:before="8"/>
        <w:rPr>
          <w:rFonts w:ascii="Umpush"/>
          <w:b w:val="0"/>
          <w:sz w:val="12"/>
        </w:rPr>
      </w:pPr>
    </w:p>
    <w:p>
      <w:pPr>
        <w:spacing w:before="160"/>
        <w:ind w:left="237" w:right="0" w:firstLine="0"/>
        <w:jc w:val="left"/>
        <w:rPr>
          <w:b/>
          <w:sz w:val="24"/>
        </w:rPr>
      </w:pPr>
      <w:bookmarkStart w:name=" FT-IR analysis of Sapium ellipticum (Ho" w:id="1"/>
      <w:bookmarkEnd w:id="1"/>
      <w:r>
        <w:rPr/>
      </w:r>
      <w:r>
        <w:rPr>
          <w:b/>
          <w:color w:val="231F20"/>
          <w:spacing w:val="-4"/>
          <w:sz w:val="24"/>
        </w:rPr>
        <w:t>Full</w:t>
      </w:r>
      <w:r>
        <w:rPr>
          <w:b/>
          <w:color w:val="231F20"/>
          <w:spacing w:val="3"/>
          <w:sz w:val="24"/>
        </w:rPr>
        <w:t> </w:t>
      </w:r>
      <w:r>
        <w:rPr>
          <w:b/>
          <w:color w:val="231F20"/>
          <w:spacing w:val="-4"/>
          <w:sz w:val="24"/>
        </w:rPr>
        <w:t>Length</w:t>
      </w:r>
      <w:r>
        <w:rPr>
          <w:b/>
          <w:color w:val="231F20"/>
          <w:spacing w:val="-1"/>
          <w:sz w:val="24"/>
        </w:rPr>
        <w:t> </w:t>
      </w:r>
      <w:r>
        <w:rPr>
          <w:b/>
          <w:color w:val="231F20"/>
          <w:spacing w:val="-4"/>
          <w:sz w:val="24"/>
        </w:rPr>
        <w:t>Article</w:t>
      </w:r>
    </w:p>
    <w:p>
      <w:pPr>
        <w:spacing w:line="273" w:lineRule="auto" w:before="213"/>
        <w:ind w:left="237" w:right="2429" w:firstLine="0"/>
        <w:jc w:val="both"/>
        <w:rPr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6147485</wp:posOffset>
                </wp:positionH>
                <wp:positionV relativeFrom="paragraph">
                  <wp:posOffset>125517</wp:posOffset>
                </wp:positionV>
                <wp:extent cx="840105" cy="36131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840105" cy="361315"/>
                          <a:chExt cx="840105" cy="361315"/>
                        </a:xfrm>
                      </wpg:grpSpPr>
                      <pic:pic>
                        <pic:nvPicPr>
                          <pic:cNvPr id="12" name="Image 12">
                            <a:hlinkClick r:id="rId12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17" cy="3611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179" y="146532"/>
                            <a:ext cx="473849" cy="81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4.053986pt;margin-top:9.883234pt;width:66.150pt;height:28.45pt;mso-position-horizontal-relative:page;mso-position-vertical-relative:paragraph;z-index:15732736" id="docshapegroup7" coordorigin="9681,198" coordsize="1323,569">
                <v:shape style="position:absolute;left:9681;top:197;width:560;height:569" type="#_x0000_t75" id="docshape8" href="http://crossmark.crossref.org/dialog/?doi=10.1016/j.ejbas.2016.09.003&amp;domain=pdf" stroked="false">
                  <v:imagedata r:id="rId11" o:title=""/>
                </v:shape>
                <v:shape style="position:absolute;left:10257;top:428;width:747;height:128" type="#_x0000_t75" id="docshape9" href="http://crossmark.crossref.org/dialog/?doi=10.1016/j.ejbas.2016.09.003&amp;domain=pdf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b/>
          <w:color w:val="231F20"/>
          <w:spacing w:val="-12"/>
          <w:sz w:val="32"/>
        </w:rPr>
        <w:t>FT-IR</w:t>
      </w:r>
      <w:r>
        <w:rPr>
          <w:b/>
          <w:color w:val="231F20"/>
          <w:spacing w:val="-5"/>
          <w:sz w:val="32"/>
        </w:rPr>
        <w:t> </w:t>
      </w:r>
      <w:r>
        <w:rPr>
          <w:b/>
          <w:color w:val="231F20"/>
          <w:spacing w:val="-12"/>
          <w:sz w:val="32"/>
        </w:rPr>
        <w:t>analysis</w:t>
      </w:r>
      <w:r>
        <w:rPr>
          <w:b/>
          <w:color w:val="231F20"/>
          <w:spacing w:val="-5"/>
          <w:sz w:val="32"/>
        </w:rPr>
        <w:t> </w:t>
      </w:r>
      <w:r>
        <w:rPr>
          <w:b/>
          <w:color w:val="231F20"/>
          <w:spacing w:val="-12"/>
          <w:sz w:val="32"/>
        </w:rPr>
        <w:t>of</w:t>
      </w:r>
      <w:r>
        <w:rPr>
          <w:b/>
          <w:color w:val="231F20"/>
          <w:spacing w:val="-5"/>
          <w:sz w:val="32"/>
        </w:rPr>
        <w:t> </w:t>
      </w:r>
      <w:r>
        <w:rPr>
          <w:b/>
          <w:i/>
          <w:color w:val="231F20"/>
          <w:spacing w:val="-12"/>
          <w:sz w:val="32"/>
        </w:rPr>
        <w:t>Sapium</w:t>
      </w:r>
      <w:r>
        <w:rPr>
          <w:b/>
          <w:i/>
          <w:color w:val="231F20"/>
          <w:spacing w:val="-5"/>
          <w:sz w:val="32"/>
        </w:rPr>
        <w:t> </w:t>
      </w:r>
      <w:r>
        <w:rPr>
          <w:b/>
          <w:i/>
          <w:color w:val="231F20"/>
          <w:spacing w:val="-12"/>
          <w:sz w:val="32"/>
        </w:rPr>
        <w:t>ellipticum</w:t>
      </w:r>
      <w:r>
        <w:rPr>
          <w:b/>
          <w:i/>
          <w:color w:val="231F20"/>
          <w:spacing w:val="-5"/>
          <w:sz w:val="32"/>
        </w:rPr>
        <w:t> </w:t>
      </w:r>
      <w:r>
        <w:rPr>
          <w:b/>
          <w:color w:val="231F20"/>
          <w:spacing w:val="-12"/>
          <w:sz w:val="32"/>
        </w:rPr>
        <w:t>(Hochst)</w:t>
      </w:r>
      <w:r>
        <w:rPr>
          <w:b/>
          <w:color w:val="231F20"/>
          <w:spacing w:val="-5"/>
          <w:sz w:val="32"/>
        </w:rPr>
        <w:t> </w:t>
      </w:r>
      <w:r>
        <w:rPr>
          <w:b/>
          <w:color w:val="231F20"/>
          <w:spacing w:val="-12"/>
          <w:sz w:val="32"/>
        </w:rPr>
        <w:t>pax </w:t>
      </w:r>
      <w:r>
        <w:rPr>
          <w:b/>
          <w:color w:val="231F20"/>
          <w:sz w:val="32"/>
        </w:rPr>
        <w:t>ethanol</w:t>
      </w:r>
      <w:r>
        <w:rPr>
          <w:b/>
          <w:color w:val="231F20"/>
          <w:spacing w:val="-21"/>
          <w:sz w:val="32"/>
        </w:rPr>
        <w:t> </w:t>
      </w:r>
      <w:r>
        <w:rPr>
          <w:b/>
          <w:color w:val="231F20"/>
          <w:sz w:val="32"/>
        </w:rPr>
        <w:t>leaf</w:t>
      </w:r>
      <w:r>
        <w:rPr>
          <w:b/>
          <w:color w:val="231F20"/>
          <w:spacing w:val="-20"/>
          <w:sz w:val="32"/>
        </w:rPr>
        <w:t> </w:t>
      </w:r>
      <w:r>
        <w:rPr>
          <w:b/>
          <w:color w:val="231F20"/>
          <w:sz w:val="32"/>
        </w:rPr>
        <w:t>extract</w:t>
      </w:r>
      <w:r>
        <w:rPr>
          <w:b/>
          <w:color w:val="231F20"/>
          <w:spacing w:val="-20"/>
          <w:sz w:val="32"/>
        </w:rPr>
        <w:t> </w:t>
      </w:r>
      <w:r>
        <w:rPr>
          <w:b/>
          <w:color w:val="231F20"/>
          <w:sz w:val="32"/>
        </w:rPr>
        <w:t>and</w:t>
      </w:r>
      <w:r>
        <w:rPr>
          <w:b/>
          <w:color w:val="231F20"/>
          <w:spacing w:val="-21"/>
          <w:sz w:val="32"/>
        </w:rPr>
        <w:t> </w:t>
      </w:r>
      <w:r>
        <w:rPr>
          <w:b/>
          <w:color w:val="231F20"/>
          <w:sz w:val="32"/>
        </w:rPr>
        <w:t>its</w:t>
      </w:r>
      <w:r>
        <w:rPr>
          <w:b/>
          <w:color w:val="231F20"/>
          <w:spacing w:val="-20"/>
          <w:sz w:val="32"/>
        </w:rPr>
        <w:t> </w:t>
      </w:r>
      <w:r>
        <w:rPr>
          <w:b/>
          <w:color w:val="231F20"/>
          <w:sz w:val="32"/>
        </w:rPr>
        <w:t>inhibitory</w:t>
      </w:r>
      <w:r>
        <w:rPr>
          <w:b/>
          <w:color w:val="231F20"/>
          <w:spacing w:val="-20"/>
          <w:sz w:val="32"/>
        </w:rPr>
        <w:t> </w:t>
      </w:r>
      <w:r>
        <w:rPr>
          <w:b/>
          <w:color w:val="231F20"/>
          <w:sz w:val="32"/>
        </w:rPr>
        <w:t>effects</w:t>
      </w:r>
      <w:r>
        <w:rPr>
          <w:b/>
          <w:color w:val="231F20"/>
          <w:spacing w:val="-21"/>
          <w:sz w:val="32"/>
        </w:rPr>
        <w:t> </w:t>
      </w:r>
      <w:r>
        <w:rPr>
          <w:b/>
          <w:color w:val="231F20"/>
          <w:sz w:val="32"/>
        </w:rPr>
        <w:t>on pancreatic </w:t>
      </w:r>
      <w:r>
        <w:rPr>
          <w:rFonts w:ascii="Noto Serif" w:hAnsi="Noto Serif"/>
          <w:b/>
          <w:color w:val="231F20"/>
          <w:sz w:val="32"/>
        </w:rPr>
        <w:t>α</w:t>
      </w:r>
      <w:r>
        <w:rPr>
          <w:b/>
          <w:color w:val="231F20"/>
          <w:sz w:val="32"/>
        </w:rPr>
        <w:t>-amylase and intestinal</w:t>
      </w:r>
    </w:p>
    <w:p>
      <w:pPr>
        <w:spacing w:line="378" w:lineRule="exact" w:before="0"/>
        <w:ind w:left="237" w:right="0" w:firstLine="0"/>
        <w:jc w:val="both"/>
        <w:rPr>
          <w:b/>
          <w:i/>
          <w:sz w:val="32"/>
        </w:rPr>
      </w:pPr>
      <w:r>
        <w:rPr>
          <w:rFonts w:ascii="Noto Serif" w:hAnsi="Noto Serif"/>
          <w:b/>
          <w:color w:val="231F20"/>
          <w:spacing w:val="-2"/>
          <w:sz w:val="32"/>
        </w:rPr>
        <w:t>α</w:t>
      </w:r>
      <w:r>
        <w:rPr>
          <w:b/>
          <w:color w:val="231F20"/>
          <w:spacing w:val="-2"/>
          <w:sz w:val="32"/>
        </w:rPr>
        <w:t>-glucosidase</w:t>
      </w:r>
      <w:r>
        <w:rPr>
          <w:b/>
          <w:color w:val="231F20"/>
          <w:spacing w:val="-11"/>
          <w:sz w:val="32"/>
        </w:rPr>
        <w:t> </w:t>
      </w:r>
      <w:r>
        <w:rPr>
          <w:b/>
          <w:color w:val="231F20"/>
          <w:spacing w:val="-2"/>
          <w:sz w:val="32"/>
        </w:rPr>
        <w:t>activities</w:t>
      </w:r>
      <w:r>
        <w:rPr>
          <w:b/>
          <w:color w:val="231F20"/>
          <w:spacing w:val="-10"/>
          <w:sz w:val="32"/>
        </w:rPr>
        <w:t> </w:t>
      </w:r>
      <w:r>
        <w:rPr>
          <w:b/>
          <w:i/>
          <w:color w:val="231F20"/>
          <w:spacing w:val="-2"/>
          <w:sz w:val="32"/>
        </w:rPr>
        <w:t>in</w:t>
      </w:r>
      <w:r>
        <w:rPr>
          <w:b/>
          <w:i/>
          <w:color w:val="231F20"/>
          <w:spacing w:val="-10"/>
          <w:sz w:val="32"/>
        </w:rPr>
        <w:t> </w:t>
      </w:r>
      <w:r>
        <w:rPr>
          <w:b/>
          <w:i/>
          <w:color w:val="231F20"/>
          <w:spacing w:val="-4"/>
          <w:sz w:val="32"/>
        </w:rPr>
        <w:t>vitro</w:t>
      </w:r>
    </w:p>
    <w:p>
      <w:pPr>
        <w:pStyle w:val="BodyText"/>
        <w:spacing w:before="1"/>
        <w:rPr>
          <w:b/>
          <w:i/>
          <w:sz w:val="32"/>
        </w:rPr>
      </w:pPr>
    </w:p>
    <w:p>
      <w:pPr>
        <w:spacing w:line="264" w:lineRule="auto" w:before="0"/>
        <w:ind w:left="237" w:right="2288" w:firstLine="0"/>
        <w:jc w:val="left"/>
        <w:rPr>
          <w:b/>
          <w:i/>
          <w:sz w:val="24"/>
        </w:rPr>
      </w:pPr>
      <w:r>
        <w:rPr>
          <w:b/>
          <w:i/>
          <w:color w:val="231F20"/>
          <w:w w:val="85"/>
          <w:sz w:val="24"/>
        </w:rPr>
        <w:t>Osasenaga Macdonald Ighodaro </w:t>
      </w:r>
      <w:hyperlink w:history="true" w:anchor="_bookmark0">
        <w:r>
          <w:rPr>
            <w:b/>
            <w:i/>
            <w:color w:val="00699D"/>
            <w:w w:val="85"/>
            <w:sz w:val="24"/>
            <w:vertAlign w:val="superscript"/>
          </w:rPr>
          <w:t>a</w:t>
        </w:r>
      </w:hyperlink>
      <w:r>
        <w:rPr>
          <w:b/>
          <w:i/>
          <w:color w:val="231F20"/>
          <w:w w:val="85"/>
          <w:sz w:val="24"/>
          <w:vertAlign w:val="superscript"/>
        </w:rPr>
        <w:t>,</w:t>
      </w:r>
      <w:hyperlink w:history="true" w:anchor="_bookmark1">
        <w:r>
          <w:rPr>
            <w:b/>
            <w:i/>
            <w:color w:val="00699D"/>
            <w:w w:val="85"/>
            <w:sz w:val="24"/>
            <w:vertAlign w:val="superscript"/>
          </w:rPr>
          <w:t>b</w:t>
        </w:r>
      </w:hyperlink>
      <w:r>
        <w:rPr>
          <w:b/>
          <w:i/>
          <w:color w:val="231F20"/>
          <w:w w:val="85"/>
          <w:sz w:val="24"/>
          <w:vertAlign w:val="superscript"/>
        </w:rPr>
        <w:t>,</w:t>
      </w:r>
      <w:hyperlink w:history="true" w:anchor="_bookmark4">
        <w:r>
          <w:rPr>
            <w:b/>
            <w:i/>
            <w:color w:val="00699D"/>
            <w:w w:val="85"/>
            <w:sz w:val="24"/>
            <w:vertAlign w:val="baseline"/>
          </w:rPr>
          <w:t>*</w:t>
        </w:r>
      </w:hyperlink>
      <w:r>
        <w:rPr>
          <w:b/>
          <w:i/>
          <w:color w:val="231F20"/>
          <w:w w:val="85"/>
          <w:sz w:val="24"/>
          <w:vertAlign w:val="baseline"/>
        </w:rPr>
        <w:t>, Oluseyi Adeboye Akinloye </w:t>
      </w:r>
      <w:hyperlink w:history="true" w:anchor="_bookmark1">
        <w:r>
          <w:rPr>
            <w:b/>
            <w:i/>
            <w:color w:val="00699D"/>
            <w:w w:val="85"/>
            <w:sz w:val="24"/>
            <w:vertAlign w:val="superscript"/>
          </w:rPr>
          <w:t>b</w:t>
        </w:r>
      </w:hyperlink>
      <w:r>
        <w:rPr>
          <w:b/>
          <w:i/>
          <w:color w:val="231F20"/>
          <w:w w:val="85"/>
          <w:sz w:val="24"/>
          <w:vertAlign w:val="baseline"/>
        </w:rPr>
        <w:t>,</w:t>
      </w:r>
      <w:r>
        <w:rPr>
          <w:b/>
          <w:i/>
          <w:color w:val="231F20"/>
          <w:w w:val="85"/>
          <w:sz w:val="24"/>
          <w:vertAlign w:val="baseline"/>
        </w:rPr>
        <w:t> </w:t>
      </w:r>
      <w:r>
        <w:rPr>
          <w:b/>
          <w:i/>
          <w:color w:val="231F20"/>
          <w:w w:val="90"/>
          <w:sz w:val="24"/>
          <w:vertAlign w:val="baseline"/>
        </w:rPr>
        <w:t>Regina Ngozi Ugbaja </w:t>
      </w:r>
      <w:hyperlink w:history="true" w:anchor="_bookmark1">
        <w:r>
          <w:rPr>
            <w:b/>
            <w:i/>
            <w:color w:val="00699D"/>
            <w:w w:val="90"/>
            <w:sz w:val="24"/>
            <w:vertAlign w:val="superscript"/>
          </w:rPr>
          <w:t>b</w:t>
        </w:r>
      </w:hyperlink>
      <w:r>
        <w:rPr>
          <w:b/>
          <w:i/>
          <w:color w:val="231F20"/>
          <w:w w:val="90"/>
          <w:sz w:val="24"/>
          <w:vertAlign w:val="baseline"/>
        </w:rPr>
        <w:t>,</w:t>
      </w:r>
      <w:r>
        <w:rPr>
          <w:b/>
          <w:i/>
          <w:color w:val="231F20"/>
          <w:spacing w:val="-5"/>
          <w:w w:val="90"/>
          <w:sz w:val="24"/>
          <w:vertAlign w:val="baseline"/>
        </w:rPr>
        <w:t> </w:t>
      </w:r>
      <w:r>
        <w:rPr>
          <w:b/>
          <w:i/>
          <w:color w:val="231F20"/>
          <w:w w:val="90"/>
          <w:sz w:val="24"/>
          <w:vertAlign w:val="baseline"/>
        </w:rPr>
        <w:t>Samuel Olatunbosun Omotainse </w:t>
      </w:r>
      <w:hyperlink w:history="true" w:anchor="_bookmark2">
        <w:r>
          <w:rPr>
            <w:b/>
            <w:i/>
            <w:color w:val="00699D"/>
            <w:w w:val="90"/>
            <w:sz w:val="24"/>
            <w:vertAlign w:val="superscript"/>
          </w:rPr>
          <w:t>c</w:t>
        </w:r>
      </w:hyperlink>
      <w:r>
        <w:rPr>
          <w:b/>
          <w:i/>
          <w:color w:val="231F20"/>
          <w:w w:val="90"/>
          <w:sz w:val="24"/>
          <w:vertAlign w:val="baseline"/>
        </w:rPr>
        <w:t>,</w:t>
      </w:r>
    </w:p>
    <w:p>
      <w:pPr>
        <w:spacing w:line="271" w:lineRule="exact" w:before="0"/>
        <w:ind w:left="237" w:right="0" w:firstLine="0"/>
        <w:jc w:val="left"/>
        <w:rPr>
          <w:b/>
          <w:i/>
          <w:sz w:val="24"/>
        </w:rPr>
      </w:pPr>
      <w:r>
        <w:rPr>
          <w:b/>
          <w:i/>
          <w:color w:val="231F20"/>
          <w:w w:val="85"/>
          <w:sz w:val="24"/>
        </w:rPr>
        <w:t>Opeyemi</w:t>
      </w:r>
      <w:r>
        <w:rPr>
          <w:b/>
          <w:i/>
          <w:color w:val="231F20"/>
          <w:spacing w:val="-6"/>
          <w:sz w:val="24"/>
        </w:rPr>
        <w:t> </w:t>
      </w:r>
      <w:r>
        <w:rPr>
          <w:b/>
          <w:i/>
          <w:color w:val="231F20"/>
          <w:w w:val="85"/>
          <w:sz w:val="24"/>
        </w:rPr>
        <w:t>Faokunla</w:t>
      </w:r>
      <w:r>
        <w:rPr>
          <w:b/>
          <w:i/>
          <w:color w:val="231F20"/>
          <w:spacing w:val="-5"/>
          <w:sz w:val="24"/>
        </w:rPr>
        <w:t> </w:t>
      </w:r>
      <w:hyperlink w:history="true" w:anchor="_bookmark0">
        <w:r>
          <w:rPr>
            <w:b/>
            <w:i/>
            <w:color w:val="00699D"/>
            <w:spacing w:val="-5"/>
            <w:w w:val="85"/>
            <w:sz w:val="24"/>
            <w:vertAlign w:val="superscript"/>
          </w:rPr>
          <w:t>a</w:t>
        </w:r>
      </w:hyperlink>
      <w:r>
        <w:rPr>
          <w:b/>
          <w:i/>
          <w:color w:val="231F20"/>
          <w:spacing w:val="-5"/>
          <w:w w:val="85"/>
          <w:sz w:val="24"/>
          <w:vertAlign w:val="superscript"/>
        </w:rPr>
        <w:t>,</w:t>
      </w:r>
      <w:hyperlink w:history="true" w:anchor="_bookmark3">
        <w:r>
          <w:rPr>
            <w:b/>
            <w:i/>
            <w:color w:val="00699D"/>
            <w:spacing w:val="-5"/>
            <w:w w:val="85"/>
            <w:sz w:val="24"/>
            <w:vertAlign w:val="superscript"/>
          </w:rPr>
          <w:t>d</w:t>
        </w:r>
      </w:hyperlink>
    </w:p>
    <w:p>
      <w:pPr>
        <w:spacing w:before="160"/>
        <w:ind w:left="237" w:right="0" w:firstLine="0"/>
        <w:jc w:val="left"/>
        <w:rPr>
          <w:i/>
          <w:sz w:val="16"/>
        </w:rPr>
      </w:pPr>
      <w:bookmarkStart w:name="_bookmark0" w:id="2"/>
      <w:bookmarkEnd w:id="2"/>
      <w:r>
        <w:rPr/>
      </w:r>
      <w:r>
        <w:rPr>
          <w:color w:val="231F20"/>
          <w:spacing w:val="-4"/>
          <w:sz w:val="16"/>
          <w:vertAlign w:val="superscript"/>
        </w:rPr>
        <w:t>a</w:t>
      </w:r>
      <w:r>
        <w:rPr>
          <w:color w:val="231F20"/>
          <w:spacing w:val="7"/>
          <w:sz w:val="16"/>
          <w:vertAlign w:val="baseline"/>
        </w:rPr>
        <w:t> </w:t>
      </w:r>
      <w:bookmarkStart w:name="_bookmark1" w:id="3"/>
      <w:bookmarkEnd w:id="3"/>
      <w:r>
        <w:rPr>
          <w:color w:val="231F20"/>
          <w:spacing w:val="5"/>
          <w:sz w:val="16"/>
          <w:vertAlign w:val="baseline"/>
        </w:rPr>
      </w:r>
      <w:r>
        <w:rPr>
          <w:i/>
          <w:color w:val="231F20"/>
          <w:spacing w:val="-4"/>
          <w:sz w:val="16"/>
          <w:vertAlign w:val="baseline"/>
        </w:rPr>
        <w:t>Department</w:t>
      </w:r>
      <w:r>
        <w:rPr>
          <w:i/>
          <w:color w:val="231F20"/>
          <w:spacing w:val="7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of</w:t>
      </w:r>
      <w:r>
        <w:rPr>
          <w:i/>
          <w:color w:val="231F20"/>
          <w:spacing w:val="8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Biochemistry,</w:t>
      </w:r>
      <w:r>
        <w:rPr>
          <w:i/>
          <w:color w:val="231F20"/>
          <w:spacing w:val="1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Faculty</w:t>
      </w:r>
      <w:r>
        <w:rPr>
          <w:i/>
          <w:color w:val="231F20"/>
          <w:spacing w:val="8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Sciences,</w:t>
      </w:r>
      <w:r>
        <w:rPr>
          <w:i/>
          <w:color w:val="231F20"/>
          <w:spacing w:val="1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Lead</w:t>
      </w:r>
      <w:r>
        <w:rPr>
          <w:i/>
          <w:color w:val="231F20"/>
          <w:spacing w:val="7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City</w:t>
      </w:r>
      <w:r>
        <w:rPr>
          <w:i/>
          <w:color w:val="231F20"/>
          <w:spacing w:val="8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University,</w:t>
      </w:r>
      <w:r>
        <w:rPr>
          <w:i/>
          <w:color w:val="231F20"/>
          <w:spacing w:val="1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Ibadan,</w:t>
      </w:r>
      <w:r>
        <w:rPr>
          <w:i/>
          <w:color w:val="231F20"/>
          <w:spacing w:val="1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Nigeria</w:t>
      </w:r>
    </w:p>
    <w:p>
      <w:pPr>
        <w:spacing w:line="302" w:lineRule="auto" w:before="47"/>
        <w:ind w:left="237" w:right="2288" w:firstLine="0"/>
        <w:jc w:val="left"/>
        <w:rPr>
          <w:i/>
          <w:sz w:val="16"/>
        </w:rPr>
      </w:pPr>
      <w:r>
        <w:rPr>
          <w:color w:val="231F20"/>
          <w:spacing w:val="-2"/>
          <w:sz w:val="16"/>
          <w:vertAlign w:val="superscript"/>
        </w:rPr>
        <w:t>b</w:t>
      </w:r>
      <w:r>
        <w:rPr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Department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of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Biochemistry,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College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of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Biological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Sciences,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Federal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University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of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Agriculture,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Abeokuta</w:t>
      </w:r>
      <w:r>
        <w:rPr>
          <w:i/>
          <w:color w:val="231F20"/>
          <w:spacing w:val="40"/>
          <w:sz w:val="16"/>
          <w:vertAlign w:val="baseline"/>
        </w:rPr>
        <w:t> </w:t>
      </w:r>
      <w:bookmarkStart w:name="_bookmark2" w:id="4"/>
      <w:bookmarkEnd w:id="4"/>
      <w:r>
        <w:rPr>
          <w:i/>
          <w:color w:val="231F20"/>
          <w:sz w:val="16"/>
          <w:vertAlign w:val="baseline"/>
        </w:rPr>
        <w:t>(FUNAAB),</w:t>
      </w:r>
      <w:r>
        <w:rPr>
          <w:i/>
          <w:color w:val="231F20"/>
          <w:sz w:val="16"/>
          <w:vertAlign w:val="baseline"/>
        </w:rPr>
        <w:t> Abeokuta, Nigeria</w:t>
      </w:r>
    </w:p>
    <w:p>
      <w:pPr>
        <w:spacing w:before="1"/>
        <w:ind w:left="237" w:right="0" w:firstLine="0"/>
        <w:jc w:val="left"/>
        <w:rPr>
          <w:i/>
          <w:sz w:val="16"/>
        </w:rPr>
      </w:pPr>
      <w:r>
        <w:rPr>
          <w:color w:val="231F20"/>
          <w:spacing w:val="-4"/>
          <w:sz w:val="16"/>
          <w:vertAlign w:val="superscript"/>
        </w:rPr>
        <w:t>c</w:t>
      </w:r>
      <w:r>
        <w:rPr>
          <w:color w:val="231F20"/>
          <w:spacing w:val="5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Department</w:t>
      </w:r>
      <w:r>
        <w:rPr>
          <w:i/>
          <w:color w:val="231F20"/>
          <w:spacing w:val="6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of</w:t>
      </w:r>
      <w:r>
        <w:rPr>
          <w:i/>
          <w:color w:val="231F20"/>
          <w:spacing w:val="-1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Veterinary</w:t>
      </w:r>
      <w:r>
        <w:rPr>
          <w:i/>
          <w:color w:val="231F20"/>
          <w:spacing w:val="6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Pathology,</w:t>
      </w:r>
      <w:r>
        <w:rPr>
          <w:i/>
          <w:color w:val="231F20"/>
          <w:spacing w:val="-1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College</w:t>
      </w:r>
      <w:r>
        <w:rPr>
          <w:i/>
          <w:color w:val="231F20"/>
          <w:spacing w:val="6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of</w:t>
      </w:r>
      <w:r>
        <w:rPr>
          <w:i/>
          <w:color w:val="231F20"/>
          <w:spacing w:val="-1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Veterinary</w:t>
      </w:r>
      <w:r>
        <w:rPr>
          <w:i/>
          <w:color w:val="231F20"/>
          <w:spacing w:val="6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Medicine,</w:t>
      </w:r>
      <w:r>
        <w:rPr>
          <w:i/>
          <w:color w:val="231F20"/>
          <w:spacing w:val="-1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Federal</w:t>
      </w:r>
      <w:r>
        <w:rPr>
          <w:i/>
          <w:color w:val="231F20"/>
          <w:spacing w:val="6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University</w:t>
      </w:r>
      <w:r>
        <w:rPr>
          <w:i/>
          <w:color w:val="231F20"/>
          <w:spacing w:val="5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of</w:t>
      </w:r>
      <w:r>
        <w:rPr>
          <w:i/>
          <w:color w:val="231F20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Agriculture,</w:t>
      </w:r>
    </w:p>
    <w:p>
      <w:pPr>
        <w:spacing w:before="48"/>
        <w:ind w:left="237" w:right="0" w:firstLine="0"/>
        <w:jc w:val="left"/>
        <w:rPr>
          <w:i/>
          <w:sz w:val="16"/>
        </w:rPr>
      </w:pPr>
      <w:bookmarkStart w:name="_bookmark3" w:id="5"/>
      <w:bookmarkEnd w:id="5"/>
      <w:r>
        <w:rPr/>
      </w:r>
      <w:r>
        <w:rPr>
          <w:i/>
          <w:color w:val="231F20"/>
          <w:sz w:val="16"/>
        </w:rPr>
        <w:t>Abeokuta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(FUNAAB),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Abeokuta,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pacing w:val="-2"/>
          <w:sz w:val="16"/>
        </w:rPr>
        <w:t>Nigeria</w:t>
      </w:r>
    </w:p>
    <w:p>
      <w:pPr>
        <w:spacing w:before="48"/>
        <w:ind w:left="237" w:right="0" w:firstLine="0"/>
        <w:jc w:val="left"/>
        <w:rPr>
          <w:i/>
          <w:sz w:val="16"/>
        </w:rPr>
      </w:pPr>
      <w:r>
        <w:rPr>
          <w:color w:val="231F20"/>
          <w:spacing w:val="-2"/>
          <w:sz w:val="16"/>
          <w:vertAlign w:val="superscript"/>
        </w:rPr>
        <w:t>d</w:t>
      </w:r>
      <w:r>
        <w:rPr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Department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of</w:t>
      </w:r>
      <w:r>
        <w:rPr>
          <w:i/>
          <w:color w:val="231F20"/>
          <w:spacing w:val="-6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Biological</w:t>
      </w:r>
      <w:r>
        <w:rPr>
          <w:i/>
          <w:color w:val="231F20"/>
          <w:spacing w:val="-5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Sciences,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Wesley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University</w:t>
      </w:r>
      <w:r>
        <w:rPr>
          <w:i/>
          <w:color w:val="231F20"/>
          <w:spacing w:val="-5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of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Science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and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Technology,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Ondo</w:t>
      </w:r>
      <w:r>
        <w:rPr>
          <w:i/>
          <w:color w:val="231F20"/>
          <w:spacing w:val="-5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State,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Nigeria</w:t>
      </w:r>
    </w:p>
    <w:p>
      <w:pPr>
        <w:pStyle w:val="BodyText"/>
        <w:spacing w:before="9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658622</wp:posOffset>
                </wp:positionH>
                <wp:positionV relativeFrom="paragraph">
                  <wp:posOffset>114974</wp:posOffset>
                </wp:positionV>
                <wp:extent cx="631825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9.053123pt;width:497.5pt;height:.1pt;mso-position-horizontal-relative:page;mso-position-vertical-relative:paragraph;z-index:-15727104;mso-wrap-distance-left:0;mso-wrap-distance-right:0" id="docshape10" coordorigin="1037,181" coordsize="9950,0" path="m1037,181l10987,181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  <w:rPr>
          <w:i/>
          <w:sz w:val="15"/>
        </w:rPr>
      </w:pPr>
    </w:p>
    <w:p>
      <w:pPr>
        <w:tabs>
          <w:tab w:pos="1645" w:val="left" w:leader="none"/>
          <w:tab w:pos="3553" w:val="left" w:leader="none"/>
        </w:tabs>
        <w:spacing w:before="0"/>
        <w:ind w:left="237" w:right="0" w:firstLine="0"/>
        <w:jc w:val="left"/>
        <w:rPr>
          <w:sz w:val="15"/>
        </w:rPr>
      </w:pPr>
      <w:r>
        <w:rPr>
          <w:color w:val="231F20"/>
          <w:spacing w:val="20"/>
          <w:sz w:val="15"/>
        </w:rPr>
        <w:t>A</w:t>
      </w:r>
      <w:r>
        <w:rPr>
          <w:color w:val="231F20"/>
          <w:spacing w:val="34"/>
          <w:sz w:val="15"/>
        </w:rPr>
        <w:t> </w:t>
      </w:r>
      <w:r>
        <w:rPr>
          <w:color w:val="231F20"/>
          <w:sz w:val="15"/>
        </w:rPr>
        <w:t>R</w:t>
      </w:r>
      <w:r>
        <w:rPr>
          <w:color w:val="231F20"/>
          <w:spacing w:val="47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L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-10"/>
          <w:sz w:val="15"/>
        </w:rPr>
        <w:t>E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20"/>
          <w:sz w:val="15"/>
        </w:rPr>
        <w:t>N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F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-10"/>
          <w:sz w:val="15"/>
        </w:rPr>
        <w:t>O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A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B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S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R</w:t>
      </w:r>
      <w:r>
        <w:rPr>
          <w:color w:val="231F20"/>
          <w:spacing w:val="39"/>
          <w:sz w:val="15"/>
        </w:rPr>
        <w:t> </w:t>
      </w:r>
      <w:r>
        <w:rPr>
          <w:color w:val="231F20"/>
          <w:sz w:val="15"/>
        </w:rPr>
        <w:t>A</w:t>
      </w:r>
      <w:r>
        <w:rPr>
          <w:color w:val="231F20"/>
          <w:spacing w:val="5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-10"/>
          <w:sz w:val="15"/>
        </w:rPr>
        <w:t>T</w:t>
      </w:r>
      <w:r>
        <w:rPr>
          <w:color w:val="231F20"/>
          <w:spacing w:val="40"/>
          <w:sz w:val="15"/>
        </w:rPr>
        <w:t> 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658622</wp:posOffset>
                </wp:positionH>
                <wp:positionV relativeFrom="paragraph">
                  <wp:posOffset>104661</wp:posOffset>
                </wp:positionV>
                <wp:extent cx="169227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199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8.241043pt;width:133.25pt;height:.1pt;mso-position-horizontal-relative:page;mso-position-vertical-relative:paragraph;z-index:-15726592;mso-wrap-distance-left:0;mso-wrap-distance-right:0" id="docshape11" coordorigin="1037,165" coordsize="2665,0" path="m1037,165l3702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2764624</wp:posOffset>
                </wp:positionH>
                <wp:positionV relativeFrom="paragraph">
                  <wp:posOffset>104661</wp:posOffset>
                </wp:positionV>
                <wp:extent cx="421259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0">
                              <a:moveTo>
                                <a:pt x="0" y="0"/>
                              </a:moveTo>
                              <a:lnTo>
                                <a:pt x="421200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86996pt;margin-top:8.241043pt;width:331.7pt;height:.1pt;mso-position-horizontal-relative:page;mso-position-vertical-relative:paragraph;z-index:-15726080;mso-wrap-distance-left:0;mso-wrap-distance-right:0" id="docshape12" coordorigin="4354,165" coordsize="6634,0" path="m4354,165l10987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headerReference w:type="default" r:id="rId5"/>
          <w:headerReference w:type="even" r:id="rId6"/>
          <w:type w:val="continuous"/>
          <w:pgSz w:w="11910" w:h="15880"/>
          <w:pgMar w:header="622" w:footer="0" w:top="820" w:bottom="280" w:left="800" w:right="800"/>
          <w:pgNumType w:start="343"/>
        </w:sectPr>
      </w:pPr>
    </w:p>
    <w:p>
      <w:pPr>
        <w:spacing w:before="32"/>
        <w:ind w:left="237" w:right="0" w:firstLine="0"/>
        <w:jc w:val="left"/>
        <w:rPr>
          <w:i/>
          <w:sz w:val="15"/>
        </w:rPr>
      </w:pPr>
      <w:r>
        <w:rPr>
          <w:i/>
          <w:color w:val="231F20"/>
          <w:sz w:val="15"/>
        </w:rPr>
        <w:t>Article</w:t>
      </w:r>
      <w:r>
        <w:rPr>
          <w:i/>
          <w:color w:val="231F20"/>
          <w:spacing w:val="-4"/>
          <w:sz w:val="15"/>
        </w:rPr>
        <w:t> </w:t>
      </w:r>
      <w:r>
        <w:rPr>
          <w:i/>
          <w:color w:val="231F20"/>
          <w:spacing w:val="-2"/>
          <w:sz w:val="15"/>
        </w:rPr>
        <w:t>history:</w:t>
      </w:r>
    </w:p>
    <w:p>
      <w:pPr>
        <w:spacing w:line="324" w:lineRule="auto" w:before="60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Received 4 August 2016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Received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revised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form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18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September 2016</w:t>
      </w:r>
    </w:p>
    <w:p>
      <w:pPr>
        <w:spacing w:line="169" w:lineRule="exact" w:before="0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Accepted</w:t>
      </w:r>
      <w:r>
        <w:rPr>
          <w:color w:val="231F20"/>
          <w:spacing w:val="1"/>
          <w:w w:val="110"/>
          <w:sz w:val="15"/>
        </w:rPr>
        <w:t> </w:t>
      </w:r>
      <w:r>
        <w:rPr>
          <w:color w:val="231F20"/>
          <w:w w:val="110"/>
          <w:sz w:val="15"/>
        </w:rPr>
        <w:t>20</w:t>
      </w:r>
      <w:r>
        <w:rPr>
          <w:color w:val="231F20"/>
          <w:spacing w:val="1"/>
          <w:w w:val="110"/>
          <w:sz w:val="15"/>
        </w:rPr>
        <w:t> </w:t>
      </w:r>
      <w:r>
        <w:rPr>
          <w:color w:val="231F20"/>
          <w:w w:val="110"/>
          <w:sz w:val="15"/>
        </w:rPr>
        <w:t>September</w:t>
      </w:r>
      <w:r>
        <w:rPr>
          <w:color w:val="231F20"/>
          <w:spacing w:val="1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2016</w:t>
      </w:r>
    </w:p>
    <w:p>
      <w:pPr>
        <w:spacing w:before="59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Available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online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7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October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2016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0" w:lineRule="exact"/>
        <w:ind w:left="237" w:right="-40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9525" t="0" r="0" b="635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158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31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3" coordorigin="0,0" coordsize="2665,5">
                <v:line style="position:absolute" from="0,2" to="2665,2" stroked="true" strokeweight=".24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30" w:lineRule="exact" w:before="38"/>
        <w:ind w:left="237" w:right="1121" w:firstLine="0"/>
        <w:jc w:val="left"/>
        <w:rPr>
          <w:sz w:val="15"/>
        </w:rPr>
      </w:pPr>
      <w:r>
        <w:rPr>
          <w:i/>
          <w:color w:val="231F20"/>
          <w:spacing w:val="-2"/>
          <w:sz w:val="15"/>
        </w:rPr>
        <w:t>Keywords:</w:t>
      </w:r>
      <w:r>
        <w:rPr>
          <w:i/>
          <w:color w:val="231F20"/>
          <w:spacing w:val="40"/>
          <w:sz w:val="15"/>
        </w:rPr>
        <w:t> </w:t>
      </w:r>
      <w:r>
        <w:rPr>
          <w:i/>
          <w:color w:val="231F20"/>
          <w:spacing w:val="-2"/>
          <w:sz w:val="15"/>
        </w:rPr>
        <w:t>Sapium</w:t>
      </w:r>
      <w:r>
        <w:rPr>
          <w:i/>
          <w:color w:val="231F20"/>
          <w:spacing w:val="-8"/>
          <w:sz w:val="15"/>
        </w:rPr>
        <w:t> </w:t>
      </w:r>
      <w:r>
        <w:rPr>
          <w:i/>
          <w:color w:val="231F20"/>
          <w:spacing w:val="-2"/>
          <w:sz w:val="15"/>
        </w:rPr>
        <w:t>ellipticum</w:t>
      </w:r>
      <w:r>
        <w:rPr>
          <w:i/>
          <w:color w:val="231F20"/>
          <w:spacing w:val="40"/>
          <w:sz w:val="15"/>
        </w:rPr>
        <w:t> </w:t>
      </w:r>
      <w:r>
        <w:rPr>
          <w:rFonts w:ascii="WenQuanYi Micro Hei" w:hAnsi="WenQuanYi Micro Hei"/>
          <w:color w:val="231F20"/>
          <w:spacing w:val="-2"/>
          <w:sz w:val="15"/>
        </w:rPr>
        <w:t>α</w:t>
      </w:r>
      <w:r>
        <w:rPr>
          <w:color w:val="231F20"/>
          <w:spacing w:val="-2"/>
          <w:sz w:val="15"/>
        </w:rPr>
        <w:t>-Amylase</w:t>
      </w:r>
    </w:p>
    <w:p>
      <w:pPr>
        <w:spacing w:line="261" w:lineRule="auto" w:before="24"/>
        <w:ind w:left="237" w:right="1121" w:firstLine="0"/>
        <w:jc w:val="left"/>
        <w:rPr>
          <w:sz w:val="15"/>
        </w:rPr>
      </w:pPr>
      <w:r>
        <w:rPr>
          <w:rFonts w:ascii="WenQuanYi Micro Hei" w:hAnsi="WenQuanYi Micro Hei"/>
          <w:color w:val="231F20"/>
          <w:spacing w:val="-2"/>
          <w:w w:val="110"/>
          <w:sz w:val="15"/>
        </w:rPr>
        <w:t>α</w:t>
      </w:r>
      <w:r>
        <w:rPr>
          <w:color w:val="231F20"/>
          <w:spacing w:val="-2"/>
          <w:w w:val="110"/>
          <w:sz w:val="15"/>
        </w:rPr>
        <w:t>-Glucosidase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Hyperglycemia</w:t>
      </w:r>
    </w:p>
    <w:p>
      <w:pPr>
        <w:spacing w:line="280" w:lineRule="auto" w:before="32"/>
        <w:ind w:left="237" w:right="112" w:firstLine="0"/>
        <w:jc w:val="both"/>
        <w:rPr>
          <w:sz w:val="15"/>
        </w:rPr>
      </w:pPr>
      <w:r>
        <w:rPr/>
        <w:br w:type="column"/>
      </w:r>
      <w:r>
        <w:rPr>
          <w:color w:val="231F20"/>
          <w:sz w:val="15"/>
        </w:rPr>
        <w:t>This</w:t>
      </w:r>
      <w:r>
        <w:rPr>
          <w:color w:val="231F20"/>
          <w:spacing w:val="17"/>
          <w:sz w:val="15"/>
        </w:rPr>
        <w:t> </w:t>
      </w:r>
      <w:r>
        <w:rPr>
          <w:color w:val="231F20"/>
          <w:sz w:val="15"/>
        </w:rPr>
        <w:t>study</w:t>
      </w:r>
      <w:r>
        <w:rPr>
          <w:color w:val="231F20"/>
          <w:spacing w:val="17"/>
          <w:sz w:val="15"/>
        </w:rPr>
        <w:t> </w:t>
      </w:r>
      <w:r>
        <w:rPr>
          <w:color w:val="231F20"/>
          <w:sz w:val="15"/>
        </w:rPr>
        <w:t>investigated</w:t>
      </w:r>
      <w:r>
        <w:rPr>
          <w:color w:val="231F20"/>
          <w:spacing w:val="17"/>
          <w:sz w:val="15"/>
        </w:rPr>
        <w:t> </w:t>
      </w:r>
      <w:r>
        <w:rPr>
          <w:color w:val="231F20"/>
          <w:sz w:val="15"/>
        </w:rPr>
        <w:t>the</w:t>
      </w:r>
      <w:r>
        <w:rPr>
          <w:color w:val="231F20"/>
          <w:spacing w:val="17"/>
          <w:sz w:val="15"/>
        </w:rPr>
        <w:t> </w:t>
      </w:r>
      <w:r>
        <w:rPr>
          <w:color w:val="231F20"/>
          <w:sz w:val="15"/>
        </w:rPr>
        <w:t>inhibitory</w:t>
      </w:r>
      <w:r>
        <w:rPr>
          <w:color w:val="231F20"/>
          <w:spacing w:val="17"/>
          <w:sz w:val="15"/>
        </w:rPr>
        <w:t> </w:t>
      </w:r>
      <w:r>
        <w:rPr>
          <w:color w:val="231F20"/>
          <w:sz w:val="15"/>
        </w:rPr>
        <w:t>effects</w:t>
      </w:r>
      <w:r>
        <w:rPr>
          <w:color w:val="231F20"/>
          <w:spacing w:val="17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17"/>
          <w:sz w:val="15"/>
        </w:rPr>
        <w:t> </w:t>
      </w:r>
      <w:r>
        <w:rPr>
          <w:i/>
          <w:color w:val="231F20"/>
          <w:sz w:val="15"/>
        </w:rPr>
        <w:t>Sapium</w:t>
      </w:r>
      <w:r>
        <w:rPr>
          <w:i/>
          <w:color w:val="231F20"/>
          <w:spacing w:val="20"/>
          <w:sz w:val="15"/>
        </w:rPr>
        <w:t> </w:t>
      </w:r>
      <w:r>
        <w:rPr>
          <w:i/>
          <w:color w:val="231F20"/>
          <w:sz w:val="15"/>
        </w:rPr>
        <w:t>ellipticum</w:t>
      </w:r>
      <w:r>
        <w:rPr>
          <w:i/>
          <w:color w:val="231F20"/>
          <w:spacing w:val="20"/>
          <w:sz w:val="15"/>
        </w:rPr>
        <w:t> </w:t>
      </w:r>
      <w:r>
        <w:rPr>
          <w:color w:val="231F20"/>
          <w:sz w:val="15"/>
        </w:rPr>
        <w:t>(SE)</w:t>
      </w:r>
      <w:r>
        <w:rPr>
          <w:color w:val="231F20"/>
          <w:spacing w:val="17"/>
          <w:sz w:val="15"/>
        </w:rPr>
        <w:t> </w:t>
      </w:r>
      <w:r>
        <w:rPr>
          <w:color w:val="231F20"/>
          <w:sz w:val="15"/>
        </w:rPr>
        <w:t>(Hochst)</w:t>
      </w:r>
      <w:r>
        <w:rPr>
          <w:color w:val="231F20"/>
          <w:spacing w:val="17"/>
          <w:sz w:val="15"/>
        </w:rPr>
        <w:t> </w:t>
      </w:r>
      <w:r>
        <w:rPr>
          <w:color w:val="231F20"/>
          <w:sz w:val="15"/>
        </w:rPr>
        <w:t>Pax</w:t>
      </w:r>
      <w:r>
        <w:rPr>
          <w:color w:val="231F20"/>
          <w:spacing w:val="17"/>
          <w:sz w:val="15"/>
        </w:rPr>
        <w:t> </w:t>
      </w:r>
      <w:r>
        <w:rPr>
          <w:color w:val="231F20"/>
          <w:sz w:val="15"/>
        </w:rPr>
        <w:t>leaf</w:t>
      </w:r>
      <w:r>
        <w:rPr>
          <w:color w:val="231F20"/>
          <w:spacing w:val="17"/>
          <w:sz w:val="15"/>
        </w:rPr>
        <w:t> </w:t>
      </w:r>
      <w:r>
        <w:rPr>
          <w:color w:val="231F20"/>
          <w:sz w:val="15"/>
        </w:rPr>
        <w:t>extract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on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some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carbohydrate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metabolizing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enzymes,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pancreatic</w:t>
      </w:r>
      <w:r>
        <w:rPr>
          <w:color w:val="231F20"/>
          <w:spacing w:val="-5"/>
          <w:w w:val="110"/>
          <w:sz w:val="15"/>
        </w:rPr>
        <w:t> </w:t>
      </w:r>
      <w:r>
        <w:rPr>
          <w:rFonts w:ascii="WenQuanYi Micro Hei" w:hAnsi="WenQuanYi Micro Hei"/>
          <w:color w:val="231F20"/>
          <w:spacing w:val="-4"/>
          <w:w w:val="110"/>
          <w:sz w:val="15"/>
        </w:rPr>
        <w:t>α</w:t>
      </w:r>
      <w:r>
        <w:rPr>
          <w:color w:val="231F20"/>
          <w:spacing w:val="-4"/>
          <w:w w:val="110"/>
          <w:sz w:val="15"/>
        </w:rPr>
        <w:t>-amylase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and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intestinal</w:t>
      </w:r>
      <w:r>
        <w:rPr>
          <w:color w:val="231F20"/>
          <w:spacing w:val="-5"/>
          <w:w w:val="110"/>
          <w:sz w:val="15"/>
        </w:rPr>
        <w:t> </w:t>
      </w:r>
      <w:r>
        <w:rPr>
          <w:rFonts w:ascii="WenQuanYi Micro Hei" w:hAnsi="WenQuanYi Micro Hei"/>
          <w:color w:val="231F20"/>
          <w:spacing w:val="-4"/>
          <w:w w:val="110"/>
          <w:sz w:val="15"/>
        </w:rPr>
        <w:t>α</w:t>
      </w:r>
      <w:r>
        <w:rPr>
          <w:color w:val="231F20"/>
          <w:spacing w:val="-4"/>
          <w:w w:val="110"/>
          <w:sz w:val="15"/>
        </w:rPr>
        <w:t>-glucosidase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activities</w:t>
      </w:r>
      <w:r>
        <w:rPr>
          <w:color w:val="231F20"/>
          <w:spacing w:val="-10"/>
          <w:w w:val="110"/>
          <w:sz w:val="15"/>
        </w:rPr>
        <w:t> </w:t>
      </w:r>
      <w:r>
        <w:rPr>
          <w:i/>
          <w:color w:val="231F20"/>
          <w:w w:val="110"/>
          <w:sz w:val="15"/>
        </w:rPr>
        <w:t>in</w:t>
      </w:r>
      <w:r>
        <w:rPr>
          <w:i/>
          <w:color w:val="231F20"/>
          <w:spacing w:val="-10"/>
          <w:w w:val="110"/>
          <w:sz w:val="15"/>
        </w:rPr>
        <w:t> </w:t>
      </w:r>
      <w:r>
        <w:rPr>
          <w:i/>
          <w:color w:val="231F20"/>
          <w:w w:val="110"/>
          <w:sz w:val="15"/>
        </w:rPr>
        <w:t>vitro</w:t>
      </w:r>
      <w:r>
        <w:rPr>
          <w:color w:val="231F20"/>
          <w:w w:val="110"/>
          <w:sz w:val="15"/>
        </w:rPr>
        <w:t>.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inhibitory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potential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SE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extract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was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measured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against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Quercetin.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SE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extract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in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dose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dependent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pattern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significantly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inhibited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the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activity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of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pancreatic</w:t>
      </w:r>
      <w:r>
        <w:rPr>
          <w:color w:val="231F20"/>
          <w:spacing w:val="-4"/>
          <w:w w:val="110"/>
          <w:sz w:val="15"/>
        </w:rPr>
        <w:t> </w:t>
      </w:r>
      <w:r>
        <w:rPr>
          <w:rFonts w:ascii="WenQuanYi Micro Hei" w:hAnsi="WenQuanYi Micro Hei"/>
          <w:color w:val="231F20"/>
          <w:spacing w:val="-2"/>
          <w:w w:val="110"/>
          <w:sz w:val="15"/>
        </w:rPr>
        <w:t>α</w:t>
      </w:r>
      <w:r>
        <w:rPr>
          <w:color w:val="231F20"/>
          <w:spacing w:val="-2"/>
          <w:w w:val="110"/>
          <w:sz w:val="15"/>
        </w:rPr>
        <w:t>-amylase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by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67.2%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at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10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mg/mL.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This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effect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was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comparable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to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that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quercetin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which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offered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82.6%</w:t>
      </w:r>
      <w:r>
        <w:rPr>
          <w:color w:val="231F20"/>
          <w:spacing w:val="40"/>
          <w:w w:val="110"/>
          <w:sz w:val="15"/>
        </w:rPr>
        <w:t> </w:t>
      </w:r>
      <w:r>
        <w:rPr>
          <w:rFonts w:ascii="WenQuanYi Micro Hei" w:hAnsi="WenQuanYi Micro Hei"/>
          <w:color w:val="231F20"/>
          <w:w w:val="110"/>
          <w:sz w:val="15"/>
        </w:rPr>
        <w:t>α</w:t>
      </w:r>
      <w:r>
        <w:rPr>
          <w:color w:val="231F20"/>
          <w:w w:val="110"/>
          <w:sz w:val="15"/>
        </w:rPr>
        <w:t>-amylase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inhibition.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terms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intestinal</w:t>
      </w:r>
      <w:r>
        <w:rPr>
          <w:color w:val="231F20"/>
          <w:spacing w:val="-8"/>
          <w:w w:val="110"/>
          <w:sz w:val="15"/>
        </w:rPr>
        <w:t> </w:t>
      </w:r>
      <w:r>
        <w:rPr>
          <w:rFonts w:ascii="WenQuanYi Micro Hei" w:hAnsi="WenQuanYi Micro Hei"/>
          <w:color w:val="231F20"/>
          <w:w w:val="110"/>
          <w:sz w:val="15"/>
        </w:rPr>
        <w:t>α</w:t>
      </w:r>
      <w:r>
        <w:rPr>
          <w:color w:val="231F20"/>
          <w:w w:val="110"/>
          <w:sz w:val="15"/>
        </w:rPr>
        <w:t>-glucosidase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activity,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inhibitory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effect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extract was significantly lower than that of quercetin at all investigated concentrations.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At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10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mg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mL</w:t>
      </w:r>
      <w:r>
        <w:rPr>
          <w:rFonts w:ascii="WenQuanYi Micro Hei" w:hAnsi="WenQuanYi Micro Hei"/>
          <w:color w:val="231F20"/>
          <w:spacing w:val="-2"/>
          <w:w w:val="110"/>
          <w:sz w:val="15"/>
          <w:vertAlign w:val="superscript"/>
        </w:rPr>
        <w:t>−</w:t>
      </w:r>
      <w:r>
        <w:rPr>
          <w:color w:val="231F20"/>
          <w:spacing w:val="-2"/>
          <w:w w:val="110"/>
          <w:sz w:val="15"/>
          <w:vertAlign w:val="superscript"/>
        </w:rPr>
        <w:t>1</w:t>
      </w:r>
      <w:r>
        <w:rPr>
          <w:color w:val="231F20"/>
          <w:spacing w:val="8"/>
          <w:w w:val="110"/>
          <w:sz w:val="15"/>
          <w:vertAlign w:val="baseline"/>
        </w:rPr>
        <w:t> </w:t>
      </w:r>
      <w:r>
        <w:rPr>
          <w:color w:val="231F20"/>
          <w:spacing w:val="-2"/>
          <w:w w:val="110"/>
          <w:sz w:val="15"/>
          <w:vertAlign w:val="baseline"/>
        </w:rPr>
        <w:t>(maximum</w:t>
      </w:r>
      <w:r>
        <w:rPr>
          <w:color w:val="231F20"/>
          <w:spacing w:val="8"/>
          <w:w w:val="110"/>
          <w:sz w:val="15"/>
          <w:vertAlign w:val="baseline"/>
        </w:rPr>
        <w:t> </w:t>
      </w:r>
      <w:r>
        <w:rPr>
          <w:color w:val="231F20"/>
          <w:spacing w:val="-2"/>
          <w:w w:val="110"/>
          <w:sz w:val="15"/>
          <w:vertAlign w:val="baseline"/>
        </w:rPr>
        <w:t>tested</w:t>
      </w:r>
      <w:r>
        <w:rPr>
          <w:color w:val="231F20"/>
          <w:spacing w:val="8"/>
          <w:w w:val="110"/>
          <w:sz w:val="15"/>
          <w:vertAlign w:val="baseline"/>
        </w:rPr>
        <w:t> </w:t>
      </w:r>
      <w:r>
        <w:rPr>
          <w:color w:val="231F20"/>
          <w:spacing w:val="-2"/>
          <w:w w:val="110"/>
          <w:sz w:val="15"/>
          <w:vertAlign w:val="baseline"/>
        </w:rPr>
        <w:t>concentration),</w:t>
      </w:r>
      <w:r>
        <w:rPr>
          <w:color w:val="231F20"/>
          <w:spacing w:val="3"/>
          <w:w w:val="110"/>
          <w:sz w:val="15"/>
          <w:vertAlign w:val="baseline"/>
        </w:rPr>
        <w:t> </w:t>
      </w:r>
      <w:r>
        <w:rPr>
          <w:color w:val="231F20"/>
          <w:spacing w:val="-2"/>
          <w:w w:val="110"/>
          <w:sz w:val="15"/>
          <w:vertAlign w:val="baseline"/>
        </w:rPr>
        <w:t>SE</w:t>
      </w:r>
      <w:r>
        <w:rPr>
          <w:color w:val="231F20"/>
          <w:spacing w:val="8"/>
          <w:w w:val="110"/>
          <w:sz w:val="15"/>
          <w:vertAlign w:val="baseline"/>
        </w:rPr>
        <w:t> </w:t>
      </w:r>
      <w:r>
        <w:rPr>
          <w:color w:val="231F20"/>
          <w:spacing w:val="-2"/>
          <w:w w:val="110"/>
          <w:sz w:val="15"/>
          <w:vertAlign w:val="baseline"/>
        </w:rPr>
        <w:t>extract</w:t>
      </w:r>
      <w:r>
        <w:rPr>
          <w:color w:val="231F20"/>
          <w:spacing w:val="8"/>
          <w:w w:val="110"/>
          <w:sz w:val="15"/>
          <w:vertAlign w:val="baseline"/>
        </w:rPr>
        <w:t> </w:t>
      </w:r>
      <w:r>
        <w:rPr>
          <w:color w:val="231F20"/>
          <w:spacing w:val="-2"/>
          <w:w w:val="110"/>
          <w:sz w:val="15"/>
          <w:vertAlign w:val="baseline"/>
        </w:rPr>
        <w:t>exhibited</w:t>
      </w:r>
      <w:r>
        <w:rPr>
          <w:color w:val="231F20"/>
          <w:spacing w:val="7"/>
          <w:w w:val="110"/>
          <w:sz w:val="15"/>
          <w:vertAlign w:val="baseline"/>
        </w:rPr>
        <w:t> </w:t>
      </w:r>
      <w:r>
        <w:rPr>
          <w:color w:val="231F20"/>
          <w:spacing w:val="-2"/>
          <w:w w:val="110"/>
          <w:sz w:val="15"/>
          <w:vertAlign w:val="baseline"/>
        </w:rPr>
        <w:t>35.8%</w:t>
      </w:r>
      <w:r>
        <w:rPr>
          <w:color w:val="231F20"/>
          <w:spacing w:val="8"/>
          <w:w w:val="110"/>
          <w:sz w:val="15"/>
          <w:vertAlign w:val="baseline"/>
        </w:rPr>
        <w:t> </w:t>
      </w:r>
      <w:r>
        <w:rPr>
          <w:color w:val="231F20"/>
          <w:spacing w:val="-2"/>
          <w:w w:val="110"/>
          <w:sz w:val="15"/>
          <w:vertAlign w:val="baseline"/>
        </w:rPr>
        <w:t>inhibitory</w:t>
      </w:r>
      <w:r>
        <w:rPr>
          <w:color w:val="231F20"/>
          <w:spacing w:val="8"/>
          <w:w w:val="110"/>
          <w:sz w:val="15"/>
          <w:vertAlign w:val="baseline"/>
        </w:rPr>
        <w:t> </w:t>
      </w:r>
      <w:r>
        <w:rPr>
          <w:color w:val="231F20"/>
          <w:spacing w:val="-2"/>
          <w:w w:val="110"/>
          <w:sz w:val="15"/>
          <w:vertAlign w:val="baseline"/>
        </w:rPr>
        <w:t>activity</w:t>
      </w:r>
    </w:p>
    <w:p>
      <w:pPr>
        <w:spacing w:line="177" w:lineRule="exact" w:before="0"/>
        <w:ind w:left="237" w:right="0" w:firstLine="0"/>
        <w:jc w:val="both"/>
        <w:rPr>
          <w:sz w:val="15"/>
        </w:rPr>
      </w:pPr>
      <w:r>
        <w:rPr>
          <w:color w:val="231F20"/>
          <w:w w:val="110"/>
          <w:sz w:val="15"/>
        </w:rPr>
        <w:t>on</w:t>
      </w:r>
      <w:r>
        <w:rPr>
          <w:color w:val="231F20"/>
          <w:spacing w:val="-2"/>
          <w:w w:val="110"/>
          <w:sz w:val="15"/>
        </w:rPr>
        <w:t> </w:t>
      </w:r>
      <w:r>
        <w:rPr>
          <w:rFonts w:ascii="WenQuanYi Micro Hei" w:hAnsi="WenQuanYi Micro Hei"/>
          <w:color w:val="231F20"/>
          <w:w w:val="110"/>
          <w:sz w:val="15"/>
        </w:rPr>
        <w:t>α</w:t>
      </w:r>
      <w:r>
        <w:rPr>
          <w:color w:val="231F20"/>
          <w:w w:val="110"/>
          <w:sz w:val="15"/>
        </w:rPr>
        <w:t>-intestinal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glucosidase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compared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to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74.3%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exhibited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by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Quercetin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at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same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con-</w:t>
      </w:r>
    </w:p>
    <w:p>
      <w:pPr>
        <w:spacing w:line="252" w:lineRule="auto" w:before="1"/>
        <w:ind w:left="237" w:right="113" w:firstLine="0"/>
        <w:jc w:val="both"/>
        <w:rPr>
          <w:sz w:val="15"/>
        </w:rPr>
      </w:pPr>
      <w:r>
        <w:rPr>
          <w:color w:val="231F20"/>
          <w:spacing w:val="-2"/>
          <w:w w:val="110"/>
          <w:sz w:val="15"/>
        </w:rPr>
        <w:t>centration.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Phytochemical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analysis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results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showed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that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SE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contained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74</w:t>
      </w:r>
      <w:r>
        <w:rPr>
          <w:color w:val="231F20"/>
          <w:spacing w:val="-8"/>
          <w:w w:val="110"/>
          <w:sz w:val="15"/>
        </w:rPr>
        <w:t> </w:t>
      </w:r>
      <w:r>
        <w:rPr>
          <w:rFonts w:ascii="WenQuanYi Micro Hei" w:hAnsi="WenQuanYi Micro Hei"/>
          <w:color w:val="231F20"/>
          <w:spacing w:val="-2"/>
          <w:w w:val="110"/>
          <w:sz w:val="15"/>
        </w:rPr>
        <w:t>±</w:t>
      </w:r>
      <w:r>
        <w:rPr>
          <w:rFonts w:ascii="WenQuanYi Micro Hei" w:hAnsi="WenQuanYi Micro Hei"/>
          <w:color w:val="231F20"/>
          <w:spacing w:val="-9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3.12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milligram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Gallic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acid</w:t>
      </w:r>
      <w:r>
        <w:rPr>
          <w:color w:val="231F20"/>
          <w:w w:val="110"/>
          <w:sz w:val="15"/>
        </w:rPr>
        <w:t> equivalents</w:t>
      </w:r>
      <w:r>
        <w:rPr>
          <w:color w:val="231F20"/>
          <w:w w:val="110"/>
          <w:sz w:val="15"/>
        </w:rPr>
        <w:t> of</w:t>
      </w:r>
      <w:r>
        <w:rPr>
          <w:color w:val="231F20"/>
          <w:w w:val="110"/>
          <w:sz w:val="15"/>
        </w:rPr>
        <w:t> total</w:t>
      </w:r>
      <w:r>
        <w:rPr>
          <w:color w:val="231F20"/>
          <w:w w:val="110"/>
          <w:sz w:val="15"/>
        </w:rPr>
        <w:t> phenols</w:t>
      </w:r>
      <w:r>
        <w:rPr>
          <w:color w:val="231F20"/>
          <w:w w:val="110"/>
          <w:sz w:val="15"/>
        </w:rPr>
        <w:t> and</w:t>
      </w:r>
      <w:r>
        <w:rPr>
          <w:color w:val="231F20"/>
          <w:w w:val="110"/>
          <w:sz w:val="15"/>
        </w:rPr>
        <w:t> 67.2</w:t>
      </w:r>
      <w:r>
        <w:rPr>
          <w:color w:val="231F20"/>
          <w:spacing w:val="-8"/>
          <w:w w:val="110"/>
          <w:sz w:val="15"/>
        </w:rPr>
        <w:t> </w:t>
      </w:r>
      <w:r>
        <w:rPr>
          <w:rFonts w:ascii="WenQuanYi Micro Hei" w:hAnsi="WenQuanYi Micro Hei"/>
          <w:color w:val="231F20"/>
          <w:w w:val="110"/>
          <w:sz w:val="15"/>
        </w:rPr>
        <w:t>±</w:t>
      </w:r>
      <w:r>
        <w:rPr>
          <w:rFonts w:ascii="WenQuanYi Micro Hei" w:hAnsi="WenQuanYi Micro Hei"/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2.04</w:t>
      </w:r>
      <w:r>
        <w:rPr>
          <w:color w:val="231F20"/>
          <w:w w:val="110"/>
          <w:sz w:val="15"/>
        </w:rPr>
        <w:t> milligram</w:t>
      </w:r>
      <w:r>
        <w:rPr>
          <w:color w:val="231F20"/>
          <w:w w:val="110"/>
          <w:sz w:val="15"/>
        </w:rPr>
        <w:t> Quercetin</w:t>
      </w:r>
      <w:r>
        <w:rPr>
          <w:color w:val="231F20"/>
          <w:w w:val="110"/>
          <w:sz w:val="15"/>
        </w:rPr>
        <w:t> equivalents</w:t>
      </w:r>
      <w:r>
        <w:rPr>
          <w:color w:val="231F20"/>
          <w:w w:val="110"/>
          <w:sz w:val="15"/>
        </w:rPr>
        <w:t> of</w:t>
      </w:r>
      <w:r>
        <w:rPr>
          <w:color w:val="231F20"/>
          <w:w w:val="110"/>
          <w:sz w:val="15"/>
        </w:rPr>
        <w:t> flavo-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noids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per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gram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extract.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Fourier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Transformed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Infra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red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spectroscopy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(FT-IR)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SE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extract</w:t>
      </w:r>
    </w:p>
    <w:p>
      <w:pPr>
        <w:spacing w:line="230" w:lineRule="exact" w:before="4"/>
        <w:ind w:left="237" w:right="113" w:firstLine="0"/>
        <w:jc w:val="both"/>
        <w:rPr>
          <w:sz w:val="15"/>
        </w:rPr>
      </w:pPr>
      <w:r>
        <w:rPr>
          <w:color w:val="231F20"/>
          <w:spacing w:val="-2"/>
          <w:w w:val="110"/>
          <w:sz w:val="15"/>
        </w:rPr>
        <w:t>revealed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the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presence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of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active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functional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groups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reminiscence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of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polyphenols.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Alpha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amylase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and </w:t>
      </w:r>
      <w:r>
        <w:rPr>
          <w:rFonts w:ascii="WenQuanYi Micro Hei" w:hAnsi="WenQuanYi Micro Hei"/>
          <w:color w:val="231F20"/>
          <w:spacing w:val="-2"/>
          <w:w w:val="110"/>
          <w:sz w:val="15"/>
        </w:rPr>
        <w:t>α</w:t>
      </w:r>
      <w:r>
        <w:rPr>
          <w:color w:val="231F20"/>
          <w:spacing w:val="-2"/>
          <w:w w:val="110"/>
          <w:sz w:val="15"/>
        </w:rPr>
        <w:t>-glucosidase activities (</w:t>
      </w:r>
      <w:r>
        <w:rPr>
          <w:i/>
          <w:color w:val="231F20"/>
          <w:spacing w:val="-2"/>
          <w:w w:val="110"/>
          <w:sz w:val="15"/>
        </w:rPr>
        <w:t>in vivo</w:t>
      </w:r>
      <w:r>
        <w:rPr>
          <w:color w:val="231F20"/>
          <w:spacing w:val="-2"/>
          <w:w w:val="110"/>
          <w:sz w:val="15"/>
        </w:rPr>
        <w:t>) greatly contribute to postprandial hyperglycemia which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is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great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risk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factor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for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type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2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diabetes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mellitus.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The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inhibitory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potential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of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SE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extract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on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these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enzymes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as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observed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this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study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suggests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a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positive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probable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role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extract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management and treatment of diabetes mellitus, particularly, type 2.</w:t>
      </w:r>
    </w:p>
    <w:p>
      <w:pPr>
        <w:spacing w:line="324" w:lineRule="auto" w:before="44"/>
        <w:ind w:left="407" w:right="113" w:firstLine="243"/>
        <w:jc w:val="right"/>
        <w:rPr>
          <w:sz w:val="15"/>
        </w:rPr>
      </w:pPr>
      <w:r>
        <w:rPr>
          <w:color w:val="231F20"/>
          <w:w w:val="105"/>
          <w:sz w:val="15"/>
        </w:rPr>
        <w:t>©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2016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University. Production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license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(</w:t>
      </w:r>
      <w:hyperlink r:id="rId14">
        <w:r>
          <w:rPr>
            <w:color w:val="00699D"/>
            <w:spacing w:val="-2"/>
            <w:w w:val="105"/>
            <w:sz w:val="15"/>
          </w:rPr>
          <w:t>http://creativecommons.org/licenses/by-</w:t>
        </w:r>
      </w:hyperlink>
    </w:p>
    <w:p>
      <w:pPr>
        <w:spacing w:line="169" w:lineRule="exact" w:before="0"/>
        <w:ind w:left="0" w:right="115" w:firstLine="0"/>
        <w:jc w:val="right"/>
        <w:rPr>
          <w:sz w:val="15"/>
        </w:rPr>
      </w:pPr>
      <w:r>
        <w:rPr>
          <w:color w:val="00699D"/>
          <w:sz w:val="15"/>
        </w:rPr>
        <w:t>nc-</w:t>
      </w:r>
      <w:r>
        <w:rPr>
          <w:color w:val="00699D"/>
          <w:spacing w:val="-2"/>
          <w:sz w:val="15"/>
        </w:rPr>
        <w:t>nd/4.0/</w:t>
      </w:r>
      <w:r>
        <w:rPr>
          <w:color w:val="231F20"/>
          <w:spacing w:val="-2"/>
          <w:sz w:val="15"/>
        </w:rPr>
        <w:t>).</w:t>
      </w:r>
    </w:p>
    <w:p>
      <w:pPr>
        <w:spacing w:after="0" w:line="169" w:lineRule="exact"/>
        <w:jc w:val="right"/>
        <w:rPr>
          <w:sz w:val="15"/>
        </w:rPr>
        <w:sectPr>
          <w:type w:val="continuous"/>
          <w:pgSz w:w="11910" w:h="15880"/>
          <w:pgMar w:header="622" w:footer="0" w:top="820" w:bottom="280" w:left="800" w:right="800"/>
          <w:cols w:num="2" w:equalWidth="0">
            <w:col w:w="2567" w:space="750"/>
            <w:col w:w="6993"/>
          </w:cols>
        </w:sect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5080"/>
                <wp:effectExtent l="9525" t="0" r="0" b="444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318250" cy="5080"/>
                          <a:chExt cx="6318250" cy="50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540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4pt;mso-position-horizontal-relative:char;mso-position-vertical-relative:line" id="docshapegroup14" coordorigin="0,0" coordsize="9950,8">
                <v:line style="position:absolute" from="0,4" to="9950,4" stroked="true" strokeweight=".4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2"/>
        <w:rPr>
          <w:sz w:val="15"/>
        </w:rPr>
      </w:pPr>
    </w:p>
    <w:p>
      <w:pPr>
        <w:spacing w:before="0"/>
        <w:ind w:left="349" w:right="0" w:firstLine="0"/>
        <w:jc w:val="left"/>
        <w:rPr>
          <w:i/>
          <w:sz w:val="15"/>
        </w:rPr>
      </w:pPr>
      <w:bookmarkStart w:name="_bookmark4" w:id="6"/>
      <w:bookmarkEnd w:id="6"/>
      <w:r>
        <w:rPr/>
      </w:r>
      <w:r>
        <w:rPr>
          <w:color w:val="231F20"/>
          <w:spacing w:val="-4"/>
          <w:sz w:val="15"/>
        </w:rPr>
        <w:t>*</w:t>
      </w:r>
      <w:r>
        <w:rPr>
          <w:color w:val="231F20"/>
          <w:spacing w:val="28"/>
          <w:sz w:val="15"/>
        </w:rPr>
        <w:t> </w:t>
      </w:r>
      <w:r>
        <w:rPr>
          <w:i/>
          <w:color w:val="231F20"/>
          <w:spacing w:val="-4"/>
          <w:sz w:val="15"/>
        </w:rPr>
        <w:t>Corresponding</w:t>
      </w:r>
      <w:r>
        <w:rPr>
          <w:i/>
          <w:color w:val="231F20"/>
          <w:spacing w:val="7"/>
          <w:sz w:val="15"/>
        </w:rPr>
        <w:t> </w:t>
      </w:r>
      <w:r>
        <w:rPr>
          <w:i/>
          <w:color w:val="231F20"/>
          <w:spacing w:val="-4"/>
          <w:sz w:val="15"/>
        </w:rPr>
        <w:t>author.</w:t>
      </w:r>
    </w:p>
    <w:p>
      <w:pPr>
        <w:spacing w:line="280" w:lineRule="auto" w:before="29"/>
        <w:ind w:left="237" w:right="2288" w:firstLine="239"/>
        <w:jc w:val="left"/>
        <w:rPr>
          <w:sz w:val="15"/>
        </w:rPr>
      </w:pPr>
      <w:r>
        <w:rPr>
          <w:i/>
          <w:color w:val="231F20"/>
          <w:sz w:val="15"/>
        </w:rPr>
        <w:t>E-mail</w:t>
      </w:r>
      <w:r>
        <w:rPr>
          <w:i/>
          <w:color w:val="231F20"/>
          <w:spacing w:val="40"/>
          <w:sz w:val="15"/>
        </w:rPr>
        <w:t> </w:t>
      </w:r>
      <w:r>
        <w:rPr>
          <w:i/>
          <w:color w:val="231F20"/>
          <w:sz w:val="15"/>
        </w:rPr>
        <w:t>address:</w:t>
      </w:r>
      <w:r>
        <w:rPr>
          <w:i/>
          <w:color w:val="231F20"/>
          <w:spacing w:val="40"/>
          <w:sz w:val="15"/>
        </w:rPr>
        <w:t> </w:t>
      </w:r>
      <w:hyperlink r:id="rId15">
        <w:r>
          <w:rPr>
            <w:color w:val="00699D"/>
            <w:sz w:val="15"/>
          </w:rPr>
          <w:t>macigho@yahoo.com</w:t>
        </w:r>
      </w:hyperlink>
      <w:r>
        <w:rPr>
          <w:color w:val="231F20"/>
          <w:sz w:val="15"/>
        </w:rPr>
        <w:t>,</w:t>
      </w:r>
      <w:r>
        <w:rPr>
          <w:color w:val="231F20"/>
          <w:spacing w:val="40"/>
          <w:sz w:val="15"/>
        </w:rPr>
        <w:t> </w:t>
      </w:r>
      <w:hyperlink r:id="rId16">
        <w:r>
          <w:rPr>
            <w:color w:val="00699D"/>
            <w:sz w:val="15"/>
          </w:rPr>
          <w:t>macigho@gmail.com</w:t>
        </w:r>
      </w:hyperlink>
      <w:r>
        <w:rPr>
          <w:color w:val="00699D"/>
          <w:spacing w:val="40"/>
          <w:sz w:val="15"/>
        </w:rPr>
        <w:t> </w:t>
      </w:r>
      <w:r>
        <w:rPr>
          <w:color w:val="231F20"/>
          <w:sz w:val="15"/>
        </w:rPr>
        <w:t>(O.M.</w:t>
      </w:r>
      <w:r>
        <w:rPr>
          <w:color w:val="231F20"/>
          <w:spacing w:val="40"/>
          <w:sz w:val="15"/>
        </w:rPr>
        <w:t> </w:t>
      </w:r>
      <w:r>
        <w:rPr>
          <w:color w:val="231F20"/>
          <w:sz w:val="15"/>
        </w:rPr>
        <w:t>Ighodaro).</w:t>
      </w:r>
      <w:r>
        <w:rPr>
          <w:color w:val="231F20"/>
          <w:spacing w:val="40"/>
          <w:sz w:val="15"/>
        </w:rPr>
        <w:t> </w:t>
      </w:r>
      <w:hyperlink r:id="rId17">
        <w:r>
          <w:rPr>
            <w:color w:val="00699D"/>
            <w:spacing w:val="-2"/>
            <w:sz w:val="15"/>
          </w:rPr>
          <w:t>http://dx.doi.org/10.1016/j.ejbas.2016.09.003</w:t>
        </w:r>
      </w:hyperlink>
    </w:p>
    <w:p>
      <w:pPr>
        <w:spacing w:line="280" w:lineRule="auto" w:before="1"/>
        <w:ind w:left="237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2314-808X/©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2016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University.</w:t>
      </w:r>
      <w:r>
        <w:rPr>
          <w:color w:val="231F20"/>
          <w:spacing w:val="12"/>
          <w:w w:val="105"/>
          <w:sz w:val="15"/>
        </w:rPr>
        <w:t> </w:t>
      </w:r>
      <w:r>
        <w:rPr>
          <w:color w:val="231F20"/>
          <w:w w:val="105"/>
          <w:sz w:val="15"/>
        </w:rPr>
        <w:t>Production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license (</w:t>
      </w:r>
      <w:hyperlink r:id="rId18">
        <w:r>
          <w:rPr>
            <w:color w:val="00699D"/>
            <w:w w:val="105"/>
            <w:sz w:val="15"/>
          </w:rPr>
          <w:t>http://creativecommons.org/licenses/by-nc-nd/4.0/</w:t>
        </w:r>
        <w:r>
          <w:rPr>
            <w:color w:val="231F20"/>
            <w:w w:val="105"/>
            <w:sz w:val="15"/>
          </w:rPr>
          <w:t>).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header="622" w:footer="0" w:top="820" w:bottom="280" w:left="800" w:right="800"/>
        </w:sectPr>
      </w:pPr>
    </w:p>
    <w:p>
      <w:pPr>
        <w:pStyle w:val="BodyText"/>
        <w:spacing w:before="108"/>
        <w:rPr>
          <w:sz w:val="20"/>
        </w:rPr>
      </w:pPr>
    </w:p>
    <w:p>
      <w:pPr>
        <w:tabs>
          <w:tab w:pos="5276" w:val="left" w:leader="none"/>
        </w:tabs>
        <w:spacing w:line="20" w:lineRule="exact"/>
        <w:ind w:left="116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15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16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Heading1"/>
        <w:numPr>
          <w:ilvl w:val="0"/>
          <w:numId w:val="1"/>
        </w:numPr>
        <w:tabs>
          <w:tab w:pos="754" w:val="left" w:leader="none"/>
        </w:tabs>
        <w:spacing w:line="240" w:lineRule="auto" w:before="55" w:after="0"/>
        <w:ind w:left="754" w:right="0" w:hanging="638"/>
        <w:jc w:val="left"/>
      </w:pPr>
      <w:bookmarkStart w:name=" Introduction" w:id="7"/>
      <w:bookmarkEnd w:id="7"/>
      <w:r>
        <w:rPr>
          <w:b w:val="0"/>
        </w:rPr>
      </w:r>
      <w:bookmarkStart w:name=" Materials and methods" w:id="8"/>
      <w:bookmarkEnd w:id="8"/>
      <w:r>
        <w:rPr>
          <w:b w:val="0"/>
        </w:rPr>
      </w:r>
      <w:bookmarkStart w:name=" Preparation of S. ellipticum leaf extra" w:id="9"/>
      <w:bookmarkEnd w:id="9"/>
      <w:r>
        <w:rPr>
          <w:b w:val="0"/>
        </w:rPr>
      </w:r>
      <w:r>
        <w:rPr>
          <w:color w:val="231F20"/>
          <w:spacing w:val="-2"/>
        </w:rPr>
        <w:t>Introduction</w:t>
      </w:r>
    </w:p>
    <w:p>
      <w:pPr>
        <w:pStyle w:val="BodyText"/>
        <w:spacing w:before="82"/>
        <w:rPr>
          <w:b/>
          <w:sz w:val="19"/>
        </w:rPr>
      </w:pPr>
    </w:p>
    <w:p>
      <w:pPr>
        <w:pStyle w:val="BodyText"/>
        <w:spacing w:line="230" w:lineRule="exact"/>
        <w:ind w:left="116" w:right="39"/>
        <w:jc w:val="both"/>
      </w:pPr>
      <w:r>
        <w:rPr>
          <w:color w:val="231F20"/>
          <w:w w:val="110"/>
        </w:rPr>
        <w:t>The effective role of medicinal plants in the management and </w:t>
      </w:r>
      <w:r>
        <w:rPr>
          <w:color w:val="231F20"/>
          <w:spacing w:val="-4"/>
          <w:w w:val="110"/>
        </w:rPr>
        <w:t>treatment of diabetes mellitus is becoming increasingly popular.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only</w:t>
      </w:r>
      <w:r>
        <w:rPr>
          <w:color w:val="231F20"/>
          <w:w w:val="110"/>
        </w:rPr>
        <w:t> because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their</w:t>
      </w:r>
      <w:r>
        <w:rPr>
          <w:color w:val="231F20"/>
          <w:w w:val="110"/>
        </w:rPr>
        <w:t> ability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reverse</w:t>
      </w:r>
      <w:r>
        <w:rPr>
          <w:color w:val="231F20"/>
          <w:w w:val="110"/>
        </w:rPr>
        <w:t> elevated blood</w:t>
      </w:r>
      <w:r>
        <w:rPr>
          <w:color w:val="231F20"/>
          <w:w w:val="110"/>
        </w:rPr>
        <w:t> glucose</w:t>
      </w:r>
      <w:r>
        <w:rPr>
          <w:color w:val="231F20"/>
          <w:w w:val="110"/>
        </w:rPr>
        <w:t> through</w:t>
      </w:r>
      <w:r>
        <w:rPr>
          <w:color w:val="231F20"/>
          <w:w w:val="110"/>
        </w:rPr>
        <w:t> insulin-tropic</w:t>
      </w:r>
      <w:r>
        <w:rPr>
          <w:color w:val="231F20"/>
          <w:w w:val="110"/>
        </w:rPr>
        <w:t> functions</w:t>
      </w:r>
      <w:r>
        <w:rPr>
          <w:color w:val="231F20"/>
          <w:w w:val="110"/>
        </w:rPr>
        <w:t> but</w:t>
      </w:r>
      <w:r>
        <w:rPr>
          <w:color w:val="231F20"/>
          <w:w w:val="110"/>
        </w:rPr>
        <w:t> also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a result of their inhibitory effects on key carbohydrate </w:t>
      </w:r>
      <w:r>
        <w:rPr>
          <w:color w:val="231F20"/>
          <w:w w:val="110"/>
        </w:rPr>
        <w:t>metabo- lizing enzymes including pancreatic </w:t>
      </w:r>
      <w:r>
        <w:rPr>
          <w:rFonts w:ascii="WenQuanYi Micro Hei" w:hAnsi="WenQuanYi Micro Hei"/>
          <w:color w:val="231F20"/>
          <w:w w:val="110"/>
        </w:rPr>
        <w:t>α</w:t>
      </w:r>
      <w:r>
        <w:rPr>
          <w:color w:val="231F20"/>
          <w:w w:val="110"/>
        </w:rPr>
        <w:t>-amylase and intestinal </w:t>
      </w:r>
      <w:r>
        <w:rPr>
          <w:rFonts w:ascii="WenQuanYi Micro Hei" w:hAnsi="WenQuanYi Micro Hei"/>
          <w:color w:val="231F20"/>
          <w:w w:val="110"/>
        </w:rPr>
        <w:t>α</w:t>
      </w:r>
      <w:r>
        <w:rPr>
          <w:color w:val="231F20"/>
          <w:w w:val="110"/>
        </w:rPr>
        <w:t>-glucosidase. Digestion of complex dietary carbohydrates is the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primary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source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glucose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blood,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pancreatic </w:t>
      </w:r>
      <w:r>
        <w:rPr>
          <w:rFonts w:ascii="WenQuanYi Micro Hei" w:hAnsi="WenQuanYi Micro Hei"/>
          <w:color w:val="231F20"/>
          <w:w w:val="110"/>
        </w:rPr>
        <w:t>α</w:t>
      </w:r>
      <w:r>
        <w:rPr>
          <w:color w:val="231F20"/>
          <w:w w:val="110"/>
        </w:rPr>
        <w:t>-amylase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intestinal</w:t>
      </w:r>
      <w:r>
        <w:rPr>
          <w:color w:val="231F20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α</w:t>
      </w:r>
      <w:r>
        <w:rPr>
          <w:color w:val="231F20"/>
          <w:w w:val="110"/>
        </w:rPr>
        <w:t>-glucosidase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key</w:t>
      </w:r>
      <w:r>
        <w:rPr>
          <w:color w:val="231F20"/>
          <w:w w:val="110"/>
        </w:rPr>
        <w:t> enzymes</w:t>
      </w:r>
      <w:r>
        <w:rPr>
          <w:color w:val="231F20"/>
          <w:w w:val="110"/>
        </w:rPr>
        <w:t> in </w:t>
      </w:r>
      <w:r>
        <w:rPr>
          <w:color w:val="231F20"/>
          <w:spacing w:val="-2"/>
          <w:w w:val="110"/>
        </w:rPr>
        <w:t>carbohydrate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catabolism </w:t>
      </w:r>
      <w:hyperlink w:history="true" w:anchor="_bookmark7">
        <w:r>
          <w:rPr>
            <w:color w:val="00699D"/>
            <w:spacing w:val="-2"/>
            <w:w w:val="110"/>
          </w:rPr>
          <w:t>[1,2]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These enzymes contribute enor- </w:t>
      </w:r>
      <w:r>
        <w:rPr>
          <w:color w:val="231F20"/>
          <w:w w:val="110"/>
        </w:rPr>
        <w:t>mously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postprandial</w:t>
      </w:r>
      <w:r>
        <w:rPr>
          <w:color w:val="231F20"/>
          <w:w w:val="110"/>
        </w:rPr>
        <w:t> hyperglycemia,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breaking</w:t>
      </w:r>
      <w:r>
        <w:rPr>
          <w:color w:val="231F20"/>
          <w:w w:val="110"/>
        </w:rPr>
        <w:t> down complex</w:t>
      </w:r>
      <w:r>
        <w:rPr>
          <w:color w:val="231F20"/>
          <w:w w:val="110"/>
        </w:rPr>
        <w:t> carbohydrates</w:t>
      </w:r>
      <w:r>
        <w:rPr>
          <w:color w:val="231F20"/>
          <w:w w:val="110"/>
        </w:rPr>
        <w:t> such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starch</w:t>
      </w:r>
      <w:r>
        <w:rPr>
          <w:color w:val="231F20"/>
          <w:w w:val="110"/>
        </w:rPr>
        <w:t> into</w:t>
      </w:r>
      <w:r>
        <w:rPr>
          <w:color w:val="231F20"/>
          <w:w w:val="110"/>
        </w:rPr>
        <w:t> simple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ab- </w:t>
      </w:r>
      <w:bookmarkStart w:name=" Effect of SE extract on -amylase activi" w:id="10"/>
      <w:bookmarkEnd w:id="10"/>
      <w:r>
        <w:rPr>
          <w:color w:val="231F20"/>
          <w:w w:val="110"/>
        </w:rPr>
        <w:t>sorb</w:t>
      </w:r>
      <w:r>
        <w:rPr>
          <w:color w:val="231F20"/>
          <w:w w:val="110"/>
        </w:rPr>
        <w:t>able units like glucose and fructose, leading to increased concentration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simple</w:t>
      </w:r>
      <w:r>
        <w:rPr>
          <w:color w:val="231F20"/>
          <w:w w:val="110"/>
        </w:rPr>
        <w:t> sugars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blood.</w:t>
      </w:r>
      <w:r>
        <w:rPr>
          <w:color w:val="231F20"/>
          <w:w w:val="110"/>
        </w:rPr>
        <w:t> Availability</w:t>
      </w:r>
      <w:r>
        <w:rPr>
          <w:color w:val="231F20"/>
          <w:w w:val="110"/>
        </w:rPr>
        <w:t> of monosaccharides</w:t>
      </w:r>
      <w:r>
        <w:rPr>
          <w:color w:val="231F20"/>
          <w:w w:val="110"/>
        </w:rPr>
        <w:t> particularly</w:t>
      </w:r>
      <w:r>
        <w:rPr>
          <w:color w:val="231F20"/>
          <w:w w:val="110"/>
        </w:rPr>
        <w:t> glucose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blood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what results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postprandial</w:t>
      </w:r>
      <w:r>
        <w:rPr>
          <w:color w:val="231F20"/>
          <w:w w:val="110"/>
        </w:rPr>
        <w:t> hyperglycemia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great</w:t>
      </w:r>
      <w:r>
        <w:rPr>
          <w:color w:val="231F20"/>
          <w:w w:val="110"/>
        </w:rPr>
        <w:t> risk factor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type</w:t>
      </w:r>
      <w:r>
        <w:rPr>
          <w:color w:val="231F20"/>
          <w:w w:val="110"/>
        </w:rPr>
        <w:t> 2</w:t>
      </w:r>
      <w:r>
        <w:rPr>
          <w:color w:val="231F20"/>
          <w:w w:val="110"/>
        </w:rPr>
        <w:t> diabetes</w:t>
      </w:r>
      <w:r>
        <w:rPr>
          <w:color w:val="231F20"/>
          <w:w w:val="110"/>
        </w:rPr>
        <w:t> mellitus</w:t>
      </w:r>
      <w:r>
        <w:rPr>
          <w:color w:val="231F20"/>
          <w:w w:val="110"/>
        </w:rPr>
        <w:t> (T2DM)</w:t>
      </w:r>
      <w:r>
        <w:rPr>
          <w:color w:val="231F20"/>
          <w:w w:val="110"/>
        </w:rPr>
        <w:t> </w:t>
      </w:r>
      <w:hyperlink w:history="true" w:anchor="_bookmark8">
        <w:r>
          <w:rPr>
            <w:color w:val="00699D"/>
            <w:w w:val="110"/>
          </w:rPr>
          <w:t>[3,4]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Conversely, inhibition of these enzymes significantly decreases the diges- tion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uptake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carbohydrates,</w:t>
      </w:r>
      <w:r>
        <w:rPr>
          <w:color w:val="231F20"/>
          <w:w w:val="110"/>
        </w:rPr>
        <w:t> thereby</w:t>
      </w:r>
      <w:r>
        <w:rPr>
          <w:color w:val="231F20"/>
          <w:w w:val="110"/>
        </w:rPr>
        <w:t> lowering</w:t>
      </w:r>
      <w:r>
        <w:rPr>
          <w:color w:val="231F20"/>
          <w:w w:val="110"/>
        </w:rPr>
        <w:t> the postprandial</w:t>
      </w:r>
      <w:r>
        <w:rPr>
          <w:color w:val="231F20"/>
          <w:w w:val="110"/>
        </w:rPr>
        <w:t> blood</w:t>
      </w:r>
      <w:r>
        <w:rPr>
          <w:color w:val="231F20"/>
          <w:w w:val="110"/>
        </w:rPr>
        <w:t> glucose</w:t>
      </w:r>
      <w:r>
        <w:rPr>
          <w:color w:val="231F20"/>
          <w:w w:val="110"/>
        </w:rPr>
        <w:t> concentration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T2DM</w:t>
      </w:r>
      <w:r>
        <w:rPr>
          <w:color w:val="231F20"/>
          <w:w w:val="110"/>
        </w:rPr>
        <w:t> patients </w:t>
      </w:r>
      <w:hyperlink w:history="true" w:anchor="_bookmark10">
        <w:r>
          <w:rPr>
            <w:color w:val="00699D"/>
            <w:spacing w:val="-2"/>
            <w:w w:val="110"/>
          </w:rPr>
          <w:t>[5,6]</w:t>
        </w:r>
      </w:hyperlink>
      <w:r>
        <w:rPr>
          <w:color w:val="231F20"/>
          <w:spacing w:val="-2"/>
          <w:w w:val="110"/>
        </w:rPr>
        <w:t>.</w:t>
      </w:r>
    </w:p>
    <w:p>
      <w:pPr>
        <w:pStyle w:val="BodyText"/>
        <w:spacing w:line="261" w:lineRule="auto" w:before="27"/>
        <w:ind w:left="116" w:right="42" w:firstLine="239"/>
        <w:jc w:val="both"/>
      </w:pPr>
      <w:r>
        <w:rPr>
          <w:color w:val="231F20"/>
          <w:w w:val="110"/>
        </w:rPr>
        <w:t>Various orthodox drugs including acarbose and </w:t>
      </w:r>
      <w:r>
        <w:rPr>
          <w:color w:val="231F20"/>
          <w:w w:val="110"/>
        </w:rPr>
        <w:t>voglibose have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use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inhibitors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α</w:t>
      </w:r>
      <w:r>
        <w:rPr>
          <w:color w:val="231F20"/>
          <w:w w:val="110"/>
        </w:rPr>
        <w:t>-glucosidase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α</w:t>
      </w:r>
      <w:r>
        <w:rPr>
          <w:color w:val="231F20"/>
          <w:w w:val="110"/>
        </w:rPr>
        <w:t>-amylase. However,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they have been reported to excessively inhibit pan- creatic</w:t>
      </w:r>
      <w:r>
        <w:rPr>
          <w:color w:val="231F20"/>
          <w:spacing w:val="-2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α</w:t>
      </w:r>
      <w:r>
        <w:rPr>
          <w:color w:val="231F20"/>
          <w:w w:val="110"/>
        </w:rPr>
        <w:t>-amylase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causing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abnormal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bacterial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fermentation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 undigested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carbohydrates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colon</w:t>
      </w:r>
      <w:r>
        <w:rPr>
          <w:color w:val="231F20"/>
          <w:spacing w:val="31"/>
          <w:w w:val="110"/>
        </w:rPr>
        <w:t> </w:t>
      </w:r>
      <w:hyperlink w:history="true" w:anchor="_bookmark12">
        <w:r>
          <w:rPr>
            <w:color w:val="00699D"/>
            <w:w w:val="110"/>
          </w:rPr>
          <w:t>[7,8]</w:t>
        </w:r>
      </w:hyperlink>
      <w:r>
        <w:rPr>
          <w:color w:val="231F20"/>
          <w:w w:val="110"/>
        </w:rPr>
        <w:t>,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31"/>
          <w:w w:val="110"/>
        </w:rPr>
        <w:t> </w:t>
      </w:r>
      <w:r>
        <w:rPr>
          <w:color w:val="231F20"/>
          <w:spacing w:val="-2"/>
          <w:w w:val="110"/>
        </w:rPr>
        <w:t>usually</w:t>
      </w:r>
    </w:p>
    <w:p>
      <w:pPr>
        <w:pStyle w:val="BodyText"/>
        <w:spacing w:line="302" w:lineRule="auto" w:before="21"/>
        <w:ind w:left="116" w:right="38"/>
        <w:jc w:val="both"/>
      </w:pPr>
      <w:r>
        <w:rPr>
          <w:color w:val="231F20"/>
          <w:w w:val="110"/>
        </w:rPr>
        <w:t>results in undesirable side effects such as abdominal disten- tion,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bloating,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meteorism,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cases,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diarrhea </w:t>
      </w:r>
      <w:hyperlink w:history="true" w:anchor="_bookmark13">
        <w:r>
          <w:rPr>
            <w:color w:val="00699D"/>
            <w:spacing w:val="-4"/>
            <w:w w:val="110"/>
          </w:rPr>
          <w:t>[9]</w:t>
        </w:r>
      </w:hyperlink>
      <w:r>
        <w:rPr>
          <w:color w:val="231F20"/>
          <w:spacing w:val="-4"/>
          <w:w w:val="110"/>
        </w:rPr>
        <w:t>.</w:t>
      </w:r>
    </w:p>
    <w:p>
      <w:pPr>
        <w:pStyle w:val="BodyText"/>
        <w:spacing w:before="2"/>
        <w:ind w:left="116" w:firstLine="239"/>
        <w:jc w:val="both"/>
      </w:pP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number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studies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reported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inhibitory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ability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5"/>
          <w:w w:val="110"/>
        </w:rPr>
        <w:t>of</w:t>
      </w:r>
    </w:p>
    <w:p>
      <w:pPr>
        <w:pStyle w:val="BodyText"/>
        <w:spacing w:line="230" w:lineRule="exact" w:before="10"/>
        <w:ind w:left="116" w:right="44"/>
        <w:jc w:val="both"/>
        <w:rPr>
          <w:i/>
        </w:rPr>
      </w:pPr>
      <w:r>
        <w:rPr>
          <w:color w:val="231F20"/>
          <w:spacing w:val="-4"/>
          <w:w w:val="110"/>
        </w:rPr>
        <w:t>medicinal plants with hypoglycemic properties on </w:t>
      </w:r>
      <w:r>
        <w:rPr>
          <w:rFonts w:ascii="WenQuanYi Micro Hei" w:hAnsi="WenQuanYi Micro Hei"/>
          <w:color w:val="231F20"/>
          <w:spacing w:val="-4"/>
          <w:w w:val="110"/>
        </w:rPr>
        <w:t>α</w:t>
      </w:r>
      <w:r>
        <w:rPr>
          <w:color w:val="231F20"/>
          <w:spacing w:val="-4"/>
          <w:w w:val="110"/>
        </w:rPr>
        <w:t>-glucosidase</w:t>
      </w:r>
      <w:r>
        <w:rPr>
          <w:color w:val="231F20"/>
          <w:w w:val="110"/>
        </w:rPr>
        <w:t> </w:t>
      </w:r>
      <w:r>
        <w:rPr>
          <w:color w:val="231F20"/>
        </w:rPr>
        <w:t>and </w:t>
      </w:r>
      <w:r>
        <w:rPr>
          <w:rFonts w:ascii="WenQuanYi Micro Hei" w:hAnsi="WenQuanYi Micro Hei"/>
          <w:color w:val="231F20"/>
        </w:rPr>
        <w:t>α</w:t>
      </w:r>
      <w:r>
        <w:rPr>
          <w:color w:val="231F20"/>
        </w:rPr>
        <w:t>-amylase </w:t>
      </w:r>
      <w:hyperlink w:history="true" w:anchor="_bookmark11">
        <w:r>
          <w:rPr>
            <w:color w:val="00699D"/>
          </w:rPr>
          <w:t>[6,10–12]</w:t>
        </w:r>
      </w:hyperlink>
      <w:r>
        <w:rPr>
          <w:color w:val="231F20"/>
        </w:rPr>
        <w:t>. </w:t>
      </w:r>
      <w:r>
        <w:rPr>
          <w:i/>
          <w:color w:val="231F20"/>
        </w:rPr>
        <w:t>Sapium ellipticum </w:t>
      </w:r>
      <w:r>
        <w:rPr>
          <w:color w:val="231F20"/>
        </w:rPr>
        <w:t>(Hochst) Pax has a</w:t>
      </w:r>
      <w:r>
        <w:rPr>
          <w:color w:val="231F20"/>
          <w:w w:val="110"/>
        </w:rPr>
        <w:t> number therapeutic applications in folk medicine </w:t>
      </w:r>
      <w:hyperlink w:history="true" w:anchor="_bookmark14">
        <w:r>
          <w:rPr>
            <w:color w:val="00699D"/>
            <w:w w:val="110"/>
          </w:rPr>
          <w:t>[13,14]</w:t>
        </w:r>
      </w:hyperlink>
      <w:r>
        <w:rPr>
          <w:color w:val="231F20"/>
          <w:w w:val="110"/>
        </w:rPr>
        <w:t>, </w:t>
      </w:r>
      <w:r>
        <w:rPr>
          <w:color w:val="231F20"/>
          <w:w w:val="110"/>
        </w:rPr>
        <w:t>in- </w:t>
      </w:r>
      <w:r>
        <w:rPr>
          <w:color w:val="231F20"/>
          <w:spacing w:val="-6"/>
          <w:w w:val="110"/>
        </w:rPr>
        <w:t>cluding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6"/>
          <w:w w:val="110"/>
        </w:rPr>
        <w:t>treatment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6"/>
          <w:w w:val="110"/>
        </w:rPr>
        <w:t>of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6"/>
          <w:w w:val="110"/>
        </w:rPr>
        <w:t>diabetes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6"/>
          <w:w w:val="110"/>
        </w:rPr>
        <w:t>(ethno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6"/>
          <w:w w:val="110"/>
        </w:rPr>
        <w:t>botanical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6"/>
          <w:w w:val="110"/>
        </w:rPr>
        <w:t>survey).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It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6"/>
          <w:w w:val="110"/>
        </w:rPr>
        <w:t>belongs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family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Euphorbiaceae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commonly</w:t>
      </w:r>
      <w:r>
        <w:rPr>
          <w:color w:val="231F20"/>
          <w:w w:val="110"/>
        </w:rPr>
        <w:t> referred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as </w:t>
      </w:r>
      <w:r>
        <w:rPr>
          <w:color w:val="231F20"/>
          <w:spacing w:val="-2"/>
          <w:w w:val="110"/>
        </w:rPr>
        <w:t>jumping seed tree.</w:t>
      </w:r>
      <w:r>
        <w:rPr>
          <w:color w:val="231F20"/>
          <w:spacing w:val="-7"/>
          <w:w w:val="110"/>
        </w:rPr>
        <w:t> </w:t>
      </w:r>
      <w:r>
        <w:rPr>
          <w:i/>
          <w:color w:val="231F20"/>
          <w:spacing w:val="-2"/>
          <w:w w:val="110"/>
        </w:rPr>
        <w:t>S.</w:t>
      </w:r>
      <w:r>
        <w:rPr>
          <w:i/>
          <w:color w:val="231F20"/>
          <w:spacing w:val="-7"/>
          <w:w w:val="110"/>
        </w:rPr>
        <w:t> </w:t>
      </w:r>
      <w:r>
        <w:rPr>
          <w:i/>
          <w:color w:val="231F20"/>
          <w:spacing w:val="-2"/>
          <w:w w:val="110"/>
        </w:rPr>
        <w:t>ellipticum </w:t>
      </w:r>
      <w:r>
        <w:rPr>
          <w:color w:val="231F20"/>
          <w:spacing w:val="-2"/>
          <w:w w:val="110"/>
        </w:rPr>
        <w:t>is widely distributed in eastern </w:t>
      </w:r>
      <w:r>
        <w:rPr>
          <w:color w:val="231F20"/>
          <w:w w:val="110"/>
        </w:rPr>
        <w:t>and tropical Africa. In southwest part of Nigeria, particularly among the Ilorin indigenes, the plant is popularly known as </w:t>
      </w:r>
      <w:r>
        <w:rPr>
          <w:i/>
          <w:color w:val="231F20"/>
          <w:spacing w:val="-6"/>
          <w:w w:val="110"/>
        </w:rPr>
        <w:t>aloko-a</w:t>
      </w:r>
      <w:r>
        <w:rPr>
          <w:i/>
          <w:color w:val="231F20"/>
          <w:spacing w:val="-6"/>
          <w:w w:val="110"/>
          <w:position w:val="-6"/>
        </w:rPr>
        <w:t>·</w:t>
      </w:r>
      <w:r>
        <w:rPr>
          <w:i/>
          <w:color w:val="231F20"/>
          <w:spacing w:val="-21"/>
          <w:w w:val="110"/>
          <w:position w:val="-6"/>
        </w:rPr>
        <w:t> </w:t>
      </w:r>
      <w:r>
        <w:rPr>
          <w:i/>
          <w:color w:val="231F20"/>
          <w:spacing w:val="-6"/>
          <w:w w:val="110"/>
        </w:rPr>
        <w:t>gbo</w:t>
      </w:r>
      <w:r>
        <w:rPr>
          <w:i/>
          <w:color w:val="231F20"/>
          <w:spacing w:val="-6"/>
          <w:w w:val="110"/>
          <w:position w:val="-6"/>
        </w:rPr>
        <w:t>·</w:t>
      </w:r>
      <w:r>
        <w:rPr>
          <w:i/>
          <w:color w:val="231F20"/>
          <w:spacing w:val="-25"/>
          <w:w w:val="110"/>
          <w:position w:val="-6"/>
        </w:rPr>
        <w:t> </w:t>
      </w:r>
      <w:r>
        <w:rPr>
          <w:i/>
          <w:color w:val="231F20"/>
          <w:spacing w:val="-6"/>
          <w:w w:val="110"/>
        </w:rPr>
        <w:t>.</w:t>
      </w:r>
    </w:p>
    <w:p>
      <w:pPr>
        <w:pStyle w:val="BodyText"/>
        <w:spacing w:line="302" w:lineRule="auto" w:before="33"/>
        <w:ind w:left="116" w:right="41" w:firstLine="239"/>
        <w:jc w:val="both"/>
      </w:pPr>
      <w:r>
        <w:rPr>
          <w:color w:val="231F20"/>
          <w:w w:val="110"/>
        </w:rPr>
        <w:t>A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few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scientific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investigations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carried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out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on it.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Adesegun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al.</w:t>
      </w:r>
      <w:r>
        <w:rPr>
          <w:color w:val="231F20"/>
          <w:spacing w:val="-10"/>
          <w:w w:val="110"/>
        </w:rPr>
        <w:t> </w:t>
      </w:r>
      <w:hyperlink w:history="true" w:anchor="_bookmark15">
        <w:r>
          <w:rPr>
            <w:color w:val="00699D"/>
            <w:w w:val="110"/>
          </w:rPr>
          <w:t>[15]</w:t>
        </w:r>
      </w:hyperlink>
      <w:r>
        <w:rPr>
          <w:color w:val="00699D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their</w:t>
      </w:r>
      <w:r>
        <w:rPr>
          <w:color w:val="231F20"/>
          <w:spacing w:val="-5"/>
          <w:w w:val="110"/>
        </w:rPr>
        <w:t> </w:t>
      </w:r>
      <w:r>
        <w:rPr>
          <w:i/>
          <w:color w:val="231F20"/>
          <w:w w:val="110"/>
        </w:rPr>
        <w:t>in</w:t>
      </w:r>
      <w:r>
        <w:rPr>
          <w:i/>
          <w:color w:val="231F20"/>
          <w:spacing w:val="-5"/>
          <w:w w:val="110"/>
        </w:rPr>
        <w:t> </w:t>
      </w:r>
      <w:r>
        <w:rPr>
          <w:i/>
          <w:color w:val="231F20"/>
          <w:w w:val="110"/>
        </w:rPr>
        <w:t>vitro</w:t>
      </w:r>
      <w:r>
        <w:rPr>
          <w:i/>
          <w:color w:val="231F20"/>
          <w:spacing w:val="-5"/>
          <w:w w:val="110"/>
        </w:rPr>
        <w:t> </w:t>
      </w:r>
      <w:r>
        <w:rPr>
          <w:color w:val="231F20"/>
          <w:w w:val="110"/>
        </w:rPr>
        <w:t>study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credited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substan- tial</w:t>
      </w:r>
      <w:r>
        <w:rPr>
          <w:color w:val="231F20"/>
          <w:w w:val="110"/>
        </w:rPr>
        <w:t> antioxidant</w:t>
      </w:r>
      <w:r>
        <w:rPr>
          <w:color w:val="231F20"/>
          <w:w w:val="110"/>
        </w:rPr>
        <w:t> properties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stem</w:t>
      </w:r>
      <w:r>
        <w:rPr>
          <w:color w:val="231F20"/>
          <w:w w:val="110"/>
        </w:rPr>
        <w:t> bark</w:t>
      </w:r>
      <w:r>
        <w:rPr>
          <w:color w:val="231F20"/>
          <w:w w:val="110"/>
        </w:rPr>
        <w:t> extract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the </w:t>
      </w:r>
      <w:bookmarkStart w:name=" Effect of SE extract on -glucosidase ac" w:id="11"/>
      <w:bookmarkEnd w:id="11"/>
      <w:r>
        <w:rPr>
          <w:color w:val="231F20"/>
          <w:w w:val="110"/>
        </w:rPr>
        <w:t>plant</w:t>
      </w:r>
      <w:r>
        <w:rPr>
          <w:color w:val="231F20"/>
          <w:w w:val="110"/>
        </w:rPr>
        <w:t>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Cytotoxicity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screening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selected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Nigerian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plants used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traditional</w:t>
      </w:r>
      <w:r>
        <w:rPr>
          <w:color w:val="231F20"/>
          <w:w w:val="110"/>
        </w:rPr>
        <w:t> cancer</w:t>
      </w:r>
      <w:r>
        <w:rPr>
          <w:color w:val="231F20"/>
          <w:w w:val="110"/>
        </w:rPr>
        <w:t> treatment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HT29</w:t>
      </w:r>
      <w:r>
        <w:rPr>
          <w:color w:val="231F20"/>
          <w:w w:val="110"/>
        </w:rPr>
        <w:t> (colon</w:t>
      </w:r>
      <w:r>
        <w:rPr>
          <w:color w:val="231F20"/>
          <w:w w:val="110"/>
        </w:rPr>
        <w:t> cancer) 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MCF-7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(breast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cancer)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cell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lines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(HeLa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cervix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adenocarci- noma cells) indicated that </w:t>
      </w:r>
      <w:r>
        <w:rPr>
          <w:i/>
          <w:color w:val="231F20"/>
          <w:w w:val="110"/>
        </w:rPr>
        <w:t>S.</w:t>
      </w:r>
      <w:r>
        <w:rPr>
          <w:i/>
          <w:color w:val="231F20"/>
          <w:spacing w:val="-7"/>
          <w:w w:val="110"/>
        </w:rPr>
        <w:t> </w:t>
      </w:r>
      <w:r>
        <w:rPr>
          <w:i/>
          <w:color w:val="231F20"/>
          <w:w w:val="110"/>
        </w:rPr>
        <w:t>ellipticum </w:t>
      </w:r>
      <w:r>
        <w:rPr>
          <w:color w:val="231F20"/>
          <w:w w:val="110"/>
        </w:rPr>
        <w:t>leaf extract expressed the</w:t>
      </w:r>
      <w:r>
        <w:rPr>
          <w:color w:val="231F20"/>
          <w:w w:val="110"/>
        </w:rPr>
        <w:t> highest</w:t>
      </w:r>
      <w:r>
        <w:rPr>
          <w:color w:val="231F20"/>
          <w:w w:val="110"/>
        </w:rPr>
        <w:t> cytotoxic</w:t>
      </w:r>
      <w:r>
        <w:rPr>
          <w:color w:val="231F20"/>
          <w:w w:val="110"/>
        </w:rPr>
        <w:t> activity</w:t>
      </w:r>
      <w:r>
        <w:rPr>
          <w:color w:val="231F20"/>
          <w:w w:val="110"/>
        </w:rPr>
        <w:t> among</w:t>
      </w:r>
      <w:r>
        <w:rPr>
          <w:color w:val="231F20"/>
          <w:w w:val="110"/>
        </w:rPr>
        <w:t> other</w:t>
      </w:r>
      <w:r>
        <w:rPr>
          <w:color w:val="231F20"/>
          <w:w w:val="110"/>
        </w:rPr>
        <w:t> plants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anti- cancer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potential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comparable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reference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drug, cisplatin</w:t>
      </w:r>
      <w:r>
        <w:rPr>
          <w:color w:val="231F20"/>
          <w:spacing w:val="-1"/>
          <w:w w:val="110"/>
        </w:rPr>
        <w:t> </w:t>
      </w:r>
      <w:hyperlink w:history="true" w:anchor="_bookmark16">
        <w:r>
          <w:rPr>
            <w:color w:val="00699D"/>
            <w:w w:val="110"/>
          </w:rPr>
          <w:t>[16]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phythochemical constituents,</w:t>
      </w:r>
      <w:r>
        <w:rPr>
          <w:color w:val="231F20"/>
          <w:spacing w:val="-4"/>
          <w:w w:val="110"/>
        </w:rPr>
        <w:t> </w:t>
      </w:r>
      <w:r>
        <w:rPr>
          <w:i/>
          <w:color w:val="231F20"/>
          <w:w w:val="110"/>
        </w:rPr>
        <w:t>in vitro </w:t>
      </w:r>
      <w:r>
        <w:rPr>
          <w:color w:val="231F20"/>
          <w:w w:val="110"/>
        </w:rPr>
        <w:t>anti- </w:t>
      </w:r>
      <w:r>
        <w:rPr>
          <w:color w:val="231F20"/>
          <w:spacing w:val="-2"/>
          <w:w w:val="110"/>
        </w:rPr>
        <w:t>oxidant capacities and antiplasmodial activities of </w:t>
      </w:r>
      <w:r>
        <w:rPr>
          <w:i/>
          <w:color w:val="231F20"/>
          <w:spacing w:val="-2"/>
          <w:w w:val="110"/>
        </w:rPr>
        <w:t>S. ellipticum</w:t>
      </w:r>
      <w:r>
        <w:rPr>
          <w:i/>
          <w:color w:val="231F20"/>
          <w:spacing w:val="-2"/>
          <w:w w:val="110"/>
        </w:rPr>
        <w:t> </w:t>
      </w:r>
      <w:r>
        <w:rPr>
          <w:color w:val="231F20"/>
          <w:w w:val="110"/>
        </w:rPr>
        <w:t>stem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bark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extracts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documented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Nana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et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al.</w:t>
      </w:r>
      <w:r>
        <w:rPr>
          <w:color w:val="231F20"/>
          <w:spacing w:val="40"/>
          <w:w w:val="110"/>
        </w:rPr>
        <w:t> </w:t>
      </w:r>
      <w:hyperlink w:history="true" w:anchor="_bookmark17">
        <w:r>
          <w:rPr>
            <w:color w:val="00699D"/>
            <w:w w:val="110"/>
          </w:rPr>
          <w:t>[17]</w:t>
        </w:r>
      </w:hyperlink>
      <w:r>
        <w:rPr>
          <w:color w:val="231F20"/>
          <w:w w:val="110"/>
        </w:rPr>
        <w:t>. This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present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study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sought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investigate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effects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9"/>
          <w:w w:val="110"/>
        </w:rPr>
        <w:t> </w:t>
      </w:r>
      <w:r>
        <w:rPr>
          <w:color w:val="231F20"/>
          <w:spacing w:val="-5"/>
          <w:w w:val="110"/>
        </w:rPr>
        <w:t>the</w:t>
      </w:r>
    </w:p>
    <w:p>
      <w:pPr>
        <w:pStyle w:val="BodyText"/>
        <w:spacing w:line="273" w:lineRule="auto" w:before="5"/>
        <w:ind w:left="116" w:right="44"/>
        <w:jc w:val="both"/>
      </w:pPr>
      <w:r>
        <w:rPr>
          <w:color w:val="231F20"/>
          <w:w w:val="110"/>
        </w:rPr>
        <w:t>plant</w:t>
      </w:r>
      <w:r>
        <w:rPr>
          <w:color w:val="231F20"/>
          <w:w w:val="110"/>
        </w:rPr>
        <w:t> leaf</w:t>
      </w:r>
      <w:r>
        <w:rPr>
          <w:color w:val="231F20"/>
          <w:w w:val="110"/>
        </w:rPr>
        <w:t> extract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activities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carbohydrate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metabo- lizing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enzymes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pancreatic</w:t>
      </w:r>
      <w:r>
        <w:rPr>
          <w:color w:val="231F20"/>
          <w:spacing w:val="29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α</w:t>
      </w:r>
      <w:r>
        <w:rPr>
          <w:color w:val="231F20"/>
          <w:w w:val="110"/>
        </w:rPr>
        <w:t>-amylase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9"/>
          <w:w w:val="110"/>
        </w:rPr>
        <w:t> </w:t>
      </w:r>
      <w:r>
        <w:rPr>
          <w:color w:val="231F20"/>
          <w:spacing w:val="-2"/>
          <w:w w:val="110"/>
        </w:rPr>
        <w:t>intestinal</w:t>
      </w:r>
    </w:p>
    <w:p>
      <w:pPr>
        <w:pStyle w:val="BodyText"/>
        <w:spacing w:line="196" w:lineRule="exact"/>
        <w:ind w:left="116"/>
      </w:pPr>
      <w:r>
        <w:rPr>
          <w:rFonts w:ascii="WenQuanYi Micro Hei" w:hAnsi="WenQuanYi Micro Hei"/>
          <w:color w:val="231F20"/>
          <w:w w:val="110"/>
        </w:rPr>
        <w:t>α</w:t>
      </w:r>
      <w:r>
        <w:rPr>
          <w:color w:val="231F20"/>
          <w:w w:val="110"/>
        </w:rPr>
        <w:t>-glucosidase</w:t>
      </w:r>
      <w:r>
        <w:rPr>
          <w:color w:val="231F20"/>
          <w:spacing w:val="34"/>
          <w:w w:val="110"/>
        </w:rPr>
        <w:t>  </w:t>
      </w:r>
      <w:r>
        <w:rPr>
          <w:color w:val="231F20"/>
          <w:w w:val="110"/>
        </w:rPr>
        <w:t>which</w:t>
      </w:r>
      <w:r>
        <w:rPr>
          <w:color w:val="231F20"/>
          <w:spacing w:val="35"/>
          <w:w w:val="110"/>
        </w:rPr>
        <w:t>  </w:t>
      </w:r>
      <w:r>
        <w:rPr>
          <w:color w:val="231F20"/>
          <w:w w:val="110"/>
        </w:rPr>
        <w:t>play</w:t>
      </w:r>
      <w:r>
        <w:rPr>
          <w:color w:val="231F20"/>
          <w:spacing w:val="35"/>
          <w:w w:val="110"/>
        </w:rPr>
        <w:t>  </w:t>
      </w:r>
      <w:r>
        <w:rPr>
          <w:color w:val="231F20"/>
          <w:w w:val="110"/>
        </w:rPr>
        <w:t>significant</w:t>
      </w:r>
      <w:r>
        <w:rPr>
          <w:color w:val="231F20"/>
          <w:spacing w:val="35"/>
          <w:w w:val="110"/>
        </w:rPr>
        <w:t>  </w:t>
      </w:r>
      <w:r>
        <w:rPr>
          <w:color w:val="231F20"/>
          <w:w w:val="110"/>
        </w:rPr>
        <w:t>roles</w:t>
      </w:r>
      <w:r>
        <w:rPr>
          <w:color w:val="231F20"/>
          <w:spacing w:val="34"/>
          <w:w w:val="110"/>
        </w:rPr>
        <w:t>  </w:t>
      </w:r>
      <w:r>
        <w:rPr>
          <w:color w:val="231F20"/>
          <w:w w:val="110"/>
        </w:rPr>
        <w:t>in</w:t>
      </w:r>
      <w:r>
        <w:rPr>
          <w:color w:val="231F20"/>
          <w:spacing w:val="35"/>
          <w:w w:val="110"/>
        </w:rPr>
        <w:t>  </w:t>
      </w:r>
      <w:r>
        <w:rPr>
          <w:color w:val="231F20"/>
          <w:spacing w:val="-2"/>
          <w:w w:val="110"/>
        </w:rPr>
        <w:t>glucose</w:t>
      </w:r>
    </w:p>
    <w:p>
      <w:pPr>
        <w:pStyle w:val="BodyText"/>
        <w:spacing w:before="8"/>
        <w:ind w:left="116"/>
      </w:pPr>
      <w:r>
        <w:rPr>
          <w:color w:val="231F20"/>
          <w:spacing w:val="-2"/>
          <w:w w:val="110"/>
        </w:rPr>
        <w:t>homeostasis.</w:t>
      </w:r>
    </w:p>
    <w:p>
      <w:pPr>
        <w:pStyle w:val="Heading1"/>
        <w:numPr>
          <w:ilvl w:val="0"/>
          <w:numId w:val="1"/>
        </w:numPr>
        <w:tabs>
          <w:tab w:pos="754" w:val="left" w:leader="none"/>
        </w:tabs>
        <w:spacing w:line="240" w:lineRule="auto" w:before="55" w:after="0"/>
        <w:ind w:left="754" w:right="0" w:hanging="638"/>
        <w:jc w:val="left"/>
      </w:pPr>
      <w:r>
        <w:rPr>
          <w:b w:val="0"/>
        </w:rPr>
        <w:br w:type="column"/>
      </w:r>
      <w:r>
        <w:rPr>
          <w:color w:val="231F20"/>
          <w:spacing w:val="-2"/>
        </w:rPr>
        <w:t>Materials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methods</w:t>
      </w:r>
    </w:p>
    <w:p>
      <w:pPr>
        <w:pStyle w:val="BodyText"/>
        <w:spacing w:before="25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1" w:after="0"/>
        <w:ind w:left="754" w:right="0" w:hanging="638"/>
        <w:jc w:val="left"/>
        <w:rPr>
          <w:b/>
          <w:i/>
          <w:sz w:val="17"/>
        </w:rPr>
      </w:pPr>
      <w:r>
        <w:rPr>
          <w:b/>
          <w:i/>
          <w:color w:val="231F20"/>
          <w:w w:val="90"/>
          <w:sz w:val="17"/>
        </w:rPr>
        <w:t>Preparation</w:t>
      </w:r>
      <w:r>
        <w:rPr>
          <w:b/>
          <w:i/>
          <w:color w:val="231F20"/>
          <w:spacing w:val="-2"/>
          <w:w w:val="90"/>
          <w:sz w:val="17"/>
        </w:rPr>
        <w:t> </w:t>
      </w:r>
      <w:r>
        <w:rPr>
          <w:b/>
          <w:i/>
          <w:color w:val="231F20"/>
          <w:w w:val="90"/>
          <w:sz w:val="17"/>
        </w:rPr>
        <w:t>of</w:t>
      </w:r>
      <w:r>
        <w:rPr>
          <w:b/>
          <w:i/>
          <w:color w:val="231F20"/>
          <w:spacing w:val="-2"/>
          <w:w w:val="90"/>
          <w:sz w:val="17"/>
        </w:rPr>
        <w:t> </w:t>
      </w:r>
      <w:r>
        <w:rPr>
          <w:b/>
          <w:color w:val="231F20"/>
          <w:w w:val="90"/>
          <w:sz w:val="17"/>
        </w:rPr>
        <w:t>S.</w:t>
      </w:r>
      <w:r>
        <w:rPr>
          <w:b/>
          <w:color w:val="231F20"/>
          <w:spacing w:val="-2"/>
          <w:w w:val="90"/>
          <w:sz w:val="17"/>
        </w:rPr>
        <w:t> </w:t>
      </w:r>
      <w:r>
        <w:rPr>
          <w:b/>
          <w:color w:val="231F20"/>
          <w:w w:val="90"/>
          <w:sz w:val="17"/>
        </w:rPr>
        <w:t>ellipticum</w:t>
      </w:r>
      <w:r>
        <w:rPr>
          <w:b/>
          <w:color w:val="231F20"/>
          <w:spacing w:val="-2"/>
          <w:w w:val="90"/>
          <w:sz w:val="17"/>
        </w:rPr>
        <w:t> </w:t>
      </w:r>
      <w:r>
        <w:rPr>
          <w:b/>
          <w:i/>
          <w:color w:val="231F20"/>
          <w:w w:val="90"/>
          <w:sz w:val="17"/>
        </w:rPr>
        <w:t>leaf</w:t>
      </w:r>
      <w:r>
        <w:rPr>
          <w:b/>
          <w:i/>
          <w:color w:val="231F20"/>
          <w:spacing w:val="-1"/>
          <w:w w:val="90"/>
          <w:sz w:val="17"/>
        </w:rPr>
        <w:t> </w:t>
      </w:r>
      <w:r>
        <w:rPr>
          <w:b/>
          <w:i/>
          <w:color w:val="231F20"/>
          <w:spacing w:val="-2"/>
          <w:w w:val="90"/>
          <w:sz w:val="17"/>
        </w:rPr>
        <w:t>extract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pStyle w:val="BodyText"/>
        <w:spacing w:line="302" w:lineRule="auto"/>
        <w:ind w:left="116" w:right="232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plant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material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freed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extraneous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materials;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air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dried at</w:t>
      </w:r>
      <w:r>
        <w:rPr>
          <w:color w:val="231F20"/>
          <w:w w:val="110"/>
        </w:rPr>
        <w:t> room</w:t>
      </w:r>
      <w:r>
        <w:rPr>
          <w:color w:val="231F20"/>
          <w:w w:val="110"/>
        </w:rPr>
        <w:t> temperature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milled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fine</w:t>
      </w:r>
      <w:r>
        <w:rPr>
          <w:color w:val="231F20"/>
          <w:w w:val="110"/>
        </w:rPr>
        <w:t> powder,</w:t>
      </w:r>
      <w:r>
        <w:rPr>
          <w:color w:val="231F20"/>
          <w:w w:val="110"/>
        </w:rPr>
        <w:t> using</w:t>
      </w:r>
      <w:r>
        <w:rPr>
          <w:color w:val="231F20"/>
          <w:w w:val="110"/>
        </w:rPr>
        <w:t> a </w:t>
      </w:r>
      <w:r>
        <w:rPr>
          <w:color w:val="231F20"/>
          <w:spacing w:val="-2"/>
          <w:w w:val="110"/>
        </w:rPr>
        <w:t>Waring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blender.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Three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hundred grams of the powdered sample </w:t>
      </w:r>
      <w:r>
        <w:rPr>
          <w:color w:val="231F20"/>
          <w:w w:val="110"/>
        </w:rPr>
        <w:t>was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macerated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2.5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liters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extracting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solvent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(ethanol). The mixture was allowed to stand for 72 h and stirred inter- mittently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glass</w:t>
      </w:r>
      <w:r>
        <w:rPr>
          <w:color w:val="231F20"/>
          <w:w w:val="110"/>
        </w:rPr>
        <w:t> rod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facilitate</w:t>
      </w:r>
      <w:r>
        <w:rPr>
          <w:color w:val="231F20"/>
          <w:w w:val="110"/>
        </w:rPr>
        <w:t> extraction. Sieving</w:t>
      </w:r>
      <w:r>
        <w:rPr>
          <w:color w:val="231F20"/>
          <w:w w:val="110"/>
        </w:rPr>
        <w:t> of 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mixture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achieved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muslin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cloth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(maximum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pore size</w:t>
      </w:r>
      <w:r>
        <w:rPr>
          <w:color w:val="231F20"/>
          <w:w w:val="110"/>
        </w:rPr>
        <w:t> 2 mm). The</w:t>
      </w:r>
      <w:r>
        <w:rPr>
          <w:color w:val="231F20"/>
          <w:w w:val="110"/>
        </w:rPr>
        <w:t> resulting</w:t>
      </w:r>
      <w:r>
        <w:rPr>
          <w:color w:val="231F20"/>
          <w:w w:val="110"/>
        </w:rPr>
        <w:t> filtrate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sieving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further</w:t>
      </w:r>
      <w:r>
        <w:rPr>
          <w:color w:val="231F20"/>
          <w:w w:val="110"/>
        </w:rPr>
        <w:t> fil- tered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through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Whatman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filter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paper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(No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42)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subsequently </w:t>
      </w:r>
      <w:r>
        <w:rPr>
          <w:color w:val="231F20"/>
          <w:spacing w:val="-4"/>
          <w:w w:val="110"/>
        </w:rPr>
        <w:t>reduced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volume with a rotary evaporator at 40 °C.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Final elimi-</w:t>
      </w:r>
      <w:r>
        <w:rPr>
          <w:color w:val="231F20"/>
          <w:w w:val="110"/>
        </w:rPr>
        <w:t> nation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solvent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drying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done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regulated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water bath at 40 °C.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1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Effect</w:t>
      </w:r>
      <w:r>
        <w:rPr>
          <w:i/>
          <w:color w:val="231F20"/>
          <w:spacing w:val="9"/>
        </w:rPr>
        <w:t> </w:t>
      </w:r>
      <w:r>
        <w:rPr>
          <w:i/>
          <w:color w:val="231F20"/>
          <w:w w:val="85"/>
        </w:rPr>
        <w:t>of</w:t>
      </w:r>
      <w:r>
        <w:rPr>
          <w:i/>
          <w:color w:val="231F20"/>
          <w:spacing w:val="10"/>
        </w:rPr>
        <w:t> </w:t>
      </w:r>
      <w:r>
        <w:rPr>
          <w:i/>
          <w:color w:val="231F20"/>
          <w:w w:val="85"/>
        </w:rPr>
        <w:t>SE</w:t>
      </w:r>
      <w:r>
        <w:rPr>
          <w:i/>
          <w:color w:val="231F20"/>
          <w:spacing w:val="9"/>
        </w:rPr>
        <w:t> </w:t>
      </w:r>
      <w:r>
        <w:rPr>
          <w:i/>
          <w:color w:val="231F20"/>
          <w:w w:val="85"/>
        </w:rPr>
        <w:t>extract</w:t>
      </w:r>
      <w:r>
        <w:rPr>
          <w:i/>
          <w:color w:val="231F20"/>
          <w:spacing w:val="10"/>
        </w:rPr>
        <w:t> </w:t>
      </w:r>
      <w:r>
        <w:rPr>
          <w:i/>
          <w:color w:val="231F20"/>
          <w:w w:val="85"/>
        </w:rPr>
        <w:t>on</w:t>
      </w:r>
      <w:r>
        <w:rPr>
          <w:i/>
          <w:color w:val="231F20"/>
          <w:spacing w:val="10"/>
        </w:rPr>
        <w:t> </w:t>
      </w:r>
      <w:r>
        <w:rPr>
          <w:rFonts w:ascii="Times New Roman" w:hAnsi="Times New Roman"/>
          <w:i/>
          <w:color w:val="231F20"/>
          <w:w w:val="85"/>
        </w:rPr>
        <w:t>α</w:t>
      </w:r>
      <w:r>
        <w:rPr>
          <w:i/>
          <w:color w:val="231F20"/>
          <w:w w:val="85"/>
        </w:rPr>
        <w:t>-amylase</w:t>
      </w:r>
      <w:r>
        <w:rPr>
          <w:i/>
          <w:color w:val="231F20"/>
          <w:spacing w:val="9"/>
        </w:rPr>
        <w:t> </w:t>
      </w:r>
      <w:r>
        <w:rPr>
          <w:i/>
          <w:color w:val="231F20"/>
          <w:w w:val="85"/>
        </w:rPr>
        <w:t>activity</w:t>
      </w:r>
      <w:r>
        <w:rPr>
          <w:i/>
          <w:color w:val="231F20"/>
          <w:spacing w:val="10"/>
        </w:rPr>
        <w:t> </w:t>
      </w:r>
      <w:r>
        <w:rPr>
          <w:i/>
          <w:color w:val="231F20"/>
          <w:w w:val="85"/>
        </w:rPr>
        <w:t>in</w:t>
      </w:r>
      <w:r>
        <w:rPr>
          <w:i/>
          <w:color w:val="231F20"/>
          <w:spacing w:val="9"/>
        </w:rPr>
        <w:t> </w:t>
      </w:r>
      <w:r>
        <w:rPr>
          <w:i/>
          <w:color w:val="231F20"/>
          <w:spacing w:val="-2"/>
          <w:w w:val="85"/>
        </w:rPr>
        <w:t>vitro</w:t>
      </w:r>
    </w:p>
    <w:p>
      <w:pPr>
        <w:pStyle w:val="BodyText"/>
        <w:spacing w:before="34"/>
        <w:rPr>
          <w:b/>
          <w:i/>
          <w:sz w:val="17"/>
        </w:rPr>
      </w:pPr>
    </w:p>
    <w:p>
      <w:pPr>
        <w:pStyle w:val="BodyText"/>
        <w:spacing w:line="230" w:lineRule="exact"/>
        <w:ind w:left="116" w:right="234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method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described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Bernfield</w:t>
      </w:r>
      <w:r>
        <w:rPr>
          <w:color w:val="231F20"/>
          <w:spacing w:val="-7"/>
          <w:w w:val="110"/>
        </w:rPr>
        <w:t> </w:t>
      </w:r>
      <w:hyperlink w:history="true" w:anchor="_bookmark18">
        <w:r>
          <w:rPr>
            <w:color w:val="00699D"/>
            <w:w w:val="110"/>
          </w:rPr>
          <w:t>[18]</w:t>
        </w:r>
      </w:hyperlink>
      <w:r>
        <w:rPr>
          <w:color w:val="00699D"/>
          <w:spacing w:val="-7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assess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 effect of SE extract on </w:t>
      </w:r>
      <w:r>
        <w:rPr>
          <w:rFonts w:ascii="WenQuanYi Micro Hei" w:hAnsi="WenQuanYi Micro Hei"/>
          <w:color w:val="231F20"/>
          <w:w w:val="110"/>
        </w:rPr>
        <w:t>α</w:t>
      </w:r>
      <w:r>
        <w:rPr>
          <w:color w:val="231F20"/>
          <w:w w:val="110"/>
        </w:rPr>
        <w:t>-pancreatic amylase activity. Querce- tin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reference</w:t>
      </w:r>
      <w:r>
        <w:rPr>
          <w:color w:val="231F20"/>
          <w:w w:val="110"/>
        </w:rPr>
        <w:t> compound. Various</w:t>
      </w:r>
      <w:r>
        <w:rPr>
          <w:color w:val="231F20"/>
          <w:w w:val="110"/>
        </w:rPr>
        <w:t> extract</w:t>
      </w:r>
      <w:r>
        <w:rPr>
          <w:color w:val="231F20"/>
          <w:w w:val="110"/>
        </w:rPr>
        <w:t> and quercetin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concentrations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ranging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2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to10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mg/L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pro- </w:t>
      </w:r>
      <w:r>
        <w:rPr>
          <w:color w:val="231F20"/>
          <w:spacing w:val="-2"/>
          <w:w w:val="110"/>
        </w:rPr>
        <w:t>duced.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One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hundred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microliters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each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concentrations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was </w:t>
      </w:r>
      <w:r>
        <w:rPr>
          <w:color w:val="231F20"/>
        </w:rPr>
        <w:t>added to 500 </w:t>
      </w:r>
      <w:r>
        <w:rPr>
          <w:rFonts w:ascii="WenQuanYi Micro Hei" w:hAnsi="WenQuanYi Micro Hei"/>
          <w:color w:val="231F20"/>
        </w:rPr>
        <w:t>μ</w:t>
      </w:r>
      <w:r>
        <w:rPr>
          <w:color w:val="231F20"/>
        </w:rPr>
        <w:t>L of 0.02 M sodium phosphate buffer (pH 6.9 with</w:t>
      </w:r>
      <w:r>
        <w:rPr>
          <w:color w:val="231F20"/>
          <w:w w:val="110"/>
        </w:rPr>
        <w:t> 0.006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</w:t>
      </w:r>
      <w:r>
        <w:rPr>
          <w:color w:val="231F20"/>
          <w:w w:val="110"/>
        </w:rPr>
        <w:t> NaCl)</w:t>
      </w:r>
      <w:r>
        <w:rPr>
          <w:color w:val="231F20"/>
          <w:w w:val="110"/>
        </w:rPr>
        <w:t> containing</w:t>
      </w:r>
      <w:r>
        <w:rPr>
          <w:color w:val="231F20"/>
          <w:w w:val="110"/>
        </w:rPr>
        <w:t> Porcine</w:t>
      </w:r>
      <w:r>
        <w:rPr>
          <w:color w:val="231F20"/>
          <w:w w:val="110"/>
        </w:rPr>
        <w:t> pancreatic</w:t>
      </w:r>
      <w:r>
        <w:rPr>
          <w:color w:val="231F20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α</w:t>
      </w:r>
      <w:r>
        <w:rPr>
          <w:color w:val="231F20"/>
          <w:w w:val="110"/>
        </w:rPr>
        <w:t>-amylase</w:t>
      </w:r>
      <w:r>
        <w:rPr>
          <w:color w:val="231F20"/>
          <w:w w:val="110"/>
        </w:rPr>
        <w:t> (EC 3.2.1.1)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(0.5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mg/mL).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mixture in each case was incubated at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25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°C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10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minutes.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Then,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500</w:t>
      </w:r>
      <w:r>
        <w:rPr>
          <w:color w:val="231F20"/>
          <w:spacing w:val="-5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μ</w:t>
      </w:r>
      <w:r>
        <w:rPr>
          <w:color w:val="231F20"/>
          <w:w w:val="110"/>
        </w:rPr>
        <w:t>L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1%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starch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solution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5"/>
          <w:w w:val="110"/>
        </w:rPr>
        <w:t>in</w:t>
      </w:r>
    </w:p>
    <w:p>
      <w:pPr>
        <w:pStyle w:val="BodyText"/>
        <w:spacing w:line="302" w:lineRule="auto" w:before="33"/>
        <w:ind w:left="116" w:right="235"/>
        <w:jc w:val="both"/>
      </w:pPr>
      <w:r>
        <w:rPr>
          <w:color w:val="231F20"/>
        </w:rPr>
        <w:t>0.02 M sodium phosphate buffer (pH 6.9 with 0.006M NaCl) was</w:t>
      </w:r>
      <w:r>
        <w:rPr>
          <w:color w:val="231F20"/>
          <w:w w:val="110"/>
        </w:rPr>
        <w:t> </w:t>
      </w:r>
      <w:r>
        <w:rPr>
          <w:color w:val="231F20"/>
          <w:spacing w:val="-4"/>
          <w:w w:val="110"/>
        </w:rPr>
        <w:t>added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each tube.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 reaction mixture was incubated at 25 °C</w:t>
      </w:r>
      <w:r>
        <w:rPr>
          <w:color w:val="231F20"/>
          <w:w w:val="110"/>
        </w:rPr>
        <w:t> for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10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minutes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stopped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1.0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dinitrosalicylic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acid </w:t>
      </w:r>
      <w:r>
        <w:rPr>
          <w:color w:val="231F20"/>
          <w:spacing w:val="-4"/>
          <w:w w:val="110"/>
        </w:rPr>
        <w:t>color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reagent.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Thereafter,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mixture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4"/>
          <w:w w:val="110"/>
        </w:rPr>
        <w:t>was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4"/>
          <w:w w:val="110"/>
        </w:rPr>
        <w:t>incubated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4"/>
          <w:w w:val="110"/>
        </w:rPr>
        <w:t>in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4"/>
          <w:w w:val="110"/>
        </w:rPr>
        <w:t>a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4"/>
          <w:w w:val="110"/>
        </w:rPr>
        <w:t>boiling</w:t>
      </w:r>
      <w:r>
        <w:rPr>
          <w:color w:val="231F20"/>
          <w:w w:val="110"/>
        </w:rPr>
        <w:t> water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bath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5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minutes,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cooled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room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temperature.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reaction</w:t>
      </w:r>
      <w:r>
        <w:rPr>
          <w:color w:val="231F20"/>
          <w:w w:val="110"/>
        </w:rPr>
        <w:t> mixture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then</w:t>
      </w:r>
      <w:r>
        <w:rPr>
          <w:color w:val="231F20"/>
          <w:w w:val="110"/>
        </w:rPr>
        <w:t> diluted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adding</w:t>
      </w:r>
      <w:r>
        <w:rPr>
          <w:color w:val="231F20"/>
          <w:w w:val="110"/>
        </w:rPr>
        <w:t> 10 mL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dis- tilled</w:t>
      </w:r>
      <w:r>
        <w:rPr>
          <w:color w:val="231F20"/>
          <w:w w:val="110"/>
        </w:rPr>
        <w:t> water,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absorbance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measured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540 nm.</w:t>
      </w:r>
      <w:r>
        <w:rPr>
          <w:color w:val="231F20"/>
          <w:w w:val="110"/>
        </w:rPr>
        <w:t> A </w:t>
      </w:r>
      <w:r>
        <w:rPr>
          <w:color w:val="231F20"/>
          <w:spacing w:val="-2"/>
          <w:w w:val="110"/>
        </w:rPr>
        <w:t>complete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reaction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mixture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without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quercetin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or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SE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extract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5"/>
          <w:w w:val="110"/>
        </w:rPr>
        <w:t>was</w:t>
      </w:r>
    </w:p>
    <w:p>
      <w:pPr>
        <w:pStyle w:val="BodyText"/>
        <w:spacing w:line="226" w:lineRule="exact"/>
        <w:ind w:left="116"/>
        <w:jc w:val="both"/>
      </w:pPr>
      <w:r>
        <w:rPr>
          <w:color w:val="231F20"/>
          <w:w w:val="110"/>
        </w:rPr>
        <w:t>used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control.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4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α</w:t>
      </w:r>
      <w:r>
        <w:rPr>
          <w:color w:val="231F20"/>
          <w:w w:val="110"/>
        </w:rPr>
        <w:t>-amylase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inhibitory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15"/>
          <w:w w:val="110"/>
        </w:rPr>
        <w:t> </w:t>
      </w:r>
      <w:r>
        <w:rPr>
          <w:color w:val="231F20"/>
          <w:spacing w:val="-2"/>
          <w:w w:val="110"/>
        </w:rPr>
        <w:t>calcu-</w:t>
      </w:r>
    </w:p>
    <w:p>
      <w:pPr>
        <w:pStyle w:val="BodyText"/>
        <w:spacing w:before="7"/>
        <w:ind w:left="116"/>
        <w:jc w:val="both"/>
      </w:pPr>
      <w:r>
        <w:rPr>
          <w:color w:val="231F20"/>
          <w:w w:val="110"/>
        </w:rPr>
        <w:t>lated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7"/>
          <w:w w:val="110"/>
        </w:rPr>
        <w:t> </w:t>
      </w:r>
      <w:r>
        <w:rPr>
          <w:color w:val="231F20"/>
          <w:spacing w:val="-2"/>
          <w:w w:val="110"/>
        </w:rPr>
        <w:t>formula:</w:t>
      </w:r>
    </w:p>
    <w:p>
      <w:pPr>
        <w:pStyle w:val="BodyText"/>
        <w:spacing w:before="43"/>
      </w:pPr>
    </w:p>
    <w:p>
      <w:pPr>
        <w:spacing w:before="0"/>
        <w:ind w:left="121" w:right="0" w:firstLine="0"/>
        <w:jc w:val="both"/>
        <w:rPr>
          <w:sz w:val="16"/>
        </w:rPr>
      </w:pPr>
      <w:r>
        <w:rPr>
          <w:w w:val="105"/>
          <w:position w:val="3"/>
          <w:sz w:val="16"/>
        </w:rPr>
        <w:t>%</w:t>
      </w:r>
      <w:r>
        <w:rPr>
          <w:spacing w:val="10"/>
          <w:w w:val="105"/>
          <w:position w:val="3"/>
          <w:sz w:val="16"/>
        </w:rPr>
        <w:t> </w:t>
      </w:r>
      <w:r>
        <w:rPr>
          <w:w w:val="105"/>
          <w:position w:val="3"/>
          <w:sz w:val="16"/>
        </w:rPr>
        <w:t>inhibition</w:t>
      </w:r>
      <w:r>
        <w:rPr>
          <w:spacing w:val="17"/>
          <w:w w:val="105"/>
          <w:position w:val="3"/>
          <w:sz w:val="16"/>
        </w:rPr>
        <w:t> </w:t>
      </w:r>
      <w:r>
        <w:rPr>
          <w:rFonts w:ascii="Symbol" w:hAnsi="Symbol"/>
          <w:w w:val="105"/>
          <w:position w:val="3"/>
          <w:sz w:val="16"/>
        </w:rPr>
        <w:t></w:t>
      </w:r>
      <w:r>
        <w:rPr>
          <w:rFonts w:ascii="Times New Roman" w:hAnsi="Times New Roman"/>
          <w:spacing w:val="6"/>
          <w:w w:val="105"/>
          <w:position w:val="3"/>
          <w:sz w:val="16"/>
        </w:rPr>
        <w:t> </w:t>
      </w:r>
      <w:r>
        <w:rPr>
          <w:rFonts w:ascii="Symbol" w:hAnsi="Symbol"/>
          <w:w w:val="105"/>
          <w:position w:val="2"/>
          <w:sz w:val="21"/>
        </w:rPr>
        <w:t></w:t>
      </w:r>
      <w:r>
        <w:rPr>
          <w:w w:val="105"/>
          <w:position w:val="3"/>
          <w:sz w:val="16"/>
        </w:rPr>
        <w:t>A</w:t>
      </w:r>
      <w:r>
        <w:rPr>
          <w:w w:val="105"/>
          <w:sz w:val="9"/>
        </w:rPr>
        <w:t>control</w:t>
      </w:r>
      <w:r>
        <w:rPr>
          <w:spacing w:val="43"/>
          <w:w w:val="105"/>
          <w:sz w:val="9"/>
        </w:rPr>
        <w:t> </w:t>
      </w:r>
      <w:r>
        <w:rPr>
          <w:rFonts w:ascii="Symbol" w:hAnsi="Symbol"/>
          <w:w w:val="105"/>
          <w:position w:val="3"/>
          <w:sz w:val="16"/>
        </w:rPr>
        <w:t></w:t>
      </w:r>
      <w:r>
        <w:rPr>
          <w:rFonts w:ascii="Times New Roman" w:hAnsi="Times New Roman"/>
          <w:spacing w:val="6"/>
          <w:w w:val="105"/>
          <w:position w:val="3"/>
          <w:sz w:val="16"/>
        </w:rPr>
        <w:t> </w:t>
      </w:r>
      <w:r>
        <w:rPr>
          <w:w w:val="105"/>
          <w:position w:val="3"/>
          <w:sz w:val="16"/>
        </w:rPr>
        <w:t>A</w:t>
      </w:r>
      <w:r>
        <w:rPr>
          <w:w w:val="105"/>
          <w:sz w:val="9"/>
        </w:rPr>
        <w:t>sample</w:t>
      </w:r>
      <w:r>
        <w:rPr>
          <w:spacing w:val="6"/>
          <w:w w:val="105"/>
          <w:sz w:val="9"/>
        </w:rPr>
        <w:t> </w:t>
      </w:r>
      <w:r>
        <w:rPr>
          <w:spacing w:val="-1"/>
          <w:position w:val="-1"/>
          <w:sz w:val="9"/>
        </w:rPr>
        <w:drawing>
          <wp:inline distT="0" distB="0" distL="0" distR="0">
            <wp:extent cx="39687" cy="108343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7" cy="10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1"/>
          <w:sz w:val="9"/>
        </w:rPr>
      </w:r>
      <w:r>
        <w:rPr>
          <w:w w:val="105"/>
          <w:position w:val="3"/>
          <w:sz w:val="16"/>
        </w:rPr>
        <w:t>A</w:t>
      </w:r>
      <w:r>
        <w:rPr>
          <w:w w:val="105"/>
          <w:sz w:val="9"/>
        </w:rPr>
        <w:t>control</w:t>
      </w:r>
      <w:r>
        <w:rPr>
          <w:spacing w:val="4"/>
          <w:w w:val="105"/>
          <w:sz w:val="9"/>
        </w:rPr>
        <w:t> </w:t>
      </w:r>
      <w:r>
        <w:rPr>
          <w:rFonts w:ascii="Symbol" w:hAnsi="Symbol"/>
          <w:w w:val="105"/>
          <w:position w:val="2"/>
          <w:sz w:val="21"/>
        </w:rPr>
        <w:t></w:t>
      </w:r>
      <w:r>
        <w:rPr>
          <w:rFonts w:ascii="Times New Roman" w:hAnsi="Times New Roman"/>
          <w:spacing w:val="-15"/>
          <w:w w:val="105"/>
          <w:position w:val="2"/>
          <w:sz w:val="21"/>
        </w:rPr>
        <w:t> </w:t>
      </w:r>
      <w:r>
        <w:rPr>
          <w:rFonts w:ascii="Symbol" w:hAnsi="Symbol"/>
          <w:w w:val="105"/>
          <w:position w:val="3"/>
          <w:sz w:val="16"/>
        </w:rPr>
        <w:t></w:t>
      </w:r>
      <w:r>
        <w:rPr>
          <w:rFonts w:ascii="Times New Roman" w:hAnsi="Times New Roman"/>
          <w:spacing w:val="-4"/>
          <w:w w:val="105"/>
          <w:position w:val="3"/>
          <w:sz w:val="16"/>
        </w:rPr>
        <w:t> </w:t>
      </w:r>
      <w:r>
        <w:rPr>
          <w:spacing w:val="-4"/>
          <w:w w:val="105"/>
          <w:position w:val="3"/>
          <w:sz w:val="16"/>
        </w:rPr>
        <w:t>100.</w:t>
      </w:r>
    </w:p>
    <w:p>
      <w:pPr>
        <w:pStyle w:val="BodyText"/>
        <w:spacing w:before="82"/>
      </w:pPr>
    </w:p>
    <w:p>
      <w:pPr>
        <w:pStyle w:val="BodyText"/>
        <w:spacing w:line="297" w:lineRule="auto"/>
        <w:ind w:left="116" w:right="234" w:firstLine="239"/>
        <w:jc w:val="both"/>
      </w:pPr>
      <w:r>
        <w:rPr>
          <w:color w:val="231F20"/>
          <w:w w:val="110"/>
          <w:position w:val="2"/>
        </w:rPr>
        <w:t>Where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A</w:t>
      </w:r>
      <w:r>
        <w:rPr>
          <w:color w:val="231F20"/>
          <w:w w:val="110"/>
          <w:sz w:val="10"/>
        </w:rPr>
        <w:t>control</w:t>
      </w:r>
      <w:r>
        <w:rPr>
          <w:color w:val="231F20"/>
          <w:spacing w:val="-7"/>
          <w:w w:val="110"/>
          <w:sz w:val="10"/>
        </w:rPr>
        <w:t> </w:t>
      </w:r>
      <w:r>
        <w:rPr>
          <w:color w:val="231F20"/>
          <w:w w:val="110"/>
          <w:position w:val="2"/>
        </w:rPr>
        <w:t>is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absorbance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of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control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reaction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(con- </w:t>
      </w:r>
      <w:r>
        <w:rPr>
          <w:color w:val="231F20"/>
          <w:w w:val="110"/>
        </w:rPr>
        <w:t>taining all reagents except the test extract or quercetin) and </w:t>
      </w:r>
      <w:r>
        <w:rPr>
          <w:color w:val="231F20"/>
          <w:w w:val="110"/>
          <w:position w:val="2"/>
        </w:rPr>
        <w:t>A</w:t>
      </w:r>
      <w:r>
        <w:rPr>
          <w:color w:val="231F20"/>
          <w:w w:val="110"/>
          <w:sz w:val="10"/>
        </w:rPr>
        <w:t>sample</w:t>
      </w:r>
      <w:r>
        <w:rPr>
          <w:color w:val="231F20"/>
          <w:spacing w:val="16"/>
          <w:w w:val="110"/>
          <w:sz w:val="10"/>
        </w:rPr>
        <w:t> </w:t>
      </w:r>
      <w:r>
        <w:rPr>
          <w:color w:val="231F20"/>
          <w:w w:val="110"/>
          <w:position w:val="2"/>
        </w:rPr>
        <w:t>is</w:t>
      </w:r>
      <w:r>
        <w:rPr>
          <w:color w:val="231F20"/>
          <w:spacing w:val="2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1"/>
          <w:w w:val="110"/>
          <w:position w:val="2"/>
        </w:rPr>
        <w:t> </w:t>
      </w:r>
      <w:r>
        <w:rPr>
          <w:color w:val="231F20"/>
          <w:w w:val="110"/>
          <w:position w:val="2"/>
        </w:rPr>
        <w:t>absorbance</w:t>
      </w:r>
      <w:r>
        <w:rPr>
          <w:color w:val="231F20"/>
          <w:spacing w:val="1"/>
          <w:w w:val="110"/>
          <w:position w:val="2"/>
        </w:rPr>
        <w:t> </w:t>
      </w:r>
      <w:r>
        <w:rPr>
          <w:color w:val="231F20"/>
          <w:w w:val="110"/>
          <w:position w:val="2"/>
        </w:rPr>
        <w:t>of</w:t>
      </w:r>
      <w:r>
        <w:rPr>
          <w:color w:val="231F20"/>
          <w:spacing w:val="2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1"/>
          <w:w w:val="110"/>
          <w:position w:val="2"/>
        </w:rPr>
        <w:t> </w:t>
      </w:r>
      <w:r>
        <w:rPr>
          <w:color w:val="231F20"/>
          <w:w w:val="110"/>
          <w:position w:val="2"/>
        </w:rPr>
        <w:t>test</w:t>
      </w:r>
      <w:r>
        <w:rPr>
          <w:color w:val="231F20"/>
          <w:spacing w:val="1"/>
          <w:w w:val="110"/>
          <w:position w:val="2"/>
        </w:rPr>
        <w:t> </w:t>
      </w:r>
      <w:r>
        <w:rPr>
          <w:color w:val="231F20"/>
          <w:w w:val="110"/>
          <w:position w:val="2"/>
        </w:rPr>
        <w:t>material</w:t>
      </w:r>
      <w:r>
        <w:rPr>
          <w:color w:val="231F20"/>
          <w:spacing w:val="2"/>
          <w:w w:val="110"/>
          <w:position w:val="2"/>
        </w:rPr>
        <w:t> </w:t>
      </w:r>
      <w:r>
        <w:rPr>
          <w:color w:val="231F20"/>
          <w:w w:val="110"/>
          <w:position w:val="2"/>
        </w:rPr>
        <w:t>or</w:t>
      </w:r>
      <w:r>
        <w:rPr>
          <w:color w:val="231F20"/>
          <w:spacing w:val="1"/>
          <w:w w:val="110"/>
          <w:position w:val="2"/>
        </w:rPr>
        <w:t> </w:t>
      </w:r>
      <w:r>
        <w:rPr>
          <w:color w:val="231F20"/>
          <w:w w:val="110"/>
          <w:position w:val="2"/>
        </w:rPr>
        <w:t>quercetin.</w:t>
      </w:r>
      <w:r>
        <w:rPr>
          <w:color w:val="231F20"/>
          <w:spacing w:val="-17"/>
          <w:w w:val="110"/>
          <w:position w:val="2"/>
        </w:rPr>
        <w:t> </w:t>
      </w:r>
      <w:r>
        <w:rPr>
          <w:color w:val="231F20"/>
          <w:spacing w:val="-5"/>
          <w:w w:val="110"/>
          <w:position w:val="2"/>
        </w:rPr>
        <w:t>The</w:t>
      </w:r>
    </w:p>
    <w:p>
      <w:pPr>
        <w:pStyle w:val="BodyText"/>
        <w:spacing w:line="221" w:lineRule="exact"/>
        <w:ind w:left="116"/>
        <w:jc w:val="both"/>
      </w:pPr>
      <w:r>
        <w:rPr>
          <w:rFonts w:ascii="WenQuanYi Micro Hei" w:hAnsi="WenQuanYi Micro Hei"/>
          <w:color w:val="231F20"/>
          <w:w w:val="110"/>
        </w:rPr>
        <w:t>α</w:t>
      </w:r>
      <w:r>
        <w:rPr>
          <w:color w:val="231F20"/>
          <w:w w:val="110"/>
        </w:rPr>
        <w:t>-amylase</w:t>
      </w:r>
      <w:r>
        <w:rPr>
          <w:color w:val="231F20"/>
          <w:spacing w:val="41"/>
          <w:w w:val="110"/>
        </w:rPr>
        <w:t> </w:t>
      </w:r>
      <w:r>
        <w:rPr>
          <w:color w:val="231F20"/>
          <w:w w:val="110"/>
        </w:rPr>
        <w:t>inhibitory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expressed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44"/>
          <w:w w:val="110"/>
        </w:rPr>
        <w:t> </w:t>
      </w:r>
      <w:r>
        <w:rPr>
          <w:color w:val="231F20"/>
          <w:spacing w:val="-2"/>
          <w:w w:val="110"/>
        </w:rPr>
        <w:t>percentage</w:t>
      </w:r>
    </w:p>
    <w:p>
      <w:pPr>
        <w:pStyle w:val="BodyText"/>
        <w:spacing w:before="8"/>
        <w:ind w:left="116"/>
      </w:pPr>
      <w:r>
        <w:rPr>
          <w:color w:val="231F20"/>
          <w:spacing w:val="-2"/>
          <w:w w:val="110"/>
        </w:rPr>
        <w:t>inhibition.</w:t>
      </w:r>
    </w:p>
    <w:p>
      <w:pPr>
        <w:pStyle w:val="BodyText"/>
      </w:pPr>
    </w:p>
    <w:p>
      <w:pPr>
        <w:pStyle w:val="BodyText"/>
        <w:spacing w:before="68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Effect</w:t>
      </w:r>
      <w:r>
        <w:rPr>
          <w:i/>
          <w:color w:val="231F20"/>
          <w:spacing w:val="8"/>
        </w:rPr>
        <w:t> </w:t>
      </w:r>
      <w:r>
        <w:rPr>
          <w:i/>
          <w:color w:val="231F20"/>
          <w:w w:val="85"/>
        </w:rPr>
        <w:t>of</w:t>
      </w:r>
      <w:r>
        <w:rPr>
          <w:i/>
          <w:color w:val="231F20"/>
          <w:spacing w:val="9"/>
        </w:rPr>
        <w:t> </w:t>
      </w:r>
      <w:r>
        <w:rPr>
          <w:i/>
          <w:color w:val="231F20"/>
          <w:w w:val="85"/>
        </w:rPr>
        <w:t>SE</w:t>
      </w:r>
      <w:r>
        <w:rPr>
          <w:i/>
          <w:color w:val="231F20"/>
          <w:spacing w:val="9"/>
        </w:rPr>
        <w:t> </w:t>
      </w:r>
      <w:r>
        <w:rPr>
          <w:i/>
          <w:color w:val="231F20"/>
          <w:w w:val="85"/>
        </w:rPr>
        <w:t>extract</w:t>
      </w:r>
      <w:r>
        <w:rPr>
          <w:i/>
          <w:color w:val="231F20"/>
          <w:spacing w:val="9"/>
        </w:rPr>
        <w:t> </w:t>
      </w:r>
      <w:r>
        <w:rPr>
          <w:i/>
          <w:color w:val="231F20"/>
          <w:w w:val="85"/>
        </w:rPr>
        <w:t>on</w:t>
      </w:r>
      <w:r>
        <w:rPr>
          <w:i/>
          <w:color w:val="231F20"/>
          <w:spacing w:val="9"/>
        </w:rPr>
        <w:t> </w:t>
      </w:r>
      <w:r>
        <w:rPr>
          <w:rFonts w:ascii="Times New Roman" w:hAnsi="Times New Roman"/>
          <w:i/>
          <w:color w:val="231F20"/>
          <w:w w:val="85"/>
        </w:rPr>
        <w:t>α</w:t>
      </w:r>
      <w:r>
        <w:rPr>
          <w:i/>
          <w:color w:val="231F20"/>
          <w:w w:val="85"/>
        </w:rPr>
        <w:t>-glucosidase</w:t>
      </w:r>
      <w:r>
        <w:rPr>
          <w:i/>
          <w:color w:val="231F20"/>
          <w:spacing w:val="9"/>
        </w:rPr>
        <w:t> </w:t>
      </w:r>
      <w:r>
        <w:rPr>
          <w:i/>
          <w:color w:val="231F20"/>
          <w:w w:val="85"/>
        </w:rPr>
        <w:t>activity</w:t>
      </w:r>
      <w:r>
        <w:rPr>
          <w:i/>
          <w:color w:val="231F20"/>
          <w:spacing w:val="9"/>
        </w:rPr>
        <w:t> </w:t>
      </w:r>
      <w:r>
        <w:rPr>
          <w:i/>
          <w:color w:val="231F20"/>
          <w:w w:val="85"/>
        </w:rPr>
        <w:t>in</w:t>
      </w:r>
      <w:r>
        <w:rPr>
          <w:i/>
          <w:color w:val="231F20"/>
          <w:spacing w:val="9"/>
        </w:rPr>
        <w:t> </w:t>
      </w:r>
      <w:r>
        <w:rPr>
          <w:i/>
          <w:color w:val="231F20"/>
          <w:spacing w:val="-2"/>
          <w:w w:val="85"/>
        </w:rPr>
        <w:t>vitro</w:t>
      </w:r>
    </w:p>
    <w:p>
      <w:pPr>
        <w:pStyle w:val="BodyText"/>
        <w:spacing w:before="35"/>
        <w:rPr>
          <w:b/>
          <w:i/>
          <w:sz w:val="17"/>
        </w:rPr>
      </w:pPr>
    </w:p>
    <w:p>
      <w:pPr>
        <w:pStyle w:val="BodyText"/>
        <w:spacing w:line="230" w:lineRule="exact"/>
        <w:ind w:left="116" w:right="228"/>
        <w:jc w:val="both"/>
      </w:pPr>
      <w:r>
        <w:rPr>
          <w:color w:val="231F20"/>
          <w:w w:val="110"/>
        </w:rPr>
        <w:t>Evaluation of the effect of SE extract on </w:t>
      </w:r>
      <w:r>
        <w:rPr>
          <w:rFonts w:ascii="WenQuanYi Micro Hei" w:hAnsi="WenQuanYi Micro Hei"/>
          <w:color w:val="231F20"/>
          <w:w w:val="110"/>
        </w:rPr>
        <w:t>α</w:t>
      </w:r>
      <w:r>
        <w:rPr>
          <w:color w:val="231F20"/>
          <w:w w:val="110"/>
        </w:rPr>
        <w:t>-glucosidase activ- ity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performed</w:t>
      </w:r>
      <w:r>
        <w:rPr>
          <w:color w:val="231F20"/>
          <w:w w:val="110"/>
        </w:rPr>
        <w:t> according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procedure</w:t>
      </w:r>
      <w:r>
        <w:rPr>
          <w:color w:val="231F20"/>
          <w:w w:val="110"/>
        </w:rPr>
        <w:t> described</w:t>
      </w:r>
      <w:r>
        <w:rPr>
          <w:color w:val="231F20"/>
          <w:w w:val="110"/>
        </w:rPr>
        <w:t> by Apostolidis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al.</w:t>
      </w:r>
      <w:r>
        <w:rPr>
          <w:color w:val="231F20"/>
          <w:spacing w:val="-8"/>
          <w:w w:val="110"/>
        </w:rPr>
        <w:t> </w:t>
      </w:r>
      <w:hyperlink w:history="true" w:anchor="_bookmark19">
        <w:r>
          <w:rPr>
            <w:color w:val="00699D"/>
            <w:w w:val="110"/>
          </w:rPr>
          <w:t>[19]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Quercetin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reference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com- pound.</w:t>
      </w:r>
      <w:r>
        <w:rPr>
          <w:color w:val="231F20"/>
          <w:w w:val="110"/>
        </w:rPr>
        <w:t> Various</w:t>
      </w:r>
      <w:r>
        <w:rPr>
          <w:color w:val="231F20"/>
          <w:w w:val="110"/>
        </w:rPr>
        <w:t> extract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quercetin</w:t>
      </w:r>
      <w:r>
        <w:rPr>
          <w:color w:val="231F20"/>
          <w:w w:val="110"/>
        </w:rPr>
        <w:t> solutions</w:t>
      </w:r>
      <w:r>
        <w:rPr>
          <w:color w:val="231F20"/>
          <w:w w:val="110"/>
        </w:rPr>
        <w:t> with </w:t>
      </w:r>
      <w:r>
        <w:rPr>
          <w:color w:val="231F20"/>
          <w:spacing w:val="-6"/>
          <w:w w:val="110"/>
        </w:rPr>
        <w:t>concentrations</w:t>
      </w:r>
      <w:r>
        <w:rPr>
          <w:color w:val="231F20"/>
          <w:spacing w:val="-1"/>
        </w:rPr>
        <w:t> </w:t>
      </w:r>
      <w:r>
        <w:rPr>
          <w:color w:val="231F20"/>
          <w:spacing w:val="-6"/>
          <w:w w:val="110"/>
        </w:rPr>
        <w:t>ranging</w:t>
      </w:r>
      <w:r>
        <w:rPr>
          <w:color w:val="231F20"/>
          <w:spacing w:val="-1"/>
        </w:rPr>
        <w:t> </w:t>
      </w:r>
      <w:r>
        <w:rPr>
          <w:color w:val="231F20"/>
          <w:spacing w:val="-6"/>
          <w:w w:val="110"/>
        </w:rPr>
        <w:t>from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6"/>
          <w:w w:val="110"/>
        </w:rPr>
        <w:t>2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6"/>
          <w:w w:val="110"/>
        </w:rPr>
        <w:t>to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6"/>
          <w:w w:val="110"/>
        </w:rPr>
        <w:t>10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6"/>
          <w:w w:val="110"/>
        </w:rPr>
        <w:t>mg/L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6"/>
          <w:w w:val="110"/>
        </w:rPr>
        <w:t>were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6"/>
          <w:w w:val="110"/>
        </w:rPr>
        <w:t>prepared.</w:t>
      </w:r>
      <w:r>
        <w:rPr>
          <w:color w:val="231F20"/>
          <w:spacing w:val="-1"/>
        </w:rPr>
        <w:t> </w:t>
      </w:r>
      <w:r>
        <w:rPr>
          <w:color w:val="231F20"/>
          <w:spacing w:val="-6"/>
          <w:w w:val="110"/>
        </w:rPr>
        <w:t>Twenty</w:t>
      </w:r>
      <w:r>
        <w:rPr>
          <w:color w:val="231F20"/>
          <w:w w:val="110"/>
        </w:rPr>
        <w:t> microliters each of the solutions and 100</w:t>
      </w:r>
      <w:r>
        <w:rPr>
          <w:color w:val="231F20"/>
          <w:spacing w:val="-1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μ</w:t>
      </w:r>
      <w:r>
        <w:rPr>
          <w:color w:val="231F20"/>
          <w:w w:val="110"/>
        </w:rPr>
        <w:t>L of </w:t>
      </w:r>
      <w:r>
        <w:rPr>
          <w:rFonts w:ascii="WenQuanYi Micro Hei" w:hAnsi="WenQuanYi Micro Hei"/>
          <w:color w:val="231F20"/>
          <w:w w:val="110"/>
        </w:rPr>
        <w:t>α</w:t>
      </w:r>
      <w:r>
        <w:rPr>
          <w:color w:val="231F20"/>
          <w:w w:val="110"/>
        </w:rPr>
        <w:t>-glucosidase (EC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3.2.1.20)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solution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0.1M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phosphate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buffer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(pH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6.9)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were incubated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25</w:t>
      </w:r>
      <w:r>
        <w:rPr>
          <w:color w:val="231F20"/>
          <w:w w:val="110"/>
          <w:vertAlign w:val="superscript"/>
        </w:rPr>
        <w:t>o</w:t>
      </w:r>
      <w:r>
        <w:rPr>
          <w:color w:val="231F20"/>
          <w:w w:val="110"/>
          <w:vertAlign w:val="baseline"/>
        </w:rPr>
        <w:t>C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10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minutes.</w:t>
      </w:r>
      <w:r>
        <w:rPr>
          <w:color w:val="231F20"/>
          <w:spacing w:val="3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Then,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50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rFonts w:ascii="WenQuanYi Micro Hei" w:hAnsi="WenQuanYi Micro Hei"/>
          <w:color w:val="231F20"/>
          <w:w w:val="110"/>
          <w:vertAlign w:val="baseline"/>
        </w:rPr>
        <w:t>μ</w:t>
      </w:r>
      <w:r>
        <w:rPr>
          <w:color w:val="231F20"/>
          <w:w w:val="110"/>
          <w:vertAlign w:val="baseline"/>
        </w:rPr>
        <w:t>L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5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mM</w:t>
      </w:r>
    </w:p>
    <w:p>
      <w:pPr>
        <w:spacing w:after="0" w:line="230" w:lineRule="exact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4" w:space="206"/>
            <w:col w:w="5150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20"/>
          <w:headerReference w:type="even" r:id="rId21"/>
          <w:pgSz w:w="11910" w:h="15880"/>
          <w:pgMar w:header="638" w:footer="0" w:top="1060" w:bottom="280" w:left="800" w:right="800"/>
          <w:pgNumType w:start="345"/>
        </w:sectPr>
      </w:pPr>
    </w:p>
    <w:p>
      <w:pPr>
        <w:pStyle w:val="BodyText"/>
        <w:spacing w:line="230" w:lineRule="exact" w:before="72"/>
        <w:ind w:left="237" w:right="38"/>
        <w:jc w:val="both"/>
      </w:pPr>
      <w:r>
        <w:rPr>
          <w:i/>
          <w:color w:val="231F20"/>
          <w:w w:val="110"/>
        </w:rPr>
        <w:t>p</w:t>
      </w:r>
      <w:r>
        <w:rPr>
          <w:color w:val="231F20"/>
          <w:w w:val="110"/>
        </w:rPr>
        <w:t>-nitrophenyl-</w:t>
      </w:r>
      <w:r>
        <w:rPr>
          <w:rFonts w:ascii="WenQuanYi Micro Hei" w:hAnsi="WenQuanYi Micro Hei"/>
          <w:color w:val="231F20"/>
          <w:w w:val="110"/>
        </w:rPr>
        <w:t>α</w:t>
      </w:r>
      <w:r>
        <w:rPr>
          <w:color w:val="231F20"/>
          <w:w w:val="110"/>
        </w:rPr>
        <w:t>-</w:t>
      </w:r>
      <w:r>
        <w:rPr>
          <w:i/>
          <w:color w:val="231F20"/>
          <w:w w:val="110"/>
        </w:rPr>
        <w:t>D</w:t>
      </w:r>
      <w:r>
        <w:rPr>
          <w:color w:val="231F20"/>
          <w:w w:val="110"/>
        </w:rPr>
        <w:t>-glucopyranoside</w:t>
      </w:r>
      <w:r>
        <w:rPr>
          <w:color w:val="231F20"/>
          <w:w w:val="110"/>
        </w:rPr>
        <w:t> solution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0.1M</w:t>
      </w:r>
      <w:r>
        <w:rPr>
          <w:color w:val="231F20"/>
          <w:w w:val="110"/>
        </w:rPr>
        <w:t> phos- phate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buffer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(pH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6.9)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added.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mixtures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incubated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25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°C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5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minutes,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before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reading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absorbance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405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nm in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spectrophotometer.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complete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reaction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mixture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without </w:t>
      </w:r>
      <w:r>
        <w:rPr>
          <w:color w:val="231F20"/>
          <w:w w:val="110"/>
        </w:rPr>
        <w:t>quercetin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extract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control.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α</w:t>
      </w:r>
      <w:r>
        <w:rPr>
          <w:color w:val="231F20"/>
          <w:w w:val="110"/>
        </w:rPr>
        <w:t>-glucosidase inhibitory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expressed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percentage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inhibition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 calculated using the formula:</w:t>
      </w:r>
    </w:p>
    <w:p>
      <w:pPr>
        <w:pStyle w:val="BodyText"/>
        <w:spacing w:before="29"/>
      </w:pPr>
    </w:p>
    <w:p>
      <w:pPr>
        <w:spacing w:before="0"/>
        <w:ind w:left="242" w:right="0" w:firstLine="0"/>
        <w:jc w:val="both"/>
        <w:rPr>
          <w:sz w:val="16"/>
        </w:rPr>
      </w:pPr>
      <w:bookmarkStart w:name=" Total phenol estimation" w:id="12"/>
      <w:bookmarkEnd w:id="12"/>
      <w:r>
        <w:rPr/>
      </w:r>
      <w:r>
        <w:rPr>
          <w:w w:val="105"/>
          <w:position w:val="3"/>
          <w:sz w:val="16"/>
        </w:rPr>
        <w:t>%</w:t>
      </w:r>
      <w:r>
        <w:rPr>
          <w:spacing w:val="10"/>
          <w:w w:val="105"/>
          <w:position w:val="3"/>
          <w:sz w:val="16"/>
        </w:rPr>
        <w:t> </w:t>
      </w:r>
      <w:r>
        <w:rPr>
          <w:w w:val="105"/>
          <w:position w:val="3"/>
          <w:sz w:val="16"/>
        </w:rPr>
        <w:t>inhibition</w:t>
      </w:r>
      <w:r>
        <w:rPr>
          <w:spacing w:val="17"/>
          <w:w w:val="105"/>
          <w:position w:val="3"/>
          <w:sz w:val="16"/>
        </w:rPr>
        <w:t> </w:t>
      </w:r>
      <w:r>
        <w:rPr>
          <w:rFonts w:ascii="Symbol" w:hAnsi="Symbol"/>
          <w:w w:val="105"/>
          <w:position w:val="3"/>
          <w:sz w:val="16"/>
        </w:rPr>
        <w:t></w:t>
      </w:r>
      <w:r>
        <w:rPr>
          <w:rFonts w:ascii="Times New Roman" w:hAnsi="Times New Roman"/>
          <w:spacing w:val="6"/>
          <w:w w:val="105"/>
          <w:position w:val="3"/>
          <w:sz w:val="16"/>
        </w:rPr>
        <w:t> </w:t>
      </w:r>
      <w:r>
        <w:rPr>
          <w:rFonts w:ascii="Symbol" w:hAnsi="Symbol"/>
          <w:w w:val="105"/>
          <w:position w:val="2"/>
          <w:sz w:val="21"/>
        </w:rPr>
        <w:t></w:t>
      </w:r>
      <w:r>
        <w:rPr>
          <w:w w:val="105"/>
          <w:position w:val="3"/>
          <w:sz w:val="16"/>
        </w:rPr>
        <w:t>A</w:t>
      </w:r>
      <w:r>
        <w:rPr>
          <w:w w:val="105"/>
          <w:sz w:val="9"/>
        </w:rPr>
        <w:t>control</w:t>
      </w:r>
      <w:r>
        <w:rPr>
          <w:spacing w:val="43"/>
          <w:w w:val="105"/>
          <w:sz w:val="9"/>
        </w:rPr>
        <w:t> </w:t>
      </w:r>
      <w:r>
        <w:rPr>
          <w:rFonts w:ascii="Symbol" w:hAnsi="Symbol"/>
          <w:w w:val="105"/>
          <w:position w:val="3"/>
          <w:sz w:val="16"/>
        </w:rPr>
        <w:t></w:t>
      </w:r>
      <w:r>
        <w:rPr>
          <w:rFonts w:ascii="Times New Roman" w:hAnsi="Times New Roman"/>
          <w:spacing w:val="6"/>
          <w:w w:val="105"/>
          <w:position w:val="3"/>
          <w:sz w:val="16"/>
        </w:rPr>
        <w:t> </w:t>
      </w:r>
      <w:r>
        <w:rPr>
          <w:w w:val="105"/>
          <w:position w:val="3"/>
          <w:sz w:val="16"/>
        </w:rPr>
        <w:t>A</w:t>
      </w:r>
      <w:r>
        <w:rPr>
          <w:w w:val="105"/>
          <w:sz w:val="9"/>
        </w:rPr>
        <w:t>sample</w:t>
      </w:r>
      <w:r>
        <w:rPr>
          <w:spacing w:val="6"/>
          <w:w w:val="105"/>
          <w:sz w:val="9"/>
        </w:rPr>
        <w:t> </w:t>
      </w:r>
      <w:r>
        <w:rPr>
          <w:spacing w:val="-1"/>
          <w:position w:val="-1"/>
          <w:sz w:val="9"/>
        </w:rPr>
        <w:drawing>
          <wp:inline distT="0" distB="0" distL="0" distR="0">
            <wp:extent cx="39687" cy="108343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7" cy="10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1"/>
          <w:sz w:val="9"/>
        </w:rPr>
      </w:r>
      <w:r>
        <w:rPr>
          <w:w w:val="105"/>
          <w:position w:val="3"/>
          <w:sz w:val="16"/>
        </w:rPr>
        <w:t>A</w:t>
      </w:r>
      <w:r>
        <w:rPr>
          <w:w w:val="105"/>
          <w:sz w:val="9"/>
        </w:rPr>
        <w:t>control</w:t>
      </w:r>
      <w:r>
        <w:rPr>
          <w:spacing w:val="4"/>
          <w:w w:val="105"/>
          <w:sz w:val="9"/>
        </w:rPr>
        <w:t> </w:t>
      </w:r>
      <w:r>
        <w:rPr>
          <w:rFonts w:ascii="Symbol" w:hAnsi="Symbol"/>
          <w:w w:val="105"/>
          <w:position w:val="2"/>
          <w:sz w:val="21"/>
        </w:rPr>
        <w:t></w:t>
      </w:r>
      <w:r>
        <w:rPr>
          <w:rFonts w:ascii="Times New Roman" w:hAnsi="Times New Roman"/>
          <w:spacing w:val="-15"/>
          <w:w w:val="105"/>
          <w:position w:val="2"/>
          <w:sz w:val="21"/>
        </w:rPr>
        <w:t> </w:t>
      </w:r>
      <w:r>
        <w:rPr>
          <w:rFonts w:ascii="Symbol" w:hAnsi="Symbol"/>
          <w:w w:val="105"/>
          <w:position w:val="3"/>
          <w:sz w:val="16"/>
        </w:rPr>
        <w:t></w:t>
      </w:r>
      <w:r>
        <w:rPr>
          <w:rFonts w:ascii="Times New Roman" w:hAnsi="Times New Roman"/>
          <w:spacing w:val="-4"/>
          <w:w w:val="105"/>
          <w:position w:val="3"/>
          <w:sz w:val="16"/>
        </w:rPr>
        <w:t> </w:t>
      </w:r>
      <w:r>
        <w:rPr>
          <w:spacing w:val="-5"/>
          <w:w w:val="105"/>
          <w:position w:val="3"/>
          <w:sz w:val="16"/>
        </w:rPr>
        <w:t>100</w:t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52"/>
        <w:rPr>
          <w:sz w:val="9"/>
        </w:rPr>
      </w:pPr>
    </w:p>
    <w:p>
      <w:pPr>
        <w:pStyle w:val="Heading2"/>
        <w:numPr>
          <w:ilvl w:val="1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both"/>
        <w:rPr>
          <w:i/>
        </w:rPr>
      </w:pPr>
      <w:bookmarkStart w:name=" Effect of SE on intestinal glucose abso" w:id="13"/>
      <w:bookmarkEnd w:id="13"/>
      <w:r>
        <w:rPr>
          <w:b w:val="0"/>
          <w:i w:val="0"/>
        </w:rPr>
      </w:r>
      <w:r>
        <w:rPr>
          <w:i/>
          <w:color w:val="231F20"/>
          <w:w w:val="85"/>
        </w:rPr>
        <w:t>Total</w:t>
      </w:r>
      <w:r>
        <w:rPr>
          <w:i/>
          <w:color w:val="231F20"/>
          <w:spacing w:val="-1"/>
        </w:rPr>
        <w:t> </w:t>
      </w:r>
      <w:r>
        <w:rPr>
          <w:i/>
          <w:color w:val="231F20"/>
          <w:w w:val="85"/>
        </w:rPr>
        <w:t>phenol</w:t>
      </w:r>
      <w:r>
        <w:rPr>
          <w:i/>
          <w:color w:val="231F20"/>
        </w:rPr>
        <w:t> </w:t>
      </w:r>
      <w:r>
        <w:rPr>
          <w:i/>
          <w:color w:val="231F20"/>
          <w:spacing w:val="-2"/>
          <w:w w:val="85"/>
        </w:rPr>
        <w:t>estimation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237" w:right="3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total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phenol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content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extract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estimated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 </w:t>
      </w:r>
      <w:r>
        <w:rPr>
          <w:color w:val="231F20"/>
          <w:spacing w:val="-4"/>
          <w:w w:val="110"/>
        </w:rPr>
        <w:t>Folin–Ciocalteu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reagent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method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as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described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by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Singleton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et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5"/>
          <w:w w:val="110"/>
        </w:rPr>
        <w:t>al.</w:t>
      </w:r>
    </w:p>
    <w:p>
      <w:pPr>
        <w:pStyle w:val="ListParagraph"/>
        <w:numPr>
          <w:ilvl w:val="0"/>
          <w:numId w:val="2"/>
        </w:numPr>
        <w:tabs>
          <w:tab w:pos="576" w:val="left" w:leader="none"/>
        </w:tabs>
        <w:spacing w:line="223" w:lineRule="exact" w:before="0" w:after="0"/>
        <w:ind w:left="576" w:right="0" w:hanging="339"/>
        <w:jc w:val="both"/>
        <w:rPr>
          <w:color w:val="00699D"/>
          <w:sz w:val="16"/>
        </w:rPr>
      </w:pPr>
      <w:r>
        <w:rPr>
          <w:color w:val="231F20"/>
          <w:w w:val="110"/>
          <w:sz w:val="16"/>
        </w:rPr>
        <w:t>and</w:t>
      </w:r>
      <w:r>
        <w:rPr>
          <w:color w:val="231F20"/>
          <w:spacing w:val="12"/>
          <w:w w:val="110"/>
          <w:sz w:val="16"/>
        </w:rPr>
        <w:t> </w:t>
      </w:r>
      <w:r>
        <w:rPr>
          <w:color w:val="231F20"/>
          <w:w w:val="110"/>
          <w:sz w:val="16"/>
        </w:rPr>
        <w:t>Demiray</w:t>
      </w:r>
      <w:r>
        <w:rPr>
          <w:color w:val="231F20"/>
          <w:spacing w:val="13"/>
          <w:w w:val="110"/>
          <w:sz w:val="16"/>
        </w:rPr>
        <w:t> </w:t>
      </w:r>
      <w:r>
        <w:rPr>
          <w:color w:val="231F20"/>
          <w:w w:val="110"/>
          <w:sz w:val="16"/>
        </w:rPr>
        <w:t>et</w:t>
      </w:r>
      <w:r>
        <w:rPr>
          <w:color w:val="231F20"/>
          <w:spacing w:val="12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spacing w:val="8"/>
          <w:w w:val="110"/>
          <w:sz w:val="16"/>
        </w:rPr>
        <w:t> </w:t>
      </w:r>
      <w:hyperlink w:history="true" w:anchor="_bookmark21">
        <w:r>
          <w:rPr>
            <w:color w:val="00699D"/>
            <w:w w:val="110"/>
            <w:sz w:val="16"/>
          </w:rPr>
          <w:t>[21]</w:t>
        </w:r>
      </w:hyperlink>
      <w:r>
        <w:rPr>
          <w:color w:val="231F20"/>
          <w:w w:val="110"/>
          <w:sz w:val="16"/>
        </w:rPr>
        <w:t>.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12"/>
          <w:w w:val="110"/>
          <w:sz w:val="16"/>
        </w:rPr>
        <w:t> </w:t>
      </w:r>
      <w:r>
        <w:rPr>
          <w:color w:val="231F20"/>
          <w:w w:val="110"/>
          <w:sz w:val="16"/>
        </w:rPr>
        <w:t>plant</w:t>
      </w:r>
      <w:r>
        <w:rPr>
          <w:color w:val="231F20"/>
          <w:spacing w:val="13"/>
          <w:w w:val="110"/>
          <w:sz w:val="16"/>
        </w:rPr>
        <w:t> </w:t>
      </w:r>
      <w:r>
        <w:rPr>
          <w:color w:val="231F20"/>
          <w:w w:val="110"/>
          <w:sz w:val="16"/>
        </w:rPr>
        <w:t>sample</w:t>
      </w:r>
      <w:r>
        <w:rPr>
          <w:color w:val="231F20"/>
          <w:spacing w:val="12"/>
          <w:w w:val="110"/>
          <w:sz w:val="16"/>
        </w:rPr>
        <w:t> </w:t>
      </w:r>
      <w:r>
        <w:rPr>
          <w:color w:val="231F20"/>
          <w:w w:val="110"/>
          <w:sz w:val="16"/>
        </w:rPr>
        <w:t>(100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mg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4"/>
          <w:w w:val="110"/>
          <w:sz w:val="16"/>
        </w:rPr>
        <w:t>mL</w:t>
      </w:r>
      <w:r>
        <w:rPr>
          <w:rFonts w:ascii="WenQuanYi Micro Hei" w:hAnsi="WenQuanYi Micro Hei"/>
          <w:color w:val="231F20"/>
          <w:spacing w:val="-4"/>
          <w:w w:val="110"/>
          <w:sz w:val="16"/>
          <w:vertAlign w:val="superscript"/>
        </w:rPr>
        <w:t>−</w:t>
      </w:r>
      <w:r>
        <w:rPr>
          <w:color w:val="231F20"/>
          <w:spacing w:val="-4"/>
          <w:w w:val="110"/>
          <w:sz w:val="16"/>
          <w:vertAlign w:val="superscript"/>
        </w:rPr>
        <w:t>1</w:t>
      </w:r>
      <w:r>
        <w:rPr>
          <w:color w:val="231F20"/>
          <w:spacing w:val="-4"/>
          <w:w w:val="110"/>
          <w:sz w:val="16"/>
          <w:vertAlign w:val="baseline"/>
        </w:rPr>
        <w:t>,</w:t>
      </w:r>
    </w:p>
    <w:p>
      <w:pPr>
        <w:pStyle w:val="BodyText"/>
        <w:spacing w:line="302" w:lineRule="auto" w:before="7"/>
        <w:ind w:left="237" w:right="39"/>
        <w:jc w:val="both"/>
      </w:pPr>
      <w:r>
        <w:rPr>
          <w:color w:val="231F20"/>
        </w:rPr>
        <w:t>1.0 mL) was mixed thoroughly with 5 mL Folin–Ciocalteu reagent</w:t>
      </w:r>
      <w:r>
        <w:rPr>
          <w:color w:val="231F20"/>
          <w:w w:val="110"/>
        </w:rPr>
        <w:t> (diluted ten-fold) and after 5 minutes, 4.0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mL of sodium car- </w:t>
      </w:r>
      <w:r>
        <w:rPr>
          <w:color w:val="231F20"/>
          <w:spacing w:val="-2"/>
          <w:w w:val="110"/>
        </w:rPr>
        <w:t>bonate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(0.7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M)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added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mixture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allowed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stand </w:t>
      </w:r>
      <w:r>
        <w:rPr>
          <w:color w:val="231F20"/>
          <w:w w:val="110"/>
        </w:rPr>
        <w:t>for 1 h with intermittent shaking; for color development.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absorbance was measured at 765 nm in a spectrophotometer against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blank.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blank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solution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contained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solvent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used to dissolve the plant extract. Gallic acid was used as a stan- dard. Serial</w:t>
      </w:r>
      <w:r>
        <w:rPr>
          <w:color w:val="231F20"/>
          <w:w w:val="110"/>
        </w:rPr>
        <w:t> dilution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10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mg/mL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standard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made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w w:val="110"/>
        </w:rPr>
        <w:t> obtain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calibration</w:t>
      </w:r>
      <w:r>
        <w:rPr>
          <w:color w:val="231F20"/>
          <w:w w:val="110"/>
        </w:rPr>
        <w:t> curve. Total</w:t>
      </w:r>
      <w:r>
        <w:rPr>
          <w:color w:val="231F20"/>
          <w:w w:val="110"/>
        </w:rPr>
        <w:t> phenol</w:t>
      </w:r>
      <w:r>
        <w:rPr>
          <w:color w:val="231F20"/>
          <w:w w:val="110"/>
        </w:rPr>
        <w:t> contained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SE extract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calculated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gallic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acid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equivalents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(GAE)</w:t>
      </w:r>
      <w:r>
        <w:rPr>
          <w:color w:val="231F20"/>
          <w:spacing w:val="13"/>
          <w:w w:val="110"/>
        </w:rPr>
        <w:t> </w:t>
      </w:r>
      <w:r>
        <w:rPr>
          <w:color w:val="231F20"/>
          <w:spacing w:val="-2"/>
          <w:w w:val="110"/>
        </w:rPr>
        <w:t>usin</w:t>
      </w:r>
      <w:r>
        <w:rPr>
          <w:color w:val="231F20"/>
          <w:spacing w:val="-2"/>
          <w:w w:val="110"/>
        </w:rPr>
        <w:t>g</w:t>
      </w:r>
    </w:p>
    <w:p>
      <w:pPr>
        <w:pStyle w:val="BodyText"/>
        <w:spacing w:line="225" w:lineRule="auto"/>
        <w:ind w:left="237" w:right="39" w:hanging="1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equation: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</w:t>
      </w:r>
      <w:r>
        <w:rPr>
          <w:color w:val="231F20"/>
          <w:spacing w:val="-8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=</w:t>
      </w:r>
      <w:r>
        <w:rPr>
          <w:rFonts w:ascii="WenQuanYi Micro Hei" w:hAnsi="WenQuanYi Micro Hei"/>
          <w:color w:val="231F20"/>
          <w:spacing w:val="-12"/>
          <w:w w:val="110"/>
        </w:rPr>
        <w:t> </w:t>
      </w:r>
      <w:r>
        <w:rPr>
          <w:color w:val="231F20"/>
          <w:w w:val="110"/>
        </w:rPr>
        <w:t>(c</w:t>
      </w:r>
      <w:r>
        <w:rPr>
          <w:color w:val="231F20"/>
          <w:spacing w:val="-9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×</w:t>
      </w:r>
      <w:r>
        <w:rPr>
          <w:rFonts w:ascii="WenQuanYi Micro Hei" w:hAnsi="WenQuanYi Micro Hei"/>
          <w:color w:val="231F20"/>
          <w:spacing w:val="-12"/>
          <w:w w:val="110"/>
        </w:rPr>
        <w:t> </w:t>
      </w:r>
      <w:r>
        <w:rPr>
          <w:color w:val="231F20"/>
          <w:w w:val="110"/>
        </w:rPr>
        <w:t>V)/m.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Where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</w:t>
      </w:r>
      <w:r>
        <w:rPr>
          <w:color w:val="231F20"/>
          <w:spacing w:val="-9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=</w:t>
      </w:r>
      <w:r>
        <w:rPr>
          <w:rFonts w:ascii="WenQuanYi Micro Hei" w:hAnsi="WenQuanYi Micro Hei"/>
          <w:color w:val="231F20"/>
          <w:spacing w:val="-12"/>
          <w:w w:val="110"/>
        </w:rPr>
        <w:t> </w:t>
      </w:r>
      <w:r>
        <w:rPr>
          <w:color w:val="231F20"/>
          <w:w w:val="110"/>
        </w:rPr>
        <w:t>Total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Phenol, mg/g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extract,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GAE,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</w:t>
      </w:r>
      <w:r>
        <w:rPr>
          <w:color w:val="231F20"/>
          <w:spacing w:val="-10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=</w:t>
      </w:r>
      <w:r>
        <w:rPr>
          <w:rFonts w:ascii="WenQuanYi Micro Hei" w:hAnsi="WenQuanYi Micro Hei"/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concentration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gallic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acid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es- tablished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calibration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curve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(mg/mL),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V</w:t>
      </w:r>
      <w:r>
        <w:rPr>
          <w:color w:val="231F20"/>
          <w:spacing w:val="-6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=</w:t>
      </w:r>
      <w:r>
        <w:rPr>
          <w:rFonts w:ascii="WenQuanYi Micro Hei" w:hAnsi="WenQuanYi Micro Hei"/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volume </w:t>
      </w:r>
      <w:bookmarkStart w:name=" Total flavonoids estimation" w:id="14"/>
      <w:bookmarkEnd w:id="14"/>
      <w:r>
        <w:rPr>
          <w:color w:val="231F20"/>
          <w:w w:val="112"/>
        </w:rPr>
      </w:r>
      <w:bookmarkStart w:name=" Results" w:id="15"/>
      <w:bookmarkEnd w:id="15"/>
      <w:r>
        <w:rPr>
          <w:color w:val="231F20"/>
          <w:w w:val="110"/>
        </w:rPr>
        <w:t>of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extract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mL,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m</w:t>
      </w:r>
      <w:r>
        <w:rPr>
          <w:color w:val="231F20"/>
          <w:spacing w:val="4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=</w:t>
      </w:r>
      <w:r>
        <w:rPr>
          <w:rFonts w:ascii="WenQuanYi Micro Hei" w:hAnsi="WenQuanYi Micro Hei"/>
          <w:color w:val="231F20"/>
          <w:spacing w:val="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weight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crude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plant</w:t>
      </w:r>
      <w:r>
        <w:rPr>
          <w:color w:val="231F20"/>
          <w:spacing w:val="22"/>
          <w:w w:val="110"/>
        </w:rPr>
        <w:t> </w:t>
      </w:r>
      <w:r>
        <w:rPr>
          <w:color w:val="231F20"/>
          <w:spacing w:val="-2"/>
          <w:w w:val="110"/>
        </w:rPr>
        <w:t>extract</w:t>
      </w:r>
    </w:p>
    <w:p>
      <w:pPr>
        <w:pStyle w:val="BodyText"/>
        <w:spacing w:before="6"/>
        <w:ind w:left="237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10"/>
          <w:w w:val="110"/>
        </w:rPr>
        <w:t> </w:t>
      </w:r>
      <w:r>
        <w:rPr>
          <w:color w:val="231F20"/>
          <w:spacing w:val="-7"/>
          <w:w w:val="110"/>
        </w:rPr>
        <w:t>g.</w:t>
      </w:r>
    </w:p>
    <w:p>
      <w:pPr>
        <w:pStyle w:val="BodyText"/>
      </w:pPr>
    </w:p>
    <w:p>
      <w:pPr>
        <w:pStyle w:val="BodyText"/>
        <w:spacing w:before="40"/>
      </w:pPr>
    </w:p>
    <w:p>
      <w:pPr>
        <w:pStyle w:val="Heading2"/>
        <w:numPr>
          <w:ilvl w:val="1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both"/>
        <w:rPr>
          <w:i/>
        </w:rPr>
      </w:pPr>
      <w:bookmarkStart w:name=" Effects of SE on -amylase and -glucosid" w:id="16"/>
      <w:bookmarkEnd w:id="16"/>
      <w:r>
        <w:rPr>
          <w:b w:val="0"/>
          <w:i w:val="0"/>
        </w:rPr>
      </w:r>
      <w:r>
        <w:rPr>
          <w:i/>
          <w:color w:val="231F20"/>
          <w:w w:val="85"/>
        </w:rPr>
        <w:t>Total</w:t>
      </w:r>
      <w:r>
        <w:rPr>
          <w:i/>
          <w:color w:val="231F20"/>
          <w:spacing w:val="-1"/>
        </w:rPr>
        <w:t> </w:t>
      </w:r>
      <w:r>
        <w:rPr>
          <w:i/>
          <w:color w:val="231F20"/>
          <w:w w:val="85"/>
        </w:rPr>
        <w:t>flavonoids</w:t>
      </w:r>
      <w:r>
        <w:rPr>
          <w:i/>
          <w:color w:val="231F20"/>
          <w:spacing w:val="-1"/>
        </w:rPr>
        <w:t> </w:t>
      </w:r>
      <w:r>
        <w:rPr>
          <w:i/>
          <w:color w:val="231F20"/>
          <w:spacing w:val="-2"/>
          <w:w w:val="85"/>
        </w:rPr>
        <w:t>estimation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237" w:right="3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total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flavonoid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content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extract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determined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using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colorimetric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method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described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Zhishen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et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al.</w:t>
      </w:r>
      <w:r>
        <w:rPr>
          <w:color w:val="231F20"/>
          <w:spacing w:val="-8"/>
          <w:w w:val="110"/>
        </w:rPr>
        <w:t> </w:t>
      </w:r>
      <w:hyperlink w:history="true" w:anchor="_bookmark11">
        <w:r>
          <w:rPr>
            <w:color w:val="00699D"/>
            <w:spacing w:val="-2"/>
            <w:w w:val="110"/>
          </w:rPr>
          <w:t>[6]</w:t>
        </w:r>
      </w:hyperlink>
      <w:r>
        <w:rPr>
          <w:color w:val="00699D"/>
          <w:spacing w:val="-9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slight </w:t>
      </w:r>
      <w:r>
        <w:rPr>
          <w:color w:val="231F20"/>
        </w:rPr>
        <w:t>modifications.</w:t>
      </w:r>
      <w:r>
        <w:rPr>
          <w:color w:val="231F20"/>
          <w:spacing w:val="-1"/>
        </w:rPr>
        <w:t> </w:t>
      </w:r>
      <w:r>
        <w:rPr>
          <w:color w:val="231F20"/>
        </w:rPr>
        <w:t>SE (100 mg) was dissolved in 10 mL of 80% metha-</w:t>
      </w:r>
      <w:r>
        <w:rPr>
          <w:color w:val="231F20"/>
          <w:w w:val="110"/>
        </w:rPr>
        <w:t> nol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resultant</w:t>
      </w:r>
      <w:r>
        <w:rPr>
          <w:color w:val="231F20"/>
          <w:w w:val="110"/>
        </w:rPr>
        <w:t> homogenous</w:t>
      </w:r>
      <w:r>
        <w:rPr>
          <w:color w:val="231F20"/>
          <w:w w:val="110"/>
        </w:rPr>
        <w:t> mixture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allowed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to stand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for 20 minutes at room temperature.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This was followed by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filtration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through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Whatman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filter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paper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(No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42).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aliquot 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0.4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filtrate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mixed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0.6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distilled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water </w:t>
      </w:r>
      <w:r>
        <w:rPr>
          <w:color w:val="231F20"/>
          <w:w w:val="110"/>
          <w:position w:val="2"/>
        </w:rPr>
        <w:t>and</w:t>
      </w:r>
      <w:r>
        <w:rPr>
          <w:color w:val="231F20"/>
          <w:w w:val="110"/>
          <w:position w:val="2"/>
        </w:rPr>
        <w:t> 5%</w:t>
      </w:r>
      <w:r>
        <w:rPr>
          <w:color w:val="231F20"/>
          <w:w w:val="110"/>
          <w:position w:val="2"/>
        </w:rPr>
        <w:t> NaNO</w:t>
      </w:r>
      <w:r>
        <w:rPr>
          <w:color w:val="231F20"/>
          <w:w w:val="110"/>
          <w:sz w:val="10"/>
        </w:rPr>
        <w:t>2</w:t>
      </w:r>
      <w:r>
        <w:rPr>
          <w:color w:val="231F20"/>
          <w:spacing w:val="19"/>
          <w:w w:val="110"/>
          <w:sz w:val="10"/>
        </w:rPr>
        <w:t> </w:t>
      </w:r>
      <w:r>
        <w:rPr>
          <w:color w:val="231F20"/>
          <w:w w:val="110"/>
          <w:position w:val="2"/>
        </w:rPr>
        <w:t>solution</w:t>
      </w:r>
      <w:r>
        <w:rPr>
          <w:color w:val="231F20"/>
          <w:w w:val="110"/>
          <w:position w:val="2"/>
        </w:rPr>
        <w:t> (0.0</w:t>
      </w:r>
      <w:r>
        <w:rPr>
          <w:color w:val="231F20"/>
          <w:w w:val="110"/>
          <w:position w:val="2"/>
        </w:rPr>
        <w:t> 6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w w:val="110"/>
          <w:position w:val="2"/>
        </w:rPr>
        <w:t>mL).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w w:val="110"/>
          <w:position w:val="2"/>
        </w:rPr>
        <w:t> mixture</w:t>
      </w:r>
      <w:r>
        <w:rPr>
          <w:color w:val="231F20"/>
          <w:w w:val="110"/>
          <w:position w:val="2"/>
        </w:rPr>
        <w:t> was</w:t>
      </w:r>
      <w:r>
        <w:rPr>
          <w:color w:val="231F20"/>
          <w:w w:val="110"/>
          <w:position w:val="2"/>
        </w:rPr>
        <w:t> allowed </w:t>
      </w:r>
      <w:r>
        <w:rPr>
          <w:color w:val="231F20"/>
          <w:w w:val="110"/>
        </w:rPr>
        <w:t>to stand for 5 minutes at room temperature.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After 6 minutes </w:t>
      </w:r>
      <w:r>
        <w:rPr>
          <w:color w:val="231F20"/>
          <w:w w:val="110"/>
          <w:position w:val="2"/>
        </w:rPr>
        <w:t>10%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AlCl</w:t>
      </w:r>
      <w:r>
        <w:rPr>
          <w:color w:val="231F20"/>
          <w:w w:val="110"/>
          <w:sz w:val="10"/>
        </w:rPr>
        <w:t>3</w:t>
      </w:r>
      <w:r>
        <w:rPr>
          <w:color w:val="231F20"/>
          <w:spacing w:val="18"/>
          <w:w w:val="110"/>
          <w:sz w:val="10"/>
        </w:rPr>
        <w:t> </w:t>
      </w:r>
      <w:r>
        <w:rPr>
          <w:color w:val="231F20"/>
          <w:w w:val="110"/>
          <w:position w:val="2"/>
        </w:rPr>
        <w:t>solution (0.0 6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w w:val="110"/>
          <w:position w:val="2"/>
        </w:rPr>
        <w:t>mL) was added to the mixture.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This </w:t>
      </w:r>
      <w:r>
        <w:rPr>
          <w:color w:val="231F20"/>
          <w:spacing w:val="-4"/>
          <w:w w:val="110"/>
        </w:rPr>
        <w:t>was immediately followed by the addition of 1M NaOH (0.4 mL)</w:t>
      </w:r>
      <w:r>
        <w:rPr>
          <w:color w:val="231F20"/>
          <w:spacing w:val="-2"/>
          <w:w w:val="110"/>
        </w:rPr>
        <w:t> 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0.45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mL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distilled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water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mixture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allowed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stand </w:t>
      </w:r>
      <w:r>
        <w:rPr>
          <w:color w:val="231F20"/>
          <w:w w:val="110"/>
        </w:rPr>
        <w:t>for</w:t>
      </w:r>
      <w:r>
        <w:rPr>
          <w:color w:val="231F20"/>
          <w:w w:val="110"/>
        </w:rPr>
        <w:t> another</w:t>
      </w:r>
      <w:r>
        <w:rPr>
          <w:color w:val="231F20"/>
          <w:w w:val="110"/>
        </w:rPr>
        <w:t> 30</w:t>
      </w:r>
      <w:r>
        <w:rPr>
          <w:color w:val="231F20"/>
          <w:w w:val="110"/>
        </w:rPr>
        <w:t> minutes. Absorbance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mixture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de- </w:t>
      </w:r>
      <w:bookmarkStart w:name=" Total phenolic and flavonoid content of" w:id="17"/>
      <w:bookmarkEnd w:id="17"/>
      <w:r>
        <w:rPr>
          <w:color w:val="231F20"/>
          <w:w w:val="110"/>
        </w:rPr>
        <w:t>termine</w:t>
      </w:r>
      <w:r>
        <w:rPr>
          <w:color w:val="231F20"/>
          <w:w w:val="110"/>
        </w:rPr>
        <w:t>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510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nm.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Quercetin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calibration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curve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prepared 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same</w:t>
      </w:r>
      <w:r>
        <w:rPr>
          <w:color w:val="231F20"/>
          <w:w w:val="110"/>
        </w:rPr>
        <w:t> wavelength</w:t>
      </w:r>
      <w:r>
        <w:rPr>
          <w:color w:val="231F20"/>
          <w:w w:val="110"/>
        </w:rPr>
        <w:t> (510 nm)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quantifi- cation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total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flavonoid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content.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total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content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flavonoid </w:t>
      </w:r>
      <w:r>
        <w:rPr>
          <w:color w:val="231F20"/>
          <w:spacing w:val="-2"/>
          <w:w w:val="110"/>
        </w:rPr>
        <w:t>compounds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SE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extract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calculated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following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equa-</w:t>
      </w:r>
    </w:p>
    <w:p>
      <w:pPr>
        <w:spacing w:line="187" w:lineRule="exact" w:before="0"/>
        <w:ind w:left="237" w:right="0" w:firstLine="0"/>
        <w:jc w:val="both"/>
        <w:rPr>
          <w:sz w:val="16"/>
        </w:rPr>
      </w:pPr>
      <w:bookmarkStart w:name=" Fourier transformed infrared (FT-IR) sp" w:id="18"/>
      <w:bookmarkEnd w:id="18"/>
      <w:r>
        <w:rPr/>
      </w:r>
      <w:r>
        <w:rPr>
          <w:color w:val="231F20"/>
          <w:w w:val="105"/>
          <w:sz w:val="16"/>
        </w:rPr>
        <w:t>tion:</w:t>
      </w:r>
      <w:r>
        <w:rPr>
          <w:color w:val="231F20"/>
          <w:spacing w:val="23"/>
          <w:w w:val="105"/>
          <w:sz w:val="16"/>
        </w:rPr>
        <w:t> </w:t>
      </w:r>
      <w:r>
        <w:rPr>
          <w:b/>
          <w:color w:val="231F20"/>
          <w:w w:val="105"/>
          <w:sz w:val="16"/>
        </w:rPr>
        <w:t>C</w:t>
      </w:r>
      <w:r>
        <w:rPr>
          <w:b/>
          <w:color w:val="231F20"/>
          <w:spacing w:val="3"/>
          <w:w w:val="105"/>
          <w:sz w:val="16"/>
        </w:rPr>
        <w:t> </w:t>
      </w:r>
      <w:r>
        <w:rPr>
          <w:rFonts w:ascii="Noto Serif" w:hAnsi="Noto Serif"/>
          <w:b/>
          <w:color w:val="231F20"/>
          <w:w w:val="105"/>
          <w:sz w:val="16"/>
        </w:rPr>
        <w:t>=</w:t>
      </w:r>
      <w:r>
        <w:rPr>
          <w:rFonts w:ascii="Noto Serif" w:hAnsi="Noto Serif"/>
          <w:b/>
          <w:color w:val="231F20"/>
          <w:spacing w:val="3"/>
          <w:w w:val="105"/>
          <w:sz w:val="16"/>
        </w:rPr>
        <w:t> </w:t>
      </w:r>
      <w:r>
        <w:rPr>
          <w:b/>
          <w:color w:val="231F20"/>
          <w:w w:val="105"/>
          <w:sz w:val="16"/>
        </w:rPr>
        <w:t>(c</w:t>
      </w:r>
      <w:r>
        <w:rPr>
          <w:b/>
          <w:color w:val="231F20"/>
          <w:spacing w:val="3"/>
          <w:w w:val="105"/>
          <w:sz w:val="16"/>
        </w:rPr>
        <w:t> </w:t>
      </w:r>
      <w:r>
        <w:rPr>
          <w:rFonts w:ascii="Noto Serif" w:hAnsi="Noto Serif"/>
          <w:b/>
          <w:color w:val="231F20"/>
          <w:w w:val="105"/>
          <w:sz w:val="16"/>
        </w:rPr>
        <w:t>×</w:t>
      </w:r>
      <w:r>
        <w:rPr>
          <w:rFonts w:ascii="Noto Serif" w:hAnsi="Noto Serif"/>
          <w:b/>
          <w:color w:val="231F20"/>
          <w:spacing w:val="2"/>
          <w:w w:val="105"/>
          <w:sz w:val="16"/>
        </w:rPr>
        <w:t> </w:t>
      </w:r>
      <w:r>
        <w:rPr>
          <w:b/>
          <w:color w:val="231F20"/>
          <w:w w:val="105"/>
          <w:sz w:val="16"/>
        </w:rPr>
        <w:t>V)/m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6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23"/>
          <w:w w:val="105"/>
          <w:sz w:val="16"/>
        </w:rPr>
        <w:t> </w:t>
      </w:r>
      <w:r>
        <w:rPr>
          <w:color w:val="231F20"/>
          <w:w w:val="105"/>
          <w:sz w:val="16"/>
        </w:rPr>
        <w:t>result</w:t>
      </w:r>
      <w:r>
        <w:rPr>
          <w:color w:val="231F20"/>
          <w:spacing w:val="23"/>
          <w:w w:val="105"/>
          <w:sz w:val="16"/>
        </w:rPr>
        <w:t> </w:t>
      </w:r>
      <w:r>
        <w:rPr>
          <w:color w:val="231F20"/>
          <w:w w:val="105"/>
          <w:sz w:val="16"/>
        </w:rPr>
        <w:t>was</w:t>
      </w:r>
      <w:r>
        <w:rPr>
          <w:color w:val="231F20"/>
          <w:spacing w:val="24"/>
          <w:w w:val="105"/>
          <w:sz w:val="16"/>
        </w:rPr>
        <w:t> </w:t>
      </w:r>
      <w:r>
        <w:rPr>
          <w:color w:val="231F20"/>
          <w:w w:val="105"/>
          <w:sz w:val="16"/>
        </w:rPr>
        <w:t>expressed</w:t>
      </w:r>
      <w:r>
        <w:rPr>
          <w:color w:val="231F20"/>
          <w:spacing w:val="23"/>
          <w:w w:val="105"/>
          <w:sz w:val="16"/>
        </w:rPr>
        <w:t> </w:t>
      </w:r>
      <w:r>
        <w:rPr>
          <w:color w:val="231F20"/>
          <w:w w:val="105"/>
          <w:sz w:val="16"/>
        </w:rPr>
        <w:t>as</w:t>
      </w:r>
      <w:r>
        <w:rPr>
          <w:color w:val="231F20"/>
          <w:spacing w:val="24"/>
          <w:w w:val="105"/>
          <w:sz w:val="16"/>
        </w:rPr>
        <w:t> </w:t>
      </w:r>
      <w:r>
        <w:rPr>
          <w:color w:val="231F20"/>
          <w:w w:val="105"/>
          <w:sz w:val="16"/>
        </w:rPr>
        <w:t>milligram</w:t>
      </w:r>
      <w:r>
        <w:rPr>
          <w:color w:val="231F20"/>
          <w:spacing w:val="23"/>
          <w:w w:val="105"/>
          <w:sz w:val="16"/>
        </w:rPr>
        <w:t> </w:t>
      </w:r>
      <w:r>
        <w:rPr>
          <w:color w:val="231F20"/>
          <w:spacing w:val="-5"/>
          <w:w w:val="105"/>
          <w:sz w:val="16"/>
        </w:rPr>
        <w:t>of</w:t>
      </w:r>
    </w:p>
    <w:p>
      <w:pPr>
        <w:pStyle w:val="BodyText"/>
        <w:spacing w:before="36"/>
        <w:ind w:left="237"/>
        <w:jc w:val="both"/>
      </w:pPr>
      <w:r>
        <w:rPr>
          <w:color w:val="231F20"/>
          <w:w w:val="110"/>
        </w:rPr>
        <w:t>Quercetin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equivalents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per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gram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(dry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weight)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7"/>
          <w:w w:val="110"/>
        </w:rPr>
        <w:t> </w:t>
      </w:r>
      <w:r>
        <w:rPr>
          <w:color w:val="231F20"/>
          <w:spacing w:val="-5"/>
          <w:w w:val="110"/>
        </w:rPr>
        <w:t>SE.</w:t>
      </w:r>
    </w:p>
    <w:p>
      <w:pPr>
        <w:pStyle w:val="BodyText"/>
      </w:pPr>
    </w:p>
    <w:p>
      <w:pPr>
        <w:pStyle w:val="BodyText"/>
        <w:spacing w:before="41"/>
      </w:pPr>
    </w:p>
    <w:p>
      <w:pPr>
        <w:pStyle w:val="Heading2"/>
        <w:numPr>
          <w:ilvl w:val="1"/>
          <w:numId w:val="1"/>
        </w:numPr>
        <w:tabs>
          <w:tab w:pos="875" w:val="left" w:leader="none"/>
        </w:tabs>
        <w:spacing w:line="285" w:lineRule="auto" w:before="0" w:after="0"/>
        <w:ind w:left="237" w:right="325" w:firstLine="0"/>
        <w:jc w:val="left"/>
      </w:pPr>
      <w:r>
        <w:rPr>
          <w:i/>
          <w:color w:val="231F20"/>
          <w:spacing w:val="-2"/>
          <w:w w:val="85"/>
        </w:rPr>
        <w:t>Fourier transformed infrared (FT-IR) </w:t>
      </w:r>
      <w:r>
        <w:rPr>
          <w:i/>
          <w:color w:val="231F20"/>
          <w:spacing w:val="-2"/>
          <w:w w:val="85"/>
        </w:rPr>
        <w:t>spectroscopic</w:t>
      </w:r>
      <w:r>
        <w:rPr>
          <w:color w:val="231F20"/>
          <w:w w:val="95"/>
        </w:rPr>
        <w:t> analysis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crude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extract</w:t>
      </w:r>
    </w:p>
    <w:p>
      <w:pPr>
        <w:pStyle w:val="BodyText"/>
        <w:spacing w:before="35"/>
        <w:rPr>
          <w:b/>
          <w:i/>
          <w:sz w:val="17"/>
        </w:rPr>
      </w:pPr>
    </w:p>
    <w:p>
      <w:pPr>
        <w:pStyle w:val="BodyText"/>
        <w:spacing w:line="302" w:lineRule="auto"/>
        <w:ind w:left="237" w:right="38"/>
        <w:jc w:val="both"/>
      </w:pPr>
      <w:r>
        <w:rPr>
          <w:color w:val="231F20"/>
          <w:w w:val="110"/>
        </w:rPr>
        <w:t>Dried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ethanol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extract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FT-IR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analysis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according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 the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combined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methods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Hussein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et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al.</w:t>
      </w:r>
      <w:r>
        <w:rPr>
          <w:color w:val="231F20"/>
          <w:spacing w:val="4"/>
          <w:w w:val="110"/>
        </w:rPr>
        <w:t> </w:t>
      </w:r>
      <w:hyperlink w:history="true" w:anchor="_bookmark22">
        <w:r>
          <w:rPr>
            <w:color w:val="00699D"/>
            <w:w w:val="110"/>
          </w:rPr>
          <w:t>[22]</w:t>
        </w:r>
      </w:hyperlink>
      <w:r>
        <w:rPr>
          <w:color w:val="00699D"/>
          <w:spacing w:val="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Huda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et</w:t>
      </w:r>
      <w:r>
        <w:rPr>
          <w:color w:val="231F20"/>
          <w:spacing w:val="9"/>
          <w:w w:val="110"/>
        </w:rPr>
        <w:t> </w:t>
      </w:r>
      <w:r>
        <w:rPr>
          <w:color w:val="231F20"/>
          <w:spacing w:val="-5"/>
          <w:w w:val="110"/>
        </w:rPr>
        <w:t>al.</w:t>
      </w:r>
    </w:p>
    <w:p>
      <w:pPr>
        <w:pStyle w:val="BodyText"/>
        <w:spacing w:line="302" w:lineRule="auto" w:before="109"/>
        <w:ind w:left="237" w:right="114"/>
        <w:jc w:val="both"/>
      </w:pPr>
      <w:r>
        <w:rPr/>
        <w:br w:type="column"/>
      </w:r>
      <w:hyperlink w:history="true" w:anchor="_bookmark23">
        <w:r>
          <w:rPr>
            <w:color w:val="00699D"/>
            <w:w w:val="110"/>
          </w:rPr>
          <w:t>[23]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2 mg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SE</w:t>
      </w:r>
      <w:r>
        <w:rPr>
          <w:color w:val="231F20"/>
          <w:w w:val="110"/>
        </w:rPr>
        <w:t> sample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mixed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100 mg</w:t>
      </w:r>
      <w:r>
        <w:rPr>
          <w:color w:val="231F20"/>
          <w:w w:val="110"/>
        </w:rPr>
        <w:t> potassium </w:t>
      </w:r>
      <w:r>
        <w:rPr>
          <w:color w:val="231F20"/>
          <w:spacing w:val="-2"/>
          <w:w w:val="110"/>
        </w:rPr>
        <w:t>bromide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(KBr)|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(FT-IR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grade)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then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compressed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prepare </w:t>
      </w:r>
      <w:r>
        <w:rPr>
          <w:color w:val="231F20"/>
          <w:w w:val="110"/>
        </w:rPr>
        <w:t>a translucent sample disc (3 mm diameter).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disc was im- mediately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kept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sample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holder.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sample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scanned and the FT-IR spectra were recorded in the absorption range </w:t>
      </w:r>
      <w:r>
        <w:rPr>
          <w:color w:val="231F20"/>
        </w:rPr>
        <w:t>between 1000 and 3500 nm. FT-IR analysis was performed using</w:t>
      </w:r>
      <w:r>
        <w:rPr>
          <w:color w:val="231F20"/>
          <w:w w:val="110"/>
        </w:rPr>
        <w:t> Perkin Elmer Spectrophotometer system, which was used to detect the characteristic peaks, types of chemical bonds and probable</w:t>
      </w:r>
      <w:r>
        <w:rPr>
          <w:color w:val="231F20"/>
          <w:w w:val="110"/>
        </w:rPr>
        <w:t> functional</w:t>
      </w:r>
      <w:r>
        <w:rPr>
          <w:color w:val="231F20"/>
          <w:w w:val="110"/>
        </w:rPr>
        <w:t> groups</w:t>
      </w:r>
      <w:r>
        <w:rPr>
          <w:color w:val="231F20"/>
          <w:w w:val="110"/>
        </w:rPr>
        <w:t> present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SE</w:t>
      </w:r>
      <w:r>
        <w:rPr>
          <w:color w:val="231F20"/>
          <w:w w:val="110"/>
        </w:rPr>
        <w:t> sample. The</w:t>
      </w:r>
      <w:r>
        <w:rPr>
          <w:color w:val="231F20"/>
          <w:w w:val="110"/>
        </w:rPr>
        <w:t> peak values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FT-IR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recorded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analysis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re- peated twice for the spectrum confirmation.</w:t>
      </w:r>
    </w:p>
    <w:p>
      <w:pPr>
        <w:pStyle w:val="BodyText"/>
        <w:spacing w:before="179"/>
      </w:pPr>
    </w:p>
    <w:p>
      <w:pPr>
        <w:pStyle w:val="Heading2"/>
        <w:numPr>
          <w:ilvl w:val="1"/>
          <w:numId w:val="1"/>
        </w:numPr>
        <w:tabs>
          <w:tab w:pos="875" w:val="left" w:leader="none"/>
        </w:tabs>
        <w:spacing w:line="285" w:lineRule="auto" w:before="0" w:after="0"/>
        <w:ind w:left="237" w:right="658" w:firstLine="0"/>
        <w:jc w:val="left"/>
      </w:pPr>
      <w:r>
        <w:rPr>
          <w:i/>
          <w:color w:val="231F20"/>
          <w:w w:val="85"/>
        </w:rPr>
        <w:t>Effect of SE on intestinal glucose absorption </w:t>
      </w:r>
      <w:r>
        <w:rPr>
          <w:i/>
          <w:color w:val="231F20"/>
          <w:w w:val="85"/>
        </w:rPr>
        <w:t>in</w:t>
      </w:r>
      <w:r>
        <w:rPr>
          <w:color w:val="231F20"/>
          <w:w w:val="95"/>
        </w:rPr>
        <w:t> normoglycemic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rats</w:t>
      </w:r>
    </w:p>
    <w:p>
      <w:pPr>
        <w:pStyle w:val="BodyText"/>
        <w:spacing w:before="35"/>
        <w:rPr>
          <w:b/>
          <w:i/>
          <w:sz w:val="17"/>
        </w:rPr>
      </w:pPr>
    </w:p>
    <w:p>
      <w:pPr>
        <w:pStyle w:val="BodyText"/>
        <w:spacing w:line="302" w:lineRule="auto"/>
        <w:ind w:left="237" w:right="114"/>
        <w:jc w:val="both"/>
      </w:pPr>
      <w:r>
        <w:rPr>
          <w:color w:val="231F20"/>
          <w:w w:val="110"/>
        </w:rPr>
        <w:t>Twelve rats were fasted for 12 h and assigned randomly to 2 groups, each containing 6 rats.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 control animals </w:t>
      </w:r>
      <w:r>
        <w:rPr>
          <w:color w:val="231F20"/>
          <w:w w:val="110"/>
        </w:rPr>
        <w:t>received corn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oil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(0.5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mL,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p.o)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while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experimental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animals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ad- ministered</w:t>
      </w:r>
      <w:r>
        <w:rPr>
          <w:color w:val="231F20"/>
          <w:w w:val="110"/>
        </w:rPr>
        <w:t> SE</w:t>
      </w:r>
      <w:r>
        <w:rPr>
          <w:color w:val="231F20"/>
          <w:w w:val="110"/>
        </w:rPr>
        <w:t> (800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mg/kgBW,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p.o).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Thirty</w:t>
      </w:r>
      <w:r>
        <w:rPr>
          <w:color w:val="231F20"/>
          <w:w w:val="110"/>
        </w:rPr>
        <w:t> minutes,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after</w:t>
      </w:r>
      <w:r>
        <w:rPr>
          <w:color w:val="231F20"/>
          <w:w w:val="110"/>
        </w:rPr>
        <w:t> the administrations,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rats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both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groups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orally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loaded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with </w:t>
      </w:r>
      <w:r>
        <w:rPr>
          <w:color w:val="231F20"/>
          <w:spacing w:val="-2"/>
          <w:w w:val="110"/>
        </w:rPr>
        <w:t>10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mL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50%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(w/v)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glucose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solution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per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kilogram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body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weight. </w:t>
      </w:r>
      <w:r>
        <w:rPr>
          <w:color w:val="231F20"/>
          <w:w w:val="110"/>
        </w:rPr>
        <w:t>Thereafter, the rats were sacrificed and their small intestines </w:t>
      </w:r>
      <w:r>
        <w:rPr>
          <w:color w:val="231F20"/>
          <w:spacing w:val="-2"/>
          <w:w w:val="110"/>
        </w:rPr>
        <w:t>were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excised.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Fifty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milliliters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distilled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water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infused </w:t>
      </w:r>
      <w:r>
        <w:rPr>
          <w:color w:val="231F20"/>
          <w:w w:val="110"/>
        </w:rPr>
        <w:t>from</w:t>
      </w:r>
      <w:r>
        <w:rPr>
          <w:color w:val="231F20"/>
          <w:w w:val="110"/>
        </w:rPr>
        <w:t> one</w:t>
      </w:r>
      <w:r>
        <w:rPr>
          <w:color w:val="231F20"/>
          <w:w w:val="110"/>
        </w:rPr>
        <w:t> cut</w:t>
      </w:r>
      <w:r>
        <w:rPr>
          <w:color w:val="231F20"/>
          <w:w w:val="110"/>
        </w:rPr>
        <w:t> end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intestine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content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col- </w:t>
      </w:r>
      <w:r>
        <w:rPr>
          <w:color w:val="231F20"/>
          <w:spacing w:val="-4"/>
          <w:w w:val="110"/>
        </w:rPr>
        <w:t>lected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other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end.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content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was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centrifuged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3000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rpm</w:t>
      </w:r>
      <w:r>
        <w:rPr>
          <w:color w:val="231F20"/>
          <w:w w:val="110"/>
        </w:rPr>
        <w:t> for 5 minutes. Glucose level in the supernatant was then es- timated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glucose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oxidase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method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Randox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kit.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animals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allowed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access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laboratory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chow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water </w:t>
      </w:r>
      <w:r>
        <w:rPr>
          <w:i/>
          <w:color w:val="231F20"/>
          <w:w w:val="110"/>
        </w:rPr>
        <w:t>ad libitum </w:t>
      </w:r>
      <w:r>
        <w:rPr>
          <w:color w:val="231F20"/>
          <w:w w:val="110"/>
        </w:rPr>
        <w:t>during the experiment.</w:t>
      </w:r>
    </w:p>
    <w:p>
      <w:pPr>
        <w:pStyle w:val="BodyText"/>
        <w:rPr>
          <w:sz w:val="20"/>
        </w:rPr>
      </w:pPr>
    </w:p>
    <w:p>
      <w:pPr>
        <w:pStyle w:val="BodyText"/>
        <w:spacing w:before="1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3935336</wp:posOffset>
                </wp:positionH>
                <wp:positionV relativeFrom="paragraph">
                  <wp:posOffset>236909</wp:posOffset>
                </wp:positionV>
                <wp:extent cx="3041650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8988pt;margin-top:18.654259pt;width:239.5pt;height:.1pt;mso-position-horizontal-relative:page;mso-position-vertical-relative:paragraph;z-index:-15721984;mso-wrap-distance-left:0;mso-wrap-distance-right:0" id="docshape21" coordorigin="6197,373" coordsize="4790,0" path="m6197,373l10987,373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</w:pPr>
      <w:r>
        <w:rPr>
          <w:color w:val="231F20"/>
          <w:spacing w:val="-2"/>
        </w:rPr>
        <w:t>Results</w:t>
      </w:r>
    </w:p>
    <w:p>
      <w:pPr>
        <w:pStyle w:val="BodyText"/>
        <w:spacing w:before="23"/>
        <w:rPr>
          <w:b/>
          <w:sz w:val="19"/>
        </w:rPr>
      </w:pPr>
    </w:p>
    <w:p>
      <w:pPr>
        <w:pStyle w:val="Heading2"/>
        <w:numPr>
          <w:ilvl w:val="1"/>
          <w:numId w:val="1"/>
        </w:numPr>
        <w:tabs>
          <w:tab w:pos="875" w:val="left" w:leader="none"/>
        </w:tabs>
        <w:spacing w:line="285" w:lineRule="auto" w:before="0" w:after="0"/>
        <w:ind w:left="237" w:right="736" w:firstLine="0"/>
        <w:jc w:val="left"/>
      </w:pPr>
      <w:r>
        <w:rPr>
          <w:i/>
          <w:color w:val="231F20"/>
          <w:w w:val="90"/>
        </w:rPr>
        <w:t>Effects</w:t>
      </w:r>
      <w:r>
        <w:rPr>
          <w:i/>
          <w:color w:val="231F20"/>
          <w:spacing w:val="-7"/>
          <w:w w:val="90"/>
        </w:rPr>
        <w:t> </w:t>
      </w:r>
      <w:r>
        <w:rPr>
          <w:i/>
          <w:color w:val="231F20"/>
          <w:w w:val="90"/>
        </w:rPr>
        <w:t>of</w:t>
      </w:r>
      <w:r>
        <w:rPr>
          <w:i/>
          <w:color w:val="231F20"/>
          <w:spacing w:val="-6"/>
          <w:w w:val="90"/>
        </w:rPr>
        <w:t> </w:t>
      </w:r>
      <w:r>
        <w:rPr>
          <w:i/>
          <w:color w:val="231F20"/>
          <w:w w:val="90"/>
        </w:rPr>
        <w:t>SE</w:t>
      </w:r>
      <w:r>
        <w:rPr>
          <w:i/>
          <w:color w:val="231F20"/>
          <w:spacing w:val="-6"/>
          <w:w w:val="90"/>
        </w:rPr>
        <w:t> </w:t>
      </w:r>
      <w:r>
        <w:rPr>
          <w:i/>
          <w:color w:val="231F20"/>
          <w:w w:val="90"/>
        </w:rPr>
        <w:t>on</w:t>
      </w:r>
      <w:r>
        <w:rPr>
          <w:i/>
          <w:color w:val="231F20"/>
          <w:spacing w:val="-6"/>
          <w:w w:val="90"/>
        </w:rPr>
        <w:t> </w:t>
      </w:r>
      <w:r>
        <w:rPr>
          <w:rFonts w:ascii="Times New Roman" w:hAnsi="Times New Roman"/>
          <w:i/>
          <w:color w:val="231F20"/>
          <w:w w:val="90"/>
        </w:rPr>
        <w:t>α</w:t>
      </w:r>
      <w:r>
        <w:rPr>
          <w:i/>
          <w:color w:val="231F20"/>
          <w:w w:val="90"/>
        </w:rPr>
        <w:t>-amylase</w:t>
      </w:r>
      <w:r>
        <w:rPr>
          <w:i/>
          <w:color w:val="231F20"/>
          <w:spacing w:val="-7"/>
          <w:w w:val="90"/>
        </w:rPr>
        <w:t> </w:t>
      </w:r>
      <w:r>
        <w:rPr>
          <w:i/>
          <w:color w:val="231F20"/>
          <w:w w:val="90"/>
        </w:rPr>
        <w:t>and</w:t>
      </w:r>
      <w:r>
        <w:rPr>
          <w:i/>
          <w:color w:val="231F20"/>
          <w:spacing w:val="-6"/>
          <w:w w:val="90"/>
        </w:rPr>
        <w:t> </w:t>
      </w:r>
      <w:r>
        <w:rPr>
          <w:rFonts w:ascii="Times New Roman" w:hAnsi="Times New Roman"/>
          <w:i/>
          <w:color w:val="231F20"/>
          <w:w w:val="90"/>
        </w:rPr>
        <w:t>α</w:t>
      </w:r>
      <w:r>
        <w:rPr>
          <w:i/>
          <w:color w:val="231F20"/>
          <w:w w:val="90"/>
        </w:rPr>
        <w:t>-glucosidase</w:t>
      </w:r>
      <w:r>
        <w:rPr>
          <w:color w:val="231F20"/>
          <w:w w:val="95"/>
        </w:rPr>
        <w:t> </w:t>
      </w:r>
      <w:r>
        <w:rPr>
          <w:color w:val="231F20"/>
          <w:spacing w:val="-2"/>
          <w:w w:val="95"/>
        </w:rPr>
        <w:t>activities</w:t>
      </w:r>
    </w:p>
    <w:p>
      <w:pPr>
        <w:pStyle w:val="BodyText"/>
        <w:spacing w:line="230" w:lineRule="exact" w:before="190"/>
        <w:ind w:left="237" w:right="110"/>
        <w:jc w:val="both"/>
      </w:pPr>
      <w:r>
        <w:rPr>
          <w:color w:val="231F20"/>
          <w:w w:val="110"/>
        </w:rPr>
        <w:t>The inhibitory ability of SE extract and quercetin on pancre- atic</w:t>
      </w:r>
      <w:r>
        <w:rPr>
          <w:color w:val="231F20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α</w:t>
      </w:r>
      <w:r>
        <w:rPr>
          <w:color w:val="231F20"/>
          <w:w w:val="110"/>
        </w:rPr>
        <w:t>-amylase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α</w:t>
      </w:r>
      <w:r>
        <w:rPr>
          <w:color w:val="231F20"/>
          <w:w w:val="110"/>
        </w:rPr>
        <w:t>-glucosidase</w:t>
      </w:r>
      <w:r>
        <w:rPr>
          <w:color w:val="231F20"/>
          <w:w w:val="110"/>
        </w:rPr>
        <w:t> activities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in</w:t>
      </w:r>
      <w:r>
        <w:rPr>
          <w:i/>
          <w:color w:val="231F20"/>
          <w:w w:val="110"/>
        </w:rPr>
        <w:t> vitro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are represented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"/>
          <w:w w:val="110"/>
        </w:rPr>
        <w:t> </w:t>
      </w:r>
      <w:hyperlink w:history="true" w:anchor="_bookmark5">
        <w:r>
          <w:rPr>
            <w:color w:val="00699D"/>
            <w:w w:val="110"/>
          </w:rPr>
          <w:t>Figs.</w:t>
        </w:r>
        <w:r>
          <w:rPr>
            <w:color w:val="00699D"/>
            <w:spacing w:val="-6"/>
            <w:w w:val="110"/>
          </w:rPr>
          <w:t> </w:t>
        </w:r>
        <w:r>
          <w:rPr>
            <w:color w:val="00699D"/>
            <w:w w:val="110"/>
          </w:rPr>
          <w:t>1</w:t>
        </w:r>
        <w:r>
          <w:rPr>
            <w:color w:val="00699D"/>
            <w:spacing w:val="-1"/>
            <w:w w:val="110"/>
          </w:rPr>
          <w:t> </w:t>
        </w:r>
        <w:r>
          <w:rPr>
            <w:color w:val="00699D"/>
            <w:w w:val="110"/>
          </w:rPr>
          <w:t>and</w:t>
        </w:r>
        <w:r>
          <w:rPr>
            <w:color w:val="00699D"/>
            <w:spacing w:val="-1"/>
            <w:w w:val="110"/>
          </w:rPr>
          <w:t> </w:t>
        </w:r>
        <w:r>
          <w:rPr>
            <w:color w:val="00699D"/>
            <w:w w:val="110"/>
          </w:rPr>
          <w:t>2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6"/>
          <w:w w:val="110"/>
        </w:rPr>
        <w:t> </w:t>
      </w:r>
      <w:hyperlink w:history="true" w:anchor="_bookmark5">
        <w:r>
          <w:rPr>
            <w:color w:val="00699D"/>
            <w:w w:val="110"/>
          </w:rPr>
          <w:t>Fig.</w:t>
        </w:r>
        <w:r>
          <w:rPr>
            <w:color w:val="00699D"/>
            <w:spacing w:val="-6"/>
            <w:w w:val="110"/>
          </w:rPr>
          <w:t> </w:t>
        </w:r>
        <w:r>
          <w:rPr>
            <w:color w:val="00699D"/>
            <w:w w:val="110"/>
          </w:rPr>
          <w:t>1</w:t>
        </w:r>
      </w:hyperlink>
      <w:r>
        <w:rPr>
          <w:color w:val="00699D"/>
          <w:spacing w:val="-1"/>
          <w:w w:val="110"/>
        </w:rPr>
        <w:t> </w:t>
      </w:r>
      <w:r>
        <w:rPr>
          <w:color w:val="231F20"/>
          <w:w w:val="110"/>
        </w:rPr>
        <w:t>depicts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extract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 dose dependent pattern significantly inhibited the activity of pancreatic</w:t>
      </w:r>
      <w:r>
        <w:rPr>
          <w:color w:val="231F20"/>
          <w:spacing w:val="-11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α</w:t>
      </w:r>
      <w:r>
        <w:rPr>
          <w:color w:val="231F20"/>
          <w:w w:val="110"/>
        </w:rPr>
        <w:t>-amylase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affording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67.2%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inhibition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10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mg/mL. This effect was comparable to that of quercetin which offered </w:t>
      </w:r>
      <w:r>
        <w:rPr>
          <w:color w:val="231F20"/>
          <w:spacing w:val="-4"/>
          <w:w w:val="110"/>
        </w:rPr>
        <w:t>82.6% </w:t>
      </w:r>
      <w:r>
        <w:rPr>
          <w:rFonts w:ascii="WenQuanYi Micro Hei" w:hAnsi="WenQuanYi Micro Hei"/>
          <w:color w:val="231F20"/>
          <w:spacing w:val="-4"/>
          <w:w w:val="110"/>
        </w:rPr>
        <w:t>α</w:t>
      </w:r>
      <w:r>
        <w:rPr>
          <w:color w:val="231F20"/>
          <w:spacing w:val="-4"/>
          <w:w w:val="110"/>
        </w:rPr>
        <w:t>-amylase inhibition.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In terms of intestinal </w:t>
      </w:r>
      <w:r>
        <w:rPr>
          <w:rFonts w:ascii="WenQuanYi Micro Hei" w:hAnsi="WenQuanYi Micro Hei"/>
          <w:color w:val="231F20"/>
          <w:spacing w:val="-4"/>
          <w:w w:val="110"/>
        </w:rPr>
        <w:t>α</w:t>
      </w:r>
      <w:r>
        <w:rPr>
          <w:color w:val="231F20"/>
          <w:spacing w:val="-4"/>
          <w:w w:val="110"/>
        </w:rPr>
        <w:t>-glucosidase</w:t>
      </w:r>
      <w:r>
        <w:rPr>
          <w:color w:val="231F20"/>
          <w:w w:val="110"/>
        </w:rPr>
        <w:t> activity, the effect of the extract was significantly lower than that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quercetin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investigated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concentrations.</w:t>
      </w:r>
      <w:r>
        <w:rPr>
          <w:color w:val="231F20"/>
          <w:spacing w:val="69"/>
          <w:w w:val="110"/>
        </w:rPr>
        <w:t> </w:t>
      </w:r>
      <w:r>
        <w:rPr>
          <w:color w:val="231F20"/>
          <w:w w:val="110"/>
        </w:rPr>
        <w:t>At 10 mg mL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 (maximum</w:t>
      </w:r>
      <w:r>
        <w:rPr>
          <w:color w:val="231F20"/>
          <w:w w:val="110"/>
          <w:vertAlign w:val="baseline"/>
        </w:rPr>
        <w:t> tested</w:t>
      </w:r>
      <w:r>
        <w:rPr>
          <w:color w:val="231F20"/>
          <w:w w:val="110"/>
          <w:vertAlign w:val="baseline"/>
        </w:rPr>
        <w:t> concentration), SE</w:t>
      </w:r>
      <w:r>
        <w:rPr>
          <w:color w:val="231F20"/>
          <w:w w:val="110"/>
          <w:vertAlign w:val="baseline"/>
        </w:rPr>
        <w:t> extract</w:t>
      </w:r>
      <w:r>
        <w:rPr>
          <w:color w:val="231F20"/>
          <w:w w:val="110"/>
          <w:vertAlign w:val="baseline"/>
        </w:rPr>
        <w:t> ex- hibited</w:t>
      </w:r>
      <w:r>
        <w:rPr>
          <w:color w:val="231F20"/>
          <w:w w:val="110"/>
          <w:vertAlign w:val="baseline"/>
        </w:rPr>
        <w:t> 35.8%</w:t>
      </w:r>
      <w:r>
        <w:rPr>
          <w:color w:val="231F20"/>
          <w:w w:val="110"/>
          <w:vertAlign w:val="baseline"/>
        </w:rPr>
        <w:t> inhibitory</w:t>
      </w:r>
      <w:r>
        <w:rPr>
          <w:color w:val="231F20"/>
          <w:w w:val="110"/>
          <w:vertAlign w:val="baseline"/>
        </w:rPr>
        <w:t> activity</w:t>
      </w:r>
      <w:r>
        <w:rPr>
          <w:color w:val="231F20"/>
          <w:w w:val="110"/>
          <w:vertAlign w:val="baseline"/>
        </w:rPr>
        <w:t> on</w:t>
      </w:r>
      <w:r>
        <w:rPr>
          <w:color w:val="231F20"/>
          <w:w w:val="110"/>
          <w:vertAlign w:val="baseline"/>
        </w:rPr>
        <w:t> </w:t>
      </w:r>
      <w:r>
        <w:rPr>
          <w:rFonts w:ascii="WenQuanYi Micro Hei" w:hAnsi="WenQuanYi Micro Hei"/>
          <w:color w:val="231F20"/>
          <w:w w:val="110"/>
          <w:vertAlign w:val="baseline"/>
        </w:rPr>
        <w:t>α</w:t>
      </w:r>
      <w:r>
        <w:rPr>
          <w:color w:val="231F20"/>
          <w:w w:val="110"/>
          <w:vertAlign w:val="baseline"/>
        </w:rPr>
        <w:t>-intestinal</w:t>
      </w:r>
      <w:r>
        <w:rPr>
          <w:color w:val="231F20"/>
          <w:w w:val="110"/>
          <w:vertAlign w:val="baseline"/>
        </w:rPr>
        <w:t> glucosidase </w:t>
      </w:r>
      <w:r>
        <w:rPr>
          <w:color w:val="231F20"/>
          <w:spacing w:val="-2"/>
          <w:w w:val="110"/>
          <w:vertAlign w:val="baseline"/>
        </w:rPr>
        <w:t>compared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74.3%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exhibited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by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Quercetin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same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con- </w:t>
      </w:r>
      <w:r>
        <w:rPr>
          <w:color w:val="231F20"/>
          <w:w w:val="110"/>
          <w:vertAlign w:val="baseline"/>
        </w:rPr>
        <w:t>centration as summarized in </w:t>
      </w:r>
      <w:hyperlink w:history="true" w:anchor="_bookmark5">
        <w:r>
          <w:rPr>
            <w:color w:val="00699D"/>
            <w:w w:val="110"/>
            <w:vertAlign w:val="baseline"/>
          </w:rPr>
          <w:t>Fig. 2</w:t>
        </w:r>
      </w:hyperlink>
      <w:r>
        <w:rPr>
          <w:color w:val="231F20"/>
          <w:w w:val="110"/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Heading2"/>
        <w:numPr>
          <w:ilvl w:val="1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left"/>
        <w:rPr>
          <w:i/>
        </w:rPr>
      </w:pPr>
      <w:r>
        <w:rPr>
          <w:i/>
          <w:color w:val="231F20"/>
          <w:w w:val="85"/>
        </w:rPr>
        <w:t>Total</w:t>
      </w:r>
      <w:r>
        <w:rPr>
          <w:i/>
          <w:color w:val="231F20"/>
          <w:spacing w:val="3"/>
        </w:rPr>
        <w:t> </w:t>
      </w:r>
      <w:r>
        <w:rPr>
          <w:i/>
          <w:color w:val="231F20"/>
          <w:w w:val="85"/>
        </w:rPr>
        <w:t>phenolic</w:t>
      </w:r>
      <w:r>
        <w:rPr>
          <w:i/>
          <w:color w:val="231F20"/>
          <w:spacing w:val="3"/>
        </w:rPr>
        <w:t> </w:t>
      </w:r>
      <w:r>
        <w:rPr>
          <w:i/>
          <w:color w:val="231F20"/>
          <w:w w:val="85"/>
        </w:rPr>
        <w:t>and</w:t>
      </w:r>
      <w:r>
        <w:rPr>
          <w:i/>
          <w:color w:val="231F20"/>
          <w:spacing w:val="3"/>
        </w:rPr>
        <w:t> </w:t>
      </w:r>
      <w:r>
        <w:rPr>
          <w:i/>
          <w:color w:val="231F20"/>
          <w:w w:val="85"/>
        </w:rPr>
        <w:t>flavonoid</w:t>
      </w:r>
      <w:r>
        <w:rPr>
          <w:i/>
          <w:color w:val="231F20"/>
          <w:spacing w:val="3"/>
        </w:rPr>
        <w:t> </w:t>
      </w:r>
      <w:r>
        <w:rPr>
          <w:i/>
          <w:color w:val="231F20"/>
          <w:w w:val="85"/>
        </w:rPr>
        <w:t>content</w:t>
      </w:r>
      <w:r>
        <w:rPr>
          <w:i/>
          <w:color w:val="231F20"/>
          <w:spacing w:val="3"/>
        </w:rPr>
        <w:t> </w:t>
      </w:r>
      <w:r>
        <w:rPr>
          <w:i/>
          <w:color w:val="231F20"/>
          <w:w w:val="85"/>
        </w:rPr>
        <w:t>of</w:t>
      </w:r>
      <w:r>
        <w:rPr>
          <w:i/>
          <w:color w:val="231F20"/>
          <w:spacing w:val="3"/>
        </w:rPr>
        <w:t> </w:t>
      </w:r>
      <w:r>
        <w:rPr>
          <w:i/>
          <w:color w:val="231F20"/>
          <w:spacing w:val="-5"/>
          <w:w w:val="85"/>
        </w:rPr>
        <w:t>SE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ind w:left="237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total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phenol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content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SE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leaf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extract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estimated</w:t>
      </w:r>
      <w:r>
        <w:rPr>
          <w:color w:val="231F20"/>
          <w:spacing w:val="15"/>
          <w:w w:val="110"/>
        </w:rPr>
        <w:t> </w:t>
      </w:r>
      <w:r>
        <w:rPr>
          <w:color w:val="231F20"/>
          <w:spacing w:val="-5"/>
          <w:w w:val="110"/>
        </w:rPr>
        <w:t>as</w:t>
      </w:r>
    </w:p>
    <w:p>
      <w:pPr>
        <w:pStyle w:val="BodyText"/>
        <w:spacing w:line="302" w:lineRule="auto" w:before="48"/>
        <w:ind w:left="237" w:right="115"/>
        <w:jc w:val="both"/>
      </w:pPr>
      <w:r>
        <w:rPr>
          <w:color w:val="231F20"/>
          <w:w w:val="105"/>
        </w:rPr>
        <w:t>74.0 mg</w:t>
      </w:r>
      <w:r>
        <w:rPr>
          <w:color w:val="231F20"/>
          <w:w w:val="105"/>
        </w:rPr>
        <w:t> GEA/g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extract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shown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</w:t>
      </w:r>
      <w:hyperlink w:history="true" w:anchor="_bookmark5">
        <w:r>
          <w:rPr>
            <w:color w:val="00699D"/>
            <w:w w:val="105"/>
          </w:rPr>
          <w:t>Fig. 3</w:t>
        </w:r>
      </w:hyperlink>
      <w:r>
        <w:rPr>
          <w:color w:val="231F20"/>
          <w:w w:val="105"/>
        </w:rPr>
        <w:t>. The</w:t>
      </w:r>
      <w:r>
        <w:rPr>
          <w:color w:val="231F20"/>
          <w:w w:val="105"/>
        </w:rPr>
        <w:t> extract</w:t>
      </w:r>
      <w:r>
        <w:rPr>
          <w:color w:val="231F20"/>
          <w:w w:val="105"/>
        </w:rPr>
        <w:t> af- forded</w:t>
      </w:r>
      <w:r>
        <w:rPr>
          <w:color w:val="231F20"/>
          <w:w w:val="105"/>
        </w:rPr>
        <w:t> total</w:t>
      </w:r>
      <w:r>
        <w:rPr>
          <w:color w:val="231F20"/>
          <w:w w:val="105"/>
        </w:rPr>
        <w:t> flavonoid</w:t>
      </w:r>
      <w:r>
        <w:rPr>
          <w:color w:val="231F20"/>
          <w:w w:val="105"/>
        </w:rPr>
        <w:t> content</w:t>
      </w:r>
      <w:r>
        <w:rPr>
          <w:color w:val="231F20"/>
          <w:w w:val="105"/>
        </w:rPr>
        <w:t> (C)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65.2 mg</w:t>
      </w:r>
      <w:r>
        <w:rPr>
          <w:color w:val="231F20"/>
          <w:w w:val="105"/>
        </w:rPr>
        <w:t> QE/g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extract (</w:t>
      </w:r>
      <w:hyperlink w:history="true" w:anchor="_bookmark5">
        <w:r>
          <w:rPr>
            <w:color w:val="00699D"/>
            <w:w w:val="105"/>
          </w:rPr>
          <w:t>Fig. 4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line="216" w:lineRule="exact"/>
        <w:ind w:left="476"/>
        <w:jc w:val="both"/>
      </w:pPr>
      <w:r>
        <w:rPr>
          <w:color w:val="231F20"/>
        </w:rPr>
        <w:t>From</w:t>
      </w:r>
      <w:r>
        <w:rPr>
          <w:color w:val="231F20"/>
          <w:spacing w:val="51"/>
        </w:rPr>
        <w:t> </w:t>
      </w:r>
      <w:r>
        <w:rPr>
          <w:color w:val="231F20"/>
        </w:rPr>
        <w:t>C</w:t>
      </w:r>
      <w:r>
        <w:rPr>
          <w:color w:val="231F20"/>
          <w:spacing w:val="28"/>
        </w:rPr>
        <w:t> </w:t>
      </w:r>
      <w:r>
        <w:rPr>
          <w:rFonts w:ascii="WenQuanYi Micro Hei" w:hAnsi="WenQuanYi Micro Hei"/>
          <w:color w:val="231F20"/>
        </w:rPr>
        <w:t>=</w:t>
      </w:r>
      <w:r>
        <w:rPr>
          <w:rFonts w:ascii="WenQuanYi Micro Hei" w:hAnsi="WenQuanYi Micro Hei"/>
          <w:color w:val="231F20"/>
          <w:spacing w:val="24"/>
        </w:rPr>
        <w:t> </w:t>
      </w:r>
      <w:r>
        <w:rPr>
          <w:color w:val="231F20"/>
        </w:rPr>
        <w:t>(c</w:t>
      </w:r>
      <w:r>
        <w:rPr>
          <w:color w:val="231F20"/>
          <w:spacing w:val="28"/>
        </w:rPr>
        <w:t> </w:t>
      </w:r>
      <w:r>
        <w:rPr>
          <w:rFonts w:ascii="WenQuanYi Micro Hei" w:hAnsi="WenQuanYi Micro Hei"/>
          <w:color w:val="231F20"/>
        </w:rPr>
        <w:t>×</w:t>
      </w:r>
      <w:r>
        <w:rPr>
          <w:rFonts w:ascii="WenQuanYi Micro Hei" w:hAnsi="WenQuanYi Micro Hei"/>
          <w:color w:val="231F20"/>
          <w:spacing w:val="25"/>
        </w:rPr>
        <w:t> </w:t>
      </w:r>
      <w:r>
        <w:rPr>
          <w:color w:val="231F20"/>
        </w:rPr>
        <w:t>V)/m,</w:t>
      </w:r>
      <w:r>
        <w:rPr>
          <w:color w:val="231F20"/>
          <w:spacing w:val="43"/>
        </w:rPr>
        <w:t> </w:t>
      </w:r>
      <w:r>
        <w:rPr>
          <w:color w:val="231F20"/>
        </w:rPr>
        <w:t>total</w:t>
      </w:r>
      <w:r>
        <w:rPr>
          <w:color w:val="231F20"/>
          <w:spacing w:val="51"/>
        </w:rPr>
        <w:t> </w:t>
      </w:r>
      <w:r>
        <w:rPr>
          <w:color w:val="231F20"/>
        </w:rPr>
        <w:t>flavonoid</w:t>
      </w:r>
      <w:r>
        <w:rPr>
          <w:color w:val="231F20"/>
          <w:spacing w:val="52"/>
        </w:rPr>
        <w:t> </w:t>
      </w:r>
      <w:r>
        <w:rPr>
          <w:color w:val="231F20"/>
        </w:rPr>
        <w:t>content</w:t>
      </w:r>
      <w:r>
        <w:rPr>
          <w:color w:val="231F20"/>
          <w:spacing w:val="27"/>
        </w:rPr>
        <w:t> </w:t>
      </w:r>
      <w:r>
        <w:rPr>
          <w:rFonts w:ascii="WenQuanYi Micro Hei" w:hAnsi="WenQuanYi Micro Hei"/>
          <w:color w:val="231F20"/>
        </w:rPr>
        <w:t>=</w:t>
      </w:r>
      <w:r>
        <w:rPr>
          <w:rFonts w:ascii="WenQuanYi Micro Hei" w:hAnsi="WenQuanYi Micro Hei"/>
          <w:color w:val="231F20"/>
          <w:spacing w:val="25"/>
        </w:rPr>
        <w:t> </w:t>
      </w:r>
      <w:r>
        <w:rPr>
          <w:color w:val="231F20"/>
        </w:rPr>
        <w:t>(1.68</w:t>
      </w:r>
      <w:r>
        <w:rPr>
          <w:color w:val="231F20"/>
          <w:spacing w:val="28"/>
        </w:rPr>
        <w:t> </w:t>
      </w:r>
      <w:r>
        <w:rPr>
          <w:rFonts w:ascii="WenQuanYi Micro Hei" w:hAnsi="WenQuanYi Micro Hei"/>
          <w:color w:val="231F20"/>
        </w:rPr>
        <w:t>×</w:t>
      </w:r>
      <w:r>
        <w:rPr>
          <w:rFonts w:ascii="WenQuanYi Micro Hei" w:hAnsi="WenQuanYi Micro Hei"/>
          <w:color w:val="231F20"/>
          <w:spacing w:val="25"/>
        </w:rPr>
        <w:t> </w:t>
      </w:r>
      <w:r>
        <w:rPr>
          <w:color w:val="231F20"/>
          <w:spacing w:val="-2"/>
        </w:rPr>
        <w:t>0.4)/</w:t>
      </w:r>
    </w:p>
    <w:p>
      <w:pPr>
        <w:pStyle w:val="BodyText"/>
        <w:spacing w:line="237" w:lineRule="exact"/>
        <w:ind w:left="237"/>
        <w:jc w:val="both"/>
      </w:pPr>
      <w:r>
        <w:rPr>
          <w:color w:val="231F20"/>
        </w:rPr>
        <w:t>0.01</w:t>
      </w:r>
      <w:r>
        <w:rPr>
          <w:color w:val="231F20"/>
          <w:spacing w:val="25"/>
        </w:rPr>
        <w:t> </w:t>
      </w:r>
      <w:r>
        <w:rPr>
          <w:color w:val="231F20"/>
        </w:rPr>
        <w:t>(10</w:t>
      </w:r>
      <w:r>
        <w:rPr>
          <w:color w:val="231F20"/>
          <w:spacing w:val="14"/>
        </w:rPr>
        <w:t> </w:t>
      </w:r>
      <w:r>
        <w:rPr>
          <w:color w:val="231F20"/>
        </w:rPr>
        <w:t>mg)</w:t>
      </w:r>
      <w:r>
        <w:rPr>
          <w:color w:val="231F20"/>
          <w:spacing w:val="14"/>
        </w:rPr>
        <w:t> </w:t>
      </w:r>
      <w:r>
        <w:rPr>
          <w:rFonts w:ascii="WenQuanYi Micro Hei"/>
          <w:color w:val="231F20"/>
        </w:rPr>
        <w:t>=</w:t>
      </w:r>
      <w:r>
        <w:rPr>
          <w:rFonts w:ascii="WenQuanYi Micro Hei"/>
          <w:color w:val="231F20"/>
          <w:spacing w:val="11"/>
        </w:rPr>
        <w:t> </w:t>
      </w:r>
      <w:r>
        <w:rPr>
          <w:color w:val="231F20"/>
        </w:rPr>
        <w:t>67.2</w:t>
      </w:r>
      <w:r>
        <w:rPr>
          <w:color w:val="231F20"/>
          <w:spacing w:val="14"/>
        </w:rPr>
        <w:t> </w:t>
      </w:r>
      <w:r>
        <w:rPr>
          <w:color w:val="231F20"/>
        </w:rPr>
        <w:t>mg</w:t>
      </w:r>
      <w:r>
        <w:rPr>
          <w:color w:val="231F20"/>
          <w:spacing w:val="26"/>
        </w:rPr>
        <w:t> </w:t>
      </w:r>
      <w:r>
        <w:rPr>
          <w:color w:val="231F20"/>
        </w:rPr>
        <w:t>QE</w:t>
      </w:r>
      <w:r>
        <w:rPr>
          <w:color w:val="231F20"/>
          <w:spacing w:val="25"/>
        </w:rPr>
        <w:t> </w:t>
      </w:r>
      <w:r>
        <w:rPr>
          <w:color w:val="231F20"/>
        </w:rPr>
        <w:t>per</w:t>
      </w:r>
      <w:r>
        <w:rPr>
          <w:color w:val="231F20"/>
          <w:spacing w:val="25"/>
        </w:rPr>
        <w:t> </w:t>
      </w:r>
      <w:r>
        <w:rPr>
          <w:color w:val="231F20"/>
        </w:rPr>
        <w:t>gram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  <w:spacing w:val="-5"/>
        </w:rPr>
        <w:t>SE.</w:t>
      </w:r>
    </w:p>
    <w:p>
      <w:pPr>
        <w:spacing w:after="0" w:line="237" w:lineRule="exact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71" w:space="89"/>
            <w:col w:w="5150"/>
          </w:cols>
        </w:sectPr>
      </w:pPr>
    </w:p>
    <w:p>
      <w:pPr>
        <w:pStyle w:val="BodyText"/>
        <w:spacing w:before="83"/>
        <w:rPr>
          <w:sz w:val="20"/>
        </w:rPr>
      </w:pPr>
    </w:p>
    <w:p>
      <w:pPr>
        <w:pStyle w:val="BodyText"/>
        <w:ind w:left="5276"/>
        <w:rPr>
          <w:sz w:val="20"/>
        </w:rPr>
      </w:pPr>
      <w:r>
        <w:rPr>
          <w:sz w:val="20"/>
        </w:rPr>
        <w:drawing>
          <wp:inline distT="0" distB="0" distL="0" distR="0">
            <wp:extent cx="3048000" cy="2651759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5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1"/>
      </w:pPr>
    </w:p>
    <w:p>
      <w:pPr>
        <w:spacing w:before="0"/>
        <w:ind w:left="116" w:right="0" w:firstLine="0"/>
        <w:jc w:val="left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581939</wp:posOffset>
            </wp:positionH>
            <wp:positionV relativeFrom="paragraph">
              <wp:posOffset>-3125502</wp:posOffset>
            </wp:positionV>
            <wp:extent cx="3048000" cy="2990977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9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" w:id="19"/>
      <w:bookmarkEnd w:id="19"/>
      <w:r>
        <w:rPr/>
      </w:r>
      <w:r>
        <w:rPr>
          <w:b/>
          <w:color w:val="231F20"/>
          <w:spacing w:val="-4"/>
          <w:sz w:val="16"/>
        </w:rPr>
        <w:t>Fig.</w:t>
      </w:r>
      <w:r>
        <w:rPr>
          <w:b/>
          <w:color w:val="231F20"/>
          <w:spacing w:val="-7"/>
          <w:sz w:val="16"/>
        </w:rPr>
        <w:t> </w:t>
      </w:r>
      <w:r>
        <w:rPr>
          <w:b/>
          <w:color w:val="231F20"/>
          <w:spacing w:val="-4"/>
          <w:sz w:val="16"/>
        </w:rPr>
        <w:t>1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4"/>
          <w:sz w:val="16"/>
        </w:rPr>
        <w:t>–</w:t>
      </w:r>
      <w:r>
        <w:rPr>
          <w:b/>
          <w:color w:val="231F20"/>
          <w:spacing w:val="-2"/>
          <w:sz w:val="16"/>
        </w:rPr>
        <w:t> </w:t>
      </w:r>
      <w:r>
        <w:rPr>
          <w:b/>
          <w:i/>
          <w:color w:val="231F20"/>
          <w:spacing w:val="-4"/>
          <w:sz w:val="16"/>
        </w:rPr>
        <w:t>In</w:t>
      </w:r>
      <w:r>
        <w:rPr>
          <w:b/>
          <w:i/>
          <w:color w:val="231F20"/>
          <w:spacing w:val="-1"/>
          <w:sz w:val="16"/>
        </w:rPr>
        <w:t> </w:t>
      </w:r>
      <w:r>
        <w:rPr>
          <w:b/>
          <w:i/>
          <w:color w:val="231F20"/>
          <w:spacing w:val="-4"/>
          <w:sz w:val="16"/>
        </w:rPr>
        <w:t>vitro</w:t>
      </w:r>
      <w:r>
        <w:rPr>
          <w:b/>
          <w:i/>
          <w:color w:val="231F20"/>
          <w:spacing w:val="-2"/>
          <w:sz w:val="16"/>
        </w:rPr>
        <w:t> </w:t>
      </w:r>
      <w:r>
        <w:rPr>
          <w:b/>
          <w:color w:val="231F20"/>
          <w:spacing w:val="-4"/>
          <w:sz w:val="16"/>
        </w:rPr>
        <w:t>inhibitory</w:t>
      </w:r>
      <w:r>
        <w:rPr>
          <w:b/>
          <w:color w:val="231F20"/>
          <w:spacing w:val="-1"/>
          <w:sz w:val="16"/>
        </w:rPr>
        <w:t> </w:t>
      </w:r>
      <w:r>
        <w:rPr>
          <w:b/>
          <w:color w:val="231F20"/>
          <w:spacing w:val="-4"/>
          <w:sz w:val="16"/>
        </w:rPr>
        <w:t>effect</w:t>
      </w:r>
      <w:r>
        <w:rPr>
          <w:b/>
          <w:color w:val="231F20"/>
          <w:spacing w:val="-2"/>
          <w:sz w:val="16"/>
        </w:rPr>
        <w:t> </w:t>
      </w:r>
      <w:r>
        <w:rPr>
          <w:b/>
          <w:color w:val="231F20"/>
          <w:spacing w:val="-4"/>
          <w:sz w:val="16"/>
        </w:rPr>
        <w:t>of</w:t>
      </w:r>
      <w:r>
        <w:rPr>
          <w:b/>
          <w:color w:val="231F20"/>
          <w:spacing w:val="-1"/>
          <w:sz w:val="16"/>
        </w:rPr>
        <w:t> </w:t>
      </w:r>
      <w:r>
        <w:rPr>
          <w:b/>
          <w:color w:val="231F20"/>
          <w:spacing w:val="-4"/>
          <w:sz w:val="16"/>
        </w:rPr>
        <w:t>SE</w:t>
      </w:r>
      <w:r>
        <w:rPr>
          <w:b/>
          <w:color w:val="231F20"/>
          <w:spacing w:val="-1"/>
          <w:sz w:val="16"/>
        </w:rPr>
        <w:t> </w:t>
      </w:r>
      <w:r>
        <w:rPr>
          <w:b/>
          <w:color w:val="231F20"/>
          <w:spacing w:val="-4"/>
          <w:sz w:val="16"/>
        </w:rPr>
        <w:t>and</w:t>
      </w:r>
      <w:r>
        <w:rPr>
          <w:b/>
          <w:color w:val="231F20"/>
          <w:spacing w:val="-2"/>
          <w:sz w:val="16"/>
        </w:rPr>
        <w:t> </w:t>
      </w:r>
      <w:r>
        <w:rPr>
          <w:b/>
          <w:color w:val="231F20"/>
          <w:spacing w:val="-4"/>
          <w:sz w:val="16"/>
        </w:rPr>
        <w:t>Quercetin</w:t>
      </w:r>
      <w:r>
        <w:rPr>
          <w:b/>
          <w:color w:val="231F20"/>
          <w:spacing w:val="-1"/>
          <w:sz w:val="16"/>
        </w:rPr>
        <w:t> </w:t>
      </w:r>
      <w:r>
        <w:rPr>
          <w:b/>
          <w:color w:val="231F20"/>
          <w:spacing w:val="-5"/>
          <w:sz w:val="16"/>
        </w:rPr>
        <w:t>on</w:t>
      </w:r>
    </w:p>
    <w:p>
      <w:pPr>
        <w:spacing w:before="24"/>
        <w:ind w:left="116" w:right="0" w:firstLine="0"/>
        <w:jc w:val="left"/>
        <w:rPr>
          <w:b/>
          <w:sz w:val="16"/>
        </w:rPr>
      </w:pPr>
      <w:bookmarkStart w:name=" Effect of SE extract on intestinal gluc" w:id="20"/>
      <w:bookmarkEnd w:id="20"/>
      <w:r>
        <w:rPr/>
      </w:r>
      <w:r>
        <w:rPr>
          <w:rFonts w:ascii="Noto Serif" w:hAnsi="Noto Serif"/>
          <w:b/>
          <w:color w:val="231F20"/>
          <w:sz w:val="16"/>
        </w:rPr>
        <w:t>α</w:t>
      </w:r>
      <w:r>
        <w:rPr>
          <w:b/>
          <w:color w:val="231F20"/>
          <w:sz w:val="16"/>
        </w:rPr>
        <w:t>-amylase</w:t>
      </w:r>
      <w:r>
        <w:rPr>
          <w:b/>
          <w:color w:val="231F20"/>
          <w:spacing w:val="5"/>
          <w:sz w:val="16"/>
        </w:rPr>
        <w:t> </w:t>
      </w:r>
      <w:r>
        <w:rPr>
          <w:b/>
          <w:color w:val="231F20"/>
          <w:spacing w:val="-2"/>
          <w:sz w:val="16"/>
        </w:rPr>
        <w:t>activity.</w:t>
      </w:r>
    </w:p>
    <w:p>
      <w:pPr>
        <w:pStyle w:val="BodyTex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581939</wp:posOffset>
                </wp:positionH>
                <wp:positionV relativeFrom="paragraph">
                  <wp:posOffset>123997</wp:posOffset>
                </wp:positionV>
                <wp:extent cx="304165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9.763588pt;width:239.5pt;height:.1pt;mso-position-horizontal-relative:page;mso-position-vertical-relative:paragraph;z-index:-15721472;mso-wrap-distance-left:0;mso-wrap-distance-right:0" id="docshape22" coordorigin="916,195" coordsize="4790,0" path="m916,195l5706,195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6"/>
        <w:rPr>
          <w:b/>
        </w:rPr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Effect</w:t>
      </w:r>
      <w:r>
        <w:rPr>
          <w:i/>
          <w:color w:val="231F20"/>
          <w:spacing w:val="5"/>
        </w:rPr>
        <w:t> </w:t>
      </w:r>
      <w:r>
        <w:rPr>
          <w:i/>
          <w:color w:val="231F20"/>
          <w:w w:val="85"/>
        </w:rPr>
        <w:t>of</w:t>
      </w:r>
      <w:r>
        <w:rPr>
          <w:i/>
          <w:color w:val="231F20"/>
          <w:spacing w:val="5"/>
        </w:rPr>
        <w:t> </w:t>
      </w:r>
      <w:r>
        <w:rPr>
          <w:i/>
          <w:color w:val="231F20"/>
          <w:w w:val="85"/>
        </w:rPr>
        <w:t>SE</w:t>
      </w:r>
      <w:r>
        <w:rPr>
          <w:i/>
          <w:color w:val="231F20"/>
          <w:spacing w:val="5"/>
        </w:rPr>
        <w:t> </w:t>
      </w:r>
      <w:r>
        <w:rPr>
          <w:i/>
          <w:color w:val="231F20"/>
          <w:w w:val="85"/>
        </w:rPr>
        <w:t>extract</w:t>
      </w:r>
      <w:r>
        <w:rPr>
          <w:i/>
          <w:color w:val="231F20"/>
          <w:spacing w:val="5"/>
        </w:rPr>
        <w:t> </w:t>
      </w:r>
      <w:r>
        <w:rPr>
          <w:i/>
          <w:color w:val="231F20"/>
          <w:w w:val="85"/>
        </w:rPr>
        <w:t>on</w:t>
      </w:r>
      <w:r>
        <w:rPr>
          <w:i/>
          <w:color w:val="231F20"/>
          <w:spacing w:val="5"/>
        </w:rPr>
        <w:t> </w:t>
      </w:r>
      <w:r>
        <w:rPr>
          <w:i/>
          <w:color w:val="231F20"/>
          <w:w w:val="85"/>
        </w:rPr>
        <w:t>intestinal</w:t>
      </w:r>
      <w:r>
        <w:rPr>
          <w:i/>
          <w:color w:val="231F20"/>
          <w:spacing w:val="5"/>
        </w:rPr>
        <w:t> </w:t>
      </w:r>
      <w:r>
        <w:rPr>
          <w:i/>
          <w:color w:val="231F20"/>
          <w:w w:val="85"/>
        </w:rPr>
        <w:t>glucose</w:t>
      </w:r>
      <w:r>
        <w:rPr>
          <w:i/>
          <w:color w:val="231F20"/>
          <w:spacing w:val="5"/>
        </w:rPr>
        <w:t> </w:t>
      </w:r>
      <w:r>
        <w:rPr>
          <w:i/>
          <w:color w:val="231F20"/>
          <w:spacing w:val="-2"/>
          <w:w w:val="85"/>
        </w:rPr>
        <w:t>absorption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pStyle w:val="BodyText"/>
        <w:spacing w:line="302" w:lineRule="auto" w:before="1"/>
        <w:ind w:left="116" w:right="47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effect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glucose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absorption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shown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9"/>
          <w:w w:val="110"/>
        </w:rPr>
        <w:t> </w:t>
      </w:r>
      <w:hyperlink w:history="true" w:anchor="_bookmark6">
        <w:r>
          <w:rPr>
            <w:color w:val="00699D"/>
            <w:w w:val="110"/>
          </w:rPr>
          <w:t>Fig.</w:t>
        </w:r>
        <w:r>
          <w:rPr>
            <w:color w:val="00699D"/>
            <w:spacing w:val="-11"/>
            <w:w w:val="110"/>
          </w:rPr>
          <w:t> </w:t>
        </w:r>
        <w:r>
          <w:rPr>
            <w:color w:val="00699D"/>
            <w:w w:val="110"/>
          </w:rPr>
          <w:t>5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Com- </w:t>
      </w:r>
      <w:bookmarkStart w:name=" FT-IR spectra of SE extract" w:id="21"/>
      <w:bookmarkEnd w:id="21"/>
      <w:r>
        <w:rPr>
          <w:color w:val="231F20"/>
          <w:w w:val="110"/>
        </w:rPr>
        <w:t>pa</w:t>
      </w:r>
      <w:r>
        <w:rPr>
          <w:color w:val="231F20"/>
          <w:w w:val="110"/>
        </w:rPr>
        <w:t>red to the control group, SE did not significantly </w:t>
      </w:r>
      <w:r>
        <w:rPr>
          <w:color w:val="231F20"/>
          <w:w w:val="110"/>
        </w:rPr>
        <w:t>influence intestinal glucose absorption in the experimental animals.</w:t>
      </w:r>
    </w:p>
    <w:p>
      <w:pPr>
        <w:pStyle w:val="BodyText"/>
        <w:spacing w:before="119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FT-IR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w w:val="85"/>
        </w:rPr>
        <w:t>spectra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w w:val="85"/>
        </w:rPr>
        <w:t>of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w w:val="85"/>
        </w:rPr>
        <w:t>SE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2"/>
          <w:w w:val="85"/>
        </w:rPr>
        <w:t>extract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pStyle w:val="BodyText"/>
        <w:spacing w:line="302" w:lineRule="auto" w:before="1"/>
        <w:ind w:left="116" w:right="46"/>
        <w:jc w:val="both"/>
      </w:pPr>
      <w:hyperlink w:history="true" w:anchor="_bookmark6">
        <w:r>
          <w:rPr>
            <w:color w:val="00699D"/>
            <w:w w:val="105"/>
          </w:rPr>
          <w:t>Fig. 6</w:t>
        </w:r>
      </w:hyperlink>
      <w:r>
        <w:rPr>
          <w:color w:val="00699D"/>
          <w:w w:val="105"/>
        </w:rPr>
        <w:t> </w:t>
      </w:r>
      <w:r>
        <w:rPr>
          <w:color w:val="231F20"/>
          <w:w w:val="105"/>
        </w:rPr>
        <w:t>shows the result of the Fourier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Transform Infra Red (FT- IR)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spectroscopic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SE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extract.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FT-IR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spectra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2"/>
          <w:w w:val="105"/>
        </w:rPr>
        <w:t>depict</w:t>
      </w:r>
    </w:p>
    <w:p>
      <w:pPr>
        <w:pStyle w:val="BodyText"/>
        <w:rPr>
          <w:sz w:val="20"/>
        </w:rPr>
      </w:pPr>
    </w:p>
    <w:p>
      <w:pPr>
        <w:pStyle w:val="BodyText"/>
        <w:spacing w:before="4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581939</wp:posOffset>
            </wp:positionH>
            <wp:positionV relativeFrom="paragraph">
              <wp:posOffset>189073</wp:posOffset>
            </wp:positionV>
            <wp:extent cx="3050644" cy="2724912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0644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"/>
      </w:pPr>
    </w:p>
    <w:p>
      <w:pPr>
        <w:spacing w:before="1"/>
        <w:ind w:left="116" w:right="0" w:firstLine="0"/>
        <w:jc w:val="left"/>
        <w:rPr>
          <w:b/>
          <w:sz w:val="16"/>
        </w:rPr>
      </w:pPr>
      <w:r>
        <w:rPr>
          <w:b/>
          <w:color w:val="231F20"/>
          <w:spacing w:val="-4"/>
          <w:sz w:val="16"/>
        </w:rPr>
        <w:t>Fig.</w:t>
      </w:r>
      <w:r>
        <w:rPr>
          <w:b/>
          <w:color w:val="231F20"/>
          <w:spacing w:val="-7"/>
          <w:sz w:val="16"/>
        </w:rPr>
        <w:t> </w:t>
      </w:r>
      <w:r>
        <w:rPr>
          <w:b/>
          <w:color w:val="231F20"/>
          <w:spacing w:val="-4"/>
          <w:sz w:val="16"/>
        </w:rPr>
        <w:t>2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4"/>
          <w:sz w:val="16"/>
        </w:rPr>
        <w:t>–</w:t>
      </w:r>
      <w:r>
        <w:rPr>
          <w:b/>
          <w:color w:val="231F20"/>
          <w:spacing w:val="-6"/>
          <w:sz w:val="16"/>
        </w:rPr>
        <w:t> </w:t>
      </w:r>
      <w:r>
        <w:rPr>
          <w:b/>
          <w:i/>
          <w:color w:val="231F20"/>
          <w:spacing w:val="-4"/>
          <w:sz w:val="16"/>
        </w:rPr>
        <w:t>In</w:t>
      </w:r>
      <w:r>
        <w:rPr>
          <w:b/>
          <w:i/>
          <w:color w:val="231F20"/>
          <w:spacing w:val="-5"/>
          <w:sz w:val="16"/>
        </w:rPr>
        <w:t> </w:t>
      </w:r>
      <w:r>
        <w:rPr>
          <w:b/>
          <w:i/>
          <w:color w:val="231F20"/>
          <w:spacing w:val="-4"/>
          <w:sz w:val="16"/>
        </w:rPr>
        <w:t>vitro </w:t>
      </w:r>
      <w:r>
        <w:rPr>
          <w:b/>
          <w:color w:val="231F20"/>
          <w:spacing w:val="-4"/>
          <w:sz w:val="16"/>
        </w:rPr>
        <w:t>inhibitory effect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4"/>
          <w:sz w:val="16"/>
        </w:rPr>
        <w:t>of SE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4"/>
          <w:sz w:val="16"/>
        </w:rPr>
        <w:t>and Quercetin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5"/>
          <w:sz w:val="16"/>
        </w:rPr>
        <w:t>on</w:t>
      </w:r>
    </w:p>
    <w:p>
      <w:pPr>
        <w:spacing w:before="23"/>
        <w:ind w:left="116" w:right="0" w:firstLine="0"/>
        <w:jc w:val="left"/>
        <w:rPr>
          <w:b/>
          <w:sz w:val="16"/>
        </w:rPr>
      </w:pPr>
      <w:r>
        <w:rPr>
          <w:rFonts w:ascii="Noto Serif" w:hAnsi="Noto Serif"/>
          <w:b/>
          <w:color w:val="231F20"/>
          <w:sz w:val="16"/>
        </w:rPr>
        <w:t>α</w:t>
      </w:r>
      <w:r>
        <w:rPr>
          <w:b/>
          <w:color w:val="231F20"/>
          <w:sz w:val="16"/>
        </w:rPr>
        <w:t>-glucosidase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activity.</w:t>
      </w:r>
    </w:p>
    <w:p>
      <w:pPr>
        <w:spacing w:before="108"/>
        <w:ind w:left="0" w:right="119" w:firstLine="0"/>
        <w:jc w:val="center"/>
        <w:rPr>
          <w:b/>
          <w:sz w:val="16"/>
        </w:rPr>
      </w:pPr>
      <w:r>
        <w:rPr/>
        <w:br w:type="column"/>
      </w:r>
      <w:r>
        <w:rPr>
          <w:b/>
          <w:color w:val="231F20"/>
          <w:spacing w:val="-4"/>
          <w:sz w:val="16"/>
        </w:rPr>
        <w:t>Fig.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4"/>
          <w:sz w:val="16"/>
        </w:rPr>
        <w:t>3</w:t>
      </w:r>
      <w:r>
        <w:rPr>
          <w:b/>
          <w:color w:val="231F20"/>
          <w:spacing w:val="-2"/>
          <w:sz w:val="16"/>
        </w:rPr>
        <w:t> </w:t>
      </w:r>
      <w:r>
        <w:rPr>
          <w:b/>
          <w:color w:val="231F20"/>
          <w:spacing w:val="-4"/>
          <w:sz w:val="16"/>
        </w:rPr>
        <w:t>–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4"/>
          <w:sz w:val="16"/>
        </w:rPr>
        <w:t>Estimation</w:t>
      </w:r>
      <w:r>
        <w:rPr>
          <w:b/>
          <w:color w:val="231F20"/>
          <w:spacing w:val="-2"/>
          <w:sz w:val="16"/>
        </w:rPr>
        <w:t> </w:t>
      </w:r>
      <w:r>
        <w:rPr>
          <w:b/>
          <w:color w:val="231F20"/>
          <w:spacing w:val="-4"/>
          <w:sz w:val="16"/>
        </w:rPr>
        <w:t>of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4"/>
          <w:sz w:val="16"/>
        </w:rPr>
        <w:t>total</w:t>
      </w:r>
      <w:r>
        <w:rPr>
          <w:b/>
          <w:color w:val="231F20"/>
          <w:spacing w:val="-2"/>
          <w:sz w:val="16"/>
        </w:rPr>
        <w:t> </w:t>
      </w:r>
      <w:r>
        <w:rPr>
          <w:b/>
          <w:color w:val="231F20"/>
          <w:spacing w:val="-4"/>
          <w:sz w:val="16"/>
        </w:rPr>
        <w:t>phenol.</w:t>
      </w:r>
    </w:p>
    <w:p>
      <w:pPr>
        <w:pStyle w:val="BodyText"/>
        <w:spacing w:before="1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3858653</wp:posOffset>
                </wp:positionH>
                <wp:positionV relativeFrom="paragraph">
                  <wp:posOffset>131624</wp:posOffset>
                </wp:positionV>
                <wp:extent cx="3041650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30994pt;margin-top:10.36412pt;width:239.5pt;height:.1pt;mso-position-horizontal-relative:page;mso-position-vertical-relative:paragraph;z-index:-15720448;mso-wrap-distance-left:0;mso-wrap-distance-right:0" id="docshape23" coordorigin="6077,207" coordsize="4790,0" path="m6077,207l10866,207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spacing w:before="25"/>
        <w:rPr>
          <w:b/>
        </w:rPr>
      </w:pPr>
    </w:p>
    <w:p>
      <w:pPr>
        <w:pStyle w:val="BodyText"/>
        <w:spacing w:line="230" w:lineRule="exact"/>
        <w:ind w:left="116" w:right="231"/>
        <w:jc w:val="both"/>
      </w:pPr>
      <w:r>
        <w:rPr>
          <w:color w:val="231F20"/>
          <w:w w:val="110"/>
        </w:rPr>
        <w:t>different</w:t>
      </w:r>
      <w:r>
        <w:rPr>
          <w:color w:val="231F20"/>
          <w:w w:val="110"/>
        </w:rPr>
        <w:t> characteristic</w:t>
      </w:r>
      <w:r>
        <w:rPr>
          <w:color w:val="231F20"/>
          <w:w w:val="110"/>
        </w:rPr>
        <w:t> peak</w:t>
      </w:r>
      <w:r>
        <w:rPr>
          <w:color w:val="231F20"/>
          <w:w w:val="110"/>
        </w:rPr>
        <w:t> values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various</w:t>
      </w:r>
      <w:r>
        <w:rPr>
          <w:color w:val="231F20"/>
          <w:w w:val="110"/>
        </w:rPr>
        <w:t> functional groups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compound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(s)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extracts.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Broad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O—H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stretching around 3734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cm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 and 3375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cm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 respectively depict the pres- ence of an alcohol and amide functional groups.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 justifies the</w:t>
      </w:r>
      <w:r>
        <w:rPr>
          <w:color w:val="231F20"/>
          <w:w w:val="110"/>
          <w:vertAlign w:val="baseline"/>
        </w:rPr>
        <w:t> presence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compound</w:t>
      </w:r>
      <w:r>
        <w:rPr>
          <w:color w:val="231F20"/>
          <w:w w:val="110"/>
          <w:vertAlign w:val="baseline"/>
        </w:rPr>
        <w:t> (s)</w:t>
      </w:r>
      <w:r>
        <w:rPr>
          <w:color w:val="231F20"/>
          <w:w w:val="110"/>
          <w:vertAlign w:val="baseline"/>
        </w:rPr>
        <w:t> with</w:t>
      </w:r>
      <w:r>
        <w:rPr>
          <w:color w:val="231F20"/>
          <w:w w:val="110"/>
          <w:vertAlign w:val="baseline"/>
        </w:rPr>
        <w:t> alcohol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amide</w:t>
      </w:r>
      <w:r>
        <w:rPr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char- </w:t>
      </w:r>
      <w:r>
        <w:rPr>
          <w:color w:val="231F20"/>
          <w:spacing w:val="-2"/>
          <w:w w:val="110"/>
          <w:vertAlign w:val="baseline"/>
        </w:rPr>
        <w:t>acteristics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SE.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Moderately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strong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intense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stretches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around </w:t>
      </w:r>
      <w:r>
        <w:rPr>
          <w:color w:val="231F20"/>
          <w:w w:val="110"/>
          <w:vertAlign w:val="baseline"/>
        </w:rPr>
        <w:t>2854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cm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2925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cm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show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O—H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stretching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respec- tively depict an amide and carboxylic acid functional groups. The stretching and bending around 1448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cm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 and 1323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cm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 respectively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reveals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SP</w:t>
      </w:r>
      <w:r>
        <w:rPr>
          <w:color w:val="231F20"/>
          <w:w w:val="110"/>
          <w:vertAlign w:val="superscript"/>
        </w:rPr>
        <w:t>3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functionality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indicative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 the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presence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saturated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compounds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stretch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around 1712 though not of a strong absorption band is indicative of the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presence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carbonyl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(C</w:t>
      </w:r>
      <w:r>
        <w:rPr>
          <w:rFonts w:ascii="WenQuanYi Micro Hei" w:hAnsi="WenQuanYi Micro Hei"/>
          <w:color w:val="231F20"/>
          <w:w w:val="110"/>
          <w:vertAlign w:val="baseline"/>
        </w:rPr>
        <w:t>=</w:t>
      </w:r>
      <w:r>
        <w:rPr>
          <w:color w:val="231F20"/>
          <w:w w:val="110"/>
          <w:vertAlign w:val="baseline"/>
        </w:rPr>
        <w:t>O)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crude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extract.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car- bonyl</w:t>
      </w:r>
      <w:r>
        <w:rPr>
          <w:color w:val="231F20"/>
          <w:w w:val="110"/>
          <w:vertAlign w:val="baseline"/>
        </w:rPr>
        <w:t> stretch</w:t>
      </w:r>
      <w:r>
        <w:rPr>
          <w:color w:val="231F20"/>
          <w:w w:val="110"/>
          <w:vertAlign w:val="baseline"/>
        </w:rPr>
        <w:t> suggest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presence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aldehydes,</w:t>
      </w:r>
      <w:r>
        <w:rPr>
          <w:color w:val="231F20"/>
          <w:w w:val="110"/>
          <w:vertAlign w:val="baseline"/>
        </w:rPr>
        <w:t> acyclic</w:t>
      </w:r>
      <w:r>
        <w:rPr>
          <w:color w:val="231F20"/>
          <w:spacing w:val="8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esters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cyclic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esters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carboxylic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acids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crude</w:t>
      </w:r>
    </w:p>
    <w:p>
      <w:pPr>
        <w:pStyle w:val="BodyText"/>
        <w:rPr>
          <w:sz w:val="20"/>
        </w:rPr>
      </w:pPr>
    </w:p>
    <w:p>
      <w:pPr>
        <w:pStyle w:val="BodyText"/>
        <w:spacing w:before="18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3870845</wp:posOffset>
            </wp:positionH>
            <wp:positionV relativeFrom="paragraph">
              <wp:posOffset>274034</wp:posOffset>
            </wp:positionV>
            <wp:extent cx="3038969" cy="2551176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969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"/>
      </w:pPr>
    </w:p>
    <w:p>
      <w:pPr>
        <w:spacing w:before="0"/>
        <w:ind w:left="0" w:right="119" w:firstLine="0"/>
        <w:jc w:val="center"/>
        <w:rPr>
          <w:b/>
          <w:sz w:val="16"/>
        </w:rPr>
      </w:pPr>
      <w:r>
        <w:rPr>
          <w:b/>
          <w:color w:val="231F20"/>
          <w:spacing w:val="-4"/>
          <w:sz w:val="16"/>
        </w:rPr>
        <w:t>Fig. 4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4"/>
          <w:sz w:val="16"/>
        </w:rPr>
        <w:t>–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4"/>
          <w:sz w:val="16"/>
        </w:rPr>
        <w:t>Estimation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4"/>
          <w:sz w:val="16"/>
        </w:rPr>
        <w:t>of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4"/>
          <w:sz w:val="16"/>
        </w:rPr>
        <w:t>total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4"/>
          <w:sz w:val="16"/>
        </w:rPr>
        <w:t>flavonoids.</w:t>
      </w:r>
    </w:p>
    <w:p>
      <w:pPr>
        <w:spacing w:after="0"/>
        <w:jc w:val="center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7" w:space="203"/>
            <w:col w:w="5150"/>
          </w:cols>
        </w:sectPr>
      </w:pPr>
    </w:p>
    <w:p>
      <w:pPr>
        <w:pStyle w:val="BodyText"/>
        <w:spacing w:before="84"/>
        <w:rPr>
          <w:b/>
          <w:sz w:val="20"/>
        </w:rPr>
      </w:pPr>
    </w:p>
    <w:tbl>
      <w:tblPr>
        <w:tblW w:w="0" w:type="auto"/>
        <w:jc w:val="left"/>
        <w:tblInd w:w="54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5"/>
        <w:gridCol w:w="542"/>
        <w:gridCol w:w="879"/>
        <w:gridCol w:w="2363"/>
      </w:tblGrid>
      <w:tr>
        <w:trPr>
          <w:trHeight w:val="503" w:hRule="atLeast"/>
        </w:trPr>
        <w:tc>
          <w:tcPr>
            <w:tcW w:w="4789" w:type="dxa"/>
            <w:gridSpan w:val="4"/>
            <w:shd w:val="clear" w:color="auto" w:fill="231F20"/>
          </w:tcPr>
          <w:p>
            <w:pPr>
              <w:pStyle w:val="TableParagraph"/>
              <w:spacing w:line="264" w:lineRule="auto" w:before="77"/>
              <w:ind w:left="119" w:right="491"/>
              <w:rPr>
                <w:b/>
                <w:sz w:val="16"/>
              </w:rPr>
            </w:pPr>
            <w:bookmarkStart w:name="_bookmark6" w:id="22"/>
            <w:bookmarkEnd w:id="22"/>
            <w:r>
              <w:rPr/>
            </w:r>
            <w:r>
              <w:rPr>
                <w:b/>
                <w:color w:val="FFFFFF"/>
                <w:spacing w:val="-2"/>
                <w:sz w:val="16"/>
              </w:rPr>
              <w:t>Table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1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–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FT-IR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peak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values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and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functional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groups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of</w:t>
            </w:r>
            <w:r>
              <w:rPr>
                <w:b/>
                <w:color w:val="FFFFFF"/>
                <w:sz w:val="16"/>
              </w:rPr>
              <w:t> ethanol extract of SE.</w:t>
            </w:r>
          </w:p>
        </w:tc>
      </w:tr>
      <w:tr>
        <w:trPr>
          <w:trHeight w:val="477" w:hRule="atLeast"/>
        </w:trPr>
        <w:tc>
          <w:tcPr>
            <w:tcW w:w="100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64" w:lineRule="auto" w:before="53"/>
              <w:ind w:left="119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Peak/band</w:t>
            </w:r>
            <w:r>
              <w:rPr>
                <w:color w:val="231F20"/>
                <w:spacing w:val="-2"/>
                <w:w w:val="110"/>
                <w:sz w:val="16"/>
              </w:rPr>
              <w:t> values</w:t>
            </w:r>
          </w:p>
        </w:tc>
        <w:tc>
          <w:tcPr>
            <w:tcW w:w="54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14"/>
              <w:rPr>
                <w:sz w:val="16"/>
              </w:rPr>
            </w:pPr>
            <w:r>
              <w:rPr>
                <w:color w:val="231F20"/>
                <w:spacing w:val="-5"/>
                <w:w w:val="105"/>
                <w:sz w:val="16"/>
              </w:rPr>
              <w:t>ATR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units</w:t>
            </w:r>
          </w:p>
        </w:tc>
        <w:tc>
          <w:tcPr>
            <w:tcW w:w="87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64" w:lineRule="auto" w:before="53"/>
              <w:ind w:left="201" w:hanging="132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Chemical bonds</w:t>
            </w:r>
          </w:p>
        </w:tc>
        <w:tc>
          <w:tcPr>
            <w:tcW w:w="236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449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Functional</w:t>
            </w:r>
            <w:r>
              <w:rPr>
                <w:color w:val="231F20"/>
                <w:spacing w:val="-7"/>
                <w:w w:val="110"/>
                <w:sz w:val="16"/>
              </w:rPr>
              <w:t> </w:t>
            </w:r>
            <w:r>
              <w:rPr>
                <w:color w:val="231F20"/>
                <w:spacing w:val="-2"/>
                <w:w w:val="110"/>
                <w:sz w:val="16"/>
              </w:rPr>
              <w:t>groups</w:t>
            </w:r>
          </w:p>
        </w:tc>
      </w:tr>
      <w:tr>
        <w:trPr>
          <w:trHeight w:val="252" w:hRule="atLeast"/>
        </w:trPr>
        <w:tc>
          <w:tcPr>
            <w:tcW w:w="1005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19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3734.08</w:t>
            </w:r>
          </w:p>
        </w:tc>
        <w:tc>
          <w:tcPr>
            <w:tcW w:w="54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0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0.023</w:t>
            </w:r>
          </w:p>
        </w:tc>
        <w:tc>
          <w:tcPr>
            <w:tcW w:w="879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N—</w:t>
            </w:r>
            <w:r>
              <w:rPr>
                <w:color w:val="231F20"/>
                <w:spacing w:val="-10"/>
                <w:w w:val="105"/>
                <w:sz w:val="14"/>
              </w:rPr>
              <w:t>H</w:t>
            </w:r>
          </w:p>
        </w:tc>
        <w:tc>
          <w:tcPr>
            <w:tcW w:w="2363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O—H</w:t>
            </w:r>
            <w:r>
              <w:rPr>
                <w:color w:val="231F20"/>
                <w:spacing w:val="21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stretching/amide</w:t>
            </w:r>
            <w:r>
              <w:rPr>
                <w:color w:val="231F20"/>
                <w:spacing w:val="21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group</w:t>
            </w:r>
          </w:p>
        </w:tc>
      </w:tr>
      <w:tr>
        <w:trPr>
          <w:trHeight w:val="199" w:hRule="atLeast"/>
        </w:trPr>
        <w:tc>
          <w:tcPr>
            <w:tcW w:w="1005" w:type="dxa"/>
            <w:shd w:val="clear" w:color="auto" w:fill="E6E7E8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33765</w:t>
            </w:r>
          </w:p>
        </w:tc>
        <w:tc>
          <w:tcPr>
            <w:tcW w:w="542" w:type="dxa"/>
            <w:shd w:val="clear" w:color="auto" w:fill="E6E7E8"/>
          </w:tcPr>
          <w:p>
            <w:pPr>
              <w:pStyle w:val="TableParagraph"/>
              <w:ind w:left="0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0.176</w:t>
            </w:r>
          </w:p>
        </w:tc>
        <w:tc>
          <w:tcPr>
            <w:tcW w:w="879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z w:val="14"/>
              </w:rPr>
              <w:t>O—</w:t>
            </w:r>
            <w:r>
              <w:rPr>
                <w:color w:val="231F20"/>
                <w:spacing w:val="-10"/>
                <w:sz w:val="14"/>
              </w:rPr>
              <w:t>H</w:t>
            </w:r>
          </w:p>
        </w:tc>
        <w:tc>
          <w:tcPr>
            <w:tcW w:w="2363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O—H</w:t>
            </w:r>
            <w:r>
              <w:rPr>
                <w:color w:val="231F20"/>
                <w:spacing w:val="22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stretching/alcohol</w:t>
            </w:r>
            <w:r>
              <w:rPr>
                <w:color w:val="231F20"/>
                <w:spacing w:val="22"/>
                <w:w w:val="105"/>
                <w:sz w:val="14"/>
              </w:rPr>
              <w:t> </w:t>
            </w:r>
            <w:r>
              <w:rPr>
                <w:color w:val="231F20"/>
                <w:spacing w:val="-4"/>
                <w:w w:val="105"/>
                <w:sz w:val="14"/>
              </w:rPr>
              <w:t>group</w:t>
            </w:r>
          </w:p>
        </w:tc>
      </w:tr>
      <w:tr>
        <w:trPr>
          <w:trHeight w:val="199" w:hRule="atLeast"/>
        </w:trPr>
        <w:tc>
          <w:tcPr>
            <w:tcW w:w="1005" w:type="dxa"/>
            <w:shd w:val="clear" w:color="auto" w:fill="E6E7E8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2925.95</w:t>
            </w:r>
          </w:p>
        </w:tc>
        <w:tc>
          <w:tcPr>
            <w:tcW w:w="542" w:type="dxa"/>
            <w:shd w:val="clear" w:color="auto" w:fill="E6E7E8"/>
          </w:tcPr>
          <w:p>
            <w:pPr>
              <w:pStyle w:val="TableParagraph"/>
              <w:ind w:left="0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0.230</w:t>
            </w:r>
          </w:p>
        </w:tc>
        <w:tc>
          <w:tcPr>
            <w:tcW w:w="879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z w:val="14"/>
              </w:rPr>
              <w:t>O—</w:t>
            </w:r>
            <w:r>
              <w:rPr>
                <w:color w:val="231F20"/>
                <w:spacing w:val="-10"/>
                <w:sz w:val="14"/>
              </w:rPr>
              <w:t>H</w:t>
            </w:r>
          </w:p>
        </w:tc>
        <w:tc>
          <w:tcPr>
            <w:tcW w:w="2363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O—H</w:t>
            </w:r>
            <w:r>
              <w:rPr>
                <w:color w:val="231F20"/>
                <w:spacing w:val="-1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stretching/alcohol</w:t>
            </w:r>
          </w:p>
        </w:tc>
      </w:tr>
      <w:tr>
        <w:trPr>
          <w:trHeight w:val="199" w:hRule="atLeast"/>
        </w:trPr>
        <w:tc>
          <w:tcPr>
            <w:tcW w:w="1005" w:type="dxa"/>
            <w:shd w:val="clear" w:color="auto" w:fill="E6E7E8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2854.93</w:t>
            </w:r>
          </w:p>
        </w:tc>
        <w:tc>
          <w:tcPr>
            <w:tcW w:w="542" w:type="dxa"/>
            <w:shd w:val="clear" w:color="auto" w:fill="E6E7E8"/>
          </w:tcPr>
          <w:p>
            <w:pPr>
              <w:pStyle w:val="TableParagraph"/>
              <w:ind w:left="0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0.163</w:t>
            </w:r>
          </w:p>
        </w:tc>
        <w:tc>
          <w:tcPr>
            <w:tcW w:w="879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z w:val="14"/>
              </w:rPr>
              <w:t>O—</w:t>
            </w:r>
            <w:r>
              <w:rPr>
                <w:color w:val="231F20"/>
                <w:spacing w:val="-10"/>
                <w:sz w:val="14"/>
              </w:rPr>
              <w:t>H</w:t>
            </w:r>
          </w:p>
        </w:tc>
        <w:tc>
          <w:tcPr>
            <w:tcW w:w="2363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pacing w:val="4"/>
                <w:sz w:val="14"/>
              </w:rPr>
              <w:t>O—H</w:t>
            </w:r>
            <w:r>
              <w:rPr>
                <w:color w:val="231F20"/>
                <w:spacing w:val="23"/>
                <w:sz w:val="14"/>
              </w:rPr>
              <w:t> </w:t>
            </w:r>
            <w:r>
              <w:rPr>
                <w:color w:val="231F20"/>
                <w:spacing w:val="4"/>
                <w:sz w:val="14"/>
              </w:rPr>
              <w:t>stretching/carboxylic</w:t>
            </w:r>
            <w:r>
              <w:rPr>
                <w:color w:val="231F20"/>
                <w:spacing w:val="2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acid</w:t>
            </w:r>
          </w:p>
        </w:tc>
      </w:tr>
      <w:tr>
        <w:trPr>
          <w:trHeight w:val="196" w:hRule="atLeast"/>
        </w:trPr>
        <w:tc>
          <w:tcPr>
            <w:tcW w:w="1005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542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79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63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group</w:t>
            </w:r>
          </w:p>
        </w:tc>
      </w:tr>
      <w:tr>
        <w:trPr>
          <w:trHeight w:val="201" w:hRule="atLeast"/>
        </w:trPr>
        <w:tc>
          <w:tcPr>
            <w:tcW w:w="1005" w:type="dxa"/>
            <w:shd w:val="clear" w:color="auto" w:fill="E6E7E8"/>
          </w:tcPr>
          <w:p>
            <w:pPr>
              <w:pStyle w:val="TableParagraph"/>
              <w:spacing w:before="20"/>
              <w:ind w:left="119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1712.03</w:t>
            </w:r>
          </w:p>
        </w:tc>
        <w:tc>
          <w:tcPr>
            <w:tcW w:w="542" w:type="dxa"/>
            <w:shd w:val="clear" w:color="auto" w:fill="E6E7E8"/>
          </w:tcPr>
          <w:p>
            <w:pPr>
              <w:pStyle w:val="TableParagraph"/>
              <w:spacing w:before="20"/>
              <w:ind w:left="0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0.135</w:t>
            </w:r>
          </w:p>
        </w:tc>
        <w:tc>
          <w:tcPr>
            <w:tcW w:w="879" w:type="dxa"/>
            <w:shd w:val="clear" w:color="auto" w:fill="E6E7E8"/>
          </w:tcPr>
          <w:p>
            <w:pPr>
              <w:pStyle w:val="TableParagraph"/>
              <w:spacing w:line="179" w:lineRule="exact" w:before="1"/>
              <w:rPr>
                <w:sz w:val="14"/>
              </w:rPr>
            </w:pPr>
            <w:r>
              <w:rPr>
                <w:color w:val="231F20"/>
                <w:spacing w:val="-5"/>
                <w:w w:val="130"/>
                <w:sz w:val="14"/>
              </w:rPr>
              <w:t>C</w:t>
            </w:r>
            <w:r>
              <w:rPr>
                <w:rFonts w:ascii="WenQuanYi Micro Hei"/>
                <w:color w:val="231F20"/>
                <w:spacing w:val="-5"/>
                <w:w w:val="130"/>
                <w:sz w:val="14"/>
              </w:rPr>
              <w:t>=</w:t>
            </w:r>
            <w:r>
              <w:rPr>
                <w:color w:val="231F20"/>
                <w:spacing w:val="-5"/>
                <w:w w:val="130"/>
                <w:sz w:val="14"/>
              </w:rPr>
              <w:t>O</w:t>
            </w:r>
          </w:p>
        </w:tc>
        <w:tc>
          <w:tcPr>
            <w:tcW w:w="2363" w:type="dxa"/>
            <w:shd w:val="clear" w:color="auto" w:fill="E6E7E8"/>
          </w:tcPr>
          <w:p>
            <w:pPr>
              <w:pStyle w:val="TableParagraph"/>
              <w:spacing w:line="179" w:lineRule="exact" w:before="1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C</w:t>
            </w:r>
            <w:r>
              <w:rPr>
                <w:rFonts w:ascii="WenQuanYi Micro Hei"/>
                <w:color w:val="231F20"/>
                <w:w w:val="110"/>
                <w:sz w:val="14"/>
              </w:rPr>
              <w:t>=</w:t>
            </w:r>
            <w:r>
              <w:rPr>
                <w:color w:val="231F20"/>
                <w:w w:val="110"/>
                <w:sz w:val="14"/>
              </w:rPr>
              <w:t>O</w:t>
            </w:r>
            <w:r>
              <w:rPr>
                <w:color w:val="231F20"/>
                <w:spacing w:val="18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stretching/lactone</w:t>
            </w:r>
            <w:r>
              <w:rPr>
                <w:color w:val="231F20"/>
                <w:spacing w:val="18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group</w:t>
            </w:r>
          </w:p>
        </w:tc>
      </w:tr>
      <w:tr>
        <w:trPr>
          <w:trHeight w:val="202" w:hRule="atLeast"/>
        </w:trPr>
        <w:tc>
          <w:tcPr>
            <w:tcW w:w="1005" w:type="dxa"/>
            <w:shd w:val="clear" w:color="auto" w:fill="E6E7E8"/>
          </w:tcPr>
          <w:p>
            <w:pPr>
              <w:pStyle w:val="TableParagraph"/>
              <w:spacing w:before="19"/>
              <w:ind w:left="119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1612.55</w:t>
            </w:r>
          </w:p>
        </w:tc>
        <w:tc>
          <w:tcPr>
            <w:tcW w:w="542" w:type="dxa"/>
            <w:shd w:val="clear" w:color="auto" w:fill="E6E7E8"/>
          </w:tcPr>
          <w:p>
            <w:pPr>
              <w:pStyle w:val="TableParagraph"/>
              <w:spacing w:before="19"/>
              <w:ind w:left="0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0.100</w:t>
            </w:r>
          </w:p>
        </w:tc>
        <w:tc>
          <w:tcPr>
            <w:tcW w:w="879" w:type="dxa"/>
            <w:shd w:val="clear" w:color="auto" w:fill="E6E7E8"/>
          </w:tcPr>
          <w:p>
            <w:pPr>
              <w:pStyle w:val="TableParagraph"/>
              <w:spacing w:line="183" w:lineRule="exact" w:before="0"/>
              <w:rPr>
                <w:sz w:val="14"/>
              </w:rPr>
            </w:pPr>
            <w:r>
              <w:rPr>
                <w:color w:val="231F20"/>
                <w:spacing w:val="-2"/>
                <w:w w:val="125"/>
                <w:sz w:val="14"/>
              </w:rPr>
              <w:t>C</w:t>
            </w:r>
            <w:r>
              <w:rPr>
                <w:rFonts w:ascii="WenQuanYi Micro Hei"/>
                <w:color w:val="231F20"/>
                <w:spacing w:val="-2"/>
                <w:w w:val="125"/>
                <w:sz w:val="14"/>
              </w:rPr>
              <w:t>=</w:t>
            </w:r>
            <w:r>
              <w:rPr>
                <w:color w:val="231F20"/>
                <w:spacing w:val="-2"/>
                <w:w w:val="125"/>
                <w:sz w:val="14"/>
              </w:rPr>
              <w:t>C/C</w:t>
            </w:r>
            <w:r>
              <w:rPr>
                <w:rFonts w:ascii="WenQuanYi Micro Hei"/>
                <w:color w:val="231F20"/>
                <w:spacing w:val="-2"/>
                <w:w w:val="125"/>
                <w:sz w:val="14"/>
              </w:rPr>
              <w:t>=</w:t>
            </w:r>
            <w:r>
              <w:rPr>
                <w:color w:val="231F20"/>
                <w:spacing w:val="-2"/>
                <w:w w:val="125"/>
                <w:sz w:val="14"/>
              </w:rPr>
              <w:t>O</w:t>
            </w:r>
          </w:p>
        </w:tc>
        <w:tc>
          <w:tcPr>
            <w:tcW w:w="2363" w:type="dxa"/>
            <w:shd w:val="clear" w:color="auto" w:fill="E6E7E8"/>
          </w:tcPr>
          <w:p>
            <w:pPr>
              <w:pStyle w:val="TableParagraph"/>
              <w:spacing w:before="19"/>
              <w:rPr>
                <w:sz w:val="14"/>
              </w:rPr>
            </w:pPr>
            <w:r>
              <w:rPr>
                <w:color w:val="231F20"/>
                <w:spacing w:val="2"/>
                <w:w w:val="105"/>
                <w:sz w:val="14"/>
              </w:rPr>
              <w:t>Carbonyl/unsaturated</w:t>
            </w:r>
            <w:r>
              <w:rPr>
                <w:color w:val="231F20"/>
                <w:spacing w:val="5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carbon</w:t>
            </w:r>
          </w:p>
        </w:tc>
      </w:tr>
      <w:tr>
        <w:trPr>
          <w:trHeight w:val="197" w:hRule="atLeast"/>
        </w:trPr>
        <w:tc>
          <w:tcPr>
            <w:tcW w:w="1005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542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79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63" w:type="dxa"/>
            <w:shd w:val="clear" w:color="auto" w:fill="E6E7E8"/>
          </w:tcPr>
          <w:p>
            <w:pPr>
              <w:pStyle w:val="TableParagraph"/>
              <w:spacing w:before="15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group</w:t>
            </w:r>
          </w:p>
        </w:tc>
      </w:tr>
      <w:tr>
        <w:trPr>
          <w:trHeight w:val="199" w:hRule="atLeast"/>
        </w:trPr>
        <w:tc>
          <w:tcPr>
            <w:tcW w:w="1005" w:type="dxa"/>
            <w:shd w:val="clear" w:color="auto" w:fill="E6E7E8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1448.55</w:t>
            </w:r>
          </w:p>
        </w:tc>
        <w:tc>
          <w:tcPr>
            <w:tcW w:w="542" w:type="dxa"/>
            <w:shd w:val="clear" w:color="auto" w:fill="E6E7E8"/>
          </w:tcPr>
          <w:p>
            <w:pPr>
              <w:pStyle w:val="TableParagraph"/>
              <w:ind w:left="0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0.112</w:t>
            </w:r>
          </w:p>
        </w:tc>
        <w:tc>
          <w:tcPr>
            <w:tcW w:w="879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C—</w:t>
            </w:r>
            <w:r>
              <w:rPr>
                <w:color w:val="231F20"/>
                <w:spacing w:val="-10"/>
                <w:w w:val="105"/>
                <w:sz w:val="14"/>
              </w:rPr>
              <w:t>H</w:t>
            </w:r>
          </w:p>
        </w:tc>
        <w:tc>
          <w:tcPr>
            <w:tcW w:w="2363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C—H</w:t>
            </w:r>
            <w:r>
              <w:rPr>
                <w:color w:val="231F20"/>
                <w:spacing w:val="-9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stretching/alkane</w:t>
            </w:r>
            <w:r>
              <w:rPr>
                <w:color w:val="231F20"/>
                <w:spacing w:val="-8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group</w:t>
            </w:r>
          </w:p>
        </w:tc>
      </w:tr>
      <w:tr>
        <w:trPr>
          <w:trHeight w:val="199" w:hRule="atLeast"/>
        </w:trPr>
        <w:tc>
          <w:tcPr>
            <w:tcW w:w="1005" w:type="dxa"/>
            <w:shd w:val="clear" w:color="auto" w:fill="E6E7E8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1323.47</w:t>
            </w:r>
          </w:p>
        </w:tc>
        <w:tc>
          <w:tcPr>
            <w:tcW w:w="542" w:type="dxa"/>
            <w:shd w:val="clear" w:color="auto" w:fill="E6E7E8"/>
          </w:tcPr>
          <w:p>
            <w:pPr>
              <w:pStyle w:val="TableParagraph"/>
              <w:ind w:left="0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0.130</w:t>
            </w:r>
          </w:p>
        </w:tc>
        <w:tc>
          <w:tcPr>
            <w:tcW w:w="879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C—</w:t>
            </w:r>
            <w:r>
              <w:rPr>
                <w:color w:val="231F20"/>
                <w:spacing w:val="-10"/>
                <w:w w:val="105"/>
                <w:sz w:val="14"/>
              </w:rPr>
              <w:t>H</w:t>
            </w:r>
          </w:p>
        </w:tc>
        <w:tc>
          <w:tcPr>
            <w:tcW w:w="2363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C—H</w:t>
            </w:r>
            <w:r>
              <w:rPr>
                <w:color w:val="231F20"/>
                <w:spacing w:val="25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bending/aromatic</w:t>
            </w:r>
            <w:r>
              <w:rPr>
                <w:color w:val="231F20"/>
                <w:spacing w:val="26"/>
                <w:w w:val="105"/>
                <w:sz w:val="14"/>
              </w:rPr>
              <w:t> </w:t>
            </w:r>
            <w:r>
              <w:rPr>
                <w:color w:val="231F20"/>
                <w:spacing w:val="-4"/>
                <w:w w:val="105"/>
                <w:sz w:val="14"/>
              </w:rPr>
              <w:t>group</w:t>
            </w:r>
          </w:p>
        </w:tc>
      </w:tr>
      <w:tr>
        <w:trPr>
          <w:trHeight w:val="199" w:hRule="atLeast"/>
        </w:trPr>
        <w:tc>
          <w:tcPr>
            <w:tcW w:w="1005" w:type="dxa"/>
            <w:shd w:val="clear" w:color="auto" w:fill="E6E7E8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1204.27</w:t>
            </w:r>
          </w:p>
        </w:tc>
        <w:tc>
          <w:tcPr>
            <w:tcW w:w="542" w:type="dxa"/>
            <w:shd w:val="clear" w:color="auto" w:fill="E6E7E8"/>
          </w:tcPr>
          <w:p>
            <w:pPr>
              <w:pStyle w:val="TableParagraph"/>
              <w:ind w:left="0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0.150</w:t>
            </w:r>
          </w:p>
        </w:tc>
        <w:tc>
          <w:tcPr>
            <w:tcW w:w="879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C—</w:t>
            </w:r>
            <w:r>
              <w:rPr>
                <w:color w:val="231F20"/>
                <w:spacing w:val="-10"/>
                <w:w w:val="105"/>
                <w:sz w:val="14"/>
              </w:rPr>
              <w:t>H</w:t>
            </w:r>
          </w:p>
        </w:tc>
        <w:tc>
          <w:tcPr>
            <w:tcW w:w="2363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C—H</w:t>
            </w:r>
            <w:r>
              <w:rPr>
                <w:color w:val="231F20"/>
                <w:spacing w:val="11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stretching/aromatic</w:t>
            </w:r>
            <w:r>
              <w:rPr>
                <w:color w:val="231F20"/>
                <w:spacing w:val="11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group</w:t>
            </w:r>
          </w:p>
        </w:tc>
      </w:tr>
      <w:tr>
        <w:trPr>
          <w:trHeight w:val="224" w:hRule="atLeast"/>
        </w:trPr>
        <w:tc>
          <w:tcPr>
            <w:tcW w:w="100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1029.23</w:t>
            </w:r>
          </w:p>
        </w:tc>
        <w:tc>
          <w:tcPr>
            <w:tcW w:w="54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0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0.190</w:t>
            </w:r>
          </w:p>
        </w:tc>
        <w:tc>
          <w:tcPr>
            <w:tcW w:w="87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C—</w:t>
            </w:r>
            <w:r>
              <w:rPr>
                <w:color w:val="231F20"/>
                <w:spacing w:val="-10"/>
                <w:w w:val="110"/>
                <w:sz w:val="14"/>
              </w:rPr>
              <w:t>O</w:t>
            </w:r>
          </w:p>
        </w:tc>
        <w:tc>
          <w:tcPr>
            <w:tcW w:w="236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C—O</w:t>
            </w:r>
            <w:r>
              <w:rPr>
                <w:color w:val="231F20"/>
                <w:spacing w:val="-8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stretching/ether</w:t>
            </w:r>
            <w:r>
              <w:rPr>
                <w:color w:val="231F20"/>
                <w:spacing w:val="-8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group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44"/>
        <w:rPr>
          <w:b/>
          <w:sz w:val="20"/>
        </w:rPr>
      </w:pPr>
    </w:p>
    <w:p>
      <w:pPr>
        <w:pStyle w:val="BodyText"/>
        <w:spacing w:line="20" w:lineRule="exact"/>
        <w:ind w:left="53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24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2"/>
        <w:rPr>
          <w:b/>
        </w:rPr>
      </w:pPr>
    </w:p>
    <w:p>
      <w:pPr>
        <w:spacing w:line="302" w:lineRule="auto" w:before="0"/>
        <w:ind w:left="237" w:right="759" w:firstLine="0"/>
        <w:jc w:val="left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658622</wp:posOffset>
            </wp:positionH>
            <wp:positionV relativeFrom="paragraph">
              <wp:posOffset>-3187842</wp:posOffset>
            </wp:positionV>
            <wp:extent cx="3038855" cy="3046821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855" cy="3046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 Discussion" w:id="23"/>
      <w:bookmarkEnd w:id="23"/>
      <w:r>
        <w:rPr/>
      </w:r>
      <w:r>
        <w:rPr>
          <w:b/>
          <w:color w:val="231F20"/>
          <w:spacing w:val="-2"/>
          <w:sz w:val="16"/>
        </w:rPr>
        <w:t>Fig.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pacing w:val="-2"/>
          <w:sz w:val="16"/>
        </w:rPr>
        <w:t>5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–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Intestinal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glucose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absorption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effect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pacing w:val="-2"/>
          <w:sz w:val="16"/>
        </w:rPr>
        <w:t>of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SE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in</w:t>
      </w:r>
      <w:r>
        <w:rPr>
          <w:b/>
          <w:color w:val="231F20"/>
          <w:sz w:val="16"/>
        </w:rPr>
        <w:t> glucose-loaded rats.</w:t>
      </w:r>
    </w:p>
    <w:p>
      <w:pPr>
        <w:pStyle w:val="BodyText"/>
        <w:spacing w:before="11"/>
        <w:rPr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658622</wp:posOffset>
                </wp:positionH>
                <wp:positionV relativeFrom="paragraph">
                  <wp:posOffset>101744</wp:posOffset>
                </wp:positionV>
                <wp:extent cx="3041650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8.011375pt;width:239.5pt;height:.1pt;mso-position-horizontal-relative:page;mso-position-vertical-relative:paragraph;z-index:-15718400;mso-wrap-distance-left:0;mso-wrap-distance-right:0" id="docshape25" coordorigin="1037,160" coordsize="4790,0" path="m1037,160l5827,160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8"/>
        <w:rPr>
          <w:b/>
        </w:rPr>
      </w:pPr>
    </w:p>
    <w:p>
      <w:pPr>
        <w:pStyle w:val="BodyText"/>
        <w:spacing w:line="230" w:lineRule="exact"/>
        <w:ind w:left="237" w:right="38"/>
        <w:jc w:val="both"/>
      </w:pPr>
      <w:r>
        <w:rPr>
          <w:color w:val="231F20"/>
          <w:w w:val="110"/>
        </w:rPr>
        <w:t>extract.1612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cm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gives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clue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presence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</w:t>
      </w:r>
      <w:r>
        <w:rPr>
          <w:rFonts w:ascii="WenQuanYi Micro Hei" w:hAnsi="WenQuanYi Micro Hei"/>
          <w:color w:val="231F20"/>
          <w:w w:val="110"/>
          <w:vertAlign w:val="baseline"/>
        </w:rPr>
        <w:t>=</w:t>
      </w:r>
      <w:r>
        <w:rPr>
          <w:color w:val="231F20"/>
          <w:w w:val="110"/>
          <w:vertAlign w:val="baseline"/>
        </w:rPr>
        <w:t>C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func- tional</w:t>
      </w:r>
      <w:r>
        <w:rPr>
          <w:color w:val="231F20"/>
          <w:w w:val="110"/>
          <w:vertAlign w:val="baseline"/>
        </w:rPr>
        <w:t> group. The</w:t>
      </w:r>
      <w:r>
        <w:rPr>
          <w:color w:val="231F20"/>
          <w:w w:val="110"/>
          <w:vertAlign w:val="baseline"/>
        </w:rPr>
        <w:t> peak</w:t>
      </w:r>
      <w:r>
        <w:rPr>
          <w:color w:val="231F20"/>
          <w:w w:val="110"/>
          <w:vertAlign w:val="baseline"/>
        </w:rPr>
        <w:t> values, ATR</w:t>
      </w:r>
      <w:r>
        <w:rPr>
          <w:color w:val="231F20"/>
          <w:w w:val="110"/>
          <w:vertAlign w:val="baseline"/>
        </w:rPr>
        <w:t> units,</w:t>
      </w:r>
      <w:r>
        <w:rPr>
          <w:color w:val="231F20"/>
          <w:w w:val="110"/>
          <w:vertAlign w:val="baseline"/>
        </w:rPr>
        <w:t> chemical</w:t>
      </w:r>
      <w:r>
        <w:rPr>
          <w:color w:val="231F20"/>
          <w:w w:val="110"/>
          <w:vertAlign w:val="baseline"/>
        </w:rPr>
        <w:t> bonds, functional groups and possible groups of compounds </w:t>
      </w:r>
      <w:r>
        <w:rPr>
          <w:color w:val="231F20"/>
          <w:w w:val="110"/>
          <w:vertAlign w:val="baseline"/>
        </w:rPr>
        <w:t>present in SE are summarized in </w:t>
      </w:r>
      <w:hyperlink w:history="true" w:anchor="_bookmark6">
        <w:r>
          <w:rPr>
            <w:color w:val="00699D"/>
            <w:w w:val="110"/>
            <w:vertAlign w:val="baseline"/>
          </w:rPr>
          <w:t>Table 1</w:t>
        </w:r>
      </w:hyperlink>
      <w:r>
        <w:rPr>
          <w:color w:val="231F20"/>
          <w:w w:val="110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</w:pPr>
      <w:r>
        <w:rPr>
          <w:b w:val="0"/>
        </w:rPr>
        <w:br w:type="column"/>
      </w:r>
      <w:r>
        <w:rPr>
          <w:color w:val="231F20"/>
          <w:spacing w:val="-2"/>
        </w:rPr>
        <w:t>Discussion</w:t>
      </w:r>
    </w:p>
    <w:p>
      <w:pPr>
        <w:pStyle w:val="BodyText"/>
        <w:spacing w:before="82"/>
        <w:rPr>
          <w:b/>
          <w:sz w:val="19"/>
        </w:rPr>
      </w:pPr>
    </w:p>
    <w:p>
      <w:pPr>
        <w:pStyle w:val="BodyText"/>
        <w:spacing w:line="230" w:lineRule="exact"/>
        <w:ind w:left="237" w:right="113"/>
        <w:jc w:val="both"/>
      </w:pPr>
      <w:r>
        <w:rPr>
          <w:color w:val="231F20"/>
          <w:spacing w:val="-4"/>
          <w:w w:val="110"/>
        </w:rPr>
        <w:t>Carbohydrate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catabolism,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release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glucose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transport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across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4"/>
          <w:w w:val="110"/>
        </w:rPr>
        <w:t>the intestinal brush border membrane down to the blood stream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4"/>
          <w:w w:val="110"/>
        </w:rPr>
        <w:t>has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recent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times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attracted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serious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attention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potential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targets</w:t>
      </w:r>
      <w:r>
        <w:rPr>
          <w:color w:val="231F20"/>
          <w:w w:val="110"/>
        </w:rPr>
        <w:t> 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controlling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postprandial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hyperglycemia.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According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Rains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Jain</w:t>
      </w:r>
      <w:r>
        <w:rPr>
          <w:color w:val="231F20"/>
          <w:spacing w:val="-6"/>
          <w:w w:val="110"/>
        </w:rPr>
        <w:t> </w:t>
      </w:r>
      <w:hyperlink w:history="true" w:anchor="_bookmark24">
        <w:r>
          <w:rPr>
            <w:color w:val="00699D"/>
            <w:spacing w:val="-2"/>
            <w:w w:val="110"/>
          </w:rPr>
          <w:t>[24]</w:t>
        </w:r>
      </w:hyperlink>
      <w:r>
        <w:rPr>
          <w:color w:val="00699D"/>
          <w:spacing w:val="-6"/>
          <w:w w:val="110"/>
        </w:rPr>
        <w:t> </w:t>
      </w:r>
      <w:r>
        <w:rPr>
          <w:color w:val="231F20"/>
          <w:spacing w:val="-2"/>
          <w:w w:val="110"/>
        </w:rPr>
        <w:t>control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blood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glucose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concentration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crucial </w:t>
      </w:r>
      <w:r>
        <w:rPr>
          <w:color w:val="231F20"/>
          <w:w w:val="110"/>
        </w:rPr>
        <w:t>factor in the management of diabetes and its associated com- plications. Inhibitors of </w:t>
      </w:r>
      <w:r>
        <w:rPr>
          <w:rFonts w:ascii="WenQuanYi Micro Hei" w:hAnsi="WenQuanYi Micro Hei"/>
          <w:color w:val="231F20"/>
          <w:w w:val="110"/>
        </w:rPr>
        <w:t>α</w:t>
      </w:r>
      <w:r>
        <w:rPr>
          <w:color w:val="231F20"/>
          <w:w w:val="110"/>
        </w:rPr>
        <w:t>-amylase and </w:t>
      </w:r>
      <w:r>
        <w:rPr>
          <w:rFonts w:ascii="WenQuanYi Micro Hei" w:hAnsi="WenQuanYi Micro Hei"/>
          <w:color w:val="231F20"/>
          <w:w w:val="110"/>
        </w:rPr>
        <w:t>α</w:t>
      </w:r>
      <w:r>
        <w:rPr>
          <w:color w:val="231F20"/>
          <w:w w:val="110"/>
        </w:rPr>
        <w:t>-glucosidase such as </w:t>
      </w:r>
      <w:r>
        <w:rPr>
          <w:color w:val="231F20"/>
          <w:spacing w:val="-6"/>
          <w:w w:val="110"/>
        </w:rPr>
        <w:t>acarbose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are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known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to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delay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carbohydrate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breakdown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and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extend</w:t>
      </w:r>
      <w:r>
        <w:rPr>
          <w:color w:val="231F20"/>
          <w:w w:val="110"/>
        </w:rPr>
        <w:t> total carbohydrates digestion time,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causing a reduction in the rate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glucose</w:t>
      </w:r>
      <w:r>
        <w:rPr>
          <w:color w:val="231F20"/>
          <w:w w:val="110"/>
        </w:rPr>
        <w:t> uptake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ultimately</w:t>
      </w:r>
      <w:r>
        <w:rPr>
          <w:color w:val="231F20"/>
          <w:w w:val="110"/>
        </w:rPr>
        <w:t> lowering</w:t>
      </w:r>
      <w:r>
        <w:rPr>
          <w:color w:val="231F20"/>
          <w:w w:val="110"/>
        </w:rPr>
        <w:t> postprandial blood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glucose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upsurge,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especially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2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diabetes</w:t>
      </w:r>
      <w:r>
        <w:rPr>
          <w:color w:val="231F20"/>
          <w:spacing w:val="14"/>
          <w:w w:val="110"/>
        </w:rPr>
        <w:t> </w:t>
      </w:r>
      <w:r>
        <w:rPr>
          <w:color w:val="231F20"/>
          <w:spacing w:val="-2"/>
          <w:w w:val="110"/>
        </w:rPr>
        <w:t>mellitus</w:t>
      </w:r>
    </w:p>
    <w:p>
      <w:pPr>
        <w:spacing w:after="0" w:line="230" w:lineRule="exact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69" w:space="91"/>
            <w:col w:w="51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" w:after="1"/>
        <w:rPr>
          <w:sz w:val="20"/>
        </w:rPr>
      </w:pPr>
    </w:p>
    <w:p>
      <w:pPr>
        <w:pStyle w:val="BodyText"/>
        <w:ind w:left="1021"/>
        <w:rPr>
          <w:sz w:val="20"/>
        </w:rPr>
      </w:pPr>
      <w:r>
        <w:rPr>
          <w:sz w:val="20"/>
        </w:rPr>
        <w:drawing>
          <wp:inline distT="0" distB="0" distL="0" distR="0">
            <wp:extent cx="5337146" cy="3142488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146" cy="314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7"/>
      </w:pPr>
    </w:p>
    <w:p>
      <w:pPr>
        <w:spacing w:before="0"/>
        <w:ind w:left="120" w:right="0" w:firstLine="0"/>
        <w:jc w:val="center"/>
        <w:rPr>
          <w:b/>
          <w:sz w:val="16"/>
        </w:rPr>
      </w:pPr>
      <w:r>
        <w:rPr>
          <w:b/>
          <w:color w:val="231F20"/>
          <w:spacing w:val="-6"/>
          <w:sz w:val="16"/>
        </w:rPr>
        <w:t>Fig.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pacing w:val="-6"/>
          <w:sz w:val="16"/>
        </w:rPr>
        <w:t>6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6"/>
          <w:sz w:val="16"/>
        </w:rPr>
        <w:t>–</w:t>
      </w:r>
      <w:r>
        <w:rPr>
          <w:b/>
          <w:color w:val="231F20"/>
          <w:sz w:val="16"/>
        </w:rPr>
        <w:t> </w:t>
      </w:r>
      <w:r>
        <w:rPr>
          <w:b/>
          <w:color w:val="231F20"/>
          <w:spacing w:val="-6"/>
          <w:sz w:val="16"/>
        </w:rPr>
        <w:t>FT-IR</w:t>
      </w:r>
      <w:r>
        <w:rPr>
          <w:b/>
          <w:color w:val="231F20"/>
          <w:spacing w:val="1"/>
          <w:sz w:val="16"/>
        </w:rPr>
        <w:t> </w:t>
      </w:r>
      <w:r>
        <w:rPr>
          <w:b/>
          <w:color w:val="231F20"/>
          <w:spacing w:val="-6"/>
          <w:sz w:val="16"/>
        </w:rPr>
        <w:t>Spectra</w:t>
      </w:r>
      <w:r>
        <w:rPr>
          <w:b/>
          <w:color w:val="231F20"/>
          <w:spacing w:val="1"/>
          <w:sz w:val="16"/>
        </w:rPr>
        <w:t> </w:t>
      </w:r>
      <w:r>
        <w:rPr>
          <w:b/>
          <w:color w:val="231F20"/>
          <w:spacing w:val="-6"/>
          <w:sz w:val="16"/>
        </w:rPr>
        <w:t>of</w:t>
      </w:r>
      <w:r>
        <w:rPr>
          <w:b/>
          <w:color w:val="231F20"/>
          <w:spacing w:val="1"/>
          <w:sz w:val="16"/>
        </w:rPr>
        <w:t> </w:t>
      </w:r>
      <w:r>
        <w:rPr>
          <w:b/>
          <w:color w:val="231F20"/>
          <w:spacing w:val="-6"/>
          <w:sz w:val="16"/>
        </w:rPr>
        <w:t>SE</w:t>
      </w:r>
      <w:r>
        <w:rPr>
          <w:b/>
          <w:color w:val="231F20"/>
          <w:spacing w:val="1"/>
          <w:sz w:val="16"/>
        </w:rPr>
        <w:t> </w:t>
      </w:r>
      <w:r>
        <w:rPr>
          <w:b/>
          <w:color w:val="231F20"/>
          <w:spacing w:val="-6"/>
          <w:sz w:val="16"/>
        </w:rPr>
        <w:t>ethanol</w:t>
      </w:r>
      <w:r>
        <w:rPr>
          <w:b/>
          <w:color w:val="231F20"/>
          <w:sz w:val="16"/>
        </w:rPr>
        <w:t> </w:t>
      </w:r>
      <w:r>
        <w:rPr>
          <w:b/>
          <w:color w:val="231F20"/>
          <w:spacing w:val="-6"/>
          <w:sz w:val="16"/>
        </w:rPr>
        <w:t>crude</w:t>
      </w:r>
      <w:r>
        <w:rPr>
          <w:b/>
          <w:color w:val="231F20"/>
          <w:spacing w:val="1"/>
          <w:sz w:val="16"/>
        </w:rPr>
        <w:t> </w:t>
      </w:r>
      <w:r>
        <w:rPr>
          <w:b/>
          <w:color w:val="231F20"/>
          <w:spacing w:val="-6"/>
          <w:sz w:val="16"/>
        </w:rPr>
        <w:t>extract.</w:t>
      </w:r>
    </w:p>
    <w:p>
      <w:pPr>
        <w:spacing w:after="0"/>
        <w:jc w:val="center"/>
        <w:rPr>
          <w:sz w:val="16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before="2"/>
        <w:rPr>
          <w:b/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line="261" w:lineRule="auto" w:before="101"/>
        <w:ind w:left="116" w:right="41"/>
        <w:jc w:val="both"/>
      </w:pPr>
      <w:r>
        <w:rPr>
          <w:color w:val="231F20"/>
          <w:w w:val="110"/>
        </w:rPr>
        <w:t>patients</w:t>
      </w:r>
      <w:r>
        <w:rPr>
          <w:color w:val="231F20"/>
          <w:w w:val="110"/>
        </w:rPr>
        <w:t> </w:t>
      </w:r>
      <w:hyperlink w:history="true" w:anchor="_bookmark9">
        <w:r>
          <w:rPr>
            <w:color w:val="00699D"/>
            <w:w w:val="110"/>
          </w:rPr>
          <w:t>[4,25,26]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Besides,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Scorpiglione</w:t>
      </w:r>
      <w:r>
        <w:rPr>
          <w:color w:val="231F20"/>
          <w:w w:val="110"/>
        </w:rPr>
        <w:t> et</w:t>
      </w:r>
      <w:r>
        <w:rPr>
          <w:color w:val="231F20"/>
          <w:w w:val="110"/>
        </w:rPr>
        <w:t> al.</w:t>
      </w:r>
      <w:r>
        <w:rPr>
          <w:color w:val="231F20"/>
          <w:spacing w:val="-3"/>
          <w:w w:val="110"/>
        </w:rPr>
        <w:t> </w:t>
      </w:r>
      <w:hyperlink w:history="true" w:anchor="_bookmark25">
        <w:r>
          <w:rPr>
            <w:color w:val="00699D"/>
            <w:w w:val="110"/>
          </w:rPr>
          <w:t>[27]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had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estab- </w:t>
      </w:r>
      <w:bookmarkStart w:name=" References" w:id="24"/>
      <w:bookmarkEnd w:id="24"/>
      <w:r>
        <w:rPr>
          <w:color w:val="231F20"/>
          <w:spacing w:val="-6"/>
          <w:w w:val="110"/>
        </w:rPr>
        <w:t>lishe</w:t>
      </w:r>
      <w:r>
        <w:rPr>
          <w:color w:val="231F20"/>
          <w:spacing w:val="-6"/>
          <w:w w:val="110"/>
        </w:rPr>
        <w:t>d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that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long-term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inhibition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of</w:t>
      </w:r>
      <w:r>
        <w:rPr>
          <w:color w:val="231F20"/>
        </w:rPr>
        <w:t> </w:t>
      </w:r>
      <w:r>
        <w:rPr>
          <w:rFonts w:ascii="WenQuanYi Micro Hei" w:hAnsi="WenQuanYi Micro Hei"/>
          <w:color w:val="231F20"/>
          <w:spacing w:val="-6"/>
          <w:w w:val="110"/>
        </w:rPr>
        <w:t>α</w:t>
      </w:r>
      <w:r>
        <w:rPr>
          <w:color w:val="231F20"/>
          <w:spacing w:val="-6"/>
          <w:w w:val="110"/>
        </w:rPr>
        <w:t>-glucosidase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partly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decreased</w:t>
      </w:r>
      <w:r>
        <w:rPr>
          <w:color w:val="231F20"/>
          <w:w w:val="110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level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w w:val="110"/>
          <w:position w:val="2"/>
        </w:rPr>
        <w:t>of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w w:val="110"/>
          <w:position w:val="2"/>
        </w:rPr>
        <w:t>HbA</w:t>
      </w:r>
      <w:r>
        <w:rPr>
          <w:color w:val="231F20"/>
          <w:w w:val="110"/>
          <w:sz w:val="10"/>
        </w:rPr>
        <w:t>1c</w:t>
      </w:r>
      <w:r>
        <w:rPr>
          <w:color w:val="231F20"/>
          <w:spacing w:val="9"/>
          <w:w w:val="110"/>
          <w:sz w:val="10"/>
        </w:rPr>
        <w:t> </w:t>
      </w:r>
      <w:r>
        <w:rPr>
          <w:color w:val="231F20"/>
          <w:w w:val="110"/>
          <w:position w:val="2"/>
        </w:rPr>
        <w:t>in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w w:val="110"/>
          <w:position w:val="2"/>
        </w:rPr>
        <w:t>diabetic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w w:val="110"/>
          <w:position w:val="2"/>
        </w:rPr>
        <w:t>patients,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resulting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w w:val="110"/>
          <w:position w:val="2"/>
        </w:rPr>
        <w:t>in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w w:val="110"/>
          <w:position w:val="2"/>
        </w:rPr>
        <w:t>a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significant</w:t>
      </w:r>
    </w:p>
    <w:p>
      <w:pPr>
        <w:pStyle w:val="BodyText"/>
        <w:spacing w:line="302" w:lineRule="auto" w:before="20"/>
        <w:ind w:left="116" w:right="38"/>
        <w:jc w:val="both"/>
      </w:pPr>
      <w:r>
        <w:rPr>
          <w:color w:val="231F20"/>
          <w:spacing w:val="-4"/>
          <w:w w:val="110"/>
        </w:rPr>
        <w:t>reduction in the incidence of chronic vascular complication such</w:t>
      </w:r>
      <w:r>
        <w:rPr>
          <w:color w:val="231F20"/>
          <w:w w:val="110"/>
        </w:rPr>
        <w:t> as macro and micro vascular diseases.</w:t>
      </w:r>
    </w:p>
    <w:p>
      <w:pPr>
        <w:pStyle w:val="BodyText"/>
        <w:spacing w:line="223" w:lineRule="exact"/>
        <w:ind w:left="355"/>
        <w:jc w:val="both"/>
      </w:pPr>
      <w:r>
        <w:rPr>
          <w:color w:val="231F20"/>
          <w:spacing w:val="-2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same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vein,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inhibitors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rFonts w:ascii="WenQuanYi Micro Hei" w:hAnsi="WenQuanYi Micro Hei"/>
          <w:color w:val="231F20"/>
          <w:spacing w:val="-2"/>
          <w:w w:val="110"/>
        </w:rPr>
        <w:t>α</w:t>
      </w:r>
      <w:r>
        <w:rPr>
          <w:rFonts w:ascii="WenQuanYi Micro Hei" w:hAnsi="WenQuanYi Micro Hei"/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-amylase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rFonts w:ascii="WenQuanYi Micro Hei" w:hAnsi="WenQuanYi Micro Hei"/>
          <w:color w:val="231F20"/>
          <w:spacing w:val="-2"/>
          <w:w w:val="110"/>
        </w:rPr>
        <w:t>α</w:t>
      </w:r>
      <w:r>
        <w:rPr>
          <w:color w:val="231F20"/>
          <w:spacing w:val="-2"/>
          <w:w w:val="110"/>
        </w:rPr>
        <w:t>-glucosidase</w:t>
      </w:r>
    </w:p>
    <w:p>
      <w:pPr>
        <w:pStyle w:val="BodyText"/>
        <w:spacing w:line="302" w:lineRule="auto" w:before="7"/>
        <w:ind w:left="116" w:right="40"/>
        <w:jc w:val="both"/>
      </w:pPr>
      <w:r>
        <w:rPr>
          <w:color w:val="231F20"/>
          <w:w w:val="110"/>
        </w:rPr>
        <w:t>contained in plants have been found to largely suppress post- prandial hyperglycemia in diabetes </w:t>
      </w:r>
      <w:hyperlink w:history="true" w:anchor="_bookmark26">
        <w:r>
          <w:rPr>
            <w:color w:val="00699D"/>
            <w:w w:val="110"/>
          </w:rPr>
          <w:t>[28–30]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261" w:lineRule="auto" w:before="1"/>
        <w:ind w:left="116" w:right="40" w:firstLine="239"/>
        <w:jc w:val="both"/>
      </w:pPr>
      <w:r>
        <w:rPr>
          <w:color w:val="231F20"/>
          <w:w w:val="110"/>
        </w:rPr>
        <w:t>SE extract in the current study, significantly inhibited the activity of pancreatic </w:t>
      </w:r>
      <w:r>
        <w:rPr>
          <w:rFonts w:ascii="WenQuanYi Micro Hei" w:hAnsi="WenQuanYi Micro Hei"/>
          <w:color w:val="231F20"/>
          <w:w w:val="110"/>
        </w:rPr>
        <w:t>α</w:t>
      </w:r>
      <w:r>
        <w:rPr>
          <w:color w:val="231F20"/>
          <w:w w:val="110"/>
        </w:rPr>
        <w:t>-amylase </w:t>
      </w:r>
      <w:r>
        <w:rPr>
          <w:i/>
          <w:color w:val="231F20"/>
          <w:w w:val="110"/>
        </w:rPr>
        <w:t>in vitro </w:t>
      </w:r>
      <w:r>
        <w:rPr>
          <w:color w:val="231F20"/>
          <w:w w:val="110"/>
        </w:rPr>
        <w:t>in a measure compa- rable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offered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quercetin.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extract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however</w:t>
      </w:r>
      <w:r>
        <w:rPr>
          <w:color w:val="231F20"/>
          <w:spacing w:val="9"/>
          <w:w w:val="110"/>
        </w:rPr>
        <w:t> </w:t>
      </w:r>
      <w:r>
        <w:rPr>
          <w:color w:val="231F20"/>
          <w:spacing w:val="-2"/>
          <w:w w:val="110"/>
        </w:rPr>
        <w:t>failed</w:t>
      </w:r>
    </w:p>
    <w:p>
      <w:pPr>
        <w:pStyle w:val="BodyText"/>
        <w:spacing w:line="273" w:lineRule="auto" w:before="26"/>
        <w:ind w:left="116" w:right="38"/>
        <w:jc w:val="both"/>
      </w:pPr>
      <w:r>
        <w:rPr>
          <w:color w:val="231F20"/>
          <w:w w:val="110"/>
        </w:rPr>
        <w:t>to replicate the same level of activity when assessed with in- testinal</w:t>
      </w:r>
      <w:r>
        <w:rPr>
          <w:color w:val="231F20"/>
          <w:spacing w:val="-10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α</w:t>
      </w:r>
      <w:r>
        <w:rPr>
          <w:color w:val="231F20"/>
          <w:w w:val="110"/>
        </w:rPr>
        <w:t>-glucosidase.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inhibitory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effect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enzyme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5"/>
          <w:w w:val="110"/>
        </w:rPr>
        <w:t>was</w:t>
      </w:r>
    </w:p>
    <w:p>
      <w:pPr>
        <w:pStyle w:val="BodyText"/>
        <w:spacing w:line="196" w:lineRule="exact"/>
        <w:ind w:left="116"/>
        <w:jc w:val="both"/>
      </w:pPr>
      <w:r>
        <w:rPr>
          <w:color w:val="231F20"/>
          <w:w w:val="110"/>
        </w:rPr>
        <w:t>approximately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half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effect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pancreatic</w:t>
      </w:r>
      <w:r>
        <w:rPr>
          <w:color w:val="231F20"/>
          <w:spacing w:val="4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α</w:t>
      </w:r>
      <w:r>
        <w:rPr>
          <w:color w:val="231F20"/>
          <w:w w:val="110"/>
        </w:rPr>
        <w:t>-amylase.</w:t>
      </w:r>
      <w:r>
        <w:rPr>
          <w:color w:val="231F20"/>
          <w:spacing w:val="-16"/>
          <w:w w:val="110"/>
        </w:rPr>
        <w:t> </w:t>
      </w:r>
      <w:r>
        <w:rPr>
          <w:color w:val="231F20"/>
          <w:spacing w:val="-4"/>
          <w:w w:val="110"/>
        </w:rPr>
        <w:t>This</w:t>
      </w:r>
    </w:p>
    <w:p>
      <w:pPr>
        <w:pStyle w:val="BodyText"/>
        <w:spacing w:line="302" w:lineRule="auto" w:before="7"/>
        <w:ind w:left="116" w:right="40"/>
        <w:jc w:val="both"/>
      </w:pPr>
      <w:r>
        <w:rPr>
          <w:color w:val="231F20"/>
          <w:w w:val="110"/>
        </w:rPr>
        <w:t>observation is noteworthy,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knowing that alpha-amylase </w:t>
      </w:r>
      <w:r>
        <w:rPr>
          <w:color w:val="231F20"/>
          <w:w w:val="110"/>
        </w:rPr>
        <w:t>cata- lyzes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first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step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hydrolysis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starch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related</w:t>
      </w:r>
    </w:p>
    <w:p>
      <w:pPr>
        <w:pStyle w:val="BodyText"/>
        <w:spacing w:line="216" w:lineRule="exact"/>
        <w:ind w:left="116"/>
        <w:jc w:val="both"/>
      </w:pPr>
      <w:r>
        <w:rPr>
          <w:color w:val="231F20"/>
          <w:spacing w:val="-2"/>
          <w:w w:val="110"/>
        </w:rPr>
        <w:t>polysaccharides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cleaving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internal</w:t>
      </w:r>
      <w:r>
        <w:rPr>
          <w:color w:val="231F20"/>
          <w:spacing w:val="-5"/>
          <w:w w:val="110"/>
        </w:rPr>
        <w:t> </w:t>
      </w:r>
      <w:r>
        <w:rPr>
          <w:rFonts w:ascii="WenQuanYi Micro Hei" w:hAnsi="WenQuanYi Micro Hei"/>
          <w:color w:val="231F20"/>
          <w:spacing w:val="-2"/>
          <w:w w:val="110"/>
        </w:rPr>
        <w:t>α</w:t>
      </w:r>
      <w:r>
        <w:rPr>
          <w:color w:val="231F20"/>
          <w:spacing w:val="-2"/>
          <w:w w:val="110"/>
        </w:rPr>
        <w:t>-1,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4-glycosidic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bonds</w:t>
      </w:r>
    </w:p>
    <w:p>
      <w:pPr>
        <w:pStyle w:val="BodyText"/>
        <w:spacing w:line="247" w:lineRule="auto"/>
        <w:ind w:left="116" w:right="39" w:hanging="1"/>
        <w:jc w:val="both"/>
      </w:pPr>
      <w:r>
        <w:rPr>
          <w:color w:val="231F20"/>
          <w:spacing w:val="-2"/>
          <w:w w:val="110"/>
        </w:rPr>
        <w:t>linking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monomers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these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compounds,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while</w:t>
      </w:r>
      <w:r>
        <w:rPr>
          <w:color w:val="231F20"/>
          <w:spacing w:val="-9"/>
          <w:w w:val="110"/>
        </w:rPr>
        <w:t> </w:t>
      </w:r>
      <w:r>
        <w:rPr>
          <w:rFonts w:ascii="WenQuanYi Micro Hei" w:hAnsi="WenQuanYi Micro Hei"/>
          <w:color w:val="231F20"/>
          <w:spacing w:val="-2"/>
          <w:w w:val="110"/>
        </w:rPr>
        <w:t>α</w:t>
      </w:r>
      <w:r>
        <w:rPr>
          <w:color w:val="231F20"/>
          <w:spacing w:val="-2"/>
          <w:w w:val="110"/>
        </w:rPr>
        <w:t>-glucosidase </w:t>
      </w:r>
      <w:r>
        <w:rPr>
          <w:color w:val="231F20"/>
          <w:w w:val="110"/>
        </w:rPr>
        <w:t>completes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 hydrolysis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to yield monosaccharides.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Increased</w:t>
      </w:r>
    </w:p>
    <w:p>
      <w:pPr>
        <w:pStyle w:val="BodyText"/>
        <w:spacing w:line="302" w:lineRule="auto" w:before="36"/>
        <w:ind w:left="116" w:right="38"/>
        <w:jc w:val="both"/>
      </w:pPr>
      <w:r>
        <w:rPr>
          <w:color w:val="231F20"/>
          <w:spacing w:val="-4"/>
          <w:w w:val="110"/>
        </w:rPr>
        <w:t>monosaccharide level (glucose) in the blood pool results in post-</w:t>
      </w:r>
      <w:r>
        <w:rPr>
          <w:color w:val="231F20"/>
          <w:w w:val="110"/>
        </w:rPr>
        <w:t> prandial hyperglycemia which is an underlining factor in all forms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diabetes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mellitus,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particularly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2</w:t>
      </w:r>
      <w:r>
        <w:rPr>
          <w:color w:val="231F20"/>
          <w:spacing w:val="-3"/>
          <w:w w:val="110"/>
        </w:rPr>
        <w:t> </w:t>
      </w:r>
      <w:hyperlink w:history="true" w:anchor="_bookmark8">
        <w:r>
          <w:rPr>
            <w:color w:val="00699D"/>
            <w:w w:val="110"/>
          </w:rPr>
          <w:t>[3,4]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light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 this, the above findings suggest that SE extract will be </w:t>
      </w:r>
      <w:r>
        <w:rPr>
          <w:color w:val="231F20"/>
          <w:w w:val="110"/>
        </w:rPr>
        <w:t>more effective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delaying</w:t>
      </w:r>
      <w:r>
        <w:rPr>
          <w:color w:val="231F20"/>
          <w:w w:val="110"/>
        </w:rPr>
        <w:t> carbohydrate</w:t>
      </w:r>
      <w:r>
        <w:rPr>
          <w:color w:val="231F20"/>
          <w:w w:val="110"/>
        </w:rPr>
        <w:t> digestion</w:t>
      </w:r>
      <w:r>
        <w:rPr>
          <w:color w:val="231F20"/>
          <w:w w:val="110"/>
        </w:rPr>
        <w:t> into</w:t>
      </w:r>
      <w:r>
        <w:rPr>
          <w:color w:val="231F20"/>
          <w:w w:val="110"/>
        </w:rPr>
        <w:t> absorbable units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than reducing the rate of intestinal glucose uptake.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This postulation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substantiated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fact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extract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did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not significantly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affect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glucose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absorption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experimental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rats relatively to their control counterparts (</w:t>
      </w:r>
      <w:hyperlink w:history="true" w:anchor="_bookmark6">
        <w:r>
          <w:rPr>
            <w:color w:val="00699D"/>
            <w:w w:val="110"/>
          </w:rPr>
          <w:t>Fig. 5</w:t>
        </w:r>
      </w:hyperlink>
      <w:r>
        <w:rPr>
          <w:color w:val="231F20"/>
          <w:w w:val="110"/>
        </w:rPr>
        <w:t>).</w:t>
      </w:r>
    </w:p>
    <w:p>
      <w:pPr>
        <w:pStyle w:val="BodyText"/>
        <w:spacing w:before="3"/>
        <w:ind w:left="116" w:firstLine="239"/>
        <w:jc w:val="both"/>
      </w:pPr>
      <w:r>
        <w:rPr>
          <w:color w:val="231F20"/>
          <w:w w:val="110"/>
        </w:rPr>
        <w:t>Quercetin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well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known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flavonoid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choice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28"/>
          <w:w w:val="110"/>
        </w:rPr>
        <w:t> </w:t>
      </w:r>
      <w:r>
        <w:rPr>
          <w:color w:val="231F20"/>
          <w:spacing w:val="-10"/>
          <w:w w:val="110"/>
        </w:rPr>
        <w:t>a</w:t>
      </w:r>
    </w:p>
    <w:p>
      <w:pPr>
        <w:pStyle w:val="BodyText"/>
        <w:spacing w:line="230" w:lineRule="exact" w:before="11"/>
        <w:ind w:left="116" w:right="38"/>
        <w:jc w:val="both"/>
      </w:pPr>
      <w:r>
        <w:rPr>
          <w:color w:val="231F20"/>
          <w:w w:val="110"/>
        </w:rPr>
        <w:t>benchmark in this study is hinged on the fact that flavonoids </w:t>
      </w:r>
      <w:r>
        <w:rPr>
          <w:color w:val="231F20"/>
          <w:spacing w:val="-2"/>
          <w:w w:val="110"/>
        </w:rPr>
        <w:t>are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popular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efficient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inhibitors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pancreatic</w:t>
      </w:r>
      <w:r>
        <w:rPr>
          <w:color w:val="231F20"/>
          <w:spacing w:val="-9"/>
          <w:w w:val="110"/>
        </w:rPr>
        <w:t> </w:t>
      </w:r>
      <w:r>
        <w:rPr>
          <w:rFonts w:ascii="WenQuanYi Micro Hei" w:hAnsi="WenQuanYi Micro Hei"/>
          <w:color w:val="231F20"/>
          <w:spacing w:val="-2"/>
          <w:w w:val="110"/>
        </w:rPr>
        <w:t>α</w:t>
      </w:r>
      <w:r>
        <w:rPr>
          <w:color w:val="231F20"/>
          <w:spacing w:val="-2"/>
          <w:w w:val="110"/>
        </w:rPr>
        <w:t>-amylase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and </w:t>
      </w:r>
      <w:r>
        <w:rPr>
          <w:color w:val="231F20"/>
          <w:w w:val="110"/>
        </w:rPr>
        <w:t>intestinal</w:t>
      </w:r>
      <w:r>
        <w:rPr>
          <w:color w:val="231F20"/>
          <w:spacing w:val="-11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α</w:t>
      </w:r>
      <w:r>
        <w:rPr>
          <w:color w:val="231F20"/>
          <w:w w:val="110"/>
        </w:rPr>
        <w:t>-glucosidase</w:t>
      </w:r>
      <w:r>
        <w:rPr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in</w:t>
      </w:r>
      <w:r>
        <w:rPr>
          <w:i/>
          <w:color w:val="231F20"/>
          <w:spacing w:val="-10"/>
          <w:w w:val="110"/>
        </w:rPr>
        <w:t> </w:t>
      </w:r>
      <w:r>
        <w:rPr>
          <w:i/>
          <w:color w:val="231F20"/>
          <w:w w:val="110"/>
        </w:rPr>
        <w:t>vitro</w:t>
      </w:r>
      <w:r>
        <w:rPr>
          <w:i/>
          <w:color w:val="231F20"/>
          <w:spacing w:val="-11"/>
          <w:w w:val="110"/>
        </w:rPr>
        <w:t> </w:t>
      </w:r>
      <w:hyperlink w:history="true" w:anchor="_bookmark27">
        <w:r>
          <w:rPr>
            <w:color w:val="00699D"/>
            <w:w w:val="110"/>
          </w:rPr>
          <w:t>[31,32]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hydroxyl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group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 the chemical structure of these polyphenolic compounds has </w:t>
      </w:r>
      <w:r>
        <w:rPr>
          <w:color w:val="231F20"/>
          <w:spacing w:val="-4"/>
          <w:w w:val="110"/>
        </w:rPr>
        <w:t>been implicated in the inhibitory process.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It is suggested to form</w:t>
      </w:r>
      <w:r>
        <w:rPr>
          <w:color w:val="231F20"/>
          <w:w w:val="110"/>
        </w:rPr>
        <w:t> hydrogen bonds with the polar side chains of the amino acids which line the allosteric site of the enzymes.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This </w:t>
      </w:r>
      <w:r>
        <w:rPr>
          <w:color w:val="231F20"/>
          <w:w w:val="110"/>
        </w:rPr>
        <w:t>interaction readily results in alteration of an enzyme’s molecular confor- mation as well as its hydrophilic and hydrophobic properties, leading to a decrease in enzyme activity </w:t>
      </w:r>
      <w:hyperlink w:history="true" w:anchor="_bookmark28">
        <w:r>
          <w:rPr>
            <w:color w:val="00699D"/>
            <w:w w:val="110"/>
          </w:rPr>
          <w:t>[32,33]</w:t>
        </w:r>
      </w:hyperlink>
      <w:r>
        <w:rPr>
          <w:color w:val="231F20"/>
          <w:w w:val="110"/>
        </w:rPr>
        <w:t>, as observed with</w:t>
      </w:r>
      <w:r>
        <w:rPr>
          <w:color w:val="231F20"/>
          <w:w w:val="110"/>
        </w:rPr>
        <w:t> SE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study. This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associated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high phenol and flavonoid contents of the extract (74</w:t>
      </w:r>
      <w:r>
        <w:rPr>
          <w:color w:val="231F20"/>
          <w:spacing w:val="-1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±</w:t>
      </w:r>
      <w:r>
        <w:rPr>
          <w:rFonts w:ascii="WenQuanYi Micro Hei" w:hAnsi="WenQuanYi Micro Hei"/>
          <w:color w:val="231F20"/>
          <w:spacing w:val="-5"/>
          <w:w w:val="110"/>
        </w:rPr>
        <w:t> </w:t>
      </w:r>
      <w:r>
        <w:rPr>
          <w:color w:val="231F20"/>
          <w:w w:val="110"/>
        </w:rPr>
        <w:t>3.12 milli- gram</w:t>
      </w:r>
      <w:r>
        <w:rPr>
          <w:color w:val="231F20"/>
          <w:w w:val="110"/>
        </w:rPr>
        <w:t> Gallic</w:t>
      </w:r>
      <w:r>
        <w:rPr>
          <w:color w:val="231F20"/>
          <w:w w:val="110"/>
        </w:rPr>
        <w:t> acid</w:t>
      </w:r>
      <w:r>
        <w:rPr>
          <w:color w:val="231F20"/>
          <w:w w:val="110"/>
        </w:rPr>
        <w:t> equivalents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total</w:t>
      </w:r>
      <w:r>
        <w:rPr>
          <w:color w:val="231F20"/>
          <w:w w:val="110"/>
        </w:rPr>
        <w:t> phenols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67.2</w:t>
      </w:r>
      <w:r>
        <w:rPr>
          <w:color w:val="231F20"/>
          <w:spacing w:val="-4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±</w:t>
      </w:r>
      <w:r>
        <w:rPr>
          <w:rFonts w:ascii="WenQuanYi Micro Hei" w:hAnsi="WenQuanYi Micro Hei"/>
          <w:color w:val="231F20"/>
          <w:spacing w:val="-7"/>
          <w:w w:val="110"/>
        </w:rPr>
        <w:t> </w:t>
      </w:r>
      <w:r>
        <w:rPr>
          <w:color w:val="231F20"/>
          <w:w w:val="110"/>
        </w:rPr>
        <w:t>2.04 milligram</w:t>
      </w:r>
      <w:r>
        <w:rPr>
          <w:color w:val="231F20"/>
          <w:w w:val="110"/>
        </w:rPr>
        <w:t> Quercetin</w:t>
      </w:r>
      <w:r>
        <w:rPr>
          <w:color w:val="231F20"/>
          <w:w w:val="110"/>
        </w:rPr>
        <w:t> equivalents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flavonoids</w:t>
      </w:r>
      <w:r>
        <w:rPr>
          <w:color w:val="231F20"/>
          <w:w w:val="110"/>
        </w:rPr>
        <w:t> per</w:t>
      </w:r>
      <w:r>
        <w:rPr>
          <w:color w:val="231F20"/>
          <w:w w:val="110"/>
        </w:rPr>
        <w:t> gram</w:t>
      </w:r>
      <w:r>
        <w:rPr>
          <w:color w:val="231F20"/>
          <w:w w:val="110"/>
        </w:rPr>
        <w:t> of </w:t>
      </w:r>
      <w:r>
        <w:rPr>
          <w:color w:val="231F20"/>
          <w:spacing w:val="-2"/>
          <w:w w:val="110"/>
        </w:rPr>
        <w:t>extract)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shown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phytochemical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analysis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results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(</w:t>
      </w:r>
      <w:hyperlink w:history="true" w:anchor="_bookmark5">
        <w:r>
          <w:rPr>
            <w:color w:val="00699D"/>
            <w:spacing w:val="-2"/>
            <w:w w:val="110"/>
          </w:rPr>
          <w:t>Figs.</w:t>
        </w:r>
        <w:r>
          <w:rPr>
            <w:color w:val="00699D"/>
            <w:spacing w:val="-9"/>
            <w:w w:val="110"/>
          </w:rPr>
          <w:t> </w:t>
        </w:r>
        <w:r>
          <w:rPr>
            <w:color w:val="00699D"/>
            <w:spacing w:val="-2"/>
            <w:w w:val="110"/>
          </w:rPr>
          <w:t>3</w:t>
        </w:r>
      </w:hyperlink>
      <w:r>
        <w:rPr>
          <w:color w:val="00699D"/>
          <w:spacing w:val="-2"/>
          <w:w w:val="110"/>
        </w:rPr>
        <w:t> </w:t>
      </w:r>
      <w:hyperlink w:history="true" w:anchor="_bookmark5">
        <w:r>
          <w:rPr>
            <w:color w:val="00699D"/>
            <w:w w:val="110"/>
          </w:rPr>
          <w:t>and 4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Moreover,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 number of peak values revealed by FT-IR spectroscopic analysis of SE extracts demonstrated the pres- ence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functional</w:t>
      </w:r>
      <w:r>
        <w:rPr>
          <w:color w:val="231F20"/>
          <w:w w:val="110"/>
        </w:rPr>
        <w:t> groups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indicative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flavonoids and</w:t>
      </w:r>
      <w:r>
        <w:rPr>
          <w:color w:val="231F20"/>
          <w:w w:val="110"/>
        </w:rPr>
        <w:t> polyphenols</w:t>
      </w:r>
      <w:r>
        <w:rPr>
          <w:color w:val="231F20"/>
          <w:w w:val="110"/>
        </w:rPr>
        <w:t> among</w:t>
      </w:r>
      <w:r>
        <w:rPr>
          <w:color w:val="231F20"/>
          <w:w w:val="110"/>
        </w:rPr>
        <w:t> other</w:t>
      </w:r>
      <w:r>
        <w:rPr>
          <w:color w:val="231F20"/>
          <w:w w:val="110"/>
        </w:rPr>
        <w:t> compounds.</w:t>
      </w:r>
      <w:r>
        <w:rPr>
          <w:color w:val="231F20"/>
          <w:w w:val="110"/>
        </w:rPr>
        <w:t> Besides,</w:t>
      </w:r>
      <w:r>
        <w:rPr>
          <w:color w:val="231F20"/>
          <w:w w:val="110"/>
        </w:rPr>
        <w:t> HPLC- MS</w:t>
      </w:r>
      <w:r>
        <w:rPr>
          <w:color w:val="231F20"/>
          <w:w w:val="110"/>
        </w:rPr>
        <w:t> analysis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SE</w:t>
      </w:r>
      <w:r>
        <w:rPr>
          <w:color w:val="231F20"/>
          <w:w w:val="110"/>
        </w:rPr>
        <w:t> fractions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yet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published</w:t>
      </w:r>
      <w:r>
        <w:rPr>
          <w:color w:val="231F20"/>
          <w:w w:val="110"/>
        </w:rPr>
        <w:t> study unveiled an array of polyphenols and flavonoids in the form Luteolin-7-O-glucoside</w:t>
      </w:r>
      <w:r>
        <w:rPr>
          <w:color w:val="231F20"/>
          <w:w w:val="110"/>
        </w:rPr>
        <w:t> and Amentoflavone. The</w:t>
      </w:r>
      <w:r>
        <w:rPr>
          <w:color w:val="231F20"/>
          <w:w w:val="110"/>
        </w:rPr>
        <w:t> presence</w:t>
      </w:r>
      <w:r>
        <w:rPr>
          <w:color w:val="231F20"/>
          <w:w w:val="110"/>
        </w:rPr>
        <w:t> of these compounds in SE leaf extract underscores its ability to inhibit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activities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pancreatic</w:t>
      </w:r>
      <w:r>
        <w:rPr>
          <w:color w:val="231F20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α</w:t>
      </w:r>
      <w:r>
        <w:rPr>
          <w:color w:val="231F20"/>
          <w:w w:val="110"/>
        </w:rPr>
        <w:t>-amylase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intestinal</w:t>
      </w:r>
      <w:r>
        <w:rPr>
          <w:color w:val="231F20"/>
          <w:spacing w:val="80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α</w:t>
      </w:r>
      <w:r>
        <w:rPr>
          <w:color w:val="231F20"/>
          <w:w w:val="110"/>
        </w:rPr>
        <w:t>-glucosidase </w:t>
      </w:r>
      <w:r>
        <w:rPr>
          <w:i/>
          <w:color w:val="231F20"/>
          <w:w w:val="110"/>
        </w:rPr>
        <w:t>in vitro </w:t>
      </w:r>
      <w:r>
        <w:rPr>
          <w:color w:val="231F20"/>
          <w:w w:val="110"/>
        </w:rPr>
        <w:t>as noted in this investigation.</w:t>
      </w:r>
    </w:p>
    <w:p>
      <w:pPr>
        <w:pStyle w:val="BodyText"/>
        <w:spacing w:line="302" w:lineRule="auto" w:before="101"/>
        <w:ind w:left="116"/>
      </w:pPr>
      <w:r>
        <w:rPr/>
        <w:br w:type="column"/>
      </w:r>
      <w:r>
        <w:rPr>
          <w:color w:val="231F20"/>
          <w:w w:val="110"/>
        </w:rPr>
        <w:t>thus suggestive of the possible role the plant extract in </w:t>
      </w:r>
      <w:r>
        <w:rPr>
          <w:color w:val="231F20"/>
          <w:w w:val="110"/>
        </w:rPr>
        <w:t>con- trolling postprandial blood glucose rise in the diabetics.</w:t>
      </w:r>
    </w:p>
    <w:p>
      <w:pPr>
        <w:pStyle w:val="BodyText"/>
      </w:pPr>
    </w:p>
    <w:p>
      <w:pPr>
        <w:pStyle w:val="BodyText"/>
        <w:spacing w:before="57"/>
      </w:pPr>
    </w:p>
    <w:p>
      <w:pPr>
        <w:spacing w:before="0"/>
        <w:ind w:left="116" w:right="0" w:firstLine="0"/>
        <w:jc w:val="left"/>
        <w:rPr>
          <w:sz w:val="14"/>
        </w:rPr>
      </w:pPr>
      <w:r>
        <w:rPr>
          <w:color w:val="231F20"/>
          <w:sz w:val="14"/>
        </w:rPr>
        <w:t>R E 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R 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N C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</w:t>
      </w:r>
      <w:r>
        <w:rPr>
          <w:color w:val="231F20"/>
          <w:spacing w:val="-10"/>
          <w:sz w:val="14"/>
        </w:rPr>
        <w:t>S</w:t>
      </w:r>
      <w:r>
        <w:rPr>
          <w:color w:val="231F20"/>
          <w:spacing w:val="40"/>
          <w:sz w:val="14"/>
        </w:rPr>
        <w:t> </w:t>
      </w:r>
    </w:p>
    <w:p>
      <w:pPr>
        <w:pStyle w:val="BodyText"/>
        <w:spacing w:before="8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3858653</wp:posOffset>
                </wp:positionH>
                <wp:positionV relativeFrom="paragraph">
                  <wp:posOffset>121698</wp:posOffset>
                </wp:positionV>
                <wp:extent cx="304165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30994pt;margin-top:9.582564pt;width:239.5pt;height:.1pt;mso-position-horizontal-relative:page;mso-position-vertical-relative:paragraph;z-index:-15717376;mso-wrap-distance-left:0;mso-wrap-distance-right:0" id="docshape26" coordorigin="6077,192" coordsize="4790,0" path="m6077,192l10866,192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spacing w:before="25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251" w:val="left" w:leader="none"/>
        </w:tabs>
        <w:spacing w:line="240" w:lineRule="auto" w:before="1" w:after="0"/>
        <w:ind w:left="251" w:right="335" w:hanging="251"/>
        <w:jc w:val="right"/>
        <w:rPr>
          <w:sz w:val="15"/>
        </w:rPr>
      </w:pPr>
      <w:bookmarkStart w:name="_bookmark7" w:id="25"/>
      <w:bookmarkEnd w:id="25"/>
      <w:r>
        <w:rPr/>
      </w:r>
      <w:hyperlink r:id="rId29">
        <w:r>
          <w:rPr>
            <w:color w:val="00689C"/>
            <w:w w:val="110"/>
            <w:sz w:val="15"/>
          </w:rPr>
          <w:t>Mayur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Sandesh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S,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Shruti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S,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Sung-Yum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S.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Antioxidant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spacing w:val="-5"/>
            <w:w w:val="110"/>
            <w:sz w:val="15"/>
          </w:rPr>
          <w:t>and</w:t>
        </w:r>
      </w:hyperlink>
    </w:p>
    <w:p>
      <w:pPr>
        <w:spacing w:line="224" w:lineRule="exact" w:before="8"/>
        <w:ind w:left="0" w:right="272" w:firstLine="0"/>
        <w:jc w:val="right"/>
        <w:rPr>
          <w:i/>
          <w:sz w:val="15"/>
        </w:rPr>
      </w:pPr>
      <w:hyperlink r:id="rId29">
        <w:r>
          <w:rPr>
            <w:rFonts w:ascii="WenQuanYi Micro Hei" w:hAnsi="WenQuanYi Micro Hei"/>
            <w:color w:val="00689C"/>
            <w:w w:val="105"/>
            <w:sz w:val="15"/>
          </w:rPr>
          <w:t>α</w:t>
        </w:r>
        <w:r>
          <w:rPr>
            <w:color w:val="00689C"/>
            <w:w w:val="105"/>
            <w:sz w:val="15"/>
          </w:rPr>
          <w:t>-glucosidase</w:t>
        </w:r>
        <w:r>
          <w:rPr>
            <w:color w:val="00689C"/>
            <w:spacing w:val="1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inhibitory</w:t>
        </w:r>
        <w:r>
          <w:rPr>
            <w:color w:val="00689C"/>
            <w:spacing w:val="1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properties</w:t>
        </w:r>
        <w:r>
          <w:rPr>
            <w:color w:val="00689C"/>
            <w:spacing w:val="1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17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Carpesium</w:t>
        </w:r>
        <w:r>
          <w:rPr>
            <w:i/>
            <w:color w:val="00689C"/>
            <w:spacing w:val="17"/>
            <w:w w:val="105"/>
            <w:sz w:val="15"/>
          </w:rPr>
          <w:t> </w:t>
        </w:r>
        <w:r>
          <w:rPr>
            <w:i/>
            <w:color w:val="00689C"/>
            <w:spacing w:val="-2"/>
            <w:w w:val="105"/>
            <w:sz w:val="15"/>
          </w:rPr>
          <w:t>abrotanoides</w:t>
        </w:r>
      </w:hyperlink>
    </w:p>
    <w:p>
      <w:pPr>
        <w:spacing w:line="166" w:lineRule="exact" w:before="0"/>
        <w:ind w:left="451" w:right="0" w:firstLine="0"/>
        <w:jc w:val="left"/>
        <w:rPr>
          <w:sz w:val="15"/>
        </w:rPr>
      </w:pPr>
      <w:hyperlink r:id="rId29">
        <w:r>
          <w:rPr>
            <w:color w:val="00689C"/>
            <w:sz w:val="15"/>
          </w:rPr>
          <w:t>L.</w:t>
        </w:r>
        <w:r>
          <w:rPr>
            <w:color w:val="00689C"/>
            <w:spacing w:val="3"/>
            <w:sz w:val="15"/>
          </w:rPr>
          <w:t> </w:t>
        </w:r>
        <w:r>
          <w:rPr>
            <w:color w:val="00689C"/>
            <w:sz w:val="15"/>
          </w:rPr>
          <w:t>J</w:t>
        </w:r>
        <w:r>
          <w:rPr>
            <w:color w:val="00689C"/>
            <w:spacing w:val="10"/>
            <w:sz w:val="15"/>
          </w:rPr>
          <w:t> </w:t>
        </w:r>
        <w:r>
          <w:rPr>
            <w:color w:val="00689C"/>
            <w:sz w:val="15"/>
          </w:rPr>
          <w:t>Med</w:t>
        </w:r>
        <w:r>
          <w:rPr>
            <w:color w:val="00689C"/>
            <w:spacing w:val="11"/>
            <w:sz w:val="15"/>
          </w:rPr>
          <w:t> </w:t>
        </w:r>
        <w:r>
          <w:rPr>
            <w:color w:val="00689C"/>
            <w:sz w:val="15"/>
          </w:rPr>
          <w:t>Plants</w:t>
        </w:r>
        <w:r>
          <w:rPr>
            <w:color w:val="00689C"/>
            <w:spacing w:val="10"/>
            <w:sz w:val="15"/>
          </w:rPr>
          <w:t> </w:t>
        </w:r>
        <w:r>
          <w:rPr>
            <w:color w:val="00689C"/>
            <w:sz w:val="15"/>
          </w:rPr>
          <w:t>Res</w:t>
        </w:r>
        <w:r>
          <w:rPr>
            <w:color w:val="00689C"/>
            <w:spacing w:val="10"/>
            <w:sz w:val="15"/>
          </w:rPr>
          <w:t> </w:t>
        </w:r>
        <w:r>
          <w:rPr>
            <w:color w:val="00689C"/>
            <w:spacing w:val="-2"/>
            <w:sz w:val="15"/>
          </w:rPr>
          <w:t>2010;4(15):1547–53.</w:t>
        </w:r>
      </w:hyperlink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29" w:after="0"/>
        <w:ind w:left="451" w:right="523" w:hanging="252"/>
        <w:jc w:val="left"/>
        <w:rPr>
          <w:sz w:val="15"/>
        </w:rPr>
      </w:pPr>
      <w:hyperlink r:id="rId30">
        <w:r>
          <w:rPr>
            <w:color w:val="00689C"/>
            <w:w w:val="105"/>
            <w:sz w:val="15"/>
          </w:rPr>
          <w:t>Shai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LJ,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Masoko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P,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Mokgotho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MP,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Magano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SR,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Mogale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AM,</w:t>
        </w:r>
      </w:hyperlink>
      <w:r>
        <w:rPr>
          <w:color w:val="00689C"/>
          <w:spacing w:val="40"/>
          <w:w w:val="105"/>
          <w:sz w:val="15"/>
        </w:rPr>
        <w:t> </w:t>
      </w:r>
      <w:hyperlink r:id="rId30">
        <w:r>
          <w:rPr>
            <w:color w:val="00689C"/>
            <w:w w:val="105"/>
            <w:sz w:val="15"/>
          </w:rPr>
          <w:t>Boaduo N, et al. Yeast alpha glucosidase inhibitory and</w:t>
        </w:r>
      </w:hyperlink>
      <w:r>
        <w:rPr>
          <w:color w:val="00689C"/>
          <w:spacing w:val="40"/>
          <w:w w:val="105"/>
          <w:sz w:val="15"/>
        </w:rPr>
        <w:t> </w:t>
      </w:r>
      <w:hyperlink r:id="rId30">
        <w:r>
          <w:rPr>
            <w:color w:val="00689C"/>
            <w:w w:val="105"/>
            <w:sz w:val="15"/>
          </w:rPr>
          <w:t>antioxidant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activities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six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medicinal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plants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collected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8" w:id="26"/>
      <w:bookmarkEnd w:id="26"/>
      <w:r>
        <w:rPr>
          <w:color w:val="00689C"/>
          <w:w w:val="110"/>
          <w:sz w:val="15"/>
        </w:rPr>
      </w:r>
      <w:hyperlink r:id="rId30">
        <w:r>
          <w:rPr>
            <w:color w:val="00689C"/>
            <w:w w:val="105"/>
            <w:sz w:val="15"/>
          </w:rPr>
          <w:t>Phalaborwa, South Africa. S Afr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Bot 2010;76:465–70.</w:t>
        </w:r>
      </w:hyperlink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1" w:after="0"/>
        <w:ind w:left="451" w:right="908" w:hanging="252"/>
        <w:jc w:val="left"/>
        <w:rPr>
          <w:sz w:val="15"/>
        </w:rPr>
      </w:pPr>
      <w:hyperlink r:id="rId31">
        <w:r>
          <w:rPr>
            <w:color w:val="00689C"/>
            <w:w w:val="110"/>
            <w:sz w:val="15"/>
          </w:rPr>
          <w:t>Lopes-Virella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MF,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Virella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The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role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immune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</w:hyperlink>
      <w:r>
        <w:rPr>
          <w:color w:val="00689C"/>
          <w:spacing w:val="40"/>
          <w:w w:val="110"/>
          <w:sz w:val="15"/>
        </w:rPr>
        <w:t> </w:t>
      </w:r>
      <w:hyperlink r:id="rId31">
        <w:r>
          <w:rPr>
            <w:color w:val="00689C"/>
            <w:w w:val="110"/>
            <w:sz w:val="15"/>
          </w:rPr>
          <w:t>inflammatory processes in the development of</w:t>
        </w:r>
      </w:hyperlink>
      <w:r>
        <w:rPr>
          <w:color w:val="00689C"/>
          <w:spacing w:val="40"/>
          <w:w w:val="110"/>
          <w:sz w:val="15"/>
        </w:rPr>
        <w:t> </w:t>
      </w:r>
      <w:hyperlink r:id="rId31">
        <w:r>
          <w:rPr>
            <w:color w:val="00689C"/>
            <w:w w:val="110"/>
            <w:sz w:val="15"/>
          </w:rPr>
          <w:t>macrovascular disease in diabetes. Front Biosci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9" w:id="27"/>
      <w:bookmarkEnd w:id="27"/>
      <w:r>
        <w:rPr>
          <w:color w:val="00689C"/>
          <w:w w:val="107"/>
          <w:sz w:val="15"/>
        </w:rPr>
      </w:r>
      <w:hyperlink r:id="rId31">
        <w:r>
          <w:rPr>
            <w:color w:val="00689C"/>
            <w:spacing w:val="-2"/>
            <w:sz w:val="15"/>
          </w:rPr>
          <w:t>2003;8(Suppl.):750–68.</w:t>
        </w:r>
      </w:hyperlink>
    </w:p>
    <w:p>
      <w:pPr>
        <w:pStyle w:val="ListParagraph"/>
        <w:numPr>
          <w:ilvl w:val="0"/>
          <w:numId w:val="3"/>
        </w:numPr>
        <w:tabs>
          <w:tab w:pos="450" w:val="left" w:leader="none"/>
        </w:tabs>
        <w:spacing w:line="194" w:lineRule="exact" w:before="0" w:after="0"/>
        <w:ind w:left="450" w:right="0" w:hanging="251"/>
        <w:jc w:val="left"/>
        <w:rPr>
          <w:sz w:val="15"/>
        </w:rPr>
      </w:pPr>
      <w:hyperlink r:id="rId32">
        <w:r>
          <w:rPr>
            <w:color w:val="00689C"/>
            <w:sz w:val="15"/>
          </w:rPr>
          <w:t>Narkhede</w:t>
        </w:r>
        <w:r>
          <w:rPr>
            <w:color w:val="00689C"/>
            <w:spacing w:val="35"/>
            <w:sz w:val="15"/>
          </w:rPr>
          <w:t> </w:t>
        </w:r>
        <w:r>
          <w:rPr>
            <w:color w:val="00689C"/>
            <w:sz w:val="15"/>
          </w:rPr>
          <w:t>MB.</w:t>
        </w:r>
        <w:r>
          <w:rPr>
            <w:color w:val="00689C"/>
            <w:spacing w:val="24"/>
            <w:sz w:val="15"/>
          </w:rPr>
          <w:t> </w:t>
        </w:r>
        <w:r>
          <w:rPr>
            <w:color w:val="00689C"/>
            <w:sz w:val="15"/>
          </w:rPr>
          <w:t>Investigation</w:t>
        </w:r>
        <w:r>
          <w:rPr>
            <w:color w:val="00689C"/>
            <w:spacing w:val="35"/>
            <w:sz w:val="15"/>
          </w:rPr>
          <w:t> </w:t>
        </w:r>
        <w:r>
          <w:rPr>
            <w:color w:val="00689C"/>
            <w:sz w:val="15"/>
          </w:rPr>
          <w:t>of</w:t>
        </w:r>
        <w:r>
          <w:rPr>
            <w:color w:val="00689C"/>
            <w:spacing w:val="35"/>
            <w:sz w:val="15"/>
          </w:rPr>
          <w:t> </w:t>
        </w:r>
        <w:r>
          <w:rPr>
            <w:i/>
            <w:color w:val="00689C"/>
            <w:sz w:val="15"/>
          </w:rPr>
          <w:t>in</w:t>
        </w:r>
        <w:r>
          <w:rPr>
            <w:i/>
            <w:color w:val="00689C"/>
            <w:spacing w:val="35"/>
            <w:sz w:val="15"/>
          </w:rPr>
          <w:t> </w:t>
        </w:r>
        <w:r>
          <w:rPr>
            <w:i/>
            <w:color w:val="00689C"/>
            <w:sz w:val="15"/>
          </w:rPr>
          <w:t>vitro</w:t>
        </w:r>
        <w:r>
          <w:rPr>
            <w:i/>
            <w:color w:val="00689C"/>
            <w:spacing w:val="35"/>
            <w:sz w:val="15"/>
          </w:rPr>
          <w:t> </w:t>
        </w:r>
        <w:r>
          <w:rPr>
            <w:rFonts w:ascii="WenQuanYi Micro Hei" w:hAnsi="WenQuanYi Micro Hei"/>
            <w:color w:val="00689C"/>
            <w:sz w:val="15"/>
          </w:rPr>
          <w:t>α</w:t>
        </w:r>
        <w:r>
          <w:rPr>
            <w:color w:val="00689C"/>
            <w:sz w:val="15"/>
          </w:rPr>
          <w:t>-amylase</w:t>
        </w:r>
        <w:r>
          <w:rPr>
            <w:color w:val="00689C"/>
            <w:spacing w:val="35"/>
            <w:sz w:val="15"/>
          </w:rPr>
          <w:t> </w:t>
        </w:r>
        <w:r>
          <w:rPr>
            <w:color w:val="00689C"/>
            <w:spacing w:val="-5"/>
            <w:sz w:val="15"/>
          </w:rPr>
          <w:t>and</w:t>
        </w:r>
      </w:hyperlink>
    </w:p>
    <w:p>
      <w:pPr>
        <w:spacing w:line="230" w:lineRule="auto" w:before="0"/>
        <w:ind w:left="451" w:right="188" w:firstLine="0"/>
        <w:jc w:val="left"/>
        <w:rPr>
          <w:sz w:val="15"/>
        </w:rPr>
      </w:pPr>
      <w:hyperlink r:id="rId32">
        <w:r>
          <w:rPr>
            <w:rFonts w:ascii="WenQuanYi Micro Hei" w:hAnsi="WenQuanYi Micro Hei"/>
            <w:color w:val="00689C"/>
            <w:w w:val="105"/>
            <w:sz w:val="15"/>
          </w:rPr>
          <w:t>α</w:t>
        </w:r>
        <w:r>
          <w:rPr>
            <w:color w:val="00689C"/>
            <w:w w:val="105"/>
            <w:sz w:val="15"/>
          </w:rPr>
          <w:t>-glucosidase inhibitory activities of polyherbal extract. Int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sz w:val="15"/>
        </w:rPr>
        <w:t> </w:t>
      </w:r>
      <w:bookmarkStart w:name="_bookmark10" w:id="28"/>
      <w:bookmarkEnd w:id="28"/>
      <w:r>
        <w:rPr>
          <w:color w:val="00689C"/>
          <w:w w:val="60"/>
          <w:sz w:val="15"/>
        </w:rPr>
      </w:r>
      <w:hyperlink r:id="rId32">
        <w:r>
          <w:rPr>
            <w:color w:val="00689C"/>
            <w:w w:val="105"/>
            <w:sz w:val="15"/>
          </w:rPr>
          <w:t>Pharm Res Dev 2011;3(8):97–103.</w:t>
        </w:r>
      </w:hyperlink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18" w:lineRule="auto" w:before="16" w:after="0"/>
        <w:ind w:left="451" w:right="296" w:hanging="252"/>
        <w:jc w:val="left"/>
        <w:rPr>
          <w:sz w:val="15"/>
        </w:rPr>
      </w:pPr>
      <w:hyperlink r:id="rId33">
        <w:r>
          <w:rPr>
            <w:color w:val="00689C"/>
            <w:w w:val="110"/>
            <w:sz w:val="15"/>
          </w:rPr>
          <w:t>Fred-Jaiyesimi A, Kio A, Richard W. </w:t>
        </w:r>
        <w:r>
          <w:rPr>
            <w:rFonts w:ascii="WenQuanYi Micro Hei" w:hAnsi="WenQuanYi Micro Hei"/>
            <w:color w:val="00689C"/>
            <w:w w:val="110"/>
            <w:sz w:val="15"/>
          </w:rPr>
          <w:t>α</w:t>
        </w:r>
        <w:r>
          <w:rPr>
            <w:color w:val="00689C"/>
            <w:w w:val="110"/>
            <w:sz w:val="15"/>
          </w:rPr>
          <w:t>-Amylase inhibitory</w:t>
        </w:r>
      </w:hyperlink>
      <w:r>
        <w:rPr>
          <w:color w:val="00689C"/>
          <w:spacing w:val="40"/>
          <w:w w:val="110"/>
          <w:sz w:val="15"/>
        </w:rPr>
        <w:t> </w:t>
      </w:r>
      <w:hyperlink r:id="rId33">
        <w:r>
          <w:rPr>
            <w:color w:val="00689C"/>
            <w:w w:val="110"/>
            <w:sz w:val="15"/>
          </w:rPr>
          <w:t>effect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3</w:t>
        </w:r>
        <w:r>
          <w:rPr>
            <w:rFonts w:ascii="WenQuanYi Micro Hei" w:hAnsi="WenQuanYi Micro Hei"/>
            <w:color w:val="00689C"/>
            <w:w w:val="110"/>
            <w:sz w:val="15"/>
          </w:rPr>
          <w:t>β</w:t>
        </w:r>
        <w:r>
          <w:rPr>
            <w:color w:val="00689C"/>
            <w:w w:val="110"/>
            <w:sz w:val="15"/>
          </w:rPr>
          <w:t>-olean-12-en-3-yl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(9Z)-hexadec-9-enoate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isolated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11" w:id="29"/>
      <w:bookmarkEnd w:id="29"/>
      <w:r>
        <w:rPr>
          <w:color w:val="00689C"/>
          <w:w w:val="111"/>
          <w:sz w:val="15"/>
        </w:rPr>
      </w:r>
      <w:hyperlink r:id="rId33">
        <w:r>
          <w:rPr>
            <w:color w:val="00689C"/>
            <w:sz w:val="15"/>
          </w:rPr>
          <w:t>from </w:t>
        </w:r>
        <w:r>
          <w:rPr>
            <w:i/>
            <w:color w:val="00689C"/>
            <w:sz w:val="15"/>
          </w:rPr>
          <w:t>Spondias mombin </w:t>
        </w:r>
        <w:r>
          <w:rPr>
            <w:color w:val="00689C"/>
            <w:sz w:val="15"/>
          </w:rPr>
          <w:t>leaf. Food Chem 2009;116:285–8.</w:t>
        </w:r>
      </w:hyperlink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33" w:after="0"/>
        <w:ind w:left="451" w:right="394" w:hanging="252"/>
        <w:jc w:val="left"/>
        <w:rPr>
          <w:sz w:val="15"/>
        </w:rPr>
      </w:pPr>
      <w:hyperlink r:id="rId34">
        <w:r>
          <w:rPr>
            <w:color w:val="00689C"/>
            <w:w w:val="110"/>
            <w:sz w:val="15"/>
          </w:rPr>
          <w:t>Zhishen Y, Meugcheng T, Jianming W. Determination of</w:t>
        </w:r>
      </w:hyperlink>
      <w:r>
        <w:rPr>
          <w:color w:val="00689C"/>
          <w:spacing w:val="40"/>
          <w:w w:val="110"/>
          <w:sz w:val="15"/>
        </w:rPr>
        <w:t> </w:t>
      </w:r>
      <w:hyperlink r:id="rId34">
        <w:r>
          <w:rPr>
            <w:color w:val="00689C"/>
            <w:w w:val="110"/>
            <w:sz w:val="15"/>
          </w:rPr>
          <w:t>flavonoids content in mulberry and their scavenging </w:t>
        </w:r>
        <w:r>
          <w:rPr>
            <w:color w:val="00689C"/>
            <w:w w:val="110"/>
            <w:sz w:val="15"/>
          </w:rPr>
          <w:t>effect</w:t>
        </w:r>
      </w:hyperlink>
      <w:r>
        <w:rPr>
          <w:color w:val="00689C"/>
          <w:w w:val="113"/>
          <w:sz w:val="15"/>
        </w:rPr>
        <w:t> </w:t>
      </w:r>
      <w:bookmarkStart w:name="_bookmark12" w:id="30"/>
      <w:bookmarkEnd w:id="30"/>
      <w:r>
        <w:rPr>
          <w:color w:val="00689C"/>
          <w:w w:val="113"/>
          <w:sz w:val="15"/>
        </w:rPr>
      </w:r>
      <w:hyperlink r:id="rId34">
        <w:r>
          <w:rPr>
            <w:color w:val="00689C"/>
            <w:w w:val="110"/>
            <w:sz w:val="15"/>
          </w:rPr>
          <w:t>on superoxide radicals.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Food Chem 1999;64:555–9.</w:t>
        </w:r>
      </w:hyperlink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1" w:after="0"/>
        <w:ind w:left="451" w:right="461" w:hanging="252"/>
        <w:jc w:val="left"/>
        <w:rPr>
          <w:sz w:val="15"/>
        </w:rPr>
      </w:pPr>
      <w:hyperlink r:id="rId35">
        <w:r>
          <w:rPr>
            <w:color w:val="00689C"/>
            <w:w w:val="105"/>
            <w:sz w:val="15"/>
          </w:rPr>
          <w:t>Bischoff H. Pharmacology of alpha-glucosidase </w:t>
        </w:r>
        <w:r>
          <w:rPr>
            <w:color w:val="00689C"/>
            <w:w w:val="105"/>
            <w:sz w:val="15"/>
          </w:rPr>
          <w:t>inhibition.</w:t>
        </w:r>
      </w:hyperlink>
      <w:r>
        <w:rPr>
          <w:color w:val="00689C"/>
          <w:spacing w:val="40"/>
          <w:w w:val="105"/>
          <w:sz w:val="15"/>
        </w:rPr>
        <w:t> </w:t>
      </w:r>
      <w:hyperlink r:id="rId35">
        <w:r>
          <w:rPr>
            <w:color w:val="00689C"/>
            <w:w w:val="105"/>
            <w:sz w:val="15"/>
          </w:rPr>
          <w:t>Eur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Clin Invest 1994;24:3–10.</w:t>
        </w:r>
      </w:hyperlink>
    </w:p>
    <w:p>
      <w:pPr>
        <w:pStyle w:val="ListParagraph"/>
        <w:numPr>
          <w:ilvl w:val="0"/>
          <w:numId w:val="3"/>
        </w:numPr>
        <w:tabs>
          <w:tab w:pos="450" w:val="left" w:leader="none"/>
        </w:tabs>
        <w:spacing w:line="204" w:lineRule="exact" w:before="0" w:after="0"/>
        <w:ind w:left="450" w:right="0" w:hanging="251"/>
        <w:jc w:val="left"/>
        <w:rPr>
          <w:sz w:val="15"/>
        </w:rPr>
      </w:pPr>
      <w:hyperlink r:id="rId36">
        <w:r>
          <w:rPr>
            <w:color w:val="00689C"/>
            <w:spacing w:val="-2"/>
            <w:w w:val="110"/>
            <w:sz w:val="15"/>
          </w:rPr>
          <w:t>Kumar</w:t>
        </w:r>
        <w:r>
          <w:rPr>
            <w:color w:val="00689C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S,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Narwal</w:t>
        </w:r>
        <w:r>
          <w:rPr>
            <w:color w:val="00689C"/>
            <w:spacing w:val="1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S,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Kumar</w:t>
        </w:r>
        <w:r>
          <w:rPr>
            <w:color w:val="00689C"/>
            <w:spacing w:val="1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V,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Prakash</w:t>
        </w:r>
        <w:r>
          <w:rPr>
            <w:color w:val="00689C"/>
            <w:spacing w:val="1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O.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rFonts w:ascii="WenQuanYi Micro Hei" w:hAnsi="WenQuanYi Micro Hei"/>
            <w:color w:val="00689C"/>
            <w:spacing w:val="-2"/>
            <w:w w:val="110"/>
            <w:sz w:val="15"/>
          </w:rPr>
          <w:t>α</w:t>
        </w:r>
        <w:r>
          <w:rPr>
            <w:color w:val="00689C"/>
            <w:spacing w:val="-2"/>
            <w:w w:val="110"/>
            <w:sz w:val="15"/>
          </w:rPr>
          <w:t>-Glucosidase</w:t>
        </w:r>
      </w:hyperlink>
    </w:p>
    <w:p>
      <w:pPr>
        <w:spacing w:line="280" w:lineRule="auto" w:before="0"/>
        <w:ind w:left="451" w:right="0" w:firstLine="0"/>
        <w:jc w:val="left"/>
        <w:rPr>
          <w:sz w:val="15"/>
        </w:rPr>
      </w:pPr>
      <w:hyperlink r:id="rId36">
        <w:r>
          <w:rPr>
            <w:color w:val="00689C"/>
            <w:w w:val="110"/>
            <w:sz w:val="15"/>
          </w:rPr>
          <w:t>inhibitor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from plants.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 natural approach to treat </w:t>
        </w:r>
        <w:r>
          <w:rPr>
            <w:color w:val="00689C"/>
            <w:w w:val="110"/>
            <w:sz w:val="15"/>
          </w:rPr>
          <w:t>diabetes.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13" w:id="31"/>
      <w:bookmarkEnd w:id="31"/>
      <w:r>
        <w:rPr>
          <w:color w:val="00689C"/>
          <w:w w:val="111"/>
          <w:sz w:val="15"/>
        </w:rPr>
      </w:r>
      <w:hyperlink r:id="rId36">
        <w:r>
          <w:rPr>
            <w:color w:val="00689C"/>
            <w:w w:val="110"/>
            <w:sz w:val="15"/>
          </w:rPr>
          <w:t>Pharmacogn Rev 2011;5:19–29.</w:t>
        </w:r>
      </w:hyperlink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0" w:after="0"/>
        <w:ind w:left="451" w:right="564" w:hanging="252"/>
        <w:jc w:val="left"/>
        <w:rPr>
          <w:sz w:val="15"/>
        </w:rPr>
      </w:pPr>
      <w:hyperlink r:id="rId37">
        <w:r>
          <w:rPr>
            <w:color w:val="00689C"/>
            <w:w w:val="105"/>
            <w:sz w:val="15"/>
          </w:rPr>
          <w:t>Kimmel B, Inzucchi S. Oral agents for type 2 diabetes: an</w:t>
        </w:r>
      </w:hyperlink>
      <w:r>
        <w:rPr>
          <w:color w:val="00689C"/>
          <w:spacing w:val="40"/>
          <w:w w:val="105"/>
          <w:sz w:val="15"/>
        </w:rPr>
        <w:t> </w:t>
      </w:r>
      <w:hyperlink r:id="rId37">
        <w:r>
          <w:rPr>
            <w:color w:val="00689C"/>
            <w:w w:val="105"/>
            <w:sz w:val="15"/>
          </w:rPr>
          <w:t>update. Clin Diabetes 2005;23:64–76.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42" w:lineRule="auto" w:before="0" w:after="0"/>
        <w:ind w:left="451" w:right="591" w:hanging="336"/>
        <w:jc w:val="left"/>
        <w:rPr>
          <w:i/>
          <w:sz w:val="15"/>
        </w:rPr>
      </w:pPr>
      <w:hyperlink r:id="rId38">
        <w:r>
          <w:rPr>
            <w:color w:val="00689C"/>
            <w:w w:val="110"/>
            <w:sz w:val="15"/>
          </w:rPr>
          <w:t>Kazeem MI,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Raimi OG,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Balogun RM,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Ogundajo AL.</w:t>
        </w:r>
      </w:hyperlink>
      <w:r>
        <w:rPr>
          <w:color w:val="00689C"/>
          <w:spacing w:val="40"/>
          <w:w w:val="110"/>
          <w:sz w:val="15"/>
        </w:rPr>
        <w:t> </w:t>
      </w:r>
      <w:hyperlink r:id="rId38">
        <w:r>
          <w:rPr>
            <w:color w:val="00689C"/>
            <w:w w:val="110"/>
            <w:sz w:val="15"/>
          </w:rPr>
          <w:t>Comparative study on the </w:t>
        </w:r>
        <w:r>
          <w:rPr>
            <w:rFonts w:ascii="WenQuanYi Micro Hei" w:hAnsi="WenQuanYi Micro Hei"/>
            <w:color w:val="00689C"/>
            <w:w w:val="110"/>
            <w:sz w:val="15"/>
          </w:rPr>
          <w:t>α</w:t>
        </w:r>
        <w:r>
          <w:rPr>
            <w:color w:val="00689C"/>
            <w:w w:val="110"/>
            <w:sz w:val="15"/>
          </w:rPr>
          <w:t>-amylase and </w:t>
        </w:r>
        <w:r>
          <w:rPr>
            <w:rFonts w:ascii="WenQuanYi Micro Hei" w:hAnsi="WenQuanYi Micro Hei"/>
            <w:color w:val="00689C"/>
            <w:w w:val="110"/>
            <w:sz w:val="15"/>
          </w:rPr>
          <w:t>α</w:t>
        </w:r>
        <w:r>
          <w:rPr>
            <w:color w:val="00689C"/>
            <w:w w:val="110"/>
            <w:sz w:val="15"/>
          </w:rPr>
          <w:t>-glucosidase</w:t>
        </w:r>
      </w:hyperlink>
      <w:r>
        <w:rPr>
          <w:color w:val="00689C"/>
          <w:spacing w:val="40"/>
          <w:w w:val="110"/>
          <w:sz w:val="15"/>
        </w:rPr>
        <w:t> </w:t>
      </w:r>
      <w:hyperlink r:id="rId38">
        <w:r>
          <w:rPr>
            <w:color w:val="00689C"/>
            <w:spacing w:val="-2"/>
            <w:w w:val="110"/>
            <w:sz w:val="15"/>
          </w:rPr>
          <w:t>inhibitory potential of different extracts of </w:t>
        </w:r>
        <w:r>
          <w:rPr>
            <w:i/>
            <w:color w:val="00689C"/>
            <w:spacing w:val="-2"/>
            <w:w w:val="110"/>
            <w:sz w:val="15"/>
          </w:rPr>
          <w:t>Blighia </w:t>
        </w:r>
        <w:r>
          <w:rPr>
            <w:i/>
            <w:color w:val="00689C"/>
            <w:spacing w:val="-2"/>
            <w:w w:val="110"/>
            <w:sz w:val="15"/>
          </w:rPr>
          <w:t>sapida</w:t>
        </w:r>
      </w:hyperlink>
    </w:p>
    <w:p>
      <w:pPr>
        <w:spacing w:before="20"/>
        <w:ind w:left="451" w:right="0" w:firstLine="0"/>
        <w:jc w:val="left"/>
        <w:rPr>
          <w:sz w:val="15"/>
        </w:rPr>
      </w:pPr>
      <w:hyperlink r:id="rId38">
        <w:r>
          <w:rPr>
            <w:color w:val="00689C"/>
            <w:sz w:val="15"/>
          </w:rPr>
          <w:t>Koenig.</w:t>
        </w:r>
        <w:r>
          <w:rPr>
            <w:color w:val="00689C"/>
            <w:spacing w:val="18"/>
            <w:sz w:val="15"/>
          </w:rPr>
          <w:t> </w:t>
        </w:r>
        <w:r>
          <w:rPr>
            <w:color w:val="00689C"/>
            <w:sz w:val="15"/>
          </w:rPr>
          <w:t>Am</w:t>
        </w:r>
        <w:r>
          <w:rPr>
            <w:color w:val="00689C"/>
            <w:spacing w:val="28"/>
            <w:sz w:val="15"/>
          </w:rPr>
          <w:t> </w:t>
        </w:r>
        <w:r>
          <w:rPr>
            <w:color w:val="00689C"/>
            <w:sz w:val="15"/>
          </w:rPr>
          <w:t>J</w:t>
        </w:r>
        <w:r>
          <w:rPr>
            <w:color w:val="00689C"/>
            <w:spacing w:val="28"/>
            <w:sz w:val="15"/>
          </w:rPr>
          <w:t> </w:t>
        </w:r>
        <w:r>
          <w:rPr>
            <w:color w:val="00689C"/>
            <w:sz w:val="15"/>
          </w:rPr>
          <w:t>Res</w:t>
        </w:r>
        <w:r>
          <w:rPr>
            <w:color w:val="00689C"/>
            <w:spacing w:val="27"/>
            <w:sz w:val="15"/>
          </w:rPr>
          <w:t> </w:t>
        </w:r>
        <w:r>
          <w:rPr>
            <w:color w:val="00689C"/>
            <w:sz w:val="15"/>
          </w:rPr>
          <w:t>Commun</w:t>
        </w:r>
        <w:r>
          <w:rPr>
            <w:color w:val="00689C"/>
            <w:spacing w:val="28"/>
            <w:sz w:val="15"/>
          </w:rPr>
          <w:t> </w:t>
        </w:r>
        <w:r>
          <w:rPr>
            <w:color w:val="00689C"/>
            <w:spacing w:val="-2"/>
            <w:sz w:val="15"/>
          </w:rPr>
          <w:t>2013;1(7):178–92.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29" w:after="0"/>
        <w:ind w:left="451" w:right="493" w:hanging="336"/>
        <w:jc w:val="left"/>
        <w:rPr>
          <w:sz w:val="15"/>
        </w:rPr>
      </w:pPr>
      <w:hyperlink r:id="rId39">
        <w:r>
          <w:rPr>
            <w:color w:val="00689C"/>
            <w:w w:val="105"/>
            <w:sz w:val="15"/>
          </w:rPr>
          <w:t>Kim GN, Shin JG, Jang HD. Antioxidant and antidiabetic</w:t>
        </w:r>
      </w:hyperlink>
      <w:r>
        <w:rPr>
          <w:color w:val="00689C"/>
          <w:spacing w:val="40"/>
          <w:w w:val="105"/>
          <w:sz w:val="15"/>
        </w:rPr>
        <w:t> </w:t>
      </w:r>
      <w:hyperlink r:id="rId39">
        <w:r>
          <w:rPr>
            <w:color w:val="00689C"/>
            <w:w w:val="105"/>
            <w:sz w:val="15"/>
          </w:rPr>
          <w:t>activity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Dangyuja</w:t>
        </w:r>
        <w:r>
          <w:rPr>
            <w:i/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(</w:t>
        </w:r>
        <w:r>
          <w:rPr>
            <w:i/>
            <w:color w:val="00689C"/>
            <w:w w:val="105"/>
            <w:sz w:val="15"/>
          </w:rPr>
          <w:t>Citrus</w:t>
        </w:r>
        <w:r>
          <w:rPr>
            <w:i/>
            <w:color w:val="00689C"/>
            <w:spacing w:val="-5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grandis</w:t>
        </w:r>
        <w:r>
          <w:rPr>
            <w:i/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Osbeck)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extract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treated</w:t>
        </w:r>
      </w:hyperlink>
      <w:r>
        <w:rPr>
          <w:color w:val="00689C"/>
          <w:spacing w:val="40"/>
          <w:w w:val="105"/>
          <w:sz w:val="15"/>
        </w:rPr>
        <w:t> </w:t>
      </w:r>
      <w:hyperlink r:id="rId39">
        <w:r>
          <w:rPr>
            <w:color w:val="00689C"/>
            <w:w w:val="105"/>
            <w:sz w:val="15"/>
          </w:rPr>
          <w:t>with </w:t>
        </w:r>
        <w:r>
          <w:rPr>
            <w:i/>
            <w:color w:val="00689C"/>
            <w:w w:val="105"/>
            <w:sz w:val="15"/>
          </w:rPr>
          <w:t>Aspergillus saitoi</w:t>
        </w:r>
        <w:r>
          <w:rPr>
            <w:color w:val="00689C"/>
            <w:w w:val="105"/>
            <w:sz w:val="15"/>
          </w:rPr>
          <w:t>. Food Chem 2009;117:35–41.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495" w:hanging="336"/>
        <w:jc w:val="left"/>
        <w:rPr>
          <w:sz w:val="15"/>
        </w:rPr>
      </w:pPr>
      <w:hyperlink r:id="rId40">
        <w:r>
          <w:rPr>
            <w:color w:val="00689C"/>
            <w:w w:val="110"/>
            <w:sz w:val="15"/>
          </w:rPr>
          <w:t>Oboh G, Ademosun AO, Odubanjo OV, Akinbola IA.</w:t>
        </w:r>
      </w:hyperlink>
      <w:r>
        <w:rPr>
          <w:color w:val="00689C"/>
          <w:spacing w:val="40"/>
          <w:w w:val="110"/>
          <w:sz w:val="15"/>
        </w:rPr>
        <w:t> </w:t>
      </w:r>
      <w:hyperlink r:id="rId40">
        <w:r>
          <w:rPr>
            <w:color w:val="00689C"/>
            <w:w w:val="110"/>
            <w:sz w:val="15"/>
          </w:rPr>
          <w:t>Antioxidative properties and inhibition of key enzymes</w:t>
        </w:r>
      </w:hyperlink>
      <w:r>
        <w:rPr>
          <w:color w:val="00689C"/>
          <w:spacing w:val="40"/>
          <w:w w:val="110"/>
          <w:sz w:val="15"/>
        </w:rPr>
        <w:t> </w:t>
      </w:r>
      <w:hyperlink r:id="rId40">
        <w:r>
          <w:rPr>
            <w:color w:val="00689C"/>
            <w:w w:val="110"/>
            <w:sz w:val="15"/>
          </w:rPr>
          <w:t>relevant to type-2 diabetes and hypertension by </w:t>
        </w:r>
        <w:r>
          <w:rPr>
            <w:color w:val="00689C"/>
            <w:w w:val="110"/>
            <w:sz w:val="15"/>
          </w:rPr>
          <w:t>essential</w:t>
        </w:r>
      </w:hyperlink>
      <w:r>
        <w:rPr>
          <w:color w:val="00689C"/>
          <w:w w:val="113"/>
          <w:sz w:val="15"/>
        </w:rPr>
        <w:t> </w:t>
      </w:r>
      <w:bookmarkStart w:name="_bookmark14" w:id="32"/>
      <w:bookmarkEnd w:id="32"/>
      <w:r>
        <w:rPr>
          <w:color w:val="00689C"/>
          <w:w w:val="113"/>
          <w:sz w:val="15"/>
        </w:rPr>
      </w:r>
      <w:hyperlink r:id="rId40">
        <w:r>
          <w:rPr>
            <w:color w:val="00689C"/>
            <w:w w:val="110"/>
            <w:sz w:val="15"/>
          </w:rPr>
          <w:t>oils from black pepper. Adv Pharmacol Sci 2013;5:1–7.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400" w:hanging="336"/>
        <w:jc w:val="left"/>
        <w:rPr>
          <w:sz w:val="15"/>
        </w:rPr>
      </w:pPr>
      <w:hyperlink r:id="rId41">
        <w:r>
          <w:rPr>
            <w:color w:val="00689C"/>
            <w:w w:val="110"/>
            <w:sz w:val="15"/>
          </w:rPr>
          <w:t>Burkill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HM.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The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useful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plants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west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tropical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Africa,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vol.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1.</w:t>
        </w:r>
      </w:hyperlink>
      <w:r>
        <w:rPr>
          <w:color w:val="00689C"/>
          <w:spacing w:val="40"/>
          <w:w w:val="110"/>
          <w:sz w:val="15"/>
        </w:rPr>
        <w:t> </w:t>
      </w:r>
      <w:hyperlink r:id="rId41">
        <w:r>
          <w:rPr>
            <w:color w:val="00689C"/>
            <w:w w:val="110"/>
            <w:sz w:val="15"/>
          </w:rPr>
          <w:t>2nd ed.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Families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AD.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Kew: Royal Botanic Gardens; 1985.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242" w:hanging="336"/>
        <w:jc w:val="left"/>
        <w:rPr>
          <w:sz w:val="15"/>
        </w:rPr>
      </w:pPr>
      <w:hyperlink r:id="rId42">
        <w:r>
          <w:rPr>
            <w:color w:val="00689C"/>
            <w:w w:val="105"/>
            <w:sz w:val="15"/>
          </w:rPr>
          <w:t>Burkill HM. The useful plants of west tropical Africa, vol. 1–3.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15" w:id="33"/>
      <w:bookmarkEnd w:id="33"/>
      <w:r>
        <w:rPr>
          <w:color w:val="00689C"/>
          <w:w w:val="99"/>
          <w:sz w:val="15"/>
        </w:rPr>
      </w:r>
      <w:hyperlink r:id="rId42">
        <w:r>
          <w:rPr>
            <w:color w:val="00689C"/>
            <w:w w:val="105"/>
            <w:sz w:val="15"/>
          </w:rPr>
          <w:t>2nd ed. Kew: Royal Botanic Gardens; 1995.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321" w:hanging="336"/>
        <w:jc w:val="left"/>
        <w:rPr>
          <w:sz w:val="15"/>
        </w:rPr>
      </w:pPr>
      <w:hyperlink r:id="rId43">
        <w:r>
          <w:rPr>
            <w:color w:val="00689C"/>
            <w:w w:val="105"/>
            <w:sz w:val="15"/>
          </w:rPr>
          <w:t>Adesegun SA, Elechi NA, Coker HA. Antioxidant activities 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43">
        <w:r>
          <w:rPr>
            <w:color w:val="00689C"/>
            <w:w w:val="105"/>
            <w:sz w:val="15"/>
          </w:rPr>
          <w:t>methanolic extract of </w:t>
        </w:r>
        <w:r>
          <w:rPr>
            <w:i/>
            <w:color w:val="00689C"/>
            <w:w w:val="105"/>
            <w:sz w:val="15"/>
          </w:rPr>
          <w:t>Sapium ellipticum</w:t>
        </w:r>
        <w:r>
          <w:rPr>
            <w:color w:val="00689C"/>
            <w:w w:val="105"/>
            <w:sz w:val="15"/>
          </w:rPr>
          <w:t>. Pak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Biol Sci</w:t>
        </w:r>
      </w:hyperlink>
      <w:r>
        <w:rPr>
          <w:color w:val="00689C"/>
          <w:spacing w:val="40"/>
          <w:w w:val="108"/>
          <w:sz w:val="15"/>
        </w:rPr>
        <w:t> </w:t>
      </w:r>
      <w:bookmarkStart w:name="_bookmark16" w:id="34"/>
      <w:bookmarkEnd w:id="34"/>
      <w:r>
        <w:rPr>
          <w:color w:val="00689C"/>
          <w:w w:val="108"/>
          <w:sz w:val="15"/>
        </w:rPr>
      </w:r>
      <w:hyperlink r:id="rId43">
        <w:r>
          <w:rPr>
            <w:color w:val="00689C"/>
            <w:spacing w:val="-2"/>
            <w:w w:val="105"/>
            <w:sz w:val="15"/>
          </w:rPr>
          <w:t>2008;11:453–7.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407" w:hanging="336"/>
        <w:jc w:val="left"/>
        <w:rPr>
          <w:sz w:val="15"/>
        </w:rPr>
      </w:pPr>
      <w:hyperlink r:id="rId44">
        <w:r>
          <w:rPr>
            <w:color w:val="00689C"/>
            <w:w w:val="105"/>
            <w:sz w:val="15"/>
          </w:rPr>
          <w:t>Sowemimo A, Van de Venter M, Baatjies L, Koekemoer T.</w:t>
        </w:r>
      </w:hyperlink>
      <w:r>
        <w:rPr>
          <w:color w:val="00689C"/>
          <w:spacing w:val="40"/>
          <w:w w:val="105"/>
          <w:sz w:val="15"/>
        </w:rPr>
        <w:t> </w:t>
      </w:r>
      <w:hyperlink r:id="rId44">
        <w:r>
          <w:rPr>
            <w:color w:val="00689C"/>
            <w:w w:val="105"/>
            <w:sz w:val="15"/>
          </w:rPr>
          <w:t>Cytotoxicity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evaluation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selected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Nigerian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plants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used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</w:t>
        </w:r>
      </w:hyperlink>
      <w:r>
        <w:rPr>
          <w:color w:val="00689C"/>
          <w:spacing w:val="40"/>
          <w:w w:val="105"/>
          <w:sz w:val="15"/>
        </w:rPr>
        <w:t> </w:t>
      </w:r>
      <w:hyperlink r:id="rId44">
        <w:r>
          <w:rPr>
            <w:color w:val="00689C"/>
            <w:w w:val="105"/>
            <w:sz w:val="15"/>
          </w:rPr>
          <w:t>traditional cancer treatment.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Med Plants Res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17" w:id="35"/>
      <w:bookmarkEnd w:id="35"/>
      <w:r>
        <w:rPr>
          <w:color w:val="00689C"/>
          <w:w w:val="105"/>
          <w:sz w:val="15"/>
        </w:rPr>
      </w:r>
      <w:hyperlink r:id="rId44">
        <w:r>
          <w:rPr>
            <w:color w:val="00689C"/>
            <w:spacing w:val="-2"/>
            <w:w w:val="105"/>
            <w:sz w:val="15"/>
          </w:rPr>
          <w:t>2011;5(11):2442–4.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287" w:hanging="336"/>
        <w:jc w:val="left"/>
        <w:rPr>
          <w:sz w:val="15"/>
        </w:rPr>
      </w:pPr>
      <w:hyperlink r:id="rId45">
        <w:r>
          <w:rPr>
            <w:color w:val="00689C"/>
            <w:w w:val="105"/>
            <w:sz w:val="15"/>
          </w:rPr>
          <w:t>Nana O, Momeni </w:t>
        </w:r>
        <w:r>
          <w:rPr>
            <w:color w:val="00689C"/>
            <w:sz w:val="15"/>
          </w:rPr>
          <w:t>J, </w:t>
        </w:r>
        <w:r>
          <w:rPr>
            <w:color w:val="00689C"/>
            <w:w w:val="105"/>
            <w:sz w:val="15"/>
          </w:rPr>
          <w:t>Nzangué Tepongning R, Ngassoum MB.</w:t>
        </w:r>
      </w:hyperlink>
      <w:r>
        <w:rPr>
          <w:color w:val="00689C"/>
          <w:spacing w:val="40"/>
          <w:w w:val="105"/>
          <w:sz w:val="15"/>
        </w:rPr>
        <w:t> </w:t>
      </w:r>
      <w:hyperlink r:id="rId45">
        <w:r>
          <w:rPr>
            <w:color w:val="00689C"/>
            <w:w w:val="105"/>
            <w:sz w:val="15"/>
          </w:rPr>
          <w:t>Phythochemical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screening, antioxydant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antiplasmodial</w:t>
        </w:r>
      </w:hyperlink>
      <w:r>
        <w:rPr>
          <w:color w:val="00689C"/>
          <w:spacing w:val="40"/>
          <w:w w:val="105"/>
          <w:sz w:val="15"/>
        </w:rPr>
        <w:t> </w:t>
      </w:r>
      <w:hyperlink r:id="rId45">
        <w:r>
          <w:rPr>
            <w:color w:val="00689C"/>
            <w:w w:val="105"/>
            <w:sz w:val="15"/>
          </w:rPr>
          <w:t>activities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extracts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from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Trichilia</w:t>
        </w:r>
        <w:r>
          <w:rPr>
            <w:i/>
            <w:color w:val="00689C"/>
            <w:spacing w:val="-9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roka</w:t>
        </w:r>
        <w:r>
          <w:rPr>
            <w:i/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Sapium</w:t>
        </w:r>
        <w:r>
          <w:rPr>
            <w:i/>
            <w:color w:val="00689C"/>
            <w:spacing w:val="-9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ellipticum</w:t>
        </w:r>
        <w:r>
          <w:rPr>
            <w:color w:val="00689C"/>
            <w:w w:val="105"/>
            <w:sz w:val="15"/>
          </w:rPr>
          <w:t>.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18" w:id="36"/>
      <w:bookmarkEnd w:id="36"/>
      <w:r>
        <w:rPr>
          <w:color w:val="00689C"/>
          <w:w w:val="102"/>
          <w:sz w:val="15"/>
        </w:rPr>
      </w:r>
      <w:hyperlink r:id="rId45"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Phytopharmacol 2013;2(4):22–9.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429" w:hanging="336"/>
        <w:jc w:val="left"/>
        <w:rPr>
          <w:sz w:val="15"/>
        </w:rPr>
      </w:pPr>
      <w:hyperlink r:id="rId46">
        <w:r>
          <w:rPr>
            <w:color w:val="00689C"/>
            <w:w w:val="110"/>
            <w:sz w:val="15"/>
          </w:rPr>
          <w:t>Bernfield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Enzymes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starch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degradation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synthesis.</w:t>
        </w:r>
      </w:hyperlink>
      <w:r>
        <w:rPr>
          <w:color w:val="00689C"/>
          <w:w w:val="113"/>
          <w:sz w:val="15"/>
        </w:rPr>
        <w:t> </w:t>
      </w:r>
      <w:bookmarkStart w:name=" Conclusion" w:id="37"/>
      <w:bookmarkEnd w:id="37"/>
      <w:r>
        <w:rPr>
          <w:color w:val="00689C"/>
          <w:w w:val="113"/>
          <w:sz w:val="15"/>
        </w:rPr>
      </w:r>
      <w:bookmarkStart w:name="_bookmark19" w:id="38"/>
      <w:bookmarkEnd w:id="38"/>
      <w:r>
        <w:rPr>
          <w:color w:val="00689C"/>
          <w:w w:val="113"/>
          <w:sz w:val="15"/>
        </w:rPr>
      </w:r>
      <w:hyperlink r:id="rId46">
        <w:r>
          <w:rPr>
            <w:color w:val="00689C"/>
            <w:w w:val="110"/>
            <w:sz w:val="15"/>
          </w:rPr>
          <w:t>Adv Enzymol Relat Subj Biochem 1951;12:379–428.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0" w:space="210"/>
            <w:col w:w="5150"/>
          </w:cols>
        </w:sectPr>
      </w:pPr>
    </w:p>
    <w:p>
      <w:pPr>
        <w:tabs>
          <w:tab w:pos="4905" w:val="left" w:leader="none"/>
          <w:tab w:pos="5276" w:val="left" w:leader="none"/>
        </w:tabs>
        <w:spacing w:before="1"/>
        <w:ind w:left="116" w:right="0" w:firstLine="0"/>
        <w:jc w:val="left"/>
        <w:rPr>
          <w:sz w:val="15"/>
        </w:rPr>
      </w:pPr>
      <w:r>
        <w:rPr>
          <w:color w:val="231F20"/>
          <w:sz w:val="15"/>
          <w:u w:val="thick" w:color="231F20"/>
        </w:rPr>
        <w:tab/>
      </w:r>
      <w:r>
        <w:rPr>
          <w:color w:val="231F20"/>
          <w:sz w:val="15"/>
          <w:u w:val="none"/>
        </w:rPr>
        <w:tab/>
      </w:r>
      <w:r>
        <w:rPr>
          <w:color w:val="231F20"/>
          <w:w w:val="105"/>
          <w:sz w:val="15"/>
          <w:u w:val="none"/>
        </w:rPr>
        <w:t>[19]</w:t>
      </w:r>
      <w:r>
        <w:rPr>
          <w:color w:val="231F20"/>
          <w:spacing w:val="54"/>
          <w:w w:val="105"/>
          <w:sz w:val="15"/>
          <w:u w:val="none"/>
        </w:rPr>
        <w:t> </w:t>
      </w:r>
      <w:hyperlink r:id="rId47">
        <w:r>
          <w:rPr>
            <w:color w:val="00689C"/>
            <w:w w:val="105"/>
            <w:sz w:val="15"/>
            <w:u w:val="none"/>
          </w:rPr>
          <w:t>Apostolidis</w:t>
        </w:r>
        <w:r>
          <w:rPr>
            <w:color w:val="00689C"/>
            <w:spacing w:val="13"/>
            <w:w w:val="105"/>
            <w:sz w:val="15"/>
            <w:u w:val="none"/>
          </w:rPr>
          <w:t> </w:t>
        </w:r>
        <w:r>
          <w:rPr>
            <w:color w:val="00689C"/>
            <w:w w:val="105"/>
            <w:sz w:val="15"/>
            <w:u w:val="none"/>
          </w:rPr>
          <w:t>E,</w:t>
        </w:r>
        <w:r>
          <w:rPr>
            <w:color w:val="00689C"/>
            <w:spacing w:val="6"/>
            <w:w w:val="105"/>
            <w:sz w:val="15"/>
            <w:u w:val="none"/>
          </w:rPr>
          <w:t> </w:t>
        </w:r>
        <w:r>
          <w:rPr>
            <w:color w:val="00689C"/>
            <w:w w:val="105"/>
            <w:sz w:val="15"/>
            <w:u w:val="none"/>
          </w:rPr>
          <w:t>Kwon</w:t>
        </w:r>
        <w:r>
          <w:rPr>
            <w:color w:val="00689C"/>
            <w:spacing w:val="13"/>
            <w:w w:val="105"/>
            <w:sz w:val="15"/>
            <w:u w:val="none"/>
          </w:rPr>
          <w:t> </w:t>
        </w:r>
        <w:r>
          <w:rPr>
            <w:color w:val="00689C"/>
            <w:w w:val="105"/>
            <w:sz w:val="15"/>
            <w:u w:val="none"/>
          </w:rPr>
          <w:t>YI,</w:t>
        </w:r>
        <w:r>
          <w:rPr>
            <w:color w:val="00689C"/>
            <w:spacing w:val="6"/>
            <w:w w:val="105"/>
            <w:sz w:val="15"/>
            <w:u w:val="none"/>
          </w:rPr>
          <w:t> </w:t>
        </w:r>
        <w:r>
          <w:rPr>
            <w:color w:val="00689C"/>
            <w:w w:val="105"/>
            <w:sz w:val="15"/>
            <w:u w:val="none"/>
          </w:rPr>
          <w:t>Shetty</w:t>
        </w:r>
        <w:r>
          <w:rPr>
            <w:color w:val="00689C"/>
            <w:spacing w:val="14"/>
            <w:w w:val="105"/>
            <w:sz w:val="15"/>
            <w:u w:val="none"/>
          </w:rPr>
          <w:t> </w:t>
        </w:r>
        <w:r>
          <w:rPr>
            <w:color w:val="00689C"/>
            <w:w w:val="105"/>
            <w:sz w:val="15"/>
            <w:u w:val="none"/>
          </w:rPr>
          <w:t>K.</w:t>
        </w:r>
        <w:r>
          <w:rPr>
            <w:color w:val="00689C"/>
            <w:spacing w:val="5"/>
            <w:w w:val="105"/>
            <w:sz w:val="15"/>
            <w:u w:val="none"/>
          </w:rPr>
          <w:t> </w:t>
        </w:r>
        <w:r>
          <w:rPr>
            <w:color w:val="00689C"/>
            <w:w w:val="105"/>
            <w:sz w:val="15"/>
            <w:u w:val="none"/>
          </w:rPr>
          <w:t>Inhibitory</w:t>
        </w:r>
        <w:r>
          <w:rPr>
            <w:color w:val="00689C"/>
            <w:spacing w:val="14"/>
            <w:w w:val="105"/>
            <w:sz w:val="15"/>
            <w:u w:val="none"/>
          </w:rPr>
          <w:t> </w:t>
        </w:r>
        <w:r>
          <w:rPr>
            <w:color w:val="00689C"/>
            <w:w w:val="105"/>
            <w:sz w:val="15"/>
            <w:u w:val="none"/>
          </w:rPr>
          <w:t>potential</w:t>
        </w:r>
        <w:r>
          <w:rPr>
            <w:color w:val="00689C"/>
            <w:spacing w:val="13"/>
            <w:w w:val="105"/>
            <w:sz w:val="15"/>
            <w:u w:val="none"/>
          </w:rPr>
          <w:t> </w:t>
        </w:r>
        <w:r>
          <w:rPr>
            <w:color w:val="00689C"/>
            <w:spacing w:val="-5"/>
            <w:w w:val="105"/>
            <w:sz w:val="15"/>
            <w:u w:val="none"/>
          </w:rPr>
          <w:t>of</w:t>
        </w:r>
      </w:hyperlink>
    </w:p>
    <w:p>
      <w:pPr>
        <w:spacing w:after="0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Heading1"/>
        <w:numPr>
          <w:ilvl w:val="0"/>
          <w:numId w:val="1"/>
        </w:numPr>
        <w:tabs>
          <w:tab w:pos="754" w:val="left" w:leader="none"/>
        </w:tabs>
        <w:spacing w:line="240" w:lineRule="auto" w:before="38" w:after="0"/>
        <w:ind w:left="754" w:right="0" w:hanging="638"/>
        <w:jc w:val="left"/>
      </w:pPr>
      <w:r>
        <w:rPr>
          <w:color w:val="231F20"/>
          <w:spacing w:val="-2"/>
        </w:rPr>
        <w:t>Conclusion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/>
        <w:ind w:left="116" w:right="38"/>
      </w:pPr>
      <w:r>
        <w:rPr>
          <w:color w:val="231F20"/>
          <w:w w:val="110"/>
        </w:rPr>
        <w:t>The data obtained in this study indicate that SE extracts in- hibited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key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enzymes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involved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carbohydrate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catabolism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5"/>
          <w:w w:val="110"/>
        </w:rPr>
        <w:t>and</w:t>
      </w:r>
    </w:p>
    <w:p>
      <w:pPr>
        <w:spacing w:line="280" w:lineRule="auto" w:before="29"/>
        <w:ind w:left="451" w:right="0" w:firstLine="0"/>
        <w:jc w:val="left"/>
        <w:rPr>
          <w:sz w:val="15"/>
        </w:rPr>
      </w:pPr>
      <w:r>
        <w:rPr/>
        <w:br w:type="column"/>
      </w:r>
      <w:hyperlink r:id="rId47">
        <w:r>
          <w:rPr>
            <w:color w:val="00689C"/>
            <w:w w:val="110"/>
            <w:sz w:val="15"/>
          </w:rPr>
          <w:t>herb, fruit, and fungal-enriched cheese against key enzymes</w:t>
        </w:r>
      </w:hyperlink>
      <w:r>
        <w:rPr>
          <w:color w:val="00689C"/>
          <w:spacing w:val="40"/>
          <w:w w:val="110"/>
          <w:sz w:val="15"/>
        </w:rPr>
        <w:t> </w:t>
      </w:r>
      <w:hyperlink r:id="rId47">
        <w:r>
          <w:rPr>
            <w:color w:val="00689C"/>
            <w:w w:val="110"/>
            <w:sz w:val="15"/>
          </w:rPr>
          <w:t>linked to type 2 diabetes and hypertension. Innov Food Sci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20" w:id="39"/>
      <w:bookmarkEnd w:id="39"/>
      <w:r>
        <w:rPr>
          <w:color w:val="00689C"/>
          <w:w w:val="108"/>
          <w:sz w:val="15"/>
        </w:rPr>
      </w:r>
      <w:hyperlink r:id="rId47">
        <w:r>
          <w:rPr>
            <w:color w:val="00689C"/>
            <w:spacing w:val="-2"/>
            <w:w w:val="110"/>
            <w:sz w:val="15"/>
          </w:rPr>
          <w:t>Emerg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Technol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2007;8(1):46–54.</w:t>
        </w:r>
      </w:hyperlink>
    </w:p>
    <w:p>
      <w:pPr>
        <w:spacing w:line="280" w:lineRule="auto" w:before="1"/>
        <w:ind w:left="451" w:right="188" w:hanging="336"/>
        <w:jc w:val="left"/>
        <w:rPr>
          <w:sz w:val="15"/>
        </w:rPr>
      </w:pPr>
      <w:r>
        <w:rPr>
          <w:color w:val="231F20"/>
          <w:w w:val="105"/>
          <w:sz w:val="15"/>
        </w:rPr>
        <w:t>[20]</w:t>
      </w:r>
      <w:r>
        <w:rPr>
          <w:color w:val="231F20"/>
          <w:spacing w:val="40"/>
          <w:w w:val="105"/>
          <w:sz w:val="15"/>
        </w:rPr>
        <w:t> </w:t>
      </w:r>
      <w:hyperlink r:id="rId48">
        <w:r>
          <w:rPr>
            <w:color w:val="00689C"/>
            <w:w w:val="105"/>
            <w:sz w:val="15"/>
          </w:rPr>
          <w:t>Singleton P. Bacteria in biology, biotechnology and </w:t>
        </w:r>
        <w:r>
          <w:rPr>
            <w:color w:val="00689C"/>
            <w:w w:val="105"/>
            <w:sz w:val="15"/>
          </w:rPr>
          <w:t>medicine.</w:t>
        </w:r>
      </w:hyperlink>
      <w:r>
        <w:rPr>
          <w:color w:val="00689C"/>
          <w:spacing w:val="40"/>
          <w:w w:val="105"/>
          <w:sz w:val="15"/>
        </w:rPr>
        <w:t> </w:t>
      </w:r>
      <w:hyperlink r:id="rId48">
        <w:r>
          <w:rPr>
            <w:color w:val="00689C"/>
            <w:w w:val="105"/>
            <w:sz w:val="15"/>
          </w:rPr>
          <w:t>4th ed. New York: John Wiley and Sons Ltd; 1999. p. 324–37.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4948" w:space="212"/>
            <w:col w:w="5150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01" w:after="0"/>
        <w:ind w:left="572" w:right="282" w:hanging="336"/>
        <w:jc w:val="left"/>
        <w:rPr>
          <w:color w:val="231F20"/>
          <w:sz w:val="15"/>
        </w:rPr>
      </w:pPr>
      <w:bookmarkStart w:name="_bookmark21" w:id="40"/>
      <w:bookmarkEnd w:id="40"/>
      <w:r>
        <w:rPr/>
      </w:r>
      <w:hyperlink r:id="rId49">
        <w:r>
          <w:rPr>
            <w:color w:val="00689C"/>
            <w:w w:val="105"/>
            <w:sz w:val="15"/>
          </w:rPr>
          <w:t>Demiray S, Pintado ME, Castro PM. Evaluation of </w:t>
        </w:r>
        <w:r>
          <w:rPr>
            <w:color w:val="00689C"/>
            <w:w w:val="105"/>
            <w:sz w:val="15"/>
          </w:rPr>
          <w:t>phenolic</w:t>
        </w:r>
      </w:hyperlink>
      <w:r>
        <w:rPr>
          <w:color w:val="00689C"/>
          <w:spacing w:val="40"/>
          <w:w w:val="105"/>
          <w:sz w:val="15"/>
        </w:rPr>
        <w:t> </w:t>
      </w:r>
      <w:hyperlink r:id="rId49">
        <w:r>
          <w:rPr>
            <w:color w:val="00689C"/>
            <w:w w:val="105"/>
            <w:sz w:val="15"/>
          </w:rPr>
          <w:t>profiles and antioxidant activities of Turkish medicinal</w:t>
        </w:r>
      </w:hyperlink>
      <w:r>
        <w:rPr>
          <w:color w:val="00689C"/>
          <w:spacing w:val="40"/>
          <w:w w:val="105"/>
          <w:sz w:val="15"/>
        </w:rPr>
        <w:t> </w:t>
      </w:r>
      <w:hyperlink r:id="rId49">
        <w:r>
          <w:rPr>
            <w:color w:val="00689C"/>
            <w:sz w:val="15"/>
          </w:rPr>
          <w:t>plants: </w:t>
        </w:r>
        <w:r>
          <w:rPr>
            <w:i/>
            <w:color w:val="00689C"/>
            <w:sz w:val="15"/>
          </w:rPr>
          <w:t>Tilia argentea,</w:t>
        </w:r>
        <w:r>
          <w:rPr>
            <w:i/>
            <w:color w:val="00689C"/>
            <w:spacing w:val="-1"/>
            <w:sz w:val="15"/>
          </w:rPr>
          <w:t> </w:t>
        </w:r>
        <w:r>
          <w:rPr>
            <w:i/>
            <w:color w:val="00689C"/>
            <w:sz w:val="15"/>
          </w:rPr>
          <w:t>Crataegi folium </w:t>
        </w:r>
        <w:r>
          <w:rPr>
            <w:color w:val="00689C"/>
            <w:sz w:val="15"/>
          </w:rPr>
          <w:t>leaves and </w:t>
        </w:r>
        <w:r>
          <w:rPr>
            <w:i/>
            <w:color w:val="00689C"/>
            <w:sz w:val="15"/>
          </w:rPr>
          <w:t>Polygonum</w:t>
        </w:r>
      </w:hyperlink>
      <w:r>
        <w:rPr>
          <w:i/>
          <w:color w:val="00689C"/>
          <w:spacing w:val="40"/>
          <w:w w:val="105"/>
          <w:sz w:val="15"/>
        </w:rPr>
        <w:t> </w:t>
      </w:r>
      <w:hyperlink r:id="rId49">
        <w:r>
          <w:rPr>
            <w:i/>
            <w:color w:val="00689C"/>
            <w:w w:val="105"/>
            <w:sz w:val="15"/>
          </w:rPr>
          <w:t>bistorta </w:t>
        </w:r>
        <w:r>
          <w:rPr>
            <w:color w:val="00689C"/>
            <w:w w:val="105"/>
            <w:sz w:val="15"/>
          </w:rPr>
          <w:t>roots. World Acad Sci Eng Technol 2009;54:312–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22" w:id="41"/>
      <w:bookmarkEnd w:id="41"/>
      <w:r>
        <w:rPr>
          <w:color w:val="00689C"/>
          <w:w w:val="96"/>
          <w:sz w:val="15"/>
        </w:rPr>
      </w:r>
      <w:hyperlink r:id="rId49">
        <w:r>
          <w:rPr>
            <w:color w:val="00689C"/>
            <w:spacing w:val="-4"/>
            <w:w w:val="105"/>
            <w:sz w:val="15"/>
          </w:rPr>
          <w:t>17.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147" w:hanging="336"/>
        <w:jc w:val="left"/>
        <w:rPr>
          <w:color w:val="231F20"/>
          <w:sz w:val="15"/>
        </w:rPr>
      </w:pPr>
      <w:hyperlink r:id="rId50">
        <w:r>
          <w:rPr>
            <w:color w:val="00689C"/>
            <w:w w:val="105"/>
            <w:sz w:val="15"/>
          </w:rPr>
          <w:t>Huda </w:t>
        </w:r>
        <w:r>
          <w:rPr>
            <w:color w:val="00689C"/>
            <w:sz w:val="15"/>
          </w:rPr>
          <w:t>J, </w:t>
        </w:r>
        <w:r>
          <w:rPr>
            <w:color w:val="00689C"/>
            <w:w w:val="105"/>
            <w:sz w:val="15"/>
          </w:rPr>
          <w:t>Ameera OH, Imad HH, Muhanned AK.</w:t>
        </w:r>
      </w:hyperlink>
      <w:r>
        <w:rPr>
          <w:color w:val="00689C"/>
          <w:spacing w:val="40"/>
          <w:w w:val="105"/>
          <w:sz w:val="15"/>
        </w:rPr>
        <w:t> </w:t>
      </w:r>
      <w:hyperlink r:id="rId50">
        <w:r>
          <w:rPr>
            <w:color w:val="00689C"/>
            <w:w w:val="105"/>
            <w:sz w:val="15"/>
          </w:rPr>
          <w:t>Characterization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alkaloid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constitution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evaluation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50">
        <w:r>
          <w:rPr>
            <w:color w:val="00689C"/>
            <w:w w:val="105"/>
            <w:sz w:val="15"/>
          </w:rPr>
          <w:t>antimicrobial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activity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Solanum</w:t>
        </w:r>
        <w:r>
          <w:rPr>
            <w:i/>
            <w:color w:val="00689C"/>
            <w:spacing w:val="-5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nigrum</w:t>
        </w:r>
        <w:r>
          <w:rPr>
            <w:i/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by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using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(GC-MS).</w:t>
        </w:r>
        <w:r>
          <w:rPr>
            <w:color w:val="00689C"/>
            <w:spacing w:val="-10"/>
            <w:w w:val="105"/>
            <w:sz w:val="15"/>
          </w:rPr>
          <w:t>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sz w:val="15"/>
        </w:rPr>
        <w:t> </w:t>
      </w:r>
      <w:bookmarkStart w:name="_bookmark23" w:id="42"/>
      <w:bookmarkEnd w:id="42"/>
      <w:r>
        <w:rPr>
          <w:color w:val="00689C"/>
          <w:w w:val="60"/>
          <w:sz w:val="15"/>
        </w:rPr>
      </w:r>
      <w:hyperlink r:id="rId50">
        <w:r>
          <w:rPr>
            <w:color w:val="00689C"/>
            <w:w w:val="105"/>
            <w:sz w:val="15"/>
          </w:rPr>
          <w:t>Pharmacogn Phytother 2015;7(4):56–72.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38" w:hanging="336"/>
        <w:jc w:val="left"/>
        <w:rPr>
          <w:color w:val="231F20"/>
          <w:sz w:val="15"/>
        </w:rPr>
      </w:pPr>
      <w:hyperlink r:id="rId51">
        <w:r>
          <w:rPr>
            <w:color w:val="00689C"/>
            <w:w w:val="105"/>
            <w:sz w:val="15"/>
          </w:rPr>
          <w:t>Hussein</w:t>
        </w:r>
        <w:r>
          <w:rPr>
            <w:color w:val="00689C"/>
            <w:spacing w:val="2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AO, Hameed</w:t>
        </w:r>
        <w:r>
          <w:rPr>
            <w:color w:val="00689C"/>
            <w:spacing w:val="2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IH, Jasim</w:t>
        </w:r>
        <w:r>
          <w:rPr>
            <w:color w:val="00689C"/>
            <w:spacing w:val="2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H, Kareem</w:t>
        </w:r>
        <w:r>
          <w:rPr>
            <w:color w:val="00689C"/>
            <w:spacing w:val="2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MA.</w:t>
        </w:r>
      </w:hyperlink>
      <w:r>
        <w:rPr>
          <w:color w:val="00689C"/>
          <w:spacing w:val="40"/>
          <w:w w:val="105"/>
          <w:sz w:val="15"/>
        </w:rPr>
        <w:t> </w:t>
      </w:r>
      <w:hyperlink r:id="rId51">
        <w:r>
          <w:rPr>
            <w:color w:val="00689C"/>
            <w:w w:val="105"/>
            <w:sz w:val="15"/>
          </w:rPr>
          <w:t>Determination of alkaloid compounds of </w:t>
        </w:r>
        <w:r>
          <w:rPr>
            <w:i/>
            <w:color w:val="00689C"/>
            <w:w w:val="105"/>
            <w:sz w:val="15"/>
          </w:rPr>
          <w:t>Ricinus communis </w:t>
        </w:r>
        <w:r>
          <w:rPr>
            <w:color w:val="00689C"/>
            <w:w w:val="105"/>
            <w:sz w:val="15"/>
          </w:rPr>
          <w:t>by</w:t>
        </w:r>
      </w:hyperlink>
      <w:r>
        <w:rPr>
          <w:color w:val="00689C"/>
          <w:spacing w:val="40"/>
          <w:w w:val="105"/>
          <w:sz w:val="15"/>
        </w:rPr>
        <w:t> </w:t>
      </w:r>
      <w:hyperlink r:id="rId51">
        <w:r>
          <w:rPr>
            <w:color w:val="00689C"/>
            <w:w w:val="105"/>
            <w:sz w:val="15"/>
          </w:rPr>
          <w:t>using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gas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chromatography-mass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spectroscopy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(GC-MS).</w:t>
        </w:r>
        <w:r>
          <w:rPr>
            <w:color w:val="00689C"/>
            <w:spacing w:val="25"/>
            <w:w w:val="105"/>
            <w:sz w:val="15"/>
          </w:rPr>
          <w:t>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w w:val="105"/>
          <w:sz w:val="15"/>
        </w:rPr>
        <w:t> </w:t>
      </w:r>
      <w:hyperlink r:id="rId51">
        <w:r>
          <w:rPr>
            <w:color w:val="00689C"/>
            <w:w w:val="105"/>
            <w:sz w:val="15"/>
          </w:rPr>
          <w:t>Med Plants Res 2015;9(10):349–59.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404" w:hanging="336"/>
        <w:jc w:val="left"/>
        <w:rPr>
          <w:color w:val="231F20"/>
          <w:sz w:val="15"/>
        </w:rPr>
      </w:pPr>
      <w:bookmarkStart w:name="_bookmark24" w:id="43"/>
      <w:bookmarkEnd w:id="43"/>
      <w:r>
        <w:rPr/>
      </w:r>
      <w:hyperlink r:id="rId52">
        <w:r>
          <w:rPr>
            <w:color w:val="00689C"/>
            <w:w w:val="105"/>
            <w:sz w:val="15"/>
          </w:rPr>
          <w:t>Rains JL, Jain SK. Oxidative stress, insulin signaling, </w:t>
        </w:r>
        <w:r>
          <w:rPr>
            <w:color w:val="00689C"/>
            <w:w w:val="105"/>
            <w:sz w:val="15"/>
          </w:rPr>
          <w:t>and</w:t>
        </w:r>
      </w:hyperlink>
      <w:r>
        <w:rPr>
          <w:color w:val="00689C"/>
          <w:spacing w:val="40"/>
          <w:w w:val="105"/>
          <w:sz w:val="15"/>
        </w:rPr>
        <w:t> </w:t>
      </w:r>
      <w:hyperlink r:id="rId52">
        <w:r>
          <w:rPr>
            <w:color w:val="00689C"/>
            <w:w w:val="105"/>
            <w:sz w:val="15"/>
          </w:rPr>
          <w:t>diabetes. Free Radic Biol Med 2011;50(5):567–75.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76" w:hanging="336"/>
        <w:jc w:val="left"/>
        <w:rPr>
          <w:color w:val="231F20"/>
          <w:sz w:val="15"/>
        </w:rPr>
      </w:pPr>
      <w:hyperlink r:id="rId53">
        <w:r>
          <w:rPr>
            <w:color w:val="00689C"/>
            <w:w w:val="105"/>
            <w:sz w:val="15"/>
          </w:rPr>
          <w:t>Shimabukuro M, Higa N, Chinen I, Yamakawa K, Takasu N.</w:t>
        </w:r>
      </w:hyperlink>
      <w:r>
        <w:rPr>
          <w:color w:val="00689C"/>
          <w:spacing w:val="40"/>
          <w:w w:val="105"/>
          <w:sz w:val="15"/>
        </w:rPr>
        <w:t> </w:t>
      </w:r>
      <w:hyperlink r:id="rId53">
        <w:r>
          <w:rPr>
            <w:color w:val="00689C"/>
            <w:w w:val="105"/>
            <w:sz w:val="15"/>
          </w:rPr>
          <w:t>Effects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single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administration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acarbose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on</w:t>
        </w:r>
      </w:hyperlink>
      <w:r>
        <w:rPr>
          <w:color w:val="00689C"/>
          <w:spacing w:val="40"/>
          <w:w w:val="105"/>
          <w:sz w:val="15"/>
        </w:rPr>
        <w:t> </w:t>
      </w:r>
      <w:hyperlink r:id="rId53">
        <w:r>
          <w:rPr>
            <w:color w:val="00689C"/>
            <w:w w:val="105"/>
            <w:sz w:val="15"/>
          </w:rPr>
          <w:t>postprandial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glucose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excursion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endothelial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dysfunction</w:t>
        </w:r>
      </w:hyperlink>
      <w:r>
        <w:rPr>
          <w:color w:val="00689C"/>
          <w:spacing w:val="40"/>
          <w:w w:val="105"/>
          <w:sz w:val="15"/>
        </w:rPr>
        <w:t> </w:t>
      </w:r>
      <w:hyperlink r:id="rId53">
        <w:r>
          <w:rPr>
            <w:color w:val="00689C"/>
            <w:w w:val="105"/>
            <w:sz w:val="15"/>
          </w:rPr>
          <w:t>in type 2 diabetic patients: a randomized crossover study.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w w:val="105"/>
          <w:sz w:val="15"/>
        </w:rPr>
        <w:t> </w:t>
      </w:r>
      <w:hyperlink r:id="rId53">
        <w:r>
          <w:rPr>
            <w:color w:val="00689C"/>
            <w:w w:val="105"/>
            <w:sz w:val="15"/>
          </w:rPr>
          <w:t>Clin Endocrinol Metab 2006;91:837–42.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118" w:hanging="336"/>
        <w:jc w:val="left"/>
        <w:rPr>
          <w:color w:val="231F20"/>
          <w:sz w:val="15"/>
        </w:rPr>
      </w:pPr>
      <w:hyperlink r:id="rId54">
        <w:r>
          <w:rPr>
            <w:color w:val="00689C"/>
            <w:w w:val="105"/>
            <w:sz w:val="15"/>
          </w:rPr>
          <w:t>Zhang L, Li J, Hogan S, Chung H, Welbaum GE, Zhou K.</w:t>
        </w:r>
      </w:hyperlink>
      <w:r>
        <w:rPr>
          <w:color w:val="00689C"/>
          <w:spacing w:val="40"/>
          <w:w w:val="105"/>
          <w:sz w:val="15"/>
        </w:rPr>
        <w:t> </w:t>
      </w:r>
      <w:hyperlink r:id="rId54">
        <w:r>
          <w:rPr>
            <w:color w:val="00689C"/>
            <w:w w:val="105"/>
            <w:sz w:val="15"/>
          </w:rPr>
          <w:t>Inhibitory effect of raspberries on starch digestive enzyme</w:t>
        </w:r>
      </w:hyperlink>
      <w:r>
        <w:rPr>
          <w:color w:val="00689C"/>
          <w:spacing w:val="80"/>
          <w:w w:val="105"/>
          <w:sz w:val="15"/>
        </w:rPr>
        <w:t> </w:t>
      </w:r>
      <w:hyperlink r:id="rId54">
        <w:r>
          <w:rPr>
            <w:color w:val="00689C"/>
            <w:w w:val="105"/>
            <w:sz w:val="15"/>
          </w:rPr>
          <w:t>and their antioxidant properties and phenolic </w:t>
        </w:r>
        <w:r>
          <w:rPr>
            <w:color w:val="00689C"/>
            <w:w w:val="105"/>
            <w:sz w:val="15"/>
          </w:rPr>
          <w:t>composition.</w:t>
        </w:r>
      </w:hyperlink>
      <w:r>
        <w:rPr>
          <w:color w:val="00689C"/>
          <w:spacing w:val="80"/>
          <w:w w:val="105"/>
          <w:sz w:val="15"/>
        </w:rPr>
        <w:t> </w:t>
      </w:r>
      <w:hyperlink r:id="rId54">
        <w:r>
          <w:rPr>
            <w:color w:val="00689C"/>
            <w:w w:val="105"/>
            <w:sz w:val="15"/>
          </w:rPr>
          <w:t>Food Chem 2010;119:592–9.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01" w:after="0"/>
        <w:ind w:left="572" w:right="128" w:hanging="336"/>
        <w:jc w:val="left"/>
        <w:rPr>
          <w:color w:val="231F20"/>
          <w:sz w:val="15"/>
        </w:rPr>
      </w:pPr>
      <w:r>
        <w:rPr/>
        <w:br w:type="column"/>
      </w:r>
      <w:bookmarkStart w:name="_bookmark25" w:id="44"/>
      <w:bookmarkEnd w:id="44"/>
      <w:r>
        <w:rPr/>
      </w:r>
      <w:hyperlink r:id="rId55">
        <w:r>
          <w:rPr>
            <w:color w:val="00689C"/>
            <w:w w:val="105"/>
            <w:sz w:val="15"/>
          </w:rPr>
          <w:t>Scorpiglione</w:t>
        </w:r>
        <w:r>
          <w:rPr>
            <w:color w:val="00689C"/>
            <w:spacing w:val="2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N, Belfiglio</w:t>
        </w:r>
        <w:r>
          <w:rPr>
            <w:color w:val="00689C"/>
            <w:spacing w:val="2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M, Carinci</w:t>
        </w:r>
        <w:r>
          <w:rPr>
            <w:color w:val="00689C"/>
            <w:spacing w:val="2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F, Cavaliere</w:t>
        </w:r>
        <w:r>
          <w:rPr>
            <w:color w:val="00689C"/>
            <w:spacing w:val="2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D, De</w:t>
        </w:r>
        <w:r>
          <w:rPr>
            <w:color w:val="00689C"/>
            <w:spacing w:val="2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Curtis</w:t>
        </w:r>
      </w:hyperlink>
      <w:r>
        <w:rPr>
          <w:color w:val="00689C"/>
          <w:spacing w:val="40"/>
          <w:w w:val="105"/>
          <w:sz w:val="15"/>
        </w:rPr>
        <w:t> </w:t>
      </w:r>
      <w:hyperlink r:id="rId55">
        <w:r>
          <w:rPr>
            <w:color w:val="00689C"/>
            <w:w w:val="105"/>
            <w:sz w:val="15"/>
          </w:rPr>
          <w:t>A, Franciosi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M, et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al.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The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effectiveness, safety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</w:hyperlink>
      <w:r>
        <w:rPr>
          <w:color w:val="00689C"/>
          <w:spacing w:val="40"/>
          <w:w w:val="105"/>
          <w:sz w:val="15"/>
        </w:rPr>
        <w:t> </w:t>
      </w:r>
      <w:hyperlink r:id="rId55">
        <w:r>
          <w:rPr>
            <w:color w:val="00689C"/>
            <w:w w:val="105"/>
            <w:sz w:val="15"/>
          </w:rPr>
          <w:t>epidemiology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the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use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acarbose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the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treatment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55">
        <w:r>
          <w:rPr>
            <w:color w:val="00689C"/>
            <w:w w:val="105"/>
            <w:sz w:val="15"/>
          </w:rPr>
          <w:t>patients with type II diabetes mellitus. A model of </w:t>
        </w:r>
        <w:r>
          <w:rPr>
            <w:color w:val="00689C"/>
            <w:w w:val="105"/>
            <w:sz w:val="15"/>
          </w:rPr>
          <w:t>medicine-</w:t>
        </w:r>
      </w:hyperlink>
      <w:r>
        <w:rPr>
          <w:color w:val="00689C"/>
          <w:spacing w:val="80"/>
          <w:w w:val="111"/>
          <w:sz w:val="15"/>
        </w:rPr>
        <w:t> </w:t>
      </w:r>
      <w:bookmarkStart w:name="_bookmark26" w:id="45"/>
      <w:bookmarkEnd w:id="45"/>
      <w:r>
        <w:rPr>
          <w:color w:val="00689C"/>
          <w:w w:val="111"/>
          <w:sz w:val="15"/>
        </w:rPr>
      </w:r>
      <w:hyperlink r:id="rId55">
        <w:r>
          <w:rPr>
            <w:color w:val="00689C"/>
            <w:w w:val="105"/>
            <w:sz w:val="15"/>
          </w:rPr>
          <w:t>based evidence. Eur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Clin Pharmacol 1999;55(4):239–49.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123" w:hanging="336"/>
        <w:jc w:val="left"/>
        <w:rPr>
          <w:color w:val="231F20"/>
          <w:sz w:val="15"/>
        </w:rPr>
      </w:pPr>
      <w:hyperlink r:id="rId56">
        <w:r>
          <w:rPr>
            <w:color w:val="00689C"/>
            <w:w w:val="105"/>
            <w:sz w:val="15"/>
          </w:rPr>
          <w:t>Frantz S, Calvillo L, Tillmanns </w:t>
        </w:r>
        <w:r>
          <w:rPr>
            <w:color w:val="00689C"/>
            <w:sz w:val="15"/>
          </w:rPr>
          <w:t>J, </w:t>
        </w:r>
        <w:r>
          <w:rPr>
            <w:color w:val="00689C"/>
            <w:w w:val="105"/>
            <w:sz w:val="15"/>
          </w:rPr>
          <w:t>Elbing I, Dienesch C, Bischoff</w:t>
        </w:r>
      </w:hyperlink>
      <w:r>
        <w:rPr>
          <w:color w:val="00689C"/>
          <w:spacing w:val="40"/>
          <w:w w:val="105"/>
          <w:sz w:val="15"/>
        </w:rPr>
        <w:t> </w:t>
      </w:r>
      <w:hyperlink r:id="rId56">
        <w:r>
          <w:rPr>
            <w:color w:val="00689C"/>
            <w:w w:val="105"/>
            <w:sz w:val="15"/>
          </w:rPr>
          <w:t>H, et al. Repetitive postprandial hyperglycemia increases</w:t>
        </w:r>
      </w:hyperlink>
      <w:r>
        <w:rPr>
          <w:color w:val="00689C"/>
          <w:spacing w:val="40"/>
          <w:w w:val="105"/>
          <w:sz w:val="15"/>
        </w:rPr>
        <w:t> </w:t>
      </w:r>
      <w:hyperlink r:id="rId56">
        <w:r>
          <w:rPr>
            <w:color w:val="00689C"/>
            <w:w w:val="105"/>
            <w:sz w:val="15"/>
          </w:rPr>
          <w:t>cardiac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ischemia/reperfusion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injury: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prevention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by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the</w:t>
        </w:r>
      </w:hyperlink>
      <w:r>
        <w:rPr>
          <w:color w:val="00689C"/>
          <w:spacing w:val="40"/>
          <w:w w:val="105"/>
          <w:sz w:val="15"/>
        </w:rPr>
        <w:t> </w:t>
      </w:r>
      <w:hyperlink r:id="rId56">
        <w:r>
          <w:rPr>
            <w:color w:val="00689C"/>
            <w:w w:val="105"/>
            <w:sz w:val="15"/>
          </w:rPr>
          <w:t>alpha-glucosidase inhibitor acarbose. FASEB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2005;19:591–3.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42" w:lineRule="auto" w:before="1" w:after="0"/>
        <w:ind w:left="572" w:right="444" w:hanging="336"/>
        <w:jc w:val="left"/>
        <w:rPr>
          <w:color w:val="231F20"/>
          <w:sz w:val="15"/>
        </w:rPr>
      </w:pPr>
      <w:hyperlink r:id="rId57">
        <w:r>
          <w:rPr>
            <w:color w:val="00689C"/>
            <w:w w:val="105"/>
            <w:sz w:val="15"/>
          </w:rPr>
          <w:t>Lordan S,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Smyth TJ,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Soler-Vila A,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Stanton C,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Ross RP.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The</w:t>
        </w:r>
      </w:hyperlink>
      <w:r>
        <w:rPr>
          <w:color w:val="00689C"/>
          <w:spacing w:val="40"/>
          <w:w w:val="105"/>
          <w:sz w:val="15"/>
        </w:rPr>
        <w:t> </w:t>
      </w:r>
      <w:hyperlink r:id="rId57">
        <w:r>
          <w:rPr>
            <w:rFonts w:ascii="WenQuanYi Micro Hei" w:hAnsi="WenQuanYi Micro Hei"/>
            <w:color w:val="00689C"/>
            <w:w w:val="105"/>
            <w:sz w:val="15"/>
          </w:rPr>
          <w:t>α</w:t>
        </w:r>
        <w:r>
          <w:rPr>
            <w:color w:val="00689C"/>
            <w:w w:val="105"/>
            <w:sz w:val="15"/>
          </w:rPr>
          <w:t>-amylase and </w:t>
        </w:r>
        <w:r>
          <w:rPr>
            <w:rFonts w:ascii="WenQuanYi Micro Hei" w:hAnsi="WenQuanYi Micro Hei"/>
            <w:color w:val="00689C"/>
            <w:w w:val="105"/>
            <w:sz w:val="15"/>
          </w:rPr>
          <w:t>α</w:t>
        </w:r>
        <w:r>
          <w:rPr>
            <w:color w:val="00689C"/>
            <w:w w:val="105"/>
            <w:sz w:val="15"/>
          </w:rPr>
          <w:t>-glucosidase inhibitory effects of Irish</w:t>
        </w:r>
      </w:hyperlink>
      <w:r>
        <w:rPr>
          <w:color w:val="00689C"/>
          <w:spacing w:val="40"/>
          <w:w w:val="105"/>
          <w:sz w:val="15"/>
        </w:rPr>
        <w:t> </w:t>
      </w:r>
      <w:hyperlink r:id="rId57">
        <w:r>
          <w:rPr>
            <w:color w:val="00689C"/>
            <w:w w:val="105"/>
            <w:sz w:val="15"/>
          </w:rPr>
          <w:t>seaweed extracts. Food Chem 2013;141(3):2170–6.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23" w:after="0"/>
        <w:ind w:left="572" w:right="154" w:hanging="336"/>
        <w:jc w:val="left"/>
        <w:rPr>
          <w:color w:val="231F20"/>
          <w:sz w:val="15"/>
        </w:rPr>
      </w:pPr>
      <w:hyperlink r:id="rId58">
        <w:r>
          <w:rPr>
            <w:color w:val="00689C"/>
            <w:w w:val="105"/>
            <w:sz w:val="15"/>
          </w:rPr>
          <w:t>McCue P, Vattem D, Shetty K. Inhibitory effect of clonal</w:t>
        </w:r>
      </w:hyperlink>
      <w:r>
        <w:rPr>
          <w:color w:val="00689C"/>
          <w:spacing w:val="40"/>
          <w:w w:val="105"/>
          <w:sz w:val="15"/>
        </w:rPr>
        <w:t> </w:t>
      </w:r>
      <w:hyperlink r:id="rId58">
        <w:r>
          <w:rPr>
            <w:color w:val="00689C"/>
            <w:w w:val="105"/>
            <w:sz w:val="15"/>
          </w:rPr>
          <w:t>oregano extracts against porcine pancreatic amylase </w:t>
        </w:r>
        <w:r>
          <w:rPr>
            <w:i/>
            <w:color w:val="00689C"/>
            <w:w w:val="105"/>
            <w:sz w:val="15"/>
          </w:rPr>
          <w:t>in vitro</w:t>
        </w:r>
        <w:r>
          <w:rPr>
            <w:color w:val="00689C"/>
            <w:w w:val="105"/>
            <w:sz w:val="15"/>
          </w:rPr>
          <w:t>.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27" w:id="46"/>
      <w:bookmarkEnd w:id="46"/>
      <w:r>
        <w:rPr>
          <w:color w:val="00689C"/>
          <w:w w:val="102"/>
          <w:sz w:val="15"/>
        </w:rPr>
      </w:r>
      <w:hyperlink r:id="rId58">
        <w:r>
          <w:rPr>
            <w:color w:val="00689C"/>
            <w:w w:val="105"/>
            <w:sz w:val="15"/>
          </w:rPr>
          <w:t>Asia Pac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Clin Nutr 2004;13(4):401–8.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535" w:hanging="336"/>
        <w:jc w:val="left"/>
        <w:rPr>
          <w:color w:val="231F20"/>
          <w:sz w:val="15"/>
        </w:rPr>
      </w:pPr>
      <w:hyperlink r:id="rId59">
        <w:r>
          <w:rPr>
            <w:color w:val="00689C"/>
            <w:w w:val="105"/>
            <w:sz w:val="15"/>
          </w:rPr>
          <w:t>Griffiths G, Trueman L, Crowther T, Thomas B, Smith B.</w:t>
        </w:r>
      </w:hyperlink>
      <w:r>
        <w:rPr>
          <w:color w:val="00689C"/>
          <w:spacing w:val="40"/>
          <w:w w:val="105"/>
          <w:sz w:val="15"/>
        </w:rPr>
        <w:t> </w:t>
      </w:r>
      <w:hyperlink r:id="rId59">
        <w:r>
          <w:rPr>
            <w:color w:val="00689C"/>
            <w:w w:val="105"/>
            <w:sz w:val="15"/>
          </w:rPr>
          <w:t>Onions – a global benefit to health. Phytother Res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28" w:id="47"/>
      <w:bookmarkEnd w:id="47"/>
      <w:r>
        <w:rPr>
          <w:color w:val="00689C"/>
          <w:w w:val="105"/>
          <w:sz w:val="15"/>
        </w:rPr>
      </w:r>
      <w:hyperlink r:id="rId59">
        <w:r>
          <w:rPr>
            <w:color w:val="00689C"/>
            <w:spacing w:val="-2"/>
            <w:w w:val="105"/>
            <w:sz w:val="15"/>
          </w:rPr>
          <w:t>2002;16(7):603–15.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166" w:hanging="336"/>
        <w:jc w:val="left"/>
        <w:rPr>
          <w:color w:val="231F20"/>
          <w:sz w:val="15"/>
        </w:rPr>
      </w:pPr>
      <w:hyperlink r:id="rId60">
        <w:r>
          <w:rPr>
            <w:color w:val="00689C"/>
            <w:w w:val="105"/>
            <w:sz w:val="15"/>
          </w:rPr>
          <w:t>Tadera K, Minami Y, Takamatsu K, Matsuoka T. Inhibition 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60">
        <w:r>
          <w:rPr>
            <w:color w:val="00689C"/>
            <w:w w:val="105"/>
            <w:sz w:val="15"/>
          </w:rPr>
          <w:t>alpha-glucosidase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alpha-amylase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by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flavonoids.</w:t>
        </w:r>
        <w:r>
          <w:rPr>
            <w:color w:val="00689C"/>
            <w:spacing w:val="26"/>
            <w:w w:val="105"/>
            <w:sz w:val="15"/>
          </w:rPr>
          <w:t> </w:t>
        </w:r>
        <w:r>
          <w:rPr>
            <w:color w:val="00689C"/>
            <w:sz w:val="15"/>
          </w:rPr>
          <w:t>J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Nutr</w:t>
        </w:r>
      </w:hyperlink>
      <w:r>
        <w:rPr>
          <w:color w:val="00689C"/>
          <w:spacing w:val="40"/>
          <w:w w:val="105"/>
          <w:sz w:val="15"/>
        </w:rPr>
        <w:t> </w:t>
      </w:r>
      <w:hyperlink r:id="rId60">
        <w:r>
          <w:rPr>
            <w:color w:val="00689C"/>
            <w:w w:val="105"/>
            <w:sz w:val="15"/>
          </w:rPr>
          <w:t>Sci Vitaminol (Tokyo) 2006;52(2):149–53.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160" w:hanging="336"/>
        <w:jc w:val="left"/>
        <w:rPr>
          <w:color w:val="231F20"/>
          <w:sz w:val="15"/>
        </w:rPr>
      </w:pPr>
      <w:hyperlink r:id="rId61">
        <w:r>
          <w:rPr>
            <w:color w:val="00689C"/>
            <w:w w:val="105"/>
            <w:sz w:val="15"/>
          </w:rPr>
          <w:t>Wang Y, Ma L, Li Z, Du Z, Liu Z, Qin J, et al. Synergetic</w:t>
        </w:r>
      </w:hyperlink>
      <w:r>
        <w:rPr>
          <w:color w:val="00689C"/>
          <w:spacing w:val="40"/>
          <w:w w:val="105"/>
          <w:sz w:val="15"/>
        </w:rPr>
        <w:t> </w:t>
      </w:r>
      <w:hyperlink r:id="rId61">
        <w:r>
          <w:rPr>
            <w:color w:val="00689C"/>
            <w:w w:val="105"/>
            <w:sz w:val="15"/>
          </w:rPr>
          <w:t>inhibition</w:t>
        </w:r>
        <w:r>
          <w:rPr>
            <w:color w:val="00689C"/>
            <w:spacing w:val="3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metal</w:t>
        </w:r>
        <w:r>
          <w:rPr>
            <w:color w:val="00689C"/>
            <w:spacing w:val="3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ions</w:t>
        </w:r>
        <w:r>
          <w:rPr>
            <w:color w:val="00689C"/>
            <w:spacing w:val="3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3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genistein</w:t>
        </w:r>
        <w:r>
          <w:rPr>
            <w:color w:val="00689C"/>
            <w:spacing w:val="3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on</w:t>
        </w:r>
        <w:r>
          <w:rPr>
            <w:color w:val="00689C"/>
            <w:spacing w:val="3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alpha-glucosidase.</w:t>
        </w:r>
      </w:hyperlink>
      <w:r>
        <w:rPr>
          <w:color w:val="00689C"/>
          <w:spacing w:val="40"/>
          <w:w w:val="105"/>
          <w:sz w:val="15"/>
        </w:rPr>
        <w:t> </w:t>
      </w:r>
      <w:hyperlink r:id="rId61">
        <w:r>
          <w:rPr>
            <w:color w:val="00689C"/>
            <w:w w:val="105"/>
            <w:sz w:val="15"/>
          </w:rPr>
          <w:t>FEBS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Lett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2004;576:46–50.</w:t>
        </w:r>
      </w:hyperlink>
    </w:p>
    <w:sectPr>
      <w:type w:val="continuous"/>
      <w:pgSz w:w="11910" w:h="15880"/>
      <w:pgMar w:header="638" w:footer="0" w:top="820" w:bottom="280" w:left="800" w:right="800"/>
      <w:cols w:num="2" w:equalWidth="0">
        <w:col w:w="5052" w:space="108"/>
        <w:col w:w="51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Noto Serif">
    <w:altName w:val="Noto Serif"/>
    <w:charset w:val="0"/>
    <w:family w:val="roman"/>
    <w:pitch w:val="variable"/>
  </w:font>
  <w:font w:name="WenQuanYi Micro Hei">
    <w:altName w:val="WenQuanYi Micro He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mpush">
    <w:altName w:val="Umpush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7456">
              <wp:simplePos x="0" y="0"/>
              <wp:positionH relativeFrom="page">
                <wp:posOffset>1898650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00699D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00699D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00699D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00699D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00699D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00699D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00699D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00699D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00699D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spacing w:val="20"/>
                              <w:w w:val="105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00699D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spacing w:val="18"/>
                              <w:w w:val="105"/>
                              <w:sz w:val="14"/>
                            </w:rPr>
                            <w:t>343–349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49.500015pt;margin-top:33.113041pt;width:303.2pt;height:9pt;mso-position-horizontal-relative:page;mso-position-vertical-relative:page;z-index:-16129024" type="#_x0000_t202" id="docshape1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00699D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00699D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00699D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00699D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00699D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00699D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00699D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00699D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00699D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spacing w:val="20"/>
                        <w:w w:val="105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00699D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spacing w:val="18"/>
                        <w:w w:val="105"/>
                        <w:sz w:val="14"/>
                      </w:rPr>
                      <w:t>343–349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7968">
              <wp:simplePos x="0" y="0"/>
              <wp:positionH relativeFrom="page">
                <wp:posOffset>581939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28512" from="45.82201pt,52.955997pt" to="542.72401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8480">
              <wp:simplePos x="0" y="0"/>
              <wp:positionH relativeFrom="page">
                <wp:posOffset>543839</wp:posOffset>
              </wp:positionH>
              <wp:positionV relativeFrom="page">
                <wp:posOffset>392408</wp:posOffset>
              </wp:positionV>
              <wp:extent cx="302895" cy="17589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0289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344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.82201pt;margin-top:30.89827pt;width:23.85pt;height:13.85pt;mso-position-horizontal-relative:page;mso-position-vertical-relative:page;z-index:-16128000" type="#_x0000_t202" id="docshape2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344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8992">
              <wp:simplePos x="0" y="0"/>
              <wp:positionH relativeFrom="page">
                <wp:posOffset>1821967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231F20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w w:val="105"/>
                              <w:sz w:val="14"/>
                            </w:rPr>
                            <w:t>343–349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462006pt;margin-top:33.113041pt;width:303.2pt;height:9pt;mso-position-horizontal-relative:page;mso-position-vertical-relative:page;z-index:-16127488" type="#_x0000_t202" id="docshape3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20"/>
                        <w:w w:val="105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231F20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w w:val="105"/>
                        <w:sz w:val="14"/>
                      </w:rPr>
                      <w:t>343–349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9504">
              <wp:simplePos x="0" y="0"/>
              <wp:positionH relativeFrom="page">
                <wp:posOffset>658622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26" name="Graphic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Graphic 26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26976" from="51.860008pt,52.955997pt" to="548.762008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0016">
              <wp:simplePos x="0" y="0"/>
              <wp:positionH relativeFrom="page">
                <wp:posOffset>6717448</wp:posOffset>
              </wp:positionH>
              <wp:positionV relativeFrom="page">
                <wp:posOffset>392408</wp:posOffset>
              </wp:positionV>
              <wp:extent cx="302895" cy="17589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30289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345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8.932983pt;margin-top:30.89827pt;width:23.85pt;height:13.85pt;mso-position-horizontal-relative:page;mso-position-vertical-relative:page;z-index:-16126464" type="#_x0000_t202" id="docshape17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345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0528">
              <wp:simplePos x="0" y="0"/>
              <wp:positionH relativeFrom="page">
                <wp:posOffset>1898650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231F20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w w:val="105"/>
                              <w:sz w:val="14"/>
                            </w:rPr>
                            <w:t>343–349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9.500015pt;margin-top:33.113041pt;width:303.2pt;height:9pt;mso-position-horizontal-relative:page;mso-position-vertical-relative:page;z-index:-16125952" type="#_x0000_t202" id="docshape18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20"/>
                        <w:w w:val="105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231F20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w w:val="105"/>
                        <w:sz w:val="14"/>
                      </w:rPr>
                      <w:t>343–349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1040">
              <wp:simplePos x="0" y="0"/>
              <wp:positionH relativeFrom="page">
                <wp:posOffset>581939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29" name="Graphic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Graphic 29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25440" from="45.82201pt,52.955997pt" to="542.72401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1552">
              <wp:simplePos x="0" y="0"/>
              <wp:positionH relativeFrom="page">
                <wp:posOffset>543839</wp:posOffset>
              </wp:positionH>
              <wp:positionV relativeFrom="page">
                <wp:posOffset>392408</wp:posOffset>
              </wp:positionV>
              <wp:extent cx="302895" cy="175895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30289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346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.82201pt;margin-top:30.89827pt;width:23.85pt;height:13.85pt;mso-position-horizontal-relative:page;mso-position-vertical-relative:page;z-index:-16124928" type="#_x0000_t202" id="docshape19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346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2064">
              <wp:simplePos x="0" y="0"/>
              <wp:positionH relativeFrom="page">
                <wp:posOffset>1821967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231F20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w w:val="105"/>
                              <w:sz w:val="14"/>
                            </w:rPr>
                            <w:t>343–349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462006pt;margin-top:33.113041pt;width:303.2pt;height:9pt;mso-position-horizontal-relative:page;mso-position-vertical-relative:page;z-index:-16124416" type="#_x0000_t202" id="docshape20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20"/>
                        <w:w w:val="105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231F20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w w:val="105"/>
                        <w:sz w:val="14"/>
                      </w:rPr>
                      <w:t>343–349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51" w:hanging="25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5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3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2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0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7" w:hanging="2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0"/>
      <w:numFmt w:val="decimal"/>
      <w:lvlText w:val="[%1]"/>
      <w:lvlJc w:val="left"/>
      <w:pPr>
        <w:ind w:left="578" w:hanging="341"/>
        <w:jc w:val="left"/>
      </w:pPr>
      <w:rPr>
        <w:rFonts w:hint="default"/>
        <w:spacing w:val="0"/>
        <w:w w:val="9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8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7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6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4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3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2" w:hanging="3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55" w:hanging="639"/>
        <w:jc w:val="right"/>
      </w:pPr>
      <w:rPr>
        <w:rFonts w:hint="default" w:ascii="Georgia" w:hAnsi="Georgia" w:eastAsia="Georgia" w:cs="Georgia"/>
        <w:b/>
        <w:bCs/>
        <w:i w:val="0"/>
        <w:iCs w:val="0"/>
        <w:color w:val="231F20"/>
        <w:spacing w:val="0"/>
        <w:w w:val="108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55" w:hanging="639"/>
        <w:jc w:val="right"/>
      </w:pPr>
      <w:rPr>
        <w:rFonts w:hint="default" w:ascii="Georgia" w:hAnsi="Georgia" w:eastAsia="Georgia" w:cs="Georgia"/>
        <w:b/>
        <w:bCs/>
        <w:i/>
        <w:iCs/>
        <w:color w:val="231F20"/>
        <w:spacing w:val="0"/>
        <w:w w:val="99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2" w:hanging="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5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" w:hanging="63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5"/>
      <w:ind w:left="60" w:hanging="638"/>
      <w:outlineLvl w:val="1"/>
    </w:pPr>
    <w:rPr>
      <w:rFonts w:ascii="Georgia" w:hAnsi="Georgia" w:eastAsia="Georgia" w:cs="Georgia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54" w:hanging="638"/>
      <w:outlineLvl w:val="2"/>
    </w:pPr>
    <w:rPr>
      <w:rFonts w:ascii="Georgia" w:hAnsi="Georgia" w:eastAsia="Georgia" w:cs="Georgia"/>
      <w:b/>
      <w:bCs/>
      <w:i/>
      <w:i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20" w:right="26"/>
      <w:jc w:val="center"/>
    </w:pPr>
    <w:rPr>
      <w:rFonts w:ascii="Trebuchet MS" w:hAnsi="Trebuchet MS" w:eastAsia="Trebuchet MS" w:cs="Trebuchet MS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1" w:hanging="336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7"/>
      <w:ind w:left="70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://www.sciencedirect.com/science/journal/2314808X" TargetMode="External"/><Relationship Id="rId10" Type="http://schemas.openxmlformats.org/officeDocument/2006/relationships/hyperlink" Target="http://http//ees.elsevier.com/ejbas/default.asp" TargetMode="External"/><Relationship Id="rId11" Type="http://schemas.openxmlformats.org/officeDocument/2006/relationships/image" Target="media/image3.jpeg"/><Relationship Id="rId12" Type="http://schemas.openxmlformats.org/officeDocument/2006/relationships/hyperlink" Target="http://crossmark.crossref.org/dialog/?doi=10.1016/j.ejbas.2016.09.003&amp;domain=pdf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://creativecommons.org/licenses/by-" TargetMode="External"/><Relationship Id="rId15" Type="http://schemas.openxmlformats.org/officeDocument/2006/relationships/hyperlink" Target="mailto:macigho@yahoo.com" TargetMode="External"/><Relationship Id="rId16" Type="http://schemas.openxmlformats.org/officeDocument/2006/relationships/hyperlink" Target="mailto:macigho@gmail.com" TargetMode="External"/><Relationship Id="rId17" Type="http://schemas.openxmlformats.org/officeDocument/2006/relationships/hyperlink" Target="http://dx.doi.org/10.1016/j.ejbas.2016.09.003" TargetMode="External"/><Relationship Id="rId18" Type="http://schemas.openxmlformats.org/officeDocument/2006/relationships/hyperlink" Target="http://creativecommons.org/licenses/by-nc-nd/4.0/)" TargetMode="External"/><Relationship Id="rId19" Type="http://schemas.openxmlformats.org/officeDocument/2006/relationships/image" Target="media/image5.png"/><Relationship Id="rId20" Type="http://schemas.openxmlformats.org/officeDocument/2006/relationships/header" Target="header3.xml"/><Relationship Id="rId21" Type="http://schemas.openxmlformats.org/officeDocument/2006/relationships/header" Target="header4.xml"/><Relationship Id="rId22" Type="http://schemas.openxmlformats.org/officeDocument/2006/relationships/image" Target="media/image6.png"/><Relationship Id="rId23" Type="http://schemas.openxmlformats.org/officeDocument/2006/relationships/image" Target="media/image7.jpeg"/><Relationship Id="rId24" Type="http://schemas.openxmlformats.org/officeDocument/2006/relationships/image" Target="media/image8.jpeg"/><Relationship Id="rId25" Type="http://schemas.openxmlformats.org/officeDocument/2006/relationships/image" Target="media/image9.jpeg"/><Relationship Id="rId26" Type="http://schemas.openxmlformats.org/officeDocument/2006/relationships/image" Target="media/image10.jpeg"/><Relationship Id="rId27" Type="http://schemas.openxmlformats.org/officeDocument/2006/relationships/image" Target="media/image11.jpeg"/><Relationship Id="rId28" Type="http://schemas.openxmlformats.org/officeDocument/2006/relationships/image" Target="media/image12.png"/><Relationship Id="rId29" Type="http://schemas.openxmlformats.org/officeDocument/2006/relationships/hyperlink" Target="http://refhub.elsevier.com/S2314-808X(16)30058-6/sr0010" TargetMode="External"/><Relationship Id="rId30" Type="http://schemas.openxmlformats.org/officeDocument/2006/relationships/hyperlink" Target="http://refhub.elsevier.com/S2314-808X(16)30058-6/sr0015" TargetMode="External"/><Relationship Id="rId31" Type="http://schemas.openxmlformats.org/officeDocument/2006/relationships/hyperlink" Target="http://refhub.elsevier.com/S2314-808X(16)30058-6/sr0020" TargetMode="External"/><Relationship Id="rId32" Type="http://schemas.openxmlformats.org/officeDocument/2006/relationships/hyperlink" Target="http://refhub.elsevier.com/S2314-808X(16)30058-6/sr0025" TargetMode="External"/><Relationship Id="rId33" Type="http://schemas.openxmlformats.org/officeDocument/2006/relationships/hyperlink" Target="http://refhub.elsevier.com/S2314-808X(16)30058-6/sr0030" TargetMode="External"/><Relationship Id="rId34" Type="http://schemas.openxmlformats.org/officeDocument/2006/relationships/hyperlink" Target="http://refhub.elsevier.com/S2314-808X(16)30058-6/sr0035" TargetMode="External"/><Relationship Id="rId35" Type="http://schemas.openxmlformats.org/officeDocument/2006/relationships/hyperlink" Target="http://refhub.elsevier.com/S2314-808X(16)30058-6/sr0040" TargetMode="External"/><Relationship Id="rId36" Type="http://schemas.openxmlformats.org/officeDocument/2006/relationships/hyperlink" Target="http://refhub.elsevier.com/S2314-808X(16)30058-6/sr0045" TargetMode="External"/><Relationship Id="rId37" Type="http://schemas.openxmlformats.org/officeDocument/2006/relationships/hyperlink" Target="http://refhub.elsevier.com/S2314-808X(16)30058-6/sr0050" TargetMode="External"/><Relationship Id="rId38" Type="http://schemas.openxmlformats.org/officeDocument/2006/relationships/hyperlink" Target="http://refhub.elsevier.com/S2314-808X(16)30058-6/sr0055" TargetMode="External"/><Relationship Id="rId39" Type="http://schemas.openxmlformats.org/officeDocument/2006/relationships/hyperlink" Target="http://refhub.elsevier.com/S2314-808X(16)30058-6/sr0060" TargetMode="External"/><Relationship Id="rId40" Type="http://schemas.openxmlformats.org/officeDocument/2006/relationships/hyperlink" Target="http://refhub.elsevier.com/S2314-808X(16)30058-6/sr0065" TargetMode="External"/><Relationship Id="rId41" Type="http://schemas.openxmlformats.org/officeDocument/2006/relationships/hyperlink" Target="http://refhub.elsevier.com/S2314-808X(16)30058-6/sr0070" TargetMode="External"/><Relationship Id="rId42" Type="http://schemas.openxmlformats.org/officeDocument/2006/relationships/hyperlink" Target="http://refhub.elsevier.com/S2314-808X(16)30058-6/sr0075" TargetMode="External"/><Relationship Id="rId43" Type="http://schemas.openxmlformats.org/officeDocument/2006/relationships/hyperlink" Target="http://refhub.elsevier.com/S2314-808X(16)30058-6/sr0080" TargetMode="External"/><Relationship Id="rId44" Type="http://schemas.openxmlformats.org/officeDocument/2006/relationships/hyperlink" Target="http://refhub.elsevier.com/S2314-808X(16)30058-6/sr0085" TargetMode="External"/><Relationship Id="rId45" Type="http://schemas.openxmlformats.org/officeDocument/2006/relationships/hyperlink" Target="http://refhub.elsevier.com/S2314-808X(16)30058-6/sr0090" TargetMode="External"/><Relationship Id="rId46" Type="http://schemas.openxmlformats.org/officeDocument/2006/relationships/hyperlink" Target="http://refhub.elsevier.com/S2314-808X(16)30058-6/sr0095" TargetMode="External"/><Relationship Id="rId47" Type="http://schemas.openxmlformats.org/officeDocument/2006/relationships/hyperlink" Target="http://refhub.elsevier.com/S2314-808X(16)30058-6/sr0100" TargetMode="External"/><Relationship Id="rId48" Type="http://schemas.openxmlformats.org/officeDocument/2006/relationships/hyperlink" Target="http://refhub.elsevier.com/S2314-808X(16)30058-6/sr0105" TargetMode="External"/><Relationship Id="rId49" Type="http://schemas.openxmlformats.org/officeDocument/2006/relationships/hyperlink" Target="http://refhub.elsevier.com/S2314-808X(16)30058-6/sr0110" TargetMode="External"/><Relationship Id="rId50" Type="http://schemas.openxmlformats.org/officeDocument/2006/relationships/hyperlink" Target="http://refhub.elsevier.com/S2314-808X(16)30058-6/sr0115" TargetMode="External"/><Relationship Id="rId51" Type="http://schemas.openxmlformats.org/officeDocument/2006/relationships/hyperlink" Target="http://refhub.elsevier.com/S2314-808X(16)30058-6/sr0120" TargetMode="External"/><Relationship Id="rId52" Type="http://schemas.openxmlformats.org/officeDocument/2006/relationships/hyperlink" Target="http://refhub.elsevier.com/S2314-808X(16)30058-6/sr0125" TargetMode="External"/><Relationship Id="rId53" Type="http://schemas.openxmlformats.org/officeDocument/2006/relationships/hyperlink" Target="http://refhub.elsevier.com/S2314-808X(16)30058-6/sr0130" TargetMode="External"/><Relationship Id="rId54" Type="http://schemas.openxmlformats.org/officeDocument/2006/relationships/hyperlink" Target="http://refhub.elsevier.com/S2314-808X(16)30058-6/sr0135" TargetMode="External"/><Relationship Id="rId55" Type="http://schemas.openxmlformats.org/officeDocument/2006/relationships/hyperlink" Target="http://refhub.elsevier.com/S2314-808X(16)30058-6/sr0140" TargetMode="External"/><Relationship Id="rId56" Type="http://schemas.openxmlformats.org/officeDocument/2006/relationships/hyperlink" Target="http://refhub.elsevier.com/S2314-808X(16)30058-6/sr0145" TargetMode="External"/><Relationship Id="rId57" Type="http://schemas.openxmlformats.org/officeDocument/2006/relationships/hyperlink" Target="http://refhub.elsevier.com/S2314-808X(16)30058-6/sr0150" TargetMode="External"/><Relationship Id="rId58" Type="http://schemas.openxmlformats.org/officeDocument/2006/relationships/hyperlink" Target="http://refhub.elsevier.com/S2314-808X(16)30058-6/sr0155" TargetMode="External"/><Relationship Id="rId59" Type="http://schemas.openxmlformats.org/officeDocument/2006/relationships/hyperlink" Target="http://refhub.elsevier.com/S2314-808X(16)30058-6/sr0160" TargetMode="External"/><Relationship Id="rId60" Type="http://schemas.openxmlformats.org/officeDocument/2006/relationships/hyperlink" Target="http://refhub.elsevier.com/S2314-808X(16)30058-6/sr0165" TargetMode="External"/><Relationship Id="rId61" Type="http://schemas.openxmlformats.org/officeDocument/2006/relationships/hyperlink" Target="http://refhub.elsevier.com/S2314-808X(16)30058-6/sr0170" TargetMode="External"/><Relationship Id="rId6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Osasenaga Macdonald Ighodaro</dc:creator>
  <dc:subject>Egyptian Journal of Basic and Applied Sciences, 3 (2016) 343-349. doi:10.1016/j.ejbas.2016.09.003</dc:subject>
  <dc:title>FT-IR analysis of Sapium ellipticum (Hochst) pax ethanol leaf extract and its inhibitory effects on pancreatic α-amylase and intestinal α-glucosidase activities in vitro</dc:title>
  <dcterms:created xsi:type="dcterms:W3CDTF">2023-12-11T09:57:43Z</dcterms:created>
  <dcterms:modified xsi:type="dcterms:W3CDTF">2023-12-11T09:57:43Z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10.1016/j.ejbas.2016.09.003</vt:lpwstr>
  </property>
  <property fmtid="{D5CDD505-2E9C-101B-9397-08002B2CF9AE}" pid="12" name="robots">
    <vt:lpwstr>noindex</vt:lpwstr>
  </property>
</Properties>
</file>