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390" w:right="194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540004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540118</wp:posOffset>
                </wp:positionH>
                <wp:positionV relativeFrom="paragraph">
                  <wp:posOffset>384354</wp:posOffset>
                </wp:positionV>
                <wp:extent cx="626745" cy="82740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26745" cy="827405"/>
                          <a:chExt cx="626745" cy="82740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270" y="0"/>
                            <a:ext cx="61912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97790">
                                <a:moveTo>
                                  <a:pt x="618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61"/>
                                </a:lnTo>
                                <a:lnTo>
                                  <a:pt x="618515" y="97661"/>
                                </a:lnTo>
                                <a:lnTo>
                                  <a:pt x="618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832"/>
                            <a:ext cx="626503" cy="685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4711" y="18781"/>
                            <a:ext cx="51054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59055">
                                <a:moveTo>
                                  <a:pt x="40919" y="1168"/>
                                </a:moveTo>
                                <a:lnTo>
                                  <a:pt x="35839" y="1168"/>
                                </a:lnTo>
                                <a:lnTo>
                                  <a:pt x="35839" y="25933"/>
                                </a:lnTo>
                                <a:lnTo>
                                  <a:pt x="5067" y="25933"/>
                                </a:lnTo>
                                <a:lnTo>
                                  <a:pt x="5067" y="1168"/>
                                </a:lnTo>
                                <a:lnTo>
                                  <a:pt x="0" y="1168"/>
                                </a:lnTo>
                                <a:lnTo>
                                  <a:pt x="0" y="57556"/>
                                </a:lnTo>
                                <a:lnTo>
                                  <a:pt x="5067" y="57556"/>
                                </a:lnTo>
                                <a:lnTo>
                                  <a:pt x="5067" y="30619"/>
                                </a:lnTo>
                                <a:lnTo>
                                  <a:pt x="35839" y="30619"/>
                                </a:lnTo>
                                <a:lnTo>
                                  <a:pt x="35839" y="57556"/>
                                </a:lnTo>
                                <a:lnTo>
                                  <a:pt x="40919" y="57556"/>
                                </a:lnTo>
                                <a:lnTo>
                                  <a:pt x="40919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114338" y="29362"/>
                                </a:moveTo>
                                <a:lnTo>
                                  <a:pt x="112674" y="17373"/>
                                </a:lnTo>
                                <a:lnTo>
                                  <a:pt x="108877" y="10121"/>
                                </a:lnTo>
                                <a:lnTo>
                                  <a:pt x="108877" y="29362"/>
                                </a:lnTo>
                                <a:lnTo>
                                  <a:pt x="107772" y="38430"/>
                                </a:lnTo>
                                <a:lnTo>
                                  <a:pt x="104292" y="46342"/>
                                </a:lnTo>
                                <a:lnTo>
                                  <a:pt x="98183" y="51930"/>
                                </a:lnTo>
                                <a:lnTo>
                                  <a:pt x="89192" y="54051"/>
                                </a:lnTo>
                                <a:lnTo>
                                  <a:pt x="80175" y="51930"/>
                                </a:lnTo>
                                <a:lnTo>
                                  <a:pt x="74066" y="46342"/>
                                </a:lnTo>
                                <a:lnTo>
                                  <a:pt x="70599" y="38430"/>
                                </a:lnTo>
                                <a:lnTo>
                                  <a:pt x="69507" y="29362"/>
                                </a:lnTo>
                                <a:lnTo>
                                  <a:pt x="70599" y="20307"/>
                                </a:lnTo>
                                <a:lnTo>
                                  <a:pt x="74066" y="12407"/>
                                </a:lnTo>
                                <a:lnTo>
                                  <a:pt x="80175" y="6819"/>
                                </a:lnTo>
                                <a:lnTo>
                                  <a:pt x="89192" y="4686"/>
                                </a:lnTo>
                                <a:lnTo>
                                  <a:pt x="98183" y="6819"/>
                                </a:lnTo>
                                <a:lnTo>
                                  <a:pt x="104292" y="12407"/>
                                </a:lnTo>
                                <a:lnTo>
                                  <a:pt x="107772" y="20307"/>
                                </a:lnTo>
                                <a:lnTo>
                                  <a:pt x="108877" y="29362"/>
                                </a:lnTo>
                                <a:lnTo>
                                  <a:pt x="108877" y="10121"/>
                                </a:lnTo>
                                <a:lnTo>
                                  <a:pt x="107823" y="8102"/>
                                </a:lnTo>
                                <a:lnTo>
                                  <a:pt x="103327" y="4686"/>
                                </a:lnTo>
                                <a:lnTo>
                                  <a:pt x="99936" y="2120"/>
                                </a:lnTo>
                                <a:lnTo>
                                  <a:pt x="89192" y="0"/>
                                </a:lnTo>
                                <a:lnTo>
                                  <a:pt x="78435" y="2120"/>
                                </a:lnTo>
                                <a:lnTo>
                                  <a:pt x="70548" y="8102"/>
                                </a:lnTo>
                                <a:lnTo>
                                  <a:pt x="65697" y="17373"/>
                                </a:lnTo>
                                <a:lnTo>
                                  <a:pt x="64046" y="29362"/>
                                </a:lnTo>
                                <a:lnTo>
                                  <a:pt x="65697" y="41376"/>
                                </a:lnTo>
                                <a:lnTo>
                                  <a:pt x="70548" y="50634"/>
                                </a:lnTo>
                                <a:lnTo>
                                  <a:pt x="78435" y="56616"/>
                                </a:lnTo>
                                <a:lnTo>
                                  <a:pt x="89192" y="58724"/>
                                </a:lnTo>
                                <a:lnTo>
                                  <a:pt x="99936" y="56616"/>
                                </a:lnTo>
                                <a:lnTo>
                                  <a:pt x="103314" y="54051"/>
                                </a:lnTo>
                                <a:lnTo>
                                  <a:pt x="107823" y="50634"/>
                                </a:lnTo>
                                <a:lnTo>
                                  <a:pt x="112674" y="41376"/>
                                </a:lnTo>
                                <a:lnTo>
                                  <a:pt x="114338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174459" y="42722"/>
                                </a:moveTo>
                                <a:lnTo>
                                  <a:pt x="169468" y="32372"/>
                                </a:lnTo>
                                <a:lnTo>
                                  <a:pt x="158521" y="27343"/>
                                </a:lnTo>
                                <a:lnTo>
                                  <a:pt x="147574" y="22961"/>
                                </a:lnTo>
                                <a:lnTo>
                                  <a:pt x="142595" y="14528"/>
                                </a:lnTo>
                                <a:lnTo>
                                  <a:pt x="142595" y="7658"/>
                                </a:lnTo>
                                <a:lnTo>
                                  <a:pt x="149860" y="4686"/>
                                </a:lnTo>
                                <a:lnTo>
                                  <a:pt x="161493" y="4686"/>
                                </a:lnTo>
                                <a:lnTo>
                                  <a:pt x="167817" y="6477"/>
                                </a:lnTo>
                                <a:lnTo>
                                  <a:pt x="167970" y="13423"/>
                                </a:lnTo>
                                <a:lnTo>
                                  <a:pt x="173443" y="13423"/>
                                </a:lnTo>
                                <a:lnTo>
                                  <a:pt x="172186" y="2578"/>
                                </a:lnTo>
                                <a:lnTo>
                                  <a:pt x="162509" y="0"/>
                                </a:lnTo>
                                <a:lnTo>
                                  <a:pt x="146189" y="0"/>
                                </a:lnTo>
                                <a:lnTo>
                                  <a:pt x="137134" y="5397"/>
                                </a:lnTo>
                                <a:lnTo>
                                  <a:pt x="137134" y="15240"/>
                                </a:lnTo>
                                <a:lnTo>
                                  <a:pt x="139446" y="22783"/>
                                </a:lnTo>
                                <a:lnTo>
                                  <a:pt x="145224" y="27724"/>
                                </a:lnTo>
                                <a:lnTo>
                                  <a:pt x="152704" y="30949"/>
                                </a:lnTo>
                                <a:lnTo>
                                  <a:pt x="164922" y="34899"/>
                                </a:lnTo>
                                <a:lnTo>
                                  <a:pt x="168986" y="37566"/>
                                </a:lnTo>
                                <a:lnTo>
                                  <a:pt x="168986" y="50368"/>
                                </a:lnTo>
                                <a:lnTo>
                                  <a:pt x="161721" y="54038"/>
                                </a:lnTo>
                                <a:lnTo>
                                  <a:pt x="147828" y="54038"/>
                                </a:lnTo>
                                <a:lnTo>
                                  <a:pt x="141414" y="51536"/>
                                </a:lnTo>
                                <a:lnTo>
                                  <a:pt x="141274" y="42875"/>
                                </a:lnTo>
                                <a:lnTo>
                                  <a:pt x="135801" y="42875"/>
                                </a:lnTo>
                                <a:lnTo>
                                  <a:pt x="136042" y="52171"/>
                                </a:lnTo>
                                <a:lnTo>
                                  <a:pt x="143611" y="58724"/>
                                </a:lnTo>
                                <a:lnTo>
                                  <a:pt x="152590" y="58724"/>
                                </a:lnTo>
                                <a:lnTo>
                                  <a:pt x="160782" y="57950"/>
                                </a:lnTo>
                                <a:lnTo>
                                  <a:pt x="167767" y="55321"/>
                                </a:lnTo>
                                <a:lnTo>
                                  <a:pt x="172631" y="50393"/>
                                </a:lnTo>
                                <a:lnTo>
                                  <a:pt x="174459" y="42722"/>
                                </a:lnTo>
                                <a:close/>
                              </a:path>
                              <a:path w="510540" h="59055">
                                <a:moveTo>
                                  <a:pt x="231470" y="1168"/>
                                </a:moveTo>
                                <a:lnTo>
                                  <a:pt x="190246" y="1168"/>
                                </a:lnTo>
                                <a:lnTo>
                                  <a:pt x="190246" y="5854"/>
                                </a:lnTo>
                                <a:lnTo>
                                  <a:pt x="208432" y="5854"/>
                                </a:lnTo>
                                <a:lnTo>
                                  <a:pt x="208508" y="57556"/>
                                </a:lnTo>
                                <a:lnTo>
                                  <a:pt x="213499" y="57556"/>
                                </a:lnTo>
                                <a:lnTo>
                                  <a:pt x="213588" y="5854"/>
                                </a:lnTo>
                                <a:lnTo>
                                  <a:pt x="231470" y="5854"/>
                                </a:lnTo>
                                <a:lnTo>
                                  <a:pt x="231470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286918" y="52870"/>
                                </a:moveTo>
                                <a:lnTo>
                                  <a:pt x="257327" y="52870"/>
                                </a:lnTo>
                                <a:lnTo>
                                  <a:pt x="257327" y="30772"/>
                                </a:lnTo>
                                <a:lnTo>
                                  <a:pt x="284657" y="30772"/>
                                </a:lnTo>
                                <a:lnTo>
                                  <a:pt x="284657" y="26073"/>
                                </a:lnTo>
                                <a:lnTo>
                                  <a:pt x="257327" y="26073"/>
                                </a:lnTo>
                                <a:lnTo>
                                  <a:pt x="257327" y="5854"/>
                                </a:lnTo>
                                <a:lnTo>
                                  <a:pt x="285750" y="5854"/>
                                </a:lnTo>
                                <a:lnTo>
                                  <a:pt x="285750" y="1168"/>
                                </a:lnTo>
                                <a:lnTo>
                                  <a:pt x="252260" y="1168"/>
                                </a:lnTo>
                                <a:lnTo>
                                  <a:pt x="252260" y="57556"/>
                                </a:lnTo>
                                <a:lnTo>
                                  <a:pt x="286918" y="57556"/>
                                </a:lnTo>
                                <a:lnTo>
                                  <a:pt x="286918" y="52870"/>
                                </a:lnTo>
                                <a:close/>
                              </a:path>
                              <a:path w="510540" h="59055">
                                <a:moveTo>
                                  <a:pt x="355092" y="29362"/>
                                </a:moveTo>
                                <a:lnTo>
                                  <a:pt x="353148" y="17081"/>
                                </a:lnTo>
                                <a:lnTo>
                                  <a:pt x="349631" y="11595"/>
                                </a:lnTo>
                                <a:lnTo>
                                  <a:pt x="349631" y="29362"/>
                                </a:lnTo>
                                <a:lnTo>
                                  <a:pt x="348361" y="39039"/>
                                </a:lnTo>
                                <a:lnTo>
                                  <a:pt x="344398" y="46456"/>
                                </a:lnTo>
                                <a:lnTo>
                                  <a:pt x="337464" y="51206"/>
                                </a:lnTo>
                                <a:lnTo>
                                  <a:pt x="327291" y="52870"/>
                                </a:lnTo>
                                <a:lnTo>
                                  <a:pt x="315887" y="52870"/>
                                </a:lnTo>
                                <a:lnTo>
                                  <a:pt x="315887" y="5854"/>
                                </a:lnTo>
                                <a:lnTo>
                                  <a:pt x="323850" y="5854"/>
                                </a:lnTo>
                                <a:lnTo>
                                  <a:pt x="334632" y="6997"/>
                                </a:lnTo>
                                <a:lnTo>
                                  <a:pt x="342734" y="11201"/>
                                </a:lnTo>
                                <a:lnTo>
                                  <a:pt x="347853" y="18605"/>
                                </a:lnTo>
                                <a:lnTo>
                                  <a:pt x="349631" y="29362"/>
                                </a:lnTo>
                                <a:lnTo>
                                  <a:pt x="349631" y="11595"/>
                                </a:lnTo>
                                <a:lnTo>
                                  <a:pt x="347510" y="8267"/>
                                </a:lnTo>
                                <a:lnTo>
                                  <a:pt x="343369" y="5854"/>
                                </a:lnTo>
                                <a:lnTo>
                                  <a:pt x="338391" y="2959"/>
                                </a:lnTo>
                                <a:lnTo>
                                  <a:pt x="326047" y="1168"/>
                                </a:lnTo>
                                <a:lnTo>
                                  <a:pt x="310832" y="1168"/>
                                </a:lnTo>
                                <a:lnTo>
                                  <a:pt x="310832" y="57556"/>
                                </a:lnTo>
                                <a:lnTo>
                                  <a:pt x="326047" y="57556"/>
                                </a:lnTo>
                                <a:lnTo>
                                  <a:pt x="338391" y="55778"/>
                                </a:lnTo>
                                <a:lnTo>
                                  <a:pt x="343369" y="52870"/>
                                </a:lnTo>
                                <a:lnTo>
                                  <a:pt x="347510" y="50469"/>
                                </a:lnTo>
                                <a:lnTo>
                                  <a:pt x="353148" y="41656"/>
                                </a:lnTo>
                                <a:lnTo>
                                  <a:pt x="355092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451307" y="34442"/>
                                </a:moveTo>
                                <a:lnTo>
                                  <a:pt x="447433" y="30695"/>
                                </a:lnTo>
                                <a:lnTo>
                                  <a:pt x="446151" y="29451"/>
                                </a:lnTo>
                                <a:lnTo>
                                  <a:pt x="445846" y="29413"/>
                                </a:lnTo>
                                <a:lnTo>
                                  <a:pt x="445846" y="32169"/>
                                </a:lnTo>
                                <a:lnTo>
                                  <a:pt x="445846" y="50444"/>
                                </a:lnTo>
                                <a:lnTo>
                                  <a:pt x="440207" y="53035"/>
                                </a:lnTo>
                                <a:lnTo>
                                  <a:pt x="430542" y="52870"/>
                                </a:lnTo>
                                <a:lnTo>
                                  <a:pt x="418122" y="52870"/>
                                </a:lnTo>
                                <a:lnTo>
                                  <a:pt x="418122" y="30695"/>
                                </a:lnTo>
                                <a:lnTo>
                                  <a:pt x="438099" y="30695"/>
                                </a:lnTo>
                                <a:lnTo>
                                  <a:pt x="445846" y="32169"/>
                                </a:lnTo>
                                <a:lnTo>
                                  <a:pt x="445846" y="29413"/>
                                </a:lnTo>
                                <a:lnTo>
                                  <a:pt x="438492" y="28194"/>
                                </a:lnTo>
                                <a:lnTo>
                                  <a:pt x="438492" y="28028"/>
                                </a:lnTo>
                                <a:lnTo>
                                  <a:pt x="444436" y="26631"/>
                                </a:lnTo>
                                <a:lnTo>
                                  <a:pt x="444982" y="26009"/>
                                </a:lnTo>
                                <a:lnTo>
                                  <a:pt x="448970" y="21551"/>
                                </a:lnTo>
                                <a:lnTo>
                                  <a:pt x="448970" y="6337"/>
                                </a:lnTo>
                                <a:lnTo>
                                  <a:pt x="448271" y="5854"/>
                                </a:lnTo>
                                <a:lnTo>
                                  <a:pt x="443509" y="2552"/>
                                </a:lnTo>
                                <a:lnTo>
                                  <a:pt x="443509" y="7581"/>
                                </a:lnTo>
                                <a:lnTo>
                                  <a:pt x="443509" y="23431"/>
                                </a:lnTo>
                                <a:lnTo>
                                  <a:pt x="436943" y="26009"/>
                                </a:lnTo>
                                <a:lnTo>
                                  <a:pt x="418122" y="26009"/>
                                </a:lnTo>
                                <a:lnTo>
                                  <a:pt x="418122" y="5854"/>
                                </a:lnTo>
                                <a:lnTo>
                                  <a:pt x="430136" y="5854"/>
                                </a:lnTo>
                                <a:lnTo>
                                  <a:pt x="436791" y="5930"/>
                                </a:lnTo>
                                <a:lnTo>
                                  <a:pt x="443509" y="7581"/>
                                </a:lnTo>
                                <a:lnTo>
                                  <a:pt x="443509" y="2552"/>
                                </a:lnTo>
                                <a:lnTo>
                                  <a:pt x="441629" y="1244"/>
                                </a:lnTo>
                                <a:lnTo>
                                  <a:pt x="433273" y="1244"/>
                                </a:lnTo>
                                <a:lnTo>
                                  <a:pt x="413042" y="1168"/>
                                </a:lnTo>
                                <a:lnTo>
                                  <a:pt x="413042" y="57556"/>
                                </a:lnTo>
                                <a:lnTo>
                                  <a:pt x="446786" y="57556"/>
                                </a:lnTo>
                                <a:lnTo>
                                  <a:pt x="449453" y="53035"/>
                                </a:lnTo>
                                <a:lnTo>
                                  <a:pt x="451307" y="49898"/>
                                </a:lnTo>
                                <a:lnTo>
                                  <a:pt x="451307" y="34442"/>
                                </a:lnTo>
                                <a:close/>
                              </a:path>
                              <a:path w="510540" h="59055">
                                <a:moveTo>
                                  <a:pt x="510260" y="1168"/>
                                </a:moveTo>
                                <a:lnTo>
                                  <a:pt x="504799" y="1168"/>
                                </a:lnTo>
                                <a:lnTo>
                                  <a:pt x="487540" y="28422"/>
                                </a:lnTo>
                                <a:lnTo>
                                  <a:pt x="470281" y="1168"/>
                                </a:lnTo>
                                <a:lnTo>
                                  <a:pt x="463804" y="1168"/>
                                </a:lnTo>
                                <a:lnTo>
                                  <a:pt x="484581" y="33197"/>
                                </a:lnTo>
                                <a:lnTo>
                                  <a:pt x="484581" y="57556"/>
                                </a:lnTo>
                                <a:lnTo>
                                  <a:pt x="489635" y="57556"/>
                                </a:lnTo>
                                <a:lnTo>
                                  <a:pt x="489635" y="33045"/>
                                </a:lnTo>
                                <a:lnTo>
                                  <a:pt x="510260" y="1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528999pt;margin-top:30.264099pt;width:49.35pt;height:65.1500pt;mso-position-horizontal-relative:page;mso-position-vertical-relative:paragraph;z-index:15733248" id="docshapegroup2" coordorigin="851,605" coordsize="987,1303">
                <v:rect style="position:absolute;left:852;top:605;width:975;height:154" id="docshape3" filled="true" fillcolor="#676767" stroked="false">
                  <v:fill type="solid"/>
                </v:rect>
                <v:shape style="position:absolute;left:850;top:828;width:987;height:1080" type="#_x0000_t75" id="docshape4" stroked="false">
                  <v:imagedata r:id="rId6" o:title=""/>
                </v:shape>
                <v:shape style="position:absolute;left:936;top:634;width:804;height:93" id="docshape5" coordorigin="937,635" coordsize="804,93" path="m1001,637l993,637,993,676,945,676,945,637,937,637,937,725,945,725,945,683,993,683,993,725,1001,725,1001,637xm1117,681l1114,662,1108,651,1108,681,1106,695,1101,708,1091,717,1077,720,1063,717,1053,708,1048,695,1046,681,1048,667,1053,654,1063,646,1077,642,1091,646,1101,654,1106,667,1108,681,1108,651,1107,648,1099,642,1094,638,1077,635,1060,638,1048,648,1040,662,1038,681,1040,700,1048,715,1060,724,1077,727,1094,724,1099,720,1107,715,1114,700,1117,681xm1211,702l1204,686,1186,678,1169,671,1161,658,1161,647,1173,642,1191,642,1201,645,1201,656,1210,656,1208,639,1193,635,1167,635,1153,643,1153,659,1156,671,1165,679,1177,684,1196,690,1203,694,1203,714,1191,720,1170,720,1159,716,1159,702,1151,702,1151,717,1163,727,1177,727,1190,726,1201,722,1209,714,1211,702xm1301,637l1236,637,1236,644,1265,644,1265,725,1273,725,1273,644,1301,644,1301,637xm1389,718l1342,718,1342,683,1385,683,1385,676,1342,676,1342,644,1387,644,1387,637,1334,637,1334,725,1389,725,1389,718xm1496,681l1493,662,1487,653,1487,681,1485,696,1479,708,1468,715,1452,718,1434,718,1434,644,1447,644,1464,646,1476,652,1485,664,1487,681,1487,653,1484,648,1477,644,1470,640,1450,637,1426,637,1426,725,1450,725,1470,723,1477,718,1484,714,1493,700,1496,681xm1647,689l1641,683,1639,681,1639,681,1639,686,1639,714,1630,718,1615,718,1595,718,1595,683,1627,683,1639,686,1639,681,1627,679,1627,679,1637,677,1638,676,1644,669,1644,645,1643,644,1635,639,1635,647,1635,672,1625,676,1595,676,1595,644,1614,644,1625,644,1635,647,1635,639,1632,637,1619,637,1587,637,1587,725,1640,725,1645,718,1647,713,1647,689xm1740,637l1732,637,1705,680,1677,637,1667,637,1700,687,1700,725,1708,725,1708,687,1740,63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6424561</wp:posOffset>
                </wp:positionH>
                <wp:positionV relativeFrom="paragraph">
                  <wp:posOffset>303707</wp:posOffset>
                </wp:positionV>
                <wp:extent cx="719455" cy="9017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9455" cy="901700"/>
                          <a:chExt cx="719455" cy="9017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1"/>
                            <a:ext cx="719277" cy="896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702" y="0"/>
                            <a:ext cx="716280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901700">
                                <a:moveTo>
                                  <a:pt x="715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0430"/>
                                </a:lnTo>
                                <a:lnTo>
                                  <a:pt x="0" y="901700"/>
                                </a:lnTo>
                                <a:lnTo>
                                  <a:pt x="715937" y="901700"/>
                                </a:lnTo>
                                <a:lnTo>
                                  <a:pt x="715937" y="900430"/>
                                </a:lnTo>
                                <a:lnTo>
                                  <a:pt x="1257" y="900430"/>
                                </a:lnTo>
                                <a:lnTo>
                                  <a:pt x="1257" y="1270"/>
                                </a:lnTo>
                                <a:lnTo>
                                  <a:pt x="714679" y="1270"/>
                                </a:lnTo>
                                <a:lnTo>
                                  <a:pt x="714679" y="900391"/>
                                </a:lnTo>
                                <a:lnTo>
                                  <a:pt x="715937" y="900391"/>
                                </a:lnTo>
                                <a:lnTo>
                                  <a:pt x="715937" y="1270"/>
                                </a:lnTo>
                                <a:lnTo>
                                  <a:pt x="715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5.871002pt;margin-top:23.914pt;width:56.65pt;height:71pt;mso-position-horizontal-relative:page;mso-position-vertical-relative:paragraph;z-index:15733760" id="docshapegroup6" coordorigin="10117,478" coordsize="1133,1420">
                <v:shape style="position:absolute;left:10117;top:482;width:1133;height:1413" type="#_x0000_t75" id="docshape7" stroked="false">
                  <v:imagedata r:id="rId7" o:title=""/>
                </v:shape>
                <v:shape style="position:absolute;left:10120;top:478;width:1128;height:1420" id="docshape8" coordorigin="10120,478" coordsize="1128,1420" path="m11248,478l10120,478,10120,480,10120,1896,10120,1898,11248,1898,11248,1896,10122,1896,10122,480,11246,480,11246,1896,11248,1896,11248,480,11248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1478165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7" w:right="17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7" w:right="17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19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Basic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7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www.elsevier.com/locate/ejbas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390999pt;margin-top:30.205999pt;width:375.35pt;height:65.2pt;mso-position-horizontal-relative:page;mso-position-vertical-relative:paragraph;z-index:15734272" type="#_x0000_t202" id="docshape9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7" w:right="17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7" w:right="17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19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of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Basic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7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www.elsevier.com/locate/ejbas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In silico prediction of anticarcinogenic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(2018)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265–279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992088pt;width:520.044pt;height:3.0047pt;mso-position-horizontal-relative:page;mso-position-vertical-relative:paragraph;z-index:-15728640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59"/>
        <w:rPr>
          <w:sz w:val="27"/>
        </w:rPr>
      </w:pPr>
    </w:p>
    <w:p>
      <w:pPr>
        <w:spacing w:line="271" w:lineRule="auto" w:before="0"/>
        <w:ind w:left="310" w:right="356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6425996</wp:posOffset>
            </wp:positionH>
            <wp:positionV relativeFrom="paragraph">
              <wp:posOffset>29526</wp:posOffset>
            </wp:positionV>
            <wp:extent cx="362991" cy="362991"/>
            <wp:effectExtent l="0" t="0" r="0" b="0"/>
            <wp:wrapNone/>
            <wp:docPr id="11" name="Image 11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5"/>
          <w:sz w:val="27"/>
        </w:rPr>
        <w:t>In silico </w:t>
      </w:r>
      <w:r>
        <w:rPr>
          <w:w w:val="105"/>
          <w:sz w:val="27"/>
        </w:rPr>
        <w:t>prediction of anticarcinogenic bioactivities of traditional anti- </w:t>
      </w:r>
      <w:bookmarkStart w:name="1 Introduction" w:id="2"/>
      <w:bookmarkEnd w:id="2"/>
      <w:r>
        <w:rPr>
          <w:w w:val="105"/>
          <w:sz w:val="27"/>
        </w:rPr>
        <w:t>inflammatory</w:t>
      </w:r>
      <w:r>
        <w:rPr>
          <w:w w:val="105"/>
          <w:sz w:val="27"/>
        </w:rPr>
        <w:t> plants used by tribal healers in Sathyamangalam </w:t>
      </w:r>
      <w:r>
        <w:rPr>
          <w:w w:val="105"/>
          <w:sz w:val="27"/>
        </w:rPr>
        <w:t>wildlife Sanctuary, India</w:t>
      </w:r>
    </w:p>
    <w:p>
      <w:pPr>
        <w:spacing w:before="106"/>
        <w:ind w:left="312" w:right="0" w:firstLine="0"/>
        <w:jc w:val="left"/>
        <w:rPr>
          <w:rFonts w:ascii="BM HANNA Air" w:hAnsi="BM HANNA Air"/>
          <w:sz w:val="17"/>
        </w:rPr>
      </w:pPr>
      <w:r>
        <w:rPr>
          <w:sz w:val="21"/>
        </w:rPr>
        <w:t>Pavithra</w:t>
      </w:r>
      <w:r>
        <w:rPr>
          <w:spacing w:val="46"/>
          <w:sz w:val="21"/>
        </w:rPr>
        <w:t> </w:t>
      </w:r>
      <w:r>
        <w:rPr>
          <w:sz w:val="21"/>
        </w:rPr>
        <w:t>Chinnasamy,</w:t>
      </w:r>
      <w:r>
        <w:rPr>
          <w:spacing w:val="46"/>
          <w:sz w:val="21"/>
        </w:rPr>
        <w:t> </w:t>
      </w:r>
      <w:r>
        <w:rPr>
          <w:sz w:val="21"/>
        </w:rPr>
        <w:t>Rajendran</w:t>
      </w:r>
      <w:r>
        <w:rPr>
          <w:spacing w:val="46"/>
          <w:sz w:val="21"/>
        </w:rPr>
        <w:t> </w:t>
      </w:r>
      <w:r>
        <w:rPr>
          <w:sz w:val="21"/>
        </w:rPr>
        <w:t>Arumugam</w:t>
      </w:r>
      <w:r>
        <w:rPr>
          <w:spacing w:val="-2"/>
          <w:sz w:val="21"/>
        </w:rPr>
        <w:t> </w:t>
      </w:r>
      <w:hyperlink w:history="true" w:anchor="_bookmark0">
        <w:r>
          <w:rPr>
            <w:rFonts w:ascii="BM HANNA Air" w:hAnsi="BM HANNA Air"/>
            <w:color w:val="007FAD"/>
            <w:spacing w:val="-10"/>
            <w:position w:val="9"/>
            <w:sz w:val="17"/>
          </w:rPr>
          <w:t>⇑</w:t>
        </w:r>
      </w:hyperlink>
    </w:p>
    <w:p>
      <w:pPr>
        <w:spacing w:before="145"/>
        <w:ind w:left="311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Department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5"/>
          <w:w w:val="105"/>
          <w:sz w:val="12"/>
        </w:rPr>
        <w:t> </w:t>
      </w:r>
      <w:r>
        <w:rPr>
          <w:i/>
          <w:w w:val="105"/>
          <w:sz w:val="12"/>
        </w:rPr>
        <w:t>Botany,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Bharathiar</w:t>
      </w:r>
      <w:r>
        <w:rPr>
          <w:i/>
          <w:spacing w:val="5"/>
          <w:w w:val="105"/>
          <w:sz w:val="12"/>
        </w:rPr>
        <w:t> </w:t>
      </w:r>
      <w:r>
        <w:rPr>
          <w:i/>
          <w:w w:val="105"/>
          <w:sz w:val="12"/>
        </w:rPr>
        <w:t>University,</w:t>
      </w:r>
      <w:r>
        <w:rPr>
          <w:i/>
          <w:spacing w:val="5"/>
          <w:w w:val="105"/>
          <w:sz w:val="12"/>
        </w:rPr>
        <w:t> </w:t>
      </w:r>
      <w:r>
        <w:rPr>
          <w:i/>
          <w:w w:val="105"/>
          <w:sz w:val="12"/>
        </w:rPr>
        <w:t>Coimbatore,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Tamil</w:t>
      </w:r>
      <w:r>
        <w:rPr>
          <w:i/>
          <w:spacing w:val="5"/>
          <w:w w:val="105"/>
          <w:sz w:val="12"/>
        </w:rPr>
        <w:t> </w:t>
      </w:r>
      <w:r>
        <w:rPr>
          <w:i/>
          <w:w w:val="105"/>
          <w:sz w:val="12"/>
        </w:rPr>
        <w:t>Nadu</w:t>
      </w:r>
      <w:r>
        <w:rPr>
          <w:i/>
          <w:spacing w:val="5"/>
          <w:w w:val="105"/>
          <w:sz w:val="12"/>
        </w:rPr>
        <w:t> </w:t>
      </w:r>
      <w:r>
        <w:rPr>
          <w:i/>
          <w:w w:val="105"/>
          <w:sz w:val="12"/>
        </w:rPr>
        <w:t>641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046,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India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124029</wp:posOffset>
                </wp:positionV>
                <wp:extent cx="6604634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4558" y="28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766107pt;width:520.044pt;height:.22681pt;mso-position-horizontal-relative:page;mso-position-vertical-relative:paragraph;z-index:-15728128;mso-wrap-distance-left:0;mso-wrap-distance-right:0" id="docshape1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"/>
        <w:rPr>
          <w:i/>
          <w:sz w:val="9"/>
        </w:rPr>
      </w:pPr>
    </w:p>
    <w:p>
      <w:pPr>
        <w:spacing w:after="0"/>
        <w:rPr>
          <w:sz w:val="9"/>
        </w:rPr>
        <w:sectPr>
          <w:footerReference w:type="default" r:id="rId5"/>
          <w:type w:val="continuous"/>
          <w:pgSz w:w="11910" w:h="15880"/>
          <w:pgMar w:header="0" w:footer="0" w:top="840" w:bottom="280" w:left="540" w:right="540"/>
          <w:pgNumType w:start="265"/>
        </w:sectPr>
      </w:pPr>
    </w:p>
    <w:p>
      <w:pPr>
        <w:spacing w:before="110"/>
        <w:ind w:left="312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0" w:lineRule="exact"/>
        <w:ind w:left="310" w:right="-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2" coordorigin="0,0" coordsize="2665,5">
                <v:rect style="position:absolute;left:0;top:0;width:2665;height:5" id="docshape1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310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 28 May</w:t>
      </w:r>
      <w:r>
        <w:rPr>
          <w:spacing w:val="1"/>
          <w:w w:val="115"/>
          <w:sz w:val="12"/>
        </w:rPr>
        <w:t> </w:t>
      </w:r>
      <w:r>
        <w:rPr>
          <w:spacing w:val="-4"/>
          <w:w w:val="115"/>
          <w:sz w:val="12"/>
        </w:rPr>
        <w:t>2018</w:t>
      </w:r>
    </w:p>
    <w:p>
      <w:pPr>
        <w:spacing w:line="302" w:lineRule="auto" w:before="36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 in revised form 14 October </w:t>
      </w:r>
      <w:r>
        <w:rPr>
          <w:w w:val="115"/>
          <w:sz w:val="12"/>
        </w:rPr>
        <w:t>2018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Accepted 18 October 2018</w:t>
      </w:r>
    </w:p>
    <w:p>
      <w:pPr>
        <w:spacing w:line="135" w:lineRule="exact" w:before="0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Available online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26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October </w:t>
      </w:r>
      <w:r>
        <w:rPr>
          <w:spacing w:val="-4"/>
          <w:w w:val="115"/>
          <w:sz w:val="12"/>
        </w:rPr>
        <w:t>2018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310" w:right="-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4" coordorigin="0,0" coordsize="2665,5">
                <v:rect style="position:absolute;left:0;top:0;width:2665;height:5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47"/>
        <w:ind w:left="310" w:right="1234" w:firstLine="0"/>
        <w:jc w:val="left"/>
        <w:rPr>
          <w:sz w:val="12"/>
        </w:rPr>
      </w:pPr>
      <w:r>
        <w:rPr>
          <w:i/>
          <w:spacing w:val="-2"/>
          <w:w w:val="110"/>
          <w:sz w:val="12"/>
        </w:rPr>
        <w:t>Keywords:</w:t>
      </w:r>
      <w:r>
        <w:rPr>
          <w:i/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Ethnomedicine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Inflammation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Anticancer</w:t>
      </w:r>
    </w:p>
    <w:p>
      <w:pPr>
        <w:spacing w:line="134" w:lineRule="exact" w:before="0"/>
        <w:ind w:left="310" w:right="0" w:firstLine="0"/>
        <w:jc w:val="left"/>
        <w:rPr>
          <w:i/>
          <w:sz w:val="12"/>
        </w:rPr>
      </w:pPr>
      <w:r>
        <w:rPr>
          <w:i/>
          <w:sz w:val="12"/>
        </w:rPr>
        <w:t>In</w:t>
      </w:r>
      <w:r>
        <w:rPr>
          <w:i/>
          <w:spacing w:val="9"/>
          <w:sz w:val="12"/>
        </w:rPr>
        <w:t> </w:t>
      </w:r>
      <w:r>
        <w:rPr>
          <w:i/>
          <w:spacing w:val="-2"/>
          <w:sz w:val="12"/>
        </w:rPr>
        <w:t>silico</w:t>
      </w:r>
    </w:p>
    <w:p>
      <w:pPr>
        <w:spacing w:before="116"/>
        <w:ind w:left="311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2630157</wp:posOffset>
                </wp:positionH>
                <wp:positionV relativeFrom="paragraph">
                  <wp:posOffset>100382</wp:posOffset>
                </wp:positionV>
                <wp:extent cx="4514850" cy="3175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40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4405" y="2880"/>
                              </a:lnTo>
                              <a:lnTo>
                                <a:pt x="451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098999pt;margin-top:7.904109pt;width:355.465pt;height:.22678pt;mso-position-horizontal-relative:page;mso-position-vertical-relative:paragraph;z-index:-15726592;mso-wrap-distance-left:0;mso-wrap-distance-right:0" id="docshape1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310" w:right="112" w:firstLine="0"/>
        <w:jc w:val="both"/>
        <w:rPr>
          <w:sz w:val="14"/>
        </w:rPr>
      </w:pPr>
      <w:r>
        <w:rPr>
          <w:w w:val="110"/>
          <w:sz w:val="14"/>
        </w:rPr>
        <w:t>The present study was designed to explore ethnopharmacological anti-inflammatory plants in the </w:t>
      </w:r>
      <w:r>
        <w:rPr>
          <w:w w:val="110"/>
          <w:sz w:val="14"/>
        </w:rPr>
        <w:t>anti-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cancer</w:t>
      </w:r>
      <w:r>
        <w:rPr>
          <w:w w:val="110"/>
          <w:sz w:val="14"/>
        </w:rPr>
        <w:t> drug</w:t>
      </w:r>
      <w:r>
        <w:rPr>
          <w:w w:val="110"/>
          <w:sz w:val="14"/>
        </w:rPr>
        <w:t> development.</w:t>
      </w:r>
      <w:r>
        <w:rPr>
          <w:w w:val="110"/>
          <w:sz w:val="14"/>
        </w:rPr>
        <w:t> From</w:t>
      </w:r>
      <w:r>
        <w:rPr>
          <w:w w:val="110"/>
          <w:sz w:val="14"/>
        </w:rPr>
        <w:t> the</w:t>
      </w:r>
      <w:r>
        <w:rPr>
          <w:w w:val="110"/>
          <w:sz w:val="14"/>
        </w:rPr>
        <w:t> specialized</w:t>
      </w:r>
      <w:r>
        <w:rPr>
          <w:w w:val="110"/>
          <w:sz w:val="14"/>
        </w:rPr>
        <w:t> local</w:t>
      </w:r>
      <w:r>
        <w:rPr>
          <w:w w:val="110"/>
          <w:sz w:val="14"/>
        </w:rPr>
        <w:t> herbalists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study</w:t>
      </w:r>
      <w:r>
        <w:rPr>
          <w:w w:val="110"/>
          <w:sz w:val="14"/>
        </w:rPr>
        <w:t> area,</w:t>
      </w:r>
      <w:r>
        <w:rPr>
          <w:w w:val="110"/>
          <w:sz w:val="14"/>
        </w:rPr>
        <w:t> who</w:t>
      </w:r>
      <w:r>
        <w:rPr>
          <w:w w:val="110"/>
          <w:sz w:val="14"/>
        </w:rPr>
        <w:t> were</w:t>
      </w:r>
      <w:r>
        <w:rPr>
          <w:w w:val="110"/>
          <w:sz w:val="14"/>
        </w:rPr>
        <w:t> treating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tumors</w:t>
      </w:r>
      <w:r>
        <w:rPr>
          <w:w w:val="110"/>
          <w:sz w:val="14"/>
        </w:rPr>
        <w:t> using</w:t>
      </w:r>
      <w:r>
        <w:rPr>
          <w:w w:val="110"/>
          <w:sz w:val="14"/>
        </w:rPr>
        <w:t> anti-inflammatory</w:t>
      </w:r>
      <w:r>
        <w:rPr>
          <w:w w:val="110"/>
          <w:sz w:val="14"/>
        </w:rPr>
        <w:t> plants</w:t>
      </w:r>
      <w:r>
        <w:rPr>
          <w:w w:val="110"/>
          <w:sz w:val="14"/>
        </w:rPr>
        <w:t> by</w:t>
      </w:r>
      <w:r>
        <w:rPr>
          <w:w w:val="110"/>
          <w:sz w:val="14"/>
        </w:rPr>
        <w:t> considering</w:t>
      </w:r>
      <w:r>
        <w:rPr>
          <w:w w:val="110"/>
          <w:sz w:val="14"/>
        </w:rPr>
        <w:t> as</w:t>
      </w:r>
      <w:r>
        <w:rPr>
          <w:w w:val="110"/>
          <w:sz w:val="14"/>
        </w:rPr>
        <w:t> a</w:t>
      </w:r>
      <w:r>
        <w:rPr>
          <w:w w:val="110"/>
          <w:sz w:val="14"/>
        </w:rPr>
        <w:t> type</w:t>
      </w:r>
      <w:r>
        <w:rPr>
          <w:w w:val="110"/>
          <w:sz w:val="14"/>
        </w:rPr>
        <w:t> of</w:t>
      </w:r>
      <w:r>
        <w:rPr>
          <w:w w:val="110"/>
          <w:sz w:val="14"/>
        </w:rPr>
        <w:t> inflammation</w:t>
      </w:r>
      <w:r>
        <w:rPr>
          <w:w w:val="110"/>
          <w:sz w:val="14"/>
        </w:rPr>
        <w:t> and</w:t>
      </w:r>
      <w:r>
        <w:rPr>
          <w:w w:val="110"/>
          <w:sz w:val="14"/>
        </w:rPr>
        <w:t> explaining</w:t>
      </w:r>
      <w:r>
        <w:rPr>
          <w:w w:val="110"/>
          <w:sz w:val="14"/>
        </w:rPr>
        <w:t>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potential</w:t>
      </w:r>
      <w:r>
        <w:rPr>
          <w:w w:val="110"/>
          <w:sz w:val="14"/>
        </w:rPr>
        <w:t> of</w:t>
      </w:r>
      <w:r>
        <w:rPr>
          <w:w w:val="110"/>
          <w:sz w:val="14"/>
        </w:rPr>
        <w:t> anti-inflammatory</w:t>
      </w:r>
      <w:r>
        <w:rPr>
          <w:w w:val="110"/>
          <w:sz w:val="14"/>
        </w:rPr>
        <w:t> plants</w:t>
      </w:r>
      <w:r>
        <w:rPr>
          <w:w w:val="110"/>
          <w:sz w:val="14"/>
        </w:rPr>
        <w:t> in</w:t>
      </w:r>
      <w:r>
        <w:rPr>
          <w:w w:val="110"/>
          <w:sz w:val="14"/>
        </w:rPr>
        <w:t> prevalence</w:t>
      </w:r>
      <w:r>
        <w:rPr>
          <w:w w:val="110"/>
          <w:sz w:val="14"/>
        </w:rPr>
        <w:t> of</w:t>
      </w:r>
      <w:r>
        <w:rPr>
          <w:w w:val="110"/>
          <w:sz w:val="14"/>
        </w:rPr>
        <w:t> early</w:t>
      </w:r>
      <w:r>
        <w:rPr>
          <w:w w:val="110"/>
          <w:sz w:val="14"/>
        </w:rPr>
        <w:t> stage’s</w:t>
      </w:r>
      <w:r>
        <w:rPr>
          <w:w w:val="110"/>
          <w:sz w:val="14"/>
        </w:rPr>
        <w:t> cancer.</w:t>
      </w:r>
      <w:r>
        <w:rPr>
          <w:w w:val="110"/>
          <w:sz w:val="14"/>
        </w:rPr>
        <w:t> Interaction</w:t>
      </w:r>
      <w:r>
        <w:rPr>
          <w:w w:val="110"/>
          <w:sz w:val="14"/>
        </w:rPr>
        <w:t> results</w:t>
      </w:r>
      <w:r>
        <w:rPr>
          <w:w w:val="110"/>
          <w:sz w:val="14"/>
        </w:rPr>
        <w:t> obtained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w w:val="110"/>
          <w:sz w:val="14"/>
        </w:rPr>
        <w:t> the</w:t>
      </w:r>
      <w:r>
        <w:rPr>
          <w:w w:val="110"/>
          <w:sz w:val="14"/>
        </w:rPr>
        <w:t> herbalists,</w:t>
      </w:r>
      <w:r>
        <w:rPr>
          <w:w w:val="110"/>
          <w:sz w:val="14"/>
        </w:rPr>
        <w:t> and</w:t>
      </w:r>
      <w:r>
        <w:rPr>
          <w:w w:val="110"/>
          <w:sz w:val="14"/>
        </w:rPr>
        <w:t> </w:t>
      </w:r>
      <w:r>
        <w:rPr>
          <w:i/>
          <w:w w:val="110"/>
          <w:sz w:val="14"/>
        </w:rPr>
        <w:t>in</w:t>
      </w:r>
      <w:r>
        <w:rPr>
          <w:i/>
          <w:w w:val="110"/>
          <w:sz w:val="14"/>
        </w:rPr>
        <w:t> silico</w:t>
      </w:r>
      <w:r>
        <w:rPr>
          <w:i/>
          <w:w w:val="110"/>
          <w:sz w:val="14"/>
        </w:rPr>
        <w:t> </w:t>
      </w:r>
      <w:r>
        <w:rPr>
          <w:w w:val="110"/>
          <w:sz w:val="14"/>
        </w:rPr>
        <w:t>PASS</w:t>
      </w:r>
      <w:r>
        <w:rPr>
          <w:w w:val="110"/>
          <w:sz w:val="14"/>
        </w:rPr>
        <w:t> and</w:t>
      </w:r>
      <w:r>
        <w:rPr>
          <w:w w:val="110"/>
          <w:sz w:val="14"/>
        </w:rPr>
        <w:t> CLC-pred</w:t>
      </w:r>
      <w:r>
        <w:rPr>
          <w:w w:val="110"/>
          <w:sz w:val="14"/>
        </w:rPr>
        <w:t> prediction</w:t>
      </w:r>
      <w:r>
        <w:rPr>
          <w:w w:val="110"/>
          <w:sz w:val="14"/>
        </w:rPr>
        <w:t> results</w:t>
      </w:r>
      <w:r>
        <w:rPr>
          <w:w w:val="110"/>
          <w:sz w:val="14"/>
        </w:rPr>
        <w:t> were</w:t>
      </w:r>
      <w:r>
        <w:rPr>
          <w:w w:val="110"/>
          <w:sz w:val="14"/>
        </w:rPr>
        <w:t> greatly</w:t>
      </w:r>
      <w:r>
        <w:rPr>
          <w:w w:val="110"/>
          <w:sz w:val="14"/>
        </w:rPr>
        <w:t> agreed</w:t>
      </w:r>
      <w:r>
        <w:rPr>
          <w:w w:val="110"/>
          <w:sz w:val="14"/>
        </w:rPr>
        <w:t> with</w:t>
      </w:r>
      <w:r>
        <w:rPr>
          <w:w w:val="110"/>
          <w:sz w:val="14"/>
        </w:rPr>
        <w:t> docu-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mented</w:t>
      </w:r>
      <w:r>
        <w:rPr>
          <w:w w:val="110"/>
          <w:sz w:val="14"/>
        </w:rPr>
        <w:t> data.</w:t>
      </w:r>
      <w:r>
        <w:rPr>
          <w:w w:val="110"/>
          <w:sz w:val="14"/>
        </w:rPr>
        <w:t> Documentation</w:t>
      </w:r>
      <w:r>
        <w:rPr>
          <w:w w:val="110"/>
          <w:sz w:val="14"/>
        </w:rPr>
        <w:t> was</w:t>
      </w:r>
      <w:r>
        <w:rPr>
          <w:w w:val="110"/>
          <w:sz w:val="14"/>
        </w:rPr>
        <w:t> done</w:t>
      </w:r>
      <w:r>
        <w:rPr>
          <w:w w:val="110"/>
          <w:sz w:val="14"/>
        </w:rPr>
        <w:t> through</w:t>
      </w:r>
      <w:r>
        <w:rPr>
          <w:w w:val="110"/>
          <w:sz w:val="14"/>
        </w:rPr>
        <w:t> semi-structure</w:t>
      </w:r>
      <w:r>
        <w:rPr>
          <w:w w:val="110"/>
          <w:sz w:val="14"/>
        </w:rPr>
        <w:t> standard</w:t>
      </w:r>
      <w:r>
        <w:rPr>
          <w:w w:val="110"/>
          <w:sz w:val="14"/>
        </w:rPr>
        <w:t> designed</w:t>
      </w:r>
      <w:r>
        <w:rPr>
          <w:w w:val="110"/>
          <w:sz w:val="14"/>
        </w:rPr>
        <w:t> proforma</w:t>
      </w:r>
      <w:r>
        <w:rPr>
          <w:w w:val="110"/>
          <w:sz w:val="14"/>
        </w:rPr>
        <w:t> from</w:t>
      </w:r>
      <w:r>
        <w:rPr>
          <w:w w:val="110"/>
          <w:sz w:val="14"/>
        </w:rPr>
        <w:t>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selected herbalist in study locality. A number of active compounds selected from recorded plants subse-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quently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analyzed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computational</w:t>
      </w:r>
      <w:r>
        <w:rPr>
          <w:spacing w:val="-3"/>
          <w:w w:val="110"/>
          <w:sz w:val="14"/>
        </w:rPr>
        <w:t> </w:t>
      </w:r>
      <w:r>
        <w:rPr>
          <w:i/>
          <w:w w:val="110"/>
          <w:sz w:val="14"/>
        </w:rPr>
        <w:t>in</w:t>
      </w:r>
      <w:r>
        <w:rPr>
          <w:i/>
          <w:spacing w:val="-4"/>
          <w:w w:val="110"/>
          <w:sz w:val="14"/>
        </w:rPr>
        <w:t> </w:t>
      </w:r>
      <w:r>
        <w:rPr>
          <w:i/>
          <w:w w:val="110"/>
          <w:sz w:val="14"/>
        </w:rPr>
        <w:t>silico</w:t>
      </w:r>
      <w:r>
        <w:rPr>
          <w:i/>
          <w:spacing w:val="-3"/>
          <w:w w:val="110"/>
          <w:sz w:val="14"/>
        </w:rPr>
        <w:t> </w:t>
      </w:r>
      <w:r>
        <w:rPr>
          <w:w w:val="110"/>
          <w:sz w:val="14"/>
        </w:rPr>
        <w:t>tools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such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PASS,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admetSAR,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CLC-pred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inves-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tigate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antineoplastic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capacity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anti-inflammatory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plants.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About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18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out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20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plants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said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tumor-related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affliction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recognized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antineoplastic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capacity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PASS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database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high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probability.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Similarly,</w:t>
      </w:r>
      <w:r>
        <w:rPr>
          <w:w w:val="110"/>
          <w:sz w:val="14"/>
        </w:rPr>
        <w:t> the</w:t>
      </w:r>
      <w:r>
        <w:rPr>
          <w:w w:val="110"/>
          <w:sz w:val="14"/>
        </w:rPr>
        <w:t> selected</w:t>
      </w:r>
      <w:r>
        <w:rPr>
          <w:w w:val="110"/>
          <w:sz w:val="14"/>
        </w:rPr>
        <w:t> compound’s</w:t>
      </w:r>
      <w:r>
        <w:rPr>
          <w:w w:val="110"/>
          <w:sz w:val="14"/>
        </w:rPr>
        <w:t> absorption,</w:t>
      </w:r>
      <w:r>
        <w:rPr>
          <w:w w:val="110"/>
          <w:sz w:val="14"/>
        </w:rPr>
        <w:t> metabolism,</w:t>
      </w:r>
      <w:r>
        <w:rPr>
          <w:w w:val="110"/>
          <w:sz w:val="14"/>
        </w:rPr>
        <w:t> and</w:t>
      </w:r>
      <w:r>
        <w:rPr>
          <w:w w:val="110"/>
          <w:sz w:val="14"/>
        </w:rPr>
        <w:t> toxicity</w:t>
      </w:r>
      <w:r>
        <w:rPr>
          <w:w w:val="110"/>
          <w:sz w:val="14"/>
        </w:rPr>
        <w:t> also</w:t>
      </w:r>
      <w:r>
        <w:rPr>
          <w:w w:val="110"/>
          <w:sz w:val="14"/>
        </w:rPr>
        <w:t> predicted</w:t>
      </w:r>
      <w:r>
        <w:rPr>
          <w:w w:val="110"/>
          <w:sz w:val="14"/>
        </w:rPr>
        <w:t> using</w:t>
      </w:r>
      <w:r>
        <w:rPr>
          <w:w w:val="110"/>
          <w:sz w:val="14"/>
        </w:rPr>
        <w:t>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admetSAR</w:t>
      </w:r>
      <w:r>
        <w:rPr>
          <w:w w:val="110"/>
          <w:sz w:val="14"/>
        </w:rPr>
        <w:t> tool.</w:t>
      </w:r>
      <w:r>
        <w:rPr>
          <w:w w:val="110"/>
          <w:sz w:val="14"/>
        </w:rPr>
        <w:t> CLC-pred</w:t>
      </w:r>
      <w:r>
        <w:rPr>
          <w:w w:val="110"/>
          <w:sz w:val="14"/>
        </w:rPr>
        <w:t> Tools</w:t>
      </w:r>
      <w:r>
        <w:rPr>
          <w:w w:val="110"/>
          <w:sz w:val="14"/>
        </w:rPr>
        <w:t> performed</w:t>
      </w:r>
      <w:r>
        <w:rPr>
          <w:w w:val="110"/>
          <w:sz w:val="14"/>
        </w:rPr>
        <w:t> to</w:t>
      </w:r>
      <w:r>
        <w:rPr>
          <w:w w:val="110"/>
          <w:sz w:val="14"/>
        </w:rPr>
        <w:t> examine</w:t>
      </w:r>
      <w:r>
        <w:rPr>
          <w:w w:val="110"/>
          <w:sz w:val="14"/>
        </w:rPr>
        <w:t> the</w:t>
      </w:r>
      <w:r>
        <w:rPr>
          <w:w w:val="110"/>
          <w:sz w:val="14"/>
        </w:rPr>
        <w:t> different</w:t>
      </w:r>
      <w:r>
        <w:rPr>
          <w:w w:val="110"/>
          <w:sz w:val="14"/>
        </w:rPr>
        <w:t> cell</w:t>
      </w:r>
      <w:r>
        <w:rPr>
          <w:w w:val="110"/>
          <w:sz w:val="14"/>
        </w:rPr>
        <w:t> line</w:t>
      </w:r>
      <w:r>
        <w:rPr>
          <w:w w:val="110"/>
          <w:sz w:val="14"/>
        </w:rPr>
        <w:t> cytotoxicity</w:t>
      </w:r>
      <w:r>
        <w:rPr>
          <w:w w:val="110"/>
          <w:sz w:val="14"/>
        </w:rPr>
        <w:t> of</w:t>
      </w:r>
      <w:r>
        <w:rPr>
          <w:w w:val="110"/>
          <w:sz w:val="14"/>
        </w:rPr>
        <w:t> compounds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with respective probabilities.</w:t>
      </w:r>
    </w:p>
    <w:p>
      <w:pPr>
        <w:spacing w:line="174" w:lineRule="exact" w:before="0"/>
        <w:ind w:left="0" w:right="110" w:firstLine="0"/>
        <w:jc w:val="right"/>
        <w:rPr>
          <w:sz w:val="14"/>
        </w:rPr>
      </w:pPr>
      <w:r>
        <w:rPr>
          <w:rFonts w:ascii="Noto Sans Display" w:hAnsi="Noto Sans Display"/>
          <w:w w:val="110"/>
          <w:sz w:val="14"/>
        </w:rPr>
        <w:t>©</w:t>
      </w:r>
      <w:r>
        <w:rPr>
          <w:rFonts w:ascii="Noto Sans Display" w:hAnsi="Noto Sans Display"/>
          <w:spacing w:val="-10"/>
          <w:w w:val="110"/>
          <w:sz w:val="14"/>
        </w:rPr>
        <w:t> </w:t>
      </w:r>
      <w:r>
        <w:rPr>
          <w:w w:val="110"/>
          <w:sz w:val="14"/>
        </w:rPr>
        <w:t>2018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Mansoura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-9"/>
          <w:w w:val="110"/>
          <w:sz w:val="14"/>
        </w:rPr>
        <w:t> </w:t>
      </w:r>
      <w:r>
        <w:rPr>
          <w:spacing w:val="-2"/>
          <w:w w:val="110"/>
          <w:sz w:val="14"/>
        </w:rPr>
        <w:t>under</w:t>
      </w:r>
    </w:p>
    <w:p>
      <w:pPr>
        <w:spacing w:before="22"/>
        <w:ind w:left="0" w:right="111" w:firstLine="0"/>
        <w:jc w:val="right"/>
        <w:rPr>
          <w:sz w:val="14"/>
        </w:rPr>
      </w:pPr>
      <w:r>
        <w:rPr>
          <w:w w:val="105"/>
          <w:sz w:val="14"/>
        </w:rPr>
        <w:t>the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923" w:space="369"/>
            <w:col w:w="7538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6604558" y="28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7" coordorigin="0,0" coordsize="10401,5">
                <v:rect style="position:absolute;left:0;top:0;width:10401;height:5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1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Ethnopharmacology</w:t>
      </w:r>
      <w:r>
        <w:rPr>
          <w:w w:val="105"/>
        </w:rPr>
        <w:t> becomes</w:t>
      </w:r>
      <w:r>
        <w:rPr>
          <w:w w:val="105"/>
        </w:rPr>
        <w:t> an</w:t>
      </w:r>
      <w:r>
        <w:rPr>
          <w:w w:val="105"/>
        </w:rPr>
        <w:t> important</w:t>
      </w:r>
      <w:r>
        <w:rPr>
          <w:w w:val="105"/>
        </w:rPr>
        <w:t> field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elucidate</w:t>
      </w:r>
      <w:r>
        <w:rPr>
          <w:spacing w:val="40"/>
          <w:w w:val="105"/>
        </w:rPr>
        <w:t> </w:t>
      </w:r>
      <w:r>
        <w:rPr>
          <w:w w:val="105"/>
        </w:rPr>
        <w:t>and justify the indigenous</w:t>
      </w:r>
      <w:r>
        <w:rPr>
          <w:w w:val="105"/>
        </w:rPr>
        <w:t> medicinal</w:t>
      </w:r>
      <w:r>
        <w:rPr>
          <w:w w:val="105"/>
        </w:rPr>
        <w:t> benefits</w:t>
      </w:r>
      <w:r>
        <w:rPr>
          <w:w w:val="105"/>
        </w:rPr>
        <w:t> bioactive</w:t>
      </w:r>
      <w:r>
        <w:rPr>
          <w:w w:val="105"/>
        </w:rPr>
        <w:t> of plant compounds through various biochemicals and experimental mod- els</w:t>
      </w:r>
      <w:r>
        <w:rPr>
          <w:w w:val="105"/>
        </w:rPr>
        <w:t> </w:t>
      </w:r>
      <w:hyperlink w:history="true" w:anchor="_bookmark11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  <w:r>
        <w:rPr>
          <w:w w:val="105"/>
        </w:rPr>
        <w:t> India</w:t>
      </w:r>
      <w:r>
        <w:rPr>
          <w:w w:val="105"/>
        </w:rPr>
        <w:t> is</w:t>
      </w:r>
      <w:r>
        <w:rPr>
          <w:w w:val="105"/>
        </w:rPr>
        <w:t> one</w:t>
      </w:r>
      <w:r>
        <w:rPr>
          <w:w w:val="105"/>
        </w:rPr>
        <w:t> among</w:t>
      </w:r>
      <w:r>
        <w:rPr>
          <w:w w:val="105"/>
        </w:rPr>
        <w:t> the</w:t>
      </w:r>
      <w:r>
        <w:rPr>
          <w:w w:val="105"/>
        </w:rPr>
        <w:t> country</w:t>
      </w:r>
      <w:r>
        <w:rPr>
          <w:w w:val="105"/>
        </w:rPr>
        <w:t> which</w:t>
      </w:r>
      <w:r>
        <w:rPr>
          <w:w w:val="105"/>
        </w:rPr>
        <w:t> has</w:t>
      </w:r>
      <w:r>
        <w:rPr>
          <w:w w:val="105"/>
        </w:rPr>
        <w:t> potent</w:t>
      </w:r>
      <w:r>
        <w:rPr>
          <w:w w:val="105"/>
        </w:rPr>
        <w:t> knowl- edge</w:t>
      </w:r>
      <w:r>
        <w:rPr>
          <w:w w:val="105"/>
        </w:rPr>
        <w:t> of</w:t>
      </w:r>
      <w:r>
        <w:rPr>
          <w:w w:val="105"/>
        </w:rPr>
        <w:t> ancient</w:t>
      </w:r>
      <w:r>
        <w:rPr>
          <w:w w:val="105"/>
        </w:rPr>
        <w:t> treatment</w:t>
      </w:r>
      <w:r>
        <w:rPr>
          <w:w w:val="105"/>
        </w:rPr>
        <w:t> of</w:t>
      </w:r>
      <w:r>
        <w:rPr>
          <w:w w:val="105"/>
        </w:rPr>
        <w:t> medicinal</w:t>
      </w:r>
      <w:r>
        <w:rPr>
          <w:w w:val="105"/>
        </w:rPr>
        <w:t> plants.</w:t>
      </w:r>
      <w:r>
        <w:rPr>
          <w:w w:val="105"/>
        </w:rPr>
        <w:t> Tribal</w:t>
      </w:r>
      <w:r>
        <w:rPr>
          <w:w w:val="105"/>
        </w:rPr>
        <w:t> people encompass</w:t>
      </w:r>
      <w:r>
        <w:rPr>
          <w:w w:val="105"/>
        </w:rPr>
        <w:t> vast</w:t>
      </w:r>
      <w:r>
        <w:rPr>
          <w:w w:val="105"/>
        </w:rPr>
        <w:t> recognition</w:t>
      </w:r>
      <w:r>
        <w:rPr>
          <w:w w:val="105"/>
        </w:rPr>
        <w:t> of</w:t>
      </w:r>
      <w:r>
        <w:rPr>
          <w:w w:val="105"/>
        </w:rPr>
        <w:t> treatment</w:t>
      </w:r>
      <w:r>
        <w:rPr>
          <w:w w:val="105"/>
        </w:rPr>
        <w:t> by</w:t>
      </w:r>
      <w:r>
        <w:rPr>
          <w:w w:val="105"/>
        </w:rPr>
        <w:t> plant</w:t>
      </w:r>
      <w:r>
        <w:rPr>
          <w:w w:val="105"/>
        </w:rPr>
        <w:t> therapy,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w w:val="105"/>
        </w:rPr>
        <w:t>their</w:t>
      </w:r>
      <w:r>
        <w:rPr>
          <w:w w:val="105"/>
        </w:rPr>
        <w:t> historical</w:t>
      </w:r>
      <w:r>
        <w:rPr>
          <w:w w:val="105"/>
        </w:rPr>
        <w:t> knowledge</w:t>
      </w:r>
      <w:r>
        <w:rPr>
          <w:w w:val="105"/>
        </w:rPr>
        <w:t> has</w:t>
      </w:r>
      <w:r>
        <w:rPr>
          <w:w w:val="105"/>
        </w:rPr>
        <w:t> guaranteed</w:t>
      </w:r>
      <w:r>
        <w:rPr>
          <w:w w:val="105"/>
        </w:rPr>
        <w:t> results</w:t>
      </w:r>
      <w:r>
        <w:rPr>
          <w:w w:val="105"/>
        </w:rPr>
        <w:t> over</w:t>
      </w:r>
      <w:r>
        <w:rPr>
          <w:w w:val="105"/>
        </w:rPr>
        <w:t> novel experimental</w:t>
      </w:r>
      <w:r>
        <w:rPr>
          <w:spacing w:val="24"/>
          <w:w w:val="105"/>
        </w:rPr>
        <w:t> </w:t>
      </w:r>
      <w:r>
        <w:rPr>
          <w:w w:val="105"/>
        </w:rPr>
        <w:t>studies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plants</w:t>
      </w:r>
      <w:r>
        <w:rPr>
          <w:spacing w:val="24"/>
          <w:w w:val="105"/>
        </w:rPr>
        <w:t> </w:t>
      </w:r>
      <w:r>
        <w:rPr>
          <w:w w:val="105"/>
        </w:rPr>
        <w:t>secondary</w:t>
      </w:r>
      <w:r>
        <w:rPr>
          <w:spacing w:val="24"/>
          <w:w w:val="105"/>
        </w:rPr>
        <w:t> </w:t>
      </w:r>
      <w:r>
        <w:rPr>
          <w:w w:val="105"/>
        </w:rPr>
        <w:t>metabolites</w:t>
      </w:r>
      <w:r>
        <w:rPr>
          <w:spacing w:val="24"/>
          <w:w w:val="105"/>
        </w:rPr>
        <w:t> </w:t>
      </w:r>
      <w:r>
        <w:rPr>
          <w:w w:val="105"/>
        </w:rPr>
        <w:t>as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source to</w:t>
      </w:r>
      <w:r>
        <w:rPr>
          <w:w w:val="105"/>
        </w:rPr>
        <w:t> draw</w:t>
      </w:r>
      <w:r>
        <w:rPr>
          <w:w w:val="105"/>
        </w:rPr>
        <w:t> anti-inflammatory</w:t>
      </w:r>
      <w:r>
        <w:rPr>
          <w:w w:val="105"/>
        </w:rPr>
        <w:t> drugs</w:t>
      </w:r>
      <w:r>
        <w:rPr>
          <w:w w:val="105"/>
        </w:rPr>
        <w:t> </w:t>
      </w:r>
      <w:hyperlink w:history="true" w:anchor="_bookmark11">
        <w:r>
          <w:rPr>
            <w:color w:val="007FAD"/>
            <w:w w:val="105"/>
          </w:rPr>
          <w:t>[1–3]</w:t>
        </w:r>
      </w:hyperlink>
      <w:r>
        <w:rPr>
          <w:w w:val="105"/>
        </w:rPr>
        <w:t>.</w:t>
      </w:r>
      <w:r>
        <w:rPr>
          <w:w w:val="105"/>
        </w:rPr>
        <w:t> Wound</w:t>
      </w:r>
      <w:r>
        <w:rPr>
          <w:w w:val="105"/>
        </w:rPr>
        <w:t> inflammation, especially</w:t>
      </w:r>
      <w:r>
        <w:rPr>
          <w:w w:val="105"/>
        </w:rPr>
        <w:t> chronic</w:t>
      </w:r>
      <w:r>
        <w:rPr>
          <w:w w:val="105"/>
        </w:rPr>
        <w:t> wound</w:t>
      </w:r>
      <w:r>
        <w:rPr>
          <w:w w:val="105"/>
        </w:rPr>
        <w:t> is</w:t>
      </w:r>
      <w:r>
        <w:rPr>
          <w:w w:val="105"/>
        </w:rPr>
        <w:t> considered</w:t>
      </w:r>
      <w:r>
        <w:rPr>
          <w:w w:val="105"/>
        </w:rPr>
        <w:t> as a</w:t>
      </w:r>
      <w:r>
        <w:rPr>
          <w:w w:val="105"/>
        </w:rPr>
        <w:t> freighting</w:t>
      </w:r>
      <w:r>
        <w:rPr>
          <w:w w:val="105"/>
        </w:rPr>
        <w:t> issue</w:t>
      </w:r>
      <w:r>
        <w:rPr>
          <w:w w:val="105"/>
        </w:rPr>
        <w:t> on physical welfare, which is tough one to cure. Plant based medica- ments are advised because of easy accessibility and better wound healing property of compounds </w:t>
      </w:r>
      <w:hyperlink w:history="true" w:anchor="_bookmark12">
        <w:r>
          <w:rPr>
            <w:color w:val="007FAD"/>
            <w:w w:val="105"/>
          </w:rPr>
          <w:t>[4,5]</w:t>
        </w:r>
      </w:hyperlink>
      <w:r>
        <w:rPr>
          <w:w w:val="105"/>
        </w:rPr>
        <w:t>. India</w:t>
      </w:r>
      <w:r>
        <w:rPr>
          <w:w w:val="105"/>
        </w:rPr>
        <w:t> has documented</w:t>
      </w:r>
      <w:r>
        <w:rPr>
          <w:spacing w:val="40"/>
          <w:w w:val="105"/>
        </w:rPr>
        <w:t> </w:t>
      </w:r>
      <w:r>
        <w:rPr>
          <w:w w:val="105"/>
        </w:rPr>
        <w:t>45,000</w:t>
      </w:r>
      <w:r>
        <w:rPr>
          <w:spacing w:val="-4"/>
          <w:w w:val="105"/>
        </w:rPr>
        <w:t> </w:t>
      </w:r>
      <w:r>
        <w:rPr>
          <w:w w:val="105"/>
        </w:rPr>
        <w:t>series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plants</w:t>
      </w:r>
      <w:r>
        <w:rPr>
          <w:spacing w:val="-3"/>
          <w:w w:val="105"/>
        </w:rPr>
        <w:t> </w:t>
      </w:r>
      <w:r>
        <w:rPr>
          <w:w w:val="105"/>
        </w:rPr>
        <w:t>roughly</w:t>
      </w:r>
      <w:r>
        <w:rPr>
          <w:spacing w:val="-4"/>
          <w:w w:val="105"/>
        </w:rPr>
        <w:t> </w:t>
      </w:r>
      <w:r>
        <w:rPr>
          <w:w w:val="105"/>
        </w:rPr>
        <w:t>7500</w:t>
      </w:r>
      <w:r>
        <w:rPr>
          <w:spacing w:val="-3"/>
          <w:w w:val="105"/>
        </w:rPr>
        <w:t> </w:t>
      </w:r>
      <w:r>
        <w:rPr>
          <w:w w:val="105"/>
        </w:rPr>
        <w:t>species</w:t>
      </w:r>
      <w:r>
        <w:rPr>
          <w:spacing w:val="-4"/>
          <w:w w:val="105"/>
        </w:rPr>
        <w:t> </w:t>
      </w:r>
      <w:r>
        <w:rPr>
          <w:w w:val="105"/>
        </w:rPr>
        <w:t>reputable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medicinal plants.</w:t>
      </w:r>
      <w:r>
        <w:rPr>
          <w:w w:val="105"/>
        </w:rPr>
        <w:t> Earlier</w:t>
      </w:r>
      <w:r>
        <w:rPr>
          <w:w w:val="105"/>
        </w:rPr>
        <w:t> system</w:t>
      </w:r>
      <w:r>
        <w:rPr>
          <w:w w:val="105"/>
        </w:rPr>
        <w:t> of</w:t>
      </w:r>
      <w:r>
        <w:rPr>
          <w:w w:val="105"/>
        </w:rPr>
        <w:t> Indian</w:t>
      </w:r>
      <w:r>
        <w:rPr>
          <w:w w:val="105"/>
        </w:rPr>
        <w:t> medicine</w:t>
      </w:r>
      <w:r>
        <w:rPr>
          <w:w w:val="105"/>
        </w:rPr>
        <w:t> ‘‘Ayurveda”</w:t>
      </w:r>
      <w:r>
        <w:rPr>
          <w:w w:val="105"/>
        </w:rPr>
        <w:t> describes healing</w:t>
      </w:r>
      <w:r>
        <w:rPr>
          <w:w w:val="105"/>
        </w:rPr>
        <w:t> properties</w:t>
      </w:r>
      <w:r>
        <w:rPr>
          <w:w w:val="105"/>
        </w:rPr>
        <w:t> as</w:t>
      </w:r>
      <w:r>
        <w:rPr>
          <w:w w:val="105"/>
        </w:rPr>
        <w:t> ‘Vranaropaka’</w:t>
      </w:r>
      <w:r>
        <w:rPr>
          <w:w w:val="105"/>
        </w:rPr>
        <w:t> and</w:t>
      </w:r>
      <w:r>
        <w:rPr>
          <w:w w:val="105"/>
        </w:rPr>
        <w:t> treated</w:t>
      </w:r>
      <w:r>
        <w:rPr>
          <w:w w:val="105"/>
        </w:rPr>
        <w:t> with</w:t>
      </w:r>
      <w:r>
        <w:rPr>
          <w:w w:val="105"/>
        </w:rPr>
        <w:t> medicinal plants </w:t>
      </w:r>
      <w:hyperlink w:history="true" w:anchor="_bookmark13">
        <w:r>
          <w:rPr>
            <w:color w:val="007FAD"/>
            <w:w w:val="105"/>
          </w:rPr>
          <w:t>[6,7]</w:t>
        </w:r>
      </w:hyperlink>
      <w:r>
        <w:rPr>
          <w:w w:val="105"/>
        </w:rPr>
        <w:t>.</w:t>
      </w:r>
    </w:p>
    <w:p>
      <w:pPr>
        <w:pStyle w:val="BodyText"/>
        <w:spacing w:before="22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540004</wp:posOffset>
                </wp:positionH>
                <wp:positionV relativeFrom="paragraph">
                  <wp:posOffset>303343</wp:posOffset>
                </wp:positionV>
                <wp:extent cx="455930" cy="127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23.885342pt;width:35.9pt;height:.1pt;mso-position-horizontal-relative:page;mso-position-vertical-relative:paragraph;z-index:-15725568;mso-wrap-distance-left:0;mso-wrap-distance-right:0" id="docshape19" coordorigin="850,478" coordsize="718,0" path="m850,478l1568,478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399" w:right="0" w:firstLine="0"/>
        <w:jc w:val="left"/>
        <w:rPr>
          <w:sz w:val="12"/>
        </w:rPr>
      </w:pPr>
      <w:bookmarkStart w:name="_bookmark0" w:id="3"/>
      <w:bookmarkEnd w:id="3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9"/>
        <w:ind w:left="548" w:right="0" w:firstLine="0"/>
        <w:jc w:val="left"/>
        <w:rPr>
          <w:sz w:val="12"/>
        </w:rPr>
      </w:pPr>
      <w:r>
        <w:rPr>
          <w:i/>
          <w:spacing w:val="2"/>
          <w:sz w:val="12"/>
        </w:rPr>
        <w:t>E-mail</w:t>
      </w:r>
      <w:r>
        <w:rPr>
          <w:i/>
          <w:spacing w:val="38"/>
          <w:sz w:val="12"/>
        </w:rPr>
        <w:t> </w:t>
      </w:r>
      <w:r>
        <w:rPr>
          <w:i/>
          <w:spacing w:val="2"/>
          <w:sz w:val="12"/>
        </w:rPr>
        <w:t>address:</w:t>
      </w:r>
      <w:r>
        <w:rPr>
          <w:i/>
          <w:spacing w:val="36"/>
          <w:sz w:val="12"/>
        </w:rPr>
        <w:t> </w:t>
      </w:r>
      <w:hyperlink r:id="rId14">
        <w:r>
          <w:rPr>
            <w:color w:val="007FAD"/>
            <w:spacing w:val="2"/>
            <w:sz w:val="12"/>
          </w:rPr>
          <w:t>arajendran222@yahoo.com</w:t>
        </w:r>
      </w:hyperlink>
      <w:r>
        <w:rPr>
          <w:color w:val="007FAD"/>
          <w:spacing w:val="37"/>
          <w:sz w:val="12"/>
        </w:rPr>
        <w:t> </w:t>
      </w:r>
      <w:r>
        <w:rPr>
          <w:spacing w:val="2"/>
          <w:sz w:val="12"/>
        </w:rPr>
        <w:t>(R.</w:t>
      </w:r>
      <w:r>
        <w:rPr>
          <w:spacing w:val="36"/>
          <w:sz w:val="12"/>
        </w:rPr>
        <w:t> </w:t>
      </w:r>
      <w:r>
        <w:rPr>
          <w:spacing w:val="-2"/>
          <w:sz w:val="12"/>
        </w:rPr>
        <w:t>Arumugam).</w:t>
      </w:r>
    </w:p>
    <w:p>
      <w:pPr>
        <w:pStyle w:val="BodyText"/>
        <w:spacing w:line="276" w:lineRule="auto" w:before="111"/>
        <w:ind w:left="310" w:right="111" w:firstLine="233"/>
        <w:jc w:val="both"/>
      </w:pPr>
      <w:r>
        <w:rPr/>
        <w:br w:type="column"/>
      </w:r>
      <w:r>
        <w:rPr>
          <w:w w:val="105"/>
        </w:rPr>
        <w:t>Cancer,</w:t>
      </w:r>
      <w:r>
        <w:rPr>
          <w:w w:val="105"/>
        </w:rPr>
        <w:t> a</w:t>
      </w:r>
      <w:r>
        <w:rPr>
          <w:w w:val="105"/>
        </w:rPr>
        <w:t> complicated</w:t>
      </w:r>
      <w:r>
        <w:rPr>
          <w:w w:val="105"/>
        </w:rPr>
        <w:t> disease</w:t>
      </w:r>
      <w:r>
        <w:rPr>
          <w:w w:val="105"/>
        </w:rPr>
        <w:t> holds</w:t>
      </w:r>
      <w:r>
        <w:rPr>
          <w:w w:val="105"/>
        </w:rPr>
        <w:t> the</w:t>
      </w:r>
      <w:r>
        <w:rPr>
          <w:w w:val="105"/>
        </w:rPr>
        <w:t> second</w:t>
      </w:r>
      <w:r>
        <w:rPr>
          <w:w w:val="105"/>
        </w:rPr>
        <w:t> position</w:t>
      </w:r>
      <w:r>
        <w:rPr>
          <w:w w:val="105"/>
        </w:rPr>
        <w:t> </w:t>
      </w:r>
      <w:r>
        <w:rPr>
          <w:w w:val="105"/>
        </w:rPr>
        <w:t>to</w:t>
      </w:r>
      <w:r>
        <w:rPr>
          <w:spacing w:val="80"/>
          <w:w w:val="105"/>
        </w:rPr>
        <w:t> </w:t>
      </w:r>
      <w:r>
        <w:rPr>
          <w:w w:val="105"/>
        </w:rPr>
        <w:t>cause death in all over the globe, and the incidences were discov- ered high in western countries comparatively than Asian countries. Ayurveda explains continuous irritation may lead to cancer under Granthi or Arbuda (inflammatory disease) that is a neoplasm will have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possibility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develop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malignancy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can</w:t>
      </w:r>
      <w:r>
        <w:rPr>
          <w:spacing w:val="29"/>
          <w:w w:val="105"/>
        </w:rPr>
        <w:t> </w:t>
      </w:r>
      <w:r>
        <w:rPr>
          <w:w w:val="105"/>
        </w:rPr>
        <w:t>treatable at</w:t>
      </w:r>
      <w:r>
        <w:rPr>
          <w:w w:val="105"/>
        </w:rPr>
        <w:t> early</w:t>
      </w:r>
      <w:r>
        <w:rPr>
          <w:w w:val="105"/>
        </w:rPr>
        <w:t> stage</w:t>
      </w:r>
      <w:r>
        <w:rPr>
          <w:w w:val="105"/>
        </w:rPr>
        <w:t> </w:t>
      </w:r>
      <w:hyperlink w:history="true" w:anchor="_bookmark14">
        <w:r>
          <w:rPr>
            <w:color w:val="007FAD"/>
            <w:w w:val="105"/>
          </w:rPr>
          <w:t>[8]</w:t>
        </w:r>
      </w:hyperlink>
      <w:r>
        <w:rPr>
          <w:w w:val="105"/>
        </w:rPr>
        <w:t>.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competence</w:t>
      </w:r>
      <w:r>
        <w:rPr>
          <w:w w:val="105"/>
        </w:rPr>
        <w:t> of</w:t>
      </w:r>
      <w:r>
        <w:rPr>
          <w:w w:val="105"/>
        </w:rPr>
        <w:t> preventing</w:t>
      </w:r>
      <w:r>
        <w:rPr>
          <w:w w:val="105"/>
        </w:rPr>
        <w:t> cancer, plants based</w:t>
      </w:r>
      <w:r>
        <w:rPr>
          <w:w w:val="105"/>
        </w:rPr>
        <w:t> compounds,</w:t>
      </w:r>
      <w:r>
        <w:rPr>
          <w:w w:val="105"/>
        </w:rPr>
        <w:t> which</w:t>
      </w:r>
      <w:r>
        <w:rPr>
          <w:w w:val="105"/>
        </w:rPr>
        <w:t> possess anti-inflammatory</w:t>
      </w:r>
      <w:r>
        <w:rPr>
          <w:w w:val="105"/>
        </w:rPr>
        <w:t> activ- ity,</w:t>
      </w:r>
      <w:r>
        <w:rPr>
          <w:w w:val="105"/>
        </w:rPr>
        <w:t> are</w:t>
      </w:r>
      <w:r>
        <w:rPr>
          <w:w w:val="105"/>
        </w:rPr>
        <w:t> also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cancer</w:t>
      </w:r>
      <w:r>
        <w:rPr>
          <w:w w:val="105"/>
        </w:rPr>
        <w:t> treatment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[9]</w:t>
        </w:r>
      </w:hyperlink>
      <w:r>
        <w:rPr>
          <w:w w:val="105"/>
        </w:rPr>
        <w:t>.</w:t>
      </w:r>
      <w:r>
        <w:rPr>
          <w:w w:val="105"/>
        </w:rPr>
        <w:t> Probably</w:t>
      </w:r>
      <w:r>
        <w:rPr>
          <w:w w:val="105"/>
        </w:rPr>
        <w:t> customary medicines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worked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synergistic</w:t>
      </w:r>
      <w:r>
        <w:rPr>
          <w:spacing w:val="40"/>
          <w:w w:val="105"/>
        </w:rPr>
        <w:t> </w:t>
      </w:r>
      <w:r>
        <w:rPr>
          <w:w w:val="105"/>
        </w:rPr>
        <w:t>effect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whole plant extract while modern medicines isolate a single plant com- pound </w:t>
      </w:r>
      <w:hyperlink w:history="true" w:anchor="_bookmark16">
        <w:r>
          <w:rPr>
            <w:color w:val="007FAD"/>
            <w:w w:val="105"/>
          </w:rPr>
          <w:t>[10,11]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3"/>
        <w:ind w:left="310" w:right="110" w:firstLine="233"/>
        <w:jc w:val="both"/>
      </w:pPr>
      <w:r>
        <w:rPr>
          <w:w w:val="105"/>
        </w:rPr>
        <w:t>Computational</w:t>
      </w:r>
      <w:r>
        <w:rPr>
          <w:w w:val="105"/>
        </w:rPr>
        <w:t> tools</w:t>
      </w:r>
      <w:r>
        <w:rPr>
          <w:w w:val="105"/>
        </w:rPr>
        <w:t> have</w:t>
      </w:r>
      <w:r>
        <w:rPr>
          <w:w w:val="105"/>
        </w:rPr>
        <w:t> become</w:t>
      </w:r>
      <w:r>
        <w:rPr>
          <w:w w:val="105"/>
        </w:rPr>
        <w:t> very</w:t>
      </w:r>
      <w:r>
        <w:rPr>
          <w:w w:val="105"/>
        </w:rPr>
        <w:t> much</w:t>
      </w:r>
      <w:r>
        <w:rPr>
          <w:w w:val="105"/>
        </w:rPr>
        <w:t> important</w:t>
      </w:r>
      <w:r>
        <w:rPr>
          <w:w w:val="105"/>
        </w:rPr>
        <w:t> </w:t>
      </w:r>
      <w:r>
        <w:rPr>
          <w:w w:val="105"/>
        </w:rPr>
        <w:t>in medicinal chemistry to predict the bioactivities of particular com- pounds based on structure–activity relationships, which are signif- icantly correlated with experimental results </w:t>
      </w:r>
      <w:hyperlink w:history="true" w:anchor="_bookmark28">
        <w:r>
          <w:rPr>
            <w:color w:val="007FAD"/>
            <w:w w:val="105"/>
          </w:rPr>
          <w:t>[12]</w:t>
        </w:r>
      </w:hyperlink>
      <w:r>
        <w:rPr>
          <w:w w:val="105"/>
        </w:rPr>
        <w:t>. The physical and chemical</w:t>
      </w:r>
      <w:r>
        <w:rPr>
          <w:spacing w:val="40"/>
          <w:w w:val="105"/>
        </w:rPr>
        <w:t> </w:t>
      </w:r>
      <w:r>
        <w:rPr>
          <w:w w:val="105"/>
        </w:rPr>
        <w:t>properties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plant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compounds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analyzed using</w:t>
      </w:r>
      <w:r>
        <w:rPr>
          <w:w w:val="105"/>
        </w:rPr>
        <w:t> </w:t>
      </w:r>
      <w:r>
        <w:rPr>
          <w:i/>
          <w:w w:val="105"/>
        </w:rPr>
        <w:t>in</w:t>
      </w:r>
      <w:r>
        <w:rPr>
          <w:i/>
          <w:w w:val="105"/>
        </w:rPr>
        <w:t> silico</w:t>
      </w:r>
      <w:r>
        <w:rPr>
          <w:i/>
          <w:w w:val="105"/>
        </w:rPr>
        <w:t> </w:t>
      </w:r>
      <w:r>
        <w:rPr>
          <w:w w:val="105"/>
        </w:rPr>
        <w:t>prediction</w:t>
      </w:r>
      <w:r>
        <w:rPr>
          <w:w w:val="105"/>
        </w:rPr>
        <w:t> models</w:t>
      </w:r>
      <w:r>
        <w:rPr>
          <w:w w:val="105"/>
        </w:rPr>
        <w:t> for</w:t>
      </w:r>
      <w:r>
        <w:rPr>
          <w:w w:val="105"/>
        </w:rPr>
        <w:t> their</w:t>
      </w:r>
      <w:r>
        <w:rPr>
          <w:w w:val="105"/>
        </w:rPr>
        <w:t> effective</w:t>
      </w:r>
      <w:r>
        <w:rPr>
          <w:w w:val="105"/>
        </w:rPr>
        <w:t> absorption metabolism and toxicity. These </w:t>
      </w:r>
      <w:r>
        <w:rPr>
          <w:i/>
          <w:w w:val="105"/>
        </w:rPr>
        <w:t>in silico </w:t>
      </w:r>
      <w:r>
        <w:rPr>
          <w:w w:val="105"/>
        </w:rPr>
        <w:t>techniques combined with pharmacology</w:t>
      </w:r>
      <w:r>
        <w:rPr>
          <w:spacing w:val="40"/>
          <w:w w:val="105"/>
        </w:rPr>
        <w:t> </w:t>
      </w:r>
      <w:r>
        <w:rPr>
          <w:w w:val="105"/>
        </w:rPr>
        <w:t>studies</w:t>
      </w:r>
      <w:r>
        <w:rPr>
          <w:spacing w:val="40"/>
          <w:w w:val="105"/>
        </w:rPr>
        <w:t> </w:t>
      </w:r>
      <w:r>
        <w:rPr>
          <w:w w:val="105"/>
        </w:rPr>
        <w:t>would</w:t>
      </w:r>
      <w:r>
        <w:rPr>
          <w:spacing w:val="40"/>
          <w:w w:val="105"/>
        </w:rPr>
        <w:t> </w:t>
      </w:r>
      <w:r>
        <w:rPr>
          <w:w w:val="105"/>
        </w:rPr>
        <w:t>greatly</w:t>
      </w:r>
      <w:r>
        <w:rPr>
          <w:spacing w:val="40"/>
          <w:w w:val="105"/>
        </w:rPr>
        <w:t> </w:t>
      </w:r>
      <w:r>
        <w:rPr>
          <w:w w:val="105"/>
        </w:rPr>
        <w:t>influence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discovery</w:t>
      </w:r>
      <w:r>
        <w:rPr>
          <w:spacing w:val="40"/>
          <w:w w:val="105"/>
        </w:rPr>
        <w:t> </w:t>
      </w:r>
      <w:r>
        <w:rPr>
          <w:w w:val="105"/>
        </w:rPr>
        <w:t>of novel drugs for ailments </w:t>
      </w:r>
      <w:hyperlink w:history="true" w:anchor="_bookmark29">
        <w:r>
          <w:rPr>
            <w:color w:val="007FAD"/>
            <w:w w:val="105"/>
          </w:rPr>
          <w:t>[13,14]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present</w:t>
      </w:r>
      <w:r>
        <w:rPr>
          <w:w w:val="105"/>
        </w:rPr>
        <w:t> study</w:t>
      </w:r>
      <w:r>
        <w:rPr>
          <w:w w:val="105"/>
        </w:rPr>
        <w:t> an</w:t>
      </w:r>
      <w:r>
        <w:rPr>
          <w:w w:val="105"/>
        </w:rPr>
        <w:t> attempt</w:t>
      </w:r>
      <w:r>
        <w:rPr>
          <w:w w:val="105"/>
        </w:rPr>
        <w:t> made</w:t>
      </w:r>
      <w:r>
        <w:rPr>
          <w:w w:val="105"/>
        </w:rPr>
        <w:t> to</w:t>
      </w:r>
      <w:r>
        <w:rPr>
          <w:w w:val="105"/>
        </w:rPr>
        <w:t> predict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anticar- cinogenic</w:t>
      </w:r>
      <w:r>
        <w:rPr>
          <w:spacing w:val="25"/>
          <w:w w:val="105"/>
        </w:rPr>
        <w:t> </w:t>
      </w:r>
      <w:r>
        <w:rPr>
          <w:w w:val="105"/>
        </w:rPr>
        <w:t>activity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compounds</w:t>
      </w:r>
      <w:r>
        <w:rPr>
          <w:spacing w:val="27"/>
          <w:w w:val="105"/>
        </w:rPr>
        <w:t> </w:t>
      </w:r>
      <w:r>
        <w:rPr>
          <w:w w:val="105"/>
        </w:rPr>
        <w:t>presented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plants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wound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86"/>
        <w:rPr>
          <w:sz w:val="12"/>
        </w:rPr>
      </w:pPr>
    </w:p>
    <w:p>
      <w:pPr>
        <w:spacing w:before="0"/>
        <w:ind w:left="310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https://doi.org/10.1016/j.ejbas.2018.10.002</w:t>
        </w:r>
      </w:hyperlink>
    </w:p>
    <w:p>
      <w:pPr>
        <w:spacing w:before="17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2314-808X/</w:t>
      </w:r>
      <w:r>
        <w:rPr>
          <w:rFonts w:ascii="Noto Sans Display" w:hAnsi="Noto Sans Display"/>
          <w:w w:val="110"/>
          <w:sz w:val="12"/>
        </w:rPr>
        <w:t>©</w:t>
      </w:r>
      <w:r>
        <w:rPr>
          <w:rFonts w:ascii="Noto Sans Display" w:hAnsi="Noto Sans Display"/>
          <w:spacing w:val="17"/>
          <w:w w:val="110"/>
          <w:sz w:val="12"/>
        </w:rPr>
        <w:t> </w:t>
      </w:r>
      <w:r>
        <w:rPr>
          <w:w w:val="110"/>
          <w:sz w:val="12"/>
        </w:rPr>
        <w:t>2018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Mansoura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7"/>
          <w:w w:val="110"/>
          <w:sz w:val="12"/>
        </w:rPr>
        <w:t> </w:t>
      </w:r>
      <w:r>
        <w:rPr>
          <w:spacing w:val="-4"/>
          <w:w w:val="110"/>
          <w:sz w:val="12"/>
        </w:rPr>
        <w:t>B.V.</w:t>
      </w:r>
    </w:p>
    <w:p>
      <w:pPr>
        <w:spacing w:before="26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under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even" r:id="rId15"/>
          <w:headerReference w:type="default" r:id="rId16"/>
          <w:pgSz w:w="11910" w:h="15880"/>
          <w:pgMar w:header="890" w:footer="0" w:top="1080" w:bottom="280" w:left="540" w:right="540"/>
          <w:pgNumType w:start="266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2 Materials and methods" w:id="4"/>
      <w:bookmarkEnd w:id="4"/>
      <w:r>
        <w:rPr/>
      </w:r>
      <w:bookmarkStart w:name="2.1 Study area and tribal ethnography" w:id="5"/>
      <w:bookmarkEnd w:id="5"/>
      <w:r>
        <w:rPr/>
      </w:r>
      <w:bookmarkStart w:name="2.5 In silico prediction of cell line cy" w:id="6"/>
      <w:bookmarkEnd w:id="6"/>
      <w:r>
        <w:rPr/>
      </w:r>
      <w:bookmarkStart w:name="3 Result and discussion" w:id="7"/>
      <w:bookmarkEnd w:id="7"/>
      <w:r>
        <w:rPr/>
      </w:r>
      <w:bookmarkStart w:name="3.1 Demography and ethnography of inform" w:id="8"/>
      <w:bookmarkEnd w:id="8"/>
      <w:r>
        <w:rPr/>
      </w:r>
      <w:r>
        <w:rPr>
          <w:w w:val="105"/>
        </w:rPr>
        <w:t>healing anti-inflammatory to explore the new plant compounds </w:t>
      </w:r>
      <w:r>
        <w:rPr>
          <w:w w:val="105"/>
        </w:rPr>
        <w:t>for anticancer</w:t>
      </w:r>
      <w:r>
        <w:rPr>
          <w:w w:val="105"/>
        </w:rPr>
        <w:t> activity</w:t>
      </w:r>
      <w:r>
        <w:rPr>
          <w:w w:val="105"/>
        </w:rPr>
        <w:t> through</w:t>
      </w:r>
      <w:r>
        <w:rPr>
          <w:w w:val="105"/>
        </w:rPr>
        <w:t> </w:t>
      </w:r>
      <w:r>
        <w:rPr>
          <w:i/>
          <w:w w:val="105"/>
        </w:rPr>
        <w:t>in</w:t>
      </w:r>
      <w:r>
        <w:rPr>
          <w:i/>
          <w:w w:val="105"/>
        </w:rPr>
        <w:t> silico</w:t>
      </w:r>
      <w:r>
        <w:rPr>
          <w:i/>
          <w:w w:val="105"/>
        </w:rPr>
        <w:t> </w:t>
      </w:r>
      <w:r>
        <w:rPr>
          <w:w w:val="105"/>
        </w:rPr>
        <w:t>studies.</w:t>
      </w:r>
      <w:r>
        <w:rPr>
          <w:w w:val="105"/>
        </w:rPr>
        <w:t> This</w:t>
      </w:r>
      <w:r>
        <w:rPr>
          <w:w w:val="105"/>
        </w:rPr>
        <w:t> also</w:t>
      </w:r>
      <w:r>
        <w:rPr>
          <w:w w:val="105"/>
        </w:rPr>
        <w:t> rationally </w:t>
      </w:r>
      <w:bookmarkStart w:name="2.2 Data collection" w:id="9"/>
      <w:bookmarkEnd w:id="9"/>
      <w:r>
        <w:rPr>
          <w:w w:val="105"/>
        </w:rPr>
        <w:t>proceeds</w:t>
      </w:r>
      <w:r>
        <w:rPr>
          <w:w w:val="105"/>
        </w:rPr>
        <w:t> towards</w:t>
      </w:r>
      <w:r>
        <w:rPr>
          <w:w w:val="105"/>
        </w:rPr>
        <w:t> interdisciplinary</w:t>
      </w:r>
      <w:r>
        <w:rPr>
          <w:w w:val="105"/>
        </w:rPr>
        <w:t> understanding</w:t>
      </w:r>
      <w:r>
        <w:rPr>
          <w:w w:val="105"/>
        </w:rPr>
        <w:t> of</w:t>
      </w:r>
      <w:r>
        <w:rPr>
          <w:w w:val="105"/>
        </w:rPr>
        <w:t> developing anticancer drugs from wound healing plants existed in traditional </w:t>
      </w:r>
      <w:r>
        <w:rPr>
          <w:spacing w:val="-2"/>
          <w:w w:val="105"/>
        </w:rPr>
        <w:t>practices.</w:t>
      </w:r>
    </w:p>
    <w:p>
      <w:pPr>
        <w:pStyle w:val="BodyText"/>
        <w:spacing w:before="87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Materials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2"/>
          <w:w w:val="110"/>
          <w:sz w:val="16"/>
        </w:rPr>
        <w:t> </w:t>
      </w: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Study area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tribal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ethnography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52" w:lineRule="auto"/>
        <w:ind w:left="114" w:right="38" w:firstLine="233"/>
        <w:jc w:val="both"/>
      </w:pPr>
      <w:r>
        <w:rPr>
          <w:w w:val="105"/>
        </w:rPr>
        <w:t>Sathyamangalam</w:t>
      </w:r>
      <w:r>
        <w:rPr>
          <w:w w:val="105"/>
        </w:rPr>
        <w:t> wildlife</w:t>
      </w:r>
      <w:r>
        <w:rPr>
          <w:w w:val="105"/>
        </w:rPr>
        <w:t> sanctuary</w:t>
      </w:r>
      <w:r>
        <w:rPr>
          <w:w w:val="105"/>
        </w:rPr>
        <w:t> lies</w:t>
      </w:r>
      <w:r>
        <w:rPr>
          <w:w w:val="105"/>
        </w:rPr>
        <w:t> between</w:t>
      </w:r>
      <w:r>
        <w:rPr>
          <w:w w:val="105"/>
        </w:rPr>
        <w:t> Tamil</w:t>
      </w:r>
      <w:r>
        <w:rPr>
          <w:w w:val="105"/>
        </w:rPr>
        <w:t> </w:t>
      </w:r>
      <w:r>
        <w:rPr>
          <w:w w:val="105"/>
        </w:rPr>
        <w:t>Nadu and</w:t>
      </w:r>
      <w:r>
        <w:rPr>
          <w:w w:val="105"/>
        </w:rPr>
        <w:t> Karnataka</w:t>
      </w:r>
      <w:r>
        <w:rPr>
          <w:w w:val="105"/>
        </w:rPr>
        <w:t> boundary</w:t>
      </w:r>
      <w:r>
        <w:rPr>
          <w:w w:val="105"/>
        </w:rPr>
        <w:t> regions</w:t>
      </w:r>
      <w:r>
        <w:rPr>
          <w:w w:val="105"/>
        </w:rPr>
        <w:t> with</w:t>
      </w:r>
      <w:r>
        <w:rPr>
          <w:w w:val="105"/>
        </w:rPr>
        <w:t> 77</w:t>
      </w:r>
      <w:r>
        <w:rPr>
          <w:rFonts w:ascii="Noto Sans Display" w:hAnsi="Noto Sans Display"/>
          <w:w w:val="105"/>
        </w:rPr>
        <w:t>°</w:t>
      </w:r>
      <w:r>
        <w:rPr>
          <w:rFonts w:ascii="Noto Sans Display" w:hAnsi="Noto Sans Display"/>
          <w:w w:val="105"/>
        </w:rPr>
        <w:t> </w:t>
      </w:r>
      <w:r>
        <w:rPr>
          <w:w w:val="105"/>
        </w:rPr>
        <w:t>15</w:t>
      </w:r>
      <w:r>
        <w:rPr>
          <w:rFonts w:ascii="Liberation Sans Narrow" w:hAnsi="Liberation Sans Narrow"/>
          <w:w w:val="105"/>
          <w:position w:val="6"/>
          <w:sz w:val="10"/>
        </w:rPr>
        <w:t>0</w:t>
      </w:r>
      <w:r>
        <w:rPr>
          <w:rFonts w:ascii="Liberation Sans Narrow" w:hAnsi="Liberation Sans Narrow"/>
          <w:spacing w:val="40"/>
          <w:w w:val="105"/>
          <w:position w:val="6"/>
          <w:sz w:val="10"/>
        </w:rPr>
        <w:t> </w:t>
      </w:r>
      <w:r>
        <w:rPr/>
        <w:t>0</w:t>
      </w:r>
      <w:r>
        <w:rPr>
          <w:rFonts w:ascii="Liberation Sans Narrow" w:hAnsi="Liberation Sans Narrow"/>
          <w:position w:val="6"/>
          <w:sz w:val="10"/>
        </w:rPr>
        <w:t>00</w:t>
      </w:r>
      <w:r>
        <w:rPr>
          <w:rFonts w:ascii="Liberation Sans Narrow" w:hAnsi="Liberation Sans Narrow"/>
          <w:spacing w:val="40"/>
          <w:position w:val="6"/>
          <w:sz w:val="10"/>
        </w:rPr>
        <w:t> </w:t>
      </w:r>
      <w:r>
        <w:rPr/>
        <w:t>E </w:t>
      </w:r>
      <w:r>
        <w:rPr>
          <w:w w:val="105"/>
        </w:rPr>
        <w:t>longitude</w:t>
      </w:r>
      <w:r>
        <w:rPr>
          <w:w w:val="105"/>
        </w:rPr>
        <w:t> and 11</w:t>
      </w:r>
      <w:r>
        <w:rPr>
          <w:rFonts w:ascii="Noto Sans Display" w:hAnsi="Noto Sans Display"/>
          <w:w w:val="105"/>
        </w:rPr>
        <w:t>° </w:t>
      </w:r>
      <w:r>
        <w:rPr>
          <w:w w:val="105"/>
        </w:rPr>
        <w:t>31</w:t>
      </w:r>
      <w:r>
        <w:rPr>
          <w:rFonts w:ascii="Liberation Sans Narrow" w:hAnsi="Liberation Sans Narrow"/>
          <w:w w:val="105"/>
          <w:position w:val="6"/>
          <w:sz w:val="10"/>
        </w:rPr>
        <w:t>0</w:t>
      </w:r>
      <w:r>
        <w:rPr>
          <w:rFonts w:ascii="Liberation Sans Narrow" w:hAnsi="Liberation Sans Narrow"/>
          <w:spacing w:val="39"/>
          <w:w w:val="105"/>
          <w:position w:val="6"/>
          <w:sz w:val="10"/>
        </w:rPr>
        <w:t> </w:t>
      </w:r>
      <w:r>
        <w:rPr>
          <w:w w:val="105"/>
        </w:rPr>
        <w:t>11</w:t>
      </w:r>
      <w:r>
        <w:rPr>
          <w:rFonts w:ascii="Liberation Sans Narrow" w:hAnsi="Liberation Sans Narrow"/>
          <w:w w:val="105"/>
          <w:position w:val="6"/>
          <w:sz w:val="10"/>
        </w:rPr>
        <w:t>00</w:t>
      </w:r>
      <w:r>
        <w:rPr>
          <w:rFonts w:ascii="Liberation Sans Narrow" w:hAnsi="Liberation Sans Narrow"/>
          <w:spacing w:val="39"/>
          <w:w w:val="105"/>
          <w:position w:val="6"/>
          <w:sz w:val="10"/>
        </w:rPr>
        <w:t> </w:t>
      </w:r>
      <w:r>
        <w:rPr>
          <w:w w:val="105"/>
        </w:rPr>
        <w:t>N latitude. Vegetation of the forest varies from tropical to</w:t>
      </w:r>
      <w:r>
        <w:rPr>
          <w:w w:val="105"/>
        </w:rPr>
        <w:t> temperate</w:t>
      </w:r>
      <w:r>
        <w:rPr>
          <w:w w:val="105"/>
        </w:rPr>
        <w:t> zones</w:t>
      </w:r>
      <w:r>
        <w:rPr>
          <w:w w:val="105"/>
        </w:rPr>
        <w:t> this</w:t>
      </w:r>
      <w:r>
        <w:rPr>
          <w:w w:val="105"/>
        </w:rPr>
        <w:t> forest</w:t>
      </w:r>
      <w:r>
        <w:rPr>
          <w:w w:val="105"/>
        </w:rPr>
        <w:t> extends</w:t>
      </w:r>
      <w:r>
        <w:rPr>
          <w:w w:val="105"/>
        </w:rPr>
        <w:t> east</w:t>
      </w:r>
      <w:r>
        <w:rPr>
          <w:w w:val="105"/>
        </w:rPr>
        <w:t> from</w:t>
      </w:r>
      <w:r>
        <w:rPr>
          <w:w w:val="105"/>
        </w:rPr>
        <w:t> Nilgiris.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bookmarkStart w:name="2.3 Identification of plant specimens" w:id="10"/>
      <w:bookmarkEnd w:id="10"/>
      <w:r>
        <w:rPr>
          <w:w w:val="105"/>
        </w:rPr>
        <w:t>thicket</w:t>
      </w:r>
      <w:r>
        <w:rPr>
          <w:spacing w:val="56"/>
          <w:w w:val="105"/>
        </w:rPr>
        <w:t> </w:t>
      </w:r>
      <w:r>
        <w:rPr>
          <w:w w:val="105"/>
        </w:rPr>
        <w:t>jungle</w:t>
      </w:r>
      <w:r>
        <w:rPr>
          <w:spacing w:val="60"/>
          <w:w w:val="105"/>
        </w:rPr>
        <w:t> </w:t>
      </w:r>
      <w:r>
        <w:rPr>
          <w:w w:val="105"/>
        </w:rPr>
        <w:t>is</w:t>
      </w:r>
      <w:r>
        <w:rPr>
          <w:spacing w:val="58"/>
          <w:w w:val="105"/>
        </w:rPr>
        <w:t> </w:t>
      </w:r>
      <w:r>
        <w:rPr>
          <w:w w:val="105"/>
        </w:rPr>
        <w:t>one</w:t>
      </w:r>
      <w:r>
        <w:rPr>
          <w:spacing w:val="59"/>
          <w:w w:val="105"/>
        </w:rPr>
        <w:t> </w:t>
      </w:r>
      <w:r>
        <w:rPr>
          <w:w w:val="105"/>
        </w:rPr>
        <w:t>of</w:t>
      </w:r>
      <w:r>
        <w:rPr>
          <w:spacing w:val="58"/>
          <w:w w:val="105"/>
        </w:rPr>
        <w:t> </w:t>
      </w:r>
      <w:r>
        <w:rPr>
          <w:w w:val="105"/>
        </w:rPr>
        <w:t>the</w:t>
      </w:r>
      <w:r>
        <w:rPr>
          <w:spacing w:val="59"/>
          <w:w w:val="105"/>
        </w:rPr>
        <w:t> </w:t>
      </w:r>
      <w:r>
        <w:rPr>
          <w:w w:val="105"/>
        </w:rPr>
        <w:t>piece</w:t>
      </w:r>
      <w:r>
        <w:rPr>
          <w:spacing w:val="58"/>
          <w:w w:val="105"/>
        </w:rPr>
        <w:t> </w:t>
      </w:r>
      <w:r>
        <w:rPr>
          <w:w w:val="105"/>
        </w:rPr>
        <w:t>elements</w:t>
      </w:r>
      <w:r>
        <w:rPr>
          <w:spacing w:val="58"/>
          <w:w w:val="105"/>
        </w:rPr>
        <w:t> </w:t>
      </w:r>
      <w:r>
        <w:rPr>
          <w:w w:val="105"/>
        </w:rPr>
        <w:t>of</w:t>
      </w:r>
      <w:r>
        <w:rPr>
          <w:spacing w:val="59"/>
          <w:w w:val="105"/>
        </w:rPr>
        <w:t> </w:t>
      </w:r>
      <w:r>
        <w:rPr>
          <w:w w:val="105"/>
        </w:rPr>
        <w:t>Western</w:t>
      </w:r>
      <w:r>
        <w:rPr>
          <w:spacing w:val="57"/>
          <w:w w:val="105"/>
        </w:rPr>
        <w:t> </w:t>
      </w:r>
      <w:r>
        <w:rPr>
          <w:spacing w:val="-2"/>
          <w:w w:val="105"/>
        </w:rPr>
        <w:t>Ghats</w:t>
      </w:r>
    </w:p>
    <w:p>
      <w:pPr>
        <w:pStyle w:val="BodyText"/>
        <w:spacing w:line="276" w:lineRule="auto" w:before="16"/>
        <w:ind w:left="114" w:right="38"/>
        <w:jc w:val="both"/>
      </w:pPr>
      <w:r>
        <w:rPr>
          <w:w w:val="105"/>
        </w:rPr>
        <w:t>enhanced</w:t>
      </w:r>
      <w:r>
        <w:rPr>
          <w:w w:val="105"/>
        </w:rPr>
        <w:t> with</w:t>
      </w:r>
      <w:r>
        <w:rPr>
          <w:w w:val="105"/>
        </w:rPr>
        <w:t> diverse</w:t>
      </w:r>
      <w:r>
        <w:rPr>
          <w:w w:val="105"/>
        </w:rPr>
        <w:t> species</w:t>
      </w:r>
      <w:r>
        <w:rPr>
          <w:w w:val="105"/>
        </w:rPr>
        <w:t> of</w:t>
      </w:r>
      <w:r>
        <w:rPr>
          <w:w w:val="105"/>
        </w:rPr>
        <w:t> plant</w:t>
      </w:r>
      <w:r>
        <w:rPr>
          <w:w w:val="105"/>
        </w:rPr>
        <w:t> and</w:t>
      </w:r>
      <w:r>
        <w:rPr>
          <w:w w:val="105"/>
        </w:rPr>
        <w:t> animal</w:t>
      </w:r>
      <w:r>
        <w:rPr>
          <w:w w:val="105"/>
        </w:rPr>
        <w:t> covers</w:t>
      </w:r>
      <w:r>
        <w:rPr>
          <w:w w:val="105"/>
        </w:rPr>
        <w:t> </w:t>
      </w:r>
      <w:r>
        <w:rPr>
          <w:w w:val="105"/>
        </w:rPr>
        <w:t>about 1411.6 km</w:t>
      </w:r>
      <w:r>
        <w:rPr>
          <w:w w:val="105"/>
          <w:vertAlign w:val="superscript"/>
        </w:rPr>
        <w:t>2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(545.0 sq mi)</w:t>
      </w:r>
      <w:r>
        <w:rPr>
          <w:spacing w:val="40"/>
          <w:w w:val="105"/>
          <w:vertAlign w:val="baseline"/>
        </w:rPr>
        <w:t> </w:t>
      </w:r>
      <w:hyperlink w:history="true" w:anchor="_bookmark17">
        <w:r>
          <w:rPr>
            <w:color w:val="007FAD"/>
            <w:w w:val="105"/>
            <w:vertAlign w:val="baseline"/>
          </w:rPr>
          <w:t>[15–17]</w:t>
        </w:r>
      </w:hyperlink>
      <w:r>
        <w:rPr>
          <w:w w:val="105"/>
          <w:vertAlign w:val="baseline"/>
        </w:rPr>
        <w:t>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moderate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annual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rainfall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Sathyamangalam</w:t>
      </w:r>
      <w:r>
        <w:rPr>
          <w:w w:val="105"/>
          <w:vertAlign w:val="baseline"/>
        </w:rPr>
        <w:t> wildlife</w:t>
      </w:r>
      <w:r>
        <w:rPr>
          <w:w w:val="105"/>
          <w:vertAlign w:val="baseline"/>
        </w:rPr>
        <w:t> sanctuary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824 mm,</w:t>
      </w:r>
      <w:r>
        <w:rPr>
          <w:w w:val="105"/>
          <w:vertAlign w:val="baseline"/>
        </w:rPr>
        <w:t> which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located</w:t>
      </w:r>
      <w:r>
        <w:rPr>
          <w:w w:val="105"/>
          <w:vertAlign w:val="baseline"/>
        </w:rPr>
        <w:t> between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Western</w:t>
      </w:r>
      <w:r>
        <w:rPr>
          <w:w w:val="105"/>
          <w:vertAlign w:val="baseline"/>
        </w:rPr>
        <w:t> Ghats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Eastern</w:t>
      </w:r>
      <w:r>
        <w:rPr>
          <w:w w:val="105"/>
          <w:vertAlign w:val="baseline"/>
        </w:rPr>
        <w:t> Ghats</w:t>
      </w:r>
      <w:r>
        <w:rPr>
          <w:w w:val="105"/>
          <w:vertAlign w:val="baseline"/>
        </w:rPr>
        <w:t> like</w:t>
      </w:r>
      <w:r>
        <w:rPr>
          <w:w w:val="105"/>
          <w:vertAlign w:val="baseline"/>
        </w:rPr>
        <w:t> a bridge.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Wildlife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Institute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India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categorized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sanctuary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East- ern Ghats province in Biogeography classification (</w:t>
      </w:r>
      <w:hyperlink w:history="true" w:anchor="_bookmark1">
        <w:r>
          <w:rPr>
            <w:color w:val="007FAD"/>
            <w:w w:val="105"/>
            <w:vertAlign w:val="baseline"/>
          </w:rPr>
          <w:t>Fig. 1</w:t>
        </w:r>
      </w:hyperlink>
      <w:r>
        <w:rPr>
          <w:w w:val="105"/>
          <w:vertAlign w:val="baseline"/>
        </w:rPr>
        <w:t>).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The</w:t>
      </w:r>
      <w:r>
        <w:rPr>
          <w:w w:val="105"/>
        </w:rPr>
        <w:t> forest</w:t>
      </w:r>
      <w:r>
        <w:rPr>
          <w:w w:val="105"/>
        </w:rPr>
        <w:t> is</w:t>
      </w:r>
      <w:r>
        <w:rPr>
          <w:w w:val="105"/>
        </w:rPr>
        <w:t> diversified</w:t>
      </w:r>
      <w:r>
        <w:rPr>
          <w:w w:val="105"/>
        </w:rPr>
        <w:t> with</w:t>
      </w:r>
      <w:r>
        <w:rPr>
          <w:w w:val="105"/>
        </w:rPr>
        <w:t> various</w:t>
      </w:r>
      <w:r>
        <w:rPr>
          <w:w w:val="105"/>
        </w:rPr>
        <w:t> tribal</w:t>
      </w:r>
      <w:r>
        <w:rPr>
          <w:w w:val="105"/>
        </w:rPr>
        <w:t> </w:t>
      </w:r>
      <w:r>
        <w:rPr>
          <w:w w:val="105"/>
        </w:rPr>
        <w:t>communities, including</w:t>
      </w:r>
      <w:r>
        <w:rPr>
          <w:spacing w:val="-6"/>
          <w:w w:val="105"/>
        </w:rPr>
        <w:t> </w:t>
      </w:r>
      <w:r>
        <w:rPr>
          <w:w w:val="105"/>
        </w:rPr>
        <w:t>Irulas,</w:t>
      </w:r>
      <w:r>
        <w:rPr>
          <w:spacing w:val="-4"/>
          <w:w w:val="105"/>
        </w:rPr>
        <w:t> </w:t>
      </w:r>
      <w:r>
        <w:rPr>
          <w:w w:val="105"/>
        </w:rPr>
        <w:t>Soligas,</w:t>
      </w:r>
      <w:r>
        <w:rPr>
          <w:spacing w:val="-4"/>
          <w:w w:val="105"/>
        </w:rPr>
        <w:t> </w:t>
      </w:r>
      <w:r>
        <w:rPr>
          <w:w w:val="105"/>
        </w:rPr>
        <w:t>Kurumbas,</w:t>
      </w:r>
      <w:r>
        <w:rPr>
          <w:spacing w:val="-5"/>
          <w:w w:val="105"/>
        </w:rPr>
        <w:t> </w:t>
      </w:r>
      <w:r>
        <w:rPr>
          <w:w w:val="105"/>
        </w:rPr>
        <w:t>Urali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also</w:t>
      </w:r>
      <w:r>
        <w:rPr>
          <w:spacing w:val="-4"/>
          <w:w w:val="105"/>
        </w:rPr>
        <w:t> </w:t>
      </w:r>
      <w:r>
        <w:rPr>
          <w:w w:val="105"/>
        </w:rPr>
        <w:t>least</w:t>
      </w:r>
      <w:r>
        <w:rPr>
          <w:spacing w:val="-5"/>
          <w:w w:val="105"/>
        </w:rPr>
        <w:t> </w:t>
      </w:r>
      <w:r>
        <w:rPr>
          <w:w w:val="105"/>
        </w:rPr>
        <w:t>distributed communities of Malayalee and Naickers. Urali is one of the domi- nants locale’s tribal groups migrated and largely settled in Sathya- mangalam forest with Urali language. The villager’s main job is to sell the forest products</w:t>
      </w:r>
      <w:r>
        <w:rPr>
          <w:spacing w:val="-1"/>
          <w:w w:val="105"/>
        </w:rPr>
        <w:t> </w:t>
      </w:r>
      <w:r>
        <w:rPr>
          <w:w w:val="105"/>
        </w:rPr>
        <w:t>such as honey, fuel wood, resins and medic- </w:t>
      </w:r>
      <w:bookmarkStart w:name="2.4 In silico prediction using PASS and " w:id="11"/>
      <w:bookmarkEnd w:id="11"/>
      <w:r>
        <w:rPr>
          <w:w w:val="105"/>
        </w:rPr>
        <w:t>inal</w:t>
      </w:r>
      <w:r>
        <w:rPr>
          <w:w w:val="105"/>
        </w:rPr>
        <w:t> herbs.</w:t>
      </w:r>
    </w:p>
    <w:p>
      <w:pPr>
        <w:pStyle w:val="BodyText"/>
        <w:spacing w:before="53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" w:after="0"/>
        <w:ind w:left="423" w:right="0" w:hanging="308"/>
        <w:jc w:val="left"/>
        <w:rPr>
          <w:i/>
          <w:sz w:val="16"/>
        </w:rPr>
      </w:pPr>
      <w:bookmarkStart w:name="3.2 Anti-inflammatory plants in cancer" w:id="12"/>
      <w:bookmarkEnd w:id="12"/>
      <w:r>
        <w:rPr/>
      </w:r>
      <w:r>
        <w:rPr>
          <w:i/>
          <w:sz w:val="16"/>
        </w:rPr>
        <w:t>Data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collection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 importance of each plant species among ethnic people </w:t>
      </w:r>
      <w:r>
        <w:rPr>
          <w:w w:val="105"/>
        </w:rPr>
        <w:t>was determined</w:t>
      </w:r>
      <w:r>
        <w:rPr>
          <w:w w:val="105"/>
        </w:rPr>
        <w:t> by</w:t>
      </w:r>
      <w:r>
        <w:rPr>
          <w:w w:val="105"/>
        </w:rPr>
        <w:t> use</w:t>
      </w:r>
      <w:r>
        <w:rPr>
          <w:w w:val="105"/>
        </w:rPr>
        <w:t> value</w:t>
      </w:r>
      <w:r>
        <w:rPr>
          <w:w w:val="105"/>
        </w:rPr>
        <w:t> (UV).</w:t>
      </w:r>
      <w:r>
        <w:rPr>
          <w:w w:val="105"/>
        </w:rPr>
        <w:t> The</w:t>
      </w:r>
      <w:r>
        <w:rPr>
          <w:w w:val="105"/>
        </w:rPr>
        <w:t> use</w:t>
      </w:r>
      <w:r>
        <w:rPr>
          <w:w w:val="105"/>
        </w:rPr>
        <w:t> value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species</w:t>
      </w:r>
      <w:r>
        <w:rPr>
          <w:w w:val="105"/>
        </w:rPr>
        <w:t> (UV)</w:t>
      </w:r>
      <w:r>
        <w:rPr>
          <w:w w:val="105"/>
        </w:rPr>
        <w:t> is</w:t>
      </w:r>
      <w:r>
        <w:rPr>
          <w:spacing w:val="40"/>
          <w:w w:val="105"/>
        </w:rPr>
        <w:t> </w:t>
      </w:r>
      <w:r>
        <w:rPr>
          <w:w w:val="105"/>
        </w:rPr>
        <w:t>the summation</w:t>
      </w:r>
      <w:r>
        <w:rPr>
          <w:w w:val="105"/>
        </w:rPr>
        <w:t> over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 use reports for the</w:t>
      </w:r>
      <w:r>
        <w:rPr>
          <w:w w:val="105"/>
        </w:rPr>
        <w:t> specific</w:t>
      </w:r>
      <w:r>
        <w:rPr>
          <w:spacing w:val="80"/>
          <w:w w:val="105"/>
        </w:rPr>
        <w:t> </w:t>
      </w:r>
      <w:r>
        <w:rPr>
          <w:w w:val="105"/>
        </w:rPr>
        <w:t>plant</w:t>
      </w:r>
      <w:r>
        <w:rPr>
          <w:spacing w:val="10"/>
          <w:w w:val="105"/>
        </w:rPr>
        <w:t> </w:t>
      </w:r>
      <w:r>
        <w:rPr>
          <w:w w:val="105"/>
        </w:rPr>
        <w:t>species</w:t>
      </w:r>
      <w:r>
        <w:rPr>
          <w:spacing w:val="11"/>
          <w:w w:val="105"/>
        </w:rPr>
        <w:t> </w:t>
      </w:r>
      <w:r>
        <w:rPr>
          <w:w w:val="105"/>
        </w:rPr>
        <w:t>(U)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divided</w:t>
      </w:r>
      <w:r>
        <w:rPr>
          <w:spacing w:val="10"/>
          <w:w w:val="105"/>
        </w:rPr>
        <w:t> </w:t>
      </w:r>
      <w:r>
        <w:rPr>
          <w:w w:val="105"/>
        </w:rPr>
        <w:t>by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total</w:t>
      </w:r>
      <w:r>
        <w:rPr>
          <w:spacing w:val="9"/>
          <w:w w:val="105"/>
        </w:rPr>
        <w:t> </w:t>
      </w:r>
      <w:r>
        <w:rPr>
          <w:w w:val="105"/>
        </w:rPr>
        <w:t>number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informants</w:t>
      </w:r>
    </w:p>
    <w:p>
      <w:pPr>
        <w:pStyle w:val="BodyText"/>
        <w:spacing w:line="276" w:lineRule="auto" w:before="2"/>
        <w:ind w:left="114" w:right="39"/>
        <w:jc w:val="both"/>
      </w:pPr>
      <w:r>
        <w:rPr>
          <w:w w:val="105"/>
        </w:rPr>
        <w:t>(N) interviewed. If the use value is high, it indicates the many </w:t>
      </w:r>
      <w:r>
        <w:rPr>
          <w:w w:val="105"/>
        </w:rPr>
        <w:t>use reports</w:t>
      </w:r>
      <w:r>
        <w:rPr>
          <w:w w:val="105"/>
        </w:rPr>
        <w:t> and</w:t>
      </w:r>
      <w:r>
        <w:rPr>
          <w:w w:val="105"/>
        </w:rPr>
        <w:t> importance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plant,</w:t>
      </w:r>
      <w:r>
        <w:rPr>
          <w:w w:val="105"/>
        </w:rPr>
        <w:t> and</w:t>
      </w:r>
      <w:r>
        <w:rPr>
          <w:w w:val="105"/>
        </w:rPr>
        <w:t> low</w:t>
      </w:r>
      <w:r>
        <w:rPr>
          <w:w w:val="105"/>
        </w:rPr>
        <w:t> value</w:t>
      </w:r>
      <w:r>
        <w:rPr>
          <w:w w:val="105"/>
        </w:rPr>
        <w:t> indicates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less use reports. This was calculated as follows.</w:t>
      </w:r>
    </w:p>
    <w:p>
      <w:pPr>
        <w:spacing w:line="240" w:lineRule="auto" w:before="0"/>
        <w:ind w:left="114" w:right="0" w:firstLine="0"/>
        <w:jc w:val="both"/>
        <w:rPr>
          <w:i/>
          <w:sz w:val="17"/>
        </w:rPr>
      </w:pPr>
      <w:r>
        <w:rPr>
          <w:i/>
          <w:sz w:val="17"/>
        </w:rPr>
        <w:t>UV</w:t>
      </w:r>
      <w:r>
        <w:rPr>
          <w:i/>
          <w:spacing w:val="24"/>
          <w:sz w:val="17"/>
        </w:rPr>
        <w:t> </w:t>
      </w:r>
      <w:r>
        <w:rPr>
          <w:rFonts w:ascii="Liberation Sans Narrow" w:hAnsi="Liberation Sans Narrow"/>
          <w:sz w:val="17"/>
        </w:rPr>
        <w:t>¼</w:t>
      </w:r>
      <w:r>
        <w:rPr>
          <w:rFonts w:ascii="Liberation Sans Narrow" w:hAnsi="Liberation Sans Narrow"/>
          <w:spacing w:val="-24"/>
          <w:w w:val="190"/>
          <w:sz w:val="17"/>
        </w:rPr>
        <w:t> </w:t>
      </w:r>
      <w:r>
        <w:rPr>
          <w:rFonts w:ascii="Arial" w:hAnsi="Arial"/>
          <w:w w:val="190"/>
          <w:position w:val="16"/>
          <w:sz w:val="17"/>
        </w:rPr>
        <w:t>X</w:t>
      </w:r>
      <w:r>
        <w:rPr>
          <w:rFonts w:ascii="Arial" w:hAnsi="Arial"/>
          <w:spacing w:val="-62"/>
          <w:w w:val="190"/>
          <w:position w:val="16"/>
          <w:sz w:val="17"/>
        </w:rPr>
        <w:t> </w:t>
      </w:r>
      <w:r>
        <w:rPr>
          <w:i/>
          <w:spacing w:val="-4"/>
          <w:sz w:val="17"/>
        </w:rPr>
        <w:t>UR</w:t>
      </w:r>
      <w:r>
        <w:rPr>
          <w:rFonts w:ascii="BM DoHyeon" w:hAnsi="BM DoHyeon"/>
          <w:spacing w:val="-4"/>
          <w:sz w:val="17"/>
        </w:rPr>
        <w:t>/</w:t>
      </w:r>
      <w:r>
        <w:rPr>
          <w:i/>
          <w:spacing w:val="-4"/>
          <w:sz w:val="17"/>
        </w:rPr>
        <w:t>N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Identification of plant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specimens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Identification</w:t>
      </w:r>
      <w:r>
        <w:rPr>
          <w:w w:val="105"/>
        </w:rPr>
        <w:t> of</w:t>
      </w:r>
      <w:r>
        <w:rPr>
          <w:w w:val="105"/>
        </w:rPr>
        <w:t> collected</w:t>
      </w:r>
      <w:r>
        <w:rPr>
          <w:w w:val="105"/>
        </w:rPr>
        <w:t> plant</w:t>
      </w:r>
      <w:r>
        <w:rPr>
          <w:w w:val="105"/>
        </w:rPr>
        <w:t> materials</w:t>
      </w:r>
      <w:r>
        <w:rPr>
          <w:w w:val="105"/>
        </w:rPr>
        <w:t> was</w:t>
      </w:r>
      <w:r>
        <w:rPr>
          <w:w w:val="105"/>
        </w:rPr>
        <w:t> performed</w:t>
      </w:r>
      <w:r>
        <w:rPr>
          <w:w w:val="105"/>
        </w:rPr>
        <w:t> </w:t>
      </w:r>
      <w:r>
        <w:rPr>
          <w:w w:val="105"/>
        </w:rPr>
        <w:t>by referring</w:t>
      </w:r>
      <w:r>
        <w:rPr>
          <w:w w:val="105"/>
        </w:rPr>
        <w:t> different</w:t>
      </w:r>
      <w:r>
        <w:rPr>
          <w:w w:val="105"/>
        </w:rPr>
        <w:t> regional</w:t>
      </w:r>
      <w:r>
        <w:rPr>
          <w:w w:val="105"/>
        </w:rPr>
        <w:t> floras</w:t>
      </w:r>
      <w:r>
        <w:rPr>
          <w:w w:val="105"/>
        </w:rPr>
        <w:t> and</w:t>
      </w:r>
      <w:r>
        <w:rPr>
          <w:w w:val="105"/>
        </w:rPr>
        <w:t> pertinent</w:t>
      </w:r>
      <w:r>
        <w:rPr>
          <w:w w:val="105"/>
        </w:rPr>
        <w:t> literature</w:t>
      </w:r>
      <w:r>
        <w:rPr>
          <w:w w:val="105"/>
        </w:rPr>
        <w:t> such</w:t>
      </w:r>
      <w:r>
        <w:rPr>
          <w:w w:val="105"/>
        </w:rPr>
        <w:t> as Flora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Presidency</w:t>
      </w:r>
      <w:r>
        <w:rPr>
          <w:w w:val="105"/>
        </w:rPr>
        <w:t> of</w:t>
      </w:r>
      <w:r>
        <w:rPr>
          <w:w w:val="105"/>
        </w:rPr>
        <w:t> Madras,</w:t>
      </w:r>
      <w:r>
        <w:rPr>
          <w:w w:val="105"/>
        </w:rPr>
        <w:t> Flora</w:t>
      </w:r>
      <w:r>
        <w:rPr>
          <w:w w:val="105"/>
        </w:rPr>
        <w:t> of</w:t>
      </w:r>
      <w:r>
        <w:rPr>
          <w:w w:val="105"/>
        </w:rPr>
        <w:t> Tamil</w:t>
      </w:r>
      <w:r>
        <w:rPr>
          <w:w w:val="105"/>
        </w:rPr>
        <w:t> Nadu</w:t>
      </w:r>
      <w:r>
        <w:rPr>
          <w:w w:val="105"/>
        </w:rPr>
        <w:t> and</w:t>
      </w:r>
      <w:r>
        <w:rPr>
          <w:w w:val="105"/>
        </w:rPr>
        <w:t> Flora</w:t>
      </w:r>
      <w:r>
        <w:rPr>
          <w:spacing w:val="80"/>
          <w:w w:val="105"/>
        </w:rPr>
        <w:t> </w:t>
      </w:r>
      <w:r>
        <w:rPr>
          <w:w w:val="105"/>
        </w:rPr>
        <w:t>of the Tamilnadu Carnatic </w:t>
      </w:r>
      <w:hyperlink w:history="true" w:anchor="_bookmark17">
        <w:r>
          <w:rPr>
            <w:color w:val="007FAD"/>
            <w:w w:val="105"/>
          </w:rPr>
          <w:t>[18–20]</w:t>
        </w:r>
      </w:hyperlink>
      <w:r>
        <w:rPr>
          <w:w w:val="105"/>
        </w:rPr>
        <w:t>. Then the plant materials were poisoned,</w:t>
      </w:r>
      <w:r>
        <w:rPr>
          <w:w w:val="105"/>
        </w:rPr>
        <w:t> pressed</w:t>
      </w:r>
      <w:r>
        <w:rPr>
          <w:w w:val="105"/>
        </w:rPr>
        <w:t> and</w:t>
      </w:r>
      <w:r>
        <w:rPr>
          <w:w w:val="105"/>
        </w:rPr>
        <w:t> preserved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standard</w:t>
      </w:r>
      <w:r>
        <w:rPr>
          <w:w w:val="105"/>
        </w:rPr>
        <w:t> herbarium</w:t>
      </w:r>
      <w:r>
        <w:rPr>
          <w:w w:val="105"/>
        </w:rPr>
        <w:t> sheet. The</w:t>
      </w:r>
      <w:r>
        <w:rPr>
          <w:w w:val="105"/>
        </w:rPr>
        <w:t> collected</w:t>
      </w:r>
      <w:r>
        <w:rPr>
          <w:w w:val="105"/>
        </w:rPr>
        <w:t> specimens</w:t>
      </w:r>
      <w:r>
        <w:rPr>
          <w:w w:val="105"/>
        </w:rPr>
        <w:t> were</w:t>
      </w:r>
      <w:r>
        <w:rPr>
          <w:w w:val="105"/>
        </w:rPr>
        <w:t> compared</w:t>
      </w:r>
      <w:r>
        <w:rPr>
          <w:w w:val="105"/>
        </w:rPr>
        <w:t> and</w:t>
      </w:r>
      <w:r>
        <w:rPr>
          <w:w w:val="105"/>
        </w:rPr>
        <w:t> identified</w:t>
      </w:r>
      <w:r>
        <w:rPr>
          <w:w w:val="105"/>
        </w:rPr>
        <w:t> by</w:t>
      </w:r>
      <w:r>
        <w:rPr>
          <w:w w:val="105"/>
        </w:rPr>
        <w:t> the Madras</w:t>
      </w:r>
      <w:r>
        <w:rPr>
          <w:spacing w:val="-11"/>
          <w:w w:val="105"/>
        </w:rPr>
        <w:t> </w:t>
      </w:r>
      <w:r>
        <w:rPr>
          <w:w w:val="105"/>
        </w:rPr>
        <w:t>herbarium</w:t>
      </w:r>
      <w:r>
        <w:rPr>
          <w:spacing w:val="-9"/>
          <w:w w:val="105"/>
        </w:rPr>
        <w:t> </w:t>
      </w:r>
      <w:r>
        <w:rPr>
          <w:w w:val="105"/>
        </w:rPr>
        <w:t>(MH)</w:t>
      </w:r>
      <w:r>
        <w:rPr>
          <w:spacing w:val="-11"/>
          <w:w w:val="105"/>
        </w:rPr>
        <w:t> </w:t>
      </w:r>
      <w:r>
        <w:rPr>
          <w:w w:val="105"/>
        </w:rPr>
        <w:t>Botanical</w:t>
      </w:r>
      <w:r>
        <w:rPr>
          <w:spacing w:val="-10"/>
          <w:w w:val="105"/>
        </w:rPr>
        <w:t> </w:t>
      </w:r>
      <w:r>
        <w:rPr>
          <w:w w:val="105"/>
        </w:rPr>
        <w:t>Survey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India,</w:t>
      </w:r>
      <w:r>
        <w:rPr>
          <w:spacing w:val="-10"/>
          <w:w w:val="105"/>
        </w:rPr>
        <w:t> </w:t>
      </w:r>
      <w:r>
        <w:rPr>
          <w:w w:val="105"/>
        </w:rPr>
        <w:t>Southern</w:t>
      </w:r>
      <w:r>
        <w:rPr>
          <w:spacing w:val="-10"/>
          <w:w w:val="105"/>
        </w:rPr>
        <w:t> </w:t>
      </w:r>
      <w:r>
        <w:rPr>
          <w:w w:val="105"/>
        </w:rPr>
        <w:t>Regio- nal</w:t>
      </w:r>
      <w:r>
        <w:rPr>
          <w:spacing w:val="-8"/>
          <w:w w:val="105"/>
        </w:rPr>
        <w:t> </w:t>
      </w:r>
      <w:r>
        <w:rPr>
          <w:w w:val="105"/>
        </w:rPr>
        <w:t>Centre,</w:t>
      </w:r>
      <w:r>
        <w:rPr>
          <w:spacing w:val="-8"/>
          <w:w w:val="105"/>
        </w:rPr>
        <w:t> </w:t>
      </w:r>
      <w:r>
        <w:rPr>
          <w:w w:val="105"/>
        </w:rPr>
        <w:t>Coimbatore,</w:t>
      </w:r>
      <w:r>
        <w:rPr>
          <w:spacing w:val="-8"/>
          <w:w w:val="105"/>
        </w:rPr>
        <w:t> </w:t>
      </w:r>
      <w:r>
        <w:rPr>
          <w:w w:val="105"/>
        </w:rPr>
        <w:t>India.</w:t>
      </w:r>
      <w:r>
        <w:rPr>
          <w:spacing w:val="-7"/>
          <w:w w:val="105"/>
        </w:rPr>
        <w:t> </w:t>
      </w:r>
      <w:r>
        <w:rPr>
          <w:w w:val="105"/>
        </w:rPr>
        <w:t>Further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confirmation</w:t>
      </w:r>
      <w:r>
        <w:rPr>
          <w:spacing w:val="-10"/>
          <w:w w:val="105"/>
        </w:rPr>
        <w:t> </w:t>
      </w:r>
      <w:r>
        <w:rPr>
          <w:w w:val="105"/>
        </w:rPr>
        <w:t>made</w:t>
      </w:r>
      <w:r>
        <w:rPr>
          <w:spacing w:val="-8"/>
          <w:w w:val="105"/>
        </w:rPr>
        <w:t> </w:t>
      </w:r>
      <w:r>
        <w:rPr>
          <w:w w:val="105"/>
        </w:rPr>
        <w:t>using The</w:t>
      </w:r>
      <w:r>
        <w:rPr>
          <w:spacing w:val="36"/>
          <w:w w:val="105"/>
        </w:rPr>
        <w:t> </w:t>
      </w:r>
      <w:r>
        <w:rPr>
          <w:w w:val="105"/>
        </w:rPr>
        <w:t>Plant</w:t>
      </w:r>
      <w:r>
        <w:rPr>
          <w:spacing w:val="35"/>
          <w:w w:val="105"/>
        </w:rPr>
        <w:t> </w:t>
      </w:r>
      <w:r>
        <w:rPr>
          <w:w w:val="105"/>
        </w:rPr>
        <w:t>List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International</w:t>
      </w:r>
      <w:r>
        <w:rPr>
          <w:spacing w:val="37"/>
          <w:w w:val="105"/>
        </w:rPr>
        <w:t> </w:t>
      </w:r>
      <w:r>
        <w:rPr>
          <w:w w:val="105"/>
        </w:rPr>
        <w:t>Plant</w:t>
      </w:r>
      <w:r>
        <w:rPr>
          <w:spacing w:val="35"/>
          <w:w w:val="105"/>
        </w:rPr>
        <w:t> </w:t>
      </w:r>
      <w:r>
        <w:rPr>
          <w:w w:val="105"/>
        </w:rPr>
        <w:t>Name</w:t>
      </w:r>
      <w:r>
        <w:rPr>
          <w:spacing w:val="36"/>
          <w:w w:val="105"/>
        </w:rPr>
        <w:t> </w:t>
      </w:r>
      <w:r>
        <w:rPr>
          <w:w w:val="105"/>
        </w:rPr>
        <w:t>Index</w:t>
      </w:r>
      <w:r>
        <w:rPr>
          <w:spacing w:val="36"/>
          <w:w w:val="105"/>
        </w:rPr>
        <w:t> </w:t>
      </w:r>
      <w:hyperlink w:history="true" w:anchor="_bookmark17">
        <w:r>
          <w:rPr>
            <w:color w:val="007FAD"/>
            <w:w w:val="105"/>
          </w:rPr>
          <w:t>[21,22]</w:t>
        </w:r>
      </w:hyperlink>
      <w:r>
        <w:rPr>
          <w:color w:val="007FAD"/>
          <w:spacing w:val="35"/>
          <w:w w:val="105"/>
        </w:rPr>
        <w:t> </w:t>
      </w:r>
      <w:r>
        <w:rPr>
          <w:w w:val="105"/>
        </w:rPr>
        <w:t>and </w:t>
      </w:r>
      <w:hyperlink w:history="true" w:anchor="_bookmark2">
        <w:r>
          <w:rPr>
            <w:color w:val="007FAD"/>
            <w:w w:val="105"/>
          </w:rPr>
          <w:t>Fig. 2</w:t>
        </w:r>
      </w:hyperlink>
      <w:r>
        <w:rPr>
          <w:color w:val="007FAD"/>
          <w:w w:val="105"/>
        </w:rPr>
        <w:t> </w:t>
      </w:r>
      <w:r>
        <w:rPr>
          <w:w w:val="105"/>
        </w:rPr>
        <w:t>provides the identified plants.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In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silico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prediction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using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PASS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2"/>
          <w:sz w:val="16"/>
        </w:rPr>
        <w:t> </w:t>
      </w:r>
      <w:r>
        <w:rPr>
          <w:i/>
          <w:spacing w:val="-4"/>
          <w:sz w:val="16"/>
        </w:rPr>
        <w:t>ADMET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Computer-aided</w:t>
      </w:r>
      <w:r>
        <w:rPr>
          <w:w w:val="105"/>
        </w:rPr>
        <w:t> structure-activity</w:t>
      </w:r>
      <w:r>
        <w:rPr>
          <w:w w:val="105"/>
        </w:rPr>
        <w:t> based</w:t>
      </w:r>
      <w:r>
        <w:rPr>
          <w:w w:val="105"/>
        </w:rPr>
        <w:t> prediction</w:t>
      </w:r>
      <w:r>
        <w:rPr>
          <w:w w:val="105"/>
        </w:rPr>
        <w:t> studies</w:t>
      </w:r>
      <w:r>
        <w:rPr>
          <w:w w:val="105"/>
        </w:rPr>
        <w:t> </w:t>
      </w:r>
      <w:r>
        <w:rPr>
          <w:w w:val="105"/>
        </w:rPr>
        <w:t>in drug design helps to treat diseases with novel biomarkers. Predic- tion</w:t>
      </w:r>
      <w:r>
        <w:rPr>
          <w:w w:val="105"/>
        </w:rPr>
        <w:t> of</w:t>
      </w:r>
      <w:r>
        <w:rPr>
          <w:w w:val="105"/>
        </w:rPr>
        <w:t> activity</w:t>
      </w:r>
      <w:r>
        <w:rPr>
          <w:w w:val="105"/>
        </w:rPr>
        <w:t> spectra</w:t>
      </w:r>
      <w:r>
        <w:rPr>
          <w:w w:val="105"/>
        </w:rPr>
        <w:t> for</w:t>
      </w:r>
      <w:r>
        <w:rPr>
          <w:w w:val="105"/>
        </w:rPr>
        <w:t> substances</w:t>
      </w:r>
      <w:r>
        <w:rPr>
          <w:w w:val="105"/>
        </w:rPr>
        <w:t> (PASS)</w:t>
      </w:r>
      <w:r>
        <w:rPr>
          <w:w w:val="105"/>
        </w:rPr>
        <w:t> database</w:t>
      </w:r>
      <w:r>
        <w:rPr>
          <w:w w:val="105"/>
        </w:rPr>
        <w:t> comprised 46,000 biologically well-known active drugs and screening are per- formed</w:t>
      </w:r>
      <w:r>
        <w:rPr>
          <w:w w:val="105"/>
        </w:rPr>
        <w:t> before</w:t>
      </w:r>
      <w:r>
        <w:rPr>
          <w:w w:val="105"/>
        </w:rPr>
        <w:t> the</w:t>
      </w:r>
      <w:r>
        <w:rPr>
          <w:w w:val="105"/>
        </w:rPr>
        <w:t> establishment</w:t>
      </w:r>
      <w:r>
        <w:rPr>
          <w:w w:val="105"/>
        </w:rPr>
        <w:t> of</w:t>
      </w:r>
      <w:r>
        <w:rPr>
          <w:w w:val="105"/>
        </w:rPr>
        <w:t> an</w:t>
      </w:r>
      <w:r>
        <w:rPr>
          <w:w w:val="105"/>
        </w:rPr>
        <w:t> </w:t>
      </w:r>
      <w:r>
        <w:rPr>
          <w:i/>
          <w:w w:val="105"/>
        </w:rPr>
        <w:t>in</w:t>
      </w:r>
      <w:r>
        <w:rPr>
          <w:i/>
          <w:w w:val="105"/>
        </w:rPr>
        <w:t> vitro</w:t>
      </w:r>
      <w:r>
        <w:rPr>
          <w:i/>
          <w:w w:val="105"/>
        </w:rPr>
        <w:t> </w:t>
      </w:r>
      <w:r>
        <w:rPr>
          <w:w w:val="105"/>
        </w:rPr>
        <w:t>experiment.</w:t>
      </w:r>
      <w:r>
        <w:rPr>
          <w:w w:val="105"/>
        </w:rPr>
        <w:t> PASS gives</w:t>
      </w:r>
      <w:r>
        <w:rPr>
          <w:w w:val="105"/>
        </w:rPr>
        <w:t> the</w:t>
      </w:r>
      <w:r>
        <w:rPr>
          <w:w w:val="105"/>
        </w:rPr>
        <w:t> significant</w:t>
      </w:r>
      <w:r>
        <w:rPr>
          <w:w w:val="105"/>
        </w:rPr>
        <w:t> bioactivities</w:t>
      </w:r>
      <w:r>
        <w:rPr>
          <w:w w:val="105"/>
        </w:rPr>
        <w:t> of</w:t>
      </w:r>
      <w:r>
        <w:rPr>
          <w:w w:val="105"/>
        </w:rPr>
        <w:t> chemical</w:t>
      </w:r>
      <w:r>
        <w:rPr>
          <w:w w:val="105"/>
        </w:rPr>
        <w:t> compounds</w:t>
      </w:r>
      <w:r>
        <w:rPr>
          <w:w w:val="105"/>
        </w:rPr>
        <w:t> as</w:t>
      </w:r>
      <w:r>
        <w:rPr>
          <w:w w:val="105"/>
        </w:rPr>
        <w:t> Pa (Probable</w:t>
      </w:r>
      <w:r>
        <w:rPr>
          <w:w w:val="105"/>
        </w:rPr>
        <w:t> activity)</w:t>
      </w:r>
      <w:r>
        <w:rPr>
          <w:w w:val="105"/>
        </w:rPr>
        <w:t> and</w:t>
      </w:r>
      <w:r>
        <w:rPr>
          <w:w w:val="105"/>
        </w:rPr>
        <w:t> Pi</w:t>
      </w:r>
      <w:r>
        <w:rPr>
          <w:w w:val="105"/>
        </w:rPr>
        <w:t> (Probable</w:t>
      </w:r>
      <w:r>
        <w:rPr>
          <w:w w:val="105"/>
        </w:rPr>
        <w:t> inactivity)</w:t>
      </w:r>
      <w:r>
        <w:rPr>
          <w:w w:val="105"/>
        </w:rPr>
        <w:t> values</w:t>
      </w:r>
      <w:r>
        <w:rPr>
          <w:w w:val="105"/>
        </w:rPr>
        <w:t> to</w:t>
      </w:r>
      <w:r>
        <w:rPr>
          <w:w w:val="105"/>
        </w:rPr>
        <w:t> mention the compounds, whether they are active are inactive. The Pa values higher</w:t>
      </w:r>
      <w:r>
        <w:rPr>
          <w:spacing w:val="6"/>
          <w:w w:val="105"/>
        </w:rPr>
        <w:t> </w:t>
      </w:r>
      <w:r>
        <w:rPr>
          <w:w w:val="105"/>
        </w:rPr>
        <w:t>than</w:t>
      </w:r>
      <w:r>
        <w:rPr>
          <w:spacing w:val="6"/>
          <w:w w:val="105"/>
        </w:rPr>
        <w:t> </w:t>
      </w:r>
      <w:r>
        <w:rPr>
          <w:w w:val="105"/>
        </w:rPr>
        <w:t>0.7</w:t>
      </w:r>
      <w:r>
        <w:rPr>
          <w:spacing w:val="9"/>
          <w:w w:val="105"/>
        </w:rPr>
        <w:t> </w:t>
      </w:r>
      <w:r>
        <w:rPr>
          <w:w w:val="105"/>
        </w:rPr>
        <w:t>indicated</w:t>
      </w:r>
      <w:r>
        <w:rPr>
          <w:spacing w:val="6"/>
          <w:w w:val="105"/>
        </w:rPr>
        <w:t> </w:t>
      </w:r>
      <w:r>
        <w:rPr>
          <w:w w:val="105"/>
        </w:rPr>
        <w:t>this</w:t>
      </w:r>
      <w:r>
        <w:rPr>
          <w:spacing w:val="7"/>
          <w:w w:val="105"/>
        </w:rPr>
        <w:t> </w:t>
      </w:r>
      <w:r>
        <w:rPr>
          <w:w w:val="105"/>
        </w:rPr>
        <w:t>compound</w:t>
      </w:r>
      <w:r>
        <w:rPr>
          <w:spacing w:val="6"/>
          <w:w w:val="105"/>
        </w:rPr>
        <w:t> </w:t>
      </w:r>
      <w:r>
        <w:rPr>
          <w:w w:val="105"/>
        </w:rPr>
        <w:t>would</w:t>
      </w:r>
      <w:r>
        <w:rPr>
          <w:spacing w:val="7"/>
          <w:w w:val="105"/>
        </w:rPr>
        <w:t> </w:t>
      </w:r>
      <w:r>
        <w:rPr>
          <w:w w:val="105"/>
        </w:rPr>
        <w:t>be</w:t>
      </w:r>
      <w:r>
        <w:rPr>
          <w:spacing w:val="8"/>
          <w:w w:val="105"/>
        </w:rPr>
        <w:t> </w:t>
      </w:r>
      <w:r>
        <w:rPr>
          <w:w w:val="105"/>
        </w:rPr>
        <w:t>active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exper-</w:t>
      </w:r>
    </w:p>
    <w:p>
      <w:pPr>
        <w:pStyle w:val="BodyText"/>
        <w:spacing w:line="276" w:lineRule="auto" w:before="109"/>
        <w:ind w:left="114" w:right="307"/>
        <w:jc w:val="both"/>
      </w:pPr>
      <w:r>
        <w:rPr/>
        <w:br w:type="column"/>
      </w:r>
      <w:r>
        <w:rPr>
          <w:w w:val="105"/>
        </w:rPr>
        <w:t>iment</w:t>
      </w:r>
      <w:r>
        <w:rPr>
          <w:w w:val="105"/>
        </w:rPr>
        <w:t> and</w:t>
      </w:r>
      <w:r>
        <w:rPr>
          <w:w w:val="105"/>
        </w:rPr>
        <w:t> Pi</w:t>
      </w:r>
      <w:r>
        <w:rPr>
          <w:w w:val="105"/>
        </w:rPr>
        <w:t> values</w:t>
      </w:r>
      <w:r>
        <w:rPr>
          <w:w w:val="105"/>
        </w:rPr>
        <w:t> indicate</w:t>
      </w:r>
      <w:r>
        <w:rPr>
          <w:w w:val="105"/>
        </w:rPr>
        <w:t> theirs</w:t>
      </w:r>
      <w:r>
        <w:rPr>
          <w:w w:val="105"/>
        </w:rPr>
        <w:t> inactivate</w:t>
      </w:r>
      <w:r>
        <w:rPr>
          <w:w w:val="105"/>
        </w:rPr>
        <w:t> possibilities.</w:t>
      </w:r>
      <w:r>
        <w:rPr>
          <w:w w:val="105"/>
        </w:rPr>
        <w:t> </w:t>
      </w:r>
      <w:r>
        <w:rPr>
          <w:w w:val="105"/>
        </w:rPr>
        <w:t>The admetSAR</w:t>
      </w:r>
      <w:r>
        <w:rPr>
          <w:spacing w:val="-3"/>
          <w:w w:val="105"/>
        </w:rPr>
        <w:t> </w:t>
      </w:r>
      <w:r>
        <w:rPr>
          <w:w w:val="105"/>
        </w:rPr>
        <w:t>chemoinformatics</w:t>
      </w:r>
      <w:r>
        <w:rPr>
          <w:spacing w:val="-3"/>
          <w:w w:val="105"/>
        </w:rPr>
        <w:t> </w:t>
      </w:r>
      <w:r>
        <w:rPr>
          <w:w w:val="105"/>
        </w:rPr>
        <w:t>based</w:t>
      </w:r>
      <w:r>
        <w:rPr>
          <w:spacing w:val="-3"/>
          <w:w w:val="105"/>
        </w:rPr>
        <w:t> </w:t>
      </w:r>
      <w:r>
        <w:rPr>
          <w:w w:val="105"/>
        </w:rPr>
        <w:t>tool</w:t>
      </w:r>
      <w:r>
        <w:rPr>
          <w:spacing w:val="-4"/>
          <w:w w:val="105"/>
        </w:rPr>
        <w:t> </w:t>
      </w:r>
      <w:r>
        <w:rPr>
          <w:w w:val="105"/>
        </w:rPr>
        <w:t>used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predict</w:t>
      </w:r>
      <w:r>
        <w:rPr>
          <w:spacing w:val="-3"/>
          <w:w w:val="105"/>
        </w:rPr>
        <w:t> </w:t>
      </w:r>
      <w:r>
        <w:rPr>
          <w:w w:val="105"/>
        </w:rPr>
        <w:t>absorption, metabolism,</w:t>
      </w:r>
      <w:r>
        <w:rPr>
          <w:w w:val="105"/>
        </w:rPr>
        <w:t> excretion,</w:t>
      </w:r>
      <w:r>
        <w:rPr>
          <w:w w:val="105"/>
        </w:rPr>
        <w:t> and</w:t>
      </w:r>
      <w:r>
        <w:rPr>
          <w:w w:val="105"/>
        </w:rPr>
        <w:t> toxicity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particular</w:t>
      </w:r>
      <w:r>
        <w:rPr>
          <w:w w:val="105"/>
        </w:rPr>
        <w:t> compound. Based on these criteria, the outcomes of an </w:t>
      </w:r>
      <w:r>
        <w:rPr>
          <w:i/>
          <w:w w:val="105"/>
        </w:rPr>
        <w:t>in vitro </w:t>
      </w:r>
      <w:r>
        <w:rPr>
          <w:w w:val="105"/>
        </w:rPr>
        <w:t>experiment will lower the risk of negative results </w:t>
      </w:r>
      <w:hyperlink w:history="true" w:anchor="_bookmark29">
        <w:r>
          <w:rPr>
            <w:color w:val="007FAD"/>
            <w:w w:val="105"/>
          </w:rPr>
          <w:t>[13,14]</w:t>
        </w:r>
      </w:hyperlink>
      <w:r>
        <w:rPr>
          <w:w w:val="105"/>
        </w:rPr>
        <w:t>.</w:t>
      </w:r>
    </w:p>
    <w:p>
      <w:pPr>
        <w:pStyle w:val="BodyText"/>
        <w:spacing w:before="86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In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silico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prediction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cell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line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cytotoxicity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CLC-Pred</w:t>
      </w:r>
      <w:r>
        <w:rPr>
          <w:i/>
          <w:spacing w:val="2"/>
          <w:sz w:val="16"/>
        </w:rPr>
        <w:t> </w:t>
      </w:r>
      <w:r>
        <w:rPr>
          <w:i/>
          <w:spacing w:val="-4"/>
          <w:sz w:val="16"/>
        </w:rPr>
        <w:t>tool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CLC-Pred Tools performed to predict cytotoxicity of tumor </w:t>
      </w:r>
      <w:r>
        <w:rPr>
          <w:w w:val="105"/>
        </w:rPr>
        <w:t>cell lines,</w:t>
      </w:r>
      <w:r>
        <w:rPr>
          <w:w w:val="105"/>
        </w:rPr>
        <w:t> and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structure-cell</w:t>
      </w:r>
      <w:r>
        <w:rPr>
          <w:w w:val="105"/>
        </w:rPr>
        <w:t> line</w:t>
      </w:r>
      <w:r>
        <w:rPr>
          <w:w w:val="105"/>
        </w:rPr>
        <w:t> cytotoxicity</w:t>
      </w:r>
      <w:r>
        <w:rPr>
          <w:w w:val="105"/>
        </w:rPr>
        <w:t> relation- ships</w:t>
      </w:r>
      <w:r>
        <w:rPr>
          <w:w w:val="105"/>
        </w:rPr>
        <w:t> designed</w:t>
      </w:r>
      <w:r>
        <w:rPr>
          <w:w w:val="105"/>
        </w:rPr>
        <w:t> by</w:t>
      </w:r>
      <w:r>
        <w:rPr>
          <w:w w:val="105"/>
        </w:rPr>
        <w:t> PASS</w:t>
      </w:r>
      <w:r>
        <w:rPr>
          <w:w w:val="105"/>
        </w:rPr>
        <w:t> special</w:t>
      </w:r>
      <w:r>
        <w:rPr>
          <w:w w:val="105"/>
        </w:rPr>
        <w:t> training</w:t>
      </w:r>
      <w:r>
        <w:rPr>
          <w:w w:val="105"/>
        </w:rPr>
        <w:t> sets</w:t>
      </w:r>
      <w:r>
        <w:rPr>
          <w:w w:val="105"/>
        </w:rPr>
        <w:t> with</w:t>
      </w:r>
      <w:r>
        <w:rPr>
          <w:w w:val="105"/>
        </w:rPr>
        <w:t> leave-one-out cross-validation</w:t>
      </w:r>
      <w:r>
        <w:rPr>
          <w:w w:val="105"/>
        </w:rPr>
        <w:t> procedure.</w:t>
      </w:r>
      <w:r>
        <w:rPr>
          <w:w w:val="105"/>
        </w:rPr>
        <w:t> The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in</w:t>
      </w:r>
      <w:r>
        <w:rPr>
          <w:i/>
          <w:w w:val="105"/>
        </w:rPr>
        <w:t> silico</w:t>
      </w:r>
      <w:r>
        <w:rPr>
          <w:i/>
          <w:w w:val="105"/>
        </w:rPr>
        <w:t> </w:t>
      </w:r>
      <w:r>
        <w:rPr>
          <w:w w:val="105"/>
        </w:rPr>
        <w:t>prediction results significantly 96% matches with the results of </w:t>
      </w:r>
      <w:r>
        <w:rPr>
          <w:i/>
          <w:w w:val="105"/>
        </w:rPr>
        <w:t>in vivo </w:t>
      </w:r>
      <w:r>
        <w:rPr>
          <w:w w:val="105"/>
        </w:rPr>
        <w:t>exper- imental.</w:t>
      </w:r>
      <w:r>
        <w:rPr>
          <w:w w:val="105"/>
        </w:rPr>
        <w:t> The</w:t>
      </w:r>
      <w:r>
        <w:rPr>
          <w:w w:val="105"/>
        </w:rPr>
        <w:t> efficiency</w:t>
      </w:r>
      <w:r>
        <w:rPr>
          <w:w w:val="105"/>
        </w:rPr>
        <w:t> of</w:t>
      </w:r>
      <w:r>
        <w:rPr>
          <w:w w:val="105"/>
        </w:rPr>
        <w:t> compounds</w:t>
      </w:r>
      <w:r>
        <w:rPr>
          <w:w w:val="105"/>
        </w:rPr>
        <w:t> against</w:t>
      </w:r>
      <w:r>
        <w:rPr>
          <w:w w:val="105"/>
        </w:rPr>
        <w:t> cancer</w:t>
      </w:r>
      <w:r>
        <w:rPr>
          <w:w w:val="105"/>
        </w:rPr>
        <w:t> could</w:t>
      </w:r>
      <w:r>
        <w:rPr>
          <w:w w:val="105"/>
        </w:rPr>
        <w:t> be</w:t>
      </w:r>
      <w:r>
        <w:rPr>
          <w:spacing w:val="80"/>
          <w:w w:val="105"/>
        </w:rPr>
        <w:t> </w:t>
      </w:r>
      <w:r>
        <w:rPr>
          <w:w w:val="105"/>
        </w:rPr>
        <w:t>found</w:t>
      </w:r>
      <w:r>
        <w:rPr>
          <w:w w:val="105"/>
        </w:rPr>
        <w:t> and</w:t>
      </w:r>
      <w:r>
        <w:rPr>
          <w:w w:val="105"/>
        </w:rPr>
        <w:t> optimized</w:t>
      </w:r>
      <w:r>
        <w:rPr>
          <w:w w:val="105"/>
        </w:rPr>
        <w:t> using</w:t>
      </w:r>
      <w:r>
        <w:rPr>
          <w:w w:val="105"/>
        </w:rPr>
        <w:t> this</w:t>
      </w:r>
      <w:r>
        <w:rPr>
          <w:w w:val="105"/>
        </w:rPr>
        <w:t> PASS</w:t>
      </w:r>
      <w:r>
        <w:rPr>
          <w:w w:val="105"/>
        </w:rPr>
        <w:t> based</w:t>
      </w:r>
      <w:r>
        <w:rPr>
          <w:w w:val="105"/>
        </w:rPr>
        <w:t> CLC-Pred</w:t>
      </w:r>
      <w:r>
        <w:rPr>
          <w:w w:val="105"/>
        </w:rPr>
        <w:t> database</w:t>
      </w:r>
      <w:r>
        <w:rPr>
          <w:w w:val="105"/>
        </w:rPr>
        <w:t> in the</w:t>
      </w:r>
      <w:r>
        <w:rPr>
          <w:w w:val="105"/>
        </w:rPr>
        <w:t> future to</w:t>
      </w:r>
      <w:r>
        <w:rPr>
          <w:w w:val="105"/>
        </w:rPr>
        <w:t> develop</w:t>
      </w:r>
      <w:r>
        <w:rPr>
          <w:w w:val="105"/>
        </w:rPr>
        <w:t> potential</w:t>
      </w:r>
      <w:r>
        <w:rPr>
          <w:w w:val="105"/>
        </w:rPr>
        <w:t> anti-cancer drugs.</w:t>
      </w:r>
      <w:r>
        <w:rPr>
          <w:w w:val="105"/>
        </w:rPr>
        <w:t> Predicted</w:t>
      </w:r>
      <w:r>
        <w:rPr>
          <w:w w:val="105"/>
        </w:rPr>
        <w:t> cyto- toxicity gives results against various human cell lines represented with</w:t>
      </w:r>
      <w:r>
        <w:rPr>
          <w:spacing w:val="-1"/>
          <w:w w:val="105"/>
        </w:rPr>
        <w:t> </w:t>
      </w:r>
      <w:r>
        <w:rPr>
          <w:w w:val="105"/>
        </w:rPr>
        <w:t>Pa</w:t>
      </w:r>
      <w:r>
        <w:rPr>
          <w:spacing w:val="-1"/>
          <w:w w:val="105"/>
        </w:rPr>
        <w:t> </w:t>
      </w:r>
      <w:r>
        <w:rPr>
          <w:w w:val="105"/>
        </w:rPr>
        <w:t>values if Pa value is &gt;0.5 the</w:t>
      </w:r>
      <w:r>
        <w:rPr>
          <w:spacing w:val="-1"/>
          <w:w w:val="105"/>
        </w:rPr>
        <w:t> </w:t>
      </w:r>
      <w:r>
        <w:rPr>
          <w:w w:val="105"/>
        </w:rPr>
        <w:t>probability</w:t>
      </w:r>
      <w:r>
        <w:rPr>
          <w:spacing w:val="-1"/>
          <w:w w:val="105"/>
        </w:rPr>
        <w:t> </w:t>
      </w:r>
      <w:r>
        <w:rPr>
          <w:w w:val="105"/>
        </w:rPr>
        <w:t>of action</w:t>
      </w:r>
      <w:r>
        <w:rPr>
          <w:spacing w:val="-1"/>
          <w:w w:val="105"/>
        </w:rPr>
        <w:t> </w:t>
      </w:r>
      <w:r>
        <w:rPr>
          <w:w w:val="105"/>
        </w:rPr>
        <w:t>is consid- erably high and whereas Pi value indicates inactivity </w:t>
      </w:r>
      <w:hyperlink w:history="true" w:anchor="_bookmark17">
        <w:r>
          <w:rPr>
            <w:color w:val="007FAD"/>
            <w:w w:val="105"/>
          </w:rPr>
          <w:t>[23]</w:t>
        </w:r>
      </w:hyperlink>
      <w:r>
        <w:rPr>
          <w:w w:val="105"/>
        </w:rPr>
        <w:t>.</w:t>
      </w:r>
    </w:p>
    <w:p>
      <w:pPr>
        <w:pStyle w:val="BodyText"/>
        <w:spacing w:before="122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Result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0"/>
          <w:w w:val="110"/>
          <w:sz w:val="16"/>
        </w:rPr>
        <w:t> </w:t>
      </w: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Demography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ethnography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informants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Informant’s</w:t>
      </w:r>
      <w:r>
        <w:rPr>
          <w:w w:val="105"/>
        </w:rPr>
        <w:t> selection</w:t>
      </w:r>
      <w:r>
        <w:rPr>
          <w:w w:val="105"/>
        </w:rPr>
        <w:t> was</w:t>
      </w:r>
      <w:r>
        <w:rPr>
          <w:w w:val="105"/>
        </w:rPr>
        <w:t> done</w:t>
      </w:r>
      <w:r>
        <w:rPr>
          <w:w w:val="105"/>
        </w:rPr>
        <w:t> randomly</w:t>
      </w:r>
      <w:r>
        <w:rPr>
          <w:w w:val="105"/>
        </w:rPr>
        <w:t> of</w:t>
      </w:r>
      <w:r>
        <w:rPr>
          <w:w w:val="105"/>
        </w:rPr>
        <w:t> all</w:t>
      </w:r>
      <w:r>
        <w:rPr>
          <w:w w:val="105"/>
        </w:rPr>
        <w:t> </w:t>
      </w:r>
      <w:r>
        <w:rPr>
          <w:w w:val="105"/>
        </w:rPr>
        <w:t>communities from</w:t>
      </w:r>
      <w:r>
        <w:rPr>
          <w:w w:val="105"/>
        </w:rPr>
        <w:t> different</w:t>
      </w:r>
      <w:r>
        <w:rPr>
          <w:w w:val="105"/>
        </w:rPr>
        <w:t> tribal</w:t>
      </w:r>
      <w:r>
        <w:rPr>
          <w:w w:val="105"/>
        </w:rPr>
        <w:t> settlement</w:t>
      </w:r>
      <w:r>
        <w:rPr>
          <w:w w:val="105"/>
        </w:rPr>
        <w:t> areas.</w:t>
      </w:r>
      <w:r>
        <w:rPr>
          <w:w w:val="105"/>
        </w:rPr>
        <w:t> Among</w:t>
      </w:r>
      <w:r>
        <w:rPr>
          <w:w w:val="105"/>
        </w:rPr>
        <w:t> gathered</w:t>
      </w:r>
      <w:r>
        <w:rPr>
          <w:w w:val="105"/>
        </w:rPr>
        <w:t> peoples</w:t>
      </w:r>
      <w:r>
        <w:rPr>
          <w:w w:val="105"/>
        </w:rPr>
        <w:t> a total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35</w:t>
      </w:r>
      <w:r>
        <w:rPr>
          <w:w w:val="105"/>
        </w:rPr>
        <w:t> informants</w:t>
      </w:r>
      <w:r>
        <w:rPr>
          <w:w w:val="105"/>
        </w:rPr>
        <w:t> selected</w:t>
      </w:r>
      <w:r>
        <w:rPr>
          <w:w w:val="105"/>
        </w:rPr>
        <w:t> after</w:t>
      </w:r>
      <w:r>
        <w:rPr>
          <w:w w:val="105"/>
        </w:rPr>
        <w:t> the</w:t>
      </w:r>
      <w:r>
        <w:rPr>
          <w:w w:val="105"/>
        </w:rPr>
        <w:t> primary</w:t>
      </w:r>
      <w:r>
        <w:rPr>
          <w:w w:val="105"/>
        </w:rPr>
        <w:t> group discussion in</w:t>
      </w:r>
      <w:r>
        <w:rPr>
          <w:w w:val="105"/>
        </w:rPr>
        <w:t> all</w:t>
      </w:r>
      <w:r>
        <w:rPr>
          <w:w w:val="105"/>
        </w:rPr>
        <w:t> settlement</w:t>
      </w:r>
      <w:r>
        <w:rPr>
          <w:w w:val="105"/>
        </w:rPr>
        <w:t> groups</w:t>
      </w:r>
      <w:r>
        <w:rPr>
          <w:w w:val="105"/>
        </w:rPr>
        <w:t> by</w:t>
      </w:r>
      <w:r>
        <w:rPr>
          <w:w w:val="105"/>
        </w:rPr>
        <w:t> their</w:t>
      </w:r>
      <w:r>
        <w:rPr>
          <w:w w:val="105"/>
        </w:rPr>
        <w:t> knowledge</w:t>
      </w:r>
      <w:r>
        <w:rPr>
          <w:w w:val="105"/>
        </w:rPr>
        <w:t> about</w:t>
      </w:r>
      <w:r>
        <w:rPr>
          <w:w w:val="105"/>
        </w:rPr>
        <w:t> the traditional</w:t>
      </w:r>
      <w:r>
        <w:rPr>
          <w:w w:val="105"/>
        </w:rPr>
        <w:t> treatments</w:t>
      </w:r>
      <w:r>
        <w:rPr>
          <w:w w:val="105"/>
        </w:rPr>
        <w:t> on</w:t>
      </w:r>
      <w:r>
        <w:rPr>
          <w:w w:val="105"/>
        </w:rPr>
        <w:t> wounds,</w:t>
      </w:r>
      <w:r>
        <w:rPr>
          <w:w w:val="105"/>
        </w:rPr>
        <w:t> inflammation,</w:t>
      </w:r>
      <w:r>
        <w:rPr>
          <w:w w:val="105"/>
        </w:rPr>
        <w:t> and</w:t>
      </w:r>
      <w:r>
        <w:rPr>
          <w:w w:val="105"/>
        </w:rPr>
        <w:t> cancer.</w:t>
      </w:r>
      <w:r>
        <w:rPr>
          <w:w w:val="105"/>
        </w:rPr>
        <w:t> The age of selected 35 informants varies from 45 to 65 years, including male</w:t>
      </w:r>
      <w:r>
        <w:rPr>
          <w:w w:val="105"/>
        </w:rPr>
        <w:t> (14)</w:t>
      </w:r>
      <w:r>
        <w:rPr>
          <w:w w:val="105"/>
        </w:rPr>
        <w:t> females</w:t>
      </w:r>
      <w:r>
        <w:rPr>
          <w:w w:val="105"/>
        </w:rPr>
        <w:t> (21).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35</w:t>
      </w:r>
      <w:r>
        <w:rPr>
          <w:w w:val="105"/>
        </w:rPr>
        <w:t> informants,</w:t>
      </w:r>
      <w:r>
        <w:rPr>
          <w:w w:val="105"/>
        </w:rPr>
        <w:t> 10</w:t>
      </w:r>
      <w:r>
        <w:rPr>
          <w:w w:val="105"/>
        </w:rPr>
        <w:t> healers</w:t>
      </w:r>
      <w:r>
        <w:rPr>
          <w:w w:val="105"/>
        </w:rPr>
        <w:t> were identified as herbalists among them 3 of were female and the rest were male</w:t>
      </w:r>
      <w:r>
        <w:rPr>
          <w:w w:val="105"/>
        </w:rPr>
        <w:t> (7)</w:t>
      </w:r>
      <w:r>
        <w:rPr>
          <w:w w:val="105"/>
        </w:rPr>
        <w:t> (</w:t>
      </w:r>
      <w:hyperlink w:history="true" w:anchor="_bookmark3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1</w:t>
        </w:r>
      </w:hyperlink>
      <w:r>
        <w:rPr>
          <w:w w:val="105"/>
        </w:rPr>
        <w:t>).</w:t>
      </w:r>
      <w:r>
        <w:rPr>
          <w:w w:val="105"/>
        </w:rPr>
        <w:t> Between</w:t>
      </w:r>
      <w:r>
        <w:rPr>
          <w:w w:val="105"/>
        </w:rPr>
        <w:t> 10</w:t>
      </w:r>
      <w:r>
        <w:rPr>
          <w:w w:val="105"/>
        </w:rPr>
        <w:t> herbalists, 8</w:t>
      </w:r>
      <w:r>
        <w:rPr>
          <w:w w:val="105"/>
        </w:rPr>
        <w:t> herbalists</w:t>
      </w:r>
      <w:r>
        <w:rPr>
          <w:w w:val="105"/>
        </w:rPr>
        <w:t> (2 female; 6 males with &gt;55 years old) were agreed to the statement that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treating</w:t>
      </w:r>
      <w:r>
        <w:rPr>
          <w:spacing w:val="40"/>
          <w:w w:val="105"/>
        </w:rPr>
        <w:t> </w:t>
      </w:r>
      <w:r>
        <w:rPr>
          <w:w w:val="105"/>
        </w:rPr>
        <w:t>tumors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anti-inflammatory</w:t>
      </w:r>
      <w:r>
        <w:rPr>
          <w:spacing w:val="40"/>
          <w:w w:val="105"/>
        </w:rPr>
        <w:t> </w:t>
      </w:r>
      <w:r>
        <w:rPr>
          <w:w w:val="105"/>
        </w:rPr>
        <w:t>plants (</w:t>
      </w:r>
      <w:hyperlink w:history="true" w:anchor="_bookmark3">
        <w:r>
          <w:rPr>
            <w:color w:val="007FAD"/>
            <w:w w:val="105"/>
          </w:rPr>
          <w:t>Table</w:t>
        </w:r>
        <w:r>
          <w:rPr>
            <w:color w:val="007FAD"/>
            <w:spacing w:val="28"/>
            <w:w w:val="105"/>
          </w:rPr>
          <w:t> </w:t>
        </w:r>
        <w:r>
          <w:rPr>
            <w:color w:val="007FAD"/>
            <w:w w:val="105"/>
          </w:rPr>
          <w:t>1</w:t>
        </w:r>
      </w:hyperlink>
      <w:r>
        <w:rPr>
          <w:w w:val="105"/>
        </w:rPr>
        <w:t>).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formal</w:t>
      </w:r>
      <w:r>
        <w:rPr>
          <w:spacing w:val="28"/>
          <w:w w:val="105"/>
        </w:rPr>
        <w:t> </w:t>
      </w:r>
      <w:r>
        <w:rPr>
          <w:w w:val="105"/>
        </w:rPr>
        <w:t>questionnaire</w:t>
      </w:r>
      <w:r>
        <w:rPr>
          <w:spacing w:val="29"/>
          <w:w w:val="105"/>
        </w:rPr>
        <w:t> </w:t>
      </w:r>
      <w:r>
        <w:rPr>
          <w:w w:val="105"/>
        </w:rPr>
        <w:t>was</w:t>
      </w:r>
      <w:r>
        <w:rPr>
          <w:spacing w:val="28"/>
          <w:w w:val="105"/>
        </w:rPr>
        <w:t> </w:t>
      </w:r>
      <w:r>
        <w:rPr>
          <w:w w:val="105"/>
        </w:rPr>
        <w:t>prepared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orally</w:t>
      </w:r>
      <w:r>
        <w:rPr>
          <w:spacing w:val="27"/>
          <w:w w:val="105"/>
        </w:rPr>
        <w:t> </w:t>
      </w:r>
      <w:r>
        <w:rPr>
          <w:w w:val="105"/>
        </w:rPr>
        <w:t>asked to</w:t>
      </w:r>
      <w:r>
        <w:rPr>
          <w:spacing w:val="40"/>
          <w:w w:val="105"/>
        </w:rPr>
        <w:t> </w:t>
      </w:r>
      <w:r>
        <w:rPr>
          <w:w w:val="105"/>
        </w:rPr>
        <w:t>refer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definition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wounds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tumor,</w:t>
      </w:r>
      <w:r>
        <w:rPr>
          <w:spacing w:val="40"/>
          <w:w w:val="105"/>
        </w:rPr>
        <w:t> </w:t>
      </w:r>
      <w:r>
        <w:rPr>
          <w:w w:val="105"/>
        </w:rPr>
        <w:t>how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wounds and tumor will be treated; preparation method adopted, the proce- dure of administration, duration of administration, the local name of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tumor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wounds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types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tumor</w:t>
      </w:r>
      <w:r>
        <w:rPr>
          <w:spacing w:val="33"/>
          <w:w w:val="105"/>
        </w:rPr>
        <w:t> </w:t>
      </w:r>
      <w:r>
        <w:rPr>
          <w:w w:val="105"/>
        </w:rPr>
        <w:t>they</w:t>
      </w:r>
      <w:r>
        <w:rPr>
          <w:spacing w:val="33"/>
          <w:w w:val="105"/>
        </w:rPr>
        <w:t> </w:t>
      </w:r>
      <w:r>
        <w:rPr>
          <w:w w:val="105"/>
        </w:rPr>
        <w:t>experienced.</w:t>
      </w:r>
    </w:p>
    <w:p>
      <w:pPr>
        <w:pStyle w:val="BodyText"/>
        <w:spacing w:line="276" w:lineRule="auto" w:before="4"/>
        <w:ind w:left="114" w:right="308" w:firstLine="233"/>
        <w:jc w:val="both"/>
      </w:pPr>
      <w:r>
        <w:rPr>
          <w:w w:val="105"/>
        </w:rPr>
        <w:t>The interrogation confesses chronic inflammation wounds </w:t>
      </w:r>
      <w:r>
        <w:rPr>
          <w:w w:val="105"/>
        </w:rPr>
        <w:t>may develop into the tumor but in the early stage, this can be curable. They are terming cancer as Katti in local language and also inter- estingly</w:t>
      </w:r>
      <w:r>
        <w:rPr>
          <w:w w:val="105"/>
        </w:rPr>
        <w:t> the</w:t>
      </w:r>
      <w:r>
        <w:rPr>
          <w:w w:val="105"/>
        </w:rPr>
        <w:t> herbalists</w:t>
      </w:r>
      <w:r>
        <w:rPr>
          <w:w w:val="105"/>
        </w:rPr>
        <w:t> were</w:t>
      </w:r>
      <w:r>
        <w:rPr>
          <w:w w:val="105"/>
        </w:rPr>
        <w:t> treating</w:t>
      </w:r>
      <w:r>
        <w:rPr>
          <w:w w:val="105"/>
        </w:rPr>
        <w:t> tumors</w:t>
      </w:r>
      <w:r>
        <w:rPr>
          <w:w w:val="105"/>
        </w:rPr>
        <w:t> of</w:t>
      </w:r>
      <w:r>
        <w:rPr>
          <w:w w:val="105"/>
        </w:rPr>
        <w:t> specific</w:t>
      </w:r>
      <w:r>
        <w:rPr>
          <w:w w:val="105"/>
        </w:rPr>
        <w:t> organ includes</w:t>
      </w:r>
      <w:r>
        <w:rPr>
          <w:w w:val="105"/>
        </w:rPr>
        <w:t> uterine</w:t>
      </w:r>
      <w:r>
        <w:rPr>
          <w:w w:val="105"/>
        </w:rPr>
        <w:t> fibroids</w:t>
      </w:r>
      <w:r>
        <w:rPr>
          <w:w w:val="105"/>
        </w:rPr>
        <w:t> caused</w:t>
      </w:r>
      <w:r>
        <w:rPr>
          <w:w w:val="105"/>
        </w:rPr>
        <w:t> through</w:t>
      </w:r>
      <w:r>
        <w:rPr>
          <w:w w:val="105"/>
        </w:rPr>
        <w:t> heredity</w:t>
      </w:r>
      <w:r>
        <w:rPr>
          <w:w w:val="105"/>
        </w:rPr>
        <w:t> and</w:t>
      </w:r>
      <w:r>
        <w:rPr>
          <w:w w:val="105"/>
        </w:rPr>
        <w:t> irregular menstrual</w:t>
      </w:r>
      <w:r>
        <w:rPr>
          <w:w w:val="105"/>
        </w:rPr>
        <w:t> cycle, Gastric tumor</w:t>
      </w:r>
      <w:r>
        <w:rPr>
          <w:w w:val="105"/>
        </w:rPr>
        <w:t> caused by</w:t>
      </w:r>
      <w:r>
        <w:rPr>
          <w:w w:val="105"/>
        </w:rPr>
        <w:t> chronic</w:t>
      </w:r>
      <w:r>
        <w:rPr>
          <w:w w:val="105"/>
        </w:rPr>
        <w:t> inflammation</w:t>
      </w:r>
      <w:r>
        <w:rPr>
          <w:spacing w:val="80"/>
          <w:w w:val="105"/>
        </w:rPr>
        <w:t> </w:t>
      </w:r>
      <w:r>
        <w:rPr>
          <w:w w:val="105"/>
        </w:rPr>
        <w:t>and ulceration (</w:t>
      </w:r>
      <w:hyperlink w:history="true" w:anchor="_bookmark4">
        <w:r>
          <w:rPr>
            <w:color w:val="007FAD"/>
            <w:w w:val="105"/>
          </w:rPr>
          <w:t>Table 2</w:t>
        </w:r>
      </w:hyperlink>
      <w:r>
        <w:rPr>
          <w:w w:val="105"/>
        </w:rPr>
        <w:t>). The understanding and informative views about cancer among tribal dwellers are greatly agreed to the liter- ature statement of causes of cancer, and also the chronic wounds were</w:t>
      </w:r>
      <w:r>
        <w:rPr>
          <w:w w:val="105"/>
        </w:rPr>
        <w:t> treated</w:t>
      </w:r>
      <w:r>
        <w:rPr>
          <w:w w:val="105"/>
        </w:rPr>
        <w:t> with</w:t>
      </w:r>
      <w:r>
        <w:rPr>
          <w:w w:val="105"/>
        </w:rPr>
        <w:t> herbalist</w:t>
      </w:r>
      <w:r>
        <w:rPr>
          <w:w w:val="105"/>
        </w:rPr>
        <w:t> prescription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[5,24]</w:t>
        </w:r>
      </w:hyperlink>
      <w:r>
        <w:rPr>
          <w:w w:val="105"/>
        </w:rPr>
        <w:t>,</w:t>
      </w:r>
      <w:r>
        <w:rPr>
          <w:w w:val="105"/>
        </w:rPr>
        <w:t> among</w:t>
      </w:r>
      <w:r>
        <w:rPr>
          <w:w w:val="105"/>
        </w:rPr>
        <w:t> tribal inhabitants these complications were treated carefully in order to avoid</w:t>
      </w:r>
      <w:r>
        <w:rPr>
          <w:w w:val="105"/>
        </w:rPr>
        <w:t> forming</w:t>
      </w:r>
      <w:r>
        <w:rPr>
          <w:w w:val="105"/>
        </w:rPr>
        <w:t> tumor</w:t>
      </w:r>
      <w:r>
        <w:rPr>
          <w:w w:val="105"/>
        </w:rPr>
        <w:t> from</w:t>
      </w:r>
      <w:r>
        <w:rPr>
          <w:w w:val="105"/>
        </w:rPr>
        <w:t> chronic</w:t>
      </w:r>
      <w:r>
        <w:rPr>
          <w:w w:val="105"/>
        </w:rPr>
        <w:t> inflammation.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this,</w:t>
      </w:r>
      <w:r>
        <w:rPr>
          <w:spacing w:val="80"/>
          <w:w w:val="105"/>
        </w:rPr>
        <w:t> </w:t>
      </w:r>
      <w:r>
        <w:rPr>
          <w:w w:val="105"/>
        </w:rPr>
        <w:t>the entire primary ethno botanical investigation figured out locales having</w:t>
      </w:r>
      <w:r>
        <w:rPr>
          <w:w w:val="105"/>
        </w:rPr>
        <w:t> trivial</w:t>
      </w:r>
      <w:r>
        <w:rPr>
          <w:w w:val="105"/>
        </w:rPr>
        <w:t> knowledge</w:t>
      </w:r>
      <w:r>
        <w:rPr>
          <w:w w:val="105"/>
        </w:rPr>
        <w:t> about</w:t>
      </w:r>
      <w:r>
        <w:rPr>
          <w:w w:val="105"/>
        </w:rPr>
        <w:t> tumor</w:t>
      </w:r>
      <w:r>
        <w:rPr>
          <w:w w:val="105"/>
        </w:rPr>
        <w:t> treating</w:t>
      </w:r>
      <w:r>
        <w:rPr>
          <w:w w:val="105"/>
        </w:rPr>
        <w:t> plants,</w:t>
      </w:r>
      <w:r>
        <w:rPr>
          <w:w w:val="105"/>
        </w:rPr>
        <w:t> which</w:t>
      </w:r>
      <w:r>
        <w:rPr>
          <w:w w:val="105"/>
        </w:rPr>
        <w:t> are</w:t>
      </w:r>
      <w:r>
        <w:rPr>
          <w:spacing w:val="40"/>
          <w:w w:val="105"/>
        </w:rPr>
        <w:t> </w:t>
      </w:r>
      <w:r>
        <w:rPr>
          <w:w w:val="105"/>
        </w:rPr>
        <w:t>also used during the wound healing and inflammation activities.</w:t>
      </w:r>
    </w:p>
    <w:p>
      <w:pPr>
        <w:pStyle w:val="BodyText"/>
        <w:spacing w:before="87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Anti-inflammatory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plants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cancer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individual</w:t>
      </w:r>
      <w:r>
        <w:rPr>
          <w:w w:val="105"/>
        </w:rPr>
        <w:t> with</w:t>
      </w:r>
      <w:r>
        <w:rPr>
          <w:w w:val="105"/>
        </w:rPr>
        <w:t> most</w:t>
      </w:r>
      <w:r>
        <w:rPr>
          <w:w w:val="105"/>
        </w:rPr>
        <w:t> use-reports</w:t>
      </w:r>
      <w:r>
        <w:rPr>
          <w:w w:val="105"/>
        </w:rPr>
        <w:t> was</w:t>
      </w:r>
      <w:r>
        <w:rPr>
          <w:w w:val="105"/>
        </w:rPr>
        <w:t> considered</w:t>
      </w:r>
      <w:r>
        <w:rPr>
          <w:w w:val="105"/>
        </w:rPr>
        <w:t> as</w:t>
      </w:r>
      <w:r>
        <w:rPr>
          <w:w w:val="105"/>
        </w:rPr>
        <w:t> </w:t>
      </w:r>
      <w:r>
        <w:rPr>
          <w:w w:val="105"/>
        </w:rPr>
        <w:t>com- mon</w:t>
      </w:r>
      <w:r>
        <w:rPr>
          <w:w w:val="105"/>
        </w:rPr>
        <w:t> medicine</w:t>
      </w:r>
      <w:r>
        <w:rPr>
          <w:w w:val="105"/>
        </w:rPr>
        <w:t> for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particular</w:t>
      </w:r>
      <w:r>
        <w:rPr>
          <w:w w:val="105"/>
        </w:rPr>
        <w:t> ailment</w:t>
      </w:r>
      <w:r>
        <w:rPr>
          <w:spacing w:val="40"/>
          <w:w w:val="105"/>
        </w:rPr>
        <w:t> </w:t>
      </w:r>
      <w:r>
        <w:rPr>
          <w:w w:val="105"/>
        </w:rPr>
        <w:t>treatment.</w:t>
      </w:r>
      <w:r>
        <w:rPr>
          <w:w w:val="105"/>
        </w:rPr>
        <w:t> 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 use-reports collected from ethnic people use value (UV) was calcu- lated to highlight the usage priority, importance, recommendation and</w:t>
      </w:r>
      <w:r>
        <w:rPr>
          <w:w w:val="105"/>
        </w:rPr>
        <w:t> sharing</w:t>
      </w:r>
      <w:r>
        <w:rPr>
          <w:w w:val="105"/>
        </w:rPr>
        <w:t> medicinal</w:t>
      </w:r>
      <w:r>
        <w:rPr>
          <w:w w:val="105"/>
        </w:rPr>
        <w:t> knowledge</w:t>
      </w:r>
      <w:r>
        <w:rPr>
          <w:w w:val="105"/>
        </w:rPr>
        <w:t> about</w:t>
      </w:r>
      <w:r>
        <w:rPr>
          <w:w w:val="105"/>
        </w:rPr>
        <w:t> the</w:t>
      </w:r>
      <w:r>
        <w:rPr>
          <w:w w:val="105"/>
        </w:rPr>
        <w:t> particular</w:t>
      </w:r>
      <w:r>
        <w:rPr>
          <w:w w:val="105"/>
        </w:rPr>
        <w:t> species among</w:t>
      </w:r>
      <w:r>
        <w:rPr>
          <w:w w:val="105"/>
        </w:rPr>
        <w:t> the</w:t>
      </w:r>
      <w:r>
        <w:rPr>
          <w:w w:val="105"/>
        </w:rPr>
        <w:t> informants.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</w:t>
      </w:r>
      <w:r>
        <w:rPr>
          <w:i/>
          <w:w w:val="105"/>
        </w:rPr>
        <w:t>Abutilon</w:t>
      </w:r>
      <w:r>
        <w:rPr>
          <w:i/>
          <w:w w:val="105"/>
        </w:rPr>
        <w:t> indicum</w:t>
      </w:r>
      <w:r>
        <w:rPr>
          <w:i/>
          <w:w w:val="105"/>
        </w:rPr>
        <w:t> </w:t>
      </w:r>
      <w:r>
        <w:rPr>
          <w:w w:val="105"/>
        </w:rPr>
        <w:t>(L.)</w:t>
      </w:r>
      <w:r>
        <w:rPr>
          <w:w w:val="105"/>
        </w:rPr>
        <w:t> Sweet</w:t>
      </w:r>
      <w:r>
        <w:rPr>
          <w:i/>
          <w:w w:val="105"/>
        </w:rPr>
        <w:t>,</w:t>
      </w:r>
      <w:r>
        <w:rPr>
          <w:w w:val="105"/>
        </w:rPr>
        <w:t>. </w:t>
      </w:r>
      <w:r>
        <w:rPr/>
        <w:t>(UV-0.60),</w:t>
      </w:r>
      <w:r>
        <w:rPr>
          <w:spacing w:val="79"/>
        </w:rPr>
        <w:t> </w:t>
      </w:r>
      <w:r>
        <w:rPr>
          <w:i/>
        </w:rPr>
        <w:t>Lawsonia</w:t>
      </w:r>
      <w:r>
        <w:rPr>
          <w:i/>
          <w:spacing w:val="77"/>
        </w:rPr>
        <w:t> </w:t>
      </w:r>
      <w:r>
        <w:rPr>
          <w:i/>
        </w:rPr>
        <w:t>inermis</w:t>
      </w:r>
      <w:r>
        <w:rPr>
          <w:i/>
          <w:spacing w:val="79"/>
        </w:rPr>
        <w:t> </w:t>
      </w:r>
      <w:r>
        <w:rPr/>
        <w:t>L.</w:t>
      </w:r>
      <w:r>
        <w:rPr>
          <w:i/>
        </w:rPr>
        <w:t>,</w:t>
      </w:r>
      <w:r>
        <w:rPr>
          <w:i/>
          <w:spacing w:val="79"/>
        </w:rPr>
        <w:t> </w:t>
      </w:r>
      <w:r>
        <w:rPr>
          <w:i/>
        </w:rPr>
        <w:t>Lycopersicon</w:t>
      </w:r>
      <w:r>
        <w:rPr>
          <w:i/>
          <w:spacing w:val="77"/>
        </w:rPr>
        <w:t> </w:t>
      </w:r>
      <w:r>
        <w:rPr>
          <w:i/>
        </w:rPr>
        <w:t>esculentum</w:t>
      </w:r>
      <w:r>
        <w:rPr>
          <w:i/>
          <w:spacing w:val="78"/>
        </w:rPr>
        <w:t> </w:t>
      </w:r>
      <w:r>
        <w:rPr>
          <w:spacing w:val="-4"/>
        </w:rPr>
        <w:t>Mill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1500"/>
        <w:rPr>
          <w:sz w:val="20"/>
        </w:rPr>
      </w:pPr>
      <w:r>
        <w:rPr>
          <w:sz w:val="20"/>
        </w:rPr>
        <w:drawing>
          <wp:inline distT="0" distB="0" distL="0" distR="0">
            <wp:extent cx="5041547" cy="6327648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547" cy="632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0"/>
        <w:rPr>
          <w:sz w:val="12"/>
        </w:rPr>
      </w:pPr>
    </w:p>
    <w:p>
      <w:pPr>
        <w:spacing w:before="0"/>
        <w:ind w:left="389" w:right="194" w:firstLine="0"/>
        <w:jc w:val="center"/>
        <w:rPr>
          <w:sz w:val="12"/>
        </w:rPr>
      </w:pPr>
      <w:bookmarkStart w:name="3.3 In silico prediction results of PASS" w:id="13"/>
      <w:bookmarkEnd w:id="13"/>
      <w:r>
        <w:rPr/>
      </w:r>
      <w:bookmarkStart w:name="_bookmark1" w:id="14"/>
      <w:bookmarkEnd w:id="14"/>
      <w:r>
        <w:rPr/>
      </w:r>
      <w:r>
        <w:rPr>
          <w:w w:val="115"/>
          <w:sz w:val="12"/>
        </w:rPr>
        <w:t>Fig.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Study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area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present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study.</w:t>
      </w: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r>
        <w:rPr>
          <w:w w:val="105"/>
        </w:rPr>
        <w:t>(UV-0.63),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i/>
          <w:w w:val="105"/>
        </w:rPr>
        <w:t>Madhuca</w:t>
      </w:r>
      <w:r>
        <w:rPr>
          <w:i/>
          <w:w w:val="105"/>
        </w:rPr>
        <w:t> indica</w:t>
      </w:r>
      <w:r>
        <w:rPr>
          <w:i/>
          <w:spacing w:val="-1"/>
          <w:w w:val="105"/>
        </w:rPr>
        <w:t> </w:t>
      </w:r>
      <w:r>
        <w:rPr>
          <w:w w:val="105"/>
        </w:rPr>
        <w:t>J.F.Gmel.</w:t>
      </w:r>
      <w:r>
        <w:rPr>
          <w:spacing w:val="-1"/>
          <w:w w:val="105"/>
        </w:rPr>
        <w:t> </w:t>
      </w:r>
      <w:r>
        <w:rPr>
          <w:w w:val="105"/>
        </w:rPr>
        <w:t>(UV-0.66)</w:t>
      </w:r>
      <w:r>
        <w:rPr>
          <w:spacing w:val="-1"/>
          <w:w w:val="105"/>
        </w:rPr>
        <w:t> </w:t>
      </w:r>
      <w:r>
        <w:rPr>
          <w:w w:val="105"/>
        </w:rPr>
        <w:t>showed</w:t>
      </w:r>
      <w:r>
        <w:rPr>
          <w:spacing w:val="-1"/>
          <w:w w:val="105"/>
        </w:rPr>
        <w:t> </w:t>
      </w:r>
      <w:r>
        <w:rPr>
          <w:w w:val="105"/>
        </w:rPr>
        <w:t>com- mendable</w:t>
      </w:r>
      <w:r>
        <w:rPr>
          <w:w w:val="105"/>
        </w:rPr>
        <w:t> values</w:t>
      </w:r>
      <w:r>
        <w:rPr>
          <w:w w:val="105"/>
        </w:rPr>
        <w:t> this</w:t>
      </w:r>
      <w:r>
        <w:rPr>
          <w:w w:val="105"/>
        </w:rPr>
        <w:t> indicates</w:t>
      </w:r>
      <w:r>
        <w:rPr>
          <w:w w:val="105"/>
        </w:rPr>
        <w:t> the</w:t>
      </w:r>
      <w:r>
        <w:rPr>
          <w:w w:val="105"/>
        </w:rPr>
        <w:t> importance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species</w:t>
      </w:r>
      <w:r>
        <w:rPr>
          <w:spacing w:val="80"/>
          <w:w w:val="105"/>
        </w:rPr>
        <w:t> </w:t>
      </w:r>
      <w:r>
        <w:rPr>
          <w:w w:val="105"/>
        </w:rPr>
        <w:t>among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studied</w:t>
      </w:r>
      <w:r>
        <w:rPr>
          <w:spacing w:val="-3"/>
          <w:w w:val="105"/>
        </w:rPr>
        <w:t> </w:t>
      </w:r>
      <w:r>
        <w:rPr>
          <w:w w:val="105"/>
        </w:rPr>
        <w:t>area</w:t>
      </w:r>
      <w:r>
        <w:rPr>
          <w:spacing w:val="-2"/>
          <w:w w:val="105"/>
        </w:rPr>
        <w:t> </w:t>
      </w:r>
      <w:r>
        <w:rPr>
          <w:w w:val="105"/>
        </w:rPr>
        <w:t>tribes</w:t>
      </w:r>
      <w:r>
        <w:rPr>
          <w:spacing w:val="-3"/>
          <w:w w:val="105"/>
        </w:rPr>
        <w:t> </w:t>
      </w:r>
      <w:r>
        <w:rPr>
          <w:w w:val="105"/>
        </w:rPr>
        <w:t>(</w:t>
      </w:r>
      <w:hyperlink w:history="true" w:anchor="_bookmark5">
        <w:r>
          <w:rPr>
            <w:color w:val="007FAD"/>
            <w:w w:val="105"/>
          </w:rPr>
          <w:t>Table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w w:val="105"/>
        </w:rPr>
        <w:t>).</w:t>
      </w:r>
      <w:r>
        <w:rPr>
          <w:spacing w:val="-2"/>
          <w:w w:val="105"/>
        </w:rPr>
        <w:t> </w:t>
      </w:r>
      <w:r>
        <w:rPr>
          <w:w w:val="105"/>
        </w:rPr>
        <w:t>However,</w:t>
      </w:r>
      <w:r>
        <w:rPr>
          <w:spacing w:val="-2"/>
          <w:w w:val="105"/>
        </w:rPr>
        <w:t> </w:t>
      </w:r>
      <w:r>
        <w:rPr>
          <w:w w:val="105"/>
        </w:rPr>
        <w:t>least</w:t>
      </w:r>
      <w:r>
        <w:rPr>
          <w:spacing w:val="-2"/>
          <w:w w:val="105"/>
        </w:rPr>
        <w:t> </w:t>
      </w:r>
      <w:r>
        <w:rPr>
          <w:w w:val="105"/>
        </w:rPr>
        <w:t>values</w:t>
      </w:r>
      <w:r>
        <w:rPr>
          <w:spacing w:val="-2"/>
          <w:w w:val="105"/>
        </w:rPr>
        <w:t> </w:t>
      </w:r>
      <w:r>
        <w:rPr>
          <w:w w:val="105"/>
        </w:rPr>
        <w:t>indi- cate the limited knowledge of medicinal uses and may be due to its adverse effects of those plants.</w:t>
      </w:r>
    </w:p>
    <w:p>
      <w:pPr>
        <w:pStyle w:val="BodyText"/>
        <w:spacing w:line="276" w:lineRule="auto" w:before="1"/>
        <w:ind w:left="310" w:firstLine="234"/>
        <w:jc w:val="both"/>
      </w:pPr>
      <w:r>
        <w:rPr/>
        <w:t>Leaves are the dominant part used in the medicinal plant </w:t>
      </w:r>
      <w:r>
        <w:rPr/>
        <w:t>prepa-</w:t>
      </w:r>
      <w:r>
        <w:rPr>
          <w:w w:val="110"/>
        </w:rPr>
        <w:t> ration</w:t>
      </w:r>
      <w:r>
        <w:rPr>
          <w:w w:val="110"/>
        </w:rPr>
        <w:t> for</w:t>
      </w:r>
      <w:r>
        <w:rPr>
          <w:w w:val="110"/>
        </w:rPr>
        <w:t> treating</w:t>
      </w:r>
      <w:r>
        <w:rPr>
          <w:w w:val="110"/>
        </w:rPr>
        <w:t> inflammatory,</w:t>
      </w:r>
      <w:r>
        <w:rPr>
          <w:w w:val="110"/>
        </w:rPr>
        <w:t> wounds</w:t>
      </w:r>
      <w:r>
        <w:rPr>
          <w:w w:val="110"/>
        </w:rPr>
        <w:t> and</w:t>
      </w:r>
      <w:r>
        <w:rPr>
          <w:w w:val="110"/>
        </w:rPr>
        <w:t> cancer</w:t>
      </w:r>
      <w:r>
        <w:rPr>
          <w:w w:val="110"/>
        </w:rPr>
        <w:t> from</w:t>
      </w:r>
      <w:r>
        <w:rPr>
          <w:w w:val="110"/>
        </w:rPr>
        <w:t> the study</w:t>
      </w:r>
      <w:r>
        <w:rPr>
          <w:w w:val="110"/>
        </w:rPr>
        <w:t> area</w:t>
      </w:r>
      <w:r>
        <w:rPr>
          <w:w w:val="110"/>
        </w:rPr>
        <w:t> followed</w:t>
      </w:r>
      <w:r>
        <w:rPr>
          <w:w w:val="110"/>
        </w:rPr>
        <w:t> by</w:t>
      </w:r>
      <w:r>
        <w:rPr>
          <w:w w:val="110"/>
        </w:rPr>
        <w:t> bark,</w:t>
      </w:r>
      <w:r>
        <w:rPr>
          <w:w w:val="110"/>
        </w:rPr>
        <w:t> seed,</w:t>
      </w:r>
      <w:r>
        <w:rPr>
          <w:w w:val="110"/>
        </w:rPr>
        <w:t> tuber,</w:t>
      </w:r>
      <w:r>
        <w:rPr>
          <w:w w:val="110"/>
        </w:rPr>
        <w:t> and</w:t>
      </w:r>
      <w:r>
        <w:rPr>
          <w:w w:val="110"/>
        </w:rPr>
        <w:t> whole</w:t>
      </w:r>
      <w:r>
        <w:rPr>
          <w:w w:val="110"/>
        </w:rPr>
        <w:t> plant</w:t>
      </w:r>
      <w:r>
        <w:rPr>
          <w:w w:val="110"/>
        </w:rPr>
        <w:t> part </w:t>
      </w:r>
      <w:r>
        <w:rPr/>
        <w:t>(</w:t>
      </w:r>
      <w:hyperlink w:history="true" w:anchor="_bookmark5">
        <w:r>
          <w:rPr>
            <w:color w:val="007FAD"/>
          </w:rPr>
          <w:t>Table 3</w:t>
        </w:r>
      </w:hyperlink>
      <w:r>
        <w:rPr/>
        <w:t>). Basically, leaves are the uncomplicated plant part in col-</w:t>
      </w:r>
      <w:r>
        <w:rPr>
          <w:w w:val="110"/>
        </w:rPr>
        <w:t> lection</w:t>
      </w:r>
      <w:r>
        <w:rPr>
          <w:w w:val="110"/>
        </w:rPr>
        <w:t> and</w:t>
      </w:r>
      <w:r>
        <w:rPr>
          <w:w w:val="110"/>
        </w:rPr>
        <w:t> in</w:t>
      </w:r>
      <w:r>
        <w:rPr>
          <w:w w:val="110"/>
        </w:rPr>
        <w:t> systematic</w:t>
      </w:r>
      <w:r>
        <w:rPr>
          <w:w w:val="110"/>
        </w:rPr>
        <w:t> perspective</w:t>
      </w:r>
      <w:r>
        <w:rPr>
          <w:w w:val="110"/>
        </w:rPr>
        <w:t> leaves</w:t>
      </w:r>
      <w:r>
        <w:rPr>
          <w:w w:val="110"/>
        </w:rPr>
        <w:t> are</w:t>
      </w:r>
      <w:r>
        <w:rPr>
          <w:w w:val="110"/>
        </w:rPr>
        <w:t> loaded</w:t>
      </w:r>
      <w:r>
        <w:rPr>
          <w:w w:val="110"/>
        </w:rPr>
        <w:t> with</w:t>
      </w:r>
      <w:r>
        <w:rPr>
          <w:w w:val="110"/>
        </w:rPr>
        <w:t> the huge</w:t>
      </w:r>
      <w:r>
        <w:rPr>
          <w:w w:val="110"/>
        </w:rPr>
        <w:t> amount</w:t>
      </w:r>
      <w:r>
        <w:rPr>
          <w:w w:val="110"/>
        </w:rPr>
        <w:t> of</w:t>
      </w:r>
      <w:r>
        <w:rPr>
          <w:w w:val="110"/>
        </w:rPr>
        <w:t> metabolites</w:t>
      </w:r>
      <w:r>
        <w:rPr>
          <w:w w:val="110"/>
        </w:rPr>
        <w:t> comparing</w:t>
      </w:r>
      <w:r>
        <w:rPr>
          <w:w w:val="110"/>
        </w:rPr>
        <w:t> to</w:t>
      </w:r>
      <w:r>
        <w:rPr>
          <w:w w:val="110"/>
        </w:rPr>
        <w:t> other</w:t>
      </w:r>
      <w:r>
        <w:rPr>
          <w:w w:val="110"/>
        </w:rPr>
        <w:t> parts</w:t>
      </w:r>
      <w:r>
        <w:rPr>
          <w:w w:val="110"/>
        </w:rPr>
        <w:t> through the</w:t>
      </w:r>
      <w:r>
        <w:rPr>
          <w:w w:val="110"/>
        </w:rPr>
        <w:t> plant</w:t>
      </w:r>
      <w:r>
        <w:rPr>
          <w:w w:val="110"/>
        </w:rPr>
        <w:t> </w:t>
      </w:r>
      <w:hyperlink w:history="true" w:anchor="_bookmark17">
        <w:r>
          <w:rPr>
            <w:color w:val="007FAD"/>
            <w:w w:val="110"/>
          </w:rPr>
          <w:t>[25]</w:t>
        </w:r>
      </w:hyperlink>
      <w:r>
        <w:rPr>
          <w:w w:val="110"/>
        </w:rPr>
        <w:t>.</w:t>
      </w:r>
      <w:r>
        <w:rPr>
          <w:w w:val="110"/>
        </w:rPr>
        <w:t> Present</w:t>
      </w:r>
      <w:r>
        <w:rPr>
          <w:w w:val="110"/>
        </w:rPr>
        <w:t> investigation</w:t>
      </w:r>
      <w:r>
        <w:rPr>
          <w:w w:val="110"/>
        </w:rPr>
        <w:t> comes</w:t>
      </w:r>
      <w:r>
        <w:rPr>
          <w:w w:val="110"/>
        </w:rPr>
        <w:t> out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usage</w:t>
      </w:r>
      <w:r>
        <w:rPr>
          <w:w w:val="110"/>
        </w:rPr>
        <w:t> of adjuvant</w:t>
      </w:r>
      <w:r>
        <w:rPr>
          <w:w w:val="110"/>
        </w:rPr>
        <w:t> among</w:t>
      </w:r>
      <w:r>
        <w:rPr>
          <w:w w:val="110"/>
        </w:rPr>
        <w:t> the</w:t>
      </w:r>
      <w:r>
        <w:rPr>
          <w:w w:val="110"/>
        </w:rPr>
        <w:t> tribal</w:t>
      </w:r>
      <w:r>
        <w:rPr>
          <w:w w:val="110"/>
        </w:rPr>
        <w:t> community</w:t>
      </w:r>
      <w:r>
        <w:rPr>
          <w:w w:val="110"/>
        </w:rPr>
        <w:t> with</w:t>
      </w:r>
      <w:r>
        <w:rPr>
          <w:w w:val="110"/>
        </w:rPr>
        <w:t> 9</w:t>
      </w:r>
      <w:r>
        <w:rPr>
          <w:w w:val="110"/>
        </w:rPr>
        <w:t> plants</w:t>
      </w:r>
      <w:r>
        <w:rPr>
          <w:w w:val="110"/>
        </w:rPr>
        <w:t> followed</w:t>
      </w:r>
      <w:r>
        <w:rPr>
          <w:w w:val="110"/>
        </w:rPr>
        <w:t> by 11</w:t>
      </w:r>
      <w:r>
        <w:rPr>
          <w:spacing w:val="-9"/>
          <w:w w:val="110"/>
        </w:rPr>
        <w:t> </w:t>
      </w:r>
      <w:r>
        <w:rPr>
          <w:w w:val="110"/>
        </w:rPr>
        <w:t>plants</w:t>
      </w:r>
      <w:r>
        <w:rPr>
          <w:spacing w:val="-9"/>
          <w:w w:val="110"/>
        </w:rPr>
        <w:t> </w:t>
      </w:r>
      <w:r>
        <w:rPr>
          <w:w w:val="110"/>
        </w:rPr>
        <w:t>individual</w:t>
      </w:r>
      <w:r>
        <w:rPr>
          <w:spacing w:val="-9"/>
          <w:w w:val="110"/>
        </w:rPr>
        <w:t> </w:t>
      </w:r>
      <w:r>
        <w:rPr>
          <w:w w:val="110"/>
        </w:rPr>
        <w:t>consumption</w:t>
      </w:r>
      <w:r>
        <w:rPr>
          <w:spacing w:val="-9"/>
          <w:w w:val="110"/>
        </w:rPr>
        <w:t> </w:t>
      </w:r>
      <w:r>
        <w:rPr>
          <w:w w:val="110"/>
        </w:rPr>
        <w:t>(</w:t>
      </w:r>
      <w:hyperlink w:history="true" w:anchor="_bookmark5">
        <w:r>
          <w:rPr>
            <w:color w:val="007FAD"/>
            <w:w w:val="110"/>
          </w:rPr>
          <w:t>Table</w:t>
        </w:r>
        <w:r>
          <w:rPr>
            <w:color w:val="007FAD"/>
            <w:spacing w:val="-9"/>
            <w:w w:val="110"/>
          </w:rPr>
          <w:t> </w:t>
        </w:r>
        <w:r>
          <w:rPr>
            <w:color w:val="007FAD"/>
            <w:w w:val="110"/>
          </w:rPr>
          <w:t>3</w:t>
        </w:r>
      </w:hyperlink>
      <w:r>
        <w:rPr>
          <w:w w:val="110"/>
        </w:rPr>
        <w:t>).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practice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utiliz- </w:t>
      </w:r>
      <w:r>
        <w:rPr/>
        <w:t>ing</w:t>
      </w:r>
      <w:r>
        <w:rPr>
          <w:spacing w:val="18"/>
        </w:rPr>
        <w:t> </w:t>
      </w:r>
      <w:r>
        <w:rPr/>
        <w:t>adjuvants</w:t>
      </w:r>
      <w:r>
        <w:rPr>
          <w:spacing w:val="16"/>
        </w:rPr>
        <w:t> </w:t>
      </w:r>
      <w:r>
        <w:rPr/>
        <w:t>like</w:t>
      </w:r>
      <w:r>
        <w:rPr>
          <w:spacing w:val="19"/>
        </w:rPr>
        <w:t> </w:t>
      </w:r>
      <w:r>
        <w:rPr/>
        <w:t>honey,</w:t>
      </w:r>
      <w:r>
        <w:rPr>
          <w:spacing w:val="18"/>
        </w:rPr>
        <w:t> </w:t>
      </w:r>
      <w:r>
        <w:rPr/>
        <w:t>salt,</w:t>
      </w:r>
      <w:r>
        <w:rPr>
          <w:spacing w:val="17"/>
        </w:rPr>
        <w:t> </w:t>
      </w:r>
      <w:r>
        <w:rPr/>
        <w:t>milk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curd</w:t>
      </w:r>
      <w:r>
        <w:rPr>
          <w:spacing w:val="17"/>
        </w:rPr>
        <w:t> </w:t>
      </w:r>
      <w:r>
        <w:rPr/>
        <w:t>is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habit</w:t>
      </w:r>
      <w:r>
        <w:rPr>
          <w:spacing w:val="19"/>
        </w:rPr>
        <w:t> </w:t>
      </w:r>
      <w:r>
        <w:rPr/>
        <w:t>of</w:t>
      </w:r>
      <w:r>
        <w:rPr>
          <w:spacing w:val="17"/>
        </w:rPr>
        <w:t> </w:t>
      </w:r>
      <w:r>
        <w:rPr/>
        <w:t>Indian</w:t>
      </w:r>
      <w:r>
        <w:rPr>
          <w:spacing w:val="18"/>
        </w:rPr>
        <w:t> </w:t>
      </w:r>
      <w:r>
        <w:rPr>
          <w:spacing w:val="-4"/>
        </w:rPr>
        <w:t>tri-</w:t>
      </w:r>
    </w:p>
    <w:p>
      <w:pPr>
        <w:pStyle w:val="BodyText"/>
        <w:spacing w:line="276" w:lineRule="auto" w:before="110"/>
        <w:ind w:left="310" w:right="110"/>
        <w:jc w:val="both"/>
      </w:pPr>
      <w:r>
        <w:rPr/>
        <w:br w:type="column"/>
      </w:r>
      <w:r>
        <w:rPr>
          <w:w w:val="105"/>
        </w:rPr>
        <w:t>bal</w:t>
      </w:r>
      <w:r>
        <w:rPr>
          <w:spacing w:val="-3"/>
          <w:w w:val="105"/>
        </w:rPr>
        <w:t> </w:t>
      </w:r>
      <w:r>
        <w:rPr>
          <w:w w:val="105"/>
        </w:rPr>
        <w:t>inhabitants</w:t>
      </w:r>
      <w:r>
        <w:rPr>
          <w:spacing w:val="-5"/>
          <w:w w:val="105"/>
        </w:rPr>
        <w:t> </w:t>
      </w:r>
      <w:r>
        <w:rPr>
          <w:w w:val="105"/>
        </w:rPr>
        <w:t>already</w:t>
      </w:r>
      <w:r>
        <w:rPr>
          <w:spacing w:val="-3"/>
          <w:w w:val="105"/>
        </w:rPr>
        <w:t> </w:t>
      </w:r>
      <w:r>
        <w:rPr>
          <w:w w:val="105"/>
        </w:rPr>
        <w:t>reported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Taungya,</w:t>
      </w:r>
      <w:r>
        <w:rPr>
          <w:spacing w:val="-4"/>
          <w:w w:val="105"/>
        </w:rPr>
        <w:t> </w:t>
      </w:r>
      <w:r>
        <w:rPr>
          <w:w w:val="105"/>
        </w:rPr>
        <w:t>Terai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Kani</w:t>
      </w:r>
      <w:r>
        <w:rPr>
          <w:spacing w:val="-3"/>
          <w:w w:val="105"/>
        </w:rPr>
        <w:t> </w:t>
      </w:r>
      <w:r>
        <w:rPr>
          <w:w w:val="105"/>
        </w:rPr>
        <w:t>tribals in India. Usong adjuvants are technically for higher bioavailability, which leads for synergistic effect to cure the disease better </w:t>
      </w:r>
      <w:hyperlink w:history="true" w:anchor="_bookmark17">
        <w:r>
          <w:rPr>
            <w:color w:val="007FAD"/>
            <w:w w:val="105"/>
          </w:rPr>
          <w:t>[25,26]</w:t>
        </w:r>
      </w:hyperlink>
      <w:r>
        <w:rPr>
          <w:w w:val="105"/>
        </w:rPr>
        <w:t>. The</w:t>
      </w:r>
      <w:r>
        <w:rPr>
          <w:w w:val="105"/>
        </w:rPr>
        <w:t> preparation</w:t>
      </w:r>
      <w:r>
        <w:rPr>
          <w:w w:val="105"/>
        </w:rPr>
        <w:t> methods</w:t>
      </w:r>
      <w:r>
        <w:rPr>
          <w:w w:val="105"/>
        </w:rPr>
        <w:t> for</w:t>
      </w:r>
      <w:r>
        <w:rPr>
          <w:w w:val="105"/>
        </w:rPr>
        <w:t> anti-inflammatory</w:t>
      </w:r>
      <w:r>
        <w:rPr>
          <w:w w:val="105"/>
        </w:rPr>
        <w:t> activity</w:t>
      </w:r>
      <w:r>
        <w:rPr>
          <w:w w:val="105"/>
        </w:rPr>
        <w:t> were</w:t>
      </w:r>
      <w:r>
        <w:rPr>
          <w:spacing w:val="40"/>
          <w:w w:val="105"/>
        </w:rPr>
        <w:t> </w:t>
      </w:r>
      <w:r>
        <w:rPr>
          <w:w w:val="105"/>
        </w:rPr>
        <w:t>mostly</w:t>
      </w:r>
      <w:r>
        <w:rPr>
          <w:w w:val="105"/>
        </w:rPr>
        <w:t> in</w:t>
      </w:r>
      <w:r>
        <w:rPr>
          <w:w w:val="105"/>
        </w:rPr>
        <w:t> dry</w:t>
      </w:r>
      <w:r>
        <w:rPr>
          <w:w w:val="105"/>
        </w:rPr>
        <w:t> powder</w:t>
      </w:r>
      <w:r>
        <w:rPr>
          <w:w w:val="105"/>
        </w:rPr>
        <w:t> form</w:t>
      </w:r>
      <w:r>
        <w:rPr>
          <w:w w:val="105"/>
        </w:rPr>
        <w:t> to</w:t>
      </w:r>
      <w:r>
        <w:rPr>
          <w:w w:val="105"/>
        </w:rPr>
        <w:t> treat</w:t>
      </w:r>
      <w:r>
        <w:rPr>
          <w:w w:val="105"/>
        </w:rPr>
        <w:t> wounds</w:t>
      </w:r>
      <w:r>
        <w:rPr>
          <w:w w:val="105"/>
        </w:rPr>
        <w:t> and</w:t>
      </w:r>
      <w:r>
        <w:rPr>
          <w:w w:val="105"/>
        </w:rPr>
        <w:t> skin</w:t>
      </w:r>
      <w:r>
        <w:rPr>
          <w:w w:val="105"/>
        </w:rPr>
        <w:t> tumors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[7]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other</w:t>
      </w:r>
      <w:r>
        <w:rPr>
          <w:w w:val="105"/>
        </w:rPr>
        <w:t> methods,</w:t>
      </w:r>
      <w:r>
        <w:rPr>
          <w:w w:val="105"/>
        </w:rPr>
        <w:t> including</w:t>
      </w:r>
      <w:r>
        <w:rPr>
          <w:w w:val="105"/>
        </w:rPr>
        <w:t> paste</w:t>
      </w:r>
      <w:r>
        <w:rPr>
          <w:w w:val="105"/>
        </w:rPr>
        <w:t> and</w:t>
      </w:r>
      <w:r>
        <w:rPr>
          <w:w w:val="105"/>
        </w:rPr>
        <w:t> decoction</w:t>
      </w:r>
      <w:r>
        <w:rPr>
          <w:w w:val="105"/>
        </w:rPr>
        <w:t> were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spacing w:val="40"/>
          <w:w w:val="105"/>
        </w:rPr>
        <w:t> </w:t>
      </w:r>
      <w:r>
        <w:rPr>
          <w:w w:val="105"/>
        </w:rPr>
        <w:t>treat skin and stomach ailments were treated with juice (</w:t>
      </w:r>
      <w:hyperlink w:history="true" w:anchor="_bookmark5">
        <w:r>
          <w:rPr>
            <w:color w:val="007FAD"/>
            <w:w w:val="105"/>
          </w:rPr>
          <w:t>Table 3</w:t>
        </w:r>
      </w:hyperlink>
      <w:r>
        <w:rPr>
          <w:w w:val="105"/>
        </w:rPr>
        <w:t>) and extraction methods considerably uncommon to treat stomach and bladder problems </w:t>
      </w:r>
      <w:hyperlink w:history="true" w:anchor="_bookmark17">
        <w:r>
          <w:rPr>
            <w:color w:val="007FAD"/>
            <w:w w:val="105"/>
          </w:rPr>
          <w:t>[24]</w:t>
        </w:r>
      </w:hyperlink>
      <w:r>
        <w:rPr>
          <w:w w:val="105"/>
        </w:rPr>
        <w:t>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In silico prediction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results of PASS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admetSAR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i/>
          <w:w w:val="105"/>
        </w:rPr>
        <w:t>In silico </w:t>
      </w:r>
      <w:r>
        <w:rPr>
          <w:w w:val="105"/>
        </w:rPr>
        <w:t>tools used for pre-screening of compound activities </w:t>
      </w:r>
      <w:r>
        <w:rPr>
          <w:w w:val="105"/>
        </w:rPr>
        <w:t>and direct</w:t>
      </w:r>
      <w:r>
        <w:rPr>
          <w:w w:val="105"/>
        </w:rPr>
        <w:t> the</w:t>
      </w:r>
      <w:r>
        <w:rPr>
          <w:w w:val="105"/>
        </w:rPr>
        <w:t> studies</w:t>
      </w:r>
      <w:r>
        <w:rPr>
          <w:w w:val="105"/>
        </w:rPr>
        <w:t> towards</w:t>
      </w:r>
      <w:r>
        <w:rPr>
          <w:w w:val="105"/>
        </w:rPr>
        <w:t> the</w:t>
      </w:r>
      <w:r>
        <w:rPr>
          <w:w w:val="105"/>
        </w:rPr>
        <w:t> prior</w:t>
      </w:r>
      <w:r>
        <w:rPr>
          <w:w w:val="105"/>
        </w:rPr>
        <w:t> designing of</w:t>
      </w:r>
      <w:r>
        <w:rPr>
          <w:w w:val="105"/>
        </w:rPr>
        <w:t> particular</w:t>
      </w:r>
      <w:r>
        <w:rPr>
          <w:w w:val="105"/>
        </w:rPr>
        <w:t> work. PASS</w:t>
      </w:r>
      <w:r>
        <w:rPr>
          <w:spacing w:val="58"/>
          <w:w w:val="105"/>
        </w:rPr>
        <w:t> </w:t>
      </w:r>
      <w:r>
        <w:rPr>
          <w:w w:val="105"/>
        </w:rPr>
        <w:t>is</w:t>
      </w:r>
      <w:r>
        <w:rPr>
          <w:spacing w:val="59"/>
          <w:w w:val="105"/>
        </w:rPr>
        <w:t> </w:t>
      </w:r>
      <w:r>
        <w:rPr>
          <w:w w:val="105"/>
        </w:rPr>
        <w:t>a</w:t>
      </w:r>
      <w:r>
        <w:rPr>
          <w:spacing w:val="58"/>
          <w:w w:val="105"/>
        </w:rPr>
        <w:t> </w:t>
      </w:r>
      <w:r>
        <w:rPr>
          <w:w w:val="105"/>
        </w:rPr>
        <w:t>well-known</w:t>
      </w:r>
      <w:r>
        <w:rPr>
          <w:spacing w:val="57"/>
          <w:w w:val="105"/>
        </w:rPr>
        <w:t> </w:t>
      </w:r>
      <w:r>
        <w:rPr>
          <w:w w:val="105"/>
        </w:rPr>
        <w:t>tool</w:t>
      </w:r>
      <w:r>
        <w:rPr>
          <w:spacing w:val="60"/>
          <w:w w:val="105"/>
        </w:rPr>
        <w:t> </w:t>
      </w:r>
      <w:r>
        <w:rPr>
          <w:w w:val="105"/>
        </w:rPr>
        <w:t>used</w:t>
      </w:r>
      <w:r>
        <w:rPr>
          <w:spacing w:val="59"/>
          <w:w w:val="105"/>
        </w:rPr>
        <w:t> </w:t>
      </w:r>
      <w:r>
        <w:rPr>
          <w:w w:val="105"/>
        </w:rPr>
        <w:t>in</w:t>
      </w:r>
      <w:r>
        <w:rPr>
          <w:spacing w:val="58"/>
          <w:w w:val="105"/>
        </w:rPr>
        <w:t> </w:t>
      </w:r>
      <w:r>
        <w:rPr>
          <w:w w:val="105"/>
        </w:rPr>
        <w:t>almost</w:t>
      </w:r>
      <w:r>
        <w:rPr>
          <w:spacing w:val="57"/>
          <w:w w:val="105"/>
        </w:rPr>
        <w:t> </w:t>
      </w:r>
      <w:r>
        <w:rPr>
          <w:w w:val="105"/>
        </w:rPr>
        <w:t>all</w:t>
      </w:r>
      <w:r>
        <w:rPr>
          <w:spacing w:val="60"/>
          <w:w w:val="105"/>
        </w:rPr>
        <w:t> </w:t>
      </w:r>
      <w:r>
        <w:rPr>
          <w:spacing w:val="-2"/>
          <w:w w:val="105"/>
        </w:rPr>
        <w:t>pharmaceutical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1" w:after="1"/>
        <w:rPr>
          <w:sz w:val="20"/>
        </w:rPr>
      </w:pPr>
    </w:p>
    <w:p>
      <w:pPr>
        <w:pStyle w:val="BodyText"/>
        <w:ind w:left="51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20130" cy="3611879"/>
                <wp:effectExtent l="0" t="0" r="0" b="762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6120130" cy="3611879"/>
                          <a:chExt cx="6120130" cy="3611879"/>
                        </a:xfrm>
                      </wpg:grpSpPr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30" y="0"/>
                            <a:ext cx="5945403" cy="36116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4612462" y="2006"/>
                            <a:ext cx="1270" cy="700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700405">
                                <a:moveTo>
                                  <a:pt x="1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0214"/>
                                </a:lnTo>
                                <a:lnTo>
                                  <a:pt x="1143" y="700214"/>
                                </a:lnTo>
                                <a:lnTo>
                                  <a:pt x="1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1022"/>
                            <a:ext cx="4925847" cy="843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6466" y="811009"/>
                            <a:ext cx="1048016" cy="845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44" y="1784705"/>
                            <a:ext cx="2326195" cy="845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4592" y="1784705"/>
                            <a:ext cx="915606" cy="655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8885" y="1784705"/>
                            <a:ext cx="804481" cy="65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6553" y="1784667"/>
                            <a:ext cx="1116063" cy="844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8" y="2677096"/>
                            <a:ext cx="2313444" cy="84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2034" y="2677096"/>
                            <a:ext cx="2629395" cy="846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9639" y="2677147"/>
                            <a:ext cx="1030325" cy="845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81.9pt;height:284.4pt;mso-position-horizontal-relative:char;mso-position-vertical-relative:line" id="docshapegroup24" coordorigin="0,0" coordsize="9638,5688">
                <v:shape style="position:absolute;left:28;top:0;width:9363;height:5688" type="#_x0000_t75" id="docshape25" stroked="false">
                  <v:imagedata r:id="rId18" o:title=""/>
                </v:shape>
                <v:rect style="position:absolute;left:7263;top:3;width:2;height:1103" id="docshape26" filled="true" fillcolor="#000000" stroked="false">
                  <v:fill type="solid"/>
                </v:rect>
                <v:shape style="position:absolute;left:0;top:1277;width:7758;height:133" type="#_x0000_t75" id="docshape27" stroked="false">
                  <v:imagedata r:id="rId19" o:title=""/>
                </v:shape>
                <v:shape style="position:absolute;left:7884;top:1277;width:1651;height:134" type="#_x0000_t75" id="docshape28" stroked="false">
                  <v:imagedata r:id="rId20" o:title=""/>
                </v:shape>
                <v:shape style="position:absolute;left:18;top:2810;width:3664;height:134" type="#_x0000_t75" id="docshape29" stroked="false">
                  <v:imagedata r:id="rId21" o:title=""/>
                </v:shape>
                <v:shape style="position:absolute;left:3944;top:2810;width:1442;height:104" type="#_x0000_t75" id="docshape30" stroked="false">
                  <v:imagedata r:id="rId22" o:title=""/>
                </v:shape>
                <v:shape style="position:absolute;left:5872;top:2810;width:1267;height:104" type="#_x0000_t75" id="docshape31" stroked="false">
                  <v:imagedata r:id="rId23" o:title=""/>
                </v:shape>
                <v:shape style="position:absolute;left:7774;top:2810;width:1758;height:133" type="#_x0000_t75" id="docshape32" stroked="false">
                  <v:imagedata r:id="rId24" o:title=""/>
                </v:shape>
                <v:shape style="position:absolute;left:3;top:4215;width:3644;height:134" type="#_x0000_t75" id="docshape33" stroked="false">
                  <v:imagedata r:id="rId25" o:title=""/>
                </v:shape>
                <v:shape style="position:absolute;left:3798;top:4215;width:4141;height:134" type="#_x0000_t75" id="docshape34" stroked="false">
                  <v:imagedata r:id="rId26" o:title=""/>
                </v:shape>
                <v:shape style="position:absolute;left:8015;top:4215;width:1623;height:134" type="#_x0000_t75" id="docshape35" stroked="false">
                  <v:imagedata r:id="rId27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669912</wp:posOffset>
            </wp:positionH>
            <wp:positionV relativeFrom="paragraph">
              <wp:posOffset>85153</wp:posOffset>
            </wp:positionV>
            <wp:extent cx="1496375" cy="84010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637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2366670</wp:posOffset>
            </wp:positionH>
            <wp:positionV relativeFrom="paragraph">
              <wp:posOffset>85204</wp:posOffset>
            </wp:positionV>
            <wp:extent cx="827996" cy="65341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99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3433178</wp:posOffset>
            </wp:positionH>
            <wp:positionV relativeFrom="paragraph">
              <wp:posOffset>85204</wp:posOffset>
            </wp:positionV>
            <wp:extent cx="746528" cy="65341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528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4618990</wp:posOffset>
            </wp:positionH>
            <wp:positionV relativeFrom="paragraph">
              <wp:posOffset>85204</wp:posOffset>
            </wp:positionV>
            <wp:extent cx="803692" cy="65341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692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5982779</wp:posOffset>
            </wp:positionH>
            <wp:positionV relativeFrom="paragraph">
              <wp:posOffset>85204</wp:posOffset>
            </wp:positionV>
            <wp:extent cx="660223" cy="84010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22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bookmarkStart w:name="_bookmark2" w:id="15"/>
      <w:bookmarkEnd w:id="15"/>
      <w:r>
        <w:rPr/>
      </w:r>
      <w:bookmarkStart w:name="_bookmark3" w:id="16"/>
      <w:bookmarkEnd w:id="16"/>
      <w:r>
        <w:rPr/>
      </w:r>
      <w:bookmarkStart w:name="_bookmark4" w:id="17"/>
      <w:bookmarkEnd w:id="17"/>
      <w:r>
        <w:rPr/>
      </w:r>
      <w:r>
        <w:rPr>
          <w:w w:val="110"/>
          <w:sz w:val="12"/>
        </w:rPr>
        <w:t>Fig.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43"/>
          <w:w w:val="110"/>
          <w:sz w:val="12"/>
        </w:rPr>
        <w:t> </w:t>
      </w:r>
      <w:r>
        <w:rPr>
          <w:w w:val="110"/>
          <w:sz w:val="12"/>
        </w:rPr>
        <w:t>Some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identified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plants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present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study</w:t>
      </w:r>
      <w:r>
        <w:rPr>
          <w:spacing w:val="18"/>
          <w:w w:val="110"/>
          <w:sz w:val="12"/>
        </w:rPr>
        <w:t> </w:t>
      </w:r>
      <w:r>
        <w:rPr>
          <w:spacing w:val="-2"/>
          <w:w w:val="110"/>
          <w:sz w:val="12"/>
        </w:rPr>
        <w:t>area.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1"/>
        <w:ind w:left="115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4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Demographic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representation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interviewed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tribes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age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group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study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area.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58"/>
        <w:gridCol w:w="1412"/>
        <w:gridCol w:w="1379"/>
        <w:gridCol w:w="1476"/>
        <w:gridCol w:w="1162"/>
        <w:gridCol w:w="1043"/>
        <w:gridCol w:w="169"/>
      </w:tblGrid>
      <w:tr>
        <w:trPr>
          <w:trHeight w:val="232" w:hRule="atLeast"/>
        </w:trPr>
        <w:tc>
          <w:tcPr>
            <w:tcW w:w="37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57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Age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group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informants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(In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years)</w:t>
            </w:r>
          </w:p>
        </w:tc>
        <w:tc>
          <w:tcPr>
            <w:tcW w:w="141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-1"/>
              <w:rPr>
                <w:sz w:val="12"/>
              </w:rPr>
            </w:pPr>
            <w:r>
              <w:rPr>
                <w:w w:val="110"/>
                <w:sz w:val="12"/>
              </w:rPr>
              <w:t>Local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people</w:t>
            </w:r>
          </w:p>
        </w:tc>
        <w:tc>
          <w:tcPr>
            <w:tcW w:w="137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76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Herbalist</w:t>
            </w:r>
          </w:p>
        </w:tc>
        <w:tc>
          <w:tcPr>
            <w:tcW w:w="104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9" w:type="dxa"/>
            <w:vMerge w:val="restart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8" w:hRule="atLeast"/>
        </w:trPr>
        <w:tc>
          <w:tcPr>
            <w:tcW w:w="375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1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-1"/>
              <w:rPr>
                <w:sz w:val="12"/>
              </w:rPr>
            </w:pPr>
            <w:r>
              <w:rPr>
                <w:w w:val="115"/>
                <w:sz w:val="12"/>
              </w:rPr>
              <w:t>Male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(14)</w:t>
            </w:r>
          </w:p>
        </w:tc>
        <w:tc>
          <w:tcPr>
            <w:tcW w:w="137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654"/>
              <w:rPr>
                <w:sz w:val="12"/>
              </w:rPr>
            </w:pPr>
            <w:r>
              <w:rPr>
                <w:w w:val="110"/>
                <w:sz w:val="12"/>
              </w:rPr>
              <w:t>Female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(21)</w:t>
            </w:r>
          </w:p>
        </w:tc>
        <w:tc>
          <w:tcPr>
            <w:tcW w:w="1476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Male</w:t>
            </w:r>
          </w:p>
        </w:tc>
        <w:tc>
          <w:tcPr>
            <w:tcW w:w="104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611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Female</w:t>
            </w:r>
          </w:p>
        </w:tc>
        <w:tc>
          <w:tcPr>
            <w:tcW w:w="169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1" w:hRule="atLeast"/>
        </w:trPr>
        <w:tc>
          <w:tcPr>
            <w:tcW w:w="37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17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41–50</w:t>
            </w:r>
          </w:p>
        </w:tc>
        <w:tc>
          <w:tcPr>
            <w:tcW w:w="141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-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37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65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1476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3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9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3758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51–60</w:t>
            </w:r>
          </w:p>
        </w:tc>
        <w:tc>
          <w:tcPr>
            <w:tcW w:w="1412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379" w:type="dxa"/>
          </w:tcPr>
          <w:p>
            <w:pPr>
              <w:pStyle w:val="TableParagraph"/>
              <w:spacing w:line="129" w:lineRule="exact" w:before="22"/>
              <w:ind w:left="65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47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62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043" w:type="dxa"/>
          </w:tcPr>
          <w:p>
            <w:pPr>
              <w:pStyle w:val="TableParagraph"/>
              <w:spacing w:line="129" w:lineRule="exact" w:before="22"/>
              <w:ind w:left="611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6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35" w:hRule="atLeast"/>
        </w:trPr>
        <w:tc>
          <w:tcPr>
            <w:tcW w:w="375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61–70</w:t>
            </w:r>
          </w:p>
        </w:tc>
        <w:tc>
          <w:tcPr>
            <w:tcW w:w="141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-1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37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654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476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4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spacing w:before="125"/>
        <w:ind w:left="115" w:right="0" w:firstLine="0"/>
        <w:jc w:val="both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line="302" w:lineRule="auto" w:before="35"/>
        <w:ind w:left="114" w:right="41" w:firstLine="0"/>
        <w:jc w:val="both"/>
        <w:rPr>
          <w:sz w:val="12"/>
        </w:rPr>
      </w:pPr>
      <w:r>
        <w:rPr>
          <w:w w:val="110"/>
          <w:sz w:val="12"/>
        </w:rPr>
        <w:t>List</w:t>
      </w:r>
      <w:r>
        <w:rPr>
          <w:w w:val="110"/>
          <w:sz w:val="12"/>
        </w:rPr>
        <w:t> of</w:t>
      </w:r>
      <w:r>
        <w:rPr>
          <w:w w:val="110"/>
          <w:sz w:val="12"/>
        </w:rPr>
        <w:t> biomedical</w:t>
      </w:r>
      <w:r>
        <w:rPr>
          <w:w w:val="110"/>
          <w:sz w:val="12"/>
        </w:rPr>
        <w:t> terms</w:t>
      </w:r>
      <w:r>
        <w:rPr>
          <w:w w:val="110"/>
          <w:sz w:val="12"/>
        </w:rPr>
        <w:t> used</w:t>
      </w:r>
      <w:r>
        <w:rPr>
          <w:w w:val="110"/>
          <w:sz w:val="12"/>
        </w:rPr>
        <w:t> to</w:t>
      </w:r>
      <w:r>
        <w:rPr>
          <w:w w:val="110"/>
          <w:sz w:val="12"/>
        </w:rPr>
        <w:t> identify</w:t>
      </w:r>
      <w:r>
        <w:rPr>
          <w:w w:val="110"/>
          <w:sz w:val="12"/>
        </w:rPr>
        <w:t> the</w:t>
      </w:r>
      <w:r>
        <w:rPr>
          <w:w w:val="110"/>
          <w:sz w:val="12"/>
        </w:rPr>
        <w:t> diseases</w:t>
      </w:r>
      <w:r>
        <w:rPr>
          <w:w w:val="110"/>
          <w:sz w:val="12"/>
        </w:rPr>
        <w:t> with</w:t>
      </w:r>
      <w:r>
        <w:rPr>
          <w:w w:val="110"/>
          <w:sz w:val="12"/>
        </w:rPr>
        <w:t> its</w:t>
      </w:r>
      <w:r>
        <w:rPr>
          <w:w w:val="110"/>
          <w:sz w:val="12"/>
        </w:rPr>
        <w:t> corresponding</w:t>
      </w:r>
      <w:r>
        <w:rPr>
          <w:w w:val="110"/>
          <w:sz w:val="12"/>
        </w:rPr>
        <w:t> </w:t>
      </w:r>
      <w:r>
        <w:rPr>
          <w:w w:val="110"/>
          <w:sz w:val="12"/>
        </w:rPr>
        <w:t>local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terms used by the tribes</w:t>
      </w:r>
      <w:r>
        <w:rPr>
          <w:w w:val="110"/>
          <w:sz w:val="12"/>
        </w:rPr>
        <w:t> in the study area.</w:t>
      </w:r>
    </w:p>
    <w:p>
      <w:pPr>
        <w:pStyle w:val="BodyText"/>
        <w:spacing w:before="10"/>
        <w:rPr>
          <w:sz w:val="3"/>
        </w:rPr>
      </w:pPr>
    </w:p>
    <w:p>
      <w:pPr>
        <w:pStyle w:val="BodyText"/>
        <w:spacing w:line="20" w:lineRule="exact"/>
        <w:ind w:left="114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36" coordorigin="0,0" coordsize="5021,11">
                <v:rect style="position:absolute;left:0;top:0;width:5021;height:11" id="docshape3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614" w:val="left" w:leader="none"/>
          <w:tab w:pos="3960" w:val="left" w:leader="none"/>
        </w:tabs>
        <w:spacing w:before="50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S.</w:t>
      </w:r>
      <w:r>
        <w:rPr>
          <w:spacing w:val="-1"/>
          <w:w w:val="110"/>
          <w:sz w:val="12"/>
        </w:rPr>
        <w:t> </w:t>
      </w:r>
      <w:r>
        <w:rPr>
          <w:spacing w:val="-5"/>
          <w:w w:val="110"/>
          <w:sz w:val="12"/>
        </w:rPr>
        <w:t>No</w:t>
      </w:r>
      <w:r>
        <w:rPr>
          <w:sz w:val="12"/>
        </w:rPr>
        <w:tab/>
      </w:r>
      <w:r>
        <w:rPr>
          <w:w w:val="110"/>
          <w:sz w:val="12"/>
        </w:rPr>
        <w:t>Biomedical</w:t>
      </w:r>
      <w:r>
        <w:rPr>
          <w:spacing w:val="22"/>
          <w:w w:val="110"/>
          <w:sz w:val="12"/>
        </w:rPr>
        <w:t> </w:t>
      </w:r>
      <w:r>
        <w:rPr>
          <w:spacing w:val="-2"/>
          <w:w w:val="110"/>
          <w:sz w:val="12"/>
        </w:rPr>
        <w:t>terms</w:t>
      </w:r>
      <w:r>
        <w:rPr>
          <w:sz w:val="12"/>
        </w:rPr>
        <w:tab/>
      </w:r>
      <w:r>
        <w:rPr>
          <w:w w:val="110"/>
          <w:sz w:val="12"/>
        </w:rPr>
        <w:t>Local</w:t>
      </w:r>
      <w:r>
        <w:rPr>
          <w:spacing w:val="4"/>
          <w:w w:val="110"/>
          <w:sz w:val="12"/>
        </w:rPr>
        <w:t> </w:t>
      </w:r>
      <w:r>
        <w:rPr>
          <w:spacing w:val="-2"/>
          <w:w w:val="110"/>
          <w:sz w:val="12"/>
        </w:rPr>
        <w:t>terms</w:t>
      </w:r>
    </w:p>
    <w:p>
      <w:pPr>
        <w:pStyle w:val="BodyText"/>
        <w:spacing w:before="6"/>
        <w:rPr>
          <w:sz w:val="3"/>
        </w:rPr>
      </w:pPr>
    </w:p>
    <w:p>
      <w:pPr>
        <w:pStyle w:val="BodyText"/>
        <w:spacing w:line="20" w:lineRule="exact"/>
        <w:ind w:left="114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3188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157" y="6477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38" coordorigin="0,0" coordsize="5021,11">
                <v:rect style="position:absolute;left:0;top:0;width:5021;height:11" id="docshape3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614" w:val="left" w:leader="none"/>
          <w:tab w:pos="3960" w:val="left" w:leader="none"/>
        </w:tabs>
        <w:spacing w:before="55"/>
        <w:ind w:left="284" w:right="0" w:firstLine="0"/>
        <w:jc w:val="left"/>
        <w:rPr>
          <w:sz w:val="12"/>
        </w:rPr>
      </w:pPr>
      <w:r>
        <w:rPr>
          <w:spacing w:val="-10"/>
          <w:w w:val="120"/>
          <w:sz w:val="12"/>
        </w:rPr>
        <w:t>1</w:t>
      </w:r>
      <w:r>
        <w:rPr>
          <w:sz w:val="12"/>
        </w:rPr>
        <w:tab/>
      </w:r>
      <w:r>
        <w:rPr>
          <w:spacing w:val="-2"/>
          <w:w w:val="120"/>
          <w:sz w:val="12"/>
        </w:rPr>
        <w:t>Cancer</w:t>
      </w:r>
      <w:r>
        <w:rPr>
          <w:sz w:val="12"/>
        </w:rPr>
        <w:tab/>
      </w:r>
      <w:r>
        <w:rPr>
          <w:spacing w:val="-2"/>
          <w:w w:val="120"/>
          <w:sz w:val="12"/>
        </w:rPr>
        <w:t>Katti</w:t>
      </w:r>
    </w:p>
    <w:p>
      <w:pPr>
        <w:tabs>
          <w:tab w:pos="1614" w:val="left" w:leader="none"/>
          <w:tab w:pos="3960" w:val="left" w:leader="none"/>
        </w:tabs>
        <w:spacing w:before="36"/>
        <w:ind w:left="284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2</w:t>
      </w:r>
      <w:r>
        <w:rPr>
          <w:sz w:val="12"/>
        </w:rPr>
        <w:tab/>
      </w:r>
      <w:r>
        <w:rPr>
          <w:w w:val="110"/>
          <w:sz w:val="12"/>
        </w:rPr>
        <w:t>Uterus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tumor</w:t>
      </w:r>
      <w:r>
        <w:rPr>
          <w:sz w:val="12"/>
        </w:rPr>
        <w:tab/>
      </w:r>
      <w:r>
        <w:rPr>
          <w:w w:val="110"/>
          <w:sz w:val="12"/>
        </w:rPr>
        <w:t>Karpa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pai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katti</w:t>
      </w:r>
    </w:p>
    <w:p>
      <w:pPr>
        <w:tabs>
          <w:tab w:pos="1614" w:val="left" w:leader="none"/>
          <w:tab w:pos="3960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spacing w:val="-10"/>
          <w:w w:val="115"/>
          <w:sz w:val="12"/>
        </w:rPr>
        <w:t>3</w:t>
      </w:r>
      <w:r>
        <w:rPr>
          <w:sz w:val="12"/>
        </w:rPr>
        <w:tab/>
      </w:r>
      <w:r>
        <w:rPr>
          <w:w w:val="110"/>
          <w:sz w:val="12"/>
        </w:rPr>
        <w:t>Chronic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inflammation</w:t>
      </w:r>
      <w:r>
        <w:rPr>
          <w:sz w:val="12"/>
        </w:rPr>
        <w:tab/>
      </w:r>
      <w:r>
        <w:rPr>
          <w:w w:val="115"/>
          <w:sz w:val="12"/>
        </w:rPr>
        <w:t>Vayitrupun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katti</w:t>
      </w:r>
    </w:p>
    <w:p>
      <w:pPr>
        <w:tabs>
          <w:tab w:pos="1614" w:val="left" w:leader="none"/>
          <w:tab w:pos="3960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4</w:t>
      </w:r>
      <w:r>
        <w:rPr>
          <w:sz w:val="12"/>
        </w:rPr>
        <w:tab/>
      </w:r>
      <w:r>
        <w:rPr>
          <w:spacing w:val="-2"/>
          <w:w w:val="110"/>
          <w:sz w:val="12"/>
        </w:rPr>
        <w:t>Inflammation</w:t>
      </w:r>
      <w:r>
        <w:rPr>
          <w:sz w:val="12"/>
        </w:rPr>
        <w:tab/>
      </w:r>
      <w:r>
        <w:rPr>
          <w:spacing w:val="-2"/>
          <w:w w:val="110"/>
          <w:sz w:val="12"/>
        </w:rPr>
        <w:t>Udaleritchal</w:t>
      </w:r>
    </w:p>
    <w:p>
      <w:pPr>
        <w:tabs>
          <w:tab w:pos="1614" w:val="left" w:leader="none"/>
          <w:tab w:pos="3960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spacing w:val="-10"/>
          <w:w w:val="115"/>
          <w:sz w:val="12"/>
        </w:rPr>
        <w:t>5</w:t>
      </w:r>
      <w:r>
        <w:rPr>
          <w:sz w:val="12"/>
        </w:rPr>
        <w:tab/>
      </w:r>
      <w:r>
        <w:rPr>
          <w:spacing w:val="-2"/>
          <w:w w:val="115"/>
          <w:sz w:val="12"/>
        </w:rPr>
        <w:t>Burns</w:t>
      </w:r>
      <w:r>
        <w:rPr>
          <w:sz w:val="12"/>
        </w:rPr>
        <w:tab/>
      </w:r>
      <w:r>
        <w:rPr>
          <w:spacing w:val="-2"/>
          <w:w w:val="115"/>
          <w:sz w:val="12"/>
        </w:rPr>
        <w:t>Theekkaayam</w:t>
      </w:r>
    </w:p>
    <w:p>
      <w:pPr>
        <w:tabs>
          <w:tab w:pos="1614" w:val="left" w:leader="none"/>
          <w:tab w:pos="3960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6</w:t>
      </w:r>
      <w:r>
        <w:rPr>
          <w:sz w:val="12"/>
        </w:rPr>
        <w:tab/>
      </w:r>
      <w:r>
        <w:rPr>
          <w:spacing w:val="-2"/>
          <w:w w:val="110"/>
          <w:sz w:val="12"/>
        </w:rPr>
        <w:t>Wounds</w:t>
      </w:r>
      <w:r>
        <w:rPr>
          <w:sz w:val="12"/>
        </w:rPr>
        <w:tab/>
      </w:r>
      <w:r>
        <w:rPr>
          <w:spacing w:val="-2"/>
          <w:w w:val="110"/>
          <w:sz w:val="12"/>
        </w:rPr>
        <w:t>Kaayam</w:t>
      </w:r>
    </w:p>
    <w:p>
      <w:pPr>
        <w:pStyle w:val="ListParagraph"/>
        <w:numPr>
          <w:ilvl w:val="0"/>
          <w:numId w:val="2"/>
        </w:numPr>
        <w:tabs>
          <w:tab w:pos="1614" w:val="left" w:leader="none"/>
          <w:tab w:pos="3960" w:val="left" w:leader="none"/>
        </w:tabs>
        <w:spacing w:line="240" w:lineRule="auto" w:before="35" w:after="0"/>
        <w:ind w:left="1614" w:right="0" w:hanging="1330"/>
        <w:jc w:val="left"/>
        <w:rPr>
          <w:sz w:val="12"/>
        </w:rPr>
      </w:pPr>
      <w:r>
        <w:rPr>
          <w:w w:val="115"/>
          <w:sz w:val="12"/>
        </w:rPr>
        <w:t>Mouth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ulcer</w:t>
      </w:r>
      <w:r>
        <w:rPr>
          <w:sz w:val="12"/>
        </w:rPr>
        <w:tab/>
      </w:r>
      <w:r>
        <w:rPr>
          <w:spacing w:val="-2"/>
          <w:w w:val="115"/>
          <w:sz w:val="12"/>
        </w:rPr>
        <w:t>Vaaippun</w:t>
      </w:r>
    </w:p>
    <w:p>
      <w:pPr>
        <w:pStyle w:val="ListParagraph"/>
        <w:numPr>
          <w:ilvl w:val="0"/>
          <w:numId w:val="2"/>
        </w:numPr>
        <w:tabs>
          <w:tab w:pos="1614" w:val="left" w:leader="none"/>
          <w:tab w:pos="3960" w:val="left" w:leader="none"/>
        </w:tabs>
        <w:spacing w:line="240" w:lineRule="auto" w:before="34" w:after="0"/>
        <w:ind w:left="1614" w:right="0" w:hanging="1330"/>
        <w:jc w:val="left"/>
        <w:rPr>
          <w:sz w:val="12"/>
        </w:rPr>
      </w:pPr>
      <w:r>
        <w:rPr>
          <w:w w:val="115"/>
          <w:sz w:val="12"/>
        </w:rPr>
        <w:t>Stomach</w:t>
      </w:r>
      <w:r>
        <w:rPr>
          <w:spacing w:val="-6"/>
          <w:w w:val="115"/>
          <w:sz w:val="12"/>
        </w:rPr>
        <w:t> </w:t>
      </w:r>
      <w:r>
        <w:rPr>
          <w:spacing w:val="-4"/>
          <w:w w:val="115"/>
          <w:sz w:val="12"/>
        </w:rPr>
        <w:t>ache</w:t>
      </w:r>
      <w:r>
        <w:rPr>
          <w:sz w:val="12"/>
        </w:rPr>
        <w:tab/>
      </w:r>
      <w:r>
        <w:rPr>
          <w:spacing w:val="-2"/>
          <w:w w:val="115"/>
          <w:sz w:val="12"/>
        </w:rPr>
        <w:t>Vayitruvali</w:t>
      </w:r>
    </w:p>
    <w:p>
      <w:pPr>
        <w:pStyle w:val="ListParagraph"/>
        <w:numPr>
          <w:ilvl w:val="0"/>
          <w:numId w:val="2"/>
        </w:numPr>
        <w:tabs>
          <w:tab w:pos="1614" w:val="left" w:leader="none"/>
          <w:tab w:pos="3960" w:val="left" w:leader="none"/>
        </w:tabs>
        <w:spacing w:line="240" w:lineRule="auto" w:before="35" w:after="0"/>
        <w:ind w:left="1614" w:right="0" w:hanging="1330"/>
        <w:jc w:val="left"/>
        <w:rPr>
          <w:sz w:val="12"/>
        </w:rPr>
      </w:pPr>
      <w:r>
        <w:rPr>
          <w:w w:val="115"/>
          <w:sz w:val="12"/>
        </w:rPr>
        <w:t>Stomach</w:t>
      </w:r>
      <w:r>
        <w:rPr>
          <w:spacing w:val="-6"/>
          <w:w w:val="115"/>
          <w:sz w:val="12"/>
        </w:rPr>
        <w:t> </w:t>
      </w:r>
      <w:r>
        <w:rPr>
          <w:spacing w:val="-4"/>
          <w:w w:val="115"/>
          <w:sz w:val="12"/>
        </w:rPr>
        <w:t>ulcer</w:t>
      </w:r>
      <w:r>
        <w:rPr>
          <w:sz w:val="12"/>
        </w:rPr>
        <w:tab/>
      </w:r>
      <w:r>
        <w:rPr>
          <w:spacing w:val="-2"/>
          <w:w w:val="115"/>
          <w:sz w:val="12"/>
        </w:rPr>
        <w:t>Vayitrupun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415442</wp:posOffset>
                </wp:positionH>
                <wp:positionV relativeFrom="paragraph">
                  <wp:posOffset>51382</wp:posOffset>
                </wp:positionV>
                <wp:extent cx="3188335" cy="6985"/>
                <wp:effectExtent l="0" t="0" r="0" b="0"/>
                <wp:wrapTopAndBottom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4.045893pt;width:251.036pt;height:.51022pt;mso-position-horizontal-relative:page;mso-position-vertical-relative:paragraph;z-index:-15718400;mso-wrap-distance-left:0;mso-wrap-distance-right:0" id="docshape4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spacing w:before="112"/>
        <w:rPr>
          <w:sz w:val="12"/>
        </w:rPr>
      </w:pPr>
    </w:p>
    <w:p>
      <w:pPr>
        <w:pStyle w:val="BodyText"/>
        <w:spacing w:line="276" w:lineRule="auto"/>
        <w:ind w:left="114" w:right="38"/>
        <w:jc w:val="both"/>
      </w:pPr>
      <w:r>
        <w:rPr>
          <w:w w:val="105"/>
        </w:rPr>
        <w:t>industries which based on structure–activity relationship’s </w:t>
      </w:r>
      <w:r>
        <w:rPr>
          <w:w w:val="105"/>
        </w:rPr>
        <w:t>analy- sis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[27]</w:t>
        </w:r>
      </w:hyperlink>
      <w:r>
        <w:rPr>
          <w:w w:val="105"/>
        </w:rPr>
        <w:t>.</w:t>
      </w:r>
      <w:r>
        <w:rPr>
          <w:w w:val="105"/>
        </w:rPr>
        <w:t> About</w:t>
      </w:r>
      <w:r>
        <w:rPr>
          <w:w w:val="105"/>
        </w:rPr>
        <w:t> 23</w:t>
      </w:r>
      <w:r>
        <w:rPr>
          <w:w w:val="105"/>
        </w:rPr>
        <w:t> compounds</w:t>
      </w:r>
      <w:r>
        <w:rPr>
          <w:w w:val="105"/>
        </w:rPr>
        <w:t> corresponding</w:t>
      </w:r>
      <w:r>
        <w:rPr>
          <w:w w:val="105"/>
        </w:rPr>
        <w:t> to</w:t>
      </w:r>
      <w:r>
        <w:rPr>
          <w:w w:val="105"/>
        </w:rPr>
        <w:t> 20</w:t>
      </w:r>
      <w:r>
        <w:rPr>
          <w:w w:val="105"/>
        </w:rPr>
        <w:t> plant</w:t>
      </w:r>
      <w:r>
        <w:rPr>
          <w:w w:val="105"/>
        </w:rPr>
        <w:t> species were selected and interpreted in PASS database to obtain the pre- diction</w:t>
      </w:r>
      <w:r>
        <w:rPr>
          <w:w w:val="105"/>
        </w:rPr>
        <w:t> of</w:t>
      </w:r>
      <w:r>
        <w:rPr>
          <w:w w:val="105"/>
        </w:rPr>
        <w:t> bioactivity.</w:t>
      </w:r>
      <w:r>
        <w:rPr>
          <w:w w:val="105"/>
        </w:rPr>
        <w:t> The</w:t>
      </w:r>
      <w:r>
        <w:rPr>
          <w:w w:val="105"/>
        </w:rPr>
        <w:t> collected</w:t>
      </w:r>
      <w:r>
        <w:rPr>
          <w:w w:val="105"/>
        </w:rPr>
        <w:t> 20</w:t>
      </w:r>
      <w:r>
        <w:rPr>
          <w:w w:val="105"/>
        </w:rPr>
        <w:t> anti-inflammatory</w:t>
      </w:r>
      <w:r>
        <w:rPr>
          <w:w w:val="105"/>
        </w:rPr>
        <w:t> species which also observed to be used in tumor treatment by tribal inhab- itants</w:t>
      </w:r>
      <w:r>
        <w:rPr>
          <w:w w:val="105"/>
        </w:rPr>
        <w:t> were</w:t>
      </w:r>
      <w:r>
        <w:rPr>
          <w:w w:val="105"/>
        </w:rPr>
        <w:t> predicted</w:t>
      </w:r>
      <w:r>
        <w:rPr>
          <w:w w:val="105"/>
        </w:rPr>
        <w:t> by</w:t>
      </w:r>
      <w:r>
        <w:rPr>
          <w:w w:val="105"/>
        </w:rPr>
        <w:t> PASS</w:t>
      </w:r>
      <w:r>
        <w:rPr>
          <w:w w:val="105"/>
        </w:rPr>
        <w:t> and</w:t>
      </w:r>
      <w:r>
        <w:rPr>
          <w:w w:val="105"/>
        </w:rPr>
        <w:t> indicated</w:t>
      </w:r>
      <w:r>
        <w:rPr>
          <w:w w:val="105"/>
        </w:rPr>
        <w:t> the</w:t>
      </w:r>
      <w:r>
        <w:rPr>
          <w:w w:val="105"/>
        </w:rPr>
        <w:t> existence</w:t>
      </w:r>
      <w:r>
        <w:rPr>
          <w:w w:val="105"/>
        </w:rPr>
        <w:t> of antineoplastic</w:t>
      </w:r>
      <w:r>
        <w:rPr>
          <w:w w:val="105"/>
        </w:rPr>
        <w:t> activity</w:t>
      </w:r>
      <w:r>
        <w:rPr>
          <w:w w:val="105"/>
        </w:rPr>
        <w:t> in</w:t>
      </w:r>
      <w:r>
        <w:rPr>
          <w:w w:val="105"/>
        </w:rPr>
        <w:t> 18</w:t>
      </w:r>
      <w:r>
        <w:rPr>
          <w:w w:val="105"/>
        </w:rPr>
        <w:t> reported</w:t>
      </w:r>
      <w:r>
        <w:rPr>
          <w:w w:val="105"/>
        </w:rPr>
        <w:t> plants.</w:t>
      </w:r>
      <w:r>
        <w:rPr>
          <w:w w:val="105"/>
        </w:rPr>
        <w:t> The</w:t>
      </w:r>
      <w:r>
        <w:rPr>
          <w:w w:val="105"/>
        </w:rPr>
        <w:t> compound</w:t>
      </w:r>
      <w:r>
        <w:rPr>
          <w:w w:val="105"/>
        </w:rPr>
        <w:t> aris- tolochic</w:t>
      </w:r>
      <w:r>
        <w:rPr>
          <w:w w:val="105"/>
        </w:rPr>
        <w:t> acid</w:t>
      </w:r>
      <w:r>
        <w:rPr>
          <w:w w:val="105"/>
        </w:rPr>
        <w:t> from</w:t>
      </w:r>
      <w:r>
        <w:rPr>
          <w:w w:val="105"/>
        </w:rPr>
        <w:t> </w:t>
      </w:r>
      <w:r>
        <w:rPr>
          <w:i/>
          <w:w w:val="105"/>
        </w:rPr>
        <w:t>Aristolochia</w:t>
      </w:r>
      <w:r>
        <w:rPr>
          <w:i/>
          <w:w w:val="105"/>
        </w:rPr>
        <w:t> bracteolate</w:t>
      </w:r>
      <w:r>
        <w:rPr>
          <w:i/>
          <w:w w:val="105"/>
        </w:rPr>
        <w:t> </w:t>
      </w:r>
      <w:r>
        <w:rPr>
          <w:w w:val="105"/>
        </w:rPr>
        <w:t>Lam.</w:t>
      </w:r>
      <w:r>
        <w:rPr>
          <w:w w:val="105"/>
        </w:rPr>
        <w:t> showed</w:t>
      </w:r>
      <w:r>
        <w:rPr>
          <w:w w:val="105"/>
        </w:rPr>
        <w:t> higher probabilities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antiseptic</w:t>
      </w:r>
      <w:r>
        <w:rPr>
          <w:spacing w:val="-2"/>
          <w:w w:val="105"/>
        </w:rPr>
        <w:t> </w:t>
      </w:r>
      <w:r>
        <w:rPr>
          <w:w w:val="105"/>
        </w:rPr>
        <w:t>(0.968/0.002),</w:t>
      </w:r>
      <w:r>
        <w:rPr>
          <w:spacing w:val="-1"/>
          <w:w w:val="105"/>
        </w:rPr>
        <w:t> </w:t>
      </w:r>
      <w:r>
        <w:rPr>
          <w:w w:val="105"/>
        </w:rPr>
        <w:t>respiratory</w:t>
      </w:r>
      <w:r>
        <w:rPr>
          <w:spacing w:val="-1"/>
          <w:w w:val="105"/>
        </w:rPr>
        <w:t> </w:t>
      </w:r>
      <w:r>
        <w:rPr>
          <w:w w:val="105"/>
        </w:rPr>
        <w:t>analeptic (0.828/0.007)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apoptosis</w:t>
      </w:r>
      <w:r>
        <w:rPr>
          <w:spacing w:val="25"/>
          <w:w w:val="105"/>
        </w:rPr>
        <w:t> </w:t>
      </w:r>
      <w:r>
        <w:rPr>
          <w:w w:val="105"/>
        </w:rPr>
        <w:t>agonist</w:t>
      </w:r>
      <w:r>
        <w:rPr>
          <w:spacing w:val="24"/>
          <w:w w:val="105"/>
        </w:rPr>
        <w:t> </w:t>
      </w:r>
      <w:r>
        <w:rPr>
          <w:w w:val="105"/>
        </w:rPr>
        <w:t>(0.821/0.007)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prediction</w:t>
      </w:r>
    </w:p>
    <w:p>
      <w:pPr>
        <w:pStyle w:val="BodyText"/>
        <w:spacing w:line="276" w:lineRule="auto" w:before="110"/>
        <w:ind w:left="114" w:right="307"/>
        <w:jc w:val="both"/>
      </w:pPr>
      <w:r>
        <w:rPr/>
        <w:br w:type="column"/>
      </w:r>
      <w:r>
        <w:rPr>
          <w:w w:val="105"/>
        </w:rPr>
        <w:t>(</w:t>
      </w:r>
      <w:hyperlink w:history="true" w:anchor="_bookmark8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4</w:t>
        </w:r>
      </w:hyperlink>
      <w:r>
        <w:rPr>
          <w:w w:val="105"/>
        </w:rPr>
        <w:t>)</w:t>
      </w:r>
      <w:r>
        <w:rPr>
          <w:w w:val="105"/>
        </w:rPr>
        <w:t> but</w:t>
      </w:r>
      <w:r>
        <w:rPr>
          <w:w w:val="105"/>
        </w:rPr>
        <w:t> various</w:t>
      </w:r>
      <w:r>
        <w:rPr>
          <w:w w:val="105"/>
        </w:rPr>
        <w:t> studies</w:t>
      </w:r>
      <w:r>
        <w:rPr>
          <w:w w:val="105"/>
        </w:rPr>
        <w:t> shows</w:t>
      </w:r>
      <w:r>
        <w:rPr>
          <w:w w:val="105"/>
        </w:rPr>
        <w:t> that</w:t>
      </w:r>
      <w:r>
        <w:rPr>
          <w:w w:val="105"/>
        </w:rPr>
        <w:t> aristolochic</w:t>
      </w:r>
      <w:r>
        <w:rPr>
          <w:w w:val="105"/>
        </w:rPr>
        <w:t> acid</w:t>
      </w:r>
      <w:r>
        <w:rPr>
          <w:w w:val="105"/>
        </w:rPr>
        <w:t> can</w:t>
      </w:r>
      <w:r>
        <w:rPr>
          <w:w w:val="105"/>
        </w:rPr>
        <w:t> be used on many types of cancer, including bladder cancer it </w:t>
      </w:r>
      <w:r>
        <w:rPr>
          <w:w w:val="105"/>
        </w:rPr>
        <w:t>closely resembles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statement</w:t>
      </w:r>
      <w:r>
        <w:rPr>
          <w:w w:val="105"/>
        </w:rPr>
        <w:t> of</w:t>
      </w:r>
      <w:r>
        <w:rPr>
          <w:w w:val="105"/>
        </w:rPr>
        <w:t> usage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Aristolochia</w:t>
      </w:r>
      <w:r>
        <w:rPr>
          <w:i/>
          <w:w w:val="105"/>
        </w:rPr>
        <w:t> bracteolate</w:t>
      </w:r>
      <w:r>
        <w:rPr>
          <w:i/>
          <w:w w:val="105"/>
        </w:rPr>
        <w:t> </w:t>
      </w:r>
      <w:r>
        <w:rPr>
          <w:w w:val="105"/>
        </w:rPr>
        <w:t>Lam. in urinary track cancer and inflammation activity </w:t>
      </w:r>
      <w:hyperlink w:history="true" w:anchor="_bookmark21">
        <w:r>
          <w:rPr>
            <w:color w:val="007FAD"/>
            <w:w w:val="105"/>
          </w:rPr>
          <w:t>[26]</w:t>
        </w:r>
      </w:hyperlink>
      <w:r>
        <w:rPr>
          <w:w w:val="105"/>
        </w:rPr>
        <w:t>. From the present study area, it’s clearly evidenced that the usage of aris- tolochic acid contained plants as a medicine existed previously in Indian subcontinent </w:t>
      </w:r>
      <w:hyperlink w:history="true" w:anchor="_bookmark22">
        <w:r>
          <w:rPr>
            <w:color w:val="007FAD"/>
            <w:w w:val="105"/>
          </w:rPr>
          <w:t>[28]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Congruently </w:t>
      </w:r>
      <w:r>
        <w:rPr>
          <w:i/>
          <w:w w:val="105"/>
        </w:rPr>
        <w:t>Nelumbo nucifera </w:t>
      </w:r>
      <w:r>
        <w:rPr>
          <w:w w:val="105"/>
        </w:rPr>
        <w:t>Gaertn also has shown </w:t>
      </w:r>
      <w:r>
        <w:rPr>
          <w:w w:val="105"/>
        </w:rPr>
        <w:t>activities like</w:t>
      </w:r>
      <w:r>
        <w:rPr>
          <w:spacing w:val="-2"/>
          <w:w w:val="105"/>
        </w:rPr>
        <w:t> </w:t>
      </w:r>
      <w:r>
        <w:rPr>
          <w:w w:val="105"/>
        </w:rPr>
        <w:t>antineurotic</w:t>
      </w:r>
      <w:r>
        <w:rPr>
          <w:spacing w:val="-2"/>
          <w:w w:val="105"/>
        </w:rPr>
        <w:t> </w:t>
      </w:r>
      <w:r>
        <w:rPr>
          <w:w w:val="105"/>
        </w:rPr>
        <w:t>(0.851/0.009),</w:t>
      </w:r>
      <w:r>
        <w:rPr>
          <w:spacing w:val="-1"/>
          <w:w w:val="105"/>
        </w:rPr>
        <w:t> </w:t>
      </w:r>
      <w:r>
        <w:rPr>
          <w:w w:val="105"/>
        </w:rPr>
        <w:t>antitussive</w:t>
      </w:r>
      <w:r>
        <w:rPr>
          <w:spacing w:val="-2"/>
          <w:w w:val="105"/>
        </w:rPr>
        <w:t> </w:t>
      </w:r>
      <w:r>
        <w:rPr>
          <w:w w:val="105"/>
        </w:rPr>
        <w:t>(0.836/0.003)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anti eczematic (0.851/0.010) and these also comparably to the herbalist information obtained from the study area, and the seeds are used</w:t>
      </w:r>
      <w:r>
        <w:rPr>
          <w:spacing w:val="80"/>
          <w:w w:val="105"/>
        </w:rPr>
        <w:t> </w:t>
      </w:r>
      <w:r>
        <w:rPr>
          <w:w w:val="105"/>
        </w:rPr>
        <w:t>in hepatocellular carcinoma </w:t>
      </w:r>
      <w:hyperlink w:history="true" w:anchor="_bookmark23">
        <w:r>
          <w:rPr>
            <w:color w:val="007FAD"/>
            <w:w w:val="105"/>
          </w:rPr>
          <w:t>[29]</w:t>
        </w:r>
      </w:hyperlink>
      <w:r>
        <w:rPr>
          <w:w w:val="105"/>
        </w:rPr>
        <w:t>. These two inferences from </w:t>
      </w:r>
      <w:r>
        <w:rPr>
          <w:i/>
          <w:w w:val="105"/>
        </w:rPr>
        <w:t>in sil-</w:t>
      </w:r>
      <w:r>
        <w:rPr>
          <w:i/>
          <w:w w:val="105"/>
        </w:rPr>
        <w:t> ico</w:t>
      </w:r>
      <w:r>
        <w:rPr>
          <w:i/>
          <w:w w:val="105"/>
        </w:rPr>
        <w:t> </w:t>
      </w:r>
      <w:r>
        <w:rPr>
          <w:w w:val="105"/>
        </w:rPr>
        <w:t>prediction,</w:t>
      </w:r>
      <w:r>
        <w:rPr>
          <w:w w:val="105"/>
        </w:rPr>
        <w:t> documentation</w:t>
      </w:r>
      <w:r>
        <w:rPr>
          <w:w w:val="105"/>
        </w:rPr>
        <w:t> of</w:t>
      </w:r>
      <w:r>
        <w:rPr>
          <w:w w:val="105"/>
        </w:rPr>
        <w:t> study</w:t>
      </w:r>
      <w:r>
        <w:rPr>
          <w:w w:val="105"/>
        </w:rPr>
        <w:t> data</w:t>
      </w:r>
      <w:r>
        <w:rPr>
          <w:w w:val="105"/>
        </w:rPr>
        <w:t> and</w:t>
      </w:r>
      <w:r>
        <w:rPr>
          <w:w w:val="105"/>
        </w:rPr>
        <w:t> pertinent</w:t>
      </w:r>
      <w:r>
        <w:rPr>
          <w:w w:val="105"/>
        </w:rPr>
        <w:t> litera- ture</w:t>
      </w:r>
      <w:r>
        <w:rPr>
          <w:w w:val="105"/>
        </w:rPr>
        <w:t> briefly</w:t>
      </w:r>
      <w:r>
        <w:rPr>
          <w:w w:val="105"/>
        </w:rPr>
        <w:t> quoted</w:t>
      </w:r>
      <w:r>
        <w:rPr>
          <w:w w:val="105"/>
        </w:rPr>
        <w:t> the</w:t>
      </w:r>
      <w:r>
        <w:rPr>
          <w:w w:val="105"/>
        </w:rPr>
        <w:t> correlation</w:t>
      </w:r>
      <w:r>
        <w:rPr>
          <w:w w:val="105"/>
        </w:rPr>
        <w:t> between</w:t>
      </w:r>
      <w:r>
        <w:rPr>
          <w:w w:val="105"/>
        </w:rPr>
        <w:t> anti-inflammatory plants</w:t>
      </w:r>
      <w:r>
        <w:rPr>
          <w:w w:val="105"/>
        </w:rPr>
        <w:t> in</w:t>
      </w:r>
      <w:r>
        <w:rPr>
          <w:w w:val="105"/>
        </w:rPr>
        <w:t> cancer</w:t>
      </w:r>
      <w:r>
        <w:rPr>
          <w:w w:val="105"/>
        </w:rPr>
        <w:t> and</w:t>
      </w:r>
      <w:r>
        <w:rPr>
          <w:w w:val="105"/>
        </w:rPr>
        <w:t> apparently.</w:t>
      </w:r>
      <w:r>
        <w:rPr>
          <w:w w:val="105"/>
        </w:rPr>
        <w:t> It</w:t>
      </w:r>
      <w:r>
        <w:rPr>
          <w:w w:val="105"/>
        </w:rPr>
        <w:t> supports</w:t>
      </w:r>
      <w:r>
        <w:rPr>
          <w:w w:val="105"/>
        </w:rPr>
        <w:t> description</w:t>
      </w:r>
      <w:r>
        <w:rPr>
          <w:w w:val="105"/>
        </w:rPr>
        <w:t> in</w:t>
      </w:r>
      <w:r>
        <w:rPr>
          <w:w w:val="105"/>
        </w:rPr>
        <w:t> Ayur- veda,</w:t>
      </w:r>
      <w:r>
        <w:rPr>
          <w:spacing w:val="-2"/>
          <w:w w:val="105"/>
        </w:rPr>
        <w:t> </w:t>
      </w:r>
      <w:r>
        <w:rPr>
          <w:w w:val="105"/>
        </w:rPr>
        <w:t>which</w:t>
      </w:r>
      <w:r>
        <w:rPr>
          <w:spacing w:val="-1"/>
          <w:w w:val="105"/>
        </w:rPr>
        <w:t> </w:t>
      </w:r>
      <w:r>
        <w:rPr>
          <w:w w:val="105"/>
        </w:rPr>
        <w:t>cited 5000 years</w:t>
      </w:r>
      <w:r>
        <w:rPr>
          <w:spacing w:val="-1"/>
          <w:w w:val="105"/>
        </w:rPr>
        <w:t> </w:t>
      </w:r>
      <w:r>
        <w:rPr>
          <w:w w:val="105"/>
        </w:rPr>
        <w:t>back</w:t>
      </w:r>
      <w:r>
        <w:rPr>
          <w:spacing w:val="-1"/>
          <w:w w:val="105"/>
        </w:rPr>
        <w:t> </w:t>
      </w:r>
      <w:r>
        <w:rPr>
          <w:w w:val="105"/>
        </w:rPr>
        <w:t>as inflammation can</w:t>
      </w:r>
      <w:r>
        <w:rPr>
          <w:spacing w:val="-1"/>
          <w:w w:val="105"/>
        </w:rPr>
        <w:t> </w:t>
      </w:r>
      <w:r>
        <w:rPr>
          <w:w w:val="105"/>
        </w:rPr>
        <w:t>lead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can- cer</w:t>
      </w:r>
      <w:r>
        <w:rPr>
          <w:spacing w:val="40"/>
          <w:w w:val="105"/>
        </w:rPr>
        <w:t> </w:t>
      </w:r>
      <w:hyperlink w:history="true" w:anchor="_bookmark16">
        <w:r>
          <w:rPr>
            <w:color w:val="007FAD"/>
            <w:w w:val="105"/>
          </w:rPr>
          <w:t>[10]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Comprehension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total</w:t>
      </w:r>
      <w:r>
        <w:rPr>
          <w:spacing w:val="40"/>
          <w:w w:val="105"/>
        </w:rPr>
        <w:t> </w:t>
      </w:r>
      <w:r>
        <w:rPr>
          <w:w w:val="105"/>
        </w:rPr>
        <w:t>number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19</w:t>
      </w:r>
      <w:r>
        <w:rPr>
          <w:spacing w:val="40"/>
          <w:w w:val="105"/>
        </w:rPr>
        <w:t> </w:t>
      </w:r>
      <w:r>
        <w:rPr>
          <w:w w:val="105"/>
        </w:rPr>
        <w:t>species collected</w:t>
      </w:r>
      <w:r>
        <w:rPr>
          <w:spacing w:val="35"/>
          <w:w w:val="105"/>
        </w:rPr>
        <w:t> </w:t>
      </w:r>
      <w:r>
        <w:rPr>
          <w:w w:val="105"/>
        </w:rPr>
        <w:t>from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study</w:t>
      </w:r>
      <w:r>
        <w:rPr>
          <w:spacing w:val="35"/>
          <w:w w:val="105"/>
        </w:rPr>
        <w:t> </w:t>
      </w:r>
      <w:r>
        <w:rPr>
          <w:w w:val="105"/>
        </w:rPr>
        <w:t>location</w:t>
      </w:r>
      <w:r>
        <w:rPr>
          <w:spacing w:val="35"/>
          <w:w w:val="105"/>
        </w:rPr>
        <w:t> </w:t>
      </w:r>
      <w:r>
        <w:rPr>
          <w:w w:val="105"/>
        </w:rPr>
        <w:t>manifest</w:t>
      </w:r>
      <w:r>
        <w:rPr>
          <w:spacing w:val="36"/>
          <w:w w:val="105"/>
        </w:rPr>
        <w:t> </w:t>
      </w:r>
      <w:r>
        <w:rPr>
          <w:w w:val="105"/>
        </w:rPr>
        <w:t>various</w:t>
      </w:r>
      <w:r>
        <w:rPr>
          <w:spacing w:val="35"/>
          <w:w w:val="105"/>
        </w:rPr>
        <w:t> </w:t>
      </w:r>
      <w:r>
        <w:rPr>
          <w:w w:val="105"/>
        </w:rPr>
        <w:t>bioactivity</w:t>
      </w:r>
      <w:r>
        <w:rPr>
          <w:spacing w:val="35"/>
          <w:w w:val="105"/>
        </w:rPr>
        <w:t> </w:t>
      </w:r>
      <w:r>
        <w:rPr>
          <w:w w:val="105"/>
        </w:rPr>
        <w:t>in the PASS prediction indicated as apoptosis agonist, hepatoprotec- tant,</w:t>
      </w:r>
      <w:r>
        <w:rPr>
          <w:w w:val="105"/>
        </w:rPr>
        <w:t> and</w:t>
      </w:r>
      <w:r>
        <w:rPr>
          <w:w w:val="105"/>
        </w:rPr>
        <w:t> insulin</w:t>
      </w:r>
      <w:r>
        <w:rPr>
          <w:w w:val="105"/>
        </w:rPr>
        <w:t> promoter</w:t>
      </w:r>
      <w:r>
        <w:rPr>
          <w:w w:val="105"/>
        </w:rPr>
        <w:t> other</w:t>
      </w:r>
      <w:r>
        <w:rPr>
          <w:w w:val="105"/>
        </w:rPr>
        <w:t> than</w:t>
      </w:r>
      <w:r>
        <w:rPr>
          <w:w w:val="105"/>
        </w:rPr>
        <w:t> antineoplastic,</w:t>
      </w:r>
      <w:r>
        <w:rPr>
          <w:w w:val="105"/>
        </w:rPr>
        <w:t> which</w:t>
      </w:r>
      <w:r>
        <w:rPr>
          <w:w w:val="105"/>
        </w:rPr>
        <w:t> hold desired</w:t>
      </w:r>
      <w:r>
        <w:rPr>
          <w:spacing w:val="-3"/>
          <w:w w:val="105"/>
        </w:rPr>
        <w:t> </w:t>
      </w:r>
      <w:r>
        <w:rPr>
          <w:w w:val="105"/>
        </w:rPr>
        <w:t>different</w:t>
      </w:r>
      <w:r>
        <w:rPr>
          <w:spacing w:val="-3"/>
          <w:w w:val="105"/>
        </w:rPr>
        <w:t> </w:t>
      </w:r>
      <w:r>
        <w:rPr>
          <w:w w:val="105"/>
        </w:rPr>
        <w:t>probabilities</w:t>
      </w:r>
      <w:r>
        <w:rPr>
          <w:spacing w:val="-3"/>
          <w:w w:val="105"/>
        </w:rPr>
        <w:t> </w:t>
      </w:r>
      <w:r>
        <w:rPr>
          <w:w w:val="105"/>
        </w:rPr>
        <w:t>(</w:t>
      </w:r>
      <w:hyperlink w:history="true" w:anchor="_bookmark8">
        <w:r>
          <w:rPr>
            <w:color w:val="007FAD"/>
            <w:w w:val="105"/>
          </w:rPr>
          <w:t>Table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).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database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admetSAR is</w:t>
      </w:r>
      <w:r>
        <w:rPr>
          <w:w w:val="105"/>
        </w:rPr>
        <w:t> a</w:t>
      </w:r>
      <w:r>
        <w:rPr>
          <w:w w:val="105"/>
        </w:rPr>
        <w:t> mechanized</w:t>
      </w:r>
      <w:r>
        <w:rPr>
          <w:w w:val="105"/>
        </w:rPr>
        <w:t> free</w:t>
      </w:r>
      <w:r>
        <w:rPr>
          <w:w w:val="105"/>
        </w:rPr>
        <w:t> tool</w:t>
      </w:r>
      <w:r>
        <w:rPr>
          <w:w w:val="105"/>
        </w:rPr>
        <w:t> which</w:t>
      </w:r>
      <w:r>
        <w:rPr>
          <w:w w:val="105"/>
        </w:rPr>
        <w:t> predicts</w:t>
      </w:r>
      <w:r>
        <w:rPr>
          <w:w w:val="105"/>
        </w:rPr>
        <w:t> assimilation</w:t>
      </w:r>
      <w:r>
        <w:rPr>
          <w:w w:val="105"/>
        </w:rPr>
        <w:t> profiles</w:t>
      </w:r>
      <w:r>
        <w:rPr>
          <w:w w:val="105"/>
        </w:rPr>
        <w:t> of drugs</w:t>
      </w:r>
      <w:r>
        <w:rPr>
          <w:w w:val="105"/>
        </w:rPr>
        <w:t> as</w:t>
      </w:r>
      <w:r>
        <w:rPr>
          <w:w w:val="105"/>
        </w:rPr>
        <w:t> takes</w:t>
      </w:r>
      <w:r>
        <w:rPr>
          <w:w w:val="105"/>
        </w:rPr>
        <w:t> after</w:t>
      </w:r>
      <w:r>
        <w:rPr>
          <w:w w:val="105"/>
        </w:rPr>
        <w:t> intestinal</w:t>
      </w:r>
      <w:r>
        <w:rPr>
          <w:w w:val="105"/>
        </w:rPr>
        <w:t> ingestion,</w:t>
      </w:r>
      <w:r>
        <w:rPr>
          <w:w w:val="105"/>
        </w:rPr>
        <w:t> P-glycoprotein</w:t>
      </w:r>
      <w:r>
        <w:rPr>
          <w:w w:val="105"/>
        </w:rPr>
        <w:t> substrate and</w:t>
      </w:r>
      <w:r>
        <w:rPr>
          <w:spacing w:val="32"/>
          <w:w w:val="105"/>
        </w:rPr>
        <w:t> </w:t>
      </w:r>
      <w:r>
        <w:rPr>
          <w:w w:val="105"/>
        </w:rPr>
        <w:t>inhibitor,</w:t>
      </w:r>
      <w:r>
        <w:rPr>
          <w:spacing w:val="31"/>
          <w:w w:val="105"/>
        </w:rPr>
        <w:t> </w:t>
      </w:r>
      <w:r>
        <w:rPr>
          <w:w w:val="105"/>
        </w:rPr>
        <w:t>plasma</w:t>
      </w:r>
      <w:r>
        <w:rPr>
          <w:spacing w:val="32"/>
          <w:w w:val="105"/>
        </w:rPr>
        <w:t> </w:t>
      </w:r>
      <w:r>
        <w:rPr>
          <w:w w:val="105"/>
        </w:rPr>
        <w:t>protein</w:t>
      </w:r>
      <w:r>
        <w:rPr>
          <w:spacing w:val="31"/>
          <w:w w:val="105"/>
        </w:rPr>
        <w:t> </w:t>
      </w:r>
      <w:r>
        <w:rPr>
          <w:w w:val="105"/>
        </w:rPr>
        <w:t>restricting</w:t>
      </w:r>
      <w:r>
        <w:rPr>
          <w:spacing w:val="32"/>
          <w:w w:val="105"/>
        </w:rPr>
        <w:t> </w:t>
      </w:r>
      <w:r>
        <w:rPr>
          <w:w w:val="105"/>
        </w:rPr>
        <w:t>correspondingly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unique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117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bookmarkStart w:name="_bookmark5" w:id="18"/>
      <w:bookmarkEnd w:id="18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Results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obtained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herbalist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belongs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study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area.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5"/>
        <w:gridCol w:w="1190"/>
        <w:gridCol w:w="1235"/>
        <w:gridCol w:w="508"/>
        <w:gridCol w:w="882"/>
        <w:gridCol w:w="1870"/>
        <w:gridCol w:w="1103"/>
        <w:gridCol w:w="1125"/>
        <w:gridCol w:w="703"/>
        <w:gridCol w:w="833"/>
        <w:gridCol w:w="512"/>
      </w:tblGrid>
      <w:tr>
        <w:trPr>
          <w:trHeight w:val="579" w:hRule="atLeast"/>
        </w:trPr>
        <w:tc>
          <w:tcPr>
            <w:tcW w:w="4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4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S.</w:t>
            </w:r>
          </w:p>
          <w:p>
            <w:pPr>
              <w:pStyle w:val="TableParagraph"/>
              <w:spacing w:before="35"/>
              <w:ind w:left="91" w:right="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11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Binomial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name</w:t>
            </w:r>
          </w:p>
        </w:tc>
        <w:tc>
          <w:tcPr>
            <w:tcW w:w="12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02" w:lineRule="auto" w:before="59"/>
              <w:ind w:left="85" w:right="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Family/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vernacular </w:t>
            </w:r>
            <w:r>
              <w:rPr>
                <w:w w:val="110"/>
                <w:sz w:val="12"/>
              </w:rPr>
              <w:t>name</w:t>
            </w:r>
          </w:p>
        </w:tc>
        <w:tc>
          <w:tcPr>
            <w:tcW w:w="5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02" w:lineRule="auto" w:before="59"/>
              <w:ind w:left="87" w:right="7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Parts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used</w:t>
            </w:r>
            <w:hyperlink w:history="true" w:anchor="_bookmark6">
              <w:r>
                <w:rPr>
                  <w:color w:val="007FAD"/>
                  <w:spacing w:val="-2"/>
                  <w:w w:val="115"/>
                  <w:sz w:val="12"/>
                  <w:vertAlign w:val="superscript"/>
                </w:rPr>
                <w:t>a</w:t>
              </w:r>
            </w:hyperlink>
          </w:p>
        </w:tc>
        <w:tc>
          <w:tcPr>
            <w:tcW w:w="8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02" w:lineRule="auto" w:before="59"/>
              <w:ind w:left="94"/>
              <w:rPr>
                <w:sz w:val="12"/>
              </w:rPr>
            </w:pPr>
            <w:r>
              <w:rPr>
                <w:w w:val="115"/>
                <w:sz w:val="12"/>
              </w:rPr>
              <w:t>Method of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preparation</w:t>
            </w:r>
          </w:p>
        </w:tc>
        <w:tc>
          <w:tcPr>
            <w:tcW w:w="18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Ailments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treated</w:t>
            </w:r>
          </w:p>
        </w:tc>
        <w:tc>
          <w:tcPr>
            <w:tcW w:w="11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02" w:lineRule="auto" w:before="59"/>
              <w:ind w:left="9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Administration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route</w:t>
            </w:r>
            <w:hyperlink w:history="true" w:anchor="_bookmark7">
              <w:r>
                <w:rPr>
                  <w:color w:val="007FAD"/>
                  <w:spacing w:val="-2"/>
                  <w:w w:val="115"/>
                  <w:sz w:val="12"/>
                  <w:vertAlign w:val="superscript"/>
                </w:rPr>
                <w:t>b</w:t>
              </w:r>
            </w:hyperlink>
          </w:p>
        </w:tc>
        <w:tc>
          <w:tcPr>
            <w:tcW w:w="11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02" w:lineRule="auto" w:before="59"/>
              <w:ind w:left="1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Administration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duration</w:t>
            </w:r>
          </w:p>
        </w:tc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6"/>
              <w:ind w:left="116" w:right="2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Time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require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cure</w:t>
            </w:r>
          </w:p>
        </w:tc>
        <w:tc>
          <w:tcPr>
            <w:tcW w:w="8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6"/>
              <w:ind w:left="133" w:right="6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Total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number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of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citation</w:t>
            </w:r>
          </w:p>
        </w:tc>
        <w:tc>
          <w:tcPr>
            <w:tcW w:w="5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right="13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UV</w:t>
            </w:r>
          </w:p>
        </w:tc>
      </w:tr>
      <w:tr>
        <w:trPr>
          <w:trHeight w:val="214" w:hRule="atLeast"/>
        </w:trPr>
        <w:tc>
          <w:tcPr>
            <w:tcW w:w="4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right="6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85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Abutilon</w:t>
            </w:r>
            <w:r>
              <w:rPr>
                <w:i/>
                <w:spacing w:val="11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indicum</w:t>
            </w:r>
          </w:p>
        </w:tc>
        <w:tc>
          <w:tcPr>
            <w:tcW w:w="12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Malvaceae/</w:t>
            </w:r>
          </w:p>
        </w:tc>
        <w:tc>
          <w:tcPr>
            <w:tcW w:w="5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87"/>
              <w:rPr>
                <w:sz w:val="12"/>
              </w:rPr>
            </w:pPr>
            <w:r>
              <w:rPr>
                <w:spacing w:val="-10"/>
                <w:sz w:val="12"/>
              </w:rPr>
              <w:t>L</w:t>
            </w:r>
          </w:p>
        </w:tc>
        <w:tc>
          <w:tcPr>
            <w:tcW w:w="8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Decoction</w:t>
            </w:r>
          </w:p>
        </w:tc>
        <w:tc>
          <w:tcPr>
            <w:tcW w:w="18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Ulcer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tumor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in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stomach</w:t>
            </w:r>
          </w:p>
        </w:tc>
        <w:tc>
          <w:tcPr>
            <w:tcW w:w="11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9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O</w:t>
            </w:r>
          </w:p>
        </w:tc>
        <w:tc>
          <w:tcPr>
            <w:tcW w:w="11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Once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day</w:t>
            </w:r>
          </w:p>
        </w:tc>
        <w:tc>
          <w:tcPr>
            <w:tcW w:w="7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1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</w:t>
            </w:r>
          </w:p>
        </w:tc>
        <w:tc>
          <w:tcPr>
            <w:tcW w:w="8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133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5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77" w:right="13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0.60</w:t>
            </w:r>
          </w:p>
        </w:tc>
      </w:tr>
      <w:tr>
        <w:trPr>
          <w:trHeight w:val="171" w:hRule="atLeast"/>
        </w:trPr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0" w:type="dxa"/>
          </w:tcPr>
          <w:p>
            <w:pPr>
              <w:pStyle w:val="TableParagraph"/>
              <w:spacing w:line="129" w:lineRule="exact" w:before="22"/>
              <w:ind w:left="85"/>
              <w:rPr>
                <w:sz w:val="12"/>
              </w:rPr>
            </w:pPr>
            <w:r>
              <w:rPr>
                <w:sz w:val="12"/>
              </w:rPr>
              <w:t>(L.)</w:t>
            </w:r>
            <w:r>
              <w:rPr>
                <w:spacing w:val="11"/>
                <w:sz w:val="12"/>
              </w:rPr>
              <w:t> </w:t>
            </w:r>
            <w:r>
              <w:rPr>
                <w:spacing w:val="-4"/>
                <w:sz w:val="12"/>
              </w:rPr>
              <w:t>Sweet</w:t>
            </w:r>
          </w:p>
        </w:tc>
        <w:tc>
          <w:tcPr>
            <w:tcW w:w="1235" w:type="dxa"/>
          </w:tcPr>
          <w:p>
            <w:pPr>
              <w:pStyle w:val="TableParagraph"/>
              <w:spacing w:line="129" w:lineRule="exact" w:before="22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Thutthi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82" w:type="dxa"/>
          </w:tcPr>
          <w:p>
            <w:pPr>
              <w:pStyle w:val="TableParagraph"/>
              <w:spacing w:line="129" w:lineRule="exact" w:before="22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Paste</w:t>
            </w:r>
          </w:p>
        </w:tc>
        <w:tc>
          <w:tcPr>
            <w:tcW w:w="1870" w:type="dxa"/>
          </w:tcPr>
          <w:p>
            <w:pPr>
              <w:pStyle w:val="TableParagraph"/>
              <w:spacing w:line="129" w:lineRule="exact" w:before="22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Inflammation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wounds</w:t>
            </w:r>
          </w:p>
        </w:tc>
        <w:tc>
          <w:tcPr>
            <w:tcW w:w="1103" w:type="dxa"/>
          </w:tcPr>
          <w:p>
            <w:pPr>
              <w:pStyle w:val="TableParagraph"/>
              <w:spacing w:line="129" w:lineRule="exact" w:before="22"/>
              <w:ind w:left="91"/>
              <w:rPr>
                <w:sz w:val="12"/>
              </w:rPr>
            </w:pPr>
            <w:r>
              <w:rPr>
                <w:spacing w:val="-10"/>
                <w:sz w:val="12"/>
              </w:rPr>
              <w:t>T</w:t>
            </w:r>
          </w:p>
        </w:tc>
        <w:tc>
          <w:tcPr>
            <w:tcW w:w="1125" w:type="dxa"/>
          </w:tcPr>
          <w:p>
            <w:pPr>
              <w:pStyle w:val="TableParagraph"/>
              <w:spacing w:line="129" w:lineRule="exact" w:before="22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Once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day</w:t>
            </w:r>
          </w:p>
        </w:tc>
        <w:tc>
          <w:tcPr>
            <w:tcW w:w="703" w:type="dxa"/>
          </w:tcPr>
          <w:p>
            <w:pPr>
              <w:pStyle w:val="TableParagraph"/>
              <w:spacing w:line="129" w:lineRule="exact" w:before="22"/>
              <w:ind w:left="1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48</w:t>
            </w:r>
          </w:p>
        </w:tc>
        <w:tc>
          <w:tcPr>
            <w:tcW w:w="83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513" w:hRule="atLeast"/>
        </w:trPr>
        <w:tc>
          <w:tcPr>
            <w:tcW w:w="425" w:type="dxa"/>
          </w:tcPr>
          <w:p>
            <w:pPr>
              <w:pStyle w:val="TableParagraph"/>
              <w:spacing w:before="22"/>
              <w:ind w:right="6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right="6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190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i/>
                <w:sz w:val="12"/>
              </w:rPr>
              <w:t>Acorus</w:t>
            </w:r>
            <w:r>
              <w:rPr>
                <w:i/>
                <w:spacing w:val="16"/>
                <w:sz w:val="12"/>
              </w:rPr>
              <w:t> </w:t>
            </w:r>
            <w:r>
              <w:rPr>
                <w:i/>
                <w:sz w:val="12"/>
              </w:rPr>
              <w:t>calamus</w:t>
            </w:r>
            <w:r>
              <w:rPr>
                <w:i/>
                <w:spacing w:val="17"/>
                <w:sz w:val="12"/>
              </w:rPr>
              <w:t> </w:t>
            </w:r>
            <w:r>
              <w:rPr>
                <w:spacing w:val="-5"/>
                <w:sz w:val="12"/>
              </w:rPr>
              <w:t>L.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5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Aristolochia</w:t>
            </w:r>
          </w:p>
        </w:tc>
        <w:tc>
          <w:tcPr>
            <w:tcW w:w="1235" w:type="dxa"/>
          </w:tcPr>
          <w:p>
            <w:pPr>
              <w:pStyle w:val="TableParagraph"/>
              <w:spacing w:line="302" w:lineRule="auto" w:before="22"/>
              <w:ind w:left="85" w:right="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Acoraceae/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Vasampu</w:t>
            </w:r>
          </w:p>
          <w:p>
            <w:pPr>
              <w:pStyle w:val="TableParagraph"/>
              <w:spacing w:line="128" w:lineRule="exact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Aristolochiaceae/</w:t>
            </w:r>
          </w:p>
        </w:tc>
        <w:tc>
          <w:tcPr>
            <w:tcW w:w="508" w:type="dxa"/>
          </w:tcPr>
          <w:p>
            <w:pPr>
              <w:pStyle w:val="TableParagraph"/>
              <w:spacing w:before="22"/>
              <w:ind w:left="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Tu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7"/>
              <w:rPr>
                <w:sz w:val="12"/>
              </w:rPr>
            </w:pPr>
            <w:r>
              <w:rPr>
                <w:spacing w:val="-10"/>
                <w:sz w:val="12"/>
              </w:rPr>
              <w:t>L</w:t>
            </w:r>
          </w:p>
        </w:tc>
        <w:tc>
          <w:tcPr>
            <w:tcW w:w="882" w:type="dxa"/>
          </w:tcPr>
          <w:p>
            <w:pPr>
              <w:pStyle w:val="TableParagraph"/>
              <w:spacing w:before="22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Paste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Juice</w:t>
            </w:r>
          </w:p>
        </w:tc>
        <w:tc>
          <w:tcPr>
            <w:tcW w:w="1870" w:type="dxa"/>
          </w:tcPr>
          <w:p>
            <w:pPr>
              <w:pStyle w:val="TableParagraph"/>
              <w:spacing w:line="302" w:lineRule="auto" w:before="22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Inflammation, wounds, </w:t>
            </w:r>
            <w:r>
              <w:rPr>
                <w:w w:val="110"/>
                <w:sz w:val="12"/>
              </w:rPr>
              <w:t>cuts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 tumors in skin</w:t>
            </w:r>
          </w:p>
          <w:p>
            <w:pPr>
              <w:pStyle w:val="TableParagraph"/>
              <w:spacing w:line="128" w:lineRule="exact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Urinary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bladder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infections,</w:t>
            </w:r>
          </w:p>
        </w:tc>
        <w:tc>
          <w:tcPr>
            <w:tcW w:w="1103" w:type="dxa"/>
          </w:tcPr>
          <w:p>
            <w:pPr>
              <w:pStyle w:val="TableParagraph"/>
              <w:spacing w:before="22"/>
              <w:ind w:left="91"/>
              <w:rPr>
                <w:sz w:val="12"/>
              </w:rPr>
            </w:pPr>
            <w:r>
              <w:rPr>
                <w:spacing w:val="-10"/>
                <w:sz w:val="12"/>
              </w:rPr>
              <w:t>T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O</w:t>
            </w:r>
          </w:p>
        </w:tc>
        <w:tc>
          <w:tcPr>
            <w:tcW w:w="1125" w:type="dxa"/>
          </w:tcPr>
          <w:p>
            <w:pPr>
              <w:pStyle w:val="TableParagraph"/>
              <w:spacing w:before="22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Once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day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Two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days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once</w:t>
            </w:r>
          </w:p>
        </w:tc>
        <w:tc>
          <w:tcPr>
            <w:tcW w:w="703" w:type="dxa"/>
          </w:tcPr>
          <w:p>
            <w:pPr>
              <w:pStyle w:val="TableParagraph"/>
              <w:spacing w:before="22"/>
              <w:ind w:left="1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36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58</w:t>
            </w:r>
          </w:p>
        </w:tc>
        <w:tc>
          <w:tcPr>
            <w:tcW w:w="833" w:type="dxa"/>
          </w:tcPr>
          <w:p>
            <w:pPr>
              <w:pStyle w:val="TableParagraph"/>
              <w:spacing w:before="22"/>
              <w:ind w:left="133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512" w:type="dxa"/>
          </w:tcPr>
          <w:p>
            <w:pPr>
              <w:pStyle w:val="TableParagraph"/>
              <w:spacing w:before="22"/>
              <w:ind w:left="76" w:right="13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0.40</w:t>
            </w:r>
          </w:p>
        </w:tc>
      </w:tr>
      <w:tr>
        <w:trPr>
          <w:trHeight w:val="171" w:hRule="atLeast"/>
        </w:trPr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0" w:type="dxa"/>
          </w:tcPr>
          <w:p>
            <w:pPr>
              <w:pStyle w:val="TableParagraph"/>
              <w:spacing w:line="130" w:lineRule="exact" w:before="22"/>
              <w:ind w:left="85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bracteolata</w:t>
            </w:r>
            <w:r>
              <w:rPr>
                <w:i/>
                <w:spacing w:val="5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Lam.</w:t>
            </w:r>
          </w:p>
        </w:tc>
        <w:tc>
          <w:tcPr>
            <w:tcW w:w="1235" w:type="dxa"/>
          </w:tcPr>
          <w:p>
            <w:pPr>
              <w:pStyle w:val="TableParagraph"/>
              <w:spacing w:line="130" w:lineRule="exact" w:before="22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Aaduthinnapaalai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8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70" w:type="dxa"/>
          </w:tcPr>
          <w:p>
            <w:pPr>
              <w:pStyle w:val="TableParagraph"/>
              <w:spacing w:line="130" w:lineRule="exact" w:before="22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wounds,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inflammations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and</w:t>
            </w:r>
          </w:p>
        </w:tc>
        <w:tc>
          <w:tcPr>
            <w:tcW w:w="110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3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42" w:hRule="atLeast"/>
        </w:trPr>
        <w:tc>
          <w:tcPr>
            <w:tcW w:w="425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right="6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190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5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Butea</w:t>
            </w:r>
          </w:p>
        </w:tc>
        <w:tc>
          <w:tcPr>
            <w:tcW w:w="1235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Fabaceae/Porasu</w:t>
            </w:r>
          </w:p>
        </w:tc>
        <w:tc>
          <w:tcPr>
            <w:tcW w:w="508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7"/>
              <w:rPr>
                <w:sz w:val="12"/>
              </w:rPr>
            </w:pPr>
            <w:r>
              <w:rPr>
                <w:spacing w:val="-10"/>
                <w:sz w:val="12"/>
              </w:rPr>
              <w:t>B</w:t>
            </w:r>
          </w:p>
        </w:tc>
        <w:tc>
          <w:tcPr>
            <w:tcW w:w="882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Powder</w:t>
            </w:r>
          </w:p>
        </w:tc>
        <w:tc>
          <w:tcPr>
            <w:tcW w:w="1870" w:type="dxa"/>
          </w:tcPr>
          <w:p>
            <w:pPr>
              <w:pStyle w:val="TableParagraph"/>
              <w:spacing w:before="22"/>
              <w:ind w:left="9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tumor</w:t>
            </w:r>
          </w:p>
          <w:p>
            <w:pPr>
              <w:pStyle w:val="TableParagraph"/>
              <w:spacing w:line="129" w:lineRule="exact" w:before="35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Wounds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inflammation</w:t>
            </w:r>
          </w:p>
        </w:tc>
        <w:tc>
          <w:tcPr>
            <w:tcW w:w="1103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1"/>
              <w:rPr>
                <w:sz w:val="12"/>
              </w:rPr>
            </w:pPr>
            <w:r>
              <w:rPr>
                <w:spacing w:val="-10"/>
                <w:sz w:val="12"/>
              </w:rPr>
              <w:t>T</w:t>
            </w:r>
          </w:p>
        </w:tc>
        <w:tc>
          <w:tcPr>
            <w:tcW w:w="1125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Two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times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a</w:t>
            </w:r>
          </w:p>
        </w:tc>
        <w:tc>
          <w:tcPr>
            <w:tcW w:w="703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48</w:t>
            </w:r>
          </w:p>
        </w:tc>
        <w:tc>
          <w:tcPr>
            <w:tcW w:w="833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33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512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78" w:right="13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0.46</w:t>
            </w:r>
          </w:p>
        </w:tc>
      </w:tr>
      <w:tr>
        <w:trPr>
          <w:trHeight w:val="342" w:hRule="atLeast"/>
        </w:trPr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0" w:type="dxa"/>
          </w:tcPr>
          <w:p>
            <w:pPr>
              <w:pStyle w:val="TableParagraph"/>
              <w:spacing w:before="22"/>
              <w:ind w:left="85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monosperma</w:t>
            </w:r>
          </w:p>
          <w:p>
            <w:pPr>
              <w:pStyle w:val="TableParagraph"/>
              <w:spacing w:line="129" w:lineRule="exact" w:before="35"/>
              <w:ind w:left="85"/>
              <w:rPr>
                <w:sz w:val="12"/>
              </w:rPr>
            </w:pPr>
            <w:r>
              <w:rPr>
                <w:w w:val="105"/>
                <w:sz w:val="12"/>
              </w:rPr>
              <w:t>(Lam.)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Taub.</w:t>
            </w:r>
          </w:p>
        </w:tc>
        <w:tc>
          <w:tcPr>
            <w:tcW w:w="1235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maram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70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Mixed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milk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ulcer</w:t>
            </w:r>
          </w:p>
        </w:tc>
        <w:tc>
          <w:tcPr>
            <w:tcW w:w="110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9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O</w:t>
            </w:r>
          </w:p>
        </w:tc>
        <w:tc>
          <w:tcPr>
            <w:tcW w:w="1125" w:type="dxa"/>
          </w:tcPr>
          <w:p>
            <w:pPr>
              <w:pStyle w:val="TableParagraph"/>
              <w:spacing w:before="22"/>
              <w:ind w:left="11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day</w:t>
            </w:r>
          </w:p>
          <w:p>
            <w:pPr>
              <w:pStyle w:val="TableParagraph"/>
              <w:spacing w:line="129" w:lineRule="exact" w:before="35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Two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times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a</w:t>
            </w:r>
          </w:p>
        </w:tc>
        <w:tc>
          <w:tcPr>
            <w:tcW w:w="70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</w:t>
            </w:r>
          </w:p>
        </w:tc>
        <w:tc>
          <w:tcPr>
            <w:tcW w:w="83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342" w:hRule="atLeast"/>
        </w:trPr>
        <w:tc>
          <w:tcPr>
            <w:tcW w:w="425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right="6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90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5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Chloroxylon</w:t>
            </w:r>
          </w:p>
        </w:tc>
        <w:tc>
          <w:tcPr>
            <w:tcW w:w="1235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Rutaceae/Ven</w:t>
            </w:r>
          </w:p>
        </w:tc>
        <w:tc>
          <w:tcPr>
            <w:tcW w:w="508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7"/>
              <w:rPr>
                <w:sz w:val="12"/>
              </w:rPr>
            </w:pPr>
            <w:r>
              <w:rPr>
                <w:spacing w:val="-10"/>
                <w:sz w:val="12"/>
              </w:rPr>
              <w:t>L</w:t>
            </w:r>
          </w:p>
        </w:tc>
        <w:tc>
          <w:tcPr>
            <w:tcW w:w="88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Paste</w:t>
            </w:r>
          </w:p>
        </w:tc>
        <w:tc>
          <w:tcPr>
            <w:tcW w:w="1870" w:type="dxa"/>
          </w:tcPr>
          <w:p>
            <w:pPr>
              <w:pStyle w:val="TableParagraph"/>
              <w:spacing w:before="22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and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tumor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stomach</w:t>
            </w:r>
          </w:p>
          <w:p>
            <w:pPr>
              <w:pStyle w:val="TableParagraph"/>
              <w:spacing w:line="129" w:lineRule="exact" w:before="35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Inflammation,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tumors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and</w:t>
            </w:r>
          </w:p>
        </w:tc>
        <w:tc>
          <w:tcPr>
            <w:tcW w:w="110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91"/>
              <w:rPr>
                <w:sz w:val="12"/>
              </w:rPr>
            </w:pPr>
            <w:r>
              <w:rPr>
                <w:spacing w:val="-10"/>
                <w:sz w:val="12"/>
              </w:rPr>
              <w:t>T</w:t>
            </w:r>
          </w:p>
        </w:tc>
        <w:tc>
          <w:tcPr>
            <w:tcW w:w="1125" w:type="dxa"/>
          </w:tcPr>
          <w:p>
            <w:pPr>
              <w:pStyle w:val="TableParagraph"/>
              <w:spacing w:before="22"/>
              <w:ind w:left="11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day</w:t>
            </w:r>
          </w:p>
          <w:p>
            <w:pPr>
              <w:pStyle w:val="TableParagraph"/>
              <w:spacing w:line="129" w:lineRule="exact" w:before="35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Once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day</w:t>
            </w:r>
          </w:p>
        </w:tc>
        <w:tc>
          <w:tcPr>
            <w:tcW w:w="70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48</w:t>
            </w:r>
          </w:p>
        </w:tc>
        <w:tc>
          <w:tcPr>
            <w:tcW w:w="83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33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51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76" w:right="13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0.40</w:t>
            </w:r>
          </w:p>
        </w:tc>
      </w:tr>
      <w:tr>
        <w:trPr>
          <w:trHeight w:val="171" w:hRule="atLeast"/>
        </w:trPr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0" w:type="dxa"/>
          </w:tcPr>
          <w:p>
            <w:pPr>
              <w:pStyle w:val="TableParagraph"/>
              <w:spacing w:line="130" w:lineRule="exact" w:before="22"/>
              <w:ind w:left="85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swietenia</w:t>
            </w:r>
            <w:r>
              <w:rPr>
                <w:i/>
                <w:spacing w:val="1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DC.</w:t>
            </w:r>
          </w:p>
        </w:tc>
        <w:tc>
          <w:tcPr>
            <w:tcW w:w="1235" w:type="dxa"/>
          </w:tcPr>
          <w:p>
            <w:pPr>
              <w:pStyle w:val="TableParagraph"/>
              <w:spacing w:line="130" w:lineRule="exact" w:before="22"/>
              <w:ind w:left="85"/>
              <w:rPr>
                <w:sz w:val="12"/>
              </w:rPr>
            </w:pPr>
            <w:r>
              <w:rPr>
                <w:w w:val="115"/>
                <w:sz w:val="12"/>
              </w:rPr>
              <w:t>porinji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maram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8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70" w:type="dxa"/>
          </w:tcPr>
          <w:p>
            <w:pPr>
              <w:pStyle w:val="TableParagraph"/>
              <w:spacing w:line="130" w:lineRule="exact" w:before="22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wounds</w:t>
            </w:r>
          </w:p>
        </w:tc>
        <w:tc>
          <w:tcPr>
            <w:tcW w:w="110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3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685" w:hRule="atLeast"/>
        </w:trPr>
        <w:tc>
          <w:tcPr>
            <w:tcW w:w="425" w:type="dxa"/>
          </w:tcPr>
          <w:p>
            <w:pPr>
              <w:pStyle w:val="TableParagraph"/>
              <w:spacing w:before="22"/>
              <w:ind w:right="6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right="6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190" w:type="dxa"/>
          </w:tcPr>
          <w:p>
            <w:pPr>
              <w:pStyle w:val="TableParagraph"/>
              <w:spacing w:line="302" w:lineRule="auto" w:before="22"/>
              <w:ind w:left="85" w:right="206"/>
              <w:rPr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Clematis</w:t>
            </w:r>
            <w:r>
              <w:rPr>
                <w:i/>
                <w:spacing w:val="40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gouriana</w:t>
            </w:r>
            <w:r>
              <w:rPr>
                <w:i/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Roxb.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ex DC.</w:t>
            </w:r>
          </w:p>
          <w:p>
            <w:pPr>
              <w:pStyle w:val="TableParagraph"/>
              <w:spacing w:line="127" w:lineRule="exact"/>
              <w:ind w:left="85"/>
              <w:rPr>
                <w:i/>
                <w:sz w:val="12"/>
              </w:rPr>
            </w:pPr>
            <w:r>
              <w:rPr>
                <w:i/>
                <w:spacing w:val="-2"/>
                <w:sz w:val="12"/>
              </w:rPr>
              <w:t>Diospyros</w:t>
            </w:r>
          </w:p>
        </w:tc>
        <w:tc>
          <w:tcPr>
            <w:tcW w:w="1235" w:type="dxa"/>
          </w:tcPr>
          <w:p>
            <w:pPr>
              <w:pStyle w:val="TableParagraph"/>
              <w:spacing w:line="302" w:lineRule="auto" w:before="22"/>
              <w:ind w:left="85" w:right="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Ranunculaceae/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Silankodi</w:t>
            </w:r>
          </w:p>
          <w:p>
            <w:pPr>
              <w:pStyle w:val="TableParagraph"/>
              <w:spacing w:before="3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Ebenaceae/</w:t>
            </w:r>
          </w:p>
        </w:tc>
        <w:tc>
          <w:tcPr>
            <w:tcW w:w="508" w:type="dxa"/>
          </w:tcPr>
          <w:p>
            <w:pPr>
              <w:pStyle w:val="TableParagraph"/>
              <w:spacing w:before="22"/>
              <w:ind w:left="87"/>
              <w:rPr>
                <w:sz w:val="12"/>
              </w:rPr>
            </w:pPr>
            <w:r>
              <w:rPr>
                <w:spacing w:val="-10"/>
                <w:sz w:val="12"/>
              </w:rPr>
              <w:t>L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7"/>
              <w:rPr>
                <w:sz w:val="12"/>
              </w:rPr>
            </w:pPr>
            <w:r>
              <w:rPr>
                <w:spacing w:val="-10"/>
                <w:sz w:val="12"/>
              </w:rPr>
              <w:t>B</w:t>
            </w:r>
          </w:p>
        </w:tc>
        <w:tc>
          <w:tcPr>
            <w:tcW w:w="882" w:type="dxa"/>
          </w:tcPr>
          <w:p>
            <w:pPr>
              <w:pStyle w:val="TableParagraph"/>
              <w:spacing w:before="22"/>
              <w:ind w:left="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Powder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Powder</w:t>
            </w:r>
          </w:p>
        </w:tc>
        <w:tc>
          <w:tcPr>
            <w:tcW w:w="1870" w:type="dxa"/>
          </w:tcPr>
          <w:p>
            <w:pPr>
              <w:pStyle w:val="TableParagraph"/>
              <w:spacing w:line="302" w:lineRule="auto" w:before="22"/>
              <w:ind w:left="90" w:right="204"/>
              <w:rPr>
                <w:sz w:val="12"/>
              </w:rPr>
            </w:pPr>
            <w:r>
              <w:rPr>
                <w:w w:val="115"/>
                <w:sz w:val="12"/>
              </w:rPr>
              <w:t>Mixed with curd for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inflammation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tumors</w:t>
            </w:r>
          </w:p>
          <w:p>
            <w:pPr>
              <w:pStyle w:val="TableParagraph"/>
              <w:spacing w:before="3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For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inflammation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wounds</w:t>
            </w:r>
          </w:p>
        </w:tc>
        <w:tc>
          <w:tcPr>
            <w:tcW w:w="1103" w:type="dxa"/>
          </w:tcPr>
          <w:p>
            <w:pPr>
              <w:pStyle w:val="TableParagraph"/>
              <w:spacing w:before="22"/>
              <w:ind w:left="91"/>
              <w:rPr>
                <w:sz w:val="12"/>
              </w:rPr>
            </w:pPr>
            <w:r>
              <w:rPr>
                <w:spacing w:val="-10"/>
                <w:sz w:val="12"/>
              </w:rPr>
              <w:t>T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1"/>
              <w:rPr>
                <w:sz w:val="12"/>
              </w:rPr>
            </w:pPr>
            <w:r>
              <w:rPr>
                <w:spacing w:val="-10"/>
                <w:sz w:val="12"/>
              </w:rPr>
              <w:t>T</w:t>
            </w:r>
          </w:p>
        </w:tc>
        <w:tc>
          <w:tcPr>
            <w:tcW w:w="1125" w:type="dxa"/>
          </w:tcPr>
          <w:p>
            <w:pPr>
              <w:pStyle w:val="TableParagraph"/>
              <w:spacing w:before="22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Twice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aday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Once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day</w:t>
            </w:r>
          </w:p>
        </w:tc>
        <w:tc>
          <w:tcPr>
            <w:tcW w:w="703" w:type="dxa"/>
          </w:tcPr>
          <w:p>
            <w:pPr>
              <w:pStyle w:val="TableParagraph"/>
              <w:spacing w:before="22"/>
              <w:ind w:left="1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36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</w:t>
            </w:r>
          </w:p>
        </w:tc>
        <w:tc>
          <w:tcPr>
            <w:tcW w:w="833" w:type="dxa"/>
          </w:tcPr>
          <w:p>
            <w:pPr>
              <w:pStyle w:val="TableParagraph"/>
              <w:spacing w:before="22"/>
              <w:ind w:left="13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3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512" w:type="dxa"/>
          </w:tcPr>
          <w:p>
            <w:pPr>
              <w:pStyle w:val="TableParagraph"/>
              <w:spacing w:before="22"/>
              <w:ind w:left="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0.54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0.54</w:t>
            </w:r>
          </w:p>
        </w:tc>
      </w:tr>
      <w:tr>
        <w:trPr>
          <w:trHeight w:val="342" w:hRule="atLeast"/>
        </w:trPr>
        <w:tc>
          <w:tcPr>
            <w:tcW w:w="425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right="6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190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Montana</w:t>
            </w:r>
            <w:r>
              <w:rPr>
                <w:i/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Roxb.</w:t>
            </w:r>
          </w:p>
          <w:p>
            <w:pPr>
              <w:pStyle w:val="TableParagraph"/>
              <w:spacing w:line="129" w:lineRule="exact" w:before="35"/>
              <w:ind w:left="85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Gmelina</w:t>
            </w:r>
            <w:r>
              <w:rPr>
                <w:i/>
                <w:spacing w:val="7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arborea</w:t>
            </w:r>
          </w:p>
        </w:tc>
        <w:tc>
          <w:tcPr>
            <w:tcW w:w="1235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Vakanathi</w:t>
            </w:r>
          </w:p>
          <w:p>
            <w:pPr>
              <w:pStyle w:val="TableParagraph"/>
              <w:spacing w:line="129" w:lineRule="exact" w:before="35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Verbenaceae/</w:t>
            </w:r>
          </w:p>
        </w:tc>
        <w:tc>
          <w:tcPr>
            <w:tcW w:w="508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Wp</w:t>
            </w:r>
          </w:p>
        </w:tc>
        <w:tc>
          <w:tcPr>
            <w:tcW w:w="88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Paste</w:t>
            </w:r>
          </w:p>
        </w:tc>
        <w:tc>
          <w:tcPr>
            <w:tcW w:w="1870" w:type="dxa"/>
          </w:tcPr>
          <w:p>
            <w:pPr>
              <w:pStyle w:val="TableParagraph"/>
              <w:spacing w:before="22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and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tumors</w:t>
            </w:r>
          </w:p>
          <w:p>
            <w:pPr>
              <w:pStyle w:val="TableParagraph"/>
              <w:spacing w:line="129" w:lineRule="exact" w:before="35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For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wounds,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inflammation</w:t>
            </w:r>
          </w:p>
        </w:tc>
        <w:tc>
          <w:tcPr>
            <w:tcW w:w="110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91"/>
              <w:rPr>
                <w:sz w:val="12"/>
              </w:rPr>
            </w:pPr>
            <w:r>
              <w:rPr>
                <w:spacing w:val="-10"/>
                <w:sz w:val="12"/>
              </w:rPr>
              <w:t>T</w:t>
            </w:r>
          </w:p>
        </w:tc>
        <w:tc>
          <w:tcPr>
            <w:tcW w:w="1125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Once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day</w:t>
            </w:r>
          </w:p>
        </w:tc>
        <w:tc>
          <w:tcPr>
            <w:tcW w:w="70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36</w:t>
            </w:r>
          </w:p>
        </w:tc>
        <w:tc>
          <w:tcPr>
            <w:tcW w:w="83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33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78" w:right="13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0.49</w:t>
            </w:r>
          </w:p>
        </w:tc>
      </w:tr>
      <w:tr>
        <w:trPr>
          <w:trHeight w:val="342" w:hRule="atLeast"/>
        </w:trPr>
        <w:tc>
          <w:tcPr>
            <w:tcW w:w="425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right="6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1190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Roxb.</w:t>
            </w:r>
          </w:p>
          <w:p>
            <w:pPr>
              <w:pStyle w:val="TableParagraph"/>
              <w:spacing w:line="130" w:lineRule="exact" w:before="35"/>
              <w:ind w:left="85"/>
              <w:rPr>
                <w:i/>
                <w:sz w:val="12"/>
              </w:rPr>
            </w:pPr>
            <w:r>
              <w:rPr>
                <w:i/>
                <w:sz w:val="12"/>
              </w:rPr>
              <w:t>Lawsonia</w:t>
            </w:r>
            <w:r>
              <w:rPr>
                <w:i/>
                <w:spacing w:val="18"/>
                <w:sz w:val="12"/>
              </w:rPr>
              <w:t> </w:t>
            </w:r>
            <w:r>
              <w:rPr>
                <w:i/>
                <w:spacing w:val="-2"/>
                <w:sz w:val="12"/>
              </w:rPr>
              <w:t>inermis</w:t>
            </w:r>
          </w:p>
        </w:tc>
        <w:tc>
          <w:tcPr>
            <w:tcW w:w="1235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Kumali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maram</w:t>
            </w:r>
          </w:p>
          <w:p>
            <w:pPr>
              <w:pStyle w:val="TableParagraph"/>
              <w:spacing w:line="130" w:lineRule="exact" w:before="35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Lythraceae/</w:t>
            </w:r>
          </w:p>
        </w:tc>
        <w:tc>
          <w:tcPr>
            <w:tcW w:w="508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87"/>
              <w:rPr>
                <w:sz w:val="12"/>
              </w:rPr>
            </w:pPr>
            <w:r>
              <w:rPr>
                <w:spacing w:val="-10"/>
                <w:sz w:val="12"/>
              </w:rPr>
              <w:t>L</w:t>
            </w:r>
          </w:p>
        </w:tc>
        <w:tc>
          <w:tcPr>
            <w:tcW w:w="88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Powder</w:t>
            </w:r>
          </w:p>
        </w:tc>
        <w:tc>
          <w:tcPr>
            <w:tcW w:w="1870" w:type="dxa"/>
          </w:tcPr>
          <w:p>
            <w:pPr>
              <w:pStyle w:val="TableParagraph"/>
              <w:spacing w:before="22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and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tumors</w:t>
            </w:r>
          </w:p>
          <w:p>
            <w:pPr>
              <w:pStyle w:val="TableParagraph"/>
              <w:spacing w:line="130" w:lineRule="exact" w:before="35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For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skin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infections,</w:t>
            </w:r>
          </w:p>
        </w:tc>
        <w:tc>
          <w:tcPr>
            <w:tcW w:w="110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91"/>
              <w:rPr>
                <w:sz w:val="12"/>
              </w:rPr>
            </w:pPr>
            <w:r>
              <w:rPr>
                <w:spacing w:val="-10"/>
                <w:sz w:val="12"/>
              </w:rPr>
              <w:t>T</w:t>
            </w:r>
          </w:p>
        </w:tc>
        <w:tc>
          <w:tcPr>
            <w:tcW w:w="1125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Twice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day</w:t>
            </w:r>
          </w:p>
        </w:tc>
        <w:tc>
          <w:tcPr>
            <w:tcW w:w="70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48</w:t>
            </w:r>
          </w:p>
        </w:tc>
        <w:tc>
          <w:tcPr>
            <w:tcW w:w="83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33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51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78" w:right="13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0.63</w:t>
            </w:r>
          </w:p>
        </w:tc>
      </w:tr>
      <w:tr>
        <w:trPr>
          <w:trHeight w:val="514" w:hRule="atLeast"/>
        </w:trPr>
        <w:tc>
          <w:tcPr>
            <w:tcW w:w="425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5" w:right="19"/>
              <w:jc w:val="center"/>
              <w:rPr>
                <w:sz w:val="12"/>
              </w:rPr>
            </w:pPr>
            <w:bookmarkStart w:name="_bookmark6" w:id="19"/>
            <w:bookmarkEnd w:id="19"/>
            <w:r>
              <w:rPr/>
            </w: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1190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spacing w:val="-5"/>
                <w:sz w:val="12"/>
              </w:rPr>
              <w:t>L.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5"/>
              <w:rPr>
                <w:i/>
                <w:sz w:val="12"/>
              </w:rPr>
            </w:pPr>
            <w:r>
              <w:rPr>
                <w:i/>
                <w:sz w:val="12"/>
              </w:rPr>
              <w:t>Leucas</w:t>
            </w:r>
            <w:r>
              <w:rPr>
                <w:i/>
                <w:spacing w:val="20"/>
                <w:sz w:val="12"/>
              </w:rPr>
              <w:t> </w:t>
            </w:r>
            <w:r>
              <w:rPr>
                <w:i/>
                <w:spacing w:val="-2"/>
                <w:sz w:val="12"/>
              </w:rPr>
              <w:t>aspera</w:t>
            </w:r>
          </w:p>
        </w:tc>
        <w:tc>
          <w:tcPr>
            <w:tcW w:w="1235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Marudhani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Lamiaceae/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7"/>
              <w:rPr>
                <w:sz w:val="12"/>
              </w:rPr>
            </w:pPr>
            <w:r>
              <w:rPr>
                <w:spacing w:val="-10"/>
                <w:sz w:val="12"/>
              </w:rPr>
              <w:t>L</w:t>
            </w:r>
          </w:p>
        </w:tc>
        <w:tc>
          <w:tcPr>
            <w:tcW w:w="882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Juice</w:t>
            </w:r>
          </w:p>
        </w:tc>
        <w:tc>
          <w:tcPr>
            <w:tcW w:w="1870" w:type="dxa"/>
          </w:tcPr>
          <w:p>
            <w:pPr>
              <w:pStyle w:val="TableParagraph"/>
              <w:spacing w:line="302" w:lineRule="auto" w:before="22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inflammation,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tumor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and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wounds</w:t>
            </w:r>
          </w:p>
          <w:p>
            <w:pPr>
              <w:pStyle w:val="TableParagraph"/>
              <w:spacing w:line="128" w:lineRule="exact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To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treat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stomach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and</w:t>
            </w:r>
          </w:p>
        </w:tc>
        <w:tc>
          <w:tcPr>
            <w:tcW w:w="110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O</w:t>
            </w:r>
          </w:p>
        </w:tc>
        <w:tc>
          <w:tcPr>
            <w:tcW w:w="1125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Twice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day</w:t>
            </w:r>
          </w:p>
        </w:tc>
        <w:tc>
          <w:tcPr>
            <w:tcW w:w="70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48</w:t>
            </w:r>
          </w:p>
        </w:tc>
        <w:tc>
          <w:tcPr>
            <w:tcW w:w="83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33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512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75" w:right="13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0.60</w:t>
            </w:r>
          </w:p>
        </w:tc>
      </w:tr>
      <w:tr>
        <w:trPr>
          <w:trHeight w:val="342" w:hRule="atLeast"/>
        </w:trPr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0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bookmarkStart w:name="_bookmark7" w:id="20"/>
            <w:bookmarkEnd w:id="20"/>
            <w:r>
              <w:rPr/>
            </w:r>
            <w:r>
              <w:rPr>
                <w:w w:val="110"/>
                <w:sz w:val="12"/>
              </w:rPr>
              <w:t>(Willd.)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Link</w:t>
            </w:r>
          </w:p>
        </w:tc>
        <w:tc>
          <w:tcPr>
            <w:tcW w:w="1235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Thumpai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chedi</w:t>
            </w:r>
          </w:p>
        </w:tc>
        <w:tc>
          <w:tcPr>
            <w:tcW w:w="508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7"/>
              <w:rPr>
                <w:sz w:val="12"/>
              </w:rPr>
            </w:pPr>
            <w:r>
              <w:rPr>
                <w:spacing w:val="-10"/>
                <w:sz w:val="12"/>
              </w:rPr>
              <w:t>F</w:t>
            </w:r>
          </w:p>
        </w:tc>
        <w:tc>
          <w:tcPr>
            <w:tcW w:w="88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9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Juice</w:t>
            </w:r>
          </w:p>
        </w:tc>
        <w:tc>
          <w:tcPr>
            <w:tcW w:w="1870" w:type="dxa"/>
          </w:tcPr>
          <w:p>
            <w:pPr>
              <w:pStyle w:val="TableParagraph"/>
              <w:spacing w:before="22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intestinal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ulcers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-2"/>
                <w:w w:val="115"/>
                <w:sz w:val="12"/>
              </w:rPr>
              <w:t> tumors</w:t>
            </w:r>
          </w:p>
          <w:p>
            <w:pPr>
              <w:pStyle w:val="TableParagraph"/>
              <w:spacing w:line="129" w:lineRule="exact" w:before="35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Mixed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onion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juice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to</w:t>
            </w:r>
          </w:p>
        </w:tc>
        <w:tc>
          <w:tcPr>
            <w:tcW w:w="110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25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Twice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day</w:t>
            </w:r>
          </w:p>
        </w:tc>
        <w:tc>
          <w:tcPr>
            <w:tcW w:w="70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</w:t>
            </w:r>
          </w:p>
        </w:tc>
        <w:tc>
          <w:tcPr>
            <w:tcW w:w="83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514" w:hRule="atLeast"/>
        </w:trPr>
        <w:tc>
          <w:tcPr>
            <w:tcW w:w="425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85" w:right="18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1190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85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Lycopersicon</w:t>
            </w:r>
          </w:p>
        </w:tc>
        <w:tc>
          <w:tcPr>
            <w:tcW w:w="1235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Solanaceae/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87"/>
              <w:rPr>
                <w:sz w:val="12"/>
              </w:rPr>
            </w:pPr>
            <w:r>
              <w:rPr>
                <w:spacing w:val="-10"/>
                <w:sz w:val="12"/>
              </w:rPr>
              <w:t>L</w:t>
            </w:r>
          </w:p>
        </w:tc>
        <w:tc>
          <w:tcPr>
            <w:tcW w:w="882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Paste</w:t>
            </w:r>
          </w:p>
        </w:tc>
        <w:tc>
          <w:tcPr>
            <w:tcW w:w="1870" w:type="dxa"/>
          </w:tcPr>
          <w:p>
            <w:pPr>
              <w:pStyle w:val="TableParagraph"/>
              <w:spacing w:line="302" w:lineRule="auto" w:before="22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treat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severe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ulceration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stomach</w:t>
            </w:r>
          </w:p>
          <w:p>
            <w:pPr>
              <w:pStyle w:val="TableParagraph"/>
              <w:spacing w:line="129" w:lineRule="exact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For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inflammation,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tumor,</w:t>
            </w:r>
          </w:p>
        </w:tc>
        <w:tc>
          <w:tcPr>
            <w:tcW w:w="110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91"/>
              <w:rPr>
                <w:sz w:val="12"/>
              </w:rPr>
            </w:pPr>
            <w:r>
              <w:rPr>
                <w:spacing w:val="-10"/>
                <w:sz w:val="12"/>
              </w:rPr>
              <w:t>T</w:t>
            </w:r>
          </w:p>
        </w:tc>
        <w:tc>
          <w:tcPr>
            <w:tcW w:w="1125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Thrice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day</w:t>
            </w:r>
          </w:p>
        </w:tc>
        <w:tc>
          <w:tcPr>
            <w:tcW w:w="70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</w:t>
            </w:r>
          </w:p>
        </w:tc>
        <w:tc>
          <w:tcPr>
            <w:tcW w:w="83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33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18</w:t>
            </w:r>
          </w:p>
        </w:tc>
        <w:tc>
          <w:tcPr>
            <w:tcW w:w="512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78" w:right="13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0.63</w:t>
            </w:r>
          </w:p>
        </w:tc>
      </w:tr>
      <w:tr>
        <w:trPr>
          <w:trHeight w:val="342" w:hRule="atLeast"/>
        </w:trPr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0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esculentum</w:t>
            </w:r>
            <w:r>
              <w:rPr>
                <w:i/>
                <w:spacing w:val="2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Mill.</w:t>
            </w:r>
          </w:p>
        </w:tc>
        <w:tc>
          <w:tcPr>
            <w:tcW w:w="1235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Thakkali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chedi</w:t>
            </w:r>
          </w:p>
        </w:tc>
        <w:tc>
          <w:tcPr>
            <w:tcW w:w="508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7"/>
              <w:rPr>
                <w:sz w:val="12"/>
              </w:rPr>
            </w:pPr>
            <w:bookmarkStart w:name="3.4 In silico CLC-Pred cell line cytotox" w:id="21"/>
            <w:bookmarkEnd w:id="21"/>
            <w:r>
              <w:rPr/>
            </w:r>
            <w:r>
              <w:rPr>
                <w:spacing w:val="-5"/>
                <w:w w:val="110"/>
                <w:sz w:val="12"/>
              </w:rPr>
              <w:t>Se</w:t>
            </w:r>
          </w:p>
        </w:tc>
        <w:tc>
          <w:tcPr>
            <w:tcW w:w="882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Paste</w:t>
            </w:r>
          </w:p>
        </w:tc>
        <w:tc>
          <w:tcPr>
            <w:tcW w:w="1870" w:type="dxa"/>
          </w:tcPr>
          <w:p>
            <w:pPr>
              <w:pStyle w:val="TableParagraph"/>
              <w:spacing w:before="22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burns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skin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infections</w:t>
            </w:r>
          </w:p>
          <w:p>
            <w:pPr>
              <w:pStyle w:val="TableParagraph"/>
              <w:spacing w:line="129" w:lineRule="exact" w:before="35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Mixed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milk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and</w:t>
            </w:r>
          </w:p>
        </w:tc>
        <w:tc>
          <w:tcPr>
            <w:tcW w:w="110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25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Twice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day</w:t>
            </w:r>
          </w:p>
        </w:tc>
        <w:tc>
          <w:tcPr>
            <w:tcW w:w="703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48</w:t>
            </w:r>
          </w:p>
        </w:tc>
        <w:tc>
          <w:tcPr>
            <w:tcW w:w="83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342" w:hRule="atLeast"/>
        </w:trPr>
        <w:tc>
          <w:tcPr>
            <w:tcW w:w="425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5" w:right="18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1190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5"/>
              <w:rPr>
                <w:sz w:val="12"/>
              </w:rPr>
            </w:pPr>
            <w:r>
              <w:rPr>
                <w:i/>
                <w:sz w:val="12"/>
              </w:rPr>
              <w:t>Madhuca</w:t>
            </w:r>
            <w:r>
              <w:rPr>
                <w:i/>
                <w:spacing w:val="22"/>
                <w:sz w:val="12"/>
              </w:rPr>
              <w:t> </w:t>
            </w:r>
            <w:r>
              <w:rPr>
                <w:i/>
                <w:sz w:val="12"/>
              </w:rPr>
              <w:t>indica</w:t>
            </w:r>
            <w:r>
              <w:rPr>
                <w:i/>
                <w:spacing w:val="23"/>
                <w:sz w:val="12"/>
              </w:rPr>
              <w:t> </w:t>
            </w:r>
            <w:r>
              <w:rPr>
                <w:spacing w:val="-5"/>
                <w:sz w:val="12"/>
              </w:rPr>
              <w:t>J.</w:t>
            </w:r>
          </w:p>
        </w:tc>
        <w:tc>
          <w:tcPr>
            <w:tcW w:w="1235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Sapotaceae/</w:t>
            </w:r>
          </w:p>
        </w:tc>
        <w:tc>
          <w:tcPr>
            <w:tcW w:w="508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7"/>
              <w:rPr>
                <w:sz w:val="12"/>
              </w:rPr>
            </w:pPr>
            <w:r>
              <w:rPr>
                <w:spacing w:val="-10"/>
                <w:sz w:val="12"/>
              </w:rPr>
              <w:t>B</w:t>
            </w:r>
          </w:p>
        </w:tc>
        <w:tc>
          <w:tcPr>
            <w:tcW w:w="88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Decoction</w:t>
            </w:r>
          </w:p>
        </w:tc>
        <w:tc>
          <w:tcPr>
            <w:tcW w:w="1870" w:type="dxa"/>
          </w:tcPr>
          <w:p>
            <w:pPr>
              <w:pStyle w:val="TableParagraph"/>
              <w:spacing w:before="22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applied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over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Skin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tumor</w:t>
            </w:r>
          </w:p>
          <w:p>
            <w:pPr>
              <w:pStyle w:val="TableParagraph"/>
              <w:spacing w:line="129" w:lineRule="exact" w:before="35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Mixed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honey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used</w:t>
            </w:r>
          </w:p>
        </w:tc>
        <w:tc>
          <w:tcPr>
            <w:tcW w:w="110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9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O</w:t>
            </w:r>
          </w:p>
        </w:tc>
        <w:tc>
          <w:tcPr>
            <w:tcW w:w="1125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Two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days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once</w:t>
            </w:r>
          </w:p>
        </w:tc>
        <w:tc>
          <w:tcPr>
            <w:tcW w:w="70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36</w:t>
            </w:r>
          </w:p>
        </w:tc>
        <w:tc>
          <w:tcPr>
            <w:tcW w:w="83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33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51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78" w:right="13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0.66</w:t>
            </w:r>
          </w:p>
        </w:tc>
      </w:tr>
      <w:tr>
        <w:trPr>
          <w:trHeight w:val="514" w:hRule="atLeast"/>
        </w:trPr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0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F.Gmel.</w:t>
            </w:r>
          </w:p>
        </w:tc>
        <w:tc>
          <w:tcPr>
            <w:tcW w:w="1235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Iluppai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87"/>
              <w:rPr>
                <w:sz w:val="12"/>
              </w:rPr>
            </w:pPr>
            <w:r>
              <w:rPr>
                <w:sz w:val="12"/>
              </w:rPr>
              <w:t>B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&amp;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12"/>
                <w:sz w:val="12"/>
              </w:rPr>
              <w:t>L</w:t>
            </w:r>
          </w:p>
        </w:tc>
        <w:tc>
          <w:tcPr>
            <w:tcW w:w="882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Paste</w:t>
            </w:r>
          </w:p>
        </w:tc>
        <w:tc>
          <w:tcPr>
            <w:tcW w:w="1870" w:type="dxa"/>
          </w:tcPr>
          <w:p>
            <w:pPr>
              <w:pStyle w:val="TableParagraph"/>
              <w:spacing w:line="302" w:lineRule="auto" w:before="22"/>
              <w:ind w:left="90" w:right="181"/>
              <w:rPr>
                <w:sz w:val="12"/>
              </w:rPr>
            </w:pPr>
            <w:r>
              <w:rPr>
                <w:w w:val="115"/>
                <w:sz w:val="12"/>
              </w:rPr>
              <w:t>for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stomach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inflammation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 tumor</w:t>
            </w:r>
          </w:p>
          <w:p>
            <w:pPr>
              <w:pStyle w:val="TableParagraph"/>
              <w:spacing w:line="129" w:lineRule="exact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For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skin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tumors</w:t>
            </w:r>
          </w:p>
        </w:tc>
        <w:tc>
          <w:tcPr>
            <w:tcW w:w="110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91"/>
              <w:rPr>
                <w:sz w:val="12"/>
              </w:rPr>
            </w:pPr>
            <w:r>
              <w:rPr>
                <w:spacing w:val="-10"/>
                <w:sz w:val="12"/>
              </w:rPr>
              <w:t>T</w:t>
            </w:r>
          </w:p>
        </w:tc>
        <w:tc>
          <w:tcPr>
            <w:tcW w:w="1125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Once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day</w:t>
            </w:r>
          </w:p>
        </w:tc>
        <w:tc>
          <w:tcPr>
            <w:tcW w:w="70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1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30</w:t>
            </w:r>
          </w:p>
        </w:tc>
        <w:tc>
          <w:tcPr>
            <w:tcW w:w="83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685" w:hRule="atLeast"/>
        </w:trPr>
        <w:tc>
          <w:tcPr>
            <w:tcW w:w="425" w:type="dxa"/>
          </w:tcPr>
          <w:p>
            <w:pPr>
              <w:pStyle w:val="TableParagraph"/>
              <w:spacing w:before="22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</w:t>
            </w:r>
          </w:p>
        </w:tc>
        <w:tc>
          <w:tcPr>
            <w:tcW w:w="1190" w:type="dxa"/>
          </w:tcPr>
          <w:p>
            <w:pPr>
              <w:pStyle w:val="TableParagraph"/>
              <w:spacing w:line="302" w:lineRule="auto" w:before="22"/>
              <w:ind w:left="85" w:right="89"/>
              <w:rPr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Mallotus</w:t>
            </w:r>
            <w:r>
              <w:rPr>
                <w:i/>
                <w:spacing w:val="40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philippensis</w:t>
            </w:r>
            <w:r>
              <w:rPr>
                <w:i/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(Lam.)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Müll.Arg.</w:t>
            </w:r>
          </w:p>
          <w:p>
            <w:pPr>
              <w:pStyle w:val="TableParagraph"/>
              <w:spacing w:line="127" w:lineRule="exact"/>
              <w:ind w:left="85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Nelumbo</w:t>
            </w:r>
            <w:r>
              <w:rPr>
                <w:i/>
                <w:spacing w:val="8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nucifera</w:t>
            </w:r>
          </w:p>
        </w:tc>
        <w:tc>
          <w:tcPr>
            <w:tcW w:w="1235" w:type="dxa"/>
          </w:tcPr>
          <w:p>
            <w:pPr>
              <w:pStyle w:val="TableParagraph"/>
              <w:spacing w:line="302" w:lineRule="auto" w:before="22"/>
              <w:ind w:left="85" w:right="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Euphorbiaceae/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Kurangu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manjanathi</w:t>
            </w:r>
          </w:p>
          <w:p>
            <w:pPr>
              <w:pStyle w:val="TableParagraph"/>
              <w:spacing w:line="127" w:lineRule="exact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Nelumbonaceae/</w:t>
            </w:r>
          </w:p>
        </w:tc>
        <w:tc>
          <w:tcPr>
            <w:tcW w:w="508" w:type="dxa"/>
          </w:tcPr>
          <w:p>
            <w:pPr>
              <w:pStyle w:val="TableParagraph"/>
              <w:spacing w:before="22"/>
              <w:ind w:left="87"/>
              <w:rPr>
                <w:sz w:val="12"/>
              </w:rPr>
            </w:pPr>
            <w:r>
              <w:rPr>
                <w:spacing w:val="-10"/>
                <w:sz w:val="12"/>
              </w:rPr>
              <w:t>B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Se</w:t>
            </w:r>
          </w:p>
        </w:tc>
        <w:tc>
          <w:tcPr>
            <w:tcW w:w="882" w:type="dxa"/>
          </w:tcPr>
          <w:p>
            <w:pPr>
              <w:pStyle w:val="TableParagraph"/>
              <w:spacing w:before="22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Extract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Powder</w:t>
            </w:r>
          </w:p>
        </w:tc>
        <w:tc>
          <w:tcPr>
            <w:tcW w:w="1870" w:type="dxa"/>
          </w:tcPr>
          <w:p>
            <w:pPr>
              <w:pStyle w:val="TableParagraph"/>
              <w:spacing w:line="302" w:lineRule="auto" w:before="22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For stomach ulceration,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inflammation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tumor</w:t>
            </w:r>
          </w:p>
          <w:p>
            <w:pPr>
              <w:pStyle w:val="TableParagraph"/>
              <w:spacing w:before="3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Mixed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curd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to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cure</w:t>
            </w:r>
          </w:p>
        </w:tc>
        <w:tc>
          <w:tcPr>
            <w:tcW w:w="1103" w:type="dxa"/>
          </w:tcPr>
          <w:p>
            <w:pPr>
              <w:pStyle w:val="TableParagraph"/>
              <w:spacing w:before="22"/>
              <w:ind w:left="9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O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O</w:t>
            </w:r>
          </w:p>
        </w:tc>
        <w:tc>
          <w:tcPr>
            <w:tcW w:w="1125" w:type="dxa"/>
          </w:tcPr>
          <w:p>
            <w:pPr>
              <w:pStyle w:val="TableParagraph"/>
              <w:spacing w:before="22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Two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days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once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Twice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day</w:t>
            </w:r>
          </w:p>
        </w:tc>
        <w:tc>
          <w:tcPr>
            <w:tcW w:w="703" w:type="dxa"/>
          </w:tcPr>
          <w:p>
            <w:pPr>
              <w:pStyle w:val="TableParagraph"/>
              <w:spacing w:before="22"/>
              <w:ind w:left="11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</w:t>
            </w:r>
          </w:p>
        </w:tc>
        <w:tc>
          <w:tcPr>
            <w:tcW w:w="833" w:type="dxa"/>
          </w:tcPr>
          <w:p>
            <w:pPr>
              <w:pStyle w:val="TableParagraph"/>
              <w:spacing w:before="22"/>
              <w:ind w:left="133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33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</w:t>
            </w:r>
          </w:p>
        </w:tc>
        <w:tc>
          <w:tcPr>
            <w:tcW w:w="512" w:type="dxa"/>
          </w:tcPr>
          <w:p>
            <w:pPr>
              <w:pStyle w:val="TableParagraph"/>
              <w:spacing w:before="22"/>
              <w:ind w:left="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0.46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0.54</w:t>
            </w:r>
          </w:p>
        </w:tc>
      </w:tr>
      <w:tr>
        <w:trPr>
          <w:trHeight w:val="342" w:hRule="atLeast"/>
        </w:trPr>
        <w:tc>
          <w:tcPr>
            <w:tcW w:w="425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5" w:right="18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1190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Gaertn</w:t>
            </w:r>
          </w:p>
          <w:p>
            <w:pPr>
              <w:pStyle w:val="TableParagraph"/>
              <w:spacing w:line="129" w:lineRule="exact" w:before="35"/>
              <w:ind w:left="85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Nyctanthes</w:t>
            </w:r>
          </w:p>
        </w:tc>
        <w:tc>
          <w:tcPr>
            <w:tcW w:w="1235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Thamarai</w:t>
            </w:r>
          </w:p>
          <w:p>
            <w:pPr>
              <w:pStyle w:val="TableParagraph"/>
              <w:spacing w:line="129" w:lineRule="exact" w:before="35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Oleaceae/</w:t>
            </w:r>
          </w:p>
        </w:tc>
        <w:tc>
          <w:tcPr>
            <w:tcW w:w="508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7"/>
              <w:rPr>
                <w:sz w:val="12"/>
              </w:rPr>
            </w:pPr>
            <w:r>
              <w:rPr>
                <w:spacing w:val="-10"/>
                <w:sz w:val="12"/>
              </w:rPr>
              <w:t>L</w:t>
            </w:r>
          </w:p>
        </w:tc>
        <w:tc>
          <w:tcPr>
            <w:tcW w:w="88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Extract</w:t>
            </w:r>
          </w:p>
        </w:tc>
        <w:tc>
          <w:tcPr>
            <w:tcW w:w="1870" w:type="dxa"/>
          </w:tcPr>
          <w:p>
            <w:pPr>
              <w:pStyle w:val="TableParagraph"/>
              <w:spacing w:before="22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stomach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ulcer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tumor</w:t>
            </w:r>
          </w:p>
          <w:p>
            <w:pPr>
              <w:pStyle w:val="TableParagraph"/>
              <w:spacing w:line="129" w:lineRule="exact" w:before="35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Mixed with salt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 </w:t>
            </w:r>
            <w:r>
              <w:rPr>
                <w:spacing w:val="-2"/>
                <w:w w:val="115"/>
                <w:sz w:val="12"/>
              </w:rPr>
              <w:t>stomach</w:t>
            </w:r>
          </w:p>
        </w:tc>
        <w:tc>
          <w:tcPr>
            <w:tcW w:w="110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9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O</w:t>
            </w:r>
          </w:p>
        </w:tc>
        <w:tc>
          <w:tcPr>
            <w:tcW w:w="1125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Once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day</w:t>
            </w:r>
          </w:p>
        </w:tc>
        <w:tc>
          <w:tcPr>
            <w:tcW w:w="70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48</w:t>
            </w:r>
          </w:p>
        </w:tc>
        <w:tc>
          <w:tcPr>
            <w:tcW w:w="83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3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</w:t>
            </w:r>
          </w:p>
        </w:tc>
        <w:tc>
          <w:tcPr>
            <w:tcW w:w="51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78" w:right="13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0.57</w:t>
            </w:r>
          </w:p>
        </w:tc>
      </w:tr>
      <w:tr>
        <w:trPr>
          <w:trHeight w:val="342" w:hRule="atLeast"/>
        </w:trPr>
        <w:tc>
          <w:tcPr>
            <w:tcW w:w="425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85" w:right="18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1190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i/>
                <w:sz w:val="12"/>
              </w:rPr>
              <w:t>arbor-tristis</w:t>
            </w:r>
            <w:r>
              <w:rPr>
                <w:i/>
                <w:spacing w:val="33"/>
                <w:sz w:val="12"/>
              </w:rPr>
              <w:t> </w:t>
            </w:r>
            <w:r>
              <w:rPr>
                <w:spacing w:val="-5"/>
                <w:sz w:val="12"/>
              </w:rPr>
              <w:t>L.</w:t>
            </w:r>
          </w:p>
          <w:p>
            <w:pPr>
              <w:pStyle w:val="TableParagraph"/>
              <w:spacing w:line="130" w:lineRule="exact" w:before="35"/>
              <w:ind w:left="85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Polyalthia</w:t>
            </w:r>
          </w:p>
        </w:tc>
        <w:tc>
          <w:tcPr>
            <w:tcW w:w="1235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Pavilamalli</w:t>
            </w:r>
          </w:p>
          <w:p>
            <w:pPr>
              <w:pStyle w:val="TableParagraph"/>
              <w:spacing w:line="130" w:lineRule="exact" w:before="35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Annonaceae/</w:t>
            </w:r>
          </w:p>
        </w:tc>
        <w:tc>
          <w:tcPr>
            <w:tcW w:w="508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87"/>
              <w:rPr>
                <w:sz w:val="12"/>
              </w:rPr>
            </w:pPr>
            <w:r>
              <w:rPr>
                <w:spacing w:val="-10"/>
                <w:sz w:val="12"/>
              </w:rPr>
              <w:t>B</w:t>
            </w:r>
          </w:p>
        </w:tc>
        <w:tc>
          <w:tcPr>
            <w:tcW w:w="88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Decoction</w:t>
            </w:r>
          </w:p>
        </w:tc>
        <w:tc>
          <w:tcPr>
            <w:tcW w:w="1870" w:type="dxa"/>
          </w:tcPr>
          <w:p>
            <w:pPr>
              <w:pStyle w:val="TableParagraph"/>
              <w:spacing w:before="22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tumor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ulcer</w:t>
            </w:r>
          </w:p>
          <w:p>
            <w:pPr>
              <w:pStyle w:val="TableParagraph"/>
              <w:spacing w:line="130" w:lineRule="exact" w:before="35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For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intestinal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inflammation</w:t>
            </w:r>
          </w:p>
        </w:tc>
        <w:tc>
          <w:tcPr>
            <w:tcW w:w="110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9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O</w:t>
            </w:r>
          </w:p>
        </w:tc>
        <w:tc>
          <w:tcPr>
            <w:tcW w:w="1125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Once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ay</w:t>
            </w:r>
          </w:p>
        </w:tc>
        <w:tc>
          <w:tcPr>
            <w:tcW w:w="70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48</w:t>
            </w:r>
          </w:p>
        </w:tc>
        <w:tc>
          <w:tcPr>
            <w:tcW w:w="83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32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21</w:t>
            </w:r>
          </w:p>
        </w:tc>
        <w:tc>
          <w:tcPr>
            <w:tcW w:w="51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76" w:right="13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0.60</w:t>
            </w:r>
          </w:p>
        </w:tc>
      </w:tr>
      <w:tr>
        <w:trPr>
          <w:trHeight w:val="514" w:hRule="atLeast"/>
        </w:trPr>
        <w:tc>
          <w:tcPr>
            <w:tcW w:w="425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5" w:right="18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17</w:t>
            </w:r>
          </w:p>
        </w:tc>
        <w:tc>
          <w:tcPr>
            <w:tcW w:w="1190" w:type="dxa"/>
          </w:tcPr>
          <w:p>
            <w:pPr>
              <w:pStyle w:val="TableParagraph"/>
              <w:spacing w:line="302" w:lineRule="auto" w:before="22"/>
              <w:ind w:left="85"/>
              <w:rPr>
                <w:sz w:val="12"/>
              </w:rPr>
            </w:pPr>
            <w:r>
              <w:rPr>
                <w:i/>
                <w:spacing w:val="-2"/>
                <w:sz w:val="12"/>
              </w:rPr>
              <w:t>longifolia</w:t>
            </w:r>
            <w:r>
              <w:rPr>
                <w:spacing w:val="-2"/>
                <w:sz w:val="12"/>
              </w:rPr>
              <w:t>(Sonn.)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Thwaites</w:t>
            </w:r>
          </w:p>
          <w:p>
            <w:pPr>
              <w:pStyle w:val="TableParagraph"/>
              <w:spacing w:line="128" w:lineRule="exact"/>
              <w:ind w:left="85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Sesamum</w:t>
            </w:r>
          </w:p>
        </w:tc>
        <w:tc>
          <w:tcPr>
            <w:tcW w:w="1235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Nettilingam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Pedaliaceae/Ellu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Se</w:t>
            </w:r>
          </w:p>
        </w:tc>
        <w:tc>
          <w:tcPr>
            <w:tcW w:w="882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Powder</w:t>
            </w:r>
          </w:p>
        </w:tc>
        <w:tc>
          <w:tcPr>
            <w:tcW w:w="1870" w:type="dxa"/>
          </w:tcPr>
          <w:p>
            <w:pPr>
              <w:pStyle w:val="TableParagraph"/>
              <w:spacing w:before="22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and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tumor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Mixed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honey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colon</w:t>
            </w:r>
          </w:p>
        </w:tc>
        <w:tc>
          <w:tcPr>
            <w:tcW w:w="110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O</w:t>
            </w:r>
          </w:p>
        </w:tc>
        <w:tc>
          <w:tcPr>
            <w:tcW w:w="1125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Twice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day</w:t>
            </w:r>
          </w:p>
        </w:tc>
        <w:tc>
          <w:tcPr>
            <w:tcW w:w="70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48</w:t>
            </w:r>
          </w:p>
        </w:tc>
        <w:tc>
          <w:tcPr>
            <w:tcW w:w="83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33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</w:t>
            </w:r>
          </w:p>
        </w:tc>
        <w:tc>
          <w:tcPr>
            <w:tcW w:w="512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78" w:right="13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0.54</w:t>
            </w:r>
          </w:p>
        </w:tc>
      </w:tr>
      <w:tr>
        <w:trPr>
          <w:trHeight w:val="342" w:hRule="atLeast"/>
        </w:trPr>
        <w:tc>
          <w:tcPr>
            <w:tcW w:w="425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5" w:right="18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18</w:t>
            </w:r>
          </w:p>
        </w:tc>
        <w:tc>
          <w:tcPr>
            <w:tcW w:w="1190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indicum</w:t>
            </w:r>
            <w:r>
              <w:rPr>
                <w:i/>
                <w:spacing w:val="1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L.</w:t>
            </w:r>
          </w:p>
          <w:p>
            <w:pPr>
              <w:pStyle w:val="TableParagraph"/>
              <w:spacing w:line="129" w:lineRule="exact" w:before="35"/>
              <w:ind w:left="85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Sida</w:t>
            </w:r>
            <w:r>
              <w:rPr>
                <w:i/>
                <w:spacing w:val="6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acuta</w:t>
            </w:r>
            <w:r>
              <w:rPr>
                <w:i/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Burm.</w:t>
            </w:r>
          </w:p>
        </w:tc>
        <w:tc>
          <w:tcPr>
            <w:tcW w:w="1235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chedi</w:t>
            </w:r>
          </w:p>
          <w:p>
            <w:pPr>
              <w:pStyle w:val="TableParagraph"/>
              <w:spacing w:line="129" w:lineRule="exact" w:before="35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Malvaceae/Vatta</w:t>
            </w:r>
          </w:p>
        </w:tc>
        <w:tc>
          <w:tcPr>
            <w:tcW w:w="508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7"/>
              <w:rPr>
                <w:sz w:val="12"/>
              </w:rPr>
            </w:pPr>
            <w:r>
              <w:rPr>
                <w:spacing w:val="-10"/>
                <w:sz w:val="12"/>
              </w:rPr>
              <w:t>L</w:t>
            </w:r>
          </w:p>
        </w:tc>
        <w:tc>
          <w:tcPr>
            <w:tcW w:w="88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Powder</w:t>
            </w:r>
          </w:p>
        </w:tc>
        <w:tc>
          <w:tcPr>
            <w:tcW w:w="1870" w:type="dxa"/>
          </w:tcPr>
          <w:p>
            <w:pPr>
              <w:pStyle w:val="TableParagraph"/>
              <w:spacing w:before="22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infections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 </w:t>
            </w:r>
            <w:r>
              <w:rPr>
                <w:spacing w:val="-2"/>
                <w:w w:val="115"/>
                <w:sz w:val="12"/>
              </w:rPr>
              <w:t>tumor</w:t>
            </w:r>
          </w:p>
          <w:p>
            <w:pPr>
              <w:pStyle w:val="TableParagraph"/>
              <w:spacing w:line="129" w:lineRule="exact" w:before="35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Mixed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curd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to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treat</w:t>
            </w:r>
          </w:p>
        </w:tc>
        <w:tc>
          <w:tcPr>
            <w:tcW w:w="110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91"/>
              <w:rPr>
                <w:sz w:val="12"/>
              </w:rPr>
            </w:pPr>
            <w:r>
              <w:rPr>
                <w:spacing w:val="-10"/>
                <w:sz w:val="12"/>
              </w:rPr>
              <w:t>T</w:t>
            </w:r>
          </w:p>
        </w:tc>
        <w:tc>
          <w:tcPr>
            <w:tcW w:w="1125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Twice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day</w:t>
            </w:r>
          </w:p>
        </w:tc>
        <w:tc>
          <w:tcPr>
            <w:tcW w:w="70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1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</w:t>
            </w:r>
          </w:p>
        </w:tc>
        <w:tc>
          <w:tcPr>
            <w:tcW w:w="83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33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51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78" w:right="13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0.43</w:t>
            </w:r>
          </w:p>
        </w:tc>
      </w:tr>
      <w:tr>
        <w:trPr>
          <w:trHeight w:val="342" w:hRule="atLeast"/>
        </w:trPr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0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f.</w:t>
            </w:r>
          </w:p>
        </w:tc>
        <w:tc>
          <w:tcPr>
            <w:tcW w:w="1235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thirupi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Extract</w:t>
            </w:r>
          </w:p>
        </w:tc>
        <w:tc>
          <w:tcPr>
            <w:tcW w:w="1870" w:type="dxa"/>
          </w:tcPr>
          <w:p>
            <w:pPr>
              <w:pStyle w:val="TableParagraph"/>
              <w:spacing w:before="22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skin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inflammation</w:t>
            </w:r>
          </w:p>
          <w:p>
            <w:pPr>
              <w:pStyle w:val="TableParagraph"/>
              <w:spacing w:line="129" w:lineRule="exact" w:before="35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Stomach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tumor</w:t>
            </w:r>
          </w:p>
        </w:tc>
        <w:tc>
          <w:tcPr>
            <w:tcW w:w="110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9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O</w:t>
            </w:r>
          </w:p>
        </w:tc>
        <w:tc>
          <w:tcPr>
            <w:tcW w:w="1125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Once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day</w:t>
            </w:r>
          </w:p>
        </w:tc>
        <w:tc>
          <w:tcPr>
            <w:tcW w:w="70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1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</w:t>
            </w:r>
          </w:p>
        </w:tc>
        <w:tc>
          <w:tcPr>
            <w:tcW w:w="83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425" w:type="dxa"/>
          </w:tcPr>
          <w:p>
            <w:pPr>
              <w:pStyle w:val="TableParagraph"/>
              <w:spacing w:line="130" w:lineRule="exact" w:before="22"/>
              <w:ind w:left="85" w:right="18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</w:t>
            </w:r>
          </w:p>
        </w:tc>
        <w:tc>
          <w:tcPr>
            <w:tcW w:w="1190" w:type="dxa"/>
          </w:tcPr>
          <w:p>
            <w:pPr>
              <w:pStyle w:val="TableParagraph"/>
              <w:spacing w:line="130" w:lineRule="exact" w:before="22"/>
              <w:ind w:left="85"/>
              <w:rPr>
                <w:i/>
                <w:sz w:val="12"/>
              </w:rPr>
            </w:pPr>
            <w:r>
              <w:rPr>
                <w:i/>
                <w:sz w:val="12"/>
              </w:rPr>
              <w:t>Tribulus</w:t>
            </w:r>
            <w:r>
              <w:rPr>
                <w:i/>
                <w:spacing w:val="18"/>
                <w:sz w:val="12"/>
              </w:rPr>
              <w:t> </w:t>
            </w:r>
            <w:r>
              <w:rPr>
                <w:i/>
                <w:spacing w:val="-2"/>
                <w:sz w:val="12"/>
              </w:rPr>
              <w:t>terrestris</w:t>
            </w:r>
          </w:p>
        </w:tc>
        <w:tc>
          <w:tcPr>
            <w:tcW w:w="1235" w:type="dxa"/>
          </w:tcPr>
          <w:p>
            <w:pPr>
              <w:pStyle w:val="TableParagraph"/>
              <w:spacing w:line="130" w:lineRule="exact" w:before="22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Zygophyllaceae/</w:t>
            </w:r>
          </w:p>
        </w:tc>
        <w:tc>
          <w:tcPr>
            <w:tcW w:w="508" w:type="dxa"/>
          </w:tcPr>
          <w:p>
            <w:pPr>
              <w:pStyle w:val="TableParagraph"/>
              <w:spacing w:line="130" w:lineRule="exact" w:before="22"/>
              <w:ind w:left="8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Se</w:t>
            </w:r>
          </w:p>
        </w:tc>
        <w:tc>
          <w:tcPr>
            <w:tcW w:w="882" w:type="dxa"/>
          </w:tcPr>
          <w:p>
            <w:pPr>
              <w:pStyle w:val="TableParagraph"/>
              <w:spacing w:line="130" w:lineRule="exact" w:before="22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Decoction</w:t>
            </w:r>
          </w:p>
        </w:tc>
        <w:tc>
          <w:tcPr>
            <w:tcW w:w="1870" w:type="dxa"/>
          </w:tcPr>
          <w:p>
            <w:pPr>
              <w:pStyle w:val="TableParagraph"/>
              <w:spacing w:line="130" w:lineRule="exact" w:before="22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Mixed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salt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to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cure</w:t>
            </w:r>
          </w:p>
        </w:tc>
        <w:tc>
          <w:tcPr>
            <w:tcW w:w="1103" w:type="dxa"/>
          </w:tcPr>
          <w:p>
            <w:pPr>
              <w:pStyle w:val="TableParagraph"/>
              <w:spacing w:line="130" w:lineRule="exact" w:before="22"/>
              <w:ind w:left="9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O</w:t>
            </w:r>
          </w:p>
        </w:tc>
        <w:tc>
          <w:tcPr>
            <w:tcW w:w="1125" w:type="dxa"/>
          </w:tcPr>
          <w:p>
            <w:pPr>
              <w:pStyle w:val="TableParagraph"/>
              <w:spacing w:line="130" w:lineRule="exact" w:before="22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Twice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day</w:t>
            </w:r>
          </w:p>
        </w:tc>
        <w:tc>
          <w:tcPr>
            <w:tcW w:w="703" w:type="dxa"/>
          </w:tcPr>
          <w:p>
            <w:pPr>
              <w:pStyle w:val="TableParagraph"/>
              <w:spacing w:line="130" w:lineRule="exact" w:before="22"/>
              <w:ind w:left="1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48</w:t>
            </w:r>
          </w:p>
        </w:tc>
        <w:tc>
          <w:tcPr>
            <w:tcW w:w="833" w:type="dxa"/>
          </w:tcPr>
          <w:p>
            <w:pPr>
              <w:pStyle w:val="TableParagraph"/>
              <w:spacing w:line="130" w:lineRule="exact" w:before="22"/>
              <w:ind w:left="133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512" w:type="dxa"/>
          </w:tcPr>
          <w:p>
            <w:pPr>
              <w:pStyle w:val="TableParagraph"/>
              <w:spacing w:line="130" w:lineRule="exact" w:before="22"/>
              <w:ind w:left="78" w:right="13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0.46</w:t>
            </w:r>
          </w:p>
        </w:tc>
      </w:tr>
      <w:tr>
        <w:trPr>
          <w:trHeight w:val="514" w:hRule="atLeast"/>
        </w:trPr>
        <w:tc>
          <w:tcPr>
            <w:tcW w:w="425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5" w:right="19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</w:t>
            </w:r>
          </w:p>
        </w:tc>
        <w:tc>
          <w:tcPr>
            <w:tcW w:w="1190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spacing w:val="-5"/>
                <w:sz w:val="12"/>
              </w:rPr>
              <w:t>L.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5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Vitex</w:t>
            </w:r>
            <w:r>
              <w:rPr>
                <w:i/>
                <w:spacing w:val="12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negundo</w:t>
            </w:r>
            <w:r>
              <w:rPr>
                <w:i/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L.</w:t>
            </w:r>
          </w:p>
        </w:tc>
        <w:tc>
          <w:tcPr>
            <w:tcW w:w="1235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Nerunchi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Lamiaceae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7"/>
              <w:rPr>
                <w:sz w:val="12"/>
              </w:rPr>
            </w:pPr>
            <w:r>
              <w:rPr>
                <w:spacing w:val="-10"/>
                <w:sz w:val="12"/>
              </w:rPr>
              <w:t>L</w:t>
            </w:r>
          </w:p>
        </w:tc>
        <w:tc>
          <w:tcPr>
            <w:tcW w:w="882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Decoction</w:t>
            </w:r>
          </w:p>
        </w:tc>
        <w:tc>
          <w:tcPr>
            <w:tcW w:w="1870" w:type="dxa"/>
          </w:tcPr>
          <w:p>
            <w:pPr>
              <w:pStyle w:val="TableParagraph"/>
              <w:spacing w:line="302" w:lineRule="auto" w:before="22"/>
              <w:ind w:left="90" w:right="384"/>
              <w:rPr>
                <w:sz w:val="12"/>
              </w:rPr>
            </w:pPr>
            <w:r>
              <w:rPr>
                <w:w w:val="115"/>
                <w:sz w:val="12"/>
              </w:rPr>
              <w:t>stomach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problems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tumor</w:t>
            </w:r>
          </w:p>
          <w:p>
            <w:pPr>
              <w:pStyle w:val="TableParagraph"/>
              <w:spacing w:line="128" w:lineRule="exact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Stomach</w:t>
            </w:r>
            <w:r>
              <w:rPr>
                <w:spacing w:val="2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inflammation</w:t>
            </w:r>
            <w:r>
              <w:rPr>
                <w:spacing w:val="2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and</w:t>
            </w:r>
          </w:p>
        </w:tc>
        <w:tc>
          <w:tcPr>
            <w:tcW w:w="110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O</w:t>
            </w:r>
          </w:p>
        </w:tc>
        <w:tc>
          <w:tcPr>
            <w:tcW w:w="1125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Two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days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once</w:t>
            </w:r>
          </w:p>
        </w:tc>
        <w:tc>
          <w:tcPr>
            <w:tcW w:w="70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</w:t>
            </w:r>
          </w:p>
        </w:tc>
        <w:tc>
          <w:tcPr>
            <w:tcW w:w="83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33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</w:t>
            </w:r>
          </w:p>
        </w:tc>
        <w:tc>
          <w:tcPr>
            <w:tcW w:w="512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76" w:right="13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0.40</w:t>
            </w:r>
          </w:p>
        </w:tc>
      </w:tr>
      <w:tr>
        <w:trPr>
          <w:trHeight w:val="236" w:hRule="atLeast"/>
        </w:trPr>
        <w:tc>
          <w:tcPr>
            <w:tcW w:w="425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Nocchi</w:t>
            </w:r>
          </w:p>
        </w:tc>
        <w:tc>
          <w:tcPr>
            <w:tcW w:w="50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9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tumor</w:t>
            </w:r>
          </w:p>
        </w:tc>
        <w:tc>
          <w:tcPr>
            <w:tcW w:w="110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25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0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spacing w:before="69"/>
        <w:ind w:left="426" w:right="0" w:firstLine="0"/>
        <w:jc w:val="left"/>
        <w:rPr>
          <w:sz w:val="12"/>
        </w:rPr>
      </w:pPr>
      <w:r>
        <w:rPr>
          <w:w w:val="110"/>
          <w:sz w:val="12"/>
          <w:vertAlign w:val="superscript"/>
        </w:rPr>
        <w:t>a</w:t>
      </w:r>
      <w:r>
        <w:rPr>
          <w:spacing w:val="4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B-bark,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L-leaf,</w:t>
      </w:r>
      <w:r>
        <w:rPr>
          <w:spacing w:val="1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Se-seed,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Fl-flower,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Wp-whole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plant,</w:t>
      </w:r>
      <w:r>
        <w:rPr>
          <w:spacing w:val="1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Tu-</w:t>
      </w:r>
      <w:r>
        <w:rPr>
          <w:spacing w:val="-2"/>
          <w:w w:val="110"/>
          <w:sz w:val="12"/>
          <w:vertAlign w:val="baseline"/>
        </w:rPr>
        <w:t>Tuber.</w:t>
      </w:r>
    </w:p>
    <w:p>
      <w:pPr>
        <w:spacing w:before="36"/>
        <w:ind w:left="420" w:right="0" w:firstLine="0"/>
        <w:jc w:val="left"/>
        <w:rPr>
          <w:sz w:val="12"/>
        </w:rPr>
      </w:pPr>
      <w:r>
        <w:rPr>
          <w:w w:val="115"/>
          <w:sz w:val="12"/>
          <w:vertAlign w:val="superscript"/>
        </w:rPr>
        <w:t>b</w:t>
      </w:r>
      <w:r>
        <w:rPr>
          <w:spacing w:val="2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O-oral,</w:t>
      </w:r>
      <w:r>
        <w:rPr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T-</w:t>
      </w:r>
      <w:r>
        <w:rPr>
          <w:spacing w:val="-2"/>
          <w:w w:val="115"/>
          <w:sz w:val="12"/>
          <w:vertAlign w:val="baseline"/>
        </w:rPr>
        <w:t>topical.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09"/>
        <w:ind w:left="310"/>
        <w:jc w:val="both"/>
      </w:pPr>
      <w:r>
        <w:rPr>
          <w:w w:val="105"/>
        </w:rPr>
        <w:t>kind of digestion as cytochrome substrate, inhibitor, activator </w:t>
      </w:r>
      <w:r>
        <w:rPr>
          <w:w w:val="105"/>
        </w:rPr>
        <w:t>and poisonous quality profiles like medication instigated liver damage, mutagenicity,</w:t>
      </w:r>
      <w:r>
        <w:rPr>
          <w:w w:val="105"/>
        </w:rPr>
        <w:t> cancer-causing</w:t>
      </w:r>
      <w:r>
        <w:rPr>
          <w:w w:val="105"/>
        </w:rPr>
        <w:t> agents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[30]</w:t>
        </w:r>
      </w:hyperlink>
      <w:r>
        <w:rPr>
          <w:w w:val="105"/>
        </w:rPr>
        <w:t>.</w:t>
      </w:r>
      <w:r>
        <w:rPr>
          <w:w w:val="105"/>
        </w:rPr>
        <w:t> As</w:t>
      </w:r>
      <w:r>
        <w:rPr>
          <w:w w:val="105"/>
        </w:rPr>
        <w:t> indicated</w:t>
      </w:r>
      <w:r>
        <w:rPr>
          <w:w w:val="105"/>
        </w:rPr>
        <w:t> by</w:t>
      </w:r>
      <w:r>
        <w:rPr>
          <w:w w:val="105"/>
        </w:rPr>
        <w:t> the results</w:t>
      </w:r>
      <w:r>
        <w:rPr>
          <w:w w:val="105"/>
        </w:rPr>
        <w:t> displayed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8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4</w:t>
        </w:r>
      </w:hyperlink>
      <w:r>
        <w:rPr>
          <w:w w:val="105"/>
        </w:rPr>
        <w:t>,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compounds</w:t>
      </w:r>
      <w:r>
        <w:rPr>
          <w:w w:val="105"/>
        </w:rPr>
        <w:t> reported</w:t>
      </w:r>
      <w:r>
        <w:rPr>
          <w:w w:val="105"/>
        </w:rPr>
        <w:t> from</w:t>
      </w:r>
      <w:r>
        <w:rPr>
          <w:spacing w:val="80"/>
          <w:w w:val="105"/>
        </w:rPr>
        <w:t> </w:t>
      </w:r>
      <w:r>
        <w:rPr>
          <w:w w:val="105"/>
        </w:rPr>
        <w:t>listed</w:t>
      </w:r>
      <w:r>
        <w:rPr>
          <w:w w:val="105"/>
        </w:rPr>
        <w:t> plants,</w:t>
      </w:r>
      <w:r>
        <w:rPr>
          <w:w w:val="105"/>
        </w:rPr>
        <w:t> demonstrated</w:t>
      </w:r>
      <w:r>
        <w:rPr>
          <w:w w:val="105"/>
        </w:rPr>
        <w:t> low</w:t>
      </w:r>
      <w:r>
        <w:rPr>
          <w:w w:val="105"/>
        </w:rPr>
        <w:t> toxicity</w:t>
      </w:r>
      <w:r>
        <w:rPr>
          <w:w w:val="105"/>
        </w:rPr>
        <w:t> and</w:t>
      </w:r>
      <w:r>
        <w:rPr>
          <w:w w:val="105"/>
        </w:rPr>
        <w:t> low</w:t>
      </w:r>
      <w:r>
        <w:rPr>
          <w:w w:val="105"/>
        </w:rPr>
        <w:t> carcinogenicity. From the outcomes, all the reported compounds were considered</w:t>
      </w:r>
      <w:r>
        <w:rPr>
          <w:spacing w:val="80"/>
          <w:w w:val="105"/>
        </w:rPr>
        <w:t> </w:t>
      </w:r>
      <w:r>
        <w:rPr>
          <w:w w:val="105"/>
        </w:rPr>
        <w:t>as they can metabolize easily without causing much of problems, retained and transported through human intestinal.</w:t>
      </w: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109" w:after="0"/>
        <w:ind w:left="619" w:right="0" w:hanging="308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In silico CLC-Pred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cell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line cytotoxicity prediction</w:t>
      </w:r>
      <w:r>
        <w:rPr>
          <w:i/>
          <w:spacing w:val="-2"/>
          <w:sz w:val="16"/>
        </w:rPr>
        <w:t> results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0" w:firstLine="233"/>
        <w:jc w:val="both"/>
      </w:pPr>
      <w:r>
        <w:rPr>
          <w:w w:val="105"/>
        </w:rPr>
        <w:t>A CLC-Pred tool designed to predict the cell line toxicity and </w:t>
      </w:r>
      <w:r>
        <w:rPr>
          <w:w w:val="105"/>
        </w:rPr>
        <w:t>an active probability of compounds, a well-known tool in cheminfor- matics</w:t>
      </w:r>
      <w:r>
        <w:rPr>
          <w:w w:val="105"/>
        </w:rPr>
        <w:t> and</w:t>
      </w:r>
      <w:r>
        <w:rPr>
          <w:w w:val="105"/>
        </w:rPr>
        <w:t> medicinal</w:t>
      </w:r>
      <w:r>
        <w:rPr>
          <w:w w:val="105"/>
        </w:rPr>
        <w:t> chemistry</w:t>
      </w:r>
      <w:r>
        <w:rPr>
          <w:w w:val="105"/>
        </w:rPr>
        <w:t> to</w:t>
      </w:r>
      <w:r>
        <w:rPr>
          <w:w w:val="105"/>
        </w:rPr>
        <w:t> predict</w:t>
      </w:r>
      <w:r>
        <w:rPr>
          <w:w w:val="105"/>
        </w:rPr>
        <w:t> the</w:t>
      </w:r>
      <w:r>
        <w:rPr>
          <w:w w:val="105"/>
        </w:rPr>
        <w:t> cell</w:t>
      </w:r>
      <w:r>
        <w:rPr>
          <w:w w:val="105"/>
        </w:rPr>
        <w:t> line</w:t>
      </w:r>
      <w:r>
        <w:rPr>
          <w:w w:val="105"/>
        </w:rPr>
        <w:t> type</w:t>
      </w:r>
      <w:r>
        <w:rPr>
          <w:w w:val="105"/>
        </w:rPr>
        <w:t> and tissue to the respecting tumor type. The prediction was performed for all the 23 selected compounds, which cited as most active in the respective</w:t>
      </w:r>
      <w:r>
        <w:rPr>
          <w:spacing w:val="76"/>
          <w:w w:val="105"/>
        </w:rPr>
        <w:t> </w:t>
      </w:r>
      <w:r>
        <w:rPr>
          <w:w w:val="105"/>
        </w:rPr>
        <w:t>plant</w:t>
      </w:r>
      <w:r>
        <w:rPr>
          <w:spacing w:val="76"/>
          <w:w w:val="105"/>
        </w:rPr>
        <w:t> </w:t>
      </w:r>
      <w:r>
        <w:rPr>
          <w:w w:val="105"/>
        </w:rPr>
        <w:t>species</w:t>
      </w:r>
      <w:r>
        <w:rPr>
          <w:spacing w:val="77"/>
          <w:w w:val="105"/>
        </w:rPr>
        <w:t> </w:t>
      </w:r>
      <w:r>
        <w:rPr>
          <w:w w:val="105"/>
        </w:rPr>
        <w:t>(</w:t>
      </w:r>
      <w:hyperlink w:history="true" w:anchor="_bookmark9">
        <w:r>
          <w:rPr>
            <w:color w:val="007FAD"/>
            <w:w w:val="105"/>
          </w:rPr>
          <w:t>Table</w:t>
        </w:r>
        <w:r>
          <w:rPr>
            <w:color w:val="007FAD"/>
            <w:spacing w:val="78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w w:val="105"/>
        </w:rPr>
        <w:t>).</w:t>
      </w:r>
      <w:r>
        <w:rPr>
          <w:spacing w:val="76"/>
          <w:w w:val="105"/>
        </w:rPr>
        <w:t> </w:t>
      </w:r>
      <w:r>
        <w:rPr>
          <w:w w:val="105"/>
        </w:rPr>
        <w:t>The</w:t>
      </w:r>
      <w:r>
        <w:rPr>
          <w:spacing w:val="77"/>
          <w:w w:val="105"/>
        </w:rPr>
        <w:t> </w:t>
      </w:r>
      <w:r>
        <w:rPr>
          <w:w w:val="105"/>
        </w:rPr>
        <w:t>estimation</w:t>
      </w:r>
      <w:r>
        <w:rPr>
          <w:spacing w:val="77"/>
          <w:w w:val="105"/>
        </w:rPr>
        <w:t> </w:t>
      </w:r>
      <w:r>
        <w:rPr>
          <w:w w:val="105"/>
        </w:rPr>
        <w:t>of</w:t>
      </w:r>
      <w:r>
        <w:rPr>
          <w:spacing w:val="77"/>
          <w:w w:val="105"/>
        </w:rPr>
        <w:t> </w:t>
      </w:r>
      <w:r>
        <w:rPr>
          <w:spacing w:val="-2"/>
          <w:w w:val="105"/>
        </w:rPr>
        <w:t>results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2" w:space="48"/>
            <w:col w:w="5450"/>
          </w:cols>
        </w:sectPr>
      </w:pP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bookmarkStart w:name="_bookmark8" w:id="22"/>
      <w:bookmarkEnd w:id="22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i/>
          <w:w w:val="110"/>
          <w:sz w:val="12"/>
        </w:rPr>
        <w:t>In</w:t>
      </w:r>
      <w:r>
        <w:rPr>
          <w:i/>
          <w:spacing w:val="3"/>
          <w:w w:val="110"/>
          <w:sz w:val="12"/>
        </w:rPr>
        <w:t> </w:t>
      </w:r>
      <w:r>
        <w:rPr>
          <w:i/>
          <w:w w:val="110"/>
          <w:sz w:val="12"/>
        </w:rPr>
        <w:t>silico</w:t>
      </w:r>
      <w:r>
        <w:rPr>
          <w:i/>
          <w:spacing w:val="4"/>
          <w:w w:val="110"/>
          <w:sz w:val="12"/>
        </w:rPr>
        <w:t> </w:t>
      </w:r>
      <w:r>
        <w:rPr>
          <w:w w:val="110"/>
          <w:sz w:val="12"/>
        </w:rPr>
        <w:t>PASS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admetSAR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prediction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compounds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documented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plants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study</w:t>
      </w:r>
      <w:r>
        <w:rPr>
          <w:spacing w:val="4"/>
          <w:w w:val="110"/>
          <w:sz w:val="12"/>
        </w:rPr>
        <w:t> </w:t>
      </w:r>
      <w:r>
        <w:rPr>
          <w:spacing w:val="-2"/>
          <w:w w:val="110"/>
          <w:sz w:val="12"/>
        </w:rPr>
        <w:t>area.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8"/>
        <w:gridCol w:w="1219"/>
        <w:gridCol w:w="5079"/>
        <w:gridCol w:w="1591"/>
        <w:gridCol w:w="671"/>
        <w:gridCol w:w="590"/>
        <w:gridCol w:w="675"/>
        <w:gridCol w:w="170"/>
      </w:tblGrid>
      <w:tr>
        <w:trPr>
          <w:trHeight w:val="405" w:hRule="atLeast"/>
        </w:trPr>
        <w:tc>
          <w:tcPr>
            <w:tcW w:w="4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84" w:right="5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S.</w:t>
            </w:r>
          </w:p>
          <w:p>
            <w:pPr>
              <w:pStyle w:val="TableParagraph"/>
              <w:spacing w:before="35"/>
              <w:ind w:left="84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12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Plant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name</w:t>
            </w:r>
          </w:p>
        </w:tc>
        <w:tc>
          <w:tcPr>
            <w:tcW w:w="50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35"/>
              <w:rPr>
                <w:sz w:val="12"/>
              </w:rPr>
            </w:pPr>
            <w:r>
              <w:rPr>
                <w:w w:val="115"/>
                <w:sz w:val="12"/>
              </w:rPr>
              <w:t>Reported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compounds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details</w:t>
            </w:r>
          </w:p>
        </w:tc>
        <w:tc>
          <w:tcPr>
            <w:tcW w:w="15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08"/>
              <w:rPr>
                <w:sz w:val="12"/>
              </w:rPr>
            </w:pPr>
            <w:r>
              <w:rPr>
                <w:w w:val="105"/>
                <w:sz w:val="12"/>
              </w:rPr>
              <w:t>PASS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prediction</w:t>
            </w:r>
          </w:p>
        </w:tc>
        <w:tc>
          <w:tcPr>
            <w:tcW w:w="6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4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Pa</w:t>
            </w:r>
          </w:p>
        </w:tc>
        <w:tc>
          <w:tcPr>
            <w:tcW w:w="5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8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Pi</w:t>
            </w:r>
          </w:p>
        </w:tc>
        <w:tc>
          <w:tcPr>
            <w:tcW w:w="6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6"/>
              <w:ind w:left="-2"/>
              <w:rPr>
                <w:sz w:val="12"/>
              </w:rPr>
            </w:pPr>
            <w:r>
              <w:rPr>
                <w:spacing w:val="-2"/>
                <w:sz w:val="12"/>
              </w:rPr>
              <w:t>admetSAR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prediction</w:t>
            </w:r>
          </w:p>
        </w:tc>
        <w:tc>
          <w:tcPr>
            <w:tcW w:w="170" w:type="dxa"/>
            <w:vMerge w:val="restart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38" w:hRule="atLeast"/>
        </w:trPr>
        <w:tc>
          <w:tcPr>
            <w:tcW w:w="40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1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91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71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9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7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-2" w:right="33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A</w:t>
            </w:r>
            <w:r>
              <w:rPr>
                <w:spacing w:val="65"/>
                <w:w w:val="105"/>
                <w:sz w:val="12"/>
              </w:rPr>
              <w:t>  </w:t>
            </w:r>
            <w:r>
              <w:rPr>
                <w:w w:val="105"/>
                <w:sz w:val="12"/>
              </w:rPr>
              <w:t>M</w:t>
            </w:r>
            <w:r>
              <w:rPr>
                <w:spacing w:val="130"/>
                <w:w w:val="150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T</w:t>
            </w:r>
          </w:p>
        </w:tc>
        <w:tc>
          <w:tcPr>
            <w:tcW w:w="170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2" w:hRule="atLeast"/>
        </w:trPr>
        <w:tc>
          <w:tcPr>
            <w:tcW w:w="4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2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5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Abutilon</w:t>
            </w:r>
            <w:r>
              <w:rPr>
                <w:i/>
                <w:spacing w:val="11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indicum</w:t>
            </w:r>
          </w:p>
        </w:tc>
        <w:tc>
          <w:tcPr>
            <w:tcW w:w="507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34"/>
              <w:rPr>
                <w:sz w:val="12"/>
              </w:rPr>
            </w:pPr>
            <w:r>
              <w:rPr>
                <w:w w:val="110"/>
                <w:sz w:val="12"/>
              </w:rPr>
              <w:t>Abruslactone</w:t>
            </w:r>
            <w:r>
              <w:rPr>
                <w:spacing w:val="31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A</w:t>
            </w:r>
          </w:p>
        </w:tc>
        <w:tc>
          <w:tcPr>
            <w:tcW w:w="159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0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Antineoplastic</w:t>
            </w:r>
          </w:p>
        </w:tc>
        <w:tc>
          <w:tcPr>
            <w:tcW w:w="67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4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0.928</w:t>
            </w:r>
          </w:p>
        </w:tc>
        <w:tc>
          <w:tcPr>
            <w:tcW w:w="5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0.005</w:t>
            </w:r>
          </w:p>
        </w:tc>
        <w:tc>
          <w:tcPr>
            <w:tcW w:w="675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273" w:val="left" w:leader="none"/>
                <w:tab w:pos="566" w:val="left" w:leader="none"/>
              </w:tabs>
              <w:spacing w:line="129" w:lineRule="exact" w:before="63"/>
              <w:ind w:left="-2" w:right="34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  <w:r>
              <w:rPr>
                <w:sz w:val="12"/>
              </w:rPr>
              <w:tab/>
            </w:r>
            <w:r>
              <w:rPr>
                <w:spacing w:val="-10"/>
                <w:sz w:val="12"/>
              </w:rPr>
              <w:t>+</w:t>
            </w:r>
            <w:r>
              <w:rPr>
                <w:sz w:val="12"/>
              </w:rPr>
              <w:tab/>
            </w:r>
            <w:r>
              <w:rPr>
                <w:spacing w:val="-14"/>
                <w:sz w:val="12"/>
              </w:rPr>
              <w:t>+</w:t>
            </w: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19" w:type="dxa"/>
          </w:tcPr>
          <w:p>
            <w:pPr>
              <w:pStyle w:val="TableParagraph"/>
              <w:spacing w:line="129" w:lineRule="exact" w:before="22"/>
              <w:ind w:left="85"/>
              <w:rPr>
                <w:sz w:val="12"/>
              </w:rPr>
            </w:pPr>
            <w:r>
              <w:rPr>
                <w:sz w:val="12"/>
              </w:rPr>
              <w:t>(L.)</w:t>
            </w:r>
            <w:r>
              <w:rPr>
                <w:spacing w:val="11"/>
                <w:sz w:val="12"/>
              </w:rPr>
              <w:t> </w:t>
            </w:r>
            <w:r>
              <w:rPr>
                <w:spacing w:val="-4"/>
                <w:sz w:val="12"/>
              </w:rPr>
              <w:t>Sweet</w:t>
            </w:r>
          </w:p>
        </w:tc>
        <w:tc>
          <w:tcPr>
            <w:tcW w:w="5079" w:type="dxa"/>
          </w:tcPr>
          <w:p>
            <w:pPr>
              <w:pStyle w:val="TableParagraph"/>
              <w:spacing w:line="129" w:lineRule="exact" w:before="22"/>
              <w:ind w:left="134"/>
              <w:rPr>
                <w:sz w:val="12"/>
              </w:rPr>
            </w:pPr>
            <w:r>
              <w:rPr>
                <w:w w:val="110"/>
                <w:sz w:val="12"/>
              </w:rPr>
              <w:t>Pubchem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ID: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44575701</w:t>
            </w:r>
          </w:p>
        </w:tc>
        <w:tc>
          <w:tcPr>
            <w:tcW w:w="1591" w:type="dxa"/>
          </w:tcPr>
          <w:p>
            <w:pPr>
              <w:pStyle w:val="TableParagraph"/>
              <w:spacing w:line="129" w:lineRule="exact" w:before="22"/>
              <w:ind w:left="108"/>
              <w:rPr>
                <w:sz w:val="12"/>
              </w:rPr>
            </w:pPr>
            <w:r>
              <w:rPr>
                <w:w w:val="110"/>
                <w:sz w:val="12"/>
              </w:rPr>
              <w:t>Apoptosis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agonist</w:t>
            </w:r>
          </w:p>
        </w:tc>
        <w:tc>
          <w:tcPr>
            <w:tcW w:w="671" w:type="dxa"/>
          </w:tcPr>
          <w:p>
            <w:pPr>
              <w:pStyle w:val="TableParagraph"/>
              <w:spacing w:line="129" w:lineRule="exact" w:before="22"/>
              <w:ind w:left="24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0.919</w:t>
            </w:r>
          </w:p>
        </w:tc>
        <w:tc>
          <w:tcPr>
            <w:tcW w:w="590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0.004</w:t>
            </w:r>
          </w:p>
        </w:tc>
        <w:tc>
          <w:tcPr>
            <w:tcW w:w="675" w:type="dxa"/>
          </w:tcPr>
          <w:p>
            <w:pPr>
              <w:pStyle w:val="TableParagraph"/>
              <w:tabs>
                <w:tab w:pos="273" w:val="left" w:leader="none"/>
                <w:tab w:pos="566" w:val="left" w:leader="none"/>
              </w:tabs>
              <w:spacing w:line="129" w:lineRule="exact" w:before="22"/>
              <w:ind w:left="-2" w:right="34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  <w:r>
              <w:rPr>
                <w:sz w:val="12"/>
              </w:rPr>
              <w:tab/>
            </w:r>
            <w:r>
              <w:rPr>
                <w:spacing w:val="-10"/>
                <w:sz w:val="12"/>
              </w:rPr>
              <w:t>+</w:t>
            </w:r>
            <w:r>
              <w:rPr>
                <w:sz w:val="12"/>
              </w:rPr>
              <w:tab/>
            </w:r>
            <w:r>
              <w:rPr>
                <w:spacing w:val="-14"/>
                <w:sz w:val="12"/>
              </w:rPr>
              <w:t>+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79" w:type="dxa"/>
          </w:tcPr>
          <w:p>
            <w:pPr>
              <w:pStyle w:val="TableParagraph"/>
              <w:spacing w:line="129" w:lineRule="exact" w:before="22"/>
              <w:ind w:left="134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weight: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454.695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g/mol</w:t>
            </w:r>
          </w:p>
        </w:tc>
        <w:tc>
          <w:tcPr>
            <w:tcW w:w="1591" w:type="dxa"/>
          </w:tcPr>
          <w:p>
            <w:pPr>
              <w:pStyle w:val="TableParagraph"/>
              <w:spacing w:line="129" w:lineRule="exact" w:before="22"/>
              <w:ind w:left="108"/>
              <w:rPr>
                <w:sz w:val="12"/>
              </w:rPr>
            </w:pPr>
            <w:r>
              <w:rPr>
                <w:w w:val="110"/>
                <w:sz w:val="12"/>
              </w:rPr>
              <w:t>Insulin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promoter</w:t>
            </w:r>
          </w:p>
        </w:tc>
        <w:tc>
          <w:tcPr>
            <w:tcW w:w="671" w:type="dxa"/>
          </w:tcPr>
          <w:p>
            <w:pPr>
              <w:pStyle w:val="TableParagraph"/>
              <w:spacing w:line="129" w:lineRule="exact" w:before="22"/>
              <w:ind w:left="24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0.842</w:t>
            </w:r>
          </w:p>
        </w:tc>
        <w:tc>
          <w:tcPr>
            <w:tcW w:w="590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</w:t>
            </w:r>
          </w:p>
        </w:tc>
        <w:tc>
          <w:tcPr>
            <w:tcW w:w="67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6" w:hRule="atLeast"/>
        </w:trPr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79" w:type="dxa"/>
          </w:tcPr>
          <w:p>
            <w:pPr>
              <w:pStyle w:val="TableParagraph"/>
              <w:spacing w:line="135" w:lineRule="exact" w:before="22"/>
              <w:ind w:left="134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formula: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</w:t>
            </w:r>
            <w:r>
              <w:rPr>
                <w:spacing w:val="-2"/>
                <w:w w:val="115"/>
                <w:sz w:val="12"/>
                <w:vertAlign w:val="subscript"/>
              </w:rPr>
              <w:t>30</w:t>
            </w:r>
            <w:r>
              <w:rPr>
                <w:spacing w:val="-2"/>
                <w:w w:val="115"/>
                <w:sz w:val="12"/>
                <w:vertAlign w:val="baseline"/>
              </w:rPr>
              <w:t>H</w:t>
            </w:r>
            <w:r>
              <w:rPr>
                <w:spacing w:val="-2"/>
                <w:w w:val="115"/>
                <w:sz w:val="12"/>
                <w:vertAlign w:val="subscript"/>
              </w:rPr>
              <w:t>46</w:t>
            </w:r>
            <w:r>
              <w:rPr>
                <w:spacing w:val="-2"/>
                <w:w w:val="115"/>
                <w:sz w:val="12"/>
                <w:vertAlign w:val="baseline"/>
              </w:rPr>
              <w:t>O</w:t>
            </w:r>
            <w:r>
              <w:rPr>
                <w:spacing w:val="-2"/>
                <w:w w:val="115"/>
                <w:sz w:val="12"/>
                <w:vertAlign w:val="subscript"/>
              </w:rPr>
              <w:t>3</w:t>
            </w:r>
          </w:p>
        </w:tc>
        <w:tc>
          <w:tcPr>
            <w:tcW w:w="1591" w:type="dxa"/>
          </w:tcPr>
          <w:p>
            <w:pPr>
              <w:pStyle w:val="TableParagraph"/>
              <w:spacing w:line="135" w:lineRule="exact" w:before="22"/>
              <w:ind w:left="10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Hepatoprotectant</w:t>
            </w:r>
          </w:p>
        </w:tc>
        <w:tc>
          <w:tcPr>
            <w:tcW w:w="671" w:type="dxa"/>
          </w:tcPr>
          <w:p>
            <w:pPr>
              <w:pStyle w:val="TableParagraph"/>
              <w:spacing w:line="135" w:lineRule="exact" w:before="22"/>
              <w:ind w:left="24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0.811</w:t>
            </w:r>
          </w:p>
        </w:tc>
        <w:tc>
          <w:tcPr>
            <w:tcW w:w="590" w:type="dxa"/>
          </w:tcPr>
          <w:p>
            <w:pPr>
              <w:pStyle w:val="TableParagraph"/>
              <w:spacing w:line="135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0.004</w:t>
            </w:r>
          </w:p>
        </w:tc>
        <w:tc>
          <w:tcPr>
            <w:tcW w:w="67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65" w:hRule="atLeast"/>
        </w:trPr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79" w:type="dxa"/>
          </w:tcPr>
          <w:p>
            <w:pPr>
              <w:pStyle w:val="TableParagraph"/>
              <w:spacing w:line="138" w:lineRule="exact" w:before="8"/>
              <w:ind w:left="135"/>
              <w:rPr>
                <w:sz w:val="12"/>
              </w:rPr>
            </w:pPr>
            <w:r>
              <w:rPr>
                <w:spacing w:val="-2"/>
                <w:sz w:val="12"/>
              </w:rPr>
              <w:t>SMILES:C[C@]12CC[C@H](C([C@@H]1CC[C@@]3([C@@H]2CC</w:t>
            </w:r>
            <w:r>
              <w:rPr>
                <w:rFonts w:ascii="Lato Hairline"/>
                <w:b w:val="0"/>
                <w:spacing w:val="-2"/>
                <w:sz w:val="12"/>
              </w:rPr>
              <w:t>@</w:t>
            </w:r>
            <w:r>
              <w:rPr>
                <w:spacing w:val="-2"/>
                <w:sz w:val="12"/>
              </w:rPr>
              <w:t>C4[C@]3(CC[C@@]</w:t>
            </w:r>
          </w:p>
        </w:tc>
        <w:tc>
          <w:tcPr>
            <w:tcW w:w="1591" w:type="dxa"/>
          </w:tcPr>
          <w:p>
            <w:pPr>
              <w:pStyle w:val="TableParagraph"/>
              <w:spacing w:line="129" w:lineRule="exact" w:before="16"/>
              <w:ind w:left="10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Chemopreventive</w:t>
            </w:r>
          </w:p>
        </w:tc>
        <w:tc>
          <w:tcPr>
            <w:tcW w:w="671" w:type="dxa"/>
          </w:tcPr>
          <w:p>
            <w:pPr>
              <w:pStyle w:val="TableParagraph"/>
              <w:spacing w:line="129" w:lineRule="exact" w:before="16"/>
              <w:ind w:left="248"/>
              <w:rPr>
                <w:sz w:val="12"/>
              </w:rPr>
            </w:pPr>
            <w:r>
              <w:rPr>
                <w:spacing w:val="-2"/>
                <w:sz w:val="12"/>
              </w:rPr>
              <w:t>0.800</w:t>
            </w:r>
          </w:p>
        </w:tc>
        <w:tc>
          <w:tcPr>
            <w:tcW w:w="590" w:type="dxa"/>
          </w:tcPr>
          <w:p>
            <w:pPr>
              <w:pStyle w:val="TableParagraph"/>
              <w:spacing w:line="129" w:lineRule="exact" w:before="16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0.004</w:t>
            </w:r>
          </w:p>
        </w:tc>
        <w:tc>
          <w:tcPr>
            <w:tcW w:w="67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79" w:type="dxa"/>
          </w:tcPr>
          <w:p>
            <w:pPr>
              <w:pStyle w:val="TableParagraph"/>
              <w:spacing w:line="138" w:lineRule="exact" w:before="13"/>
              <w:ind w:left="13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5([C@H]4C[C@]6(C[C@@H]5OC6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O)C)C)C)C)(C)C)O</w:t>
            </w:r>
          </w:p>
        </w:tc>
        <w:tc>
          <w:tcPr>
            <w:tcW w:w="1591" w:type="dxa"/>
          </w:tcPr>
          <w:p>
            <w:pPr>
              <w:pStyle w:val="TableParagraph"/>
              <w:spacing w:line="129" w:lineRule="exact" w:before="22"/>
              <w:ind w:left="108"/>
              <w:rPr>
                <w:sz w:val="12"/>
              </w:rPr>
            </w:pPr>
            <w:r>
              <w:rPr>
                <w:w w:val="110"/>
                <w:sz w:val="12"/>
              </w:rPr>
              <w:t>Antineoplastic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(lung</w:t>
            </w:r>
          </w:p>
        </w:tc>
        <w:tc>
          <w:tcPr>
            <w:tcW w:w="671" w:type="dxa"/>
          </w:tcPr>
          <w:p>
            <w:pPr>
              <w:pStyle w:val="TableParagraph"/>
              <w:spacing w:line="129" w:lineRule="exact" w:before="22"/>
              <w:ind w:left="24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0.774</w:t>
            </w:r>
          </w:p>
        </w:tc>
        <w:tc>
          <w:tcPr>
            <w:tcW w:w="590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0.005</w:t>
            </w:r>
          </w:p>
        </w:tc>
        <w:tc>
          <w:tcPr>
            <w:tcW w:w="67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>
      <w:pPr>
        <w:spacing w:before="21"/>
        <w:ind w:left="6928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1534325</wp:posOffset>
            </wp:positionH>
            <wp:positionV relativeFrom="paragraph">
              <wp:posOffset>22666</wp:posOffset>
            </wp:positionV>
            <wp:extent cx="1801596" cy="1800720"/>
            <wp:effectExtent l="0" t="0" r="0" b="0"/>
            <wp:wrapNone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596" cy="180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10"/>
          <w:sz w:val="12"/>
        </w:rPr>
        <w:t>cancer)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20"/>
        </w:rPr>
      </w:pPr>
    </w:p>
    <w:tbl>
      <w:tblPr>
        <w:tblW w:w="0" w:type="auto"/>
        <w:jc w:val="left"/>
        <w:tblInd w:w="2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2"/>
        <w:gridCol w:w="1279"/>
        <w:gridCol w:w="4834"/>
        <w:gridCol w:w="1735"/>
        <w:gridCol w:w="748"/>
        <w:gridCol w:w="504"/>
        <w:gridCol w:w="259"/>
        <w:gridCol w:w="284"/>
        <w:gridCol w:w="215"/>
      </w:tblGrid>
      <w:tr>
        <w:trPr>
          <w:trHeight w:val="163" w:hRule="atLeast"/>
        </w:trPr>
        <w:tc>
          <w:tcPr>
            <w:tcW w:w="232" w:type="dxa"/>
          </w:tcPr>
          <w:p>
            <w:pPr>
              <w:pStyle w:val="TableParagraph"/>
              <w:spacing w:line="129" w:lineRule="exact" w:before="15"/>
              <w:ind w:left="32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279" w:type="dxa"/>
          </w:tcPr>
          <w:p>
            <w:pPr>
              <w:pStyle w:val="TableParagraph"/>
              <w:spacing w:line="129" w:lineRule="exact" w:before="15"/>
              <w:ind w:left="123"/>
              <w:rPr>
                <w:sz w:val="12"/>
              </w:rPr>
            </w:pPr>
            <w:r>
              <w:rPr>
                <w:i/>
                <w:sz w:val="12"/>
              </w:rPr>
              <w:t>Acorus</w:t>
            </w:r>
            <w:r>
              <w:rPr>
                <w:i/>
                <w:spacing w:val="27"/>
                <w:sz w:val="12"/>
              </w:rPr>
              <w:t> </w:t>
            </w:r>
            <w:r>
              <w:rPr>
                <w:i/>
                <w:sz w:val="12"/>
              </w:rPr>
              <w:t>calamus</w:t>
            </w:r>
            <w:r>
              <w:rPr>
                <w:i/>
                <w:spacing w:val="28"/>
                <w:sz w:val="12"/>
              </w:rPr>
              <w:t> </w:t>
            </w:r>
            <w:r>
              <w:rPr>
                <w:spacing w:val="-5"/>
                <w:sz w:val="12"/>
              </w:rPr>
              <w:t>L.</w:t>
            </w:r>
          </w:p>
        </w:tc>
        <w:tc>
          <w:tcPr>
            <w:tcW w:w="4834" w:type="dxa"/>
          </w:tcPr>
          <w:p>
            <w:pPr>
              <w:pStyle w:val="TableParagraph"/>
              <w:spacing w:line="129" w:lineRule="exact" w:before="15"/>
              <w:ind w:left="113"/>
              <w:rPr>
                <w:sz w:val="12"/>
              </w:rPr>
            </w:pPr>
            <w:r>
              <w:rPr>
                <w:w w:val="110"/>
                <w:sz w:val="12"/>
              </w:rPr>
              <w:t>Beta-</w:t>
            </w:r>
            <w:r>
              <w:rPr>
                <w:spacing w:val="-2"/>
                <w:w w:val="110"/>
                <w:sz w:val="12"/>
              </w:rPr>
              <w:t>Asarone</w:t>
            </w:r>
          </w:p>
        </w:tc>
        <w:tc>
          <w:tcPr>
            <w:tcW w:w="1735" w:type="dxa"/>
          </w:tcPr>
          <w:p>
            <w:pPr>
              <w:pStyle w:val="TableParagraph"/>
              <w:spacing w:line="129" w:lineRule="exact" w:before="15"/>
              <w:ind w:left="33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Carminative</w:t>
            </w:r>
          </w:p>
        </w:tc>
        <w:tc>
          <w:tcPr>
            <w:tcW w:w="748" w:type="dxa"/>
          </w:tcPr>
          <w:p>
            <w:pPr>
              <w:pStyle w:val="TableParagraph"/>
              <w:spacing w:line="129" w:lineRule="exact" w:before="15"/>
              <w:ind w:right="83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0.905</w:t>
            </w:r>
          </w:p>
        </w:tc>
        <w:tc>
          <w:tcPr>
            <w:tcW w:w="504" w:type="dxa"/>
          </w:tcPr>
          <w:p>
            <w:pPr>
              <w:pStyle w:val="TableParagraph"/>
              <w:spacing w:line="129" w:lineRule="exact" w:before="15"/>
              <w:ind w:left="5" w:right="5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0.008</w:t>
            </w:r>
          </w:p>
        </w:tc>
        <w:tc>
          <w:tcPr>
            <w:tcW w:w="259" w:type="dxa"/>
          </w:tcPr>
          <w:p>
            <w:pPr>
              <w:pStyle w:val="TableParagraph"/>
              <w:spacing w:line="129" w:lineRule="exact" w:before="15"/>
              <w:ind w:right="1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4" w:type="dxa"/>
          </w:tcPr>
          <w:p>
            <w:pPr>
              <w:pStyle w:val="TableParagraph"/>
              <w:spacing w:line="129" w:lineRule="exact" w:before="15"/>
              <w:ind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5" w:type="dxa"/>
          </w:tcPr>
          <w:p>
            <w:pPr>
              <w:pStyle w:val="TableParagraph"/>
              <w:spacing w:line="129" w:lineRule="exact" w:before="15"/>
              <w:ind w:right="29"/>
              <w:jc w:val="right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</w:tr>
      <w:tr>
        <w:trPr>
          <w:trHeight w:val="171" w:hRule="atLeast"/>
        </w:trPr>
        <w:tc>
          <w:tcPr>
            <w:tcW w:w="2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7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834" w:type="dxa"/>
          </w:tcPr>
          <w:p>
            <w:pPr>
              <w:pStyle w:val="TableParagraph"/>
              <w:spacing w:line="129" w:lineRule="exact" w:before="22"/>
              <w:ind w:left="113"/>
              <w:rPr>
                <w:sz w:val="12"/>
              </w:rPr>
            </w:pPr>
            <w:r>
              <w:rPr>
                <w:w w:val="110"/>
                <w:sz w:val="12"/>
              </w:rPr>
              <w:t>Pubchem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ID: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5281758</w:t>
            </w:r>
          </w:p>
        </w:tc>
        <w:tc>
          <w:tcPr>
            <w:tcW w:w="1735" w:type="dxa"/>
          </w:tcPr>
          <w:p>
            <w:pPr>
              <w:pStyle w:val="TableParagraph"/>
              <w:spacing w:line="129" w:lineRule="exact" w:before="22"/>
              <w:ind w:left="331"/>
              <w:rPr>
                <w:sz w:val="12"/>
              </w:rPr>
            </w:pPr>
            <w:r>
              <w:rPr>
                <w:w w:val="110"/>
                <w:sz w:val="12"/>
              </w:rPr>
              <w:t>Apoptosis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agonist</w:t>
            </w:r>
          </w:p>
        </w:tc>
        <w:tc>
          <w:tcPr>
            <w:tcW w:w="748" w:type="dxa"/>
          </w:tcPr>
          <w:p>
            <w:pPr>
              <w:pStyle w:val="TableParagraph"/>
              <w:spacing w:line="129" w:lineRule="exact" w:before="22"/>
              <w:ind w:right="83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0.802</w:t>
            </w:r>
          </w:p>
        </w:tc>
        <w:tc>
          <w:tcPr>
            <w:tcW w:w="504" w:type="dxa"/>
          </w:tcPr>
          <w:p>
            <w:pPr>
              <w:pStyle w:val="TableParagraph"/>
              <w:spacing w:line="129" w:lineRule="exact" w:before="22"/>
              <w:ind w:left="5" w:right="5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0.008</w:t>
            </w:r>
          </w:p>
        </w:tc>
        <w:tc>
          <w:tcPr>
            <w:tcW w:w="259" w:type="dxa"/>
          </w:tcPr>
          <w:p>
            <w:pPr>
              <w:pStyle w:val="TableParagraph"/>
              <w:spacing w:line="129" w:lineRule="exact" w:before="22"/>
              <w:ind w:right="1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4" w:type="dxa"/>
          </w:tcPr>
          <w:p>
            <w:pPr>
              <w:pStyle w:val="TableParagraph"/>
              <w:spacing w:line="129" w:lineRule="exact" w:before="22"/>
              <w:ind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5" w:type="dxa"/>
          </w:tcPr>
          <w:p>
            <w:pPr>
              <w:pStyle w:val="TableParagraph"/>
              <w:spacing w:line="129" w:lineRule="exact" w:before="22"/>
              <w:ind w:right="29"/>
              <w:jc w:val="right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</w:tr>
      <w:tr>
        <w:trPr>
          <w:trHeight w:val="171" w:hRule="atLeast"/>
        </w:trPr>
        <w:tc>
          <w:tcPr>
            <w:tcW w:w="2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7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834" w:type="dxa"/>
          </w:tcPr>
          <w:p>
            <w:pPr>
              <w:pStyle w:val="TableParagraph"/>
              <w:spacing w:line="129" w:lineRule="exact" w:before="22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weight: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208.257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g/mol</w:t>
            </w:r>
          </w:p>
        </w:tc>
        <w:tc>
          <w:tcPr>
            <w:tcW w:w="1735" w:type="dxa"/>
          </w:tcPr>
          <w:p>
            <w:pPr>
              <w:pStyle w:val="TableParagraph"/>
              <w:spacing w:line="129" w:lineRule="exact" w:before="22"/>
              <w:ind w:left="33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Antineoplastic</w:t>
            </w:r>
          </w:p>
        </w:tc>
        <w:tc>
          <w:tcPr>
            <w:tcW w:w="748" w:type="dxa"/>
          </w:tcPr>
          <w:p>
            <w:pPr>
              <w:pStyle w:val="TableParagraph"/>
              <w:spacing w:line="129" w:lineRule="exact" w:before="22"/>
              <w:ind w:right="82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0.729</w:t>
            </w:r>
          </w:p>
        </w:tc>
        <w:tc>
          <w:tcPr>
            <w:tcW w:w="504" w:type="dxa"/>
          </w:tcPr>
          <w:p>
            <w:pPr>
              <w:pStyle w:val="TableParagraph"/>
              <w:spacing w:line="129" w:lineRule="exact" w:before="22"/>
              <w:ind w:left="6" w:right="5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0.021</w:t>
            </w:r>
          </w:p>
        </w:tc>
        <w:tc>
          <w:tcPr>
            <w:tcW w:w="2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spacing w:line="129" w:lineRule="exact" w:before="22"/>
              <w:ind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4" w:hRule="atLeast"/>
        </w:trPr>
        <w:tc>
          <w:tcPr>
            <w:tcW w:w="2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7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834" w:type="dxa"/>
          </w:tcPr>
          <w:p>
            <w:pPr>
              <w:pStyle w:val="TableParagraph"/>
              <w:spacing w:line="141" w:lineRule="exact" w:before="13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formula: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</w:t>
            </w:r>
            <w:r>
              <w:rPr>
                <w:w w:val="115"/>
                <w:sz w:val="12"/>
                <w:vertAlign w:val="subscript"/>
              </w:rPr>
              <w:t>12</w:t>
            </w:r>
            <w:r>
              <w:rPr>
                <w:w w:val="115"/>
                <w:sz w:val="12"/>
                <w:vertAlign w:val="baseline"/>
              </w:rPr>
              <w:t>H</w:t>
            </w:r>
            <w:r>
              <w:rPr>
                <w:w w:val="115"/>
                <w:sz w:val="12"/>
                <w:vertAlign w:val="subscript"/>
              </w:rPr>
              <w:t>16</w:t>
            </w:r>
            <w:r>
              <w:rPr>
                <w:w w:val="115"/>
                <w:sz w:val="12"/>
                <w:vertAlign w:val="baseline"/>
              </w:rPr>
              <w:t>O</w:t>
            </w:r>
            <w:r>
              <w:rPr>
                <w:w w:val="115"/>
                <w:sz w:val="12"/>
                <w:vertAlign w:val="subscript"/>
              </w:rPr>
              <w:t>3</w:t>
            </w:r>
            <w:r>
              <w:rPr>
                <w:spacing w:val="12"/>
                <w:w w:val="115"/>
                <w:sz w:val="12"/>
                <w:vertAlign w:val="baseline"/>
              </w:rPr>
              <w:t> </w:t>
            </w:r>
            <w:r>
              <w:rPr>
                <w:spacing w:val="-2"/>
                <w:w w:val="110"/>
                <w:sz w:val="12"/>
                <w:vertAlign w:val="baseline"/>
              </w:rPr>
              <w:t>SMILES:C/C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C\C1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CC(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C(C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C1OC)OC)OC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4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>
      <w:pPr>
        <w:pStyle w:val="BodyText"/>
        <w:spacing w:before="1"/>
        <w:rPr>
          <w:sz w:val="3"/>
        </w:rPr>
      </w:pPr>
    </w:p>
    <w:p>
      <w:pPr>
        <w:pStyle w:val="BodyText"/>
        <w:ind w:left="1876"/>
        <w:rPr>
          <w:sz w:val="20"/>
        </w:rPr>
      </w:pPr>
      <w:r>
        <w:rPr>
          <w:sz w:val="20"/>
        </w:rPr>
        <w:drawing>
          <wp:inline distT="0" distB="0" distL="0" distR="0">
            <wp:extent cx="1802244" cy="1801368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244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tbl>
      <w:tblPr>
        <w:tblW w:w="0" w:type="auto"/>
        <w:jc w:val="left"/>
        <w:tblInd w:w="2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2"/>
        <w:gridCol w:w="1225"/>
        <w:gridCol w:w="5031"/>
        <w:gridCol w:w="1696"/>
        <w:gridCol w:w="641"/>
        <w:gridCol w:w="503"/>
        <w:gridCol w:w="259"/>
        <w:gridCol w:w="283"/>
        <w:gridCol w:w="214"/>
      </w:tblGrid>
      <w:tr>
        <w:trPr>
          <w:trHeight w:val="163" w:hRule="atLeast"/>
        </w:trPr>
        <w:tc>
          <w:tcPr>
            <w:tcW w:w="232" w:type="dxa"/>
          </w:tcPr>
          <w:p>
            <w:pPr>
              <w:pStyle w:val="TableParagraph"/>
              <w:spacing w:line="129" w:lineRule="exact" w:before="15"/>
              <w:ind w:left="32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225" w:type="dxa"/>
          </w:tcPr>
          <w:p>
            <w:pPr>
              <w:pStyle w:val="TableParagraph"/>
              <w:spacing w:line="129" w:lineRule="exact" w:before="15"/>
              <w:ind w:left="123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Aristolochia</w:t>
            </w:r>
          </w:p>
        </w:tc>
        <w:tc>
          <w:tcPr>
            <w:tcW w:w="5031" w:type="dxa"/>
          </w:tcPr>
          <w:p>
            <w:pPr>
              <w:pStyle w:val="TableParagraph"/>
              <w:spacing w:line="129" w:lineRule="exact" w:before="15"/>
              <w:ind w:left="167"/>
              <w:rPr>
                <w:sz w:val="12"/>
              </w:rPr>
            </w:pPr>
            <w:r>
              <w:rPr>
                <w:w w:val="110"/>
                <w:sz w:val="12"/>
              </w:rPr>
              <w:t>Aristolochic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acid</w:t>
            </w:r>
          </w:p>
        </w:tc>
        <w:tc>
          <w:tcPr>
            <w:tcW w:w="1696" w:type="dxa"/>
          </w:tcPr>
          <w:p>
            <w:pPr>
              <w:pStyle w:val="TableParagraph"/>
              <w:spacing w:line="129" w:lineRule="exact" w:before="15"/>
              <w:ind w:left="18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Antiseptic</w:t>
            </w:r>
          </w:p>
        </w:tc>
        <w:tc>
          <w:tcPr>
            <w:tcW w:w="641" w:type="dxa"/>
          </w:tcPr>
          <w:p>
            <w:pPr>
              <w:pStyle w:val="TableParagraph"/>
              <w:spacing w:line="129" w:lineRule="exact" w:before="15"/>
              <w:ind w:right="79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0.968</w:t>
            </w:r>
          </w:p>
        </w:tc>
        <w:tc>
          <w:tcPr>
            <w:tcW w:w="503" w:type="dxa"/>
          </w:tcPr>
          <w:p>
            <w:pPr>
              <w:pStyle w:val="TableParagraph"/>
              <w:spacing w:line="129" w:lineRule="exact" w:before="15"/>
              <w:ind w:left="8" w:right="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</w:t>
            </w:r>
          </w:p>
        </w:tc>
        <w:tc>
          <w:tcPr>
            <w:tcW w:w="259" w:type="dxa"/>
          </w:tcPr>
          <w:p>
            <w:pPr>
              <w:pStyle w:val="TableParagraph"/>
              <w:spacing w:line="129" w:lineRule="exact" w:before="15"/>
              <w:ind w:left="8" w:right="1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3" w:type="dxa"/>
          </w:tcPr>
          <w:p>
            <w:pPr>
              <w:pStyle w:val="TableParagraph"/>
              <w:spacing w:line="129" w:lineRule="exact" w:before="15"/>
              <w:ind w:left="5" w:right="2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4" w:type="dxa"/>
          </w:tcPr>
          <w:p>
            <w:pPr>
              <w:pStyle w:val="TableParagraph"/>
              <w:spacing w:line="129" w:lineRule="exact" w:before="15"/>
              <w:ind w:right="23"/>
              <w:jc w:val="right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</w:tr>
      <w:tr>
        <w:trPr>
          <w:trHeight w:val="171" w:hRule="atLeast"/>
        </w:trPr>
        <w:tc>
          <w:tcPr>
            <w:tcW w:w="2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25" w:type="dxa"/>
          </w:tcPr>
          <w:p>
            <w:pPr>
              <w:pStyle w:val="TableParagraph"/>
              <w:spacing w:line="129" w:lineRule="exact" w:before="22"/>
              <w:ind w:left="123"/>
              <w:rPr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bracteolata</w:t>
            </w:r>
            <w:r>
              <w:rPr>
                <w:spacing w:val="-2"/>
                <w:w w:val="105"/>
                <w:sz w:val="12"/>
              </w:rPr>
              <w:t>Lam.</w:t>
            </w:r>
          </w:p>
        </w:tc>
        <w:tc>
          <w:tcPr>
            <w:tcW w:w="5031" w:type="dxa"/>
          </w:tcPr>
          <w:p>
            <w:pPr>
              <w:pStyle w:val="TableParagraph"/>
              <w:spacing w:line="129" w:lineRule="exact" w:before="22"/>
              <w:ind w:left="167"/>
              <w:rPr>
                <w:sz w:val="12"/>
              </w:rPr>
            </w:pPr>
            <w:r>
              <w:rPr>
                <w:w w:val="110"/>
                <w:sz w:val="12"/>
              </w:rPr>
              <w:t>Pubchem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ID: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2236</w:t>
            </w:r>
          </w:p>
        </w:tc>
        <w:tc>
          <w:tcPr>
            <w:tcW w:w="1696" w:type="dxa"/>
          </w:tcPr>
          <w:p>
            <w:pPr>
              <w:pStyle w:val="TableParagraph"/>
              <w:spacing w:line="129" w:lineRule="exact" w:before="22"/>
              <w:ind w:left="188"/>
              <w:rPr>
                <w:sz w:val="12"/>
              </w:rPr>
            </w:pPr>
            <w:r>
              <w:rPr>
                <w:w w:val="110"/>
                <w:sz w:val="12"/>
              </w:rPr>
              <w:t>Respiratory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analeptic</w:t>
            </w:r>
          </w:p>
        </w:tc>
        <w:tc>
          <w:tcPr>
            <w:tcW w:w="641" w:type="dxa"/>
          </w:tcPr>
          <w:p>
            <w:pPr>
              <w:pStyle w:val="TableParagraph"/>
              <w:spacing w:line="129" w:lineRule="exact" w:before="22"/>
              <w:ind w:right="79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0.828</w:t>
            </w:r>
          </w:p>
        </w:tc>
        <w:tc>
          <w:tcPr>
            <w:tcW w:w="503" w:type="dxa"/>
          </w:tcPr>
          <w:p>
            <w:pPr>
              <w:pStyle w:val="TableParagraph"/>
              <w:spacing w:line="129" w:lineRule="exact" w:before="22"/>
              <w:ind w:left="8" w:right="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0.007</w:t>
            </w:r>
          </w:p>
        </w:tc>
        <w:tc>
          <w:tcPr>
            <w:tcW w:w="259" w:type="dxa"/>
          </w:tcPr>
          <w:p>
            <w:pPr>
              <w:pStyle w:val="TableParagraph"/>
              <w:spacing w:line="129" w:lineRule="exact" w:before="22"/>
              <w:ind w:left="8" w:right="1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3" w:type="dxa"/>
          </w:tcPr>
          <w:p>
            <w:pPr>
              <w:pStyle w:val="TableParagraph"/>
              <w:spacing w:line="129" w:lineRule="exact" w:before="22"/>
              <w:ind w:left="5" w:right="2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4" w:type="dxa"/>
          </w:tcPr>
          <w:p>
            <w:pPr>
              <w:pStyle w:val="TableParagraph"/>
              <w:spacing w:line="129" w:lineRule="exact" w:before="22"/>
              <w:ind w:right="23"/>
              <w:jc w:val="right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</w:tr>
      <w:tr>
        <w:trPr>
          <w:trHeight w:val="171" w:hRule="atLeast"/>
        </w:trPr>
        <w:tc>
          <w:tcPr>
            <w:tcW w:w="2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31" w:type="dxa"/>
          </w:tcPr>
          <w:p>
            <w:pPr>
              <w:pStyle w:val="TableParagraph"/>
              <w:spacing w:line="129" w:lineRule="exact" w:before="22"/>
              <w:ind w:left="167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weight: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341.275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g/mol</w:t>
            </w:r>
          </w:p>
        </w:tc>
        <w:tc>
          <w:tcPr>
            <w:tcW w:w="1696" w:type="dxa"/>
          </w:tcPr>
          <w:p>
            <w:pPr>
              <w:pStyle w:val="TableParagraph"/>
              <w:spacing w:line="129" w:lineRule="exact" w:before="22"/>
              <w:ind w:left="188"/>
              <w:rPr>
                <w:sz w:val="12"/>
              </w:rPr>
            </w:pPr>
            <w:r>
              <w:rPr>
                <w:w w:val="110"/>
                <w:sz w:val="12"/>
              </w:rPr>
              <w:t>Apoptosis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agonist</w:t>
            </w:r>
          </w:p>
        </w:tc>
        <w:tc>
          <w:tcPr>
            <w:tcW w:w="641" w:type="dxa"/>
          </w:tcPr>
          <w:p>
            <w:pPr>
              <w:pStyle w:val="TableParagraph"/>
              <w:spacing w:line="129" w:lineRule="exact" w:before="22"/>
              <w:ind w:right="79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0.821</w:t>
            </w:r>
          </w:p>
        </w:tc>
        <w:tc>
          <w:tcPr>
            <w:tcW w:w="503" w:type="dxa"/>
          </w:tcPr>
          <w:p>
            <w:pPr>
              <w:pStyle w:val="TableParagraph"/>
              <w:spacing w:line="129" w:lineRule="exact" w:before="22"/>
              <w:ind w:left="8" w:right="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0.007</w:t>
            </w:r>
          </w:p>
        </w:tc>
        <w:tc>
          <w:tcPr>
            <w:tcW w:w="2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" w:type="dxa"/>
          </w:tcPr>
          <w:p>
            <w:pPr>
              <w:pStyle w:val="TableParagraph"/>
              <w:spacing w:line="129" w:lineRule="exact" w:before="22"/>
              <w:ind w:left="5" w:right="2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4" w:type="dxa"/>
          </w:tcPr>
          <w:p>
            <w:pPr>
              <w:pStyle w:val="TableParagraph"/>
              <w:spacing w:line="129" w:lineRule="exact" w:before="22"/>
              <w:ind w:right="23"/>
              <w:jc w:val="right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</w:tr>
      <w:tr>
        <w:trPr>
          <w:trHeight w:val="335" w:hRule="atLeast"/>
        </w:trPr>
        <w:tc>
          <w:tcPr>
            <w:tcW w:w="23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2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31" w:type="dxa"/>
          </w:tcPr>
          <w:p>
            <w:pPr>
              <w:pStyle w:val="TableParagraph"/>
              <w:spacing w:before="13"/>
              <w:ind w:left="167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formula: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</w:t>
            </w:r>
            <w:r>
              <w:rPr>
                <w:w w:val="115"/>
                <w:sz w:val="12"/>
                <w:vertAlign w:val="subscript"/>
              </w:rPr>
              <w:t>17</w:t>
            </w:r>
            <w:r>
              <w:rPr>
                <w:w w:val="115"/>
                <w:sz w:val="12"/>
                <w:vertAlign w:val="baseline"/>
              </w:rPr>
              <w:t>H</w:t>
            </w:r>
            <w:r>
              <w:rPr>
                <w:w w:val="115"/>
                <w:sz w:val="12"/>
                <w:vertAlign w:val="subscript"/>
              </w:rPr>
              <w:t>11</w:t>
            </w:r>
            <w:r>
              <w:rPr>
                <w:w w:val="115"/>
                <w:sz w:val="12"/>
                <w:vertAlign w:val="baseline"/>
              </w:rPr>
              <w:t>NO</w:t>
            </w:r>
            <w:r>
              <w:rPr>
                <w:w w:val="115"/>
                <w:sz w:val="12"/>
                <w:vertAlign w:val="subscript"/>
              </w:rPr>
              <w:t>7</w:t>
            </w:r>
            <w:r>
              <w:rPr>
                <w:spacing w:val="16"/>
                <w:w w:val="115"/>
                <w:sz w:val="12"/>
                <w:vertAlign w:val="baseline"/>
              </w:rPr>
              <w:t> </w:t>
            </w:r>
            <w:r>
              <w:rPr>
                <w:spacing w:val="-2"/>
                <w:w w:val="110"/>
                <w:sz w:val="12"/>
                <w:vertAlign w:val="baseline"/>
              </w:rPr>
              <w:t>SMILES:COC1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CC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CC2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C3C(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C(C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C21)[N+]</w:t>
            </w:r>
          </w:p>
          <w:p>
            <w:pPr>
              <w:pStyle w:val="TableParagraph"/>
              <w:spacing w:line="130" w:lineRule="exact" w:before="27"/>
              <w:ind w:left="167"/>
              <w:rPr>
                <w:sz w:val="12"/>
              </w:rPr>
            </w:pPr>
            <w:r>
              <w:rPr>
                <w:w w:val="105"/>
                <w:sz w:val="12"/>
              </w:rPr>
              <w:t>(</w:t>
            </w:r>
            <w:r>
              <w:rPr>
                <w:rFonts w:ascii="Lato Hairline"/>
                <w:b w:val="0"/>
                <w:w w:val="105"/>
                <w:sz w:val="12"/>
              </w:rPr>
              <w:t>@</w:t>
            </w:r>
            <w:r>
              <w:rPr>
                <w:w w:val="105"/>
                <w:sz w:val="12"/>
              </w:rPr>
              <w:t>O)[O-</w:t>
            </w:r>
            <w:r>
              <w:rPr>
                <w:spacing w:val="-2"/>
                <w:w w:val="105"/>
                <w:sz w:val="12"/>
              </w:rPr>
              <w:t>])C(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CC4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C3OCO4)C(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O)O</w:t>
            </w:r>
          </w:p>
        </w:tc>
        <w:tc>
          <w:tcPr>
            <w:tcW w:w="169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4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3"/>
        <w:rPr>
          <w:sz w:val="5"/>
        </w:rPr>
      </w:pPr>
    </w:p>
    <w:p>
      <w:pPr>
        <w:pStyle w:val="BodyText"/>
        <w:ind w:left="1876"/>
        <w:rPr>
          <w:sz w:val="20"/>
        </w:rPr>
      </w:pPr>
      <w:r>
        <w:rPr>
          <w:sz w:val="20"/>
        </w:rPr>
        <w:drawing>
          <wp:inline distT="0" distB="0" distL="0" distR="0">
            <wp:extent cx="1745924" cy="1745075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924" cy="17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8"/>
        <w:gridCol w:w="1096"/>
        <w:gridCol w:w="5086"/>
        <w:gridCol w:w="1699"/>
        <w:gridCol w:w="675"/>
        <w:gridCol w:w="589"/>
        <w:gridCol w:w="674"/>
        <w:gridCol w:w="169"/>
      </w:tblGrid>
      <w:tr>
        <w:trPr>
          <w:trHeight w:val="392" w:hRule="atLeast"/>
        </w:trPr>
        <w:tc>
          <w:tcPr>
            <w:tcW w:w="4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84" w:right="5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S.</w:t>
            </w:r>
          </w:p>
          <w:p>
            <w:pPr>
              <w:pStyle w:val="TableParagraph"/>
              <w:spacing w:before="35"/>
              <w:ind w:left="84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109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Plant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name</w:t>
            </w:r>
          </w:p>
        </w:tc>
        <w:tc>
          <w:tcPr>
            <w:tcW w:w="508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258"/>
              <w:rPr>
                <w:sz w:val="12"/>
              </w:rPr>
            </w:pPr>
            <w:r>
              <w:rPr>
                <w:w w:val="115"/>
                <w:sz w:val="12"/>
              </w:rPr>
              <w:t>Reported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compounds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details</w:t>
            </w:r>
          </w:p>
        </w:tc>
        <w:tc>
          <w:tcPr>
            <w:tcW w:w="169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224"/>
              <w:rPr>
                <w:sz w:val="12"/>
              </w:rPr>
            </w:pPr>
            <w:r>
              <w:rPr>
                <w:w w:val="105"/>
                <w:sz w:val="12"/>
              </w:rPr>
              <w:t>PASS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prediction</w:t>
            </w:r>
          </w:p>
        </w:tc>
        <w:tc>
          <w:tcPr>
            <w:tcW w:w="67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25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Pa</w:t>
            </w:r>
          </w:p>
        </w:tc>
        <w:tc>
          <w:tcPr>
            <w:tcW w:w="58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Pi</w:t>
            </w:r>
          </w:p>
        </w:tc>
        <w:tc>
          <w:tcPr>
            <w:tcW w:w="674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12"/>
              <w:ind w:left="3"/>
              <w:rPr>
                <w:sz w:val="12"/>
              </w:rPr>
            </w:pPr>
            <w:r>
              <w:rPr>
                <w:spacing w:val="-2"/>
                <w:sz w:val="12"/>
              </w:rPr>
              <w:t>admetSAR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prediction</w:t>
            </w:r>
          </w:p>
        </w:tc>
        <w:tc>
          <w:tcPr>
            <w:tcW w:w="169" w:type="dxa"/>
            <w:vMerge w:val="restart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38" w:hRule="atLeast"/>
        </w:trPr>
        <w:tc>
          <w:tcPr>
            <w:tcW w:w="40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96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6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9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75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8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7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right="24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A</w:t>
            </w:r>
            <w:r>
              <w:rPr>
                <w:spacing w:val="65"/>
                <w:w w:val="105"/>
                <w:sz w:val="12"/>
              </w:rPr>
              <w:t>  </w:t>
            </w:r>
            <w:r>
              <w:rPr>
                <w:w w:val="105"/>
                <w:sz w:val="12"/>
              </w:rPr>
              <w:t>M</w:t>
            </w:r>
            <w:r>
              <w:rPr>
                <w:spacing w:val="131"/>
                <w:w w:val="150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T</w:t>
            </w:r>
          </w:p>
        </w:tc>
        <w:tc>
          <w:tcPr>
            <w:tcW w:w="169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2" w:hRule="atLeast"/>
        </w:trPr>
        <w:tc>
          <w:tcPr>
            <w:tcW w:w="4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09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5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Butea</w:t>
            </w:r>
          </w:p>
        </w:tc>
        <w:tc>
          <w:tcPr>
            <w:tcW w:w="508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5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Butin</w:t>
            </w:r>
          </w:p>
        </w:tc>
        <w:tc>
          <w:tcPr>
            <w:tcW w:w="169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24"/>
              <w:rPr>
                <w:sz w:val="12"/>
              </w:rPr>
            </w:pPr>
            <w:r>
              <w:rPr>
                <w:w w:val="115"/>
                <w:sz w:val="12"/>
              </w:rPr>
              <w:t>Membrane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integrity</w:t>
            </w:r>
          </w:p>
        </w:tc>
        <w:tc>
          <w:tcPr>
            <w:tcW w:w="67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0.953</w:t>
            </w:r>
          </w:p>
        </w:tc>
        <w:tc>
          <w:tcPr>
            <w:tcW w:w="58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</w:t>
            </w:r>
          </w:p>
        </w:tc>
        <w:tc>
          <w:tcPr>
            <w:tcW w:w="674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275" w:val="left" w:leader="none"/>
                <w:tab w:pos="569" w:val="left" w:leader="none"/>
              </w:tabs>
              <w:spacing w:line="129" w:lineRule="exact" w:before="63"/>
              <w:ind w:right="24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  <w:r>
              <w:rPr>
                <w:sz w:val="12"/>
              </w:rPr>
              <w:tab/>
            </w:r>
            <w:r>
              <w:rPr>
                <w:spacing w:val="-10"/>
                <w:sz w:val="12"/>
              </w:rPr>
              <w:t>+</w:t>
            </w:r>
            <w:r>
              <w:rPr>
                <w:sz w:val="12"/>
              </w:rPr>
              <w:tab/>
            </w:r>
            <w:r>
              <w:rPr>
                <w:spacing w:val="-10"/>
                <w:sz w:val="12"/>
              </w:rPr>
              <w:t>+</w:t>
            </w:r>
          </w:p>
        </w:tc>
        <w:tc>
          <w:tcPr>
            <w:tcW w:w="169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96" w:type="dxa"/>
          </w:tcPr>
          <w:p>
            <w:pPr>
              <w:pStyle w:val="TableParagraph"/>
              <w:spacing w:line="129" w:lineRule="exact" w:before="22"/>
              <w:ind w:left="85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monosperma</w:t>
            </w:r>
          </w:p>
        </w:tc>
        <w:tc>
          <w:tcPr>
            <w:tcW w:w="5086" w:type="dxa"/>
          </w:tcPr>
          <w:p>
            <w:pPr>
              <w:pStyle w:val="TableParagraph"/>
              <w:spacing w:line="129" w:lineRule="exact" w:before="22"/>
              <w:ind w:left="257"/>
              <w:rPr>
                <w:sz w:val="12"/>
              </w:rPr>
            </w:pPr>
            <w:r>
              <w:rPr>
                <w:w w:val="110"/>
                <w:sz w:val="12"/>
              </w:rPr>
              <w:t>Pubchem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ID: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92775</w:t>
            </w:r>
          </w:p>
        </w:tc>
        <w:tc>
          <w:tcPr>
            <w:tcW w:w="1699" w:type="dxa"/>
          </w:tcPr>
          <w:p>
            <w:pPr>
              <w:pStyle w:val="TableParagraph"/>
              <w:spacing w:line="129" w:lineRule="exact" w:before="22"/>
              <w:ind w:left="22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agonist</w:t>
            </w:r>
          </w:p>
        </w:tc>
        <w:tc>
          <w:tcPr>
            <w:tcW w:w="67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tabs>
                <w:tab w:pos="275" w:val="left" w:leader="none"/>
                <w:tab w:pos="569" w:val="left" w:leader="none"/>
              </w:tabs>
              <w:spacing w:line="129" w:lineRule="exact" w:before="22"/>
              <w:ind w:right="24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  <w:r>
              <w:rPr>
                <w:sz w:val="12"/>
              </w:rPr>
              <w:tab/>
            </w:r>
            <w:r>
              <w:rPr>
                <w:spacing w:val="-10"/>
                <w:sz w:val="12"/>
              </w:rPr>
              <w:t>+</w:t>
            </w:r>
            <w:r>
              <w:rPr>
                <w:sz w:val="12"/>
              </w:rPr>
              <w:tab/>
            </w:r>
            <w:r>
              <w:rPr>
                <w:spacing w:val="-10"/>
                <w:sz w:val="12"/>
              </w:rPr>
              <w:t>+</w:t>
            </w:r>
          </w:p>
        </w:tc>
        <w:tc>
          <w:tcPr>
            <w:tcW w:w="16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96" w:type="dxa"/>
          </w:tcPr>
          <w:p>
            <w:pPr>
              <w:pStyle w:val="TableParagraph"/>
              <w:spacing w:line="129" w:lineRule="exact" w:before="22"/>
              <w:ind w:left="85"/>
              <w:rPr>
                <w:sz w:val="12"/>
              </w:rPr>
            </w:pPr>
            <w:r>
              <w:rPr>
                <w:w w:val="105"/>
                <w:sz w:val="12"/>
              </w:rPr>
              <w:t>(Lam.)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Taub.</w:t>
            </w:r>
          </w:p>
        </w:tc>
        <w:tc>
          <w:tcPr>
            <w:tcW w:w="5086" w:type="dxa"/>
          </w:tcPr>
          <w:p>
            <w:pPr>
              <w:pStyle w:val="TableParagraph"/>
              <w:spacing w:line="129" w:lineRule="exact" w:before="22"/>
              <w:ind w:left="257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weight: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272.256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g/mol</w:t>
            </w:r>
          </w:p>
        </w:tc>
        <w:tc>
          <w:tcPr>
            <w:tcW w:w="1699" w:type="dxa"/>
          </w:tcPr>
          <w:p>
            <w:pPr>
              <w:pStyle w:val="TableParagraph"/>
              <w:spacing w:line="129" w:lineRule="exact" w:before="22"/>
              <w:ind w:left="22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Antimutagenic</w:t>
            </w:r>
          </w:p>
        </w:tc>
        <w:tc>
          <w:tcPr>
            <w:tcW w:w="675" w:type="dxa"/>
          </w:tcPr>
          <w:p>
            <w:pPr>
              <w:pStyle w:val="TableParagraph"/>
              <w:spacing w:line="129" w:lineRule="exact" w:before="22"/>
              <w:ind w:left="25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0.848</w:t>
            </w:r>
          </w:p>
        </w:tc>
        <w:tc>
          <w:tcPr>
            <w:tcW w:w="589" w:type="dxa"/>
          </w:tcPr>
          <w:p>
            <w:pPr>
              <w:pStyle w:val="TableParagraph"/>
              <w:spacing w:line="129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</w:t>
            </w:r>
          </w:p>
        </w:tc>
        <w:tc>
          <w:tcPr>
            <w:tcW w:w="674" w:type="dxa"/>
          </w:tcPr>
          <w:p>
            <w:pPr>
              <w:pStyle w:val="TableParagraph"/>
              <w:spacing w:line="129" w:lineRule="exact" w:before="22"/>
              <w:ind w:right="42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16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35" w:hRule="atLeast"/>
        </w:trPr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9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6" w:type="dxa"/>
          </w:tcPr>
          <w:p>
            <w:pPr>
              <w:pStyle w:val="TableParagraph"/>
              <w:spacing w:before="13"/>
              <w:ind w:left="257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formula: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</w:t>
            </w:r>
            <w:r>
              <w:rPr>
                <w:w w:val="115"/>
                <w:sz w:val="12"/>
                <w:vertAlign w:val="subscript"/>
              </w:rPr>
              <w:t>15</w:t>
            </w:r>
            <w:r>
              <w:rPr>
                <w:w w:val="115"/>
                <w:sz w:val="12"/>
                <w:vertAlign w:val="baseline"/>
              </w:rPr>
              <w:t>H</w:t>
            </w:r>
            <w:r>
              <w:rPr>
                <w:w w:val="115"/>
                <w:sz w:val="12"/>
                <w:vertAlign w:val="subscript"/>
              </w:rPr>
              <w:t>12</w:t>
            </w:r>
            <w:r>
              <w:rPr>
                <w:w w:val="115"/>
                <w:sz w:val="12"/>
                <w:vertAlign w:val="baseline"/>
              </w:rPr>
              <w:t>O</w:t>
            </w:r>
            <w:r>
              <w:rPr>
                <w:w w:val="115"/>
                <w:sz w:val="12"/>
                <w:vertAlign w:val="subscript"/>
              </w:rPr>
              <w:t>5</w:t>
            </w:r>
            <w:r>
              <w:rPr>
                <w:spacing w:val="14"/>
                <w:w w:val="115"/>
                <w:sz w:val="12"/>
                <w:vertAlign w:val="baseline"/>
              </w:rPr>
              <w:t> </w:t>
            </w:r>
            <w:r>
              <w:rPr>
                <w:spacing w:val="-2"/>
                <w:w w:val="110"/>
                <w:sz w:val="12"/>
                <w:vertAlign w:val="baseline"/>
              </w:rPr>
              <w:t>SMILES:C1[C@H](OC2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C(C1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O)C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CC(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C2)O)</w:t>
            </w:r>
          </w:p>
          <w:p>
            <w:pPr>
              <w:pStyle w:val="TableParagraph"/>
              <w:spacing w:line="130" w:lineRule="exact" w:before="27"/>
              <w:ind w:left="25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C3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CC(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C(C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C3)O)O</w:t>
            </w:r>
          </w:p>
        </w:tc>
        <w:tc>
          <w:tcPr>
            <w:tcW w:w="1699" w:type="dxa"/>
          </w:tcPr>
          <w:p>
            <w:pPr>
              <w:pStyle w:val="TableParagraph"/>
              <w:spacing w:before="22"/>
              <w:ind w:left="22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Cytoprotectant</w:t>
            </w:r>
          </w:p>
        </w:tc>
        <w:tc>
          <w:tcPr>
            <w:tcW w:w="675" w:type="dxa"/>
          </w:tcPr>
          <w:p>
            <w:pPr>
              <w:pStyle w:val="TableParagraph"/>
              <w:spacing w:before="22"/>
              <w:ind w:left="2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0.796</w:t>
            </w:r>
          </w:p>
        </w:tc>
        <w:tc>
          <w:tcPr>
            <w:tcW w:w="589" w:type="dxa"/>
          </w:tcPr>
          <w:p>
            <w:pPr>
              <w:pStyle w:val="TableParagraph"/>
              <w:spacing w:before="22"/>
              <w:ind w:left="8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4"/>
        <w:rPr>
          <w:sz w:val="3"/>
        </w:rPr>
      </w:pPr>
    </w:p>
    <w:p>
      <w:pPr>
        <w:pStyle w:val="BodyText"/>
        <w:ind w:left="2072"/>
        <w:rPr>
          <w:sz w:val="20"/>
        </w:rPr>
      </w:pPr>
      <w:r>
        <w:rPr>
          <w:sz w:val="20"/>
        </w:rPr>
        <w:drawing>
          <wp:inline distT="0" distB="0" distL="0" distR="0">
            <wp:extent cx="1802244" cy="1801368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244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tbl>
      <w:tblPr>
        <w:tblW w:w="0" w:type="auto"/>
        <w:jc w:val="left"/>
        <w:tblInd w:w="4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2"/>
        <w:gridCol w:w="1155"/>
        <w:gridCol w:w="4669"/>
        <w:gridCol w:w="2064"/>
        <w:gridCol w:w="707"/>
        <w:gridCol w:w="505"/>
        <w:gridCol w:w="259"/>
        <w:gridCol w:w="284"/>
        <w:gridCol w:w="215"/>
      </w:tblGrid>
      <w:tr>
        <w:trPr>
          <w:trHeight w:val="163" w:hRule="atLeast"/>
        </w:trPr>
        <w:tc>
          <w:tcPr>
            <w:tcW w:w="232" w:type="dxa"/>
          </w:tcPr>
          <w:p>
            <w:pPr>
              <w:pStyle w:val="TableParagraph"/>
              <w:spacing w:line="129" w:lineRule="exact" w:before="15"/>
              <w:ind w:left="3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55" w:type="dxa"/>
          </w:tcPr>
          <w:p>
            <w:pPr>
              <w:pStyle w:val="TableParagraph"/>
              <w:spacing w:line="129" w:lineRule="exact" w:before="15"/>
              <w:ind w:right="219"/>
              <w:jc w:val="center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Chloroxylon</w:t>
            </w:r>
          </w:p>
        </w:tc>
        <w:tc>
          <w:tcPr>
            <w:tcW w:w="4669" w:type="dxa"/>
          </w:tcPr>
          <w:p>
            <w:pPr>
              <w:pStyle w:val="TableParagraph"/>
              <w:spacing w:line="129" w:lineRule="exact" w:before="15"/>
              <w:ind w:left="23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Skimmianine</w:t>
            </w:r>
          </w:p>
        </w:tc>
        <w:tc>
          <w:tcPr>
            <w:tcW w:w="2064" w:type="dxa"/>
          </w:tcPr>
          <w:p>
            <w:pPr>
              <w:pStyle w:val="TableParagraph"/>
              <w:spacing w:line="129" w:lineRule="exact" w:before="15"/>
              <w:ind w:left="620"/>
              <w:rPr>
                <w:sz w:val="12"/>
              </w:rPr>
            </w:pPr>
            <w:r>
              <w:rPr>
                <w:w w:val="110"/>
                <w:sz w:val="12"/>
              </w:rPr>
              <w:t>Beta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glucuronidase</w:t>
            </w:r>
          </w:p>
        </w:tc>
        <w:tc>
          <w:tcPr>
            <w:tcW w:w="707" w:type="dxa"/>
          </w:tcPr>
          <w:p>
            <w:pPr>
              <w:pStyle w:val="TableParagraph"/>
              <w:spacing w:line="129" w:lineRule="exact" w:before="15"/>
              <w:ind w:right="82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0.790</w:t>
            </w:r>
          </w:p>
        </w:tc>
        <w:tc>
          <w:tcPr>
            <w:tcW w:w="505" w:type="dxa"/>
          </w:tcPr>
          <w:p>
            <w:pPr>
              <w:pStyle w:val="TableParagraph"/>
              <w:spacing w:line="129" w:lineRule="exact" w:before="15"/>
              <w:ind w:left="3" w:right="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</w:t>
            </w:r>
          </w:p>
        </w:tc>
        <w:tc>
          <w:tcPr>
            <w:tcW w:w="259" w:type="dxa"/>
          </w:tcPr>
          <w:p>
            <w:pPr>
              <w:pStyle w:val="TableParagraph"/>
              <w:spacing w:line="129" w:lineRule="exact" w:before="15"/>
              <w:ind w:right="1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4" w:type="dxa"/>
          </w:tcPr>
          <w:p>
            <w:pPr>
              <w:pStyle w:val="TableParagraph"/>
              <w:spacing w:line="129" w:lineRule="exact" w:before="15"/>
              <w:ind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5" w:type="dxa"/>
          </w:tcPr>
          <w:p>
            <w:pPr>
              <w:pStyle w:val="TableParagraph"/>
              <w:spacing w:line="129" w:lineRule="exact" w:before="15"/>
              <w:ind w:left="82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</w:tr>
      <w:tr>
        <w:trPr>
          <w:trHeight w:val="171" w:hRule="atLeast"/>
        </w:trPr>
        <w:tc>
          <w:tcPr>
            <w:tcW w:w="2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5" w:type="dxa"/>
          </w:tcPr>
          <w:p>
            <w:pPr>
              <w:pStyle w:val="TableParagraph"/>
              <w:spacing w:line="129" w:lineRule="exact" w:before="22"/>
              <w:ind w:left="109" w:right="219"/>
              <w:jc w:val="center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swietenia</w:t>
            </w:r>
            <w:r>
              <w:rPr>
                <w:i/>
                <w:spacing w:val="1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DC.</w:t>
            </w:r>
          </w:p>
        </w:tc>
        <w:tc>
          <w:tcPr>
            <w:tcW w:w="4669" w:type="dxa"/>
          </w:tcPr>
          <w:p>
            <w:pPr>
              <w:pStyle w:val="TableParagraph"/>
              <w:spacing w:line="129" w:lineRule="exact" w:before="22"/>
              <w:ind w:left="237"/>
              <w:rPr>
                <w:sz w:val="12"/>
              </w:rPr>
            </w:pPr>
            <w:r>
              <w:rPr>
                <w:w w:val="110"/>
                <w:sz w:val="12"/>
              </w:rPr>
              <w:t>Pubchem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ID: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6760</w:t>
            </w:r>
          </w:p>
        </w:tc>
        <w:tc>
          <w:tcPr>
            <w:tcW w:w="2064" w:type="dxa"/>
          </w:tcPr>
          <w:p>
            <w:pPr>
              <w:pStyle w:val="TableParagraph"/>
              <w:spacing w:line="129" w:lineRule="exact" w:before="22"/>
              <w:ind w:left="6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inhibitor</w:t>
            </w:r>
          </w:p>
        </w:tc>
        <w:tc>
          <w:tcPr>
            <w:tcW w:w="7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spacing w:line="129" w:lineRule="exact" w:before="22"/>
              <w:ind w:right="1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4" w:type="dxa"/>
          </w:tcPr>
          <w:p>
            <w:pPr>
              <w:pStyle w:val="TableParagraph"/>
              <w:spacing w:line="129" w:lineRule="exact" w:before="22"/>
              <w:ind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5" w:type="dxa"/>
          </w:tcPr>
          <w:p>
            <w:pPr>
              <w:pStyle w:val="TableParagraph"/>
              <w:spacing w:line="129" w:lineRule="exact" w:before="22"/>
              <w:ind w:left="82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</w:tr>
      <w:tr>
        <w:trPr>
          <w:trHeight w:val="171" w:hRule="atLeast"/>
        </w:trPr>
        <w:tc>
          <w:tcPr>
            <w:tcW w:w="2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669" w:type="dxa"/>
          </w:tcPr>
          <w:p>
            <w:pPr>
              <w:pStyle w:val="TableParagraph"/>
              <w:spacing w:line="129" w:lineRule="exact" w:before="22"/>
              <w:ind w:left="237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weight: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259.261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g/mol</w:t>
            </w:r>
          </w:p>
        </w:tc>
        <w:tc>
          <w:tcPr>
            <w:tcW w:w="2064" w:type="dxa"/>
          </w:tcPr>
          <w:p>
            <w:pPr>
              <w:pStyle w:val="TableParagraph"/>
              <w:spacing w:line="129" w:lineRule="exact" w:before="22"/>
              <w:ind w:left="62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Antineoplastic</w:t>
            </w:r>
          </w:p>
        </w:tc>
        <w:tc>
          <w:tcPr>
            <w:tcW w:w="707" w:type="dxa"/>
          </w:tcPr>
          <w:p>
            <w:pPr>
              <w:pStyle w:val="TableParagraph"/>
              <w:spacing w:line="129" w:lineRule="exact" w:before="22"/>
              <w:ind w:right="82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0.660</w:t>
            </w:r>
          </w:p>
        </w:tc>
        <w:tc>
          <w:tcPr>
            <w:tcW w:w="505" w:type="dxa"/>
          </w:tcPr>
          <w:p>
            <w:pPr>
              <w:pStyle w:val="TableParagraph"/>
              <w:spacing w:line="129" w:lineRule="exact" w:before="22"/>
              <w:ind w:left="4" w:right="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0.033</w:t>
            </w:r>
          </w:p>
        </w:tc>
        <w:tc>
          <w:tcPr>
            <w:tcW w:w="2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spacing w:line="129" w:lineRule="exact" w:before="22"/>
              <w:ind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35" w:hRule="atLeast"/>
        </w:trPr>
        <w:tc>
          <w:tcPr>
            <w:tcW w:w="23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669" w:type="dxa"/>
          </w:tcPr>
          <w:p>
            <w:pPr>
              <w:pStyle w:val="TableParagraph"/>
              <w:spacing w:before="13"/>
              <w:ind w:left="237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formula: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</w:t>
            </w:r>
            <w:r>
              <w:rPr>
                <w:w w:val="115"/>
                <w:sz w:val="12"/>
                <w:vertAlign w:val="subscript"/>
              </w:rPr>
              <w:t>14</w:t>
            </w:r>
            <w:r>
              <w:rPr>
                <w:w w:val="115"/>
                <w:sz w:val="12"/>
                <w:vertAlign w:val="baseline"/>
              </w:rPr>
              <w:t>H</w:t>
            </w:r>
            <w:r>
              <w:rPr>
                <w:w w:val="115"/>
                <w:sz w:val="12"/>
                <w:vertAlign w:val="subscript"/>
              </w:rPr>
              <w:t>13</w:t>
            </w:r>
            <w:r>
              <w:rPr>
                <w:w w:val="115"/>
                <w:sz w:val="12"/>
                <w:vertAlign w:val="baseline"/>
              </w:rPr>
              <w:t>NO</w:t>
            </w:r>
            <w:r>
              <w:rPr>
                <w:w w:val="115"/>
                <w:sz w:val="12"/>
                <w:vertAlign w:val="subscript"/>
              </w:rPr>
              <w:t>4</w:t>
            </w:r>
            <w:r>
              <w:rPr>
                <w:spacing w:val="8"/>
                <w:w w:val="115"/>
                <w:sz w:val="12"/>
                <w:vertAlign w:val="baseline"/>
              </w:rPr>
              <w:t> </w:t>
            </w:r>
            <w:r>
              <w:rPr>
                <w:spacing w:val="-2"/>
                <w:w w:val="110"/>
                <w:sz w:val="12"/>
                <w:vertAlign w:val="baseline"/>
              </w:rPr>
              <w:t>SMILES:COC1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C(C2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C(C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C1)C</w:t>
            </w:r>
          </w:p>
          <w:p>
            <w:pPr>
              <w:pStyle w:val="TableParagraph"/>
              <w:spacing w:line="130" w:lineRule="exact" w:before="27"/>
              <w:ind w:left="2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C3C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COC3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N2)OC)OC</w:t>
            </w:r>
          </w:p>
        </w:tc>
        <w:tc>
          <w:tcPr>
            <w:tcW w:w="206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0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4"/>
        <w:rPr>
          <w:sz w:val="5"/>
        </w:rPr>
      </w:pPr>
    </w:p>
    <w:p>
      <w:pPr>
        <w:pStyle w:val="BodyText"/>
        <w:ind w:left="2072"/>
        <w:rPr>
          <w:sz w:val="20"/>
        </w:rPr>
      </w:pPr>
      <w:r>
        <w:rPr>
          <w:sz w:val="20"/>
        </w:rPr>
        <w:drawing>
          <wp:inline distT="0" distB="0" distL="0" distR="0">
            <wp:extent cx="1802244" cy="1801368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244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tbl>
      <w:tblPr>
        <w:tblW w:w="0" w:type="auto"/>
        <w:jc w:val="left"/>
        <w:tblInd w:w="20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95"/>
        <w:gridCol w:w="1793"/>
        <w:gridCol w:w="550"/>
        <w:gridCol w:w="505"/>
        <w:gridCol w:w="260"/>
        <w:gridCol w:w="285"/>
        <w:gridCol w:w="216"/>
      </w:tblGrid>
      <w:tr>
        <w:trPr>
          <w:trHeight w:val="163" w:hRule="atLeast"/>
        </w:trPr>
        <w:tc>
          <w:tcPr>
            <w:tcW w:w="4895" w:type="dxa"/>
          </w:tcPr>
          <w:p>
            <w:pPr>
              <w:pStyle w:val="TableParagraph"/>
              <w:spacing w:line="129" w:lineRule="exact" w:before="15"/>
              <w:ind w:left="32"/>
              <w:rPr>
                <w:sz w:val="12"/>
              </w:rPr>
            </w:pPr>
            <w:r>
              <w:rPr>
                <w:w w:val="110"/>
                <w:sz w:val="12"/>
              </w:rPr>
              <w:t>Swietenidin</w:t>
            </w:r>
            <w:r>
              <w:rPr>
                <w:spacing w:val="3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B</w:t>
            </w:r>
          </w:p>
        </w:tc>
        <w:tc>
          <w:tcPr>
            <w:tcW w:w="1793" w:type="dxa"/>
          </w:tcPr>
          <w:p>
            <w:pPr>
              <w:pStyle w:val="TableParagraph"/>
              <w:spacing w:line="129" w:lineRule="exact" w:before="15"/>
              <w:ind w:left="1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Aspulvinone</w:t>
            </w:r>
          </w:p>
        </w:tc>
        <w:tc>
          <w:tcPr>
            <w:tcW w:w="550" w:type="dxa"/>
          </w:tcPr>
          <w:p>
            <w:pPr>
              <w:pStyle w:val="TableParagraph"/>
              <w:spacing w:line="129" w:lineRule="exact" w:before="15"/>
              <w:ind w:left="12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0.816</w:t>
            </w:r>
          </w:p>
        </w:tc>
        <w:tc>
          <w:tcPr>
            <w:tcW w:w="505" w:type="dxa"/>
          </w:tcPr>
          <w:p>
            <w:pPr>
              <w:pStyle w:val="TableParagraph"/>
              <w:spacing w:line="129" w:lineRule="exact" w:before="15"/>
              <w:ind w:left="8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0.028</w:t>
            </w:r>
          </w:p>
        </w:tc>
        <w:tc>
          <w:tcPr>
            <w:tcW w:w="260" w:type="dxa"/>
          </w:tcPr>
          <w:p>
            <w:pPr>
              <w:pStyle w:val="TableParagraph"/>
              <w:spacing w:line="129" w:lineRule="exact" w:before="15"/>
              <w:ind w:left="2" w:right="2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5" w:type="dxa"/>
          </w:tcPr>
          <w:p>
            <w:pPr>
              <w:pStyle w:val="TableParagraph"/>
              <w:spacing w:line="129" w:lineRule="exact" w:before="15"/>
              <w:ind w:left="2" w:right="14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6" w:type="dxa"/>
          </w:tcPr>
          <w:p>
            <w:pPr>
              <w:pStyle w:val="TableParagraph"/>
              <w:spacing w:line="129" w:lineRule="exact" w:before="15"/>
              <w:ind w:left="7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</w:tr>
      <w:tr>
        <w:trPr>
          <w:trHeight w:val="171" w:hRule="atLeast"/>
        </w:trPr>
        <w:tc>
          <w:tcPr>
            <w:tcW w:w="4895" w:type="dxa"/>
          </w:tcPr>
          <w:p>
            <w:pPr>
              <w:pStyle w:val="TableParagraph"/>
              <w:spacing w:line="129" w:lineRule="exact" w:before="22"/>
              <w:ind w:left="32"/>
              <w:rPr>
                <w:sz w:val="12"/>
              </w:rPr>
            </w:pPr>
            <w:r>
              <w:rPr>
                <w:w w:val="110"/>
                <w:sz w:val="12"/>
              </w:rPr>
              <w:t>Pubchem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ID: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442933</w:t>
            </w:r>
          </w:p>
        </w:tc>
        <w:tc>
          <w:tcPr>
            <w:tcW w:w="1793" w:type="dxa"/>
          </w:tcPr>
          <w:p>
            <w:pPr>
              <w:pStyle w:val="TableParagraph"/>
              <w:spacing w:line="129" w:lineRule="exact" w:before="22"/>
              <w:ind w:left="1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dimethylallyltransferase</w:t>
            </w: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0" w:type="dxa"/>
          </w:tcPr>
          <w:p>
            <w:pPr>
              <w:pStyle w:val="TableParagraph"/>
              <w:spacing w:line="129" w:lineRule="exact" w:before="22"/>
              <w:ind w:left="2" w:right="2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5" w:type="dxa"/>
          </w:tcPr>
          <w:p>
            <w:pPr>
              <w:pStyle w:val="TableParagraph"/>
              <w:spacing w:line="129" w:lineRule="exact" w:before="22"/>
              <w:ind w:left="2" w:right="14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6" w:type="dxa"/>
          </w:tcPr>
          <w:p>
            <w:pPr>
              <w:pStyle w:val="TableParagraph"/>
              <w:spacing w:line="129" w:lineRule="exact" w:before="22"/>
              <w:ind w:left="7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</w:tr>
      <w:tr>
        <w:trPr>
          <w:trHeight w:val="171" w:hRule="atLeast"/>
        </w:trPr>
        <w:tc>
          <w:tcPr>
            <w:tcW w:w="4895" w:type="dxa"/>
          </w:tcPr>
          <w:p>
            <w:pPr>
              <w:pStyle w:val="TableParagraph"/>
              <w:spacing w:line="129" w:lineRule="exact" w:before="22"/>
              <w:ind w:left="32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weight: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205.213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g/mol</w:t>
            </w:r>
          </w:p>
        </w:tc>
        <w:tc>
          <w:tcPr>
            <w:tcW w:w="1793" w:type="dxa"/>
          </w:tcPr>
          <w:p>
            <w:pPr>
              <w:pStyle w:val="TableParagraph"/>
              <w:spacing w:line="129" w:lineRule="exact" w:before="22"/>
              <w:ind w:left="1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inhibitor</w:t>
            </w: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5" w:type="dxa"/>
          </w:tcPr>
          <w:p>
            <w:pPr>
              <w:pStyle w:val="TableParagraph"/>
              <w:spacing w:line="129" w:lineRule="exact" w:before="22"/>
              <w:ind w:left="2" w:right="14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6" w:type="dxa"/>
          </w:tcPr>
          <w:p>
            <w:pPr>
              <w:pStyle w:val="TableParagraph"/>
              <w:spacing w:line="129" w:lineRule="exact" w:before="22"/>
              <w:ind w:left="7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</w:tr>
      <w:tr>
        <w:trPr>
          <w:trHeight w:val="174" w:hRule="atLeast"/>
        </w:trPr>
        <w:tc>
          <w:tcPr>
            <w:tcW w:w="4895" w:type="dxa"/>
          </w:tcPr>
          <w:p>
            <w:pPr>
              <w:pStyle w:val="TableParagraph"/>
              <w:spacing w:line="141" w:lineRule="exact" w:before="13"/>
              <w:ind w:left="32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formula: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</w:t>
            </w:r>
            <w:r>
              <w:rPr>
                <w:w w:val="115"/>
                <w:sz w:val="12"/>
                <w:vertAlign w:val="subscript"/>
              </w:rPr>
              <w:t>11</w:t>
            </w:r>
            <w:r>
              <w:rPr>
                <w:w w:val="115"/>
                <w:sz w:val="12"/>
                <w:vertAlign w:val="baseline"/>
              </w:rPr>
              <w:t>H</w:t>
            </w:r>
            <w:r>
              <w:rPr>
                <w:w w:val="115"/>
                <w:sz w:val="12"/>
                <w:vertAlign w:val="subscript"/>
              </w:rPr>
              <w:t>11</w:t>
            </w:r>
            <w:r>
              <w:rPr>
                <w:w w:val="115"/>
                <w:sz w:val="12"/>
                <w:vertAlign w:val="baseline"/>
              </w:rPr>
              <w:t>NO</w:t>
            </w:r>
            <w:r>
              <w:rPr>
                <w:w w:val="115"/>
                <w:sz w:val="12"/>
                <w:vertAlign w:val="subscript"/>
              </w:rPr>
              <w:t>3</w:t>
            </w:r>
            <w:r>
              <w:rPr>
                <w:spacing w:val="16"/>
                <w:w w:val="115"/>
                <w:sz w:val="12"/>
                <w:vertAlign w:val="baseline"/>
              </w:rPr>
              <w:t> </w:t>
            </w:r>
            <w:r>
              <w:rPr>
                <w:spacing w:val="-2"/>
                <w:w w:val="110"/>
                <w:sz w:val="12"/>
                <w:vertAlign w:val="baseline"/>
              </w:rPr>
              <w:t>SMILES:COC1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C(C(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O)NC2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CC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CC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C21)OC</w:t>
            </w:r>
          </w:p>
        </w:tc>
        <w:tc>
          <w:tcPr>
            <w:tcW w:w="17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>
      <w:pPr>
        <w:pStyle w:val="BodyText"/>
        <w:spacing w:before="4"/>
        <w:rPr>
          <w:sz w:val="4"/>
        </w:rPr>
      </w:pPr>
    </w:p>
    <w:p>
      <w:pPr>
        <w:pStyle w:val="BodyText"/>
        <w:ind w:left="2072"/>
        <w:rPr>
          <w:sz w:val="20"/>
        </w:rPr>
      </w:pPr>
      <w:r>
        <w:rPr>
          <w:sz w:val="20"/>
        </w:rPr>
        <w:drawing>
          <wp:inline distT="0" distB="0" distL="0" distR="0">
            <wp:extent cx="1802244" cy="1801367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244" cy="18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1"/>
        <w:ind w:left="0" w:right="112" w:firstLine="0"/>
        <w:jc w:val="right"/>
        <w:rPr>
          <w:sz w:val="12"/>
        </w:rPr>
      </w:pPr>
      <w:r>
        <w:rPr>
          <w:w w:val="105"/>
          <w:sz w:val="12"/>
        </w:rPr>
        <w:t>(</w:t>
      </w:r>
      <w:r>
        <w:rPr>
          <w:i/>
          <w:w w:val="105"/>
          <w:sz w:val="12"/>
        </w:rPr>
        <w:t>continued</w:t>
      </w:r>
      <w:r>
        <w:rPr>
          <w:i/>
          <w:spacing w:val="9"/>
          <w:w w:val="105"/>
          <w:sz w:val="12"/>
        </w:rPr>
        <w:t> </w:t>
      </w:r>
      <w:r>
        <w:rPr>
          <w:i/>
          <w:w w:val="105"/>
          <w:sz w:val="12"/>
        </w:rPr>
        <w:t>on</w:t>
      </w:r>
      <w:r>
        <w:rPr>
          <w:i/>
          <w:spacing w:val="10"/>
          <w:w w:val="105"/>
          <w:sz w:val="12"/>
        </w:rPr>
        <w:t> </w:t>
      </w:r>
      <w:r>
        <w:rPr>
          <w:i/>
          <w:w w:val="105"/>
          <w:sz w:val="12"/>
        </w:rPr>
        <w:t>next</w:t>
      </w:r>
      <w:r>
        <w:rPr>
          <w:i/>
          <w:spacing w:val="11"/>
          <w:w w:val="105"/>
          <w:sz w:val="12"/>
        </w:rPr>
        <w:t> </w:t>
      </w:r>
      <w:r>
        <w:rPr>
          <w:i/>
          <w:spacing w:val="-4"/>
          <w:w w:val="105"/>
          <w:sz w:val="12"/>
        </w:rPr>
        <w:t>page</w:t>
      </w:r>
      <w:r>
        <w:rPr>
          <w:spacing w:val="-4"/>
          <w:w w:val="105"/>
          <w:sz w:val="12"/>
        </w:rPr>
        <w:t>)</w:t>
      </w:r>
    </w:p>
    <w:p>
      <w:pPr>
        <w:spacing w:after="0"/>
        <w:jc w:val="right"/>
        <w:rPr>
          <w:sz w:val="12"/>
        </w:rPr>
        <w:sectPr>
          <w:headerReference w:type="default" r:id="rId36"/>
          <w:headerReference w:type="even" r:id="rId37"/>
          <w:pgSz w:w="11910" w:h="15880"/>
          <w:pgMar w:header="932" w:footer="0" w:top="1500" w:bottom="280" w:left="540" w:right="540"/>
          <w:pgNumType w:start="271"/>
        </w:sectPr>
      </w:pPr>
    </w:p>
    <w:p>
      <w:pPr>
        <w:pStyle w:val="BodyText"/>
        <w:spacing w:before="6"/>
        <w:rPr>
          <w:sz w:val="6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6985"/>
                <wp:effectExtent l="0" t="0" r="0" b="0"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6604634" cy="6985"/>
                          <a:chExt cx="6604634" cy="6985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0"/>
                            <a:ext cx="66046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698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6604558" y="64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550pt;mso-position-horizontal-relative:char;mso-position-vertical-relative:line" id="docshapegroup47" coordorigin="0,0" coordsize="10401,11">
                <v:rect style="position:absolute;left:0;top:0;width:10401;height:11" id="docshape4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607" w:val="left" w:leader="none"/>
          <w:tab w:pos="1876" w:val="left" w:leader="none"/>
          <w:tab w:pos="6928" w:val="left" w:leader="none"/>
          <w:tab w:pos="8660" w:val="left" w:leader="none"/>
          <w:tab w:pos="9165" w:val="left" w:leader="none"/>
          <w:tab w:pos="9670" w:val="left" w:leader="none"/>
        </w:tabs>
        <w:spacing w:line="302" w:lineRule="auto" w:before="39" w:after="6"/>
        <w:ind w:left="284" w:right="532" w:firstLine="0"/>
        <w:jc w:val="left"/>
        <w:rPr>
          <w:sz w:val="12"/>
        </w:rPr>
      </w:pPr>
      <w:r>
        <w:rPr>
          <w:spacing w:val="-6"/>
          <w:w w:val="110"/>
          <w:sz w:val="12"/>
        </w:rPr>
        <w:t>S.</w:t>
      </w:r>
      <w:r>
        <w:rPr>
          <w:sz w:val="12"/>
        </w:rPr>
        <w:tab/>
      </w:r>
      <w:r>
        <w:rPr>
          <w:w w:val="110"/>
          <w:sz w:val="12"/>
        </w:rPr>
        <w:t>Plant name</w:t>
      </w:r>
      <w:r>
        <w:rPr>
          <w:sz w:val="12"/>
        </w:rPr>
        <w:tab/>
      </w:r>
      <w:r>
        <w:rPr>
          <w:w w:val="110"/>
          <w:sz w:val="12"/>
        </w:rPr>
        <w:t>Reported compounds with details</w:t>
      </w:r>
      <w:r>
        <w:rPr>
          <w:sz w:val="12"/>
        </w:rPr>
        <w:tab/>
      </w:r>
      <w:r>
        <w:rPr>
          <w:w w:val="110"/>
          <w:sz w:val="12"/>
        </w:rPr>
        <w:t>PASS prediction</w:t>
      </w:r>
      <w:r>
        <w:rPr>
          <w:sz w:val="12"/>
        </w:rPr>
        <w:tab/>
      </w:r>
      <w:r>
        <w:rPr>
          <w:spacing w:val="-6"/>
          <w:w w:val="110"/>
          <w:sz w:val="12"/>
        </w:rPr>
        <w:t>Pa</w:t>
      </w:r>
      <w:r>
        <w:rPr>
          <w:sz w:val="12"/>
        </w:rPr>
        <w:tab/>
      </w:r>
      <w:r>
        <w:rPr>
          <w:spacing w:val="-6"/>
          <w:w w:val="110"/>
          <w:sz w:val="12"/>
        </w:rPr>
        <w:t>Pi</w:t>
      </w:r>
      <w:r>
        <w:rPr>
          <w:sz w:val="12"/>
        </w:rPr>
        <w:tab/>
      </w:r>
      <w:r>
        <w:rPr>
          <w:spacing w:val="-2"/>
          <w:w w:val="110"/>
          <w:sz w:val="12"/>
        </w:rPr>
        <w:t>admetSA</w:t>
      </w:r>
      <w:r>
        <w:rPr>
          <w:spacing w:val="-2"/>
          <w:w w:val="110"/>
          <w:sz w:val="12"/>
        </w:rPr>
        <w:t>R</w:t>
      </w:r>
      <w:r>
        <w:rPr>
          <w:spacing w:val="40"/>
          <w:w w:val="110"/>
          <w:sz w:val="12"/>
        </w:rPr>
        <w:t> </w:t>
      </w:r>
      <w:r>
        <w:rPr>
          <w:spacing w:val="-5"/>
          <w:w w:val="110"/>
          <w:sz w:val="12"/>
        </w:rPr>
        <w:t>no</w:t>
      </w:r>
      <w:r>
        <w:rPr>
          <w:sz w:val="12"/>
        </w:rPr>
        <w:tab/>
        <w:tab/>
        <w:tab/>
        <w:tab/>
        <w:tab/>
        <w:tab/>
      </w:r>
      <w:r>
        <w:rPr>
          <w:spacing w:val="-2"/>
          <w:w w:val="110"/>
          <w:sz w:val="12"/>
        </w:rPr>
        <w:t>predictio</w:t>
      </w:r>
      <w:r>
        <w:rPr>
          <w:spacing w:val="-2"/>
          <w:w w:val="110"/>
          <w:sz w:val="12"/>
        </w:rPr>
        <w:t>n</w:t>
      </w:r>
    </w:p>
    <w:p>
      <w:pPr>
        <w:pStyle w:val="BodyText"/>
        <w:spacing w:line="20" w:lineRule="exact"/>
        <w:ind w:left="967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28625" cy="6350"/>
                <wp:effectExtent l="0" t="0" r="0" b="0"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428625" cy="6350"/>
                          <a:chExt cx="428625" cy="635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42862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6350">
                                <a:moveTo>
                                  <a:pt x="4283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9"/>
                                </a:lnTo>
                                <a:lnTo>
                                  <a:pt x="428396" y="5759"/>
                                </a:lnTo>
                                <a:lnTo>
                                  <a:pt x="4283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.75pt;height:.5pt;mso-position-horizontal-relative:char;mso-position-vertical-relative:line" id="docshapegroup49" coordorigin="0,0" coordsize="675,10">
                <v:rect style="position:absolute;left:0;top:0;width:675;height:10" id="docshape5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6"/>
        <w:ind w:left="0" w:right="511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415442</wp:posOffset>
                </wp:positionH>
                <wp:positionV relativeFrom="paragraph">
                  <wp:posOffset>147859</wp:posOffset>
                </wp:positionV>
                <wp:extent cx="6604634" cy="6985"/>
                <wp:effectExtent l="0" t="0" r="0" b="0"/>
                <wp:wrapNone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9" y="0"/>
                              </a:moveTo>
                              <a:lnTo>
                                <a:pt x="6604559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4559" y="6477"/>
                              </a:lnTo>
                              <a:lnTo>
                                <a:pt x="6604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11.642458pt;width:520.044025pt;height:.51pt;mso-position-horizontal-relative:page;mso-position-vertical-relative:paragraph;z-index:15740928" id="docshape5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A</w:t>
      </w:r>
      <w:r>
        <w:rPr>
          <w:spacing w:val="65"/>
          <w:w w:val="105"/>
          <w:sz w:val="12"/>
        </w:rPr>
        <w:t>  </w:t>
      </w:r>
      <w:r>
        <w:rPr>
          <w:w w:val="105"/>
          <w:sz w:val="12"/>
        </w:rPr>
        <w:t>M</w:t>
      </w:r>
      <w:r>
        <w:rPr>
          <w:spacing w:val="56"/>
          <w:w w:val="105"/>
          <w:sz w:val="12"/>
        </w:rPr>
        <w:t>  </w:t>
      </w:r>
      <w:r>
        <w:rPr>
          <w:spacing w:val="-10"/>
          <w:w w:val="105"/>
          <w:sz w:val="12"/>
        </w:rPr>
        <w:t>T</w:t>
      </w:r>
    </w:p>
    <w:p>
      <w:pPr>
        <w:spacing w:after="0"/>
        <w:jc w:val="right"/>
        <w:rPr>
          <w:sz w:val="12"/>
        </w:rPr>
        <w:sectPr>
          <w:pgSz w:w="11910" w:h="15880"/>
          <w:pgMar w:header="933" w:footer="0" w:top="1500" w:bottom="280" w:left="540" w:right="540"/>
        </w:sectPr>
      </w:pPr>
    </w:p>
    <w:p>
      <w:pPr>
        <w:tabs>
          <w:tab w:pos="607" w:val="left" w:leader="none"/>
        </w:tabs>
        <w:spacing w:before="116"/>
        <w:ind w:left="284" w:right="0" w:firstLine="0"/>
        <w:jc w:val="center"/>
        <w:rPr>
          <w:i/>
          <w:sz w:val="12"/>
        </w:rPr>
      </w:pPr>
      <w:r>
        <w:rPr>
          <w:spacing w:val="-10"/>
          <w:w w:val="105"/>
          <w:sz w:val="12"/>
        </w:rPr>
        <w:t>6</w:t>
      </w:r>
      <w:r>
        <w:rPr>
          <w:sz w:val="12"/>
        </w:rPr>
        <w:tab/>
      </w:r>
      <w:r>
        <w:rPr>
          <w:i/>
          <w:w w:val="105"/>
          <w:sz w:val="12"/>
        </w:rPr>
        <w:t>Clematis</w:t>
      </w:r>
      <w:r>
        <w:rPr>
          <w:i/>
          <w:spacing w:val="6"/>
          <w:w w:val="105"/>
          <w:sz w:val="12"/>
        </w:rPr>
        <w:t> </w:t>
      </w:r>
      <w:r>
        <w:rPr>
          <w:i/>
          <w:spacing w:val="-4"/>
          <w:w w:val="105"/>
          <w:sz w:val="12"/>
        </w:rPr>
        <w:t>gourian</w:t>
      </w:r>
      <w:r>
        <w:rPr>
          <w:i/>
          <w:spacing w:val="-4"/>
          <w:w w:val="105"/>
          <w:sz w:val="12"/>
        </w:rPr>
        <w:t>a</w:t>
      </w:r>
    </w:p>
    <w:p>
      <w:pPr>
        <w:spacing w:before="35"/>
        <w:ind w:left="323" w:right="0" w:firstLine="0"/>
        <w:jc w:val="center"/>
        <w:rPr>
          <w:sz w:val="12"/>
        </w:rPr>
      </w:pPr>
      <w:r>
        <w:rPr>
          <w:w w:val="110"/>
          <w:sz w:val="12"/>
        </w:rPr>
        <w:t>Roxb.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ex</w:t>
      </w:r>
      <w:r>
        <w:rPr>
          <w:spacing w:val="12"/>
          <w:w w:val="110"/>
          <w:sz w:val="12"/>
        </w:rPr>
        <w:t> </w:t>
      </w:r>
      <w:r>
        <w:rPr>
          <w:spacing w:val="-5"/>
          <w:w w:val="110"/>
          <w:sz w:val="12"/>
        </w:rPr>
        <w:t>DC.</w:t>
      </w:r>
    </w:p>
    <w:p>
      <w:pPr>
        <w:spacing w:line="302" w:lineRule="auto" w:before="116"/>
        <w:ind w:left="180" w:right="578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Protoanemonin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Pubchem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ID: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66948</w:t>
      </w:r>
    </w:p>
    <w:p>
      <w:pPr>
        <w:spacing w:line="292" w:lineRule="auto" w:before="0"/>
        <w:ind w:left="180" w:right="0" w:firstLine="0"/>
        <w:jc w:val="left"/>
        <w:rPr>
          <w:sz w:val="12"/>
        </w:rPr>
      </w:pPr>
      <w:r>
        <w:rPr>
          <w:w w:val="110"/>
          <w:sz w:val="12"/>
        </w:rPr>
        <w:t>Molecular weight: 96.085 </w:t>
      </w:r>
      <w:r>
        <w:rPr>
          <w:w w:val="110"/>
          <w:sz w:val="12"/>
        </w:rPr>
        <w:t>g/mol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Molecular formula: C</w:t>
      </w:r>
      <w:r>
        <w:rPr>
          <w:w w:val="110"/>
          <w:sz w:val="12"/>
          <w:vertAlign w:val="subscript"/>
        </w:rPr>
        <w:t>5</w:t>
      </w:r>
      <w:r>
        <w:rPr>
          <w:w w:val="110"/>
          <w:sz w:val="12"/>
          <w:vertAlign w:val="baseline"/>
        </w:rPr>
        <w:t>H</w:t>
      </w:r>
      <w:r>
        <w:rPr>
          <w:w w:val="110"/>
          <w:sz w:val="12"/>
          <w:vertAlign w:val="subscript"/>
        </w:rPr>
        <w:t>4</w:t>
      </w:r>
      <w:r>
        <w:rPr>
          <w:w w:val="110"/>
          <w:sz w:val="12"/>
          <w:vertAlign w:val="baseline"/>
        </w:rPr>
        <w:t>O</w:t>
      </w:r>
      <w:r>
        <w:rPr>
          <w:w w:val="110"/>
          <w:sz w:val="12"/>
          <w:vertAlign w:val="subscript"/>
        </w:rPr>
        <w:t>2</w:t>
      </w:r>
      <w:r>
        <w:rPr>
          <w:spacing w:val="40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SMILES:C</w:t>
      </w:r>
      <w:r>
        <w:rPr>
          <w:rFonts w:ascii="Lato Hairline"/>
          <w:b w:val="0"/>
          <w:spacing w:val="-2"/>
          <w:w w:val="110"/>
          <w:sz w:val="12"/>
          <w:vertAlign w:val="baseline"/>
        </w:rPr>
        <w:t>@</w:t>
      </w:r>
      <w:r>
        <w:rPr>
          <w:spacing w:val="-2"/>
          <w:w w:val="110"/>
          <w:sz w:val="12"/>
          <w:vertAlign w:val="baseline"/>
        </w:rPr>
        <w:t>C1C</w:t>
      </w:r>
      <w:r>
        <w:rPr>
          <w:rFonts w:ascii="Lato Hairline"/>
          <w:b w:val="0"/>
          <w:spacing w:val="-2"/>
          <w:w w:val="110"/>
          <w:sz w:val="12"/>
          <w:vertAlign w:val="baseline"/>
        </w:rPr>
        <w:t>@</w:t>
      </w:r>
      <w:r>
        <w:rPr>
          <w:spacing w:val="-2"/>
          <w:w w:val="110"/>
          <w:sz w:val="12"/>
          <w:vertAlign w:val="baseline"/>
        </w:rPr>
        <w:t>CC(</w:t>
      </w:r>
      <w:r>
        <w:rPr>
          <w:rFonts w:ascii="Lato Hairline"/>
          <w:b w:val="0"/>
          <w:spacing w:val="-2"/>
          <w:w w:val="110"/>
          <w:sz w:val="12"/>
          <w:vertAlign w:val="baseline"/>
        </w:rPr>
        <w:t>@</w:t>
      </w:r>
      <w:r>
        <w:rPr>
          <w:spacing w:val="-2"/>
          <w:w w:val="110"/>
          <w:sz w:val="12"/>
          <w:vertAlign w:val="baseline"/>
        </w:rPr>
        <w:t>O)O1</w:t>
      </w:r>
    </w:p>
    <w:p>
      <w:pPr>
        <w:tabs>
          <w:tab w:pos="2015" w:val="left" w:leader="none"/>
          <w:tab w:pos="3301" w:val="left" w:leader="none"/>
          <w:tab w:pos="3593" w:val="left" w:leader="none"/>
        </w:tabs>
        <w:spacing w:before="116"/>
        <w:ind w:left="284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Antileukemic</w:t>
      </w:r>
      <w:r>
        <w:rPr>
          <w:sz w:val="12"/>
        </w:rPr>
        <w:tab/>
      </w:r>
      <w:r>
        <w:rPr>
          <w:w w:val="105"/>
          <w:sz w:val="12"/>
        </w:rPr>
        <w:t>0.919</w:t>
      </w:r>
      <w:r>
        <w:rPr>
          <w:spacing w:val="59"/>
          <w:w w:val="105"/>
          <w:sz w:val="12"/>
        </w:rPr>
        <w:t>  </w:t>
      </w:r>
      <w:r>
        <w:rPr>
          <w:w w:val="105"/>
          <w:sz w:val="12"/>
        </w:rPr>
        <w:t>0.004</w:t>
      </w:r>
      <w:r>
        <w:rPr>
          <w:spacing w:val="60"/>
          <w:w w:val="105"/>
          <w:sz w:val="12"/>
        </w:rPr>
        <w:t>  </w:t>
      </w:r>
      <w:r>
        <w:rPr>
          <w:spacing w:val="-10"/>
          <w:w w:val="105"/>
          <w:sz w:val="12"/>
        </w:rPr>
        <w:t>+</w:t>
      </w:r>
      <w:r>
        <w:rPr>
          <w:sz w:val="12"/>
        </w:rPr>
        <w:tab/>
      </w:r>
      <w:r>
        <w:rPr>
          <w:spacing w:val="-10"/>
          <w:w w:val="105"/>
          <w:sz w:val="12"/>
        </w:rPr>
        <w:t>+</w:t>
      </w:r>
      <w:r>
        <w:rPr>
          <w:sz w:val="12"/>
        </w:rPr>
        <w:tab/>
      </w:r>
      <w:r>
        <w:rPr>
          <w:spacing w:val="-10"/>
          <w:w w:val="105"/>
          <w:sz w:val="12"/>
        </w:rPr>
        <w:t>+</w:t>
      </w:r>
    </w:p>
    <w:p>
      <w:pPr>
        <w:tabs>
          <w:tab w:pos="2015" w:val="left" w:leader="none"/>
          <w:tab w:pos="3301" w:val="left" w:leader="none"/>
          <w:tab w:pos="3593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Antineoplastic</w:t>
      </w:r>
      <w:r>
        <w:rPr>
          <w:sz w:val="12"/>
        </w:rPr>
        <w:tab/>
      </w:r>
      <w:r>
        <w:rPr>
          <w:w w:val="105"/>
          <w:sz w:val="12"/>
        </w:rPr>
        <w:t>0.911</w:t>
      </w:r>
      <w:r>
        <w:rPr>
          <w:spacing w:val="64"/>
          <w:w w:val="105"/>
          <w:sz w:val="12"/>
        </w:rPr>
        <w:t>  </w:t>
      </w:r>
      <w:r>
        <w:rPr>
          <w:w w:val="105"/>
          <w:sz w:val="12"/>
        </w:rPr>
        <w:t>0.005</w:t>
      </w:r>
      <w:r>
        <w:rPr>
          <w:spacing w:val="65"/>
          <w:w w:val="105"/>
          <w:sz w:val="12"/>
        </w:rPr>
        <w:t>  </w:t>
      </w:r>
      <w:r>
        <w:rPr>
          <w:spacing w:val="-10"/>
          <w:w w:val="105"/>
          <w:sz w:val="12"/>
        </w:rPr>
        <w:t>+</w:t>
      </w:r>
      <w:r>
        <w:rPr>
          <w:sz w:val="12"/>
        </w:rPr>
        <w:tab/>
      </w:r>
      <w:r>
        <w:rPr>
          <w:spacing w:val="-10"/>
          <w:w w:val="105"/>
          <w:sz w:val="12"/>
        </w:rPr>
        <w:t>+</w:t>
      </w:r>
      <w:r>
        <w:rPr>
          <w:sz w:val="12"/>
        </w:rPr>
        <w:tab/>
      </w:r>
      <w:r>
        <w:rPr>
          <w:spacing w:val="-10"/>
          <w:w w:val="105"/>
          <w:sz w:val="12"/>
        </w:rPr>
        <w:t>+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933" w:footer="0" w:top="840" w:bottom="280" w:left="540" w:right="540"/>
          <w:cols w:num="3" w:equalWidth="0">
            <w:col w:w="1656" w:space="40"/>
            <w:col w:w="2173" w:space="2775"/>
            <w:col w:w="4186"/>
          </w:cols>
        </w:sectPr>
      </w:pPr>
    </w:p>
    <w:p>
      <w:pPr>
        <w:pStyle w:val="BodyText"/>
        <w:spacing w:after="33"/>
        <w:ind w:left="1876"/>
        <w:rPr>
          <w:sz w:val="20"/>
        </w:rPr>
      </w:pPr>
      <w:r>
        <w:rPr>
          <w:sz w:val="20"/>
        </w:rPr>
        <w:drawing>
          <wp:inline distT="0" distB="0" distL="0" distR="0">
            <wp:extent cx="1802244" cy="1801368"/>
            <wp:effectExtent l="0" t="0" r="0" b="0"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244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tbl>
      <w:tblPr>
        <w:tblW w:w="0" w:type="auto"/>
        <w:jc w:val="left"/>
        <w:tblInd w:w="2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2"/>
        <w:gridCol w:w="1204"/>
        <w:gridCol w:w="5000"/>
        <w:gridCol w:w="1550"/>
        <w:gridCol w:w="840"/>
        <w:gridCol w:w="503"/>
        <w:gridCol w:w="259"/>
        <w:gridCol w:w="283"/>
        <w:gridCol w:w="214"/>
      </w:tblGrid>
      <w:tr>
        <w:trPr>
          <w:trHeight w:val="163" w:hRule="atLeast"/>
        </w:trPr>
        <w:tc>
          <w:tcPr>
            <w:tcW w:w="232" w:type="dxa"/>
          </w:tcPr>
          <w:p>
            <w:pPr>
              <w:pStyle w:val="TableParagraph"/>
              <w:spacing w:line="129" w:lineRule="exact" w:before="15"/>
              <w:ind w:left="32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204" w:type="dxa"/>
          </w:tcPr>
          <w:p>
            <w:pPr>
              <w:pStyle w:val="TableParagraph"/>
              <w:spacing w:line="129" w:lineRule="exact" w:before="15"/>
              <w:ind w:left="123"/>
              <w:rPr>
                <w:i/>
                <w:sz w:val="12"/>
              </w:rPr>
            </w:pPr>
            <w:r>
              <w:rPr>
                <w:i/>
                <w:spacing w:val="-2"/>
                <w:sz w:val="12"/>
              </w:rPr>
              <w:t>Diospyros</w:t>
            </w:r>
          </w:p>
        </w:tc>
        <w:tc>
          <w:tcPr>
            <w:tcW w:w="5000" w:type="dxa"/>
          </w:tcPr>
          <w:p>
            <w:pPr>
              <w:pStyle w:val="TableParagraph"/>
              <w:spacing w:line="129" w:lineRule="exact" w:before="15"/>
              <w:ind w:left="18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Diospyrin</w:t>
            </w:r>
          </w:p>
        </w:tc>
        <w:tc>
          <w:tcPr>
            <w:tcW w:w="1550" w:type="dxa"/>
          </w:tcPr>
          <w:p>
            <w:pPr>
              <w:pStyle w:val="TableParagraph"/>
              <w:spacing w:line="129" w:lineRule="exact" w:before="15"/>
              <w:ind w:left="24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Antiseptic</w:t>
            </w:r>
          </w:p>
        </w:tc>
        <w:tc>
          <w:tcPr>
            <w:tcW w:w="840" w:type="dxa"/>
          </w:tcPr>
          <w:p>
            <w:pPr>
              <w:pStyle w:val="TableParagraph"/>
              <w:spacing w:line="129" w:lineRule="exact" w:before="15"/>
              <w:ind w:right="81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0.860</w:t>
            </w:r>
          </w:p>
        </w:tc>
        <w:tc>
          <w:tcPr>
            <w:tcW w:w="503" w:type="dxa"/>
          </w:tcPr>
          <w:p>
            <w:pPr>
              <w:pStyle w:val="TableParagraph"/>
              <w:spacing w:line="129" w:lineRule="exact" w:before="15"/>
              <w:ind w:left="8" w:right="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0.004</w:t>
            </w:r>
          </w:p>
        </w:tc>
        <w:tc>
          <w:tcPr>
            <w:tcW w:w="259" w:type="dxa"/>
          </w:tcPr>
          <w:p>
            <w:pPr>
              <w:pStyle w:val="TableParagraph"/>
              <w:spacing w:line="129" w:lineRule="exact" w:before="15"/>
              <w:ind w:left="6" w:right="1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3" w:type="dxa"/>
          </w:tcPr>
          <w:p>
            <w:pPr>
              <w:pStyle w:val="TableParagraph"/>
              <w:spacing w:line="129" w:lineRule="exact" w:before="15"/>
              <w:ind w:left="5" w:right="4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4" w:type="dxa"/>
          </w:tcPr>
          <w:p>
            <w:pPr>
              <w:pStyle w:val="TableParagraph"/>
              <w:spacing w:line="129" w:lineRule="exact" w:before="15"/>
              <w:ind w:left="115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</w:tr>
      <w:tr>
        <w:trPr>
          <w:trHeight w:val="171" w:hRule="atLeast"/>
        </w:trPr>
        <w:tc>
          <w:tcPr>
            <w:tcW w:w="2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04" w:type="dxa"/>
          </w:tcPr>
          <w:p>
            <w:pPr>
              <w:pStyle w:val="TableParagraph"/>
              <w:spacing w:line="129" w:lineRule="exact" w:before="22"/>
              <w:ind w:left="123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montana</w:t>
            </w:r>
            <w:r>
              <w:rPr>
                <w:i/>
                <w:spacing w:val="1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Roxb.</w:t>
            </w:r>
          </w:p>
        </w:tc>
        <w:tc>
          <w:tcPr>
            <w:tcW w:w="5000" w:type="dxa"/>
          </w:tcPr>
          <w:p>
            <w:pPr>
              <w:pStyle w:val="TableParagraph"/>
              <w:spacing w:line="129" w:lineRule="exact" w:before="22"/>
              <w:ind w:left="188"/>
              <w:rPr>
                <w:sz w:val="12"/>
              </w:rPr>
            </w:pPr>
            <w:r>
              <w:rPr>
                <w:w w:val="110"/>
                <w:sz w:val="12"/>
              </w:rPr>
              <w:t>Pubchem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ID: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308140</w:t>
            </w:r>
          </w:p>
        </w:tc>
        <w:tc>
          <w:tcPr>
            <w:tcW w:w="1550" w:type="dxa"/>
          </w:tcPr>
          <w:p>
            <w:pPr>
              <w:pStyle w:val="TableParagraph"/>
              <w:spacing w:line="129" w:lineRule="exact" w:before="22"/>
              <w:ind w:left="24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Antineoplastic</w:t>
            </w:r>
          </w:p>
        </w:tc>
        <w:tc>
          <w:tcPr>
            <w:tcW w:w="840" w:type="dxa"/>
          </w:tcPr>
          <w:p>
            <w:pPr>
              <w:pStyle w:val="TableParagraph"/>
              <w:spacing w:line="129" w:lineRule="exact" w:before="22"/>
              <w:ind w:right="80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0.852</w:t>
            </w:r>
          </w:p>
        </w:tc>
        <w:tc>
          <w:tcPr>
            <w:tcW w:w="503" w:type="dxa"/>
          </w:tcPr>
          <w:p>
            <w:pPr>
              <w:pStyle w:val="TableParagraph"/>
              <w:spacing w:line="129" w:lineRule="exact" w:before="22"/>
              <w:ind w:left="8" w:right="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0.007</w:t>
            </w:r>
          </w:p>
        </w:tc>
        <w:tc>
          <w:tcPr>
            <w:tcW w:w="259" w:type="dxa"/>
          </w:tcPr>
          <w:p>
            <w:pPr>
              <w:pStyle w:val="TableParagraph"/>
              <w:spacing w:line="129" w:lineRule="exact" w:before="22"/>
              <w:ind w:left="6" w:right="1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3" w:type="dxa"/>
          </w:tcPr>
          <w:p>
            <w:pPr>
              <w:pStyle w:val="TableParagraph"/>
              <w:spacing w:line="129" w:lineRule="exact" w:before="22"/>
              <w:ind w:left="5" w:right="4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00" w:type="dxa"/>
          </w:tcPr>
          <w:p>
            <w:pPr>
              <w:pStyle w:val="TableParagraph"/>
              <w:spacing w:line="129" w:lineRule="exact" w:before="22"/>
              <w:ind w:left="188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weight: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374.348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g/mol</w:t>
            </w:r>
          </w:p>
        </w:tc>
        <w:tc>
          <w:tcPr>
            <w:tcW w:w="1550" w:type="dxa"/>
          </w:tcPr>
          <w:p>
            <w:pPr>
              <w:pStyle w:val="TableParagraph"/>
              <w:spacing w:line="129" w:lineRule="exact" w:before="22"/>
              <w:ind w:left="24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Antimutagenic</w:t>
            </w:r>
          </w:p>
        </w:tc>
        <w:tc>
          <w:tcPr>
            <w:tcW w:w="840" w:type="dxa"/>
          </w:tcPr>
          <w:p>
            <w:pPr>
              <w:pStyle w:val="TableParagraph"/>
              <w:spacing w:line="129" w:lineRule="exact" w:before="22"/>
              <w:ind w:right="80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0.783</w:t>
            </w:r>
          </w:p>
        </w:tc>
        <w:tc>
          <w:tcPr>
            <w:tcW w:w="503" w:type="dxa"/>
          </w:tcPr>
          <w:p>
            <w:pPr>
              <w:pStyle w:val="TableParagraph"/>
              <w:spacing w:line="129" w:lineRule="exact" w:before="22"/>
              <w:ind w:left="8" w:right="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0.004</w:t>
            </w:r>
          </w:p>
        </w:tc>
        <w:tc>
          <w:tcPr>
            <w:tcW w:w="259" w:type="dxa"/>
          </w:tcPr>
          <w:p>
            <w:pPr>
              <w:pStyle w:val="TableParagraph"/>
              <w:spacing w:line="129" w:lineRule="exact" w:before="22"/>
              <w:ind w:left="6" w:right="1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3" w:type="dxa"/>
          </w:tcPr>
          <w:p>
            <w:pPr>
              <w:pStyle w:val="TableParagraph"/>
              <w:spacing w:line="129" w:lineRule="exact" w:before="22"/>
              <w:ind w:left="5" w:right="4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42" w:hRule="atLeast"/>
        </w:trPr>
        <w:tc>
          <w:tcPr>
            <w:tcW w:w="23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00" w:type="dxa"/>
          </w:tcPr>
          <w:p>
            <w:pPr>
              <w:pStyle w:val="TableParagraph"/>
              <w:spacing w:before="22"/>
              <w:ind w:left="188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formula: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</w:t>
            </w:r>
            <w:r>
              <w:rPr>
                <w:spacing w:val="-2"/>
                <w:w w:val="115"/>
                <w:sz w:val="12"/>
                <w:vertAlign w:val="subscript"/>
              </w:rPr>
              <w:t>22</w:t>
            </w:r>
            <w:r>
              <w:rPr>
                <w:spacing w:val="-2"/>
                <w:w w:val="115"/>
                <w:sz w:val="12"/>
                <w:vertAlign w:val="baseline"/>
              </w:rPr>
              <w:t>H</w:t>
            </w:r>
            <w:r>
              <w:rPr>
                <w:spacing w:val="-2"/>
                <w:w w:val="115"/>
                <w:sz w:val="12"/>
                <w:vertAlign w:val="subscript"/>
              </w:rPr>
              <w:t>14</w:t>
            </w:r>
            <w:r>
              <w:rPr>
                <w:spacing w:val="-2"/>
                <w:w w:val="115"/>
                <w:sz w:val="12"/>
                <w:vertAlign w:val="baseline"/>
              </w:rPr>
              <w:t>O</w:t>
            </w:r>
            <w:r>
              <w:rPr>
                <w:spacing w:val="-2"/>
                <w:w w:val="115"/>
                <w:sz w:val="12"/>
                <w:vertAlign w:val="subscript"/>
              </w:rPr>
              <w:t>6</w:t>
            </w:r>
          </w:p>
          <w:p>
            <w:pPr>
              <w:pStyle w:val="TableParagraph"/>
              <w:spacing w:line="138" w:lineRule="exact" w:before="26"/>
              <w:ind w:left="18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SMILES:CC1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CC(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C2C(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C1)C(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O)C(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CC2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O)C3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C(C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C4C(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O)C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CC(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O)</w:t>
            </w:r>
          </w:p>
        </w:tc>
        <w:tc>
          <w:tcPr>
            <w:tcW w:w="155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4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63" w:hRule="atLeast"/>
        </w:trPr>
        <w:tc>
          <w:tcPr>
            <w:tcW w:w="2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00" w:type="dxa"/>
          </w:tcPr>
          <w:p>
            <w:pPr>
              <w:pStyle w:val="TableParagraph"/>
              <w:spacing w:line="130" w:lineRule="exact" w:before="13"/>
              <w:ind w:left="18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C4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C3O)C)O</w:t>
            </w:r>
          </w:p>
        </w:tc>
        <w:tc>
          <w:tcPr>
            <w:tcW w:w="155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>
      <w:pPr>
        <w:pStyle w:val="BodyText"/>
        <w:spacing w:before="1"/>
        <w:rPr>
          <w:sz w:val="4"/>
        </w:rPr>
      </w:pPr>
    </w:p>
    <w:p>
      <w:pPr>
        <w:pStyle w:val="BodyText"/>
        <w:ind w:left="1876"/>
        <w:rPr>
          <w:sz w:val="20"/>
        </w:rPr>
      </w:pPr>
      <w:r>
        <w:rPr>
          <w:sz w:val="20"/>
        </w:rPr>
        <w:drawing>
          <wp:inline distT="0" distB="0" distL="0" distR="0">
            <wp:extent cx="1802244" cy="1801367"/>
            <wp:effectExtent l="0" t="0" r="0" b="0"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244" cy="18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tbl>
      <w:tblPr>
        <w:tblW w:w="0" w:type="auto"/>
        <w:jc w:val="left"/>
        <w:tblInd w:w="2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2"/>
        <w:gridCol w:w="1240"/>
        <w:gridCol w:w="4995"/>
        <w:gridCol w:w="1816"/>
        <w:gridCol w:w="542"/>
        <w:gridCol w:w="503"/>
        <w:gridCol w:w="258"/>
        <w:gridCol w:w="283"/>
        <w:gridCol w:w="214"/>
      </w:tblGrid>
      <w:tr>
        <w:trPr>
          <w:trHeight w:val="163" w:hRule="atLeast"/>
        </w:trPr>
        <w:tc>
          <w:tcPr>
            <w:tcW w:w="232" w:type="dxa"/>
          </w:tcPr>
          <w:p>
            <w:pPr>
              <w:pStyle w:val="TableParagraph"/>
              <w:spacing w:line="129" w:lineRule="exact" w:before="15"/>
              <w:ind w:left="3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240" w:type="dxa"/>
          </w:tcPr>
          <w:p>
            <w:pPr>
              <w:pStyle w:val="TableParagraph"/>
              <w:spacing w:line="129" w:lineRule="exact" w:before="15"/>
              <w:ind w:left="123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Gmelina</w:t>
            </w:r>
            <w:r>
              <w:rPr>
                <w:i/>
                <w:spacing w:val="6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arborea</w:t>
            </w:r>
          </w:p>
        </w:tc>
        <w:tc>
          <w:tcPr>
            <w:tcW w:w="4995" w:type="dxa"/>
          </w:tcPr>
          <w:p>
            <w:pPr>
              <w:pStyle w:val="TableParagraph"/>
              <w:spacing w:line="129" w:lineRule="exact" w:before="15"/>
              <w:ind w:left="15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Epieudesmin</w:t>
            </w:r>
          </w:p>
        </w:tc>
        <w:tc>
          <w:tcPr>
            <w:tcW w:w="1816" w:type="dxa"/>
          </w:tcPr>
          <w:p>
            <w:pPr>
              <w:pStyle w:val="TableParagraph"/>
              <w:spacing w:line="129" w:lineRule="exact" w:before="15"/>
              <w:ind w:left="20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Antineoplastic</w:t>
            </w:r>
          </w:p>
        </w:tc>
        <w:tc>
          <w:tcPr>
            <w:tcW w:w="542" w:type="dxa"/>
          </w:tcPr>
          <w:p>
            <w:pPr>
              <w:pStyle w:val="TableParagraph"/>
              <w:spacing w:line="129" w:lineRule="exact" w:before="15"/>
              <w:ind w:left="44" w:right="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0.807</w:t>
            </w:r>
          </w:p>
        </w:tc>
        <w:tc>
          <w:tcPr>
            <w:tcW w:w="503" w:type="dxa"/>
          </w:tcPr>
          <w:p>
            <w:pPr>
              <w:pStyle w:val="TableParagraph"/>
              <w:spacing w:line="129" w:lineRule="exact" w:before="15"/>
              <w:ind w:left="8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0.011</w:t>
            </w:r>
          </w:p>
        </w:tc>
        <w:tc>
          <w:tcPr>
            <w:tcW w:w="258" w:type="dxa"/>
          </w:tcPr>
          <w:p>
            <w:pPr>
              <w:pStyle w:val="TableParagraph"/>
              <w:spacing w:line="129" w:lineRule="exact" w:before="15"/>
              <w:ind w:right="2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3" w:type="dxa"/>
          </w:tcPr>
          <w:p>
            <w:pPr>
              <w:pStyle w:val="TableParagraph"/>
              <w:spacing w:line="129" w:lineRule="exact" w:before="15"/>
              <w:ind w:left="7" w:right="2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4" w:type="dxa"/>
          </w:tcPr>
          <w:p>
            <w:pPr>
              <w:pStyle w:val="TableParagraph"/>
              <w:spacing w:line="129" w:lineRule="exact" w:before="15"/>
              <w:ind w:left="117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</w:tr>
      <w:tr>
        <w:trPr>
          <w:trHeight w:val="171" w:hRule="atLeast"/>
        </w:trPr>
        <w:tc>
          <w:tcPr>
            <w:tcW w:w="2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40" w:type="dxa"/>
          </w:tcPr>
          <w:p>
            <w:pPr>
              <w:pStyle w:val="TableParagraph"/>
              <w:spacing w:line="129" w:lineRule="exact" w:before="22"/>
              <w:ind w:left="12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Roxb.</w:t>
            </w:r>
          </w:p>
        </w:tc>
        <w:tc>
          <w:tcPr>
            <w:tcW w:w="4995" w:type="dxa"/>
          </w:tcPr>
          <w:p>
            <w:pPr>
              <w:pStyle w:val="TableParagraph"/>
              <w:spacing w:line="129" w:lineRule="exact" w:before="22"/>
              <w:ind w:left="152"/>
              <w:rPr>
                <w:sz w:val="12"/>
              </w:rPr>
            </w:pPr>
            <w:r>
              <w:rPr>
                <w:w w:val="110"/>
                <w:sz w:val="12"/>
              </w:rPr>
              <w:t>Pubchem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ID: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7000209</w:t>
            </w:r>
          </w:p>
        </w:tc>
        <w:tc>
          <w:tcPr>
            <w:tcW w:w="1816" w:type="dxa"/>
          </w:tcPr>
          <w:p>
            <w:pPr>
              <w:pStyle w:val="TableParagraph"/>
              <w:spacing w:line="129" w:lineRule="exact" w:before="22"/>
              <w:ind w:left="209"/>
              <w:rPr>
                <w:sz w:val="12"/>
              </w:rPr>
            </w:pPr>
            <w:r>
              <w:rPr>
                <w:w w:val="110"/>
                <w:sz w:val="12"/>
              </w:rPr>
              <w:t>Cardiovascular</w:t>
            </w:r>
            <w:r>
              <w:rPr>
                <w:spacing w:val="2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analeptic</w:t>
            </w:r>
          </w:p>
        </w:tc>
        <w:tc>
          <w:tcPr>
            <w:tcW w:w="542" w:type="dxa"/>
          </w:tcPr>
          <w:p>
            <w:pPr>
              <w:pStyle w:val="TableParagraph"/>
              <w:spacing w:line="129" w:lineRule="exact" w:before="22"/>
              <w:ind w:left="4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0.725</w:t>
            </w:r>
          </w:p>
        </w:tc>
        <w:tc>
          <w:tcPr>
            <w:tcW w:w="503" w:type="dxa"/>
          </w:tcPr>
          <w:p>
            <w:pPr>
              <w:pStyle w:val="TableParagraph"/>
              <w:spacing w:line="129" w:lineRule="exact" w:before="22"/>
              <w:ind w:left="8" w:right="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0.006</w:t>
            </w:r>
          </w:p>
        </w:tc>
        <w:tc>
          <w:tcPr>
            <w:tcW w:w="258" w:type="dxa"/>
          </w:tcPr>
          <w:p>
            <w:pPr>
              <w:pStyle w:val="TableParagraph"/>
              <w:spacing w:line="129" w:lineRule="exact" w:before="22"/>
              <w:ind w:right="2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3" w:type="dxa"/>
          </w:tcPr>
          <w:p>
            <w:pPr>
              <w:pStyle w:val="TableParagraph"/>
              <w:spacing w:line="129" w:lineRule="exact" w:before="22"/>
              <w:ind w:left="7" w:right="2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4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995" w:type="dxa"/>
          </w:tcPr>
          <w:p>
            <w:pPr>
              <w:pStyle w:val="TableParagraph"/>
              <w:spacing w:line="129" w:lineRule="exact" w:before="22"/>
              <w:ind w:left="152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weight: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386.444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g/mol</w:t>
            </w:r>
          </w:p>
        </w:tc>
        <w:tc>
          <w:tcPr>
            <w:tcW w:w="18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8" w:type="dxa"/>
          </w:tcPr>
          <w:p>
            <w:pPr>
              <w:pStyle w:val="TableParagraph"/>
              <w:spacing w:line="129" w:lineRule="exact" w:before="22"/>
              <w:ind w:right="2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35" w:hRule="atLeast"/>
        </w:trPr>
        <w:tc>
          <w:tcPr>
            <w:tcW w:w="23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4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995" w:type="dxa"/>
          </w:tcPr>
          <w:p>
            <w:pPr>
              <w:pStyle w:val="TableParagraph"/>
              <w:spacing w:before="13"/>
              <w:ind w:left="152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formula: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</w:t>
            </w:r>
            <w:r>
              <w:rPr>
                <w:w w:val="115"/>
                <w:sz w:val="12"/>
                <w:vertAlign w:val="subscript"/>
              </w:rPr>
              <w:t>22</w:t>
            </w:r>
            <w:r>
              <w:rPr>
                <w:w w:val="115"/>
                <w:sz w:val="12"/>
                <w:vertAlign w:val="baseline"/>
              </w:rPr>
              <w:t>H</w:t>
            </w:r>
            <w:r>
              <w:rPr>
                <w:w w:val="115"/>
                <w:sz w:val="12"/>
                <w:vertAlign w:val="subscript"/>
              </w:rPr>
              <w:t>26</w:t>
            </w:r>
            <w:r>
              <w:rPr>
                <w:w w:val="115"/>
                <w:sz w:val="12"/>
                <w:vertAlign w:val="baseline"/>
              </w:rPr>
              <w:t>O</w:t>
            </w:r>
            <w:r>
              <w:rPr>
                <w:w w:val="115"/>
                <w:sz w:val="12"/>
                <w:vertAlign w:val="subscript"/>
              </w:rPr>
              <w:t>6</w:t>
            </w:r>
            <w:r>
              <w:rPr>
                <w:spacing w:val="4"/>
                <w:w w:val="115"/>
                <w:sz w:val="12"/>
                <w:vertAlign w:val="baseline"/>
              </w:rPr>
              <w:t> </w:t>
            </w:r>
            <w:r>
              <w:rPr>
                <w:spacing w:val="-2"/>
                <w:w w:val="110"/>
                <w:sz w:val="12"/>
                <w:vertAlign w:val="baseline"/>
              </w:rPr>
              <w:t>SMILES:COC1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C(C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C(C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C1)[C@H]2[C@H]3CO</w:t>
            </w:r>
          </w:p>
          <w:p>
            <w:pPr>
              <w:pStyle w:val="TableParagraph"/>
              <w:spacing w:line="130" w:lineRule="exact" w:before="27"/>
              <w:ind w:left="15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[C@@H]([C@H]3CO2)C4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CC(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C(C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C4)OC)OC)OC</w:t>
            </w:r>
          </w:p>
        </w:tc>
        <w:tc>
          <w:tcPr>
            <w:tcW w:w="181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4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3"/>
        <w:rPr>
          <w:sz w:val="5"/>
        </w:rPr>
      </w:pPr>
    </w:p>
    <w:p>
      <w:pPr>
        <w:pStyle w:val="BodyText"/>
        <w:ind w:left="1876"/>
        <w:rPr>
          <w:sz w:val="20"/>
        </w:rPr>
      </w:pPr>
      <w:r>
        <w:rPr>
          <w:sz w:val="20"/>
        </w:rPr>
        <w:drawing>
          <wp:inline distT="0" distB="0" distL="0" distR="0">
            <wp:extent cx="1745075" cy="1745075"/>
            <wp:effectExtent l="0" t="0" r="0" b="0"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075" cy="17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933" w:footer="0" w:top="840" w:bottom="280" w:left="540" w:right="540"/>
        </w:sectPr>
      </w:pPr>
    </w:p>
    <w:p>
      <w:pPr>
        <w:pStyle w:val="BodyText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8"/>
        <w:gridCol w:w="1226"/>
        <w:gridCol w:w="5051"/>
        <w:gridCol w:w="1775"/>
        <w:gridCol w:w="506"/>
        <w:gridCol w:w="590"/>
        <w:gridCol w:w="675"/>
        <w:gridCol w:w="170"/>
      </w:tblGrid>
      <w:tr>
        <w:trPr>
          <w:trHeight w:val="392" w:hRule="atLeast"/>
        </w:trPr>
        <w:tc>
          <w:tcPr>
            <w:tcW w:w="4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84" w:right="5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S.</w:t>
            </w:r>
          </w:p>
          <w:p>
            <w:pPr>
              <w:pStyle w:val="TableParagraph"/>
              <w:spacing w:before="35"/>
              <w:ind w:left="84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12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Plant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name</w:t>
            </w:r>
          </w:p>
        </w:tc>
        <w:tc>
          <w:tcPr>
            <w:tcW w:w="505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128"/>
              <w:rPr>
                <w:sz w:val="12"/>
              </w:rPr>
            </w:pPr>
            <w:r>
              <w:rPr>
                <w:w w:val="115"/>
                <w:sz w:val="12"/>
              </w:rPr>
              <w:t>Reported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compounds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details</w:t>
            </w:r>
          </w:p>
        </w:tc>
        <w:tc>
          <w:tcPr>
            <w:tcW w:w="177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129"/>
              <w:rPr>
                <w:sz w:val="12"/>
              </w:rPr>
            </w:pPr>
            <w:r>
              <w:rPr>
                <w:w w:val="105"/>
                <w:sz w:val="12"/>
              </w:rPr>
              <w:t>PASS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prediction</w:t>
            </w:r>
          </w:p>
        </w:tc>
        <w:tc>
          <w:tcPr>
            <w:tcW w:w="50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8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Pa</w:t>
            </w:r>
          </w:p>
        </w:tc>
        <w:tc>
          <w:tcPr>
            <w:tcW w:w="5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8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Pi</w:t>
            </w:r>
          </w:p>
        </w:tc>
        <w:tc>
          <w:tcPr>
            <w:tcW w:w="675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12"/>
              <w:rPr>
                <w:sz w:val="12"/>
              </w:rPr>
            </w:pPr>
            <w:r>
              <w:rPr>
                <w:spacing w:val="-2"/>
                <w:sz w:val="12"/>
              </w:rPr>
              <w:t>admetSAR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prediction</w:t>
            </w:r>
          </w:p>
        </w:tc>
        <w:tc>
          <w:tcPr>
            <w:tcW w:w="170" w:type="dxa"/>
            <w:vMerge w:val="restart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38" w:hRule="atLeast"/>
        </w:trPr>
        <w:tc>
          <w:tcPr>
            <w:tcW w:w="40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26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51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75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6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9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7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rPr>
                <w:sz w:val="12"/>
              </w:rPr>
            </w:pPr>
            <w:r>
              <w:rPr>
                <w:w w:val="105"/>
                <w:sz w:val="12"/>
              </w:rPr>
              <w:t>A</w:t>
            </w:r>
            <w:r>
              <w:rPr>
                <w:spacing w:val="65"/>
                <w:w w:val="105"/>
                <w:sz w:val="12"/>
              </w:rPr>
              <w:t>  </w:t>
            </w:r>
            <w:r>
              <w:rPr>
                <w:w w:val="105"/>
                <w:sz w:val="12"/>
              </w:rPr>
              <w:t>M</w:t>
            </w:r>
            <w:r>
              <w:rPr>
                <w:spacing w:val="56"/>
                <w:w w:val="105"/>
                <w:sz w:val="12"/>
              </w:rPr>
              <w:t>  </w:t>
            </w:r>
            <w:r>
              <w:rPr>
                <w:spacing w:val="-10"/>
                <w:w w:val="105"/>
                <w:sz w:val="12"/>
              </w:rPr>
              <w:t>T</w:t>
            </w:r>
          </w:p>
        </w:tc>
        <w:tc>
          <w:tcPr>
            <w:tcW w:w="170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2" w:hRule="atLeast"/>
        </w:trPr>
        <w:tc>
          <w:tcPr>
            <w:tcW w:w="4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12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5"/>
              <w:rPr>
                <w:i/>
                <w:sz w:val="12"/>
              </w:rPr>
            </w:pPr>
            <w:r>
              <w:rPr>
                <w:i/>
                <w:sz w:val="12"/>
              </w:rPr>
              <w:t>Lawsonia</w:t>
            </w:r>
            <w:r>
              <w:rPr>
                <w:i/>
                <w:spacing w:val="18"/>
                <w:sz w:val="12"/>
              </w:rPr>
              <w:t> </w:t>
            </w:r>
            <w:r>
              <w:rPr>
                <w:i/>
                <w:spacing w:val="-2"/>
                <w:sz w:val="12"/>
              </w:rPr>
              <w:t>inermis</w:t>
            </w:r>
          </w:p>
        </w:tc>
        <w:tc>
          <w:tcPr>
            <w:tcW w:w="505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2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Lawsaritol</w:t>
            </w:r>
          </w:p>
        </w:tc>
        <w:tc>
          <w:tcPr>
            <w:tcW w:w="177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2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Antihypercholesterolemic</w:t>
            </w:r>
          </w:p>
        </w:tc>
        <w:tc>
          <w:tcPr>
            <w:tcW w:w="50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0.971</w:t>
            </w:r>
          </w:p>
        </w:tc>
        <w:tc>
          <w:tcPr>
            <w:tcW w:w="5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</w:t>
            </w:r>
          </w:p>
        </w:tc>
        <w:tc>
          <w:tcPr>
            <w:tcW w:w="675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275" w:val="left" w:leader="none"/>
                <w:tab w:pos="569" w:val="left" w:leader="none"/>
              </w:tabs>
              <w:spacing w:line="129" w:lineRule="exact" w:before="63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  <w:r>
              <w:rPr>
                <w:sz w:val="12"/>
              </w:rPr>
              <w:tab/>
            </w:r>
            <w:r>
              <w:rPr>
                <w:spacing w:val="-10"/>
                <w:sz w:val="12"/>
              </w:rPr>
              <w:t>+</w:t>
            </w:r>
            <w:r>
              <w:rPr>
                <w:sz w:val="12"/>
              </w:rPr>
              <w:tab/>
            </w:r>
            <w:r>
              <w:rPr>
                <w:spacing w:val="-10"/>
                <w:sz w:val="12"/>
              </w:rPr>
              <w:t>+</w:t>
            </w: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26" w:type="dxa"/>
          </w:tcPr>
          <w:p>
            <w:pPr>
              <w:pStyle w:val="TableParagraph"/>
              <w:spacing w:line="129" w:lineRule="exact" w:before="22"/>
              <w:ind w:left="85"/>
              <w:rPr>
                <w:sz w:val="12"/>
              </w:rPr>
            </w:pPr>
            <w:r>
              <w:rPr>
                <w:spacing w:val="-5"/>
                <w:sz w:val="12"/>
              </w:rPr>
              <w:t>L.</w:t>
            </w:r>
          </w:p>
        </w:tc>
        <w:tc>
          <w:tcPr>
            <w:tcW w:w="5051" w:type="dxa"/>
          </w:tcPr>
          <w:p>
            <w:pPr>
              <w:pStyle w:val="TableParagraph"/>
              <w:spacing w:line="129" w:lineRule="exact" w:before="22"/>
              <w:ind w:left="127"/>
              <w:rPr>
                <w:sz w:val="12"/>
              </w:rPr>
            </w:pPr>
            <w:r>
              <w:rPr>
                <w:w w:val="110"/>
                <w:sz w:val="12"/>
              </w:rPr>
              <w:t>Pubchem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ID: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14890646</w:t>
            </w:r>
          </w:p>
        </w:tc>
        <w:tc>
          <w:tcPr>
            <w:tcW w:w="1775" w:type="dxa"/>
          </w:tcPr>
          <w:p>
            <w:pPr>
              <w:pStyle w:val="TableParagraph"/>
              <w:spacing w:line="129" w:lineRule="exact" w:before="22"/>
              <w:ind w:left="12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Chemopreventive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 w:before="22"/>
              <w:ind w:left="8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0.810</w:t>
            </w:r>
          </w:p>
        </w:tc>
        <w:tc>
          <w:tcPr>
            <w:tcW w:w="590" w:type="dxa"/>
          </w:tcPr>
          <w:p>
            <w:pPr>
              <w:pStyle w:val="TableParagraph"/>
              <w:spacing w:line="129" w:lineRule="exact" w:before="22"/>
              <w:ind w:left="8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0.004</w:t>
            </w:r>
          </w:p>
        </w:tc>
        <w:tc>
          <w:tcPr>
            <w:tcW w:w="675" w:type="dxa"/>
          </w:tcPr>
          <w:p>
            <w:pPr>
              <w:pStyle w:val="TableParagraph"/>
              <w:tabs>
                <w:tab w:pos="275" w:val="left" w:leader="none"/>
              </w:tabs>
              <w:spacing w:line="129" w:lineRule="exact" w:before="22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  <w:r>
              <w:rPr>
                <w:sz w:val="12"/>
              </w:rPr>
              <w:tab/>
            </w:r>
            <w:r>
              <w:rPr>
                <w:spacing w:val="-10"/>
                <w:sz w:val="12"/>
              </w:rPr>
              <w:t>+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51" w:type="dxa"/>
          </w:tcPr>
          <w:p>
            <w:pPr>
              <w:pStyle w:val="TableParagraph"/>
              <w:spacing w:line="129" w:lineRule="exact" w:before="22"/>
              <w:ind w:left="127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weight: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414.718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g/mol</w:t>
            </w:r>
          </w:p>
        </w:tc>
        <w:tc>
          <w:tcPr>
            <w:tcW w:w="1775" w:type="dxa"/>
          </w:tcPr>
          <w:p>
            <w:pPr>
              <w:pStyle w:val="TableParagraph"/>
              <w:spacing w:line="129" w:lineRule="exact" w:before="22"/>
              <w:ind w:left="12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Antieczematic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 w:before="22"/>
              <w:ind w:left="8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0.806</w:t>
            </w:r>
          </w:p>
        </w:tc>
        <w:tc>
          <w:tcPr>
            <w:tcW w:w="590" w:type="dxa"/>
          </w:tcPr>
          <w:p>
            <w:pPr>
              <w:pStyle w:val="TableParagraph"/>
              <w:spacing w:line="129" w:lineRule="exact" w:before="22"/>
              <w:ind w:left="8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0.017</w:t>
            </w:r>
          </w:p>
        </w:tc>
        <w:tc>
          <w:tcPr>
            <w:tcW w:w="67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35" w:hRule="atLeast"/>
        </w:trPr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2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51" w:type="dxa"/>
          </w:tcPr>
          <w:p>
            <w:pPr>
              <w:pStyle w:val="TableParagraph"/>
              <w:spacing w:before="22"/>
              <w:ind w:left="127"/>
              <w:rPr>
                <w:sz w:val="12"/>
              </w:rPr>
            </w:pPr>
            <w:r>
              <w:rPr>
                <w:w w:val="110"/>
                <w:sz w:val="12"/>
              </w:rPr>
              <w:t>Molecular</w:t>
            </w:r>
            <w:r>
              <w:rPr>
                <w:spacing w:val="2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formula:</w:t>
            </w:r>
            <w:r>
              <w:rPr>
                <w:spacing w:val="2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</w:t>
            </w:r>
            <w:r>
              <w:rPr>
                <w:w w:val="110"/>
                <w:sz w:val="12"/>
                <w:vertAlign w:val="subscript"/>
              </w:rPr>
              <w:t>29</w:t>
            </w:r>
            <w:r>
              <w:rPr>
                <w:w w:val="110"/>
                <w:sz w:val="12"/>
                <w:vertAlign w:val="baseline"/>
              </w:rPr>
              <w:t>H</w:t>
            </w:r>
            <w:r>
              <w:rPr>
                <w:w w:val="110"/>
                <w:sz w:val="12"/>
                <w:vertAlign w:val="subscript"/>
              </w:rPr>
              <w:t>50</w:t>
            </w:r>
            <w:r>
              <w:rPr>
                <w:w w:val="110"/>
                <w:sz w:val="12"/>
                <w:vertAlign w:val="baseline"/>
              </w:rPr>
              <w:t>O</w:t>
            </w:r>
            <w:r>
              <w:rPr>
                <w:spacing w:val="27"/>
                <w:w w:val="110"/>
                <w:sz w:val="12"/>
                <w:vertAlign w:val="baseline"/>
              </w:rPr>
              <w:t> </w:t>
            </w:r>
            <w:r>
              <w:rPr>
                <w:spacing w:val="-2"/>
                <w:w w:val="105"/>
                <w:sz w:val="12"/>
                <w:vertAlign w:val="baseline"/>
              </w:rPr>
              <w:t>SMILES:CC[C@H](CC[C@@H](C)[C@H]1CC[C@@H]2</w:t>
            </w:r>
          </w:p>
          <w:p>
            <w:pPr>
              <w:pStyle w:val="TableParagraph"/>
              <w:spacing w:line="130" w:lineRule="exact" w:before="26"/>
              <w:ind w:left="12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[C@@]1(CC[C@H]3[C@H]2CCC4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C[C@H](CC[C@]34C)O)C)C(C)C</w:t>
            </w:r>
          </w:p>
        </w:tc>
        <w:tc>
          <w:tcPr>
            <w:tcW w:w="177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7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4"/>
        <w:rPr>
          <w:sz w:val="3"/>
        </w:rPr>
      </w:pPr>
    </w:p>
    <w:p>
      <w:pPr>
        <w:pStyle w:val="BodyText"/>
        <w:ind w:left="2072"/>
        <w:rPr>
          <w:sz w:val="20"/>
        </w:rPr>
      </w:pPr>
      <w:r>
        <w:rPr>
          <w:sz w:val="20"/>
        </w:rPr>
        <w:drawing>
          <wp:inline distT="0" distB="0" distL="0" distR="0">
            <wp:extent cx="1802244" cy="1801368"/>
            <wp:effectExtent l="0" t="0" r="0" b="0"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244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tbl>
      <w:tblPr>
        <w:tblW w:w="0" w:type="auto"/>
        <w:jc w:val="left"/>
        <w:tblInd w:w="20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31"/>
        <w:gridCol w:w="1566"/>
        <w:gridCol w:w="841"/>
        <w:gridCol w:w="505"/>
        <w:gridCol w:w="260"/>
        <w:gridCol w:w="285"/>
        <w:gridCol w:w="216"/>
      </w:tblGrid>
      <w:tr>
        <w:trPr>
          <w:trHeight w:val="163" w:hRule="atLeast"/>
        </w:trPr>
        <w:tc>
          <w:tcPr>
            <w:tcW w:w="4831" w:type="dxa"/>
          </w:tcPr>
          <w:p>
            <w:pPr>
              <w:pStyle w:val="TableParagraph"/>
              <w:spacing w:line="129" w:lineRule="exact" w:before="15"/>
              <w:ind w:left="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Lawsone</w:t>
            </w:r>
          </w:p>
        </w:tc>
        <w:tc>
          <w:tcPr>
            <w:tcW w:w="1566" w:type="dxa"/>
          </w:tcPr>
          <w:p>
            <w:pPr>
              <w:pStyle w:val="TableParagraph"/>
              <w:spacing w:line="129" w:lineRule="exact" w:before="15"/>
              <w:ind w:left="25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Vasoprotector</w:t>
            </w:r>
          </w:p>
        </w:tc>
        <w:tc>
          <w:tcPr>
            <w:tcW w:w="841" w:type="dxa"/>
          </w:tcPr>
          <w:p>
            <w:pPr>
              <w:pStyle w:val="TableParagraph"/>
              <w:spacing w:line="129" w:lineRule="exact" w:before="15"/>
              <w:ind w:right="84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0.821</w:t>
            </w:r>
          </w:p>
        </w:tc>
        <w:tc>
          <w:tcPr>
            <w:tcW w:w="505" w:type="dxa"/>
          </w:tcPr>
          <w:p>
            <w:pPr>
              <w:pStyle w:val="TableParagraph"/>
              <w:spacing w:line="129" w:lineRule="exact" w:before="15"/>
              <w:ind w:left="2" w:right="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0.004</w:t>
            </w:r>
          </w:p>
        </w:tc>
        <w:tc>
          <w:tcPr>
            <w:tcW w:w="260" w:type="dxa"/>
          </w:tcPr>
          <w:p>
            <w:pPr>
              <w:pStyle w:val="TableParagraph"/>
              <w:spacing w:line="129" w:lineRule="exact" w:before="15"/>
              <w:ind w:left="2" w:right="2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5" w:type="dxa"/>
          </w:tcPr>
          <w:p>
            <w:pPr>
              <w:pStyle w:val="TableParagraph"/>
              <w:spacing w:line="129" w:lineRule="exact" w:before="15"/>
              <w:ind w:left="2" w:right="14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6" w:type="dxa"/>
          </w:tcPr>
          <w:p>
            <w:pPr>
              <w:pStyle w:val="TableParagraph"/>
              <w:spacing w:line="129" w:lineRule="exact" w:before="15"/>
              <w:ind w:left="107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</w:tr>
      <w:tr>
        <w:trPr>
          <w:trHeight w:val="171" w:hRule="atLeast"/>
        </w:trPr>
        <w:tc>
          <w:tcPr>
            <w:tcW w:w="4831" w:type="dxa"/>
          </w:tcPr>
          <w:p>
            <w:pPr>
              <w:pStyle w:val="TableParagraph"/>
              <w:spacing w:line="129" w:lineRule="exact" w:before="22"/>
              <w:ind w:left="32"/>
              <w:rPr>
                <w:sz w:val="12"/>
              </w:rPr>
            </w:pPr>
            <w:r>
              <w:rPr>
                <w:w w:val="110"/>
                <w:sz w:val="12"/>
              </w:rPr>
              <w:t>Pubchem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ID: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6755</w:t>
            </w:r>
          </w:p>
        </w:tc>
        <w:tc>
          <w:tcPr>
            <w:tcW w:w="1566" w:type="dxa"/>
          </w:tcPr>
          <w:p>
            <w:pPr>
              <w:pStyle w:val="TableParagraph"/>
              <w:spacing w:line="129" w:lineRule="exact" w:before="22"/>
              <w:ind w:left="25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Antimutagenic</w:t>
            </w:r>
          </w:p>
        </w:tc>
        <w:tc>
          <w:tcPr>
            <w:tcW w:w="841" w:type="dxa"/>
          </w:tcPr>
          <w:p>
            <w:pPr>
              <w:pStyle w:val="TableParagraph"/>
              <w:spacing w:line="129" w:lineRule="exact" w:before="22"/>
              <w:ind w:right="85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0.805</w:t>
            </w:r>
          </w:p>
        </w:tc>
        <w:tc>
          <w:tcPr>
            <w:tcW w:w="505" w:type="dxa"/>
          </w:tcPr>
          <w:p>
            <w:pPr>
              <w:pStyle w:val="TableParagraph"/>
              <w:spacing w:line="129" w:lineRule="exact" w:before="22"/>
              <w:ind w:left="2" w:right="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0.004</w:t>
            </w:r>
          </w:p>
        </w:tc>
        <w:tc>
          <w:tcPr>
            <w:tcW w:w="260" w:type="dxa"/>
          </w:tcPr>
          <w:p>
            <w:pPr>
              <w:pStyle w:val="TableParagraph"/>
              <w:spacing w:line="129" w:lineRule="exact" w:before="22"/>
              <w:ind w:left="2" w:right="2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5" w:type="dxa"/>
          </w:tcPr>
          <w:p>
            <w:pPr>
              <w:pStyle w:val="TableParagraph"/>
              <w:spacing w:line="129" w:lineRule="exact" w:before="22"/>
              <w:ind w:left="2" w:right="14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831" w:type="dxa"/>
          </w:tcPr>
          <w:p>
            <w:pPr>
              <w:pStyle w:val="TableParagraph"/>
              <w:spacing w:line="129" w:lineRule="exact" w:before="22"/>
              <w:ind w:left="32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2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weight: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174.155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g/mol</w:t>
            </w:r>
          </w:p>
        </w:tc>
        <w:tc>
          <w:tcPr>
            <w:tcW w:w="1566" w:type="dxa"/>
          </w:tcPr>
          <w:p>
            <w:pPr>
              <w:pStyle w:val="TableParagraph"/>
              <w:spacing w:line="129" w:lineRule="exact" w:before="22"/>
              <w:ind w:left="25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Antineoplastic</w:t>
            </w:r>
          </w:p>
        </w:tc>
        <w:tc>
          <w:tcPr>
            <w:tcW w:w="841" w:type="dxa"/>
          </w:tcPr>
          <w:p>
            <w:pPr>
              <w:pStyle w:val="TableParagraph"/>
              <w:spacing w:line="129" w:lineRule="exact" w:before="22"/>
              <w:ind w:right="84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0.777</w:t>
            </w:r>
          </w:p>
        </w:tc>
        <w:tc>
          <w:tcPr>
            <w:tcW w:w="505" w:type="dxa"/>
          </w:tcPr>
          <w:p>
            <w:pPr>
              <w:pStyle w:val="TableParagraph"/>
              <w:spacing w:line="129" w:lineRule="exact" w:before="22"/>
              <w:ind w:left="2" w:right="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0.015</w:t>
            </w:r>
          </w:p>
        </w:tc>
        <w:tc>
          <w:tcPr>
            <w:tcW w:w="260" w:type="dxa"/>
          </w:tcPr>
          <w:p>
            <w:pPr>
              <w:pStyle w:val="TableParagraph"/>
              <w:spacing w:line="129" w:lineRule="exact" w:before="22"/>
              <w:ind w:left="2" w:right="2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4" w:hRule="atLeast"/>
        </w:trPr>
        <w:tc>
          <w:tcPr>
            <w:tcW w:w="4831" w:type="dxa"/>
          </w:tcPr>
          <w:p>
            <w:pPr>
              <w:pStyle w:val="TableParagraph"/>
              <w:spacing w:line="141" w:lineRule="exact" w:before="13"/>
              <w:ind w:left="32"/>
              <w:rPr>
                <w:sz w:val="12"/>
              </w:rPr>
            </w:pPr>
            <w:r>
              <w:rPr>
                <w:w w:val="110"/>
                <w:sz w:val="12"/>
              </w:rPr>
              <w:t>Molecular</w:t>
            </w:r>
            <w:r>
              <w:rPr>
                <w:spacing w:val="3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formula:</w:t>
            </w:r>
            <w:r>
              <w:rPr>
                <w:spacing w:val="2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</w:t>
            </w:r>
            <w:r>
              <w:rPr>
                <w:w w:val="110"/>
                <w:sz w:val="12"/>
                <w:vertAlign w:val="subscript"/>
              </w:rPr>
              <w:t>10</w:t>
            </w:r>
            <w:r>
              <w:rPr>
                <w:w w:val="110"/>
                <w:sz w:val="12"/>
                <w:vertAlign w:val="baseline"/>
              </w:rPr>
              <w:t>H</w:t>
            </w:r>
            <w:r>
              <w:rPr>
                <w:w w:val="110"/>
                <w:sz w:val="12"/>
                <w:vertAlign w:val="subscript"/>
              </w:rPr>
              <w:t>6</w:t>
            </w:r>
            <w:r>
              <w:rPr>
                <w:w w:val="110"/>
                <w:sz w:val="12"/>
                <w:vertAlign w:val="baseline"/>
              </w:rPr>
              <w:t>O</w:t>
            </w:r>
            <w:r>
              <w:rPr>
                <w:w w:val="110"/>
                <w:sz w:val="12"/>
                <w:vertAlign w:val="subscript"/>
              </w:rPr>
              <w:t>3</w:t>
            </w:r>
            <w:r>
              <w:rPr>
                <w:spacing w:val="29"/>
                <w:w w:val="110"/>
                <w:sz w:val="12"/>
                <w:vertAlign w:val="baseline"/>
              </w:rPr>
              <w:t> </w:t>
            </w:r>
            <w:r>
              <w:rPr>
                <w:spacing w:val="-2"/>
                <w:w w:val="110"/>
                <w:sz w:val="12"/>
                <w:vertAlign w:val="baseline"/>
              </w:rPr>
              <w:t>SMILES:C1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CC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C2C(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C1)C(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CC(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O)C2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O)O</w:t>
            </w:r>
          </w:p>
        </w:tc>
        <w:tc>
          <w:tcPr>
            <w:tcW w:w="156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>
      <w:pPr>
        <w:pStyle w:val="BodyText"/>
        <w:spacing w:before="5"/>
        <w:rPr>
          <w:sz w:val="4"/>
        </w:rPr>
      </w:pPr>
    </w:p>
    <w:p>
      <w:pPr>
        <w:pStyle w:val="BodyText"/>
        <w:ind w:left="2072"/>
        <w:rPr>
          <w:sz w:val="20"/>
        </w:rPr>
      </w:pPr>
      <w:r>
        <w:rPr>
          <w:sz w:val="20"/>
        </w:rPr>
        <w:drawing>
          <wp:inline distT="0" distB="0" distL="0" distR="0">
            <wp:extent cx="1802244" cy="1801367"/>
            <wp:effectExtent l="0" t="0" r="0" b="0"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244" cy="18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tbl>
      <w:tblPr>
        <w:tblW w:w="0" w:type="auto"/>
        <w:jc w:val="left"/>
        <w:tblInd w:w="4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0"/>
        <w:gridCol w:w="1122"/>
        <w:gridCol w:w="5150"/>
        <w:gridCol w:w="1534"/>
        <w:gridCol w:w="753"/>
        <w:gridCol w:w="503"/>
        <w:gridCol w:w="259"/>
        <w:gridCol w:w="284"/>
        <w:gridCol w:w="215"/>
      </w:tblGrid>
      <w:tr>
        <w:trPr>
          <w:trHeight w:val="164" w:hRule="atLeast"/>
        </w:trPr>
        <w:tc>
          <w:tcPr>
            <w:tcW w:w="270" w:type="dxa"/>
          </w:tcPr>
          <w:p>
            <w:pPr>
              <w:pStyle w:val="TableParagraph"/>
              <w:spacing w:line="130" w:lineRule="exact" w:before="15"/>
              <w:ind w:left="3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1122" w:type="dxa"/>
          </w:tcPr>
          <w:p>
            <w:pPr>
              <w:pStyle w:val="TableParagraph"/>
              <w:spacing w:line="130" w:lineRule="exact" w:before="15"/>
              <w:ind w:left="85"/>
              <w:rPr>
                <w:i/>
                <w:sz w:val="12"/>
              </w:rPr>
            </w:pPr>
            <w:r>
              <w:rPr>
                <w:i/>
                <w:sz w:val="12"/>
              </w:rPr>
              <w:t>Leucas</w:t>
            </w:r>
            <w:r>
              <w:rPr>
                <w:i/>
                <w:spacing w:val="20"/>
                <w:sz w:val="12"/>
              </w:rPr>
              <w:t> </w:t>
            </w:r>
            <w:r>
              <w:rPr>
                <w:i/>
                <w:spacing w:val="-2"/>
                <w:sz w:val="12"/>
              </w:rPr>
              <w:t>aspera</w:t>
            </w:r>
          </w:p>
        </w:tc>
        <w:tc>
          <w:tcPr>
            <w:tcW w:w="5150" w:type="dxa"/>
          </w:tcPr>
          <w:p>
            <w:pPr>
              <w:pStyle w:val="TableParagraph"/>
              <w:spacing w:line="130" w:lineRule="exact" w:before="15"/>
              <w:ind w:left="232"/>
              <w:rPr>
                <w:sz w:val="12"/>
              </w:rPr>
            </w:pPr>
            <w:r>
              <w:rPr>
                <w:w w:val="110"/>
                <w:sz w:val="12"/>
              </w:rPr>
              <w:t>Oleanolic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acid</w:t>
            </w:r>
          </w:p>
        </w:tc>
        <w:tc>
          <w:tcPr>
            <w:tcW w:w="1534" w:type="dxa"/>
          </w:tcPr>
          <w:p>
            <w:pPr>
              <w:pStyle w:val="TableParagraph"/>
              <w:spacing w:line="130" w:lineRule="exact" w:before="15"/>
              <w:ind w:left="134"/>
              <w:rPr>
                <w:sz w:val="12"/>
              </w:rPr>
            </w:pPr>
            <w:r>
              <w:rPr>
                <w:w w:val="110"/>
                <w:sz w:val="12"/>
              </w:rPr>
              <w:t>Insulin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promoter</w:t>
            </w:r>
          </w:p>
        </w:tc>
        <w:tc>
          <w:tcPr>
            <w:tcW w:w="753" w:type="dxa"/>
          </w:tcPr>
          <w:p>
            <w:pPr>
              <w:pStyle w:val="TableParagraph"/>
              <w:spacing w:line="130" w:lineRule="exact" w:before="15"/>
              <w:ind w:right="83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0.987</w:t>
            </w:r>
          </w:p>
        </w:tc>
        <w:tc>
          <w:tcPr>
            <w:tcW w:w="503" w:type="dxa"/>
          </w:tcPr>
          <w:p>
            <w:pPr>
              <w:pStyle w:val="TableParagraph"/>
              <w:spacing w:line="130" w:lineRule="exact" w:before="15"/>
              <w:ind w:left="8" w:right="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0.001</w:t>
            </w:r>
          </w:p>
        </w:tc>
        <w:tc>
          <w:tcPr>
            <w:tcW w:w="259" w:type="dxa"/>
          </w:tcPr>
          <w:p>
            <w:pPr>
              <w:pStyle w:val="TableParagraph"/>
              <w:spacing w:line="130" w:lineRule="exact" w:before="15"/>
              <w:ind w:right="1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4" w:type="dxa"/>
          </w:tcPr>
          <w:p>
            <w:pPr>
              <w:pStyle w:val="TableParagraph"/>
              <w:spacing w:line="130" w:lineRule="exact" w:before="15"/>
              <w:ind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5" w:type="dxa"/>
          </w:tcPr>
          <w:p>
            <w:pPr>
              <w:pStyle w:val="TableParagraph"/>
              <w:spacing w:line="130" w:lineRule="exact" w:before="15"/>
              <w:ind w:left="82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</w:tr>
      <w:tr>
        <w:trPr>
          <w:trHeight w:val="171" w:hRule="atLeast"/>
        </w:trPr>
        <w:tc>
          <w:tcPr>
            <w:tcW w:w="2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2" w:type="dxa"/>
          </w:tcPr>
          <w:p>
            <w:pPr>
              <w:pStyle w:val="TableParagraph"/>
              <w:spacing w:line="129" w:lineRule="exact" w:before="22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(Willd.)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Link</w:t>
            </w:r>
          </w:p>
        </w:tc>
        <w:tc>
          <w:tcPr>
            <w:tcW w:w="5150" w:type="dxa"/>
          </w:tcPr>
          <w:p>
            <w:pPr>
              <w:pStyle w:val="TableParagraph"/>
              <w:spacing w:line="129" w:lineRule="exact" w:before="22"/>
              <w:ind w:left="232"/>
              <w:rPr>
                <w:sz w:val="12"/>
              </w:rPr>
            </w:pPr>
            <w:r>
              <w:rPr>
                <w:w w:val="110"/>
                <w:sz w:val="12"/>
              </w:rPr>
              <w:t>Pubchem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ID: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10494</w:t>
            </w:r>
          </w:p>
        </w:tc>
        <w:tc>
          <w:tcPr>
            <w:tcW w:w="1534" w:type="dxa"/>
          </w:tcPr>
          <w:p>
            <w:pPr>
              <w:pStyle w:val="TableParagraph"/>
              <w:spacing w:line="129" w:lineRule="exact" w:before="22"/>
              <w:ind w:left="13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Hepatoprotectant</w:t>
            </w:r>
          </w:p>
        </w:tc>
        <w:tc>
          <w:tcPr>
            <w:tcW w:w="753" w:type="dxa"/>
          </w:tcPr>
          <w:p>
            <w:pPr>
              <w:pStyle w:val="TableParagraph"/>
              <w:spacing w:line="129" w:lineRule="exact" w:before="22"/>
              <w:ind w:right="83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0.961</w:t>
            </w:r>
          </w:p>
        </w:tc>
        <w:tc>
          <w:tcPr>
            <w:tcW w:w="503" w:type="dxa"/>
          </w:tcPr>
          <w:p>
            <w:pPr>
              <w:pStyle w:val="TableParagraph"/>
              <w:spacing w:line="129" w:lineRule="exact" w:before="22"/>
              <w:ind w:left="8" w:right="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0.001</w:t>
            </w:r>
          </w:p>
        </w:tc>
        <w:tc>
          <w:tcPr>
            <w:tcW w:w="259" w:type="dxa"/>
          </w:tcPr>
          <w:p>
            <w:pPr>
              <w:pStyle w:val="TableParagraph"/>
              <w:spacing w:line="129" w:lineRule="exact" w:before="22"/>
              <w:ind w:right="1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4" w:type="dxa"/>
          </w:tcPr>
          <w:p>
            <w:pPr>
              <w:pStyle w:val="TableParagraph"/>
              <w:spacing w:line="129" w:lineRule="exact" w:before="22"/>
              <w:ind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5" w:type="dxa"/>
          </w:tcPr>
          <w:p>
            <w:pPr>
              <w:pStyle w:val="TableParagraph"/>
              <w:spacing w:line="129" w:lineRule="exact" w:before="22"/>
              <w:ind w:left="82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</w:tr>
      <w:tr>
        <w:trPr>
          <w:trHeight w:val="171" w:hRule="atLeast"/>
        </w:trPr>
        <w:tc>
          <w:tcPr>
            <w:tcW w:w="2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150" w:type="dxa"/>
          </w:tcPr>
          <w:p>
            <w:pPr>
              <w:pStyle w:val="TableParagraph"/>
              <w:spacing w:line="129" w:lineRule="exact" w:before="22"/>
              <w:ind w:left="232"/>
              <w:rPr>
                <w:sz w:val="12"/>
              </w:rPr>
            </w:pPr>
            <w:r>
              <w:rPr>
                <w:w w:val="120"/>
                <w:sz w:val="12"/>
              </w:rPr>
              <w:t>Molecular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weight: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456.711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g/mol</w:t>
            </w:r>
          </w:p>
        </w:tc>
        <w:tc>
          <w:tcPr>
            <w:tcW w:w="1534" w:type="dxa"/>
          </w:tcPr>
          <w:p>
            <w:pPr>
              <w:pStyle w:val="TableParagraph"/>
              <w:spacing w:line="129" w:lineRule="exact" w:before="22"/>
              <w:ind w:left="13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Chemopreventive</w:t>
            </w:r>
          </w:p>
        </w:tc>
        <w:tc>
          <w:tcPr>
            <w:tcW w:w="753" w:type="dxa"/>
          </w:tcPr>
          <w:p>
            <w:pPr>
              <w:pStyle w:val="TableParagraph"/>
              <w:spacing w:line="129" w:lineRule="exact" w:before="22"/>
              <w:ind w:right="83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0.937</w:t>
            </w:r>
          </w:p>
        </w:tc>
        <w:tc>
          <w:tcPr>
            <w:tcW w:w="503" w:type="dxa"/>
          </w:tcPr>
          <w:p>
            <w:pPr>
              <w:pStyle w:val="TableParagraph"/>
              <w:spacing w:line="129" w:lineRule="exact" w:before="22"/>
              <w:ind w:left="8" w:right="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</w:t>
            </w:r>
          </w:p>
        </w:tc>
        <w:tc>
          <w:tcPr>
            <w:tcW w:w="2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spacing w:line="129" w:lineRule="exact" w:before="22"/>
              <w:ind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6" w:hRule="atLeast"/>
        </w:trPr>
        <w:tc>
          <w:tcPr>
            <w:tcW w:w="2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150" w:type="dxa"/>
          </w:tcPr>
          <w:p>
            <w:pPr>
              <w:pStyle w:val="TableParagraph"/>
              <w:spacing w:line="135" w:lineRule="exact" w:before="22"/>
              <w:ind w:left="232"/>
              <w:rPr>
                <w:sz w:val="12"/>
              </w:rPr>
            </w:pPr>
            <w:r>
              <w:rPr>
                <w:w w:val="110"/>
                <w:sz w:val="12"/>
              </w:rPr>
              <w:t>Molecular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formula: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</w:t>
            </w:r>
            <w:r>
              <w:rPr>
                <w:w w:val="110"/>
                <w:sz w:val="12"/>
                <w:vertAlign w:val="subscript"/>
              </w:rPr>
              <w:t>30</w:t>
            </w:r>
            <w:r>
              <w:rPr>
                <w:w w:val="110"/>
                <w:sz w:val="12"/>
                <w:vertAlign w:val="baseline"/>
              </w:rPr>
              <w:t>H</w:t>
            </w:r>
            <w:r>
              <w:rPr>
                <w:w w:val="110"/>
                <w:sz w:val="12"/>
                <w:vertAlign w:val="subscript"/>
              </w:rPr>
              <w:t>48</w:t>
            </w:r>
            <w:r>
              <w:rPr>
                <w:w w:val="110"/>
                <w:sz w:val="12"/>
                <w:vertAlign w:val="baseline"/>
              </w:rPr>
              <w:t>O</w:t>
            </w:r>
            <w:r>
              <w:rPr>
                <w:w w:val="110"/>
                <w:sz w:val="12"/>
                <w:vertAlign w:val="subscript"/>
              </w:rPr>
              <w:t>3</w:t>
            </w:r>
            <w:r>
              <w:rPr>
                <w:spacing w:val="27"/>
                <w:w w:val="110"/>
                <w:sz w:val="12"/>
                <w:vertAlign w:val="baseline"/>
              </w:rPr>
              <w:t> </w:t>
            </w:r>
            <w:r>
              <w:rPr>
                <w:spacing w:val="-2"/>
                <w:w w:val="105"/>
                <w:sz w:val="12"/>
                <w:vertAlign w:val="baseline"/>
              </w:rPr>
              <w:t>SMILES:C[C@]12CC[C@@H](C([C@@H]1CC[C@@]3</w:t>
            </w:r>
          </w:p>
        </w:tc>
        <w:tc>
          <w:tcPr>
            <w:tcW w:w="1534" w:type="dxa"/>
          </w:tcPr>
          <w:p>
            <w:pPr>
              <w:pStyle w:val="TableParagraph"/>
              <w:spacing w:line="135" w:lineRule="exact" w:before="22"/>
              <w:ind w:left="13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Antinociceptive</w:t>
            </w:r>
          </w:p>
        </w:tc>
        <w:tc>
          <w:tcPr>
            <w:tcW w:w="753" w:type="dxa"/>
          </w:tcPr>
          <w:p>
            <w:pPr>
              <w:pStyle w:val="TableParagraph"/>
              <w:spacing w:line="135" w:lineRule="exact" w:before="22"/>
              <w:ind w:right="83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0.985</w:t>
            </w:r>
          </w:p>
        </w:tc>
        <w:tc>
          <w:tcPr>
            <w:tcW w:w="503" w:type="dxa"/>
          </w:tcPr>
          <w:p>
            <w:pPr>
              <w:pStyle w:val="TableParagraph"/>
              <w:spacing w:line="135" w:lineRule="exact" w:before="22"/>
              <w:ind w:left="8" w:right="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0.001</w:t>
            </w:r>
          </w:p>
        </w:tc>
        <w:tc>
          <w:tcPr>
            <w:tcW w:w="2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58" w:hRule="atLeast"/>
        </w:trPr>
        <w:tc>
          <w:tcPr>
            <w:tcW w:w="2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150" w:type="dxa"/>
          </w:tcPr>
          <w:p>
            <w:pPr>
              <w:pStyle w:val="TableParagraph"/>
              <w:spacing w:line="130" w:lineRule="exact" w:before="8"/>
              <w:ind w:left="2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([C@@H]2CC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C4[C@]3(CC[C@@]5([C@H]4CC(CC5)(C)C)C(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O)O)C)C)(C)C)O</w:t>
            </w:r>
          </w:p>
        </w:tc>
        <w:tc>
          <w:tcPr>
            <w:tcW w:w="1534" w:type="dxa"/>
          </w:tcPr>
          <w:p>
            <w:pPr>
              <w:pStyle w:val="TableParagraph"/>
              <w:spacing w:line="122" w:lineRule="exact" w:before="16"/>
              <w:ind w:left="13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Antineoplastic</w:t>
            </w:r>
          </w:p>
        </w:tc>
        <w:tc>
          <w:tcPr>
            <w:tcW w:w="753" w:type="dxa"/>
          </w:tcPr>
          <w:p>
            <w:pPr>
              <w:pStyle w:val="TableParagraph"/>
              <w:spacing w:line="122" w:lineRule="exact" w:before="16"/>
              <w:ind w:right="83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0.877</w:t>
            </w:r>
          </w:p>
        </w:tc>
        <w:tc>
          <w:tcPr>
            <w:tcW w:w="503" w:type="dxa"/>
          </w:tcPr>
          <w:p>
            <w:pPr>
              <w:pStyle w:val="TableParagraph"/>
              <w:spacing w:line="122" w:lineRule="exact" w:before="16"/>
              <w:ind w:left="8" w:right="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0.005</w:t>
            </w:r>
          </w:p>
        </w:tc>
        <w:tc>
          <w:tcPr>
            <w:tcW w:w="2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>
      <w:pPr>
        <w:pStyle w:val="BodyText"/>
        <w:spacing w:before="3"/>
        <w:rPr>
          <w:sz w:val="5"/>
        </w:rPr>
      </w:pPr>
    </w:p>
    <w:p>
      <w:pPr>
        <w:pStyle w:val="BodyText"/>
        <w:ind w:left="2072"/>
        <w:rPr>
          <w:sz w:val="20"/>
        </w:rPr>
      </w:pPr>
      <w:r>
        <w:rPr>
          <w:sz w:val="20"/>
        </w:rPr>
        <w:drawing>
          <wp:inline distT="0" distB="0" distL="0" distR="0">
            <wp:extent cx="1802244" cy="1801367"/>
            <wp:effectExtent l="0" t="0" r="0" b="0"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244" cy="18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1"/>
        <w:ind w:left="0" w:right="112" w:firstLine="0"/>
        <w:jc w:val="right"/>
        <w:rPr>
          <w:sz w:val="12"/>
        </w:rPr>
      </w:pPr>
      <w:r>
        <w:rPr>
          <w:w w:val="105"/>
          <w:sz w:val="12"/>
        </w:rPr>
        <w:t>(</w:t>
      </w:r>
      <w:r>
        <w:rPr>
          <w:i/>
          <w:w w:val="105"/>
          <w:sz w:val="12"/>
        </w:rPr>
        <w:t>continued</w:t>
      </w:r>
      <w:r>
        <w:rPr>
          <w:i/>
          <w:spacing w:val="9"/>
          <w:w w:val="105"/>
          <w:sz w:val="12"/>
        </w:rPr>
        <w:t> </w:t>
      </w:r>
      <w:r>
        <w:rPr>
          <w:i/>
          <w:w w:val="105"/>
          <w:sz w:val="12"/>
        </w:rPr>
        <w:t>on</w:t>
      </w:r>
      <w:r>
        <w:rPr>
          <w:i/>
          <w:spacing w:val="10"/>
          <w:w w:val="105"/>
          <w:sz w:val="12"/>
        </w:rPr>
        <w:t> </w:t>
      </w:r>
      <w:r>
        <w:rPr>
          <w:i/>
          <w:w w:val="105"/>
          <w:sz w:val="12"/>
        </w:rPr>
        <w:t>next</w:t>
      </w:r>
      <w:r>
        <w:rPr>
          <w:i/>
          <w:spacing w:val="11"/>
          <w:w w:val="105"/>
          <w:sz w:val="12"/>
        </w:rPr>
        <w:t> </w:t>
      </w:r>
      <w:r>
        <w:rPr>
          <w:i/>
          <w:spacing w:val="-4"/>
          <w:w w:val="105"/>
          <w:sz w:val="12"/>
        </w:rPr>
        <w:t>page</w:t>
      </w:r>
      <w:r>
        <w:rPr>
          <w:spacing w:val="-4"/>
          <w:w w:val="105"/>
          <w:sz w:val="12"/>
        </w:rPr>
        <w:t>)</w:t>
      </w:r>
    </w:p>
    <w:p>
      <w:pPr>
        <w:spacing w:after="0"/>
        <w:jc w:val="right"/>
        <w:rPr>
          <w:sz w:val="12"/>
        </w:rPr>
        <w:sectPr>
          <w:pgSz w:w="11910" w:h="15880"/>
          <w:pgMar w:header="932" w:footer="0" w:top="1500" w:bottom="280" w:left="540" w:right="540"/>
        </w:sectPr>
      </w:pPr>
    </w:p>
    <w:p>
      <w:pPr>
        <w:pStyle w:val="BodyText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8"/>
        <w:gridCol w:w="1064"/>
        <w:gridCol w:w="5249"/>
        <w:gridCol w:w="1492"/>
        <w:gridCol w:w="753"/>
        <w:gridCol w:w="590"/>
        <w:gridCol w:w="675"/>
        <w:gridCol w:w="170"/>
      </w:tblGrid>
      <w:tr>
        <w:trPr>
          <w:trHeight w:val="392" w:hRule="atLeast"/>
        </w:trPr>
        <w:tc>
          <w:tcPr>
            <w:tcW w:w="4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84" w:right="5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S.</w:t>
            </w:r>
          </w:p>
          <w:p>
            <w:pPr>
              <w:pStyle w:val="TableParagraph"/>
              <w:spacing w:before="35"/>
              <w:ind w:left="84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106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Plant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name</w:t>
            </w:r>
          </w:p>
        </w:tc>
        <w:tc>
          <w:tcPr>
            <w:tcW w:w="524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290"/>
              <w:rPr>
                <w:sz w:val="12"/>
              </w:rPr>
            </w:pPr>
            <w:r>
              <w:rPr>
                <w:w w:val="115"/>
                <w:sz w:val="12"/>
              </w:rPr>
              <w:t>Reported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compounds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details</w:t>
            </w:r>
          </w:p>
        </w:tc>
        <w:tc>
          <w:tcPr>
            <w:tcW w:w="149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93"/>
              <w:rPr>
                <w:sz w:val="12"/>
              </w:rPr>
            </w:pPr>
            <w:r>
              <w:rPr>
                <w:w w:val="105"/>
                <w:sz w:val="12"/>
              </w:rPr>
              <w:t>PASS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prediction</w:t>
            </w:r>
          </w:p>
        </w:tc>
        <w:tc>
          <w:tcPr>
            <w:tcW w:w="75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33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Pa</w:t>
            </w:r>
          </w:p>
        </w:tc>
        <w:tc>
          <w:tcPr>
            <w:tcW w:w="5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8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Pi</w:t>
            </w:r>
          </w:p>
        </w:tc>
        <w:tc>
          <w:tcPr>
            <w:tcW w:w="675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12"/>
              <w:rPr>
                <w:sz w:val="12"/>
              </w:rPr>
            </w:pPr>
            <w:r>
              <w:rPr>
                <w:spacing w:val="-2"/>
                <w:sz w:val="12"/>
              </w:rPr>
              <w:t>admetSAR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prediction</w:t>
            </w:r>
          </w:p>
        </w:tc>
        <w:tc>
          <w:tcPr>
            <w:tcW w:w="170" w:type="dxa"/>
            <w:vMerge w:val="restart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38" w:hRule="atLeast"/>
        </w:trPr>
        <w:tc>
          <w:tcPr>
            <w:tcW w:w="40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64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4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9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5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9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7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rPr>
                <w:sz w:val="12"/>
              </w:rPr>
            </w:pPr>
            <w:r>
              <w:rPr>
                <w:w w:val="105"/>
                <w:sz w:val="12"/>
              </w:rPr>
              <w:t>A</w:t>
            </w:r>
            <w:r>
              <w:rPr>
                <w:spacing w:val="65"/>
                <w:w w:val="105"/>
                <w:sz w:val="12"/>
              </w:rPr>
              <w:t>  </w:t>
            </w:r>
            <w:r>
              <w:rPr>
                <w:w w:val="105"/>
                <w:sz w:val="12"/>
              </w:rPr>
              <w:t>M</w:t>
            </w:r>
            <w:r>
              <w:rPr>
                <w:spacing w:val="56"/>
                <w:w w:val="105"/>
                <w:sz w:val="12"/>
              </w:rPr>
              <w:t>  </w:t>
            </w:r>
            <w:r>
              <w:rPr>
                <w:spacing w:val="-10"/>
                <w:w w:val="105"/>
                <w:sz w:val="12"/>
              </w:rPr>
              <w:t>T</w:t>
            </w:r>
          </w:p>
        </w:tc>
        <w:tc>
          <w:tcPr>
            <w:tcW w:w="170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2" w:hRule="atLeast"/>
        </w:trPr>
        <w:tc>
          <w:tcPr>
            <w:tcW w:w="408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64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4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89"/>
              <w:rPr>
                <w:sz w:val="12"/>
              </w:rPr>
            </w:pPr>
            <w:r>
              <w:rPr>
                <w:w w:val="110"/>
                <w:sz w:val="12"/>
              </w:rPr>
              <w:t>Ursolic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Acid</w:t>
            </w:r>
          </w:p>
        </w:tc>
        <w:tc>
          <w:tcPr>
            <w:tcW w:w="149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93"/>
              <w:rPr>
                <w:sz w:val="12"/>
              </w:rPr>
            </w:pPr>
            <w:r>
              <w:rPr>
                <w:w w:val="110"/>
                <w:sz w:val="12"/>
              </w:rPr>
              <w:t>Insulin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promoter</w:t>
            </w:r>
          </w:p>
        </w:tc>
        <w:tc>
          <w:tcPr>
            <w:tcW w:w="75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3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0.970</w:t>
            </w:r>
          </w:p>
        </w:tc>
        <w:tc>
          <w:tcPr>
            <w:tcW w:w="5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0.001</w:t>
            </w:r>
          </w:p>
        </w:tc>
        <w:tc>
          <w:tcPr>
            <w:tcW w:w="675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275" w:val="left" w:leader="none"/>
                <w:tab w:pos="568" w:val="left" w:leader="none"/>
              </w:tabs>
              <w:spacing w:line="129" w:lineRule="exact" w:before="63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  <w:r>
              <w:rPr>
                <w:sz w:val="12"/>
              </w:rPr>
              <w:tab/>
            </w:r>
            <w:r>
              <w:rPr>
                <w:spacing w:val="-10"/>
                <w:sz w:val="12"/>
              </w:rPr>
              <w:t>+</w:t>
            </w:r>
            <w:r>
              <w:rPr>
                <w:sz w:val="12"/>
              </w:rPr>
              <w:tab/>
            </w:r>
            <w:r>
              <w:rPr>
                <w:spacing w:val="-10"/>
                <w:sz w:val="12"/>
              </w:rPr>
              <w:t>+</w:t>
            </w: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249" w:type="dxa"/>
          </w:tcPr>
          <w:p>
            <w:pPr>
              <w:pStyle w:val="TableParagraph"/>
              <w:spacing w:line="129" w:lineRule="exact" w:before="22"/>
              <w:ind w:left="289"/>
              <w:rPr>
                <w:sz w:val="12"/>
              </w:rPr>
            </w:pPr>
            <w:r>
              <w:rPr>
                <w:w w:val="110"/>
                <w:sz w:val="12"/>
              </w:rPr>
              <w:t>Pubchem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ID: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64945</w:t>
            </w:r>
          </w:p>
        </w:tc>
        <w:tc>
          <w:tcPr>
            <w:tcW w:w="1492" w:type="dxa"/>
          </w:tcPr>
          <w:p>
            <w:pPr>
              <w:pStyle w:val="TableParagraph"/>
              <w:spacing w:line="129" w:lineRule="exact" w:before="22"/>
              <w:ind w:left="9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Hepatoprotectant</w:t>
            </w:r>
          </w:p>
        </w:tc>
        <w:tc>
          <w:tcPr>
            <w:tcW w:w="753" w:type="dxa"/>
          </w:tcPr>
          <w:p>
            <w:pPr>
              <w:pStyle w:val="TableParagraph"/>
              <w:spacing w:line="129" w:lineRule="exact" w:before="22"/>
              <w:ind w:left="33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0.961</w:t>
            </w:r>
          </w:p>
        </w:tc>
        <w:tc>
          <w:tcPr>
            <w:tcW w:w="590" w:type="dxa"/>
          </w:tcPr>
          <w:p>
            <w:pPr>
              <w:pStyle w:val="TableParagraph"/>
              <w:spacing w:line="129" w:lineRule="exact" w:before="22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0.001</w:t>
            </w:r>
          </w:p>
        </w:tc>
        <w:tc>
          <w:tcPr>
            <w:tcW w:w="675" w:type="dxa"/>
          </w:tcPr>
          <w:p>
            <w:pPr>
              <w:pStyle w:val="TableParagraph"/>
              <w:tabs>
                <w:tab w:pos="275" w:val="left" w:leader="none"/>
              </w:tabs>
              <w:spacing w:line="129" w:lineRule="exact" w:before="22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  <w:r>
              <w:rPr>
                <w:sz w:val="12"/>
              </w:rPr>
              <w:tab/>
            </w:r>
            <w:r>
              <w:rPr>
                <w:spacing w:val="-10"/>
                <w:sz w:val="12"/>
              </w:rPr>
              <w:t>+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249" w:type="dxa"/>
          </w:tcPr>
          <w:p>
            <w:pPr>
              <w:pStyle w:val="TableParagraph"/>
              <w:spacing w:line="129" w:lineRule="exact" w:before="22"/>
              <w:ind w:left="289"/>
              <w:rPr>
                <w:sz w:val="12"/>
              </w:rPr>
            </w:pPr>
            <w:r>
              <w:rPr>
                <w:w w:val="120"/>
                <w:sz w:val="12"/>
              </w:rPr>
              <w:t>Molecular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weight: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456.711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g/mol</w:t>
            </w:r>
          </w:p>
        </w:tc>
        <w:tc>
          <w:tcPr>
            <w:tcW w:w="1492" w:type="dxa"/>
          </w:tcPr>
          <w:p>
            <w:pPr>
              <w:pStyle w:val="TableParagraph"/>
              <w:spacing w:line="129" w:lineRule="exact" w:before="22"/>
              <w:ind w:left="9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Chemopreventive</w:t>
            </w:r>
          </w:p>
        </w:tc>
        <w:tc>
          <w:tcPr>
            <w:tcW w:w="753" w:type="dxa"/>
          </w:tcPr>
          <w:p>
            <w:pPr>
              <w:pStyle w:val="TableParagraph"/>
              <w:spacing w:line="129" w:lineRule="exact" w:before="22"/>
              <w:ind w:left="3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0.929</w:t>
            </w:r>
          </w:p>
        </w:tc>
        <w:tc>
          <w:tcPr>
            <w:tcW w:w="590" w:type="dxa"/>
          </w:tcPr>
          <w:p>
            <w:pPr>
              <w:pStyle w:val="TableParagraph"/>
              <w:spacing w:line="129" w:lineRule="exact" w:before="22"/>
              <w:ind w:left="8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</w:t>
            </w:r>
          </w:p>
        </w:tc>
        <w:tc>
          <w:tcPr>
            <w:tcW w:w="675" w:type="dxa"/>
          </w:tcPr>
          <w:p>
            <w:pPr>
              <w:pStyle w:val="TableParagraph"/>
              <w:spacing w:line="129" w:lineRule="exact" w:before="22"/>
              <w:ind w:right="4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42" w:hRule="atLeast"/>
        </w:trPr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6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49" w:type="dxa"/>
          </w:tcPr>
          <w:p>
            <w:pPr>
              <w:pStyle w:val="TableParagraph"/>
              <w:spacing w:before="13"/>
              <w:ind w:left="289"/>
              <w:rPr>
                <w:sz w:val="12"/>
              </w:rPr>
            </w:pPr>
            <w:r>
              <w:rPr>
                <w:w w:val="110"/>
                <w:sz w:val="12"/>
              </w:rPr>
              <w:t>Molecular</w:t>
            </w:r>
            <w:r>
              <w:rPr>
                <w:spacing w:val="2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formula:</w:t>
            </w:r>
            <w:r>
              <w:rPr>
                <w:spacing w:val="2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</w:t>
            </w:r>
            <w:r>
              <w:rPr>
                <w:w w:val="110"/>
                <w:sz w:val="12"/>
                <w:vertAlign w:val="subscript"/>
              </w:rPr>
              <w:t>30</w:t>
            </w:r>
            <w:r>
              <w:rPr>
                <w:w w:val="110"/>
                <w:sz w:val="12"/>
                <w:vertAlign w:val="baseline"/>
              </w:rPr>
              <w:t>H</w:t>
            </w:r>
            <w:r>
              <w:rPr>
                <w:w w:val="110"/>
                <w:sz w:val="12"/>
                <w:vertAlign w:val="subscript"/>
              </w:rPr>
              <w:t>48</w:t>
            </w:r>
            <w:r>
              <w:rPr>
                <w:w w:val="110"/>
                <w:sz w:val="12"/>
                <w:vertAlign w:val="baseline"/>
              </w:rPr>
              <w:t>O</w:t>
            </w:r>
            <w:r>
              <w:rPr>
                <w:w w:val="110"/>
                <w:sz w:val="12"/>
                <w:vertAlign w:val="subscript"/>
              </w:rPr>
              <w:t>3</w:t>
            </w:r>
            <w:r>
              <w:rPr>
                <w:spacing w:val="27"/>
                <w:w w:val="110"/>
                <w:sz w:val="12"/>
                <w:vertAlign w:val="baseline"/>
              </w:rPr>
              <w:t> </w:t>
            </w:r>
            <w:r>
              <w:rPr>
                <w:spacing w:val="-2"/>
                <w:w w:val="105"/>
                <w:sz w:val="12"/>
                <w:vertAlign w:val="baseline"/>
              </w:rPr>
              <w:t>SMILES:C[C@@H]1CC[C@@]2(CC[C@@]3(C(</w:t>
            </w:r>
            <w:r>
              <w:rPr>
                <w:rFonts w:ascii="Lato Hairline"/>
                <w:b w:val="0"/>
                <w:spacing w:val="-2"/>
                <w:w w:val="105"/>
                <w:sz w:val="12"/>
                <w:vertAlign w:val="baseline"/>
              </w:rPr>
              <w:t>@</w:t>
            </w:r>
            <w:r>
              <w:rPr>
                <w:spacing w:val="-2"/>
                <w:w w:val="105"/>
                <w:sz w:val="12"/>
                <w:vertAlign w:val="baseline"/>
              </w:rPr>
              <w:t>CC</w:t>
            </w:r>
          </w:p>
          <w:p>
            <w:pPr>
              <w:pStyle w:val="TableParagraph"/>
              <w:spacing w:line="129" w:lineRule="exact" w:before="35"/>
              <w:ind w:left="290"/>
              <w:rPr>
                <w:sz w:val="12"/>
              </w:rPr>
            </w:pPr>
            <w:r>
              <w:rPr>
                <w:spacing w:val="-2"/>
                <w:sz w:val="12"/>
              </w:rPr>
              <w:t>[C@H]4[C@]3(CC[C@@H]5[C@@]4(CC[C@@H](C5(C)C)O)C)C)[C@@H]2[C@H]1C)C)</w:t>
            </w:r>
          </w:p>
        </w:tc>
        <w:tc>
          <w:tcPr>
            <w:tcW w:w="1492" w:type="dxa"/>
          </w:tcPr>
          <w:p>
            <w:pPr>
              <w:pStyle w:val="TableParagraph"/>
              <w:spacing w:before="22"/>
              <w:ind w:left="9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Antiprotozoal</w:t>
            </w:r>
          </w:p>
        </w:tc>
        <w:tc>
          <w:tcPr>
            <w:tcW w:w="753" w:type="dxa"/>
          </w:tcPr>
          <w:p>
            <w:pPr>
              <w:pStyle w:val="TableParagraph"/>
              <w:spacing w:before="22"/>
              <w:ind w:left="33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0.915</w:t>
            </w:r>
          </w:p>
        </w:tc>
        <w:tc>
          <w:tcPr>
            <w:tcW w:w="590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</w:t>
            </w:r>
          </w:p>
        </w:tc>
        <w:tc>
          <w:tcPr>
            <w:tcW w:w="67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63" w:hRule="atLeast"/>
        </w:trPr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249" w:type="dxa"/>
          </w:tcPr>
          <w:p>
            <w:pPr>
              <w:pStyle w:val="TableParagraph"/>
              <w:spacing w:line="130" w:lineRule="exact" w:before="13"/>
              <w:ind w:left="2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C(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O)O</w:t>
            </w:r>
          </w:p>
        </w:tc>
        <w:tc>
          <w:tcPr>
            <w:tcW w:w="149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7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>
      <w:pPr>
        <w:pStyle w:val="BodyText"/>
        <w:spacing w:before="6"/>
        <w:rPr>
          <w:sz w:val="3"/>
        </w:rPr>
      </w:pPr>
    </w:p>
    <w:p>
      <w:pPr>
        <w:pStyle w:val="BodyText"/>
        <w:ind w:left="1876"/>
        <w:rPr>
          <w:sz w:val="20"/>
        </w:rPr>
      </w:pPr>
      <w:r>
        <w:rPr>
          <w:sz w:val="20"/>
        </w:rPr>
        <w:drawing>
          <wp:inline distT="0" distB="0" distL="0" distR="0">
            <wp:extent cx="1802244" cy="1801368"/>
            <wp:effectExtent l="0" t="0" r="0" b="0"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244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5880"/>
          <w:pgMar w:header="933" w:footer="0" w:top="1500" w:bottom="280" w:left="540" w:right="540"/>
        </w:sectPr>
      </w:pPr>
    </w:p>
    <w:p>
      <w:pPr>
        <w:spacing w:before="29"/>
        <w:ind w:left="284" w:right="0" w:firstLine="0"/>
        <w:jc w:val="left"/>
        <w:rPr>
          <w:i/>
          <w:sz w:val="12"/>
        </w:rPr>
      </w:pPr>
      <w:r>
        <w:rPr>
          <w:w w:val="125"/>
          <w:sz w:val="12"/>
        </w:rPr>
        <w:t>11</w:t>
      </w:r>
      <w:r>
        <w:rPr>
          <w:spacing w:val="60"/>
          <w:w w:val="125"/>
          <w:sz w:val="12"/>
        </w:rPr>
        <w:t>  </w:t>
      </w:r>
      <w:r>
        <w:rPr>
          <w:i/>
          <w:spacing w:val="-2"/>
          <w:w w:val="120"/>
          <w:sz w:val="12"/>
        </w:rPr>
        <w:t>Lycopersicon</w:t>
      </w:r>
    </w:p>
    <w:p>
      <w:pPr>
        <w:spacing w:before="35"/>
        <w:ind w:left="607" w:right="0" w:firstLine="0"/>
        <w:jc w:val="left"/>
        <w:rPr>
          <w:sz w:val="12"/>
        </w:rPr>
      </w:pPr>
      <w:r>
        <w:rPr>
          <w:i/>
          <w:w w:val="105"/>
          <w:sz w:val="12"/>
        </w:rPr>
        <w:t>esculentum</w:t>
      </w:r>
      <w:r>
        <w:rPr>
          <w:i/>
          <w:spacing w:val="22"/>
          <w:w w:val="110"/>
          <w:sz w:val="12"/>
        </w:rPr>
        <w:t> </w:t>
      </w:r>
      <w:r>
        <w:rPr>
          <w:spacing w:val="-2"/>
          <w:w w:val="110"/>
          <w:sz w:val="12"/>
        </w:rPr>
        <w:t>Mill.</w:t>
      </w:r>
    </w:p>
    <w:p>
      <w:pPr>
        <w:spacing w:before="29"/>
        <w:ind w:left="256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Lycopene</w:t>
      </w:r>
    </w:p>
    <w:p>
      <w:pPr>
        <w:spacing w:before="35"/>
        <w:ind w:left="256" w:right="0" w:firstLine="0"/>
        <w:jc w:val="left"/>
        <w:rPr>
          <w:sz w:val="12"/>
        </w:rPr>
      </w:pPr>
      <w:r>
        <w:rPr>
          <w:w w:val="110"/>
          <w:sz w:val="12"/>
        </w:rPr>
        <w:t>Pubchem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ID: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446925</w:t>
      </w:r>
    </w:p>
    <w:p>
      <w:pPr>
        <w:spacing w:before="35"/>
        <w:ind w:left="256" w:right="0" w:firstLine="0"/>
        <w:jc w:val="left"/>
        <w:rPr>
          <w:sz w:val="12"/>
        </w:rPr>
      </w:pPr>
      <w:r>
        <w:rPr>
          <w:w w:val="115"/>
          <w:sz w:val="12"/>
        </w:rPr>
        <w:t>Molecular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weight: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536.888</w:t>
      </w:r>
      <w:r>
        <w:rPr>
          <w:spacing w:val="-7"/>
          <w:w w:val="115"/>
          <w:sz w:val="12"/>
        </w:rPr>
        <w:t> </w:t>
      </w:r>
      <w:r>
        <w:rPr>
          <w:spacing w:val="-4"/>
          <w:w w:val="115"/>
          <w:sz w:val="12"/>
        </w:rPr>
        <w:t>g/mol</w:t>
      </w:r>
    </w:p>
    <w:p>
      <w:pPr>
        <w:spacing w:line="283" w:lineRule="auto" w:before="26"/>
        <w:ind w:left="256" w:right="0" w:firstLine="0"/>
        <w:jc w:val="left"/>
        <w:rPr>
          <w:sz w:val="12"/>
        </w:rPr>
      </w:pPr>
      <w:r>
        <w:rPr>
          <w:sz w:val="12"/>
        </w:rPr>
        <w:t>Molecular</w:t>
      </w:r>
      <w:r>
        <w:rPr>
          <w:spacing w:val="40"/>
          <w:sz w:val="12"/>
        </w:rPr>
        <w:t> </w:t>
      </w:r>
      <w:r>
        <w:rPr>
          <w:sz w:val="12"/>
        </w:rPr>
        <w:t>formula:</w:t>
      </w:r>
      <w:r>
        <w:rPr>
          <w:spacing w:val="40"/>
          <w:sz w:val="12"/>
        </w:rPr>
        <w:t> </w:t>
      </w:r>
      <w:r>
        <w:rPr>
          <w:sz w:val="12"/>
        </w:rPr>
        <w:t>C</w:t>
      </w:r>
      <w:r>
        <w:rPr>
          <w:sz w:val="12"/>
          <w:vertAlign w:val="subscript"/>
        </w:rPr>
        <w:t>40</w:t>
      </w:r>
      <w:r>
        <w:rPr>
          <w:sz w:val="12"/>
          <w:vertAlign w:val="baseline"/>
        </w:rPr>
        <w:t>H</w:t>
      </w:r>
      <w:r>
        <w:rPr>
          <w:sz w:val="12"/>
          <w:vertAlign w:val="subscript"/>
        </w:rPr>
        <w:t>56</w:t>
      </w:r>
      <w:r>
        <w:rPr>
          <w:spacing w:val="40"/>
          <w:sz w:val="12"/>
          <w:vertAlign w:val="baseline"/>
        </w:rPr>
        <w:t> </w:t>
      </w:r>
      <w:r>
        <w:rPr>
          <w:sz w:val="12"/>
          <w:vertAlign w:val="baseline"/>
        </w:rPr>
        <w:t>SMILES:CC(</w:t>
      </w:r>
      <w:r>
        <w:rPr>
          <w:rFonts w:ascii="Lato Hairline"/>
          <w:b w:val="0"/>
          <w:sz w:val="12"/>
          <w:vertAlign w:val="baseline"/>
        </w:rPr>
        <w:t>@</w:t>
      </w:r>
      <w:r>
        <w:rPr>
          <w:sz w:val="12"/>
          <w:vertAlign w:val="baseline"/>
        </w:rPr>
        <w:t>CCC/C(</w:t>
      </w:r>
      <w:r>
        <w:rPr>
          <w:rFonts w:ascii="Lato Hairline"/>
          <w:b w:val="0"/>
          <w:sz w:val="12"/>
          <w:vertAlign w:val="baseline"/>
        </w:rPr>
        <w:t>@</w:t>
      </w:r>
      <w:r>
        <w:rPr>
          <w:sz w:val="12"/>
          <w:vertAlign w:val="baseline"/>
        </w:rPr>
        <w:t>C/C</w:t>
      </w:r>
      <w:r>
        <w:rPr>
          <w:rFonts w:ascii="Lato Hairline"/>
          <w:b w:val="0"/>
          <w:sz w:val="12"/>
          <w:vertAlign w:val="baseline"/>
        </w:rPr>
        <w:t>@</w:t>
      </w:r>
      <w:r>
        <w:rPr>
          <w:sz w:val="12"/>
          <w:vertAlign w:val="baseline"/>
        </w:rPr>
        <w:t>C/C(</w:t>
      </w:r>
      <w:r>
        <w:rPr>
          <w:rFonts w:ascii="Lato Hairline"/>
          <w:b w:val="0"/>
          <w:sz w:val="12"/>
          <w:vertAlign w:val="baseline"/>
        </w:rPr>
        <w:t>@</w:t>
      </w:r>
      <w:r>
        <w:rPr>
          <w:sz w:val="12"/>
          <w:vertAlign w:val="baseline"/>
        </w:rPr>
        <w:t>C/C</w:t>
      </w:r>
      <w:r>
        <w:rPr>
          <w:rFonts w:ascii="Lato Hairline"/>
          <w:b w:val="0"/>
          <w:sz w:val="12"/>
          <w:vertAlign w:val="baseline"/>
        </w:rPr>
        <w:t>@</w:t>
      </w:r>
      <w:r>
        <w:rPr>
          <w:sz w:val="12"/>
          <w:vertAlign w:val="baseline"/>
        </w:rPr>
        <w:t>C/C(</w:t>
      </w:r>
      <w:r>
        <w:rPr>
          <w:rFonts w:ascii="Lato Hairline"/>
          <w:b w:val="0"/>
          <w:sz w:val="12"/>
          <w:vertAlign w:val="baseline"/>
        </w:rPr>
        <w:t>@</w:t>
      </w:r>
      <w:r>
        <w:rPr>
          <w:sz w:val="12"/>
          <w:vertAlign w:val="baseline"/>
        </w:rPr>
        <w:t>C/C</w:t>
      </w:r>
      <w:r>
        <w:rPr>
          <w:rFonts w:ascii="Lato Hairline"/>
          <w:b w:val="0"/>
          <w:sz w:val="12"/>
          <w:vertAlign w:val="baseline"/>
        </w:rPr>
        <w:t>@</w:t>
      </w:r>
      <w:r>
        <w:rPr>
          <w:sz w:val="12"/>
          <w:vertAlign w:val="baseline"/>
        </w:rPr>
        <w:t>C/</w:t>
      </w:r>
      <w:r>
        <w:rPr>
          <w:spacing w:val="40"/>
          <w:sz w:val="12"/>
          <w:vertAlign w:val="baseline"/>
        </w:rPr>
        <w:t> </w:t>
      </w:r>
      <w:r>
        <w:rPr>
          <w:spacing w:val="-2"/>
          <w:sz w:val="12"/>
          <w:vertAlign w:val="baseline"/>
        </w:rPr>
        <w:t>C</w:t>
      </w:r>
      <w:r>
        <w:rPr>
          <w:rFonts w:ascii="Lato Hairline"/>
          <w:b w:val="0"/>
          <w:spacing w:val="-2"/>
          <w:sz w:val="12"/>
          <w:vertAlign w:val="baseline"/>
        </w:rPr>
        <w:t>@</w:t>
      </w:r>
      <w:r>
        <w:rPr>
          <w:spacing w:val="-2"/>
          <w:sz w:val="12"/>
          <w:vertAlign w:val="baseline"/>
        </w:rPr>
        <w:t>C(/C</w:t>
      </w:r>
      <w:r>
        <w:rPr>
          <w:rFonts w:ascii="Lato Hairline"/>
          <w:b w:val="0"/>
          <w:spacing w:val="-2"/>
          <w:sz w:val="12"/>
          <w:vertAlign w:val="baseline"/>
        </w:rPr>
        <w:t>@</w:t>
      </w:r>
      <w:r>
        <w:rPr>
          <w:spacing w:val="-2"/>
          <w:sz w:val="12"/>
          <w:vertAlign w:val="baseline"/>
        </w:rPr>
        <w:t>C/C</w:t>
      </w:r>
      <w:r>
        <w:rPr>
          <w:rFonts w:ascii="Lato Hairline"/>
          <w:b w:val="0"/>
          <w:spacing w:val="-2"/>
          <w:sz w:val="12"/>
          <w:vertAlign w:val="baseline"/>
        </w:rPr>
        <w:t>@</w:t>
      </w:r>
      <w:r>
        <w:rPr>
          <w:spacing w:val="-2"/>
          <w:sz w:val="12"/>
          <w:vertAlign w:val="baseline"/>
        </w:rPr>
        <w:t>C(/C</w:t>
      </w:r>
      <w:r>
        <w:rPr>
          <w:rFonts w:ascii="Lato Hairline"/>
          <w:b w:val="0"/>
          <w:spacing w:val="-2"/>
          <w:sz w:val="12"/>
          <w:vertAlign w:val="baseline"/>
        </w:rPr>
        <w:t>@</w:t>
      </w:r>
      <w:r>
        <w:rPr>
          <w:spacing w:val="-2"/>
          <w:sz w:val="12"/>
          <w:vertAlign w:val="baseline"/>
        </w:rPr>
        <w:t>C/C</w:t>
      </w:r>
      <w:r>
        <w:rPr>
          <w:rFonts w:ascii="Lato Hairline"/>
          <w:b w:val="0"/>
          <w:spacing w:val="-2"/>
          <w:sz w:val="12"/>
          <w:vertAlign w:val="baseline"/>
        </w:rPr>
        <w:t>@</w:t>
      </w:r>
      <w:r>
        <w:rPr>
          <w:spacing w:val="-2"/>
          <w:sz w:val="12"/>
          <w:vertAlign w:val="baseline"/>
        </w:rPr>
        <w:t>C(/CCC</w:t>
      </w:r>
      <w:r>
        <w:rPr>
          <w:rFonts w:ascii="Lato Hairline"/>
          <w:b w:val="0"/>
          <w:spacing w:val="-2"/>
          <w:sz w:val="12"/>
          <w:vertAlign w:val="baseline"/>
        </w:rPr>
        <w:t>@</w:t>
      </w:r>
      <w:r>
        <w:rPr>
          <w:spacing w:val="-2"/>
          <w:sz w:val="12"/>
          <w:vertAlign w:val="baseline"/>
        </w:rPr>
        <w:t>C(C)C)\C)\C)\C)/C)/C)/C)C</w:t>
      </w:r>
    </w:p>
    <w:p>
      <w:pPr>
        <w:tabs>
          <w:tab w:pos="1989" w:val="left" w:leader="none"/>
          <w:tab w:pos="3275" w:val="left" w:leader="none"/>
          <w:tab w:pos="3568" w:val="left" w:leader="none"/>
        </w:tabs>
        <w:spacing w:line="302" w:lineRule="auto" w:before="29"/>
        <w:ind w:left="258" w:right="512" w:hanging="1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Apoptosis agonist</w:t>
      </w:r>
      <w:r>
        <w:rPr>
          <w:sz w:val="12"/>
        </w:rPr>
        <w:tab/>
      </w:r>
      <w:r>
        <w:rPr>
          <w:w w:val="105"/>
          <w:sz w:val="12"/>
        </w:rPr>
        <w:t>0.934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0.004</w:t>
      </w:r>
      <w:r>
        <w:rPr>
          <w:spacing w:val="80"/>
          <w:w w:val="150"/>
          <w:sz w:val="12"/>
        </w:rPr>
        <w:t> </w:t>
      </w:r>
      <w:r>
        <w:rPr>
          <w:w w:val="105"/>
          <w:sz w:val="12"/>
        </w:rPr>
        <w:t>+</w:t>
      </w:r>
      <w:r>
        <w:rPr>
          <w:sz w:val="12"/>
        </w:rPr>
        <w:tab/>
      </w:r>
      <w:r>
        <w:rPr>
          <w:spacing w:val="-10"/>
          <w:w w:val="105"/>
          <w:sz w:val="12"/>
        </w:rPr>
        <w:t>+</w:t>
      </w:r>
      <w:r>
        <w:rPr>
          <w:sz w:val="12"/>
        </w:rPr>
        <w:tab/>
      </w:r>
      <w:r>
        <w:rPr>
          <w:spacing w:val="-12"/>
          <w:w w:val="105"/>
          <w:sz w:val="12"/>
        </w:rPr>
        <w:t>+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Antineoplastic</w:t>
      </w:r>
      <w:r>
        <w:rPr>
          <w:sz w:val="12"/>
        </w:rPr>
        <w:tab/>
      </w:r>
      <w:r>
        <w:rPr>
          <w:w w:val="105"/>
          <w:sz w:val="12"/>
        </w:rPr>
        <w:t>0.905</w:t>
      </w:r>
      <w:r>
        <w:rPr>
          <w:spacing w:val="80"/>
          <w:w w:val="150"/>
          <w:sz w:val="12"/>
        </w:rPr>
        <w:t> </w:t>
      </w:r>
      <w:r>
        <w:rPr>
          <w:w w:val="105"/>
          <w:sz w:val="12"/>
        </w:rPr>
        <w:t>0.005</w:t>
      </w:r>
      <w:r>
        <w:rPr>
          <w:spacing w:val="80"/>
          <w:w w:val="150"/>
          <w:sz w:val="12"/>
        </w:rPr>
        <w:t> </w:t>
      </w:r>
      <w:r>
        <w:rPr>
          <w:w w:val="105"/>
          <w:sz w:val="12"/>
        </w:rPr>
        <w:t>+</w:t>
      </w:r>
      <w:r>
        <w:rPr>
          <w:sz w:val="12"/>
        </w:rPr>
        <w:tab/>
      </w:r>
      <w:r>
        <w:rPr>
          <w:spacing w:val="-10"/>
          <w:w w:val="105"/>
          <w:sz w:val="12"/>
        </w:rPr>
        <w:t>+</w:t>
      </w:r>
    </w:p>
    <w:p>
      <w:pPr>
        <w:tabs>
          <w:tab w:pos="1989" w:val="left" w:leader="none"/>
        </w:tabs>
        <w:spacing w:line="135" w:lineRule="exact" w:before="0"/>
        <w:ind w:left="258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Antioxidant</w:t>
      </w:r>
      <w:r>
        <w:rPr>
          <w:sz w:val="12"/>
        </w:rPr>
        <w:tab/>
      </w:r>
      <w:r>
        <w:rPr>
          <w:w w:val="110"/>
          <w:sz w:val="12"/>
        </w:rPr>
        <w:t>0.848</w:t>
      </w:r>
      <w:r>
        <w:rPr>
          <w:spacing w:val="44"/>
          <w:w w:val="110"/>
          <w:sz w:val="12"/>
        </w:rPr>
        <w:t>  </w:t>
      </w:r>
      <w:r>
        <w:rPr>
          <w:spacing w:val="-2"/>
          <w:w w:val="110"/>
          <w:sz w:val="12"/>
        </w:rPr>
        <w:t>0.003</w:t>
      </w:r>
    </w:p>
    <w:p>
      <w:pPr>
        <w:spacing w:after="0" w:line="135" w:lineRule="exact"/>
        <w:jc w:val="left"/>
        <w:rPr>
          <w:sz w:val="12"/>
        </w:rPr>
        <w:sectPr>
          <w:type w:val="continuous"/>
          <w:pgSz w:w="11910" w:h="15880"/>
          <w:pgMar w:header="933" w:footer="0" w:top="840" w:bottom="280" w:left="540" w:right="540"/>
          <w:cols w:num="3" w:equalWidth="0">
            <w:col w:w="1580" w:space="40"/>
            <w:col w:w="5011" w:space="39"/>
            <w:col w:w="4160"/>
          </w:cols>
        </w:sectPr>
      </w:pPr>
    </w:p>
    <w:p>
      <w:pPr>
        <w:pStyle w:val="BodyText"/>
        <w:spacing w:before="2"/>
        <w:rPr>
          <w:sz w:val="2"/>
        </w:rPr>
      </w:pPr>
    </w:p>
    <w:p>
      <w:pPr>
        <w:pStyle w:val="BodyText"/>
        <w:spacing w:after="15"/>
        <w:ind w:left="1876"/>
        <w:rPr>
          <w:sz w:val="20"/>
        </w:rPr>
      </w:pPr>
      <w:r>
        <w:rPr>
          <w:sz w:val="20"/>
        </w:rPr>
        <w:drawing>
          <wp:inline distT="0" distB="0" distL="0" distR="0">
            <wp:extent cx="1802244" cy="1801367"/>
            <wp:effectExtent l="0" t="0" r="0" b="0"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244" cy="18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tbl>
      <w:tblPr>
        <w:tblW w:w="0" w:type="auto"/>
        <w:jc w:val="left"/>
        <w:tblInd w:w="2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"/>
        <w:gridCol w:w="1240"/>
        <w:gridCol w:w="5082"/>
        <w:gridCol w:w="1483"/>
        <w:gridCol w:w="753"/>
        <w:gridCol w:w="503"/>
        <w:gridCol w:w="259"/>
        <w:gridCol w:w="283"/>
        <w:gridCol w:w="214"/>
      </w:tblGrid>
      <w:tr>
        <w:trPr>
          <w:trHeight w:val="163" w:hRule="atLeast"/>
        </w:trPr>
        <w:tc>
          <w:tcPr>
            <w:tcW w:w="271" w:type="dxa"/>
          </w:tcPr>
          <w:p>
            <w:pPr>
              <w:pStyle w:val="TableParagraph"/>
              <w:spacing w:line="129" w:lineRule="exact" w:before="15"/>
              <w:ind w:left="32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1240" w:type="dxa"/>
          </w:tcPr>
          <w:p>
            <w:pPr>
              <w:pStyle w:val="TableParagraph"/>
              <w:spacing w:line="129" w:lineRule="exact" w:before="15"/>
              <w:ind w:left="84"/>
              <w:rPr>
                <w:sz w:val="12"/>
              </w:rPr>
            </w:pPr>
            <w:r>
              <w:rPr>
                <w:i/>
                <w:sz w:val="12"/>
              </w:rPr>
              <w:t>Madhuca</w:t>
            </w:r>
            <w:r>
              <w:rPr>
                <w:i/>
                <w:spacing w:val="30"/>
                <w:sz w:val="12"/>
              </w:rPr>
              <w:t> </w:t>
            </w:r>
            <w:r>
              <w:rPr>
                <w:i/>
                <w:sz w:val="12"/>
              </w:rPr>
              <w:t>indica</w:t>
            </w:r>
            <w:r>
              <w:rPr>
                <w:i/>
                <w:spacing w:val="34"/>
                <w:sz w:val="12"/>
              </w:rPr>
              <w:t> </w:t>
            </w:r>
            <w:r>
              <w:rPr>
                <w:spacing w:val="-5"/>
                <w:sz w:val="12"/>
              </w:rPr>
              <w:t>J.</w:t>
            </w:r>
          </w:p>
        </w:tc>
        <w:tc>
          <w:tcPr>
            <w:tcW w:w="5082" w:type="dxa"/>
          </w:tcPr>
          <w:p>
            <w:pPr>
              <w:pStyle w:val="TableParagraph"/>
              <w:spacing w:line="129" w:lineRule="exact" w:before="15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Betulinic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acid</w:t>
            </w:r>
          </w:p>
        </w:tc>
        <w:tc>
          <w:tcPr>
            <w:tcW w:w="1483" w:type="dxa"/>
          </w:tcPr>
          <w:p>
            <w:pPr>
              <w:pStyle w:val="TableParagraph"/>
              <w:spacing w:line="129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Hepatoprotectant</w:t>
            </w:r>
          </w:p>
        </w:tc>
        <w:tc>
          <w:tcPr>
            <w:tcW w:w="753" w:type="dxa"/>
          </w:tcPr>
          <w:p>
            <w:pPr>
              <w:pStyle w:val="TableParagraph"/>
              <w:spacing w:line="129" w:lineRule="exact" w:before="15"/>
              <w:ind w:right="83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0.952</w:t>
            </w:r>
          </w:p>
        </w:tc>
        <w:tc>
          <w:tcPr>
            <w:tcW w:w="503" w:type="dxa"/>
          </w:tcPr>
          <w:p>
            <w:pPr>
              <w:pStyle w:val="TableParagraph"/>
              <w:spacing w:line="129" w:lineRule="exact" w:before="15"/>
              <w:ind w:left="8" w:right="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</w:t>
            </w:r>
          </w:p>
        </w:tc>
        <w:tc>
          <w:tcPr>
            <w:tcW w:w="259" w:type="dxa"/>
          </w:tcPr>
          <w:p>
            <w:pPr>
              <w:pStyle w:val="TableParagraph"/>
              <w:spacing w:line="129" w:lineRule="exact" w:before="15"/>
              <w:ind w:right="1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3" w:type="dxa"/>
          </w:tcPr>
          <w:p>
            <w:pPr>
              <w:pStyle w:val="TableParagraph"/>
              <w:spacing w:line="129" w:lineRule="exact" w:before="15"/>
              <w:ind w:left="5" w:right="7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4" w:type="dxa"/>
          </w:tcPr>
          <w:p>
            <w:pPr>
              <w:pStyle w:val="TableParagraph"/>
              <w:spacing w:line="129" w:lineRule="exact" w:before="15"/>
              <w:ind w:left="112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</w:tr>
      <w:tr>
        <w:trPr>
          <w:trHeight w:val="171" w:hRule="atLeast"/>
        </w:trPr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40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F.Gmel.</w:t>
            </w:r>
          </w:p>
        </w:tc>
        <w:tc>
          <w:tcPr>
            <w:tcW w:w="5082" w:type="dxa"/>
          </w:tcPr>
          <w:p>
            <w:pPr>
              <w:pStyle w:val="TableParagraph"/>
              <w:spacing w:line="129" w:lineRule="exact" w:before="22"/>
              <w:ind w:left="113"/>
              <w:rPr>
                <w:sz w:val="12"/>
              </w:rPr>
            </w:pPr>
            <w:r>
              <w:rPr>
                <w:w w:val="110"/>
                <w:sz w:val="12"/>
              </w:rPr>
              <w:t>Pubchem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ID: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64971</w:t>
            </w:r>
          </w:p>
        </w:tc>
        <w:tc>
          <w:tcPr>
            <w:tcW w:w="1483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Antineoplastic</w:t>
            </w:r>
          </w:p>
        </w:tc>
        <w:tc>
          <w:tcPr>
            <w:tcW w:w="753" w:type="dxa"/>
          </w:tcPr>
          <w:p>
            <w:pPr>
              <w:pStyle w:val="TableParagraph"/>
              <w:spacing w:line="129" w:lineRule="exact" w:before="22"/>
              <w:ind w:right="83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0.925</w:t>
            </w:r>
          </w:p>
        </w:tc>
        <w:tc>
          <w:tcPr>
            <w:tcW w:w="503" w:type="dxa"/>
          </w:tcPr>
          <w:p>
            <w:pPr>
              <w:pStyle w:val="TableParagraph"/>
              <w:spacing w:line="129" w:lineRule="exact" w:before="22"/>
              <w:ind w:left="8" w:right="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0.005</w:t>
            </w:r>
          </w:p>
        </w:tc>
        <w:tc>
          <w:tcPr>
            <w:tcW w:w="259" w:type="dxa"/>
          </w:tcPr>
          <w:p>
            <w:pPr>
              <w:pStyle w:val="TableParagraph"/>
              <w:spacing w:line="129" w:lineRule="exact" w:before="22"/>
              <w:ind w:right="1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3" w:type="dxa"/>
          </w:tcPr>
          <w:p>
            <w:pPr>
              <w:pStyle w:val="TableParagraph"/>
              <w:spacing w:line="129" w:lineRule="exact" w:before="22"/>
              <w:ind w:left="5" w:right="7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4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82" w:type="dxa"/>
          </w:tcPr>
          <w:p>
            <w:pPr>
              <w:pStyle w:val="TableParagraph"/>
              <w:spacing w:line="129" w:lineRule="exact" w:before="22"/>
              <w:ind w:left="113"/>
              <w:rPr>
                <w:sz w:val="12"/>
              </w:rPr>
            </w:pPr>
            <w:r>
              <w:rPr>
                <w:w w:val="120"/>
                <w:sz w:val="12"/>
              </w:rPr>
              <w:t>Molecular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weight: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456.711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g/mol</w:t>
            </w:r>
          </w:p>
        </w:tc>
        <w:tc>
          <w:tcPr>
            <w:tcW w:w="1483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Antiprotozoal</w:t>
            </w:r>
          </w:p>
        </w:tc>
        <w:tc>
          <w:tcPr>
            <w:tcW w:w="753" w:type="dxa"/>
          </w:tcPr>
          <w:p>
            <w:pPr>
              <w:pStyle w:val="TableParagraph"/>
              <w:spacing w:line="129" w:lineRule="exact" w:before="22"/>
              <w:ind w:right="83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0.923</w:t>
            </w:r>
          </w:p>
        </w:tc>
        <w:tc>
          <w:tcPr>
            <w:tcW w:w="503" w:type="dxa"/>
          </w:tcPr>
          <w:p>
            <w:pPr>
              <w:pStyle w:val="TableParagraph"/>
              <w:spacing w:line="129" w:lineRule="exact" w:before="22"/>
              <w:ind w:left="8" w:right="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</w:t>
            </w:r>
          </w:p>
        </w:tc>
        <w:tc>
          <w:tcPr>
            <w:tcW w:w="2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6" w:hRule="atLeast"/>
        </w:trPr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4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82" w:type="dxa"/>
          </w:tcPr>
          <w:p>
            <w:pPr>
              <w:pStyle w:val="TableParagraph"/>
              <w:spacing w:line="143" w:lineRule="exact" w:before="13"/>
              <w:ind w:left="113"/>
              <w:rPr>
                <w:sz w:val="12"/>
              </w:rPr>
            </w:pPr>
            <w:r>
              <w:rPr>
                <w:w w:val="110"/>
                <w:sz w:val="12"/>
              </w:rPr>
              <w:t>Molecular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formula: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</w:t>
            </w:r>
            <w:r>
              <w:rPr>
                <w:w w:val="110"/>
                <w:sz w:val="12"/>
                <w:vertAlign w:val="subscript"/>
              </w:rPr>
              <w:t>30</w:t>
            </w:r>
            <w:r>
              <w:rPr>
                <w:w w:val="110"/>
                <w:sz w:val="12"/>
                <w:vertAlign w:val="baseline"/>
              </w:rPr>
              <w:t>H</w:t>
            </w:r>
            <w:r>
              <w:rPr>
                <w:w w:val="110"/>
                <w:sz w:val="12"/>
                <w:vertAlign w:val="subscript"/>
              </w:rPr>
              <w:t>48</w:t>
            </w:r>
            <w:r>
              <w:rPr>
                <w:w w:val="110"/>
                <w:sz w:val="12"/>
                <w:vertAlign w:val="baseline"/>
              </w:rPr>
              <w:t>O</w:t>
            </w:r>
            <w:r>
              <w:rPr>
                <w:w w:val="110"/>
                <w:sz w:val="12"/>
                <w:vertAlign w:val="subscript"/>
              </w:rPr>
              <w:t>3</w:t>
            </w:r>
            <w:r>
              <w:rPr>
                <w:spacing w:val="18"/>
                <w:w w:val="110"/>
                <w:sz w:val="12"/>
                <w:vertAlign w:val="baseline"/>
              </w:rPr>
              <w:t> </w:t>
            </w:r>
            <w:r>
              <w:rPr>
                <w:spacing w:val="-2"/>
                <w:w w:val="105"/>
                <w:sz w:val="12"/>
                <w:vertAlign w:val="baseline"/>
              </w:rPr>
              <w:t>SMILES:CC(</w:t>
            </w:r>
            <w:r>
              <w:rPr>
                <w:rFonts w:ascii="Lato Hairline"/>
                <w:b w:val="0"/>
                <w:spacing w:val="-2"/>
                <w:w w:val="105"/>
                <w:sz w:val="12"/>
                <w:vertAlign w:val="baseline"/>
              </w:rPr>
              <w:t>@</w:t>
            </w:r>
            <w:r>
              <w:rPr>
                <w:spacing w:val="-2"/>
                <w:w w:val="105"/>
                <w:sz w:val="12"/>
                <w:vertAlign w:val="baseline"/>
              </w:rPr>
              <w:t>C)[C@@H]1CC[C@]2([C@H]1[C@H]3CC</w:t>
            </w:r>
          </w:p>
        </w:tc>
        <w:tc>
          <w:tcPr>
            <w:tcW w:w="1483" w:type="dxa"/>
          </w:tcPr>
          <w:p>
            <w:pPr>
              <w:pStyle w:val="TableParagraph"/>
              <w:spacing w:line="135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Chemopreventive</w:t>
            </w:r>
          </w:p>
        </w:tc>
        <w:tc>
          <w:tcPr>
            <w:tcW w:w="753" w:type="dxa"/>
          </w:tcPr>
          <w:p>
            <w:pPr>
              <w:pStyle w:val="TableParagraph"/>
              <w:spacing w:line="135" w:lineRule="exact" w:before="22"/>
              <w:ind w:right="83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0.835</w:t>
            </w:r>
          </w:p>
        </w:tc>
        <w:tc>
          <w:tcPr>
            <w:tcW w:w="503" w:type="dxa"/>
          </w:tcPr>
          <w:p>
            <w:pPr>
              <w:pStyle w:val="TableParagraph"/>
              <w:spacing w:line="135" w:lineRule="exact" w:before="22"/>
              <w:ind w:left="8" w:right="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</w:t>
            </w:r>
          </w:p>
        </w:tc>
        <w:tc>
          <w:tcPr>
            <w:tcW w:w="2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65" w:hRule="atLeast"/>
        </w:trPr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4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82" w:type="dxa"/>
          </w:tcPr>
          <w:p>
            <w:pPr>
              <w:pStyle w:val="TableParagraph"/>
              <w:spacing w:line="138" w:lineRule="exact" w:before="8"/>
              <w:ind w:left="113"/>
              <w:rPr>
                <w:sz w:val="12"/>
              </w:rPr>
            </w:pPr>
            <w:r>
              <w:rPr>
                <w:spacing w:val="-2"/>
                <w:sz w:val="12"/>
              </w:rPr>
              <w:t>[C@@H]4[C@]5(CC[C@@H](C([C@@H]5CC[C@]4([C@@]3(CC2)C)C)(C)C)O)C)C(</w:t>
            </w:r>
            <w:r>
              <w:rPr>
                <w:rFonts w:ascii="Lato Hairline"/>
                <w:b w:val="0"/>
                <w:spacing w:val="-2"/>
                <w:sz w:val="12"/>
              </w:rPr>
              <w:t>@</w:t>
            </w:r>
            <w:r>
              <w:rPr>
                <w:spacing w:val="-2"/>
                <w:sz w:val="12"/>
              </w:rPr>
              <w:t>O)</w:t>
            </w:r>
          </w:p>
        </w:tc>
        <w:tc>
          <w:tcPr>
            <w:tcW w:w="1483" w:type="dxa"/>
          </w:tcPr>
          <w:p>
            <w:pPr>
              <w:pStyle w:val="TableParagraph"/>
              <w:spacing w:line="129" w:lineRule="exact" w:before="16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Antineoplastic</w:t>
            </w:r>
          </w:p>
        </w:tc>
        <w:tc>
          <w:tcPr>
            <w:tcW w:w="753" w:type="dxa"/>
          </w:tcPr>
          <w:p>
            <w:pPr>
              <w:pStyle w:val="TableParagraph"/>
              <w:spacing w:line="129" w:lineRule="exact" w:before="16"/>
              <w:ind w:right="83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0.825</w:t>
            </w:r>
          </w:p>
        </w:tc>
        <w:tc>
          <w:tcPr>
            <w:tcW w:w="503" w:type="dxa"/>
          </w:tcPr>
          <w:p>
            <w:pPr>
              <w:pStyle w:val="TableParagraph"/>
              <w:spacing w:line="129" w:lineRule="exact" w:before="16"/>
              <w:ind w:left="8" w:right="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</w:t>
            </w:r>
          </w:p>
        </w:tc>
        <w:tc>
          <w:tcPr>
            <w:tcW w:w="2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63" w:hRule="atLeast"/>
        </w:trPr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4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82" w:type="dxa"/>
          </w:tcPr>
          <w:p>
            <w:pPr>
              <w:pStyle w:val="TableParagraph"/>
              <w:spacing w:line="122" w:lineRule="exact" w:before="22"/>
              <w:ind w:left="11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O</w:t>
            </w:r>
          </w:p>
        </w:tc>
        <w:tc>
          <w:tcPr>
            <w:tcW w:w="1483" w:type="dxa"/>
          </w:tcPr>
          <w:p>
            <w:pPr>
              <w:pStyle w:val="TableParagraph"/>
              <w:spacing w:line="122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(melanoma)</w:t>
            </w:r>
          </w:p>
        </w:tc>
        <w:tc>
          <w:tcPr>
            <w:tcW w:w="75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>
      <w:pPr>
        <w:pStyle w:val="BodyText"/>
        <w:spacing w:before="2"/>
        <w:rPr>
          <w:sz w:val="4"/>
        </w:rPr>
      </w:pPr>
    </w:p>
    <w:p>
      <w:pPr>
        <w:pStyle w:val="BodyText"/>
        <w:ind w:left="1876"/>
        <w:rPr>
          <w:sz w:val="20"/>
        </w:rPr>
      </w:pPr>
      <w:r>
        <w:rPr>
          <w:sz w:val="20"/>
        </w:rPr>
        <w:drawing>
          <wp:inline distT="0" distB="0" distL="0" distR="0">
            <wp:extent cx="1745924" cy="1745075"/>
            <wp:effectExtent l="0" t="0" r="0" b="0"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924" cy="17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933" w:footer="0" w:top="840" w:bottom="280" w:left="540" w:right="540"/>
        </w:sectPr>
      </w:pPr>
    </w:p>
    <w:p>
      <w:pPr>
        <w:pStyle w:val="BodyText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8"/>
        <w:gridCol w:w="1269"/>
        <w:gridCol w:w="5053"/>
        <w:gridCol w:w="1488"/>
        <w:gridCol w:w="748"/>
        <w:gridCol w:w="590"/>
        <w:gridCol w:w="675"/>
        <w:gridCol w:w="170"/>
      </w:tblGrid>
      <w:tr>
        <w:trPr>
          <w:trHeight w:val="392" w:hRule="atLeast"/>
        </w:trPr>
        <w:tc>
          <w:tcPr>
            <w:tcW w:w="4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84" w:right="5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S.</w:t>
            </w:r>
          </w:p>
          <w:p>
            <w:pPr>
              <w:pStyle w:val="TableParagraph"/>
              <w:spacing w:before="35"/>
              <w:ind w:left="84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12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Plant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name</w:t>
            </w:r>
          </w:p>
        </w:tc>
        <w:tc>
          <w:tcPr>
            <w:tcW w:w="505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85"/>
              <w:rPr>
                <w:sz w:val="12"/>
              </w:rPr>
            </w:pPr>
            <w:r>
              <w:rPr>
                <w:w w:val="115"/>
                <w:sz w:val="12"/>
              </w:rPr>
              <w:t>Reported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compounds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details</w:t>
            </w:r>
          </w:p>
        </w:tc>
        <w:tc>
          <w:tcPr>
            <w:tcW w:w="148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84"/>
              <w:rPr>
                <w:sz w:val="12"/>
              </w:rPr>
            </w:pPr>
            <w:r>
              <w:rPr>
                <w:w w:val="105"/>
                <w:sz w:val="12"/>
              </w:rPr>
              <w:t>PASS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prediction</w:t>
            </w:r>
          </w:p>
        </w:tc>
        <w:tc>
          <w:tcPr>
            <w:tcW w:w="7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32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Pa</w:t>
            </w:r>
          </w:p>
        </w:tc>
        <w:tc>
          <w:tcPr>
            <w:tcW w:w="5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8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Pi</w:t>
            </w:r>
          </w:p>
        </w:tc>
        <w:tc>
          <w:tcPr>
            <w:tcW w:w="675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12"/>
              <w:rPr>
                <w:sz w:val="12"/>
              </w:rPr>
            </w:pPr>
            <w:r>
              <w:rPr>
                <w:spacing w:val="-2"/>
                <w:sz w:val="12"/>
              </w:rPr>
              <w:t>admetSAR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prediction</w:t>
            </w:r>
          </w:p>
        </w:tc>
        <w:tc>
          <w:tcPr>
            <w:tcW w:w="170" w:type="dxa"/>
            <w:vMerge w:val="restart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38" w:hRule="atLeast"/>
        </w:trPr>
        <w:tc>
          <w:tcPr>
            <w:tcW w:w="40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5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8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9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7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rPr>
                <w:sz w:val="12"/>
              </w:rPr>
            </w:pPr>
            <w:r>
              <w:rPr>
                <w:w w:val="105"/>
                <w:sz w:val="12"/>
              </w:rPr>
              <w:t>A</w:t>
            </w:r>
            <w:r>
              <w:rPr>
                <w:spacing w:val="65"/>
                <w:w w:val="105"/>
                <w:sz w:val="12"/>
              </w:rPr>
              <w:t>  </w:t>
            </w:r>
            <w:r>
              <w:rPr>
                <w:w w:val="105"/>
                <w:sz w:val="12"/>
              </w:rPr>
              <w:t>M</w:t>
            </w:r>
            <w:r>
              <w:rPr>
                <w:spacing w:val="56"/>
                <w:w w:val="105"/>
                <w:sz w:val="12"/>
              </w:rPr>
              <w:t>  </w:t>
            </w:r>
            <w:r>
              <w:rPr>
                <w:spacing w:val="-10"/>
                <w:w w:val="105"/>
                <w:sz w:val="12"/>
              </w:rPr>
              <w:t>T</w:t>
            </w:r>
          </w:p>
        </w:tc>
        <w:tc>
          <w:tcPr>
            <w:tcW w:w="170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2" w:hRule="atLeast"/>
        </w:trPr>
        <w:tc>
          <w:tcPr>
            <w:tcW w:w="4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12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5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Mallotus</w:t>
            </w:r>
          </w:p>
        </w:tc>
        <w:tc>
          <w:tcPr>
            <w:tcW w:w="505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Friedelin</w:t>
            </w:r>
          </w:p>
        </w:tc>
        <w:tc>
          <w:tcPr>
            <w:tcW w:w="148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Apoptosis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agonist</w:t>
            </w:r>
          </w:p>
        </w:tc>
        <w:tc>
          <w:tcPr>
            <w:tcW w:w="7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32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0.871</w:t>
            </w:r>
          </w:p>
        </w:tc>
        <w:tc>
          <w:tcPr>
            <w:tcW w:w="5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0.005</w:t>
            </w:r>
          </w:p>
        </w:tc>
        <w:tc>
          <w:tcPr>
            <w:tcW w:w="675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275" w:val="left" w:leader="none"/>
                <w:tab w:pos="569" w:val="left" w:leader="none"/>
              </w:tabs>
              <w:spacing w:line="129" w:lineRule="exact" w:before="63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  <w:r>
              <w:rPr>
                <w:sz w:val="12"/>
              </w:rPr>
              <w:tab/>
            </w:r>
            <w:r>
              <w:rPr>
                <w:spacing w:val="-10"/>
                <w:sz w:val="12"/>
              </w:rPr>
              <w:t>+</w:t>
            </w:r>
            <w:r>
              <w:rPr>
                <w:sz w:val="12"/>
              </w:rPr>
              <w:tab/>
            </w:r>
            <w:r>
              <w:rPr>
                <w:spacing w:val="-10"/>
                <w:sz w:val="12"/>
              </w:rPr>
              <w:t>+</w:t>
            </w: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9" w:type="dxa"/>
          </w:tcPr>
          <w:p>
            <w:pPr>
              <w:pStyle w:val="TableParagraph"/>
              <w:spacing w:line="129" w:lineRule="exact" w:before="22"/>
              <w:ind w:left="85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philippensis</w:t>
            </w:r>
            <w:r>
              <w:rPr>
                <w:i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(Lam.)</w:t>
            </w:r>
          </w:p>
        </w:tc>
        <w:tc>
          <w:tcPr>
            <w:tcW w:w="5053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Pubchem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ID: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91472</w:t>
            </w:r>
          </w:p>
        </w:tc>
        <w:tc>
          <w:tcPr>
            <w:tcW w:w="1488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Antineoplastic</w:t>
            </w:r>
          </w:p>
        </w:tc>
        <w:tc>
          <w:tcPr>
            <w:tcW w:w="748" w:type="dxa"/>
          </w:tcPr>
          <w:p>
            <w:pPr>
              <w:pStyle w:val="TableParagraph"/>
              <w:spacing w:line="129" w:lineRule="exact" w:before="22"/>
              <w:ind w:left="32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0.850</w:t>
            </w:r>
          </w:p>
        </w:tc>
        <w:tc>
          <w:tcPr>
            <w:tcW w:w="590" w:type="dxa"/>
          </w:tcPr>
          <w:p>
            <w:pPr>
              <w:pStyle w:val="TableParagraph"/>
              <w:spacing w:line="129" w:lineRule="exact" w:before="22"/>
              <w:ind w:left="8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0.007</w:t>
            </w:r>
          </w:p>
        </w:tc>
        <w:tc>
          <w:tcPr>
            <w:tcW w:w="675" w:type="dxa"/>
          </w:tcPr>
          <w:p>
            <w:pPr>
              <w:pStyle w:val="TableParagraph"/>
              <w:tabs>
                <w:tab w:pos="275" w:val="left" w:leader="none"/>
              </w:tabs>
              <w:spacing w:line="129" w:lineRule="exact" w:before="22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  <w:r>
              <w:rPr>
                <w:sz w:val="12"/>
              </w:rPr>
              <w:tab/>
            </w:r>
            <w:r>
              <w:rPr>
                <w:spacing w:val="-10"/>
                <w:sz w:val="12"/>
              </w:rPr>
              <w:t>+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69" w:type="dxa"/>
          </w:tcPr>
          <w:p>
            <w:pPr>
              <w:pStyle w:val="TableParagraph"/>
              <w:spacing w:line="129" w:lineRule="exact" w:before="22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Müll.Arg.</w:t>
            </w:r>
          </w:p>
        </w:tc>
        <w:tc>
          <w:tcPr>
            <w:tcW w:w="5053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weight: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426.729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g/mol</w:t>
            </w:r>
          </w:p>
        </w:tc>
        <w:tc>
          <w:tcPr>
            <w:tcW w:w="14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4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75" w:type="dxa"/>
          </w:tcPr>
          <w:p>
            <w:pPr>
              <w:pStyle w:val="TableParagraph"/>
              <w:tabs>
                <w:tab w:pos="275" w:val="left" w:leader="none"/>
              </w:tabs>
              <w:spacing w:line="129" w:lineRule="exact" w:before="22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  <w:r>
              <w:rPr>
                <w:sz w:val="12"/>
              </w:rPr>
              <w:tab/>
            </w:r>
            <w:r>
              <w:rPr>
                <w:spacing w:val="-10"/>
                <w:sz w:val="12"/>
              </w:rPr>
              <w:t>+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35" w:hRule="atLeast"/>
        </w:trPr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53" w:type="dxa"/>
          </w:tcPr>
          <w:p>
            <w:pPr>
              <w:pStyle w:val="TableParagraph"/>
              <w:spacing w:before="13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Molecular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formula: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</w:t>
            </w:r>
            <w:r>
              <w:rPr>
                <w:w w:val="110"/>
                <w:sz w:val="12"/>
                <w:vertAlign w:val="subscript"/>
              </w:rPr>
              <w:t>30</w:t>
            </w:r>
            <w:r>
              <w:rPr>
                <w:w w:val="110"/>
                <w:sz w:val="12"/>
                <w:vertAlign w:val="baseline"/>
              </w:rPr>
              <w:t>H</w:t>
            </w:r>
            <w:r>
              <w:rPr>
                <w:w w:val="110"/>
                <w:sz w:val="12"/>
                <w:vertAlign w:val="subscript"/>
              </w:rPr>
              <w:t>50</w:t>
            </w:r>
            <w:r>
              <w:rPr>
                <w:w w:val="110"/>
                <w:sz w:val="12"/>
                <w:vertAlign w:val="baseline"/>
              </w:rPr>
              <w:t>O</w:t>
            </w:r>
            <w:r>
              <w:rPr>
                <w:spacing w:val="21"/>
                <w:w w:val="110"/>
                <w:sz w:val="12"/>
                <w:vertAlign w:val="baseline"/>
              </w:rPr>
              <w:t> </w:t>
            </w:r>
            <w:r>
              <w:rPr>
                <w:spacing w:val="-2"/>
                <w:w w:val="105"/>
                <w:sz w:val="12"/>
                <w:vertAlign w:val="baseline"/>
              </w:rPr>
              <w:t>SMILES:C[C@H]1C(</w:t>
            </w:r>
            <w:r>
              <w:rPr>
                <w:rFonts w:ascii="Lato Hairline"/>
                <w:b w:val="0"/>
                <w:spacing w:val="-2"/>
                <w:w w:val="105"/>
                <w:sz w:val="12"/>
                <w:vertAlign w:val="baseline"/>
              </w:rPr>
              <w:t>@</w:t>
            </w:r>
            <w:r>
              <w:rPr>
                <w:spacing w:val="-2"/>
                <w:w w:val="105"/>
                <w:sz w:val="12"/>
                <w:vertAlign w:val="baseline"/>
              </w:rPr>
              <w:t>O)CC[C@@H]2[C@@]1(CC[C@H]</w:t>
            </w:r>
          </w:p>
          <w:p>
            <w:pPr>
              <w:pStyle w:val="TableParagraph"/>
              <w:spacing w:line="122" w:lineRule="exact" w:before="35"/>
              <w:ind w:left="85"/>
              <w:rPr>
                <w:sz w:val="12"/>
              </w:rPr>
            </w:pPr>
            <w:r>
              <w:rPr>
                <w:spacing w:val="-2"/>
                <w:sz w:val="12"/>
              </w:rPr>
              <w:t>3[C@]2(CC[C@@]4([C@@]3(CC[C@@]5([C@H]4CC(CC5)(C)C)C)C)C)C)C</w:t>
            </w:r>
          </w:p>
        </w:tc>
        <w:tc>
          <w:tcPr>
            <w:tcW w:w="148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7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4"/>
        <w:rPr>
          <w:sz w:val="3"/>
        </w:rPr>
      </w:pPr>
    </w:p>
    <w:p>
      <w:pPr>
        <w:pStyle w:val="BodyText"/>
        <w:ind w:left="2072"/>
        <w:rPr>
          <w:sz w:val="20"/>
        </w:rPr>
      </w:pPr>
      <w:r>
        <w:rPr>
          <w:sz w:val="20"/>
        </w:rPr>
        <w:drawing>
          <wp:inline distT="0" distB="0" distL="0" distR="0">
            <wp:extent cx="1802244" cy="1801368"/>
            <wp:effectExtent l="0" t="0" r="0" b="0"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244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tbl>
      <w:tblPr>
        <w:tblW w:w="0" w:type="auto"/>
        <w:jc w:val="left"/>
        <w:tblInd w:w="4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"/>
        <w:gridCol w:w="1235"/>
        <w:gridCol w:w="4796"/>
        <w:gridCol w:w="1673"/>
        <w:gridCol w:w="857"/>
        <w:gridCol w:w="504"/>
        <w:gridCol w:w="260"/>
        <w:gridCol w:w="285"/>
        <w:gridCol w:w="216"/>
      </w:tblGrid>
      <w:tr>
        <w:trPr>
          <w:trHeight w:val="163" w:hRule="atLeast"/>
        </w:trPr>
        <w:tc>
          <w:tcPr>
            <w:tcW w:w="271" w:type="dxa"/>
          </w:tcPr>
          <w:p>
            <w:pPr>
              <w:pStyle w:val="TableParagraph"/>
              <w:spacing w:line="129" w:lineRule="exact" w:before="15"/>
              <w:ind w:left="32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</w:t>
            </w:r>
          </w:p>
        </w:tc>
        <w:tc>
          <w:tcPr>
            <w:tcW w:w="1235" w:type="dxa"/>
          </w:tcPr>
          <w:p>
            <w:pPr>
              <w:pStyle w:val="TableParagraph"/>
              <w:spacing w:line="129" w:lineRule="exact" w:before="15"/>
              <w:ind w:left="84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Nelumbo</w:t>
            </w:r>
            <w:r>
              <w:rPr>
                <w:i/>
                <w:spacing w:val="16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nucifera</w:t>
            </w:r>
          </w:p>
        </w:tc>
        <w:tc>
          <w:tcPr>
            <w:tcW w:w="4796" w:type="dxa"/>
          </w:tcPr>
          <w:p>
            <w:pPr>
              <w:pStyle w:val="TableParagraph"/>
              <w:spacing w:line="129" w:lineRule="exact" w:before="15"/>
              <w:ind w:left="1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Nuciferine</w:t>
            </w:r>
          </w:p>
        </w:tc>
        <w:tc>
          <w:tcPr>
            <w:tcW w:w="1673" w:type="dxa"/>
          </w:tcPr>
          <w:p>
            <w:pPr>
              <w:pStyle w:val="TableParagraph"/>
              <w:spacing w:line="129" w:lineRule="exact" w:before="15"/>
              <w:ind w:left="3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Antineurotic</w:t>
            </w:r>
          </w:p>
        </w:tc>
        <w:tc>
          <w:tcPr>
            <w:tcW w:w="857" w:type="dxa"/>
          </w:tcPr>
          <w:p>
            <w:pPr>
              <w:pStyle w:val="TableParagraph"/>
              <w:spacing w:line="129" w:lineRule="exact" w:before="15"/>
              <w:ind w:right="86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0.851</w:t>
            </w:r>
          </w:p>
        </w:tc>
        <w:tc>
          <w:tcPr>
            <w:tcW w:w="504" w:type="dxa"/>
          </w:tcPr>
          <w:p>
            <w:pPr>
              <w:pStyle w:val="TableParagraph"/>
              <w:spacing w:line="129" w:lineRule="exact" w:before="15"/>
              <w:ind w:left="1" w:right="6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0.009</w:t>
            </w:r>
          </w:p>
        </w:tc>
        <w:tc>
          <w:tcPr>
            <w:tcW w:w="260" w:type="dxa"/>
          </w:tcPr>
          <w:p>
            <w:pPr>
              <w:pStyle w:val="TableParagraph"/>
              <w:spacing w:line="129" w:lineRule="exact" w:before="15"/>
              <w:ind w:right="2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5" w:type="dxa"/>
          </w:tcPr>
          <w:p>
            <w:pPr>
              <w:pStyle w:val="TableParagraph"/>
              <w:spacing w:line="129" w:lineRule="exact" w:before="15"/>
              <w:ind w:right="14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6" w:type="dxa"/>
          </w:tcPr>
          <w:p>
            <w:pPr>
              <w:pStyle w:val="TableParagraph"/>
              <w:spacing w:line="129" w:lineRule="exact" w:before="15"/>
              <w:ind w:left="106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</w:tr>
      <w:tr>
        <w:trPr>
          <w:trHeight w:val="171" w:hRule="atLeast"/>
        </w:trPr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Gaertn</w:t>
            </w:r>
          </w:p>
        </w:tc>
        <w:tc>
          <w:tcPr>
            <w:tcW w:w="4796" w:type="dxa"/>
          </w:tcPr>
          <w:p>
            <w:pPr>
              <w:pStyle w:val="TableParagraph"/>
              <w:spacing w:line="129" w:lineRule="exact" w:before="22"/>
              <w:ind w:left="118"/>
              <w:rPr>
                <w:sz w:val="12"/>
              </w:rPr>
            </w:pPr>
            <w:r>
              <w:rPr>
                <w:w w:val="110"/>
                <w:sz w:val="12"/>
              </w:rPr>
              <w:t>Pubchem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ID: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10146</w:t>
            </w:r>
          </w:p>
        </w:tc>
        <w:tc>
          <w:tcPr>
            <w:tcW w:w="1673" w:type="dxa"/>
          </w:tcPr>
          <w:p>
            <w:pPr>
              <w:pStyle w:val="TableParagraph"/>
              <w:spacing w:line="129" w:lineRule="exact" w:before="22"/>
              <w:ind w:left="3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Antitussive</w:t>
            </w:r>
          </w:p>
        </w:tc>
        <w:tc>
          <w:tcPr>
            <w:tcW w:w="857" w:type="dxa"/>
          </w:tcPr>
          <w:p>
            <w:pPr>
              <w:pStyle w:val="TableParagraph"/>
              <w:spacing w:line="129" w:lineRule="exact" w:before="22"/>
              <w:ind w:right="86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0.836</w:t>
            </w:r>
          </w:p>
        </w:tc>
        <w:tc>
          <w:tcPr>
            <w:tcW w:w="504" w:type="dxa"/>
          </w:tcPr>
          <w:p>
            <w:pPr>
              <w:pStyle w:val="TableParagraph"/>
              <w:spacing w:line="129" w:lineRule="exact" w:before="22"/>
              <w:ind w:left="1" w:right="6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</w:t>
            </w:r>
          </w:p>
        </w:tc>
        <w:tc>
          <w:tcPr>
            <w:tcW w:w="260" w:type="dxa"/>
          </w:tcPr>
          <w:p>
            <w:pPr>
              <w:pStyle w:val="TableParagraph"/>
              <w:spacing w:line="129" w:lineRule="exact" w:before="22"/>
              <w:ind w:right="2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5" w:type="dxa"/>
          </w:tcPr>
          <w:p>
            <w:pPr>
              <w:pStyle w:val="TableParagraph"/>
              <w:spacing w:line="129" w:lineRule="exact" w:before="22"/>
              <w:ind w:right="14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96" w:type="dxa"/>
          </w:tcPr>
          <w:p>
            <w:pPr>
              <w:pStyle w:val="TableParagraph"/>
              <w:spacing w:line="129" w:lineRule="exact" w:before="22"/>
              <w:ind w:left="118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weight: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295.382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g/mol</w:t>
            </w:r>
          </w:p>
        </w:tc>
        <w:tc>
          <w:tcPr>
            <w:tcW w:w="1673" w:type="dxa"/>
          </w:tcPr>
          <w:p>
            <w:pPr>
              <w:pStyle w:val="TableParagraph"/>
              <w:spacing w:line="129" w:lineRule="exact" w:before="22"/>
              <w:ind w:left="3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Antieczematic</w:t>
            </w:r>
          </w:p>
        </w:tc>
        <w:tc>
          <w:tcPr>
            <w:tcW w:w="857" w:type="dxa"/>
          </w:tcPr>
          <w:p>
            <w:pPr>
              <w:pStyle w:val="TableParagraph"/>
              <w:spacing w:line="129" w:lineRule="exact" w:before="22"/>
              <w:ind w:right="86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0.851</w:t>
            </w:r>
          </w:p>
        </w:tc>
        <w:tc>
          <w:tcPr>
            <w:tcW w:w="504" w:type="dxa"/>
          </w:tcPr>
          <w:p>
            <w:pPr>
              <w:pStyle w:val="TableParagraph"/>
              <w:spacing w:line="129" w:lineRule="exact" w:before="22"/>
              <w:ind w:left="1" w:right="6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0.010</w:t>
            </w:r>
          </w:p>
        </w:tc>
        <w:tc>
          <w:tcPr>
            <w:tcW w:w="260" w:type="dxa"/>
          </w:tcPr>
          <w:p>
            <w:pPr>
              <w:pStyle w:val="TableParagraph"/>
              <w:spacing w:line="129" w:lineRule="exact" w:before="22"/>
              <w:ind w:right="2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5" w:type="dxa"/>
          </w:tcPr>
          <w:p>
            <w:pPr>
              <w:pStyle w:val="TableParagraph"/>
              <w:spacing w:line="129" w:lineRule="exact" w:before="22"/>
              <w:ind w:right="14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35" w:hRule="atLeast"/>
        </w:trPr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96" w:type="dxa"/>
          </w:tcPr>
          <w:p>
            <w:pPr>
              <w:pStyle w:val="TableParagraph"/>
              <w:spacing w:before="13"/>
              <w:ind w:left="118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formula: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</w:t>
            </w:r>
            <w:r>
              <w:rPr>
                <w:w w:val="115"/>
                <w:sz w:val="12"/>
                <w:vertAlign w:val="subscript"/>
              </w:rPr>
              <w:t>19</w:t>
            </w:r>
            <w:r>
              <w:rPr>
                <w:w w:val="115"/>
                <w:sz w:val="12"/>
                <w:vertAlign w:val="baseline"/>
              </w:rPr>
              <w:t>H</w:t>
            </w:r>
            <w:r>
              <w:rPr>
                <w:w w:val="115"/>
                <w:sz w:val="12"/>
                <w:vertAlign w:val="subscript"/>
              </w:rPr>
              <w:t>21</w:t>
            </w:r>
            <w:r>
              <w:rPr>
                <w:w w:val="115"/>
                <w:sz w:val="12"/>
                <w:vertAlign w:val="baseline"/>
              </w:rPr>
              <w:t>NO</w:t>
            </w:r>
            <w:r>
              <w:rPr>
                <w:w w:val="115"/>
                <w:sz w:val="12"/>
                <w:vertAlign w:val="subscript"/>
              </w:rPr>
              <w:t>2</w:t>
            </w:r>
            <w:r>
              <w:rPr>
                <w:spacing w:val="8"/>
                <w:w w:val="115"/>
                <w:sz w:val="12"/>
                <w:vertAlign w:val="baseline"/>
              </w:rPr>
              <w:t> </w:t>
            </w:r>
            <w:r>
              <w:rPr>
                <w:spacing w:val="-2"/>
                <w:w w:val="110"/>
                <w:sz w:val="12"/>
                <w:vertAlign w:val="baseline"/>
              </w:rPr>
              <w:t>SMILES:CN1CCC2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CC(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C(C3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C2[C@H]</w:t>
            </w:r>
          </w:p>
          <w:p>
            <w:pPr>
              <w:pStyle w:val="TableParagraph"/>
              <w:spacing w:line="130" w:lineRule="exact" w:before="27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1CC4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CC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CC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C43)OC)OC</w:t>
            </w:r>
          </w:p>
        </w:tc>
        <w:tc>
          <w:tcPr>
            <w:tcW w:w="167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5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6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4"/>
        <w:rPr>
          <w:sz w:val="5"/>
        </w:rPr>
      </w:pPr>
    </w:p>
    <w:p>
      <w:pPr>
        <w:pStyle w:val="BodyText"/>
        <w:ind w:left="2072"/>
        <w:rPr>
          <w:sz w:val="20"/>
        </w:rPr>
      </w:pPr>
      <w:r>
        <w:rPr>
          <w:sz w:val="20"/>
        </w:rPr>
        <w:drawing>
          <wp:inline distT="0" distB="0" distL="0" distR="0">
            <wp:extent cx="1802244" cy="1801368"/>
            <wp:effectExtent l="0" t="0" r="0" b="0"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244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5880"/>
          <w:pgMar w:header="932" w:footer="0" w:top="1500" w:bottom="280" w:left="540" w:right="540"/>
        </w:sectPr>
      </w:pPr>
    </w:p>
    <w:p>
      <w:pPr>
        <w:pStyle w:val="ListParagraph"/>
        <w:numPr>
          <w:ilvl w:val="0"/>
          <w:numId w:val="3"/>
        </w:numPr>
        <w:tabs>
          <w:tab w:pos="801" w:val="left" w:leader="none"/>
          <w:tab w:pos="803" w:val="left" w:leader="none"/>
        </w:tabs>
        <w:spacing w:line="302" w:lineRule="auto" w:before="29" w:after="0"/>
        <w:ind w:left="803" w:right="0" w:hanging="324"/>
        <w:jc w:val="left"/>
        <w:rPr>
          <w:sz w:val="12"/>
        </w:rPr>
      </w:pPr>
      <w:r>
        <w:rPr>
          <w:i/>
          <w:w w:val="105"/>
          <w:sz w:val="12"/>
        </w:rPr>
        <w:t>Nyctanthes</w:t>
      </w:r>
      <w:r>
        <w:rPr>
          <w:i/>
          <w:spacing w:val="-4"/>
          <w:w w:val="105"/>
          <w:sz w:val="12"/>
        </w:rPr>
        <w:t> </w:t>
      </w:r>
      <w:r>
        <w:rPr>
          <w:i/>
          <w:w w:val="105"/>
          <w:sz w:val="12"/>
        </w:rPr>
        <w:t>arbor-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tristis </w:t>
      </w:r>
      <w:r>
        <w:rPr>
          <w:w w:val="105"/>
          <w:sz w:val="12"/>
        </w:rPr>
        <w:t>L.</w:t>
      </w:r>
    </w:p>
    <w:p>
      <w:pPr>
        <w:spacing w:line="302" w:lineRule="auto" w:before="29"/>
        <w:ind w:left="175" w:right="3353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Nyctanthic acid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Pubchem ID: </w:t>
      </w:r>
      <w:r>
        <w:rPr>
          <w:w w:val="115"/>
          <w:sz w:val="12"/>
        </w:rPr>
        <w:t>12313631</w:t>
      </w:r>
    </w:p>
    <w:p>
      <w:pPr>
        <w:spacing w:line="135" w:lineRule="exact" w:before="0"/>
        <w:ind w:left="175" w:right="0" w:firstLine="0"/>
        <w:jc w:val="left"/>
        <w:rPr>
          <w:sz w:val="12"/>
        </w:rPr>
      </w:pPr>
      <w:r>
        <w:rPr>
          <w:w w:val="115"/>
          <w:sz w:val="12"/>
        </w:rPr>
        <w:t>Molecular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weight: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440.712 </w:t>
      </w:r>
      <w:r>
        <w:rPr>
          <w:spacing w:val="-4"/>
          <w:w w:val="115"/>
          <w:sz w:val="12"/>
        </w:rPr>
        <w:t>g/mol</w:t>
      </w:r>
    </w:p>
    <w:p>
      <w:pPr>
        <w:spacing w:line="283" w:lineRule="auto" w:before="27"/>
        <w:ind w:left="175" w:right="0" w:firstLine="0"/>
        <w:jc w:val="left"/>
        <w:rPr>
          <w:sz w:val="12"/>
        </w:rPr>
      </w:pPr>
      <w:r>
        <w:rPr>
          <w:sz w:val="12"/>
        </w:rPr>
        <w:t>Molecular</w:t>
      </w:r>
      <w:r>
        <w:rPr>
          <w:spacing w:val="40"/>
          <w:sz w:val="12"/>
        </w:rPr>
        <w:t> </w:t>
      </w:r>
      <w:r>
        <w:rPr>
          <w:sz w:val="12"/>
        </w:rPr>
        <w:t>formula:</w:t>
      </w:r>
      <w:r>
        <w:rPr>
          <w:spacing w:val="40"/>
          <w:sz w:val="12"/>
        </w:rPr>
        <w:t> </w:t>
      </w:r>
      <w:r>
        <w:rPr>
          <w:sz w:val="12"/>
        </w:rPr>
        <w:t>C</w:t>
      </w:r>
      <w:r>
        <w:rPr>
          <w:sz w:val="12"/>
          <w:vertAlign w:val="subscript"/>
        </w:rPr>
        <w:t>30</w:t>
      </w:r>
      <w:r>
        <w:rPr>
          <w:sz w:val="12"/>
          <w:vertAlign w:val="baseline"/>
        </w:rPr>
        <w:t>H</w:t>
      </w:r>
      <w:r>
        <w:rPr>
          <w:sz w:val="12"/>
          <w:vertAlign w:val="subscript"/>
        </w:rPr>
        <w:t>48</w:t>
      </w:r>
      <w:r>
        <w:rPr>
          <w:sz w:val="12"/>
          <w:vertAlign w:val="baseline"/>
        </w:rPr>
        <w:t>O</w:t>
      </w:r>
      <w:r>
        <w:rPr>
          <w:sz w:val="12"/>
          <w:vertAlign w:val="subscript"/>
        </w:rPr>
        <w:t>2</w:t>
      </w:r>
      <w:r>
        <w:rPr>
          <w:spacing w:val="40"/>
          <w:sz w:val="12"/>
          <w:vertAlign w:val="baseline"/>
        </w:rPr>
        <w:t> </w:t>
      </w:r>
      <w:r>
        <w:rPr>
          <w:sz w:val="12"/>
          <w:vertAlign w:val="baseline"/>
        </w:rPr>
        <w:t>SMILES:CC(</w:t>
      </w:r>
      <w:r>
        <w:rPr>
          <w:rFonts w:ascii="Lato Hairline"/>
          <w:b w:val="0"/>
          <w:sz w:val="12"/>
          <w:vertAlign w:val="baseline"/>
        </w:rPr>
        <w:t>@</w:t>
      </w:r>
      <w:r>
        <w:rPr>
          <w:sz w:val="12"/>
          <w:vertAlign w:val="baseline"/>
        </w:rPr>
        <w:t>C)[C@@H]1CC[C@@]2([C@@H]([C@@]</w:t>
      </w:r>
      <w:r>
        <w:rPr>
          <w:spacing w:val="40"/>
          <w:sz w:val="12"/>
          <w:vertAlign w:val="baseline"/>
        </w:rPr>
        <w:t> </w:t>
      </w:r>
      <w:r>
        <w:rPr>
          <w:spacing w:val="-2"/>
          <w:sz w:val="12"/>
          <w:vertAlign w:val="baseline"/>
        </w:rPr>
        <w:t>1(C)CCC(</w:t>
      </w:r>
      <w:r>
        <w:rPr>
          <w:rFonts w:ascii="Lato Hairline"/>
          <w:b w:val="0"/>
          <w:spacing w:val="-2"/>
          <w:sz w:val="12"/>
          <w:vertAlign w:val="baseline"/>
        </w:rPr>
        <w:t>@</w:t>
      </w:r>
      <w:r>
        <w:rPr>
          <w:spacing w:val="-2"/>
          <w:sz w:val="12"/>
          <w:vertAlign w:val="baseline"/>
        </w:rPr>
        <w:t>O)O)CC</w:t>
      </w:r>
      <w:r>
        <w:rPr>
          <w:rFonts w:ascii="Lato Hairline"/>
          <w:b w:val="0"/>
          <w:spacing w:val="-2"/>
          <w:sz w:val="12"/>
          <w:vertAlign w:val="baseline"/>
        </w:rPr>
        <w:t>@</w:t>
      </w:r>
      <w:r>
        <w:rPr>
          <w:spacing w:val="-2"/>
          <w:sz w:val="12"/>
          <w:vertAlign w:val="baseline"/>
        </w:rPr>
        <w:t>C3[C@]2(CC[C@@]4([C@H]3CC(CC4)(C)C)C)C)C</w:t>
      </w:r>
    </w:p>
    <w:p>
      <w:pPr>
        <w:tabs>
          <w:tab w:pos="1887" w:val="left" w:leader="none"/>
          <w:tab w:pos="3173" w:val="left" w:leader="none"/>
          <w:tab w:pos="3467" w:val="left" w:leader="none"/>
        </w:tabs>
        <w:spacing w:before="29"/>
        <w:ind w:left="156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Hepatoprotectant</w:t>
      </w:r>
      <w:r>
        <w:rPr>
          <w:sz w:val="12"/>
        </w:rPr>
        <w:tab/>
      </w:r>
      <w:r>
        <w:rPr>
          <w:w w:val="105"/>
          <w:sz w:val="12"/>
        </w:rPr>
        <w:t>0.897</w:t>
      </w:r>
      <w:r>
        <w:rPr>
          <w:spacing w:val="55"/>
          <w:w w:val="105"/>
          <w:sz w:val="12"/>
        </w:rPr>
        <w:t>  </w:t>
      </w:r>
      <w:r>
        <w:rPr>
          <w:w w:val="105"/>
          <w:sz w:val="12"/>
        </w:rPr>
        <w:t>0.002</w:t>
      </w:r>
      <w:r>
        <w:rPr>
          <w:spacing w:val="57"/>
          <w:w w:val="105"/>
          <w:sz w:val="12"/>
        </w:rPr>
        <w:t>  </w:t>
      </w:r>
      <w:r>
        <w:rPr>
          <w:spacing w:val="-10"/>
          <w:w w:val="105"/>
          <w:sz w:val="12"/>
        </w:rPr>
        <w:t>+</w:t>
      </w:r>
      <w:r>
        <w:rPr>
          <w:sz w:val="12"/>
        </w:rPr>
        <w:tab/>
      </w:r>
      <w:r>
        <w:rPr>
          <w:spacing w:val="-10"/>
          <w:w w:val="105"/>
          <w:sz w:val="12"/>
        </w:rPr>
        <w:t>+</w:t>
      </w:r>
      <w:r>
        <w:rPr>
          <w:sz w:val="12"/>
        </w:rPr>
        <w:tab/>
      </w:r>
      <w:r>
        <w:rPr>
          <w:spacing w:val="-10"/>
          <w:w w:val="105"/>
          <w:sz w:val="12"/>
        </w:rPr>
        <w:t>+</w:t>
      </w:r>
    </w:p>
    <w:p>
      <w:pPr>
        <w:tabs>
          <w:tab w:pos="1887" w:val="left" w:leader="none"/>
          <w:tab w:pos="3173" w:val="left" w:leader="none"/>
        </w:tabs>
        <w:spacing w:before="35"/>
        <w:ind w:left="156" w:right="0" w:firstLine="0"/>
        <w:jc w:val="left"/>
        <w:rPr>
          <w:sz w:val="12"/>
        </w:rPr>
      </w:pPr>
      <w:r>
        <w:rPr>
          <w:w w:val="105"/>
          <w:sz w:val="12"/>
        </w:rPr>
        <w:t>Insulin</w:t>
      </w:r>
      <w:r>
        <w:rPr>
          <w:spacing w:val="26"/>
          <w:w w:val="105"/>
          <w:sz w:val="12"/>
        </w:rPr>
        <w:t> </w:t>
      </w:r>
      <w:r>
        <w:rPr>
          <w:spacing w:val="-2"/>
          <w:w w:val="105"/>
          <w:sz w:val="12"/>
        </w:rPr>
        <w:t>promoter</w:t>
      </w:r>
      <w:r>
        <w:rPr>
          <w:sz w:val="12"/>
        </w:rPr>
        <w:tab/>
      </w:r>
      <w:r>
        <w:rPr>
          <w:w w:val="105"/>
          <w:sz w:val="12"/>
        </w:rPr>
        <w:t>0.838</w:t>
      </w:r>
      <w:r>
        <w:rPr>
          <w:spacing w:val="53"/>
          <w:w w:val="105"/>
          <w:sz w:val="12"/>
        </w:rPr>
        <w:t>  </w:t>
      </w:r>
      <w:r>
        <w:rPr>
          <w:w w:val="105"/>
          <w:sz w:val="12"/>
        </w:rPr>
        <w:t>0.004</w:t>
      </w:r>
      <w:r>
        <w:rPr>
          <w:spacing w:val="54"/>
          <w:w w:val="105"/>
          <w:sz w:val="12"/>
        </w:rPr>
        <w:t>  </w:t>
      </w:r>
      <w:r>
        <w:rPr>
          <w:spacing w:val="-10"/>
          <w:w w:val="105"/>
          <w:sz w:val="12"/>
        </w:rPr>
        <w:t>+</w:t>
      </w:r>
      <w:r>
        <w:rPr>
          <w:sz w:val="12"/>
        </w:rPr>
        <w:tab/>
      </w:r>
      <w:r>
        <w:rPr>
          <w:spacing w:val="-10"/>
          <w:w w:val="105"/>
          <w:sz w:val="12"/>
        </w:rPr>
        <w:t>+</w:t>
      </w:r>
    </w:p>
    <w:p>
      <w:pPr>
        <w:tabs>
          <w:tab w:pos="1887" w:val="left" w:leader="none"/>
        </w:tabs>
        <w:spacing w:before="35"/>
        <w:ind w:left="156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Antineoplastic</w:t>
      </w:r>
      <w:r>
        <w:rPr>
          <w:sz w:val="12"/>
        </w:rPr>
        <w:tab/>
      </w:r>
      <w:r>
        <w:rPr>
          <w:w w:val="105"/>
          <w:sz w:val="12"/>
        </w:rPr>
        <w:t>0.826</w:t>
      </w:r>
      <w:r>
        <w:rPr>
          <w:spacing w:val="54"/>
          <w:w w:val="105"/>
          <w:sz w:val="12"/>
        </w:rPr>
        <w:t>  </w:t>
      </w:r>
      <w:r>
        <w:rPr>
          <w:w w:val="105"/>
          <w:sz w:val="12"/>
        </w:rPr>
        <w:t>0.009</w:t>
      </w:r>
      <w:r>
        <w:rPr>
          <w:spacing w:val="55"/>
          <w:w w:val="105"/>
          <w:sz w:val="12"/>
        </w:rPr>
        <w:t>  </w:t>
      </w:r>
      <w:r>
        <w:rPr>
          <w:spacing w:val="-10"/>
          <w:w w:val="105"/>
          <w:sz w:val="12"/>
        </w:rPr>
        <w:t>+</w:t>
      </w:r>
    </w:p>
    <w:p>
      <w:pPr>
        <w:tabs>
          <w:tab w:pos="1887" w:val="left" w:leader="none"/>
        </w:tabs>
        <w:spacing w:before="35"/>
        <w:ind w:left="156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Chemopreventive</w:t>
      </w:r>
      <w:r>
        <w:rPr>
          <w:sz w:val="12"/>
        </w:rPr>
        <w:tab/>
      </w:r>
      <w:r>
        <w:rPr>
          <w:w w:val="110"/>
          <w:sz w:val="12"/>
        </w:rPr>
        <w:t>0.814</w:t>
      </w:r>
      <w:r>
        <w:rPr>
          <w:spacing w:val="55"/>
          <w:w w:val="110"/>
          <w:sz w:val="12"/>
        </w:rPr>
        <w:t>  </w:t>
      </w:r>
      <w:r>
        <w:rPr>
          <w:spacing w:val="-2"/>
          <w:w w:val="110"/>
          <w:sz w:val="12"/>
        </w:rPr>
        <w:t>0.004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932" w:footer="0" w:top="840" w:bottom="280" w:left="540" w:right="540"/>
          <w:cols w:num="3" w:equalWidth="0">
            <w:col w:w="1858" w:space="40"/>
            <w:col w:w="5032" w:space="39"/>
            <w:col w:w="3861"/>
          </w:cols>
        </w:sectPr>
      </w:pPr>
    </w:p>
    <w:p>
      <w:pPr>
        <w:pStyle w:val="BodyText"/>
        <w:spacing w:before="1"/>
        <w:rPr>
          <w:sz w:val="2"/>
        </w:rPr>
      </w:pPr>
    </w:p>
    <w:p>
      <w:pPr>
        <w:pStyle w:val="BodyText"/>
        <w:ind w:left="2072"/>
        <w:rPr>
          <w:sz w:val="20"/>
        </w:rPr>
      </w:pPr>
      <w:r>
        <w:rPr>
          <w:sz w:val="20"/>
        </w:rPr>
        <w:drawing>
          <wp:inline distT="0" distB="0" distL="0" distR="0">
            <wp:extent cx="1802244" cy="1801368"/>
            <wp:effectExtent l="0" t="0" r="0" b="0"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244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1"/>
        <w:ind w:left="0" w:right="112" w:firstLine="0"/>
        <w:jc w:val="right"/>
        <w:rPr>
          <w:sz w:val="12"/>
        </w:rPr>
      </w:pPr>
      <w:r>
        <w:rPr>
          <w:w w:val="105"/>
          <w:sz w:val="12"/>
        </w:rPr>
        <w:t>(</w:t>
      </w:r>
      <w:r>
        <w:rPr>
          <w:i/>
          <w:w w:val="105"/>
          <w:sz w:val="12"/>
        </w:rPr>
        <w:t>continued</w:t>
      </w:r>
      <w:r>
        <w:rPr>
          <w:i/>
          <w:spacing w:val="9"/>
          <w:w w:val="105"/>
          <w:sz w:val="12"/>
        </w:rPr>
        <w:t> </w:t>
      </w:r>
      <w:r>
        <w:rPr>
          <w:i/>
          <w:w w:val="105"/>
          <w:sz w:val="12"/>
        </w:rPr>
        <w:t>on</w:t>
      </w:r>
      <w:r>
        <w:rPr>
          <w:i/>
          <w:spacing w:val="10"/>
          <w:w w:val="105"/>
          <w:sz w:val="12"/>
        </w:rPr>
        <w:t> </w:t>
      </w:r>
      <w:r>
        <w:rPr>
          <w:i/>
          <w:w w:val="105"/>
          <w:sz w:val="12"/>
        </w:rPr>
        <w:t>next</w:t>
      </w:r>
      <w:r>
        <w:rPr>
          <w:i/>
          <w:spacing w:val="11"/>
          <w:w w:val="105"/>
          <w:sz w:val="12"/>
        </w:rPr>
        <w:t> </w:t>
      </w:r>
      <w:r>
        <w:rPr>
          <w:i/>
          <w:spacing w:val="-4"/>
          <w:w w:val="105"/>
          <w:sz w:val="12"/>
        </w:rPr>
        <w:t>page</w:t>
      </w:r>
      <w:r>
        <w:rPr>
          <w:spacing w:val="-4"/>
          <w:w w:val="105"/>
          <w:sz w:val="12"/>
        </w:rPr>
        <w:t>)</w:t>
      </w:r>
    </w:p>
    <w:p>
      <w:pPr>
        <w:spacing w:after="0"/>
        <w:jc w:val="right"/>
        <w:rPr>
          <w:sz w:val="12"/>
        </w:rPr>
        <w:sectPr>
          <w:type w:val="continuous"/>
          <w:pgSz w:w="11910" w:h="15880"/>
          <w:pgMar w:header="932" w:footer="0" w:top="840" w:bottom="280" w:left="540" w:right="540"/>
        </w:sectPr>
      </w:pPr>
    </w:p>
    <w:p>
      <w:pPr>
        <w:pStyle w:val="BodyText"/>
        <w:spacing w:before="6"/>
        <w:rPr>
          <w:sz w:val="6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6985"/>
                <wp:effectExtent l="0" t="0" r="0" b="0"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6604634" cy="6985"/>
                          <a:chExt cx="6604634" cy="6985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0" y="0"/>
                            <a:ext cx="66046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698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6604558" y="64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550pt;mso-position-horizontal-relative:char;mso-position-vertical-relative:line" id="docshapegroup52" coordorigin="0,0" coordsize="10401,11">
                <v:rect style="position:absolute;left:0;top:0;width:10401;height:11" id="docshape5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607" w:val="left" w:leader="none"/>
          <w:tab w:pos="1876" w:val="left" w:leader="none"/>
          <w:tab w:pos="6928" w:val="left" w:leader="none"/>
          <w:tab w:pos="8660" w:val="left" w:leader="none"/>
          <w:tab w:pos="9165" w:val="left" w:leader="none"/>
          <w:tab w:pos="9670" w:val="left" w:leader="none"/>
        </w:tabs>
        <w:spacing w:line="302" w:lineRule="auto" w:before="39" w:after="6"/>
        <w:ind w:left="284" w:right="532" w:firstLine="0"/>
        <w:jc w:val="left"/>
        <w:rPr>
          <w:sz w:val="12"/>
        </w:rPr>
      </w:pPr>
      <w:r>
        <w:rPr>
          <w:spacing w:val="-6"/>
          <w:w w:val="110"/>
          <w:sz w:val="12"/>
        </w:rPr>
        <w:t>S.</w:t>
      </w:r>
      <w:r>
        <w:rPr>
          <w:sz w:val="12"/>
        </w:rPr>
        <w:tab/>
      </w:r>
      <w:r>
        <w:rPr>
          <w:w w:val="110"/>
          <w:sz w:val="12"/>
        </w:rPr>
        <w:t>Plant name</w:t>
      </w:r>
      <w:r>
        <w:rPr>
          <w:sz w:val="12"/>
        </w:rPr>
        <w:tab/>
      </w:r>
      <w:r>
        <w:rPr>
          <w:w w:val="110"/>
          <w:sz w:val="12"/>
        </w:rPr>
        <w:t>Reported compounds with details</w:t>
      </w:r>
      <w:r>
        <w:rPr>
          <w:sz w:val="12"/>
        </w:rPr>
        <w:tab/>
      </w:r>
      <w:r>
        <w:rPr>
          <w:w w:val="110"/>
          <w:sz w:val="12"/>
        </w:rPr>
        <w:t>PASS prediction</w:t>
      </w:r>
      <w:r>
        <w:rPr>
          <w:sz w:val="12"/>
        </w:rPr>
        <w:tab/>
      </w:r>
      <w:r>
        <w:rPr>
          <w:spacing w:val="-6"/>
          <w:w w:val="110"/>
          <w:sz w:val="12"/>
        </w:rPr>
        <w:t>Pa</w:t>
      </w:r>
      <w:r>
        <w:rPr>
          <w:sz w:val="12"/>
        </w:rPr>
        <w:tab/>
      </w:r>
      <w:r>
        <w:rPr>
          <w:spacing w:val="-6"/>
          <w:w w:val="110"/>
          <w:sz w:val="12"/>
        </w:rPr>
        <w:t>Pi</w:t>
      </w:r>
      <w:r>
        <w:rPr>
          <w:sz w:val="12"/>
        </w:rPr>
        <w:tab/>
      </w:r>
      <w:r>
        <w:rPr>
          <w:spacing w:val="-2"/>
          <w:w w:val="110"/>
          <w:sz w:val="12"/>
        </w:rPr>
        <w:t>admetSA</w:t>
      </w:r>
      <w:r>
        <w:rPr>
          <w:spacing w:val="-2"/>
          <w:w w:val="110"/>
          <w:sz w:val="12"/>
        </w:rPr>
        <w:t>R</w:t>
      </w:r>
      <w:r>
        <w:rPr>
          <w:spacing w:val="40"/>
          <w:w w:val="110"/>
          <w:sz w:val="12"/>
        </w:rPr>
        <w:t> </w:t>
      </w:r>
      <w:r>
        <w:rPr>
          <w:spacing w:val="-5"/>
          <w:w w:val="110"/>
          <w:sz w:val="12"/>
        </w:rPr>
        <w:t>no</w:t>
      </w:r>
      <w:r>
        <w:rPr>
          <w:sz w:val="12"/>
        </w:rPr>
        <w:tab/>
        <w:tab/>
        <w:tab/>
        <w:tab/>
        <w:tab/>
        <w:tab/>
      </w:r>
      <w:r>
        <w:rPr>
          <w:spacing w:val="-2"/>
          <w:w w:val="110"/>
          <w:sz w:val="12"/>
        </w:rPr>
        <w:t>predictio</w:t>
      </w:r>
      <w:r>
        <w:rPr>
          <w:spacing w:val="-2"/>
          <w:w w:val="110"/>
          <w:sz w:val="12"/>
        </w:rPr>
        <w:t>n</w:t>
      </w:r>
    </w:p>
    <w:p>
      <w:pPr>
        <w:pStyle w:val="BodyText"/>
        <w:spacing w:line="20" w:lineRule="exact"/>
        <w:ind w:left="967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28625" cy="6350"/>
                <wp:effectExtent l="0" t="0" r="0" b="0"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428625" cy="6350"/>
                          <a:chExt cx="428625" cy="635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42862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6350">
                                <a:moveTo>
                                  <a:pt x="4283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9"/>
                                </a:lnTo>
                                <a:lnTo>
                                  <a:pt x="428396" y="5759"/>
                                </a:lnTo>
                                <a:lnTo>
                                  <a:pt x="4283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.75pt;height:.5pt;mso-position-horizontal-relative:char;mso-position-vertical-relative:line" id="docshapegroup54" coordorigin="0,0" coordsize="675,10">
                <v:rect style="position:absolute;left:0;top:0;width:675;height:10" id="docshape5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6"/>
        <w:ind w:left="0" w:right="511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415442</wp:posOffset>
                </wp:positionH>
                <wp:positionV relativeFrom="paragraph">
                  <wp:posOffset>147859</wp:posOffset>
                </wp:positionV>
                <wp:extent cx="6604634" cy="6985"/>
                <wp:effectExtent l="0" t="0" r="0" b="0"/>
                <wp:wrapNone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9" y="0"/>
                              </a:moveTo>
                              <a:lnTo>
                                <a:pt x="6604559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4559" y="6477"/>
                              </a:lnTo>
                              <a:lnTo>
                                <a:pt x="6604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11.642458pt;width:520.044025pt;height:.51pt;mso-position-horizontal-relative:page;mso-position-vertical-relative:paragraph;z-index:15742464" id="docshape5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A</w:t>
      </w:r>
      <w:r>
        <w:rPr>
          <w:spacing w:val="65"/>
          <w:w w:val="105"/>
          <w:sz w:val="12"/>
        </w:rPr>
        <w:t>  </w:t>
      </w:r>
      <w:r>
        <w:rPr>
          <w:w w:val="105"/>
          <w:sz w:val="12"/>
        </w:rPr>
        <w:t>M</w:t>
      </w:r>
      <w:r>
        <w:rPr>
          <w:spacing w:val="56"/>
          <w:w w:val="105"/>
          <w:sz w:val="12"/>
        </w:rPr>
        <w:t>  </w:t>
      </w:r>
      <w:r>
        <w:rPr>
          <w:spacing w:val="-10"/>
          <w:w w:val="105"/>
          <w:sz w:val="12"/>
        </w:rPr>
        <w:t>T</w:t>
      </w:r>
    </w:p>
    <w:p>
      <w:pPr>
        <w:spacing w:after="0"/>
        <w:jc w:val="right"/>
        <w:rPr>
          <w:sz w:val="12"/>
        </w:rPr>
        <w:sectPr>
          <w:pgSz w:w="11910" w:h="15880"/>
          <w:pgMar w:header="933" w:footer="0" w:top="1500" w:bottom="280" w:left="540" w:right="540"/>
        </w:sectPr>
      </w:pPr>
    </w:p>
    <w:p>
      <w:pPr>
        <w:pStyle w:val="ListParagraph"/>
        <w:numPr>
          <w:ilvl w:val="0"/>
          <w:numId w:val="3"/>
        </w:numPr>
        <w:tabs>
          <w:tab w:pos="606" w:val="left" w:leader="none"/>
        </w:tabs>
        <w:spacing w:line="240" w:lineRule="auto" w:before="116" w:after="0"/>
        <w:ind w:left="606" w:right="0" w:hanging="322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Polyalthia</w:t>
      </w:r>
    </w:p>
    <w:p>
      <w:pPr>
        <w:spacing w:before="35"/>
        <w:ind w:left="607" w:right="0" w:firstLine="0"/>
        <w:jc w:val="left"/>
        <w:rPr>
          <w:sz w:val="12"/>
        </w:rPr>
      </w:pPr>
      <w:r>
        <w:rPr>
          <w:i/>
          <w:w w:val="105"/>
          <w:sz w:val="12"/>
        </w:rPr>
        <w:t>longifolia </w:t>
      </w:r>
      <w:r>
        <w:rPr>
          <w:spacing w:val="-2"/>
          <w:w w:val="105"/>
          <w:sz w:val="12"/>
        </w:rPr>
        <w:t>(Sonn.)</w:t>
      </w:r>
    </w:p>
    <w:p>
      <w:pPr>
        <w:spacing w:line="302" w:lineRule="auto" w:before="100"/>
        <w:ind w:left="224" w:right="38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Liriodenine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Pubchem ID: </w:t>
      </w:r>
      <w:r>
        <w:rPr>
          <w:w w:val="110"/>
          <w:sz w:val="12"/>
        </w:rPr>
        <w:t>10144</w:t>
      </w:r>
    </w:p>
    <w:p>
      <w:pPr>
        <w:spacing w:line="302" w:lineRule="auto" w:before="100"/>
        <w:ind w:left="284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Neurotransmitter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uptake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inhibitor</w:t>
      </w:r>
    </w:p>
    <w:p>
      <w:pPr>
        <w:tabs>
          <w:tab w:pos="1285" w:val="left" w:leader="none"/>
          <w:tab w:pos="1578" w:val="left" w:leader="none"/>
        </w:tabs>
        <w:spacing w:before="116"/>
        <w:ind w:left="0" w:right="337" w:firstLine="0"/>
        <w:jc w:val="center"/>
        <w:rPr>
          <w:sz w:val="12"/>
        </w:rPr>
      </w:pPr>
      <w:r>
        <w:rPr/>
        <w:br w:type="column"/>
      </w:r>
      <w:r>
        <w:rPr>
          <w:sz w:val="12"/>
        </w:rPr>
        <w:t>0.888</w:t>
      </w:r>
      <w:r>
        <w:rPr>
          <w:spacing w:val="61"/>
          <w:sz w:val="12"/>
        </w:rPr>
        <w:t>  </w:t>
      </w:r>
      <w:r>
        <w:rPr>
          <w:sz w:val="12"/>
        </w:rPr>
        <w:t>0.002</w:t>
      </w:r>
      <w:r>
        <w:rPr>
          <w:spacing w:val="62"/>
          <w:sz w:val="12"/>
        </w:rPr>
        <w:t>  </w:t>
      </w:r>
      <w:r>
        <w:rPr>
          <w:spacing w:val="-10"/>
          <w:sz w:val="12"/>
        </w:rPr>
        <w:t>+</w:t>
      </w:r>
      <w:r>
        <w:rPr>
          <w:sz w:val="12"/>
        </w:rPr>
        <w:tab/>
      </w:r>
      <w:r>
        <w:rPr>
          <w:spacing w:val="-10"/>
          <w:sz w:val="12"/>
        </w:rPr>
        <w:t>+</w:t>
      </w:r>
      <w:r>
        <w:rPr>
          <w:sz w:val="12"/>
        </w:rPr>
        <w:tab/>
      </w:r>
      <w:r>
        <w:rPr>
          <w:spacing w:val="-10"/>
          <w:sz w:val="12"/>
        </w:rPr>
        <w:t>+</w:t>
      </w:r>
    </w:p>
    <w:p>
      <w:pPr>
        <w:tabs>
          <w:tab w:pos="653" w:val="left" w:leader="none"/>
        </w:tabs>
        <w:spacing w:before="35"/>
        <w:ind w:left="377" w:right="0" w:firstLine="0"/>
        <w:jc w:val="center"/>
        <w:rPr>
          <w:sz w:val="12"/>
        </w:rPr>
      </w:pPr>
      <w:r>
        <w:rPr>
          <w:spacing w:val="-10"/>
          <w:sz w:val="12"/>
        </w:rPr>
        <w:t>+</w:t>
      </w:r>
      <w:r>
        <w:rPr>
          <w:sz w:val="12"/>
        </w:rPr>
        <w:tab/>
      </w:r>
      <w:r>
        <w:rPr>
          <w:spacing w:val="-10"/>
          <w:sz w:val="12"/>
        </w:rPr>
        <w:t>+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933" w:footer="0" w:top="840" w:bottom="280" w:left="540" w:right="540"/>
          <w:cols w:num="4" w:equalWidth="0">
            <w:col w:w="1612" w:space="40"/>
            <w:col w:w="1472" w:space="3520"/>
            <w:col w:w="1801" w:space="40"/>
            <w:col w:w="2345"/>
          </w:cols>
        </w:sectPr>
      </w:pPr>
    </w:p>
    <w:p>
      <w:pPr>
        <w:spacing w:before="15"/>
        <w:ind w:left="607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Thwaites</w:t>
      </w:r>
    </w:p>
    <w:p>
      <w:pPr>
        <w:spacing w:before="15"/>
        <w:ind w:left="607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Molecular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weight: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275.263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g/mol</w:t>
      </w:r>
    </w:p>
    <w:p>
      <w:pPr>
        <w:tabs>
          <w:tab w:pos="2338" w:val="left" w:leader="none"/>
          <w:tab w:pos="3624" w:val="left" w:leader="none"/>
        </w:tabs>
        <w:spacing w:before="15"/>
        <w:ind w:left="607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Antineoplastic</w:t>
      </w:r>
      <w:r>
        <w:rPr>
          <w:sz w:val="12"/>
        </w:rPr>
        <w:tab/>
      </w:r>
      <w:r>
        <w:rPr>
          <w:w w:val="110"/>
          <w:sz w:val="12"/>
        </w:rPr>
        <w:t>0.786</w:t>
      </w:r>
      <w:r>
        <w:rPr>
          <w:spacing w:val="51"/>
          <w:w w:val="110"/>
          <w:sz w:val="12"/>
        </w:rPr>
        <w:t>  </w:t>
      </w:r>
      <w:r>
        <w:rPr>
          <w:spacing w:val="-2"/>
          <w:w w:val="110"/>
          <w:sz w:val="12"/>
        </w:rPr>
        <w:t>0.014</w:t>
      </w:r>
      <w:r>
        <w:rPr>
          <w:sz w:val="12"/>
        </w:rPr>
        <w:tab/>
      </w:r>
      <w:r>
        <w:rPr>
          <w:spacing w:val="-10"/>
          <w:w w:val="110"/>
          <w:sz w:val="12"/>
        </w:rPr>
        <w:t>+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933" w:footer="0" w:top="840" w:bottom="280" w:left="540" w:right="540"/>
          <w:cols w:num="3" w:equalWidth="0">
            <w:col w:w="1196" w:space="73"/>
            <w:col w:w="2678" w:space="2374"/>
            <w:col w:w="4509"/>
          </w:cols>
        </w:sectPr>
      </w:pPr>
    </w:p>
    <w:p>
      <w:pPr>
        <w:spacing w:line="283" w:lineRule="auto" w:before="26"/>
        <w:ind w:left="1876" w:right="0" w:hanging="1"/>
        <w:jc w:val="left"/>
        <w:rPr>
          <w:sz w:val="12"/>
        </w:rPr>
      </w:pPr>
      <w:r>
        <w:rPr>
          <w:w w:val="110"/>
          <w:sz w:val="12"/>
        </w:rPr>
        <w:t>Molecular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formula: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C</w:t>
      </w:r>
      <w:r>
        <w:rPr>
          <w:w w:val="110"/>
          <w:sz w:val="12"/>
          <w:vertAlign w:val="subscript"/>
        </w:rPr>
        <w:t>17</w:t>
      </w:r>
      <w:r>
        <w:rPr>
          <w:w w:val="110"/>
          <w:sz w:val="12"/>
          <w:vertAlign w:val="baseline"/>
        </w:rPr>
        <w:t>H</w:t>
      </w:r>
      <w:r>
        <w:rPr>
          <w:w w:val="110"/>
          <w:sz w:val="12"/>
          <w:vertAlign w:val="subscript"/>
        </w:rPr>
        <w:t>9</w:t>
      </w:r>
      <w:r>
        <w:rPr>
          <w:w w:val="110"/>
          <w:sz w:val="12"/>
          <w:vertAlign w:val="baseline"/>
        </w:rPr>
        <w:t>NO</w:t>
      </w:r>
      <w:r>
        <w:rPr>
          <w:w w:val="110"/>
          <w:sz w:val="12"/>
          <w:vertAlign w:val="subscript"/>
        </w:rPr>
        <w:t>3</w:t>
      </w:r>
      <w:r>
        <w:rPr>
          <w:spacing w:val="-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SMILES:C1OC2</w:t>
      </w:r>
      <w:r>
        <w:rPr>
          <w:rFonts w:ascii="Lato Hairline"/>
          <w:b w:val="0"/>
          <w:w w:val="110"/>
          <w:sz w:val="12"/>
          <w:vertAlign w:val="baseline"/>
        </w:rPr>
        <w:t>@</w:t>
      </w:r>
      <w:r>
        <w:rPr>
          <w:w w:val="110"/>
          <w:sz w:val="12"/>
          <w:vertAlign w:val="baseline"/>
        </w:rPr>
        <w:t>C(O1)C3</w:t>
      </w:r>
      <w:r>
        <w:rPr>
          <w:rFonts w:ascii="Lato Hairline"/>
          <w:b w:val="0"/>
          <w:w w:val="110"/>
          <w:sz w:val="12"/>
          <w:vertAlign w:val="baseline"/>
        </w:rPr>
        <w:t>@</w:t>
      </w:r>
      <w:r>
        <w:rPr>
          <w:w w:val="110"/>
          <w:sz w:val="12"/>
          <w:vertAlign w:val="baseline"/>
        </w:rPr>
        <w:t>C4C(</w:t>
      </w:r>
      <w:r>
        <w:rPr>
          <w:rFonts w:ascii="Lato Hairline"/>
          <w:b w:val="0"/>
          <w:w w:val="110"/>
          <w:sz w:val="12"/>
          <w:vertAlign w:val="baseline"/>
        </w:rPr>
        <w:t>@</w:t>
      </w:r>
      <w:r>
        <w:rPr>
          <w:w w:val="110"/>
          <w:sz w:val="12"/>
          <w:vertAlign w:val="baseline"/>
        </w:rPr>
        <w:t>C2)C</w:t>
      </w:r>
      <w:r>
        <w:rPr>
          <w:rFonts w:ascii="Lato Hairline"/>
          <w:b w:val="0"/>
          <w:w w:val="110"/>
          <w:sz w:val="12"/>
          <w:vertAlign w:val="baseline"/>
        </w:rPr>
        <w:t>@</w:t>
      </w:r>
      <w:r>
        <w:rPr>
          <w:w w:val="110"/>
          <w:sz w:val="12"/>
          <w:vertAlign w:val="baseline"/>
        </w:rPr>
        <w:t>CN</w:t>
      </w:r>
      <w:r>
        <w:rPr>
          <w:rFonts w:ascii="Lato Hairline"/>
          <w:b w:val="0"/>
          <w:w w:val="110"/>
          <w:sz w:val="12"/>
          <w:vertAlign w:val="baseline"/>
        </w:rPr>
        <w:t>@</w:t>
      </w:r>
      <w:r>
        <w:rPr>
          <w:w w:val="110"/>
          <w:sz w:val="12"/>
          <w:vertAlign w:val="baseline"/>
        </w:rPr>
        <w:t>C4C</w:t>
      </w:r>
      <w:r>
        <w:rPr>
          <w:spacing w:val="40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(</w:t>
      </w:r>
      <w:r>
        <w:rPr>
          <w:rFonts w:ascii="Lato Hairline"/>
          <w:b w:val="0"/>
          <w:spacing w:val="-2"/>
          <w:w w:val="110"/>
          <w:sz w:val="12"/>
          <w:vertAlign w:val="baseline"/>
        </w:rPr>
        <w:t>@</w:t>
      </w:r>
      <w:r>
        <w:rPr>
          <w:spacing w:val="-2"/>
          <w:w w:val="110"/>
          <w:sz w:val="12"/>
          <w:vertAlign w:val="baseline"/>
        </w:rPr>
        <w:t>O)C5</w:t>
      </w:r>
      <w:r>
        <w:rPr>
          <w:rFonts w:ascii="Lato Hairline"/>
          <w:b w:val="0"/>
          <w:spacing w:val="-2"/>
          <w:w w:val="110"/>
          <w:sz w:val="12"/>
          <w:vertAlign w:val="baseline"/>
        </w:rPr>
        <w:t>@</w:t>
      </w:r>
      <w:r>
        <w:rPr>
          <w:spacing w:val="-2"/>
          <w:w w:val="110"/>
          <w:sz w:val="12"/>
          <w:vertAlign w:val="baseline"/>
        </w:rPr>
        <w:t>CC</w:t>
      </w:r>
      <w:r>
        <w:rPr>
          <w:rFonts w:ascii="Lato Hairline"/>
          <w:b w:val="0"/>
          <w:spacing w:val="-2"/>
          <w:w w:val="110"/>
          <w:sz w:val="12"/>
          <w:vertAlign w:val="baseline"/>
        </w:rPr>
        <w:t>@</w:t>
      </w:r>
      <w:r>
        <w:rPr>
          <w:spacing w:val="-2"/>
          <w:w w:val="110"/>
          <w:sz w:val="12"/>
          <w:vertAlign w:val="baseline"/>
        </w:rPr>
        <w:t>CC</w:t>
      </w:r>
      <w:r>
        <w:rPr>
          <w:rFonts w:ascii="Lato Hairline"/>
          <w:b w:val="0"/>
          <w:spacing w:val="-2"/>
          <w:w w:val="110"/>
          <w:sz w:val="12"/>
          <w:vertAlign w:val="baseline"/>
        </w:rPr>
        <w:t>@</w:t>
      </w:r>
      <w:r>
        <w:rPr>
          <w:spacing w:val="-2"/>
          <w:w w:val="110"/>
          <w:sz w:val="12"/>
          <w:vertAlign w:val="baseline"/>
        </w:rPr>
        <w:t>C53</w:t>
      </w:r>
    </w:p>
    <w:p>
      <w:pPr>
        <w:spacing w:line="302" w:lineRule="auto" w:before="35"/>
        <w:ind w:left="26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Antineoplastic </w:t>
      </w:r>
      <w:r>
        <w:rPr>
          <w:spacing w:val="-2"/>
          <w:w w:val="115"/>
          <w:sz w:val="12"/>
        </w:rPr>
        <w:t>(colorectal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cancer)</w:t>
      </w:r>
    </w:p>
    <w:p>
      <w:pPr>
        <w:spacing w:before="35"/>
        <w:ind w:left="139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0.688</w:t>
      </w:r>
      <w:r>
        <w:rPr>
          <w:spacing w:val="54"/>
          <w:w w:val="105"/>
          <w:sz w:val="12"/>
        </w:rPr>
        <w:t>  </w:t>
      </w:r>
      <w:r>
        <w:rPr>
          <w:spacing w:val="-2"/>
          <w:w w:val="105"/>
          <w:sz w:val="12"/>
        </w:rPr>
        <w:t>0.005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933" w:footer="0" w:top="840" w:bottom="280" w:left="540" w:right="540"/>
          <w:cols w:num="3" w:equalWidth="0">
            <w:col w:w="6627" w:space="40"/>
            <w:col w:w="1814" w:space="39"/>
            <w:col w:w="2310"/>
          </w:cols>
        </w:sectPr>
      </w:pPr>
    </w:p>
    <w:p>
      <w:pPr>
        <w:pStyle w:val="BodyText"/>
        <w:ind w:left="1876"/>
        <w:rPr>
          <w:sz w:val="20"/>
        </w:rPr>
      </w:pPr>
      <w:r>
        <w:rPr>
          <w:sz w:val="20"/>
        </w:rPr>
        <w:drawing>
          <wp:inline distT="0" distB="0" distL="0" distR="0">
            <wp:extent cx="1802244" cy="1801368"/>
            <wp:effectExtent l="0" t="0" r="0" b="0"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244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933" w:footer="0" w:top="840" w:bottom="280" w:left="540" w:right="540"/>
        </w:sectPr>
      </w:pPr>
    </w:p>
    <w:p>
      <w:pPr>
        <w:pStyle w:val="ListParagraph"/>
        <w:numPr>
          <w:ilvl w:val="0"/>
          <w:numId w:val="3"/>
        </w:numPr>
        <w:tabs>
          <w:tab w:pos="606" w:val="left" w:leader="none"/>
        </w:tabs>
        <w:spacing w:line="240" w:lineRule="auto" w:before="43" w:after="0"/>
        <w:ind w:left="606" w:right="0" w:hanging="322"/>
        <w:jc w:val="left"/>
        <w:rPr>
          <w:i/>
          <w:sz w:val="12"/>
        </w:rPr>
      </w:pPr>
      <w:r>
        <w:rPr>
          <w:i/>
          <w:w w:val="105"/>
          <w:sz w:val="12"/>
        </w:rPr>
        <w:t>Sesamum</w:t>
      </w:r>
      <w:r>
        <w:rPr>
          <w:i/>
          <w:spacing w:val="6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indicum</w:t>
      </w:r>
    </w:p>
    <w:p>
      <w:pPr>
        <w:spacing w:before="35"/>
        <w:ind w:left="0" w:right="354" w:firstLine="0"/>
        <w:jc w:val="center"/>
        <w:rPr>
          <w:sz w:val="12"/>
        </w:rPr>
      </w:pPr>
      <w:r>
        <w:rPr>
          <w:spacing w:val="-5"/>
          <w:sz w:val="12"/>
        </w:rPr>
        <w:t>L.</w:t>
      </w:r>
    </w:p>
    <w:p>
      <w:pPr>
        <w:spacing w:before="43"/>
        <w:ind w:left="168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Sesamin</w:t>
      </w:r>
    </w:p>
    <w:p>
      <w:pPr>
        <w:spacing w:before="35"/>
        <w:ind w:left="168" w:right="0" w:firstLine="0"/>
        <w:jc w:val="left"/>
        <w:rPr>
          <w:sz w:val="12"/>
        </w:rPr>
      </w:pPr>
      <w:r>
        <w:rPr>
          <w:w w:val="110"/>
          <w:sz w:val="12"/>
        </w:rPr>
        <w:t>Pubchem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ID:</w:t>
      </w:r>
      <w:r>
        <w:rPr>
          <w:spacing w:val="10"/>
          <w:w w:val="110"/>
          <w:sz w:val="12"/>
        </w:rPr>
        <w:t> </w:t>
      </w:r>
      <w:r>
        <w:rPr>
          <w:spacing w:val="-4"/>
          <w:w w:val="110"/>
          <w:sz w:val="12"/>
        </w:rPr>
        <w:t>72307</w:t>
      </w:r>
    </w:p>
    <w:p>
      <w:pPr>
        <w:spacing w:line="302" w:lineRule="auto" w:before="27"/>
        <w:ind w:left="284" w:right="38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Membrane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integrity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agonist</w:t>
      </w:r>
    </w:p>
    <w:p>
      <w:pPr>
        <w:tabs>
          <w:tab w:pos="1570" w:val="left" w:leader="none"/>
          <w:tab w:pos="1862" w:val="left" w:leader="none"/>
        </w:tabs>
        <w:spacing w:before="43"/>
        <w:ind w:left="284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0.931</w:t>
      </w:r>
      <w:r>
        <w:rPr>
          <w:spacing w:val="59"/>
          <w:w w:val="105"/>
          <w:sz w:val="12"/>
        </w:rPr>
        <w:t>  </w:t>
      </w:r>
      <w:r>
        <w:rPr>
          <w:w w:val="105"/>
          <w:sz w:val="12"/>
        </w:rPr>
        <w:t>0.005</w:t>
      </w:r>
      <w:r>
        <w:rPr>
          <w:spacing w:val="61"/>
          <w:w w:val="105"/>
          <w:sz w:val="12"/>
        </w:rPr>
        <w:t>  </w:t>
      </w:r>
      <w:r>
        <w:rPr>
          <w:spacing w:val="-10"/>
          <w:w w:val="105"/>
          <w:sz w:val="12"/>
        </w:rPr>
        <w:t>+</w:t>
      </w:r>
      <w:r>
        <w:rPr>
          <w:sz w:val="12"/>
        </w:rPr>
        <w:tab/>
      </w:r>
      <w:r>
        <w:rPr>
          <w:spacing w:val="-10"/>
          <w:w w:val="105"/>
          <w:sz w:val="12"/>
        </w:rPr>
        <w:t>+</w:t>
      </w:r>
      <w:r>
        <w:rPr>
          <w:sz w:val="12"/>
        </w:rPr>
        <w:tab/>
      </w:r>
      <w:r>
        <w:rPr>
          <w:spacing w:val="-10"/>
          <w:w w:val="105"/>
          <w:sz w:val="12"/>
        </w:rPr>
        <w:t>+</w:t>
      </w:r>
    </w:p>
    <w:p>
      <w:pPr>
        <w:tabs>
          <w:tab w:pos="1570" w:val="left" w:leader="none"/>
        </w:tabs>
        <w:spacing w:before="35"/>
        <w:ind w:left="1294" w:right="0" w:firstLine="0"/>
        <w:jc w:val="left"/>
        <w:rPr>
          <w:sz w:val="12"/>
        </w:rPr>
      </w:pPr>
      <w:r>
        <w:rPr>
          <w:spacing w:val="-10"/>
          <w:sz w:val="12"/>
        </w:rPr>
        <w:t>+</w:t>
      </w:r>
      <w:r>
        <w:rPr>
          <w:sz w:val="12"/>
        </w:rPr>
        <w:tab/>
      </w:r>
      <w:r>
        <w:rPr>
          <w:spacing w:val="-10"/>
          <w:sz w:val="12"/>
        </w:rPr>
        <w:t>+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933" w:footer="0" w:top="840" w:bottom="280" w:left="540" w:right="540"/>
          <w:cols w:num="4" w:equalWidth="0">
            <w:col w:w="1668" w:space="40"/>
            <w:col w:w="3046" w:space="1890"/>
            <w:col w:w="1545" w:space="186"/>
            <w:col w:w="2455"/>
          </w:cols>
        </w:sectPr>
      </w:pPr>
    </w:p>
    <w:p>
      <w:pPr>
        <w:spacing w:before="15"/>
        <w:ind w:left="1876" w:right="0" w:firstLine="0"/>
        <w:jc w:val="left"/>
        <w:rPr>
          <w:sz w:val="12"/>
        </w:rPr>
      </w:pPr>
      <w:r>
        <w:rPr>
          <w:w w:val="115"/>
          <w:sz w:val="12"/>
        </w:rPr>
        <w:t>Molecular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weight: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354.358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g/mol</w:t>
      </w:r>
    </w:p>
    <w:p>
      <w:pPr>
        <w:spacing w:line="283" w:lineRule="auto" w:before="26"/>
        <w:ind w:left="1876" w:right="0" w:firstLine="0"/>
        <w:jc w:val="left"/>
        <w:rPr>
          <w:sz w:val="12"/>
        </w:rPr>
      </w:pPr>
      <w:r>
        <w:rPr>
          <w:sz w:val="12"/>
        </w:rPr>
        <w:t>Molecular</w:t>
      </w:r>
      <w:r>
        <w:rPr>
          <w:spacing w:val="40"/>
          <w:sz w:val="12"/>
        </w:rPr>
        <w:t> </w:t>
      </w:r>
      <w:r>
        <w:rPr>
          <w:sz w:val="12"/>
        </w:rPr>
        <w:t>formula:</w:t>
      </w:r>
      <w:r>
        <w:rPr>
          <w:spacing w:val="40"/>
          <w:sz w:val="12"/>
        </w:rPr>
        <w:t> </w:t>
      </w:r>
      <w:r>
        <w:rPr>
          <w:sz w:val="12"/>
        </w:rPr>
        <w:t>C</w:t>
      </w:r>
      <w:r>
        <w:rPr>
          <w:sz w:val="12"/>
          <w:vertAlign w:val="subscript"/>
        </w:rPr>
        <w:t>20</w:t>
      </w:r>
      <w:r>
        <w:rPr>
          <w:sz w:val="12"/>
          <w:vertAlign w:val="baseline"/>
        </w:rPr>
        <w:t>H</w:t>
      </w:r>
      <w:r>
        <w:rPr>
          <w:sz w:val="12"/>
          <w:vertAlign w:val="subscript"/>
        </w:rPr>
        <w:t>18</w:t>
      </w:r>
      <w:r>
        <w:rPr>
          <w:sz w:val="12"/>
          <w:vertAlign w:val="baseline"/>
        </w:rPr>
        <w:t>O</w:t>
      </w:r>
      <w:r>
        <w:rPr>
          <w:sz w:val="12"/>
          <w:vertAlign w:val="subscript"/>
        </w:rPr>
        <w:t>6</w:t>
      </w:r>
      <w:r>
        <w:rPr>
          <w:spacing w:val="40"/>
          <w:sz w:val="12"/>
          <w:vertAlign w:val="baseline"/>
        </w:rPr>
        <w:t> </w:t>
      </w:r>
      <w:r>
        <w:rPr>
          <w:sz w:val="12"/>
          <w:vertAlign w:val="baseline"/>
        </w:rPr>
        <w:t>SMILES:C1[C@H]2[C@H](CO[C@@H]2C3</w:t>
      </w:r>
      <w:r>
        <w:rPr>
          <w:rFonts w:ascii="Lato Hairline"/>
          <w:b w:val="0"/>
          <w:sz w:val="12"/>
          <w:vertAlign w:val="baseline"/>
        </w:rPr>
        <w:t>@</w:t>
      </w:r>
      <w:r>
        <w:rPr>
          <w:sz w:val="12"/>
          <w:vertAlign w:val="baseline"/>
        </w:rPr>
        <w:t>CC4</w:t>
      </w:r>
      <w:r>
        <w:rPr>
          <w:rFonts w:ascii="Lato Hairline"/>
          <w:b w:val="0"/>
          <w:sz w:val="12"/>
          <w:vertAlign w:val="baseline"/>
        </w:rPr>
        <w:t>@</w:t>
      </w:r>
      <w:r>
        <w:rPr>
          <w:sz w:val="12"/>
          <w:vertAlign w:val="baseline"/>
        </w:rPr>
        <w:t>C</w:t>
      </w:r>
      <w:r>
        <w:rPr>
          <w:spacing w:val="80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(C</w:t>
      </w:r>
      <w:r>
        <w:rPr>
          <w:rFonts w:ascii="Lato Hairline"/>
          <w:b w:val="0"/>
          <w:spacing w:val="-2"/>
          <w:w w:val="110"/>
          <w:sz w:val="12"/>
          <w:vertAlign w:val="baseline"/>
        </w:rPr>
        <w:t>@</w:t>
      </w:r>
      <w:r>
        <w:rPr>
          <w:spacing w:val="-2"/>
          <w:w w:val="110"/>
          <w:sz w:val="12"/>
          <w:vertAlign w:val="baseline"/>
        </w:rPr>
        <w:t>C3)OCO4)[C@H](O1)C5</w:t>
      </w:r>
      <w:r>
        <w:rPr>
          <w:rFonts w:ascii="Lato Hairline"/>
          <w:b w:val="0"/>
          <w:spacing w:val="-2"/>
          <w:w w:val="110"/>
          <w:sz w:val="12"/>
          <w:vertAlign w:val="baseline"/>
        </w:rPr>
        <w:t>@</w:t>
      </w:r>
      <w:r>
        <w:rPr>
          <w:spacing w:val="-2"/>
          <w:w w:val="110"/>
          <w:sz w:val="12"/>
          <w:vertAlign w:val="baseline"/>
        </w:rPr>
        <w:t>CC6</w:t>
      </w:r>
      <w:r>
        <w:rPr>
          <w:rFonts w:ascii="Lato Hairline"/>
          <w:b w:val="0"/>
          <w:spacing w:val="-2"/>
          <w:w w:val="110"/>
          <w:sz w:val="12"/>
          <w:vertAlign w:val="baseline"/>
        </w:rPr>
        <w:t>@</w:t>
      </w:r>
      <w:r>
        <w:rPr>
          <w:spacing w:val="-2"/>
          <w:w w:val="110"/>
          <w:sz w:val="12"/>
          <w:vertAlign w:val="baseline"/>
        </w:rPr>
        <w:t>C(C</w:t>
      </w:r>
      <w:r>
        <w:rPr>
          <w:rFonts w:ascii="Lato Hairline"/>
          <w:b w:val="0"/>
          <w:spacing w:val="-2"/>
          <w:w w:val="110"/>
          <w:sz w:val="12"/>
          <w:vertAlign w:val="baseline"/>
        </w:rPr>
        <w:t>@</w:t>
      </w:r>
      <w:r>
        <w:rPr>
          <w:spacing w:val="-2"/>
          <w:w w:val="110"/>
          <w:sz w:val="12"/>
          <w:vertAlign w:val="baseline"/>
        </w:rPr>
        <w:t>C5)OCO6</w:t>
      </w:r>
    </w:p>
    <w:p>
      <w:pPr>
        <w:tabs>
          <w:tab w:pos="2010" w:val="left" w:leader="none"/>
        </w:tabs>
        <w:spacing w:before="15"/>
        <w:ind w:left="278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Antineoplastic</w:t>
      </w:r>
      <w:r>
        <w:rPr>
          <w:sz w:val="12"/>
        </w:rPr>
        <w:tab/>
      </w:r>
      <w:r>
        <w:rPr>
          <w:w w:val="110"/>
          <w:sz w:val="12"/>
        </w:rPr>
        <w:t>0.797</w:t>
      </w:r>
      <w:r>
        <w:rPr>
          <w:spacing w:val="55"/>
          <w:w w:val="110"/>
          <w:sz w:val="12"/>
        </w:rPr>
        <w:t>  </w:t>
      </w:r>
      <w:r>
        <w:rPr>
          <w:w w:val="110"/>
          <w:sz w:val="12"/>
        </w:rPr>
        <w:t>0.012</w:t>
      </w:r>
      <w:r>
        <w:rPr>
          <w:spacing w:val="56"/>
          <w:w w:val="110"/>
          <w:sz w:val="12"/>
        </w:rPr>
        <w:t>  </w:t>
      </w:r>
      <w:r>
        <w:rPr>
          <w:spacing w:val="-10"/>
          <w:w w:val="110"/>
          <w:sz w:val="12"/>
        </w:rPr>
        <w:t>+</w:t>
      </w:r>
    </w:p>
    <w:p>
      <w:pPr>
        <w:tabs>
          <w:tab w:pos="2010" w:val="left" w:leader="none"/>
        </w:tabs>
        <w:spacing w:before="34"/>
        <w:ind w:left="278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Carminative</w:t>
      </w:r>
      <w:r>
        <w:rPr>
          <w:sz w:val="12"/>
        </w:rPr>
        <w:tab/>
      </w:r>
      <w:r>
        <w:rPr>
          <w:w w:val="110"/>
          <w:sz w:val="12"/>
        </w:rPr>
        <w:t>0.761</w:t>
      </w:r>
      <w:r>
        <w:rPr>
          <w:spacing w:val="62"/>
          <w:w w:val="110"/>
          <w:sz w:val="12"/>
        </w:rPr>
        <w:t>  </w:t>
      </w:r>
      <w:r>
        <w:rPr>
          <w:spacing w:val="-2"/>
          <w:w w:val="110"/>
          <w:sz w:val="12"/>
        </w:rPr>
        <w:t>0.004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933" w:footer="0" w:top="840" w:bottom="280" w:left="540" w:right="540"/>
          <w:cols w:num="2" w:equalWidth="0">
            <w:col w:w="6610" w:space="40"/>
            <w:col w:w="4180"/>
          </w:cols>
        </w:sectPr>
      </w:pPr>
    </w:p>
    <w:p>
      <w:pPr>
        <w:pStyle w:val="BodyText"/>
        <w:spacing w:before="1"/>
        <w:rPr>
          <w:sz w:val="2"/>
        </w:rPr>
      </w:pPr>
    </w:p>
    <w:p>
      <w:pPr>
        <w:pStyle w:val="BodyText"/>
        <w:ind w:left="1876"/>
        <w:rPr>
          <w:sz w:val="20"/>
        </w:rPr>
      </w:pPr>
      <w:r>
        <w:rPr>
          <w:sz w:val="20"/>
        </w:rPr>
        <w:drawing>
          <wp:inline distT="0" distB="0" distL="0" distR="0">
            <wp:extent cx="1802244" cy="1801368"/>
            <wp:effectExtent l="0" t="0" r="0" b="0"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244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3"/>
        </w:numPr>
        <w:tabs>
          <w:tab w:pos="606" w:val="left" w:leader="none"/>
          <w:tab w:pos="6928" w:val="left" w:leader="none"/>
          <w:tab w:pos="8660" w:val="left" w:leader="none"/>
          <w:tab w:pos="9945" w:val="left" w:leader="none"/>
          <w:tab w:pos="10238" w:val="left" w:leader="none"/>
        </w:tabs>
        <w:spacing w:line="240" w:lineRule="auto" w:before="30" w:after="0"/>
        <w:ind w:left="606" w:right="0" w:hanging="322"/>
        <w:jc w:val="left"/>
        <w:rPr>
          <w:sz w:val="12"/>
        </w:rPr>
      </w:pPr>
      <w:r>
        <w:rPr>
          <w:i/>
          <w:w w:val="105"/>
          <w:sz w:val="12"/>
        </w:rPr>
        <w:t>Sida</w:t>
      </w:r>
      <w:r>
        <w:rPr>
          <w:i/>
          <w:spacing w:val="10"/>
          <w:w w:val="105"/>
          <w:sz w:val="12"/>
        </w:rPr>
        <w:t> </w:t>
      </w:r>
      <w:r>
        <w:rPr>
          <w:i/>
          <w:w w:val="105"/>
          <w:sz w:val="12"/>
        </w:rPr>
        <w:t>acuta</w:t>
      </w:r>
      <w:r>
        <w:rPr>
          <w:i/>
          <w:spacing w:val="12"/>
          <w:w w:val="105"/>
          <w:sz w:val="12"/>
        </w:rPr>
        <w:t> </w:t>
      </w:r>
      <w:r>
        <w:rPr>
          <w:w w:val="105"/>
          <w:sz w:val="12"/>
        </w:rPr>
        <w:t>Burm.f.</w:t>
      </w:r>
      <w:r>
        <w:rPr>
          <w:spacing w:val="60"/>
          <w:w w:val="105"/>
          <w:sz w:val="12"/>
        </w:rPr>
        <w:t>  </w:t>
      </w:r>
      <w:r>
        <w:rPr>
          <w:spacing w:val="-2"/>
          <w:w w:val="105"/>
          <w:sz w:val="12"/>
        </w:rPr>
        <w:t>Vasicinone</w:t>
      </w:r>
      <w:r>
        <w:rPr>
          <w:sz w:val="12"/>
        </w:rPr>
        <w:tab/>
      </w:r>
      <w:r>
        <w:rPr>
          <w:spacing w:val="-2"/>
          <w:w w:val="105"/>
          <w:sz w:val="12"/>
        </w:rPr>
        <w:t>Antihypoxic</w:t>
      </w:r>
      <w:r>
        <w:rPr>
          <w:sz w:val="12"/>
        </w:rPr>
        <w:tab/>
      </w:r>
      <w:r>
        <w:rPr>
          <w:w w:val="105"/>
          <w:sz w:val="12"/>
        </w:rPr>
        <w:t>0.744</w:t>
      </w:r>
      <w:r>
        <w:rPr>
          <w:spacing w:val="57"/>
          <w:w w:val="105"/>
          <w:sz w:val="12"/>
        </w:rPr>
        <w:t>  </w:t>
      </w:r>
      <w:r>
        <w:rPr>
          <w:w w:val="105"/>
          <w:sz w:val="12"/>
        </w:rPr>
        <w:t>0.005</w:t>
      </w:r>
      <w:r>
        <w:rPr>
          <w:spacing w:val="59"/>
          <w:w w:val="105"/>
          <w:sz w:val="12"/>
        </w:rPr>
        <w:t>  </w:t>
      </w:r>
      <w:r>
        <w:rPr>
          <w:spacing w:val="-10"/>
          <w:w w:val="105"/>
          <w:sz w:val="12"/>
        </w:rPr>
        <w:t>+</w:t>
      </w:r>
      <w:r>
        <w:rPr>
          <w:sz w:val="12"/>
        </w:rPr>
        <w:tab/>
      </w:r>
      <w:r>
        <w:rPr>
          <w:spacing w:val="-10"/>
          <w:w w:val="105"/>
          <w:sz w:val="12"/>
        </w:rPr>
        <w:t>+</w:t>
      </w:r>
      <w:r>
        <w:rPr>
          <w:sz w:val="12"/>
        </w:rPr>
        <w:tab/>
      </w:r>
      <w:r>
        <w:rPr>
          <w:spacing w:val="-10"/>
          <w:w w:val="105"/>
          <w:sz w:val="12"/>
        </w:rPr>
        <w:t>+</w:t>
      </w:r>
    </w:p>
    <w:p>
      <w:pPr>
        <w:spacing w:after="0" w:line="240" w:lineRule="auto"/>
        <w:jc w:val="left"/>
        <w:rPr>
          <w:sz w:val="12"/>
        </w:rPr>
        <w:sectPr>
          <w:type w:val="continuous"/>
          <w:pgSz w:w="11910" w:h="15880"/>
          <w:pgMar w:header="933" w:footer="0" w:top="840" w:bottom="280" w:left="540" w:right="540"/>
        </w:sectPr>
      </w:pPr>
    </w:p>
    <w:p>
      <w:pPr>
        <w:spacing w:before="35"/>
        <w:ind w:left="1876" w:right="0" w:firstLine="0"/>
        <w:jc w:val="left"/>
        <w:rPr>
          <w:sz w:val="12"/>
        </w:rPr>
      </w:pPr>
      <w:r>
        <w:rPr>
          <w:w w:val="110"/>
          <w:sz w:val="12"/>
        </w:rPr>
        <w:t>Pubchem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ID: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442935</w:t>
      </w:r>
    </w:p>
    <w:p>
      <w:pPr>
        <w:spacing w:before="35"/>
        <w:ind w:left="1876" w:right="0" w:firstLine="0"/>
        <w:jc w:val="left"/>
        <w:rPr>
          <w:sz w:val="12"/>
        </w:rPr>
      </w:pPr>
      <w:r>
        <w:rPr>
          <w:w w:val="115"/>
          <w:sz w:val="12"/>
        </w:rPr>
        <w:t>Molecular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weight: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202.213</w:t>
      </w:r>
      <w:r>
        <w:rPr>
          <w:spacing w:val="-2"/>
          <w:w w:val="115"/>
          <w:sz w:val="12"/>
        </w:rPr>
        <w:t> </w:t>
      </w:r>
      <w:r>
        <w:rPr>
          <w:spacing w:val="-4"/>
          <w:w w:val="115"/>
          <w:sz w:val="12"/>
        </w:rPr>
        <w:t>g/mol</w:t>
      </w:r>
    </w:p>
    <w:p>
      <w:pPr>
        <w:spacing w:line="297" w:lineRule="auto" w:before="26"/>
        <w:ind w:left="1876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Molecular formula: C</w:t>
      </w:r>
      <w:r>
        <w:rPr>
          <w:spacing w:val="-2"/>
          <w:w w:val="110"/>
          <w:sz w:val="12"/>
          <w:vertAlign w:val="subscript"/>
        </w:rPr>
        <w:t>11</w:t>
      </w:r>
      <w:r>
        <w:rPr>
          <w:spacing w:val="-2"/>
          <w:w w:val="110"/>
          <w:sz w:val="12"/>
          <w:vertAlign w:val="baseline"/>
        </w:rPr>
        <w:t>H</w:t>
      </w:r>
      <w:r>
        <w:rPr>
          <w:spacing w:val="-2"/>
          <w:w w:val="110"/>
          <w:sz w:val="12"/>
          <w:vertAlign w:val="subscript"/>
        </w:rPr>
        <w:t>10</w:t>
      </w:r>
      <w:r>
        <w:rPr>
          <w:spacing w:val="-2"/>
          <w:w w:val="110"/>
          <w:sz w:val="12"/>
          <w:vertAlign w:val="baseline"/>
        </w:rPr>
        <w:t>N</w:t>
      </w:r>
      <w:r>
        <w:rPr>
          <w:spacing w:val="-2"/>
          <w:w w:val="110"/>
          <w:sz w:val="12"/>
          <w:vertAlign w:val="subscript"/>
        </w:rPr>
        <w:t>2</w:t>
      </w:r>
      <w:r>
        <w:rPr>
          <w:spacing w:val="-2"/>
          <w:w w:val="110"/>
          <w:sz w:val="12"/>
          <w:vertAlign w:val="baseline"/>
        </w:rPr>
        <w:t>O</w:t>
      </w:r>
      <w:r>
        <w:rPr>
          <w:spacing w:val="-2"/>
          <w:w w:val="110"/>
          <w:sz w:val="12"/>
          <w:vertAlign w:val="subscript"/>
        </w:rPr>
        <w:t>2</w:t>
      </w:r>
      <w:r>
        <w:rPr>
          <w:spacing w:val="-2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SMILES:C1CN2C(</w:t>
      </w:r>
      <w:r>
        <w:rPr>
          <w:rFonts w:ascii="Lato Hairline"/>
          <w:b w:val="0"/>
          <w:spacing w:val="-2"/>
          <w:w w:val="110"/>
          <w:sz w:val="12"/>
          <w:vertAlign w:val="baseline"/>
        </w:rPr>
        <w:t>@</w:t>
      </w:r>
      <w:r>
        <w:rPr>
          <w:spacing w:val="-2"/>
          <w:w w:val="110"/>
          <w:sz w:val="12"/>
          <w:vertAlign w:val="baseline"/>
        </w:rPr>
        <w:t>NC3</w:t>
      </w:r>
      <w:r>
        <w:rPr>
          <w:rFonts w:ascii="Lato Hairline"/>
          <w:b w:val="0"/>
          <w:spacing w:val="-2"/>
          <w:w w:val="110"/>
          <w:sz w:val="12"/>
          <w:vertAlign w:val="baseline"/>
        </w:rPr>
        <w:t>@</w:t>
      </w:r>
      <w:r>
        <w:rPr>
          <w:spacing w:val="-2"/>
          <w:w w:val="110"/>
          <w:sz w:val="12"/>
          <w:vertAlign w:val="baseline"/>
        </w:rPr>
        <w:t>CC</w:t>
      </w:r>
      <w:r>
        <w:rPr>
          <w:rFonts w:ascii="Lato Hairline"/>
          <w:b w:val="0"/>
          <w:spacing w:val="-2"/>
          <w:w w:val="110"/>
          <w:sz w:val="12"/>
          <w:vertAlign w:val="baseline"/>
        </w:rPr>
        <w:t>@</w:t>
      </w:r>
      <w:r>
        <w:rPr>
          <w:spacing w:val="-2"/>
          <w:w w:val="110"/>
          <w:sz w:val="12"/>
          <w:vertAlign w:val="baseline"/>
        </w:rPr>
        <w:t>CC</w:t>
      </w:r>
      <w:r>
        <w:rPr>
          <w:rFonts w:ascii="Lato Hairline"/>
          <w:b w:val="0"/>
          <w:spacing w:val="-2"/>
          <w:w w:val="110"/>
          <w:sz w:val="12"/>
          <w:vertAlign w:val="baseline"/>
        </w:rPr>
        <w:t>@</w:t>
      </w:r>
      <w:r>
        <w:rPr>
          <w:spacing w:val="-2"/>
          <w:w w:val="110"/>
          <w:sz w:val="12"/>
          <w:vertAlign w:val="baseline"/>
        </w:rPr>
        <w:t>C3C2</w:t>
      </w:r>
      <w:r>
        <w:rPr>
          <w:rFonts w:ascii="Lato Hairline"/>
          <w:b w:val="0"/>
          <w:spacing w:val="-2"/>
          <w:w w:val="110"/>
          <w:sz w:val="12"/>
          <w:vertAlign w:val="baseline"/>
        </w:rPr>
        <w:t>@</w:t>
      </w:r>
      <w:r>
        <w:rPr>
          <w:spacing w:val="-2"/>
          <w:w w:val="110"/>
          <w:sz w:val="12"/>
          <w:vertAlign w:val="baseline"/>
        </w:rPr>
        <w:t>O)[C@H]</w:t>
      </w:r>
      <w:r>
        <w:rPr>
          <w:spacing w:val="40"/>
          <w:w w:val="115"/>
          <w:sz w:val="12"/>
          <w:vertAlign w:val="baseline"/>
        </w:rPr>
        <w:t> </w:t>
      </w:r>
      <w:r>
        <w:rPr>
          <w:spacing w:val="-6"/>
          <w:w w:val="115"/>
          <w:sz w:val="12"/>
          <w:vertAlign w:val="baseline"/>
        </w:rPr>
        <w:t>1O</w:t>
      </w:r>
    </w:p>
    <w:p>
      <w:pPr>
        <w:spacing w:line="302" w:lineRule="auto" w:before="35"/>
        <w:ind w:left="129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Antineoplastic </w:t>
      </w:r>
      <w:r>
        <w:rPr>
          <w:spacing w:val="-2"/>
          <w:w w:val="115"/>
          <w:sz w:val="12"/>
        </w:rPr>
        <w:t>(multiple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myeloma)</w:t>
      </w:r>
    </w:p>
    <w:p>
      <w:pPr>
        <w:tabs>
          <w:tab w:pos="1501" w:val="left" w:leader="none"/>
          <w:tab w:pos="1793" w:val="left" w:leader="none"/>
        </w:tabs>
        <w:spacing w:before="35"/>
        <w:ind w:left="215" w:right="0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0.564</w:t>
      </w:r>
      <w:r>
        <w:rPr>
          <w:spacing w:val="65"/>
          <w:sz w:val="12"/>
        </w:rPr>
        <w:t>  </w:t>
      </w:r>
      <w:r>
        <w:rPr>
          <w:sz w:val="12"/>
        </w:rPr>
        <w:t>0.005</w:t>
      </w:r>
      <w:r>
        <w:rPr>
          <w:spacing w:val="67"/>
          <w:sz w:val="12"/>
        </w:rPr>
        <w:t>  </w:t>
      </w:r>
      <w:r>
        <w:rPr>
          <w:spacing w:val="-10"/>
          <w:sz w:val="12"/>
        </w:rPr>
        <w:t>+</w:t>
      </w:r>
      <w:r>
        <w:rPr>
          <w:sz w:val="12"/>
        </w:rPr>
        <w:tab/>
      </w:r>
      <w:r>
        <w:rPr>
          <w:spacing w:val="-10"/>
          <w:sz w:val="12"/>
        </w:rPr>
        <w:t>+</w:t>
      </w:r>
      <w:r>
        <w:rPr>
          <w:sz w:val="12"/>
        </w:rPr>
        <w:tab/>
      </w:r>
      <w:r>
        <w:rPr>
          <w:spacing w:val="-10"/>
          <w:sz w:val="12"/>
        </w:rPr>
        <w:t>+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933" w:footer="0" w:top="840" w:bottom="280" w:left="540" w:right="540"/>
          <w:cols w:num="3" w:equalWidth="0">
            <w:col w:w="6760" w:space="40"/>
            <w:col w:w="1606" w:space="39"/>
            <w:col w:w="2385"/>
          </w:cols>
        </w:sectPr>
      </w:pPr>
    </w:p>
    <w:p>
      <w:pPr>
        <w:pStyle w:val="BodyText"/>
        <w:ind w:left="1876"/>
        <w:rPr>
          <w:sz w:val="20"/>
        </w:rPr>
      </w:pPr>
      <w:r>
        <w:rPr>
          <w:sz w:val="20"/>
        </w:rPr>
        <w:drawing>
          <wp:inline distT="0" distB="0" distL="0" distR="0">
            <wp:extent cx="1745924" cy="1745075"/>
            <wp:effectExtent l="0" t="0" r="0" b="0"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924" cy="17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933" w:footer="0" w:top="840" w:bottom="280" w:left="540" w:right="540"/>
        </w:sectPr>
      </w:pPr>
    </w:p>
    <w:p>
      <w:pPr>
        <w:pStyle w:val="BodyText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8"/>
        <w:gridCol w:w="1232"/>
        <w:gridCol w:w="5090"/>
        <w:gridCol w:w="1693"/>
        <w:gridCol w:w="543"/>
        <w:gridCol w:w="590"/>
        <w:gridCol w:w="675"/>
        <w:gridCol w:w="170"/>
      </w:tblGrid>
      <w:tr>
        <w:trPr>
          <w:trHeight w:val="392" w:hRule="atLeast"/>
        </w:trPr>
        <w:tc>
          <w:tcPr>
            <w:tcW w:w="4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84" w:right="5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S.</w:t>
            </w:r>
          </w:p>
          <w:p>
            <w:pPr>
              <w:pStyle w:val="TableParagraph"/>
              <w:spacing w:before="35"/>
              <w:ind w:left="84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123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Plant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name</w:t>
            </w:r>
          </w:p>
        </w:tc>
        <w:tc>
          <w:tcPr>
            <w:tcW w:w="50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122"/>
              <w:rPr>
                <w:sz w:val="12"/>
              </w:rPr>
            </w:pPr>
            <w:r>
              <w:rPr>
                <w:w w:val="115"/>
                <w:sz w:val="12"/>
              </w:rPr>
              <w:t>Reported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compounds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details</w:t>
            </w:r>
          </w:p>
        </w:tc>
        <w:tc>
          <w:tcPr>
            <w:tcW w:w="16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84"/>
              <w:rPr>
                <w:sz w:val="12"/>
              </w:rPr>
            </w:pPr>
            <w:r>
              <w:rPr>
                <w:w w:val="105"/>
                <w:sz w:val="12"/>
              </w:rPr>
              <w:t>PASS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prediction</w:t>
            </w:r>
          </w:p>
        </w:tc>
        <w:tc>
          <w:tcPr>
            <w:tcW w:w="54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12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Pa</w:t>
            </w:r>
          </w:p>
        </w:tc>
        <w:tc>
          <w:tcPr>
            <w:tcW w:w="5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ind w:left="8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Pi</w:t>
            </w:r>
          </w:p>
        </w:tc>
        <w:tc>
          <w:tcPr>
            <w:tcW w:w="675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12"/>
              <w:rPr>
                <w:sz w:val="12"/>
              </w:rPr>
            </w:pPr>
            <w:r>
              <w:rPr>
                <w:spacing w:val="-2"/>
                <w:sz w:val="12"/>
              </w:rPr>
              <w:t>admetSAR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prediction</w:t>
            </w:r>
          </w:p>
        </w:tc>
        <w:tc>
          <w:tcPr>
            <w:tcW w:w="170" w:type="dxa"/>
            <w:vMerge w:val="restart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8" w:hRule="atLeast"/>
        </w:trPr>
        <w:tc>
          <w:tcPr>
            <w:tcW w:w="40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3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9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9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rPr>
                <w:sz w:val="12"/>
              </w:rPr>
            </w:pPr>
            <w:r>
              <w:rPr>
                <w:w w:val="105"/>
                <w:sz w:val="12"/>
              </w:rPr>
              <w:t>A</w:t>
            </w:r>
            <w:r>
              <w:rPr>
                <w:spacing w:val="65"/>
                <w:w w:val="105"/>
                <w:sz w:val="12"/>
              </w:rPr>
              <w:t>  </w:t>
            </w:r>
            <w:r>
              <w:rPr>
                <w:w w:val="105"/>
                <w:sz w:val="12"/>
              </w:rPr>
              <w:t>M</w:t>
            </w:r>
            <w:r>
              <w:rPr>
                <w:spacing w:val="56"/>
                <w:w w:val="105"/>
                <w:sz w:val="12"/>
              </w:rPr>
              <w:t>  </w:t>
            </w:r>
            <w:r>
              <w:rPr>
                <w:spacing w:val="-10"/>
                <w:w w:val="105"/>
                <w:sz w:val="12"/>
              </w:rPr>
              <w:t>T</w:t>
            </w:r>
          </w:p>
        </w:tc>
        <w:tc>
          <w:tcPr>
            <w:tcW w:w="170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2" w:hRule="atLeast"/>
        </w:trPr>
        <w:tc>
          <w:tcPr>
            <w:tcW w:w="4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</w:t>
            </w:r>
          </w:p>
        </w:tc>
        <w:tc>
          <w:tcPr>
            <w:tcW w:w="123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5"/>
              <w:rPr>
                <w:i/>
                <w:sz w:val="12"/>
              </w:rPr>
            </w:pPr>
            <w:r>
              <w:rPr>
                <w:i/>
                <w:sz w:val="12"/>
              </w:rPr>
              <w:t>Tribulus</w:t>
            </w:r>
            <w:r>
              <w:rPr>
                <w:i/>
                <w:spacing w:val="22"/>
                <w:sz w:val="12"/>
              </w:rPr>
              <w:t> </w:t>
            </w:r>
            <w:r>
              <w:rPr>
                <w:i/>
                <w:spacing w:val="-2"/>
                <w:sz w:val="12"/>
              </w:rPr>
              <w:t>terrestris</w:t>
            </w:r>
          </w:p>
        </w:tc>
        <w:tc>
          <w:tcPr>
            <w:tcW w:w="50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Harmine</w:t>
            </w:r>
          </w:p>
        </w:tc>
        <w:tc>
          <w:tcPr>
            <w:tcW w:w="16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Lysase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inhibitor</w:t>
            </w:r>
          </w:p>
        </w:tc>
        <w:tc>
          <w:tcPr>
            <w:tcW w:w="54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0.681</w:t>
            </w:r>
          </w:p>
        </w:tc>
        <w:tc>
          <w:tcPr>
            <w:tcW w:w="5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0.026</w:t>
            </w:r>
          </w:p>
        </w:tc>
        <w:tc>
          <w:tcPr>
            <w:tcW w:w="675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275" w:val="left" w:leader="none"/>
                <w:tab w:pos="569" w:val="left" w:leader="none"/>
              </w:tabs>
              <w:spacing w:line="129" w:lineRule="exact" w:before="63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  <w:r>
              <w:rPr>
                <w:sz w:val="12"/>
              </w:rPr>
              <w:tab/>
            </w:r>
            <w:r>
              <w:rPr>
                <w:spacing w:val="-10"/>
                <w:sz w:val="12"/>
              </w:rPr>
              <w:t>+</w:t>
            </w:r>
            <w:r>
              <w:rPr>
                <w:sz w:val="12"/>
              </w:rPr>
              <w:tab/>
            </w:r>
            <w:r>
              <w:rPr>
                <w:spacing w:val="-10"/>
                <w:sz w:val="12"/>
              </w:rPr>
              <w:t>+</w:t>
            </w: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517" w:hRule="atLeast"/>
        </w:trPr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32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spacing w:val="-5"/>
                <w:sz w:val="12"/>
              </w:rPr>
              <w:t>L.</w:t>
            </w:r>
          </w:p>
        </w:tc>
        <w:tc>
          <w:tcPr>
            <w:tcW w:w="5090" w:type="dxa"/>
          </w:tcPr>
          <w:p>
            <w:pPr>
              <w:pStyle w:val="TableParagraph"/>
              <w:spacing w:before="22"/>
              <w:ind w:left="121"/>
              <w:rPr>
                <w:sz w:val="12"/>
              </w:rPr>
            </w:pPr>
            <w:r>
              <w:rPr>
                <w:w w:val="110"/>
                <w:sz w:val="12"/>
              </w:rPr>
              <w:t>Pubchem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ID: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5280953</w:t>
            </w:r>
          </w:p>
          <w:p>
            <w:pPr>
              <w:pStyle w:val="TableParagraph"/>
              <w:spacing w:before="35"/>
              <w:ind w:left="121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weight: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212.252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g/mol</w:t>
            </w:r>
          </w:p>
          <w:p>
            <w:pPr>
              <w:pStyle w:val="TableParagraph"/>
              <w:spacing w:line="141" w:lineRule="exact" w:before="26"/>
              <w:ind w:left="121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formula: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</w:t>
            </w:r>
            <w:r>
              <w:rPr>
                <w:w w:val="115"/>
                <w:sz w:val="12"/>
                <w:vertAlign w:val="subscript"/>
              </w:rPr>
              <w:t>13</w:t>
            </w:r>
            <w:r>
              <w:rPr>
                <w:w w:val="115"/>
                <w:sz w:val="12"/>
                <w:vertAlign w:val="baseline"/>
              </w:rPr>
              <w:t>H</w:t>
            </w:r>
            <w:r>
              <w:rPr>
                <w:w w:val="115"/>
                <w:sz w:val="12"/>
                <w:vertAlign w:val="subscript"/>
              </w:rPr>
              <w:t>12</w:t>
            </w:r>
            <w:r>
              <w:rPr>
                <w:w w:val="115"/>
                <w:sz w:val="12"/>
                <w:vertAlign w:val="baseline"/>
              </w:rPr>
              <w:t>N</w:t>
            </w:r>
            <w:r>
              <w:rPr>
                <w:w w:val="115"/>
                <w:sz w:val="12"/>
                <w:vertAlign w:val="subscript"/>
              </w:rPr>
              <w:t>2</w:t>
            </w:r>
            <w:r>
              <w:rPr>
                <w:w w:val="115"/>
                <w:sz w:val="12"/>
                <w:vertAlign w:val="baseline"/>
              </w:rPr>
              <w:t>O</w:t>
            </w:r>
            <w:r>
              <w:rPr>
                <w:spacing w:val="3"/>
                <w:w w:val="115"/>
                <w:sz w:val="12"/>
                <w:vertAlign w:val="baseline"/>
              </w:rPr>
              <w:t> </w:t>
            </w:r>
            <w:r>
              <w:rPr>
                <w:spacing w:val="-2"/>
                <w:w w:val="105"/>
                <w:sz w:val="12"/>
                <w:vertAlign w:val="baseline"/>
              </w:rPr>
              <w:t>SMILES:CC1</w:t>
            </w:r>
            <w:r>
              <w:rPr>
                <w:rFonts w:ascii="Lato Hairline"/>
                <w:b w:val="0"/>
                <w:spacing w:val="-2"/>
                <w:w w:val="105"/>
                <w:sz w:val="12"/>
                <w:vertAlign w:val="baseline"/>
              </w:rPr>
              <w:t>@</w:t>
            </w:r>
            <w:r>
              <w:rPr>
                <w:spacing w:val="-2"/>
                <w:w w:val="105"/>
                <w:sz w:val="12"/>
                <w:vertAlign w:val="baseline"/>
              </w:rPr>
              <w:t>NC</w:t>
            </w:r>
            <w:r>
              <w:rPr>
                <w:rFonts w:ascii="Lato Hairline"/>
                <w:b w:val="0"/>
                <w:spacing w:val="-2"/>
                <w:w w:val="105"/>
                <w:sz w:val="12"/>
                <w:vertAlign w:val="baseline"/>
              </w:rPr>
              <w:t>@</w:t>
            </w:r>
            <w:r>
              <w:rPr>
                <w:spacing w:val="-2"/>
                <w:w w:val="105"/>
                <w:sz w:val="12"/>
                <w:vertAlign w:val="baseline"/>
              </w:rPr>
              <w:t>CC2</w:t>
            </w:r>
            <w:r>
              <w:rPr>
                <w:rFonts w:ascii="Lato Hairline"/>
                <w:b w:val="0"/>
                <w:spacing w:val="-2"/>
                <w:w w:val="105"/>
                <w:sz w:val="12"/>
                <w:vertAlign w:val="baseline"/>
              </w:rPr>
              <w:t>@</w:t>
            </w:r>
            <w:r>
              <w:rPr>
                <w:spacing w:val="-2"/>
                <w:w w:val="105"/>
                <w:sz w:val="12"/>
                <w:vertAlign w:val="baseline"/>
              </w:rPr>
              <w:t>C1NC3</w:t>
            </w:r>
            <w:r>
              <w:rPr>
                <w:rFonts w:ascii="Lato Hairline"/>
                <w:b w:val="0"/>
                <w:spacing w:val="-2"/>
                <w:w w:val="105"/>
                <w:sz w:val="12"/>
                <w:vertAlign w:val="baseline"/>
              </w:rPr>
              <w:t>@</w:t>
            </w:r>
            <w:r>
              <w:rPr>
                <w:spacing w:val="-2"/>
                <w:w w:val="105"/>
                <w:sz w:val="12"/>
                <w:vertAlign w:val="baseline"/>
              </w:rPr>
              <w:t>C2C</w:t>
            </w:r>
            <w:r>
              <w:rPr>
                <w:rFonts w:ascii="Lato Hairline"/>
                <w:b w:val="0"/>
                <w:spacing w:val="-2"/>
                <w:w w:val="105"/>
                <w:sz w:val="12"/>
                <w:vertAlign w:val="baseline"/>
              </w:rPr>
              <w:t>@</w:t>
            </w:r>
            <w:r>
              <w:rPr>
                <w:spacing w:val="-2"/>
                <w:w w:val="105"/>
                <w:sz w:val="12"/>
                <w:vertAlign w:val="baseline"/>
              </w:rPr>
              <w:t>CC(</w:t>
            </w:r>
            <w:r>
              <w:rPr>
                <w:rFonts w:ascii="Lato Hairline"/>
                <w:b w:val="0"/>
                <w:spacing w:val="-2"/>
                <w:w w:val="105"/>
                <w:sz w:val="12"/>
                <w:vertAlign w:val="baseline"/>
              </w:rPr>
              <w:t>@</w:t>
            </w:r>
            <w:r>
              <w:rPr>
                <w:spacing w:val="-2"/>
                <w:w w:val="105"/>
                <w:sz w:val="12"/>
                <w:vertAlign w:val="baseline"/>
              </w:rPr>
              <w:t>C3)OC</w:t>
            </w:r>
          </w:p>
        </w:tc>
        <w:tc>
          <w:tcPr>
            <w:tcW w:w="1693" w:type="dxa"/>
          </w:tcPr>
          <w:p>
            <w:pPr>
              <w:pStyle w:val="TableParagraph"/>
              <w:spacing w:line="302" w:lineRule="auto" w:before="22"/>
              <w:ind w:left="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Preneoplastic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conditions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treatment</w:t>
            </w:r>
          </w:p>
        </w:tc>
        <w:tc>
          <w:tcPr>
            <w:tcW w:w="543" w:type="dxa"/>
          </w:tcPr>
          <w:p>
            <w:pPr>
              <w:pStyle w:val="TableParagraph"/>
              <w:spacing w:before="22"/>
              <w:ind w:left="1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0.628</w:t>
            </w:r>
          </w:p>
        </w:tc>
        <w:tc>
          <w:tcPr>
            <w:tcW w:w="590" w:type="dxa"/>
          </w:tcPr>
          <w:p>
            <w:pPr>
              <w:pStyle w:val="TableParagraph"/>
              <w:spacing w:before="22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0.019</w:t>
            </w:r>
          </w:p>
        </w:tc>
        <w:tc>
          <w:tcPr>
            <w:tcW w:w="675" w:type="dxa"/>
          </w:tcPr>
          <w:p>
            <w:pPr>
              <w:pStyle w:val="TableParagraph"/>
              <w:tabs>
                <w:tab w:pos="275" w:val="left" w:leader="none"/>
              </w:tabs>
              <w:spacing w:before="22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  <w:r>
              <w:rPr>
                <w:sz w:val="12"/>
              </w:rPr>
              <w:tab/>
            </w:r>
            <w:r>
              <w:rPr>
                <w:spacing w:val="-10"/>
                <w:sz w:val="12"/>
              </w:rPr>
              <w:t>+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5"/>
        <w:rPr>
          <w:sz w:val="2"/>
        </w:rPr>
      </w:pPr>
    </w:p>
    <w:p>
      <w:pPr>
        <w:pStyle w:val="BodyText"/>
        <w:ind w:left="2072"/>
        <w:rPr>
          <w:sz w:val="20"/>
        </w:rPr>
      </w:pPr>
      <w:r>
        <w:rPr>
          <w:sz w:val="20"/>
        </w:rPr>
        <w:drawing>
          <wp:inline distT="0" distB="0" distL="0" distR="0">
            <wp:extent cx="1802244" cy="1801368"/>
            <wp:effectExtent l="0" t="0" r="0" b="0"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244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tbl>
      <w:tblPr>
        <w:tblW w:w="0" w:type="auto"/>
        <w:jc w:val="left"/>
        <w:tblInd w:w="4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"/>
        <w:gridCol w:w="1203"/>
        <w:gridCol w:w="5075"/>
        <w:gridCol w:w="1532"/>
        <w:gridCol w:w="748"/>
        <w:gridCol w:w="504"/>
        <w:gridCol w:w="260"/>
        <w:gridCol w:w="285"/>
        <w:gridCol w:w="233"/>
      </w:tblGrid>
      <w:tr>
        <w:trPr>
          <w:trHeight w:val="164" w:hRule="atLeast"/>
        </w:trPr>
        <w:tc>
          <w:tcPr>
            <w:tcW w:w="287" w:type="dxa"/>
          </w:tcPr>
          <w:p>
            <w:pPr>
              <w:pStyle w:val="TableParagraph"/>
              <w:spacing w:line="130" w:lineRule="exact" w:before="15"/>
              <w:ind w:left="5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</w:t>
            </w:r>
          </w:p>
        </w:tc>
        <w:tc>
          <w:tcPr>
            <w:tcW w:w="1203" w:type="dxa"/>
          </w:tcPr>
          <w:p>
            <w:pPr>
              <w:pStyle w:val="TableParagraph"/>
              <w:spacing w:line="130" w:lineRule="exact" w:before="15"/>
              <w:ind w:left="86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Vitex</w:t>
            </w:r>
            <w:r>
              <w:rPr>
                <w:i/>
                <w:spacing w:val="11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negundo</w:t>
            </w:r>
            <w:r>
              <w:rPr>
                <w:i/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L.</w:t>
            </w:r>
          </w:p>
        </w:tc>
        <w:tc>
          <w:tcPr>
            <w:tcW w:w="5075" w:type="dxa"/>
          </w:tcPr>
          <w:p>
            <w:pPr>
              <w:pStyle w:val="TableParagraph"/>
              <w:spacing w:line="130" w:lineRule="exact" w:before="15"/>
              <w:ind w:left="15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Vitexicarpin</w:t>
            </w:r>
          </w:p>
        </w:tc>
        <w:tc>
          <w:tcPr>
            <w:tcW w:w="1532" w:type="dxa"/>
          </w:tcPr>
          <w:p>
            <w:pPr>
              <w:pStyle w:val="TableParagraph"/>
              <w:spacing w:line="130" w:lineRule="exact" w:before="15"/>
              <w:ind w:left="12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Antimutagenic</w:t>
            </w:r>
          </w:p>
        </w:tc>
        <w:tc>
          <w:tcPr>
            <w:tcW w:w="748" w:type="dxa"/>
          </w:tcPr>
          <w:p>
            <w:pPr>
              <w:pStyle w:val="TableParagraph"/>
              <w:spacing w:line="130" w:lineRule="exact" w:before="15"/>
              <w:ind w:right="81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0.928</w:t>
            </w:r>
          </w:p>
        </w:tc>
        <w:tc>
          <w:tcPr>
            <w:tcW w:w="504" w:type="dxa"/>
          </w:tcPr>
          <w:p>
            <w:pPr>
              <w:pStyle w:val="TableParagraph"/>
              <w:spacing w:line="130" w:lineRule="exact" w:before="15"/>
              <w:ind w:left="6" w:right="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</w:t>
            </w:r>
          </w:p>
        </w:tc>
        <w:tc>
          <w:tcPr>
            <w:tcW w:w="260" w:type="dxa"/>
          </w:tcPr>
          <w:p>
            <w:pPr>
              <w:pStyle w:val="TableParagraph"/>
              <w:spacing w:line="130" w:lineRule="exact" w:before="15"/>
              <w:ind w:left="9" w:right="2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5" w:type="dxa"/>
          </w:tcPr>
          <w:p>
            <w:pPr>
              <w:pStyle w:val="TableParagraph"/>
              <w:spacing w:line="130" w:lineRule="exact" w:before="15"/>
              <w:ind w:left="9" w:right="14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33" w:type="dxa"/>
          </w:tcPr>
          <w:p>
            <w:pPr>
              <w:pStyle w:val="TableParagraph"/>
              <w:spacing w:line="130" w:lineRule="exact" w:before="15"/>
              <w:ind w:left="111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</w:tr>
      <w:tr>
        <w:trPr>
          <w:trHeight w:val="171" w:hRule="atLeast"/>
        </w:trPr>
        <w:tc>
          <w:tcPr>
            <w:tcW w:w="28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0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75" w:type="dxa"/>
          </w:tcPr>
          <w:p>
            <w:pPr>
              <w:pStyle w:val="TableParagraph"/>
              <w:spacing w:line="129" w:lineRule="exact" w:before="22"/>
              <w:ind w:left="151"/>
              <w:rPr>
                <w:sz w:val="12"/>
              </w:rPr>
            </w:pPr>
            <w:r>
              <w:rPr>
                <w:w w:val="110"/>
                <w:sz w:val="12"/>
              </w:rPr>
              <w:t>Pubchem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ID: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5315263</w:t>
            </w:r>
          </w:p>
        </w:tc>
        <w:tc>
          <w:tcPr>
            <w:tcW w:w="1532" w:type="dxa"/>
          </w:tcPr>
          <w:p>
            <w:pPr>
              <w:pStyle w:val="TableParagraph"/>
              <w:spacing w:line="129" w:lineRule="exact" w:before="22"/>
              <w:ind w:left="129"/>
              <w:rPr>
                <w:sz w:val="12"/>
              </w:rPr>
            </w:pPr>
            <w:r>
              <w:rPr>
                <w:w w:val="110"/>
                <w:sz w:val="12"/>
              </w:rPr>
              <w:t>Apoptosis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agonist</w:t>
            </w:r>
          </w:p>
        </w:tc>
        <w:tc>
          <w:tcPr>
            <w:tcW w:w="748" w:type="dxa"/>
          </w:tcPr>
          <w:p>
            <w:pPr>
              <w:pStyle w:val="TableParagraph"/>
              <w:spacing w:line="129" w:lineRule="exact" w:before="22"/>
              <w:ind w:right="81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0.895</w:t>
            </w:r>
          </w:p>
        </w:tc>
        <w:tc>
          <w:tcPr>
            <w:tcW w:w="504" w:type="dxa"/>
          </w:tcPr>
          <w:p>
            <w:pPr>
              <w:pStyle w:val="TableParagraph"/>
              <w:spacing w:line="129" w:lineRule="exact" w:before="22"/>
              <w:ind w:left="6" w:right="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0.004</w:t>
            </w:r>
          </w:p>
        </w:tc>
        <w:tc>
          <w:tcPr>
            <w:tcW w:w="260" w:type="dxa"/>
          </w:tcPr>
          <w:p>
            <w:pPr>
              <w:pStyle w:val="TableParagraph"/>
              <w:spacing w:line="129" w:lineRule="exact" w:before="22"/>
              <w:ind w:left="9" w:right="2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85" w:type="dxa"/>
          </w:tcPr>
          <w:p>
            <w:pPr>
              <w:pStyle w:val="TableParagraph"/>
              <w:spacing w:line="129" w:lineRule="exact" w:before="22"/>
              <w:ind w:left="9" w:right="14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23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8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0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75" w:type="dxa"/>
          </w:tcPr>
          <w:p>
            <w:pPr>
              <w:pStyle w:val="TableParagraph"/>
              <w:spacing w:line="129" w:lineRule="exact" w:before="22"/>
              <w:ind w:left="151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weight: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374.345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g/mol</w:t>
            </w:r>
          </w:p>
        </w:tc>
        <w:tc>
          <w:tcPr>
            <w:tcW w:w="1532" w:type="dxa"/>
          </w:tcPr>
          <w:p>
            <w:pPr>
              <w:pStyle w:val="TableParagraph"/>
              <w:spacing w:line="129" w:lineRule="exact" w:before="22"/>
              <w:ind w:left="12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Antineoplastic</w:t>
            </w:r>
          </w:p>
        </w:tc>
        <w:tc>
          <w:tcPr>
            <w:tcW w:w="748" w:type="dxa"/>
          </w:tcPr>
          <w:p>
            <w:pPr>
              <w:pStyle w:val="TableParagraph"/>
              <w:spacing w:line="129" w:lineRule="exact" w:before="22"/>
              <w:ind w:right="81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0.832</w:t>
            </w:r>
          </w:p>
        </w:tc>
        <w:tc>
          <w:tcPr>
            <w:tcW w:w="504" w:type="dxa"/>
          </w:tcPr>
          <w:p>
            <w:pPr>
              <w:pStyle w:val="TableParagraph"/>
              <w:spacing w:line="129" w:lineRule="exact" w:before="22"/>
              <w:ind w:left="6" w:right="5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0.008</w:t>
            </w:r>
          </w:p>
        </w:tc>
        <w:tc>
          <w:tcPr>
            <w:tcW w:w="2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35" w:hRule="atLeast"/>
        </w:trPr>
        <w:tc>
          <w:tcPr>
            <w:tcW w:w="28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0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75" w:type="dxa"/>
          </w:tcPr>
          <w:p>
            <w:pPr>
              <w:pStyle w:val="TableParagraph"/>
              <w:spacing w:before="13"/>
              <w:ind w:left="151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formula: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</w:t>
            </w:r>
            <w:r>
              <w:rPr>
                <w:w w:val="115"/>
                <w:sz w:val="12"/>
                <w:vertAlign w:val="subscript"/>
              </w:rPr>
              <w:t>19</w:t>
            </w:r>
            <w:r>
              <w:rPr>
                <w:w w:val="115"/>
                <w:sz w:val="12"/>
                <w:vertAlign w:val="baseline"/>
              </w:rPr>
              <w:t>H</w:t>
            </w:r>
            <w:r>
              <w:rPr>
                <w:w w:val="115"/>
                <w:sz w:val="12"/>
                <w:vertAlign w:val="subscript"/>
              </w:rPr>
              <w:t>18</w:t>
            </w:r>
            <w:r>
              <w:rPr>
                <w:w w:val="115"/>
                <w:sz w:val="12"/>
                <w:vertAlign w:val="baseline"/>
              </w:rPr>
              <w:t>O</w:t>
            </w:r>
            <w:r>
              <w:rPr>
                <w:w w:val="115"/>
                <w:sz w:val="12"/>
                <w:vertAlign w:val="subscript"/>
              </w:rPr>
              <w:t>8</w:t>
            </w:r>
            <w:r>
              <w:rPr>
                <w:spacing w:val="10"/>
                <w:w w:val="115"/>
                <w:sz w:val="12"/>
                <w:vertAlign w:val="baseline"/>
              </w:rPr>
              <w:t> </w:t>
            </w:r>
            <w:r>
              <w:rPr>
                <w:spacing w:val="-2"/>
                <w:w w:val="110"/>
                <w:sz w:val="12"/>
                <w:vertAlign w:val="baseline"/>
              </w:rPr>
              <w:t>SMILES:COC1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C(C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C(C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C1)C2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C(C(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O)C3</w:t>
            </w:r>
            <w:r>
              <w:rPr>
                <w:rFonts w:ascii="Lato Hairline"/>
                <w:b w:val="0"/>
                <w:spacing w:val="-2"/>
                <w:w w:val="110"/>
                <w:sz w:val="12"/>
                <w:vertAlign w:val="baseline"/>
              </w:rPr>
              <w:t>@</w:t>
            </w:r>
            <w:r>
              <w:rPr>
                <w:spacing w:val="-2"/>
                <w:w w:val="110"/>
                <w:sz w:val="12"/>
                <w:vertAlign w:val="baseline"/>
              </w:rPr>
              <w:t>C(C</w:t>
            </w:r>
          </w:p>
          <w:p>
            <w:pPr>
              <w:pStyle w:val="TableParagraph"/>
              <w:spacing w:line="130" w:lineRule="exact" w:before="27"/>
              <w:ind w:left="1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C(C</w:t>
            </w:r>
            <w:r>
              <w:rPr>
                <w:rFonts w:ascii="Lato Hairline"/>
                <w:b w:val="0"/>
                <w:spacing w:val="-2"/>
                <w:w w:val="105"/>
                <w:sz w:val="12"/>
              </w:rPr>
              <w:t>@</w:t>
            </w:r>
            <w:r>
              <w:rPr>
                <w:spacing w:val="-2"/>
                <w:w w:val="105"/>
                <w:sz w:val="12"/>
              </w:rPr>
              <w:t>C3O2)OC)OC)O)OC)O</w:t>
            </w:r>
          </w:p>
        </w:tc>
        <w:tc>
          <w:tcPr>
            <w:tcW w:w="153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6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2"/>
        <w:rPr>
          <w:sz w:val="5"/>
        </w:rPr>
      </w:pPr>
    </w:p>
    <w:p>
      <w:pPr>
        <w:pStyle w:val="BodyText"/>
        <w:ind w:left="2072"/>
        <w:rPr>
          <w:sz w:val="20"/>
        </w:rPr>
      </w:pPr>
      <w:r>
        <w:rPr>
          <w:sz w:val="20"/>
        </w:rPr>
        <w:drawing>
          <wp:inline distT="0" distB="0" distL="0" distR="0">
            <wp:extent cx="1802244" cy="1801367"/>
            <wp:effectExtent l="0" t="0" r="0" b="0"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244" cy="18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540004</wp:posOffset>
                </wp:positionH>
                <wp:positionV relativeFrom="paragraph">
                  <wp:posOffset>47004</wp:posOffset>
                </wp:positionV>
                <wp:extent cx="6604634" cy="6985"/>
                <wp:effectExtent l="0" t="0" r="0" b="0"/>
                <wp:wrapTopAndBottom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604558" y="64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3.701167pt;width:520.044pt;height:.51022pt;mso-position-horizontal-relative:page;mso-position-vertical-relative:paragraph;z-index:-15714304;mso-wrap-distance-left:0;mso-wrap-distance-right:0" id="docshape5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3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SMILES: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Simplified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molecular-input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line-entry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system;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Pa: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Probable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activity,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Pi: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Probable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inactivity;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A: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Adsorption;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M: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Metabolism;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T:</w:t>
      </w:r>
      <w:r>
        <w:rPr>
          <w:spacing w:val="21"/>
          <w:w w:val="110"/>
          <w:sz w:val="12"/>
        </w:rPr>
        <w:t> </w:t>
      </w:r>
      <w:r>
        <w:rPr>
          <w:spacing w:val="-2"/>
          <w:w w:val="110"/>
          <w:sz w:val="12"/>
        </w:rPr>
        <w:t>Toxicity.</w:t>
      </w:r>
    </w:p>
    <w:p>
      <w:pPr>
        <w:pStyle w:val="BodyText"/>
        <w:spacing w:before="16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932" w:footer="0" w:top="150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r>
        <w:rPr>
          <w:w w:val="105"/>
        </w:rPr>
        <w:t>presented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Pa</w:t>
      </w:r>
      <w:r>
        <w:rPr>
          <w:w w:val="105"/>
        </w:rPr>
        <w:t> values,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&gt;0.5</w:t>
      </w:r>
      <w:r>
        <w:rPr>
          <w:w w:val="105"/>
        </w:rPr>
        <w:t> are</w:t>
      </w:r>
      <w:r>
        <w:rPr>
          <w:w w:val="105"/>
        </w:rPr>
        <w:t> probably</w:t>
      </w:r>
      <w:r>
        <w:rPr>
          <w:w w:val="105"/>
        </w:rPr>
        <w:t> more</w:t>
      </w:r>
      <w:r>
        <w:rPr>
          <w:w w:val="105"/>
        </w:rPr>
        <w:t> </w:t>
      </w:r>
      <w:r>
        <w:rPr>
          <w:w w:val="105"/>
        </w:rPr>
        <w:t>active with the predicted cancer cell line. From the 20 plants 23 of com- pounds specifically selected and executed for cytotoxicity activity prediction</w:t>
      </w:r>
      <w:r>
        <w:rPr>
          <w:w w:val="105"/>
        </w:rPr>
        <w:t> in</w:t>
      </w:r>
      <w:r>
        <w:rPr>
          <w:w w:val="105"/>
        </w:rPr>
        <w:t> different</w:t>
      </w:r>
      <w:r>
        <w:rPr>
          <w:w w:val="105"/>
        </w:rPr>
        <w:t> cell</w:t>
      </w:r>
      <w:r>
        <w:rPr>
          <w:w w:val="105"/>
        </w:rPr>
        <w:t> lines</w:t>
      </w:r>
      <w:r>
        <w:rPr>
          <w:w w:val="105"/>
        </w:rPr>
        <w:t> by</w:t>
      </w:r>
      <w:r>
        <w:rPr>
          <w:w w:val="105"/>
        </w:rPr>
        <w:t> employing</w:t>
      </w:r>
      <w:r>
        <w:rPr>
          <w:w w:val="105"/>
        </w:rPr>
        <w:t> CLC-Pred</w:t>
      </w:r>
      <w:r>
        <w:rPr>
          <w:w w:val="105"/>
        </w:rPr>
        <w:t> tool. Almost all the plants showed aspirated outcome and barely three compounds displayed negative results</w:t>
      </w:r>
      <w:r>
        <w:rPr>
          <w:w w:val="105"/>
        </w:rPr>
        <w:t> those compounds are</w:t>
      </w:r>
      <w:r>
        <w:rPr>
          <w:w w:val="105"/>
        </w:rPr>
        <w:t> aris- </w:t>
      </w:r>
      <w:r>
        <w:rPr/>
        <w:t>tolochic acid (</w:t>
      </w:r>
      <w:r>
        <w:rPr>
          <w:i/>
        </w:rPr>
        <w:t>Aristolochia bracteolata </w:t>
      </w:r>
      <w:r>
        <w:rPr/>
        <w:t>Lam.), skimmianine (</w:t>
      </w:r>
      <w:r>
        <w:rPr>
          <w:i/>
        </w:rPr>
        <w:t>Chlorox-</w:t>
      </w:r>
      <w:r>
        <w:rPr>
          <w:i/>
          <w:w w:val="105"/>
        </w:rPr>
        <w:t> ylon</w:t>
      </w:r>
      <w:r>
        <w:rPr>
          <w:i/>
          <w:w w:val="105"/>
        </w:rPr>
        <w:t> swietenia</w:t>
      </w:r>
      <w:r>
        <w:rPr>
          <w:i/>
          <w:w w:val="105"/>
        </w:rPr>
        <w:t> </w:t>
      </w:r>
      <w:r>
        <w:rPr>
          <w:w w:val="105"/>
        </w:rPr>
        <w:t>DC.)</w:t>
      </w:r>
      <w:r>
        <w:rPr>
          <w:w w:val="105"/>
        </w:rPr>
        <w:t> and</w:t>
      </w:r>
      <w:r>
        <w:rPr>
          <w:w w:val="105"/>
        </w:rPr>
        <w:t> vitexicarpin</w:t>
      </w:r>
      <w:r>
        <w:rPr>
          <w:w w:val="105"/>
        </w:rPr>
        <w:t> (</w:t>
      </w:r>
      <w:r>
        <w:rPr>
          <w:i/>
          <w:w w:val="105"/>
        </w:rPr>
        <w:t>Vitex</w:t>
      </w:r>
      <w:r>
        <w:rPr>
          <w:i/>
          <w:w w:val="105"/>
        </w:rPr>
        <w:t> negundo</w:t>
      </w:r>
      <w:r>
        <w:rPr>
          <w:i/>
          <w:w w:val="105"/>
        </w:rPr>
        <w:t> </w:t>
      </w:r>
      <w:r>
        <w:rPr>
          <w:w w:val="105"/>
        </w:rPr>
        <w:t>L).</w:t>
      </w:r>
      <w:r>
        <w:rPr>
          <w:w w:val="105"/>
        </w:rPr>
        <w:t> The aristolochic</w:t>
      </w:r>
      <w:r>
        <w:rPr>
          <w:w w:val="105"/>
        </w:rPr>
        <w:t> acid</w:t>
      </w:r>
      <w:r>
        <w:rPr>
          <w:w w:val="105"/>
        </w:rPr>
        <w:t> CLC-Pred</w:t>
      </w:r>
      <w:r>
        <w:rPr>
          <w:w w:val="105"/>
        </w:rPr>
        <w:t> negative</w:t>
      </w:r>
      <w:r>
        <w:rPr>
          <w:w w:val="105"/>
        </w:rPr>
        <w:t> result</w:t>
      </w:r>
      <w:r>
        <w:rPr>
          <w:w w:val="105"/>
        </w:rPr>
        <w:t> greatly</w:t>
      </w:r>
      <w:r>
        <w:rPr>
          <w:w w:val="105"/>
        </w:rPr>
        <w:t> concurs</w:t>
      </w:r>
      <w:r>
        <w:rPr>
          <w:w w:val="105"/>
        </w:rPr>
        <w:t> in</w:t>
      </w:r>
      <w:r>
        <w:rPr>
          <w:w w:val="105"/>
        </w:rPr>
        <w:t> the result of PASS, but it is rationally used for tumor contradict vitexi- carpin showed positive correlation with both PASS prediction and study result (</w:t>
      </w:r>
      <w:hyperlink w:history="true" w:anchor="_bookmark8">
        <w:r>
          <w:rPr>
            <w:color w:val="007FAD"/>
            <w:w w:val="105"/>
          </w:rPr>
          <w:t>Tables 4 and 5</w:t>
        </w:r>
      </w:hyperlink>
      <w:r>
        <w:rPr>
          <w:w w:val="105"/>
        </w:rPr>
        <w:t>).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The maximum number of different cell line prediction were </w:t>
      </w:r>
      <w:r>
        <w:rPr>
          <w:w w:val="105"/>
        </w:rPr>
        <w:t>col- lected and tabulated with respective cancer type, probability, and type</w:t>
      </w:r>
      <w:r>
        <w:rPr>
          <w:w w:val="105"/>
        </w:rPr>
        <w:t> of</w:t>
      </w:r>
      <w:r>
        <w:rPr>
          <w:w w:val="105"/>
        </w:rPr>
        <w:t> cell.</w:t>
      </w:r>
      <w:r>
        <w:rPr>
          <w:w w:val="105"/>
        </w:rPr>
        <w:t> The</w:t>
      </w:r>
      <w:r>
        <w:rPr>
          <w:w w:val="105"/>
        </w:rPr>
        <w:t> compounds</w:t>
      </w:r>
      <w:r>
        <w:rPr>
          <w:w w:val="105"/>
        </w:rPr>
        <w:t> oleanolic</w:t>
      </w:r>
      <w:r>
        <w:rPr>
          <w:w w:val="105"/>
        </w:rPr>
        <w:t> acid</w:t>
      </w:r>
      <w:r>
        <w:rPr>
          <w:w w:val="105"/>
        </w:rPr>
        <w:t> and</w:t>
      </w:r>
      <w:r>
        <w:rPr>
          <w:w w:val="105"/>
        </w:rPr>
        <w:t> ursolic</w:t>
      </w:r>
      <w:r>
        <w:rPr>
          <w:w w:val="105"/>
        </w:rPr>
        <w:t> acid</w:t>
      </w:r>
      <w:r>
        <w:rPr>
          <w:w w:val="105"/>
        </w:rPr>
        <w:t> from </w:t>
      </w:r>
      <w:r>
        <w:rPr>
          <w:i/>
          <w:w w:val="105"/>
        </w:rPr>
        <w:t>Leucas</w:t>
      </w:r>
      <w:r>
        <w:rPr>
          <w:i/>
          <w:w w:val="105"/>
        </w:rPr>
        <w:t> aspera</w:t>
      </w:r>
      <w:r>
        <w:rPr>
          <w:i/>
          <w:w w:val="105"/>
        </w:rPr>
        <w:t> </w:t>
      </w:r>
      <w:r>
        <w:rPr>
          <w:w w:val="105"/>
        </w:rPr>
        <w:t>(Willd.)</w:t>
      </w:r>
      <w:r>
        <w:rPr>
          <w:w w:val="105"/>
        </w:rPr>
        <w:t> Link</w:t>
      </w:r>
      <w:r>
        <w:rPr>
          <w:w w:val="105"/>
        </w:rPr>
        <w:t> showed</w:t>
      </w:r>
      <w:r>
        <w:rPr>
          <w:w w:val="105"/>
        </w:rPr>
        <w:t> significant</w:t>
      </w:r>
      <w:r>
        <w:rPr>
          <w:w w:val="105"/>
        </w:rPr>
        <w:t> cytotoxity</w:t>
      </w:r>
      <w:r>
        <w:rPr>
          <w:w w:val="105"/>
        </w:rPr>
        <w:t> against stomach</w:t>
      </w:r>
      <w:r>
        <w:rPr>
          <w:w w:val="105"/>
        </w:rPr>
        <w:t> adenocarcinoma</w:t>
      </w:r>
      <w:r>
        <w:rPr>
          <w:w w:val="105"/>
        </w:rPr>
        <w:t> (0.820/MKN-74),</w:t>
      </w:r>
      <w:r>
        <w:rPr>
          <w:w w:val="105"/>
        </w:rPr>
        <w:t> thyroid</w:t>
      </w:r>
      <w:r>
        <w:rPr>
          <w:w w:val="105"/>
        </w:rPr>
        <w:t> carcinoma (0.592/8505C),</w:t>
      </w:r>
      <w:r>
        <w:rPr>
          <w:spacing w:val="-9"/>
          <w:w w:val="105"/>
        </w:rPr>
        <w:t> </w:t>
      </w:r>
      <w:r>
        <w:rPr>
          <w:w w:val="105"/>
        </w:rPr>
        <w:t>upper</w:t>
      </w:r>
      <w:r>
        <w:rPr>
          <w:spacing w:val="-9"/>
          <w:w w:val="105"/>
        </w:rPr>
        <w:t> </w:t>
      </w:r>
      <w:r>
        <w:rPr>
          <w:w w:val="105"/>
        </w:rPr>
        <w:t>aero</w:t>
      </w:r>
      <w:r>
        <w:rPr>
          <w:spacing w:val="-10"/>
          <w:w w:val="105"/>
        </w:rPr>
        <w:t> </w:t>
      </w:r>
      <w:r>
        <w:rPr>
          <w:w w:val="105"/>
        </w:rPr>
        <w:t>digestive</w:t>
      </w:r>
      <w:r>
        <w:rPr>
          <w:spacing w:val="-10"/>
          <w:w w:val="105"/>
        </w:rPr>
        <w:t> </w:t>
      </w:r>
      <w:r>
        <w:rPr>
          <w:w w:val="105"/>
        </w:rPr>
        <w:t>tract</w:t>
      </w:r>
      <w:r>
        <w:rPr>
          <w:spacing w:val="-10"/>
          <w:w w:val="105"/>
        </w:rPr>
        <w:t> </w:t>
      </w:r>
      <w:r>
        <w:rPr>
          <w:w w:val="105"/>
        </w:rPr>
        <w:t>carcinoma</w:t>
      </w:r>
      <w:r>
        <w:rPr>
          <w:spacing w:val="-10"/>
          <w:w w:val="105"/>
        </w:rPr>
        <w:t> </w:t>
      </w:r>
      <w:r>
        <w:rPr>
          <w:w w:val="105"/>
        </w:rPr>
        <w:t>(0.505/FaDu), pancreas</w:t>
      </w:r>
      <w:r>
        <w:rPr>
          <w:spacing w:val="-8"/>
          <w:w w:val="105"/>
        </w:rPr>
        <w:t> </w:t>
      </w:r>
      <w:r>
        <w:rPr>
          <w:w w:val="105"/>
        </w:rPr>
        <w:t>adenocarcinoma</w:t>
      </w:r>
      <w:r>
        <w:rPr>
          <w:spacing w:val="-7"/>
          <w:w w:val="105"/>
        </w:rPr>
        <w:t> </w:t>
      </w:r>
      <w:r>
        <w:rPr>
          <w:w w:val="105"/>
        </w:rPr>
        <w:t>(0.504/ASPC-1),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stomach</w:t>
      </w:r>
      <w:r>
        <w:rPr>
          <w:spacing w:val="-8"/>
          <w:w w:val="105"/>
        </w:rPr>
        <w:t> </w:t>
      </w:r>
      <w:r>
        <w:rPr>
          <w:w w:val="105"/>
        </w:rPr>
        <w:t>carcinoma (0.502/MKN-7)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significant</w:t>
      </w:r>
      <w:r>
        <w:rPr>
          <w:spacing w:val="-4"/>
          <w:w w:val="105"/>
        </w:rPr>
        <w:t> </w:t>
      </w:r>
      <w:r>
        <w:rPr>
          <w:w w:val="105"/>
        </w:rPr>
        <w:t>Pa</w:t>
      </w:r>
      <w:r>
        <w:rPr>
          <w:spacing w:val="-4"/>
          <w:w w:val="105"/>
        </w:rPr>
        <w:t> </w:t>
      </w:r>
      <w:r>
        <w:rPr>
          <w:w w:val="105"/>
        </w:rPr>
        <w:t>values</w:t>
      </w:r>
      <w:r>
        <w:rPr>
          <w:spacing w:val="-4"/>
          <w:w w:val="105"/>
        </w:rPr>
        <w:t> </w:t>
      </w:r>
      <w:r>
        <w:rPr>
          <w:w w:val="105"/>
        </w:rPr>
        <w:t>(</w:t>
      </w:r>
      <w:hyperlink w:history="true" w:anchor="_bookmark9">
        <w:r>
          <w:rPr>
            <w:color w:val="007FAD"/>
            <w:w w:val="105"/>
          </w:rPr>
          <w:t>Table</w:t>
        </w:r>
        <w:r>
          <w:rPr>
            <w:color w:val="007FAD"/>
            <w:spacing w:val="-4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w w:val="105"/>
        </w:rPr>
        <w:t>).</w:t>
      </w:r>
      <w:r>
        <w:rPr>
          <w:spacing w:val="-4"/>
          <w:w w:val="105"/>
        </w:rPr>
        <w:t> </w:t>
      </w:r>
      <w:r>
        <w:rPr>
          <w:w w:val="105"/>
        </w:rPr>
        <w:t>Likewise,</w:t>
      </w:r>
      <w:r>
        <w:rPr>
          <w:spacing w:val="-4"/>
          <w:w w:val="105"/>
        </w:rPr>
        <w:t> </w:t>
      </w:r>
      <w:r>
        <w:rPr>
          <w:w w:val="105"/>
        </w:rPr>
        <w:t>sesa- min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i/>
          <w:w w:val="105"/>
        </w:rPr>
        <w:t>Sesamum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indicum</w:t>
      </w:r>
      <w:r>
        <w:rPr>
          <w:i/>
          <w:spacing w:val="-10"/>
          <w:w w:val="105"/>
        </w:rPr>
        <w:t> </w:t>
      </w:r>
      <w:r>
        <w:rPr>
          <w:w w:val="105"/>
        </w:rPr>
        <w:t>L.</w:t>
      </w:r>
      <w:r>
        <w:rPr>
          <w:spacing w:val="-10"/>
          <w:w w:val="105"/>
        </w:rPr>
        <w:t> </w:t>
      </w:r>
      <w:r>
        <w:rPr>
          <w:w w:val="105"/>
        </w:rPr>
        <w:t>renders</w:t>
      </w:r>
      <w:r>
        <w:rPr>
          <w:spacing w:val="-10"/>
          <w:w w:val="105"/>
        </w:rPr>
        <w:t> </w:t>
      </w:r>
      <w:r>
        <w:rPr>
          <w:w w:val="105"/>
        </w:rPr>
        <w:t>strong</w:t>
      </w:r>
      <w:r>
        <w:rPr>
          <w:spacing w:val="-10"/>
          <w:w w:val="105"/>
        </w:rPr>
        <w:t> </w:t>
      </w:r>
      <w:r>
        <w:rPr>
          <w:w w:val="105"/>
        </w:rPr>
        <w:t>activity</w:t>
      </w:r>
      <w:r>
        <w:rPr>
          <w:spacing w:val="-11"/>
          <w:w w:val="105"/>
        </w:rPr>
        <w:t> </w:t>
      </w:r>
      <w:r>
        <w:rPr>
          <w:w w:val="105"/>
        </w:rPr>
        <w:t>against</w:t>
      </w:r>
      <w:r>
        <w:rPr>
          <w:spacing w:val="-10"/>
          <w:w w:val="105"/>
        </w:rPr>
        <w:t> </w:t>
      </w:r>
      <w:r>
        <w:rPr>
          <w:w w:val="105"/>
        </w:rPr>
        <w:t>lung</w:t>
      </w:r>
      <w:r>
        <w:rPr>
          <w:spacing w:val="-10"/>
          <w:w w:val="105"/>
        </w:rPr>
        <w:t> </w:t>
      </w:r>
      <w:r>
        <w:rPr>
          <w:w w:val="105"/>
        </w:rPr>
        <w:t>car- cinoma</w:t>
      </w:r>
      <w:r>
        <w:rPr>
          <w:spacing w:val="25"/>
          <w:w w:val="105"/>
        </w:rPr>
        <w:t> </w:t>
      </w:r>
      <w:r>
        <w:rPr>
          <w:w w:val="105"/>
        </w:rPr>
        <w:t>(0.760/A549),</w:t>
      </w:r>
      <w:r>
        <w:rPr>
          <w:spacing w:val="25"/>
          <w:w w:val="105"/>
        </w:rPr>
        <w:t> </w:t>
      </w:r>
      <w:r>
        <w:rPr>
          <w:w w:val="105"/>
        </w:rPr>
        <w:t>central</w:t>
      </w:r>
      <w:r>
        <w:rPr>
          <w:spacing w:val="26"/>
          <w:w w:val="105"/>
        </w:rPr>
        <w:t> </w:t>
      </w:r>
      <w:r>
        <w:rPr>
          <w:w w:val="105"/>
        </w:rPr>
        <w:t>nervous</w:t>
      </w:r>
      <w:r>
        <w:rPr>
          <w:spacing w:val="26"/>
          <w:w w:val="105"/>
        </w:rPr>
        <w:t> </w:t>
      </w:r>
      <w:r>
        <w:rPr>
          <w:w w:val="105"/>
        </w:rPr>
        <w:t>system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oligodendroglioma</w:t>
      </w:r>
    </w:p>
    <w:p>
      <w:pPr>
        <w:spacing w:line="276" w:lineRule="auto" w:before="109"/>
        <w:ind w:left="310" w:right="110" w:firstLine="0"/>
        <w:jc w:val="both"/>
        <w:rPr>
          <w:sz w:val="16"/>
        </w:rPr>
      </w:pPr>
      <w:r>
        <w:rPr/>
        <w:br w:type="column"/>
      </w:r>
      <w:r>
        <w:rPr>
          <w:sz w:val="16"/>
        </w:rPr>
        <w:t>(0.687/Hs683),</w:t>
      </w:r>
      <w:r>
        <w:rPr>
          <w:spacing w:val="40"/>
          <w:sz w:val="16"/>
        </w:rPr>
        <w:t> </w:t>
      </w:r>
      <w:r>
        <w:rPr>
          <w:sz w:val="16"/>
        </w:rPr>
        <w:t>central</w:t>
      </w:r>
      <w:r>
        <w:rPr>
          <w:spacing w:val="40"/>
          <w:sz w:val="16"/>
        </w:rPr>
        <w:t> </w:t>
      </w:r>
      <w:r>
        <w:rPr>
          <w:sz w:val="16"/>
        </w:rPr>
        <w:t>nervous</w:t>
      </w:r>
      <w:r>
        <w:rPr>
          <w:spacing w:val="40"/>
          <w:sz w:val="16"/>
        </w:rPr>
        <w:t> </w:t>
      </w:r>
      <w:r>
        <w:rPr>
          <w:sz w:val="16"/>
        </w:rPr>
        <w:t>system</w:t>
      </w:r>
      <w:r>
        <w:rPr>
          <w:spacing w:val="40"/>
          <w:sz w:val="16"/>
        </w:rPr>
        <w:t> </w:t>
      </w:r>
      <w:r>
        <w:rPr>
          <w:sz w:val="16"/>
        </w:rPr>
        <w:t>glioblastoma</w:t>
      </w:r>
      <w:r>
        <w:rPr>
          <w:spacing w:val="40"/>
          <w:sz w:val="16"/>
        </w:rPr>
        <w:t> </w:t>
      </w:r>
      <w:r>
        <w:rPr>
          <w:sz w:val="16"/>
        </w:rPr>
        <w:t>(0.522/SF-</w:t>
      </w:r>
      <w:r>
        <w:rPr>
          <w:spacing w:val="40"/>
          <w:sz w:val="16"/>
        </w:rPr>
        <w:t> </w:t>
      </w:r>
      <w:r>
        <w:rPr>
          <w:sz w:val="16"/>
        </w:rPr>
        <w:t>295), colon adenocarcinoma (0.506/HCC2998) and stomach adeno-</w:t>
      </w:r>
      <w:r>
        <w:rPr>
          <w:spacing w:val="40"/>
          <w:sz w:val="16"/>
        </w:rPr>
        <w:t> </w:t>
      </w:r>
      <w:r>
        <w:rPr>
          <w:sz w:val="16"/>
        </w:rPr>
        <w:t>carcinoma (0.505/MKN-74) besides vasicinone from </w:t>
      </w:r>
      <w:r>
        <w:rPr>
          <w:i/>
          <w:sz w:val="16"/>
        </w:rPr>
        <w:t>Sida acuta</w:t>
      </w:r>
      <w:r>
        <w:rPr>
          <w:i/>
          <w:spacing w:val="40"/>
          <w:sz w:val="16"/>
        </w:rPr>
        <w:t> </w:t>
      </w:r>
      <w:r>
        <w:rPr>
          <w:sz w:val="16"/>
        </w:rPr>
        <w:t>Burm.f. showed cytotoxicity against central nervous system oligo-</w:t>
      </w:r>
      <w:r>
        <w:rPr>
          <w:spacing w:val="40"/>
          <w:sz w:val="16"/>
        </w:rPr>
        <w:t> </w:t>
      </w:r>
      <w:r>
        <w:rPr>
          <w:sz w:val="16"/>
        </w:rPr>
        <w:t>dendroglioma (0.562/Hs683), Pleura mesothelioma (0.588/NCI-</w:t>
      </w:r>
      <w:r>
        <w:rPr>
          <w:spacing w:val="40"/>
          <w:sz w:val="16"/>
        </w:rPr>
        <w:t> </w:t>
      </w:r>
      <w:r>
        <w:rPr>
          <w:sz w:val="16"/>
        </w:rPr>
        <w:t>H2052) and lung carcinoma (0.530/PC-6). The other remaining</w:t>
      </w:r>
      <w:r>
        <w:rPr>
          <w:spacing w:val="40"/>
          <w:sz w:val="16"/>
        </w:rPr>
        <w:t> </w:t>
      </w:r>
      <w:r>
        <w:rPr>
          <w:sz w:val="16"/>
        </w:rPr>
        <w:t>compounds from the reported plants, </w:t>
      </w:r>
      <w:r>
        <w:rPr>
          <w:i/>
          <w:sz w:val="16"/>
        </w:rPr>
        <w:t>Madhuca indica </w:t>
      </w:r>
      <w:r>
        <w:rPr>
          <w:sz w:val="16"/>
        </w:rPr>
        <w:t>J.F.Gmel.</w:t>
      </w:r>
      <w:r>
        <w:rPr>
          <w:spacing w:val="40"/>
          <w:sz w:val="16"/>
        </w:rPr>
        <w:t> </w:t>
      </w:r>
      <w:r>
        <w:rPr>
          <w:sz w:val="16"/>
        </w:rPr>
        <w:t>(betulinic acid) (4), </w:t>
      </w:r>
      <w:r>
        <w:rPr>
          <w:i/>
          <w:sz w:val="16"/>
        </w:rPr>
        <w:t>Lawsonia inermis </w:t>
      </w:r>
      <w:r>
        <w:rPr>
          <w:sz w:val="16"/>
        </w:rPr>
        <w:t>L. (lawsaritol, Lawsone) (4),</w:t>
      </w:r>
      <w:r>
        <w:rPr>
          <w:spacing w:val="40"/>
          <w:sz w:val="16"/>
        </w:rPr>
        <w:t> </w:t>
      </w:r>
      <w:r>
        <w:rPr>
          <w:i/>
          <w:sz w:val="16"/>
        </w:rPr>
        <w:t>Abutilon indicum </w:t>
      </w:r>
      <w:r>
        <w:rPr>
          <w:sz w:val="16"/>
        </w:rPr>
        <w:t>(L.) Sweet (Abruslactone A) (3), </w:t>
      </w:r>
      <w:r>
        <w:rPr>
          <w:i/>
          <w:sz w:val="16"/>
        </w:rPr>
        <w:t>Lycopersicon escu-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lentum </w:t>
      </w:r>
      <w:r>
        <w:rPr>
          <w:sz w:val="16"/>
        </w:rPr>
        <w:t>Mill. (lycopene) (3), </w:t>
      </w:r>
      <w:r>
        <w:rPr>
          <w:i/>
          <w:sz w:val="16"/>
        </w:rPr>
        <w:t>Polyalthia longifolia </w:t>
      </w:r>
      <w:r>
        <w:rPr>
          <w:sz w:val="16"/>
        </w:rPr>
        <w:t>(Sonn.) Thwaites</w:t>
      </w:r>
      <w:r>
        <w:rPr>
          <w:spacing w:val="40"/>
          <w:sz w:val="16"/>
        </w:rPr>
        <w:t> </w:t>
      </w:r>
      <w:r>
        <w:rPr>
          <w:sz w:val="16"/>
        </w:rPr>
        <w:t>(liriodenine) (3), </w:t>
      </w:r>
      <w:r>
        <w:rPr>
          <w:i/>
          <w:sz w:val="16"/>
        </w:rPr>
        <w:t>Chloroxylon swietenia </w:t>
      </w:r>
      <w:r>
        <w:rPr>
          <w:sz w:val="16"/>
        </w:rPr>
        <w:t>DC (skimmianine, Swieteni-</w:t>
      </w:r>
      <w:r>
        <w:rPr>
          <w:spacing w:val="40"/>
          <w:sz w:val="16"/>
        </w:rPr>
        <w:t> </w:t>
      </w:r>
      <w:r>
        <w:rPr>
          <w:sz w:val="16"/>
        </w:rPr>
        <w:t>din B) (2), </w:t>
      </w:r>
      <w:r>
        <w:rPr>
          <w:i/>
          <w:sz w:val="16"/>
        </w:rPr>
        <w:t>Diospyros montana </w:t>
      </w:r>
      <w:r>
        <w:rPr>
          <w:sz w:val="16"/>
        </w:rPr>
        <w:t>Roxb. (Diospyrin) (2), </w:t>
      </w:r>
      <w:r>
        <w:rPr>
          <w:i/>
          <w:sz w:val="16"/>
        </w:rPr>
        <w:t>Gmelina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arborea </w:t>
      </w:r>
      <w:r>
        <w:rPr>
          <w:sz w:val="16"/>
        </w:rPr>
        <w:t>Roxb. (epieudesmin) (2) and </w:t>
      </w:r>
      <w:r>
        <w:rPr>
          <w:i/>
          <w:sz w:val="16"/>
        </w:rPr>
        <w:t>Mallotus philippensis </w:t>
      </w:r>
      <w:r>
        <w:rPr>
          <w:sz w:val="16"/>
        </w:rPr>
        <w:t>(Lam.)</w:t>
      </w:r>
      <w:r>
        <w:rPr>
          <w:spacing w:val="40"/>
          <w:sz w:val="16"/>
        </w:rPr>
        <w:t> </w:t>
      </w:r>
      <w:r>
        <w:rPr>
          <w:sz w:val="16"/>
        </w:rPr>
        <w:t>Müll.Arg.</w:t>
      </w:r>
      <w:r>
        <w:rPr>
          <w:spacing w:val="40"/>
          <w:sz w:val="16"/>
        </w:rPr>
        <w:t> </w:t>
      </w:r>
      <w:r>
        <w:rPr>
          <w:sz w:val="16"/>
        </w:rPr>
        <w:t>(friedelin)</w:t>
      </w:r>
      <w:r>
        <w:rPr>
          <w:spacing w:val="40"/>
          <w:sz w:val="16"/>
        </w:rPr>
        <w:t> </w:t>
      </w:r>
      <w:r>
        <w:rPr>
          <w:sz w:val="16"/>
        </w:rPr>
        <w:t>(2)</w:t>
      </w:r>
      <w:r>
        <w:rPr>
          <w:spacing w:val="40"/>
          <w:sz w:val="16"/>
        </w:rPr>
        <w:t> </w:t>
      </w:r>
      <w:r>
        <w:rPr>
          <w:sz w:val="16"/>
        </w:rPr>
        <w:t>showed</w:t>
      </w:r>
      <w:r>
        <w:rPr>
          <w:spacing w:val="40"/>
          <w:sz w:val="16"/>
        </w:rPr>
        <w:t> </w:t>
      </w:r>
      <w:r>
        <w:rPr>
          <w:sz w:val="16"/>
        </w:rPr>
        <w:t>cytotoxicity</w:t>
      </w:r>
      <w:r>
        <w:rPr>
          <w:spacing w:val="40"/>
          <w:sz w:val="16"/>
        </w:rPr>
        <w:t> </w:t>
      </w:r>
      <w:r>
        <w:rPr>
          <w:sz w:val="16"/>
        </w:rPr>
        <w:t>against</w:t>
      </w:r>
      <w:r>
        <w:rPr>
          <w:spacing w:val="40"/>
          <w:sz w:val="16"/>
        </w:rPr>
        <w:t> </w:t>
      </w:r>
      <w:r>
        <w:rPr>
          <w:sz w:val="16"/>
        </w:rPr>
        <w:t>various</w:t>
      </w:r>
      <w:r>
        <w:rPr>
          <w:spacing w:val="40"/>
          <w:sz w:val="16"/>
        </w:rPr>
        <w:t> </w:t>
      </w:r>
      <w:r>
        <w:rPr>
          <w:sz w:val="16"/>
        </w:rPr>
        <w:t>cell</w:t>
      </w:r>
      <w:r>
        <w:rPr>
          <w:spacing w:val="40"/>
          <w:sz w:val="16"/>
        </w:rPr>
        <w:t> </w:t>
      </w:r>
      <w:r>
        <w:rPr>
          <w:sz w:val="16"/>
        </w:rPr>
        <w:t>lines respective of their affecting tissue. </w:t>
      </w:r>
      <w:r>
        <w:rPr>
          <w:i/>
          <w:sz w:val="16"/>
        </w:rPr>
        <w:t>Nyctanthes arbor-tristis </w:t>
      </w:r>
      <w:r>
        <w:rPr>
          <w:sz w:val="16"/>
        </w:rPr>
        <w:t>L.</w:t>
      </w:r>
      <w:r>
        <w:rPr>
          <w:spacing w:val="40"/>
          <w:sz w:val="16"/>
        </w:rPr>
        <w:t> </w:t>
      </w:r>
      <w:r>
        <w:rPr>
          <w:sz w:val="16"/>
        </w:rPr>
        <w:t>(nyctanthic acid) inversely </w:t>
      </w:r>
      <w:r>
        <w:rPr>
          <w:i/>
          <w:sz w:val="16"/>
        </w:rPr>
        <w:t>Butea monosperma </w:t>
      </w:r>
      <w:r>
        <w:rPr>
          <w:sz w:val="16"/>
        </w:rPr>
        <w:t>(butin), </w:t>
      </w:r>
      <w:r>
        <w:rPr>
          <w:i/>
          <w:sz w:val="16"/>
        </w:rPr>
        <w:t>Nelumbo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nucifera </w:t>
      </w:r>
      <w:r>
        <w:rPr>
          <w:sz w:val="16"/>
        </w:rPr>
        <w:t>Gaertn (Nuciferine) </w:t>
      </w:r>
      <w:r>
        <w:rPr>
          <w:i/>
          <w:sz w:val="16"/>
        </w:rPr>
        <w:t>Tribulus terrestris </w:t>
      </w:r>
      <w:r>
        <w:rPr>
          <w:sz w:val="16"/>
        </w:rPr>
        <w:t>L. (harmine) pre-</w:t>
      </w:r>
      <w:r>
        <w:rPr>
          <w:spacing w:val="40"/>
          <w:sz w:val="16"/>
        </w:rPr>
        <w:t> </w:t>
      </w:r>
      <w:r>
        <w:rPr>
          <w:sz w:val="16"/>
        </w:rPr>
        <w:t>dicted</w:t>
      </w:r>
      <w:r>
        <w:rPr>
          <w:spacing w:val="40"/>
          <w:sz w:val="16"/>
        </w:rPr>
        <w:t> </w:t>
      </w:r>
      <w:r>
        <w:rPr>
          <w:sz w:val="16"/>
        </w:rPr>
        <w:t>with</w:t>
      </w:r>
      <w:r>
        <w:rPr>
          <w:spacing w:val="40"/>
          <w:sz w:val="16"/>
        </w:rPr>
        <w:t> </w:t>
      </w:r>
      <w:r>
        <w:rPr>
          <w:sz w:val="16"/>
        </w:rPr>
        <w:t>single</w:t>
      </w:r>
      <w:r>
        <w:rPr>
          <w:spacing w:val="40"/>
          <w:sz w:val="16"/>
        </w:rPr>
        <w:t> </w:t>
      </w:r>
      <w:r>
        <w:rPr>
          <w:sz w:val="16"/>
        </w:rPr>
        <w:t>cell</w:t>
      </w:r>
      <w:r>
        <w:rPr>
          <w:spacing w:val="40"/>
          <w:sz w:val="16"/>
        </w:rPr>
        <w:t> </w:t>
      </w:r>
      <w:r>
        <w:rPr>
          <w:sz w:val="16"/>
        </w:rPr>
        <w:t>lines</w:t>
      </w:r>
      <w:r>
        <w:rPr>
          <w:spacing w:val="40"/>
          <w:sz w:val="16"/>
        </w:rPr>
        <w:t> </w:t>
      </w:r>
      <w:r>
        <w:rPr>
          <w:sz w:val="16"/>
        </w:rPr>
        <w:t>cytotoxicity</w:t>
      </w:r>
      <w:r>
        <w:rPr>
          <w:spacing w:val="40"/>
          <w:sz w:val="16"/>
        </w:rPr>
        <w:t> </w:t>
      </w:r>
      <w:r>
        <w:rPr>
          <w:sz w:val="16"/>
        </w:rPr>
        <w:t>activity</w:t>
      </w:r>
      <w:r>
        <w:rPr>
          <w:spacing w:val="40"/>
          <w:sz w:val="16"/>
        </w:rPr>
        <w:t> </w:t>
      </w:r>
      <w:r>
        <w:rPr>
          <w:sz w:val="16"/>
        </w:rPr>
        <w:t>(</w:t>
      </w:r>
      <w:hyperlink w:history="true" w:anchor="_bookmark9">
        <w:r>
          <w:rPr>
            <w:color w:val="007FAD"/>
            <w:sz w:val="16"/>
          </w:rPr>
          <w:t>Table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5</w:t>
        </w:r>
      </w:hyperlink>
      <w:r>
        <w:rPr>
          <w:sz w:val="16"/>
        </w:rPr>
        <w:t>).</w:t>
      </w:r>
    </w:p>
    <w:p>
      <w:pPr>
        <w:pStyle w:val="BodyText"/>
        <w:spacing w:line="276" w:lineRule="auto" w:before="3"/>
        <w:ind w:left="310" w:right="110" w:firstLine="233"/>
        <w:jc w:val="both"/>
      </w:pPr>
      <w:r>
        <w:rPr>
          <w:i/>
          <w:w w:val="105"/>
        </w:rPr>
        <w:t>Tribulus</w:t>
      </w:r>
      <w:r>
        <w:rPr>
          <w:i/>
          <w:w w:val="105"/>
        </w:rPr>
        <w:t> terrestris</w:t>
      </w:r>
      <w:r>
        <w:rPr>
          <w:i/>
          <w:w w:val="105"/>
        </w:rPr>
        <w:t> </w:t>
      </w:r>
      <w:r>
        <w:rPr>
          <w:w w:val="105"/>
        </w:rPr>
        <w:t>L.</w:t>
      </w:r>
      <w:r>
        <w:rPr>
          <w:w w:val="105"/>
        </w:rPr>
        <w:t> displayed</w:t>
      </w:r>
      <w:r>
        <w:rPr>
          <w:w w:val="105"/>
        </w:rPr>
        <w:t> only</w:t>
      </w:r>
      <w:r>
        <w:rPr>
          <w:w w:val="105"/>
        </w:rPr>
        <w:t> lung</w:t>
      </w:r>
      <w:r>
        <w:rPr>
          <w:w w:val="105"/>
        </w:rPr>
        <w:t> adenocarcinoma</w:t>
      </w:r>
      <w:r>
        <w:rPr>
          <w:w w:val="105"/>
        </w:rPr>
        <w:t> </w:t>
      </w:r>
      <w:r>
        <w:rPr>
          <w:w w:val="105"/>
        </w:rPr>
        <w:t>cyto- toxicity</w:t>
      </w:r>
      <w:r>
        <w:rPr>
          <w:w w:val="105"/>
        </w:rPr>
        <w:t> whereas</w:t>
      </w:r>
      <w:r>
        <w:rPr>
          <w:w w:val="105"/>
        </w:rPr>
        <w:t> present</w:t>
      </w:r>
      <w:r>
        <w:rPr>
          <w:w w:val="105"/>
        </w:rPr>
        <w:t> study</w:t>
      </w:r>
      <w:r>
        <w:rPr>
          <w:w w:val="105"/>
        </w:rPr>
        <w:t> and</w:t>
      </w:r>
      <w:r>
        <w:rPr>
          <w:w w:val="105"/>
        </w:rPr>
        <w:t> literature</w:t>
      </w:r>
      <w:r>
        <w:rPr>
          <w:w w:val="105"/>
        </w:rPr>
        <w:t> survey</w:t>
      </w:r>
      <w:r>
        <w:rPr>
          <w:w w:val="105"/>
        </w:rPr>
        <w:t> matches</w:t>
      </w:r>
      <w:r>
        <w:rPr>
          <w:w w:val="105"/>
        </w:rPr>
        <w:t> for hepatocellular</w:t>
      </w:r>
      <w:r>
        <w:rPr>
          <w:w w:val="105"/>
        </w:rPr>
        <w:t> carcinoma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[31]</w:t>
        </w:r>
      </w:hyperlink>
      <w:r>
        <w:rPr>
          <w:color w:val="007FAD"/>
          <w:w w:val="105"/>
        </w:rPr>
        <w:t> </w:t>
      </w:r>
      <w:r>
        <w:rPr>
          <w:w w:val="105"/>
        </w:rPr>
        <w:t>comparatively</w:t>
      </w:r>
      <w:r>
        <w:rPr>
          <w:w w:val="105"/>
        </w:rPr>
        <w:t> </w:t>
      </w:r>
      <w:r>
        <w:rPr>
          <w:i/>
          <w:w w:val="105"/>
        </w:rPr>
        <w:t>Nelumbo</w:t>
      </w:r>
      <w:r>
        <w:rPr>
          <w:i/>
          <w:w w:val="105"/>
        </w:rPr>
        <w:t> nucifera</w:t>
      </w:r>
      <w:r>
        <w:rPr>
          <w:i/>
          <w:w w:val="105"/>
        </w:rPr>
        <w:t> </w:t>
      </w:r>
      <w:r>
        <w:rPr>
          <w:w w:val="105"/>
        </w:rPr>
        <w:t>Gaertn.</w:t>
      </w:r>
      <w:r>
        <w:rPr>
          <w:spacing w:val="51"/>
          <w:w w:val="105"/>
        </w:rPr>
        <w:t> </w:t>
      </w:r>
      <w:r>
        <w:rPr>
          <w:w w:val="105"/>
        </w:rPr>
        <w:t>mentioned</w:t>
      </w:r>
      <w:r>
        <w:rPr>
          <w:spacing w:val="51"/>
          <w:w w:val="105"/>
        </w:rPr>
        <w:t> </w:t>
      </w:r>
      <w:r>
        <w:rPr>
          <w:w w:val="105"/>
        </w:rPr>
        <w:t>to</w:t>
      </w:r>
      <w:r>
        <w:rPr>
          <w:spacing w:val="52"/>
          <w:w w:val="105"/>
        </w:rPr>
        <w:t> </w:t>
      </w:r>
      <w:r>
        <w:rPr>
          <w:w w:val="105"/>
        </w:rPr>
        <w:t>have</w:t>
      </w:r>
      <w:r>
        <w:rPr>
          <w:spacing w:val="52"/>
          <w:w w:val="105"/>
        </w:rPr>
        <w:t> </w:t>
      </w:r>
      <w:r>
        <w:rPr>
          <w:w w:val="105"/>
        </w:rPr>
        <w:t>traditionally</w:t>
      </w:r>
      <w:r>
        <w:rPr>
          <w:spacing w:val="51"/>
          <w:w w:val="105"/>
        </w:rPr>
        <w:t> </w:t>
      </w:r>
      <w:r>
        <w:rPr>
          <w:w w:val="105"/>
        </w:rPr>
        <w:t>used</w:t>
      </w:r>
      <w:r>
        <w:rPr>
          <w:spacing w:val="52"/>
          <w:w w:val="105"/>
        </w:rPr>
        <w:t> </w:t>
      </w:r>
      <w:r>
        <w:rPr>
          <w:w w:val="105"/>
        </w:rPr>
        <w:t>for</w:t>
      </w:r>
      <w:r>
        <w:rPr>
          <w:spacing w:val="52"/>
          <w:w w:val="105"/>
        </w:rPr>
        <w:t> </w:t>
      </w:r>
      <w:r>
        <w:rPr>
          <w:spacing w:val="-2"/>
          <w:w w:val="105"/>
        </w:rPr>
        <w:t>inflammation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932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bookmarkStart w:name="_bookmark9" w:id="23"/>
      <w:bookmarkEnd w:id="23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i/>
          <w:w w:val="110"/>
          <w:sz w:val="12"/>
        </w:rPr>
        <w:t>In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silico</w:t>
      </w:r>
      <w:r>
        <w:rPr>
          <w:i/>
          <w:spacing w:val="7"/>
          <w:w w:val="110"/>
          <w:sz w:val="12"/>
        </w:rPr>
        <w:t> </w:t>
      </w:r>
      <w:r>
        <w:rPr>
          <w:w w:val="110"/>
          <w:sz w:val="12"/>
        </w:rPr>
        <w:t>CLC-Pred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cell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line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cytotoxicity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prediction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documented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plants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study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area.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1"/>
        <w:gridCol w:w="1119"/>
        <w:gridCol w:w="681"/>
        <w:gridCol w:w="2613"/>
        <w:gridCol w:w="1768"/>
        <w:gridCol w:w="1334"/>
        <w:gridCol w:w="506"/>
        <w:gridCol w:w="591"/>
      </w:tblGrid>
      <w:tr>
        <w:trPr>
          <w:trHeight w:val="234" w:hRule="atLeast"/>
        </w:trPr>
        <w:tc>
          <w:tcPr>
            <w:tcW w:w="179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Plant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name</w:t>
            </w:r>
          </w:p>
        </w:tc>
        <w:tc>
          <w:tcPr>
            <w:tcW w:w="11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0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Compounds</w:t>
            </w:r>
            <w:hyperlink w:history="true" w:anchor="_bookmark10">
              <w:r>
                <w:rPr>
                  <w:color w:val="007FAD"/>
                  <w:spacing w:val="-2"/>
                  <w:w w:val="115"/>
                  <w:sz w:val="12"/>
                  <w:vertAlign w:val="superscript"/>
                </w:rPr>
                <w:t>a</w:t>
              </w:r>
            </w:hyperlink>
          </w:p>
        </w:tc>
        <w:tc>
          <w:tcPr>
            <w:tcW w:w="68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84"/>
              <w:rPr>
                <w:sz w:val="12"/>
              </w:rPr>
            </w:pPr>
            <w:r>
              <w:rPr>
                <w:w w:val="115"/>
                <w:sz w:val="12"/>
              </w:rPr>
              <w:t>Cell </w:t>
            </w:r>
            <w:r>
              <w:rPr>
                <w:spacing w:val="-4"/>
                <w:w w:val="115"/>
                <w:sz w:val="12"/>
              </w:rPr>
              <w:t>line</w:t>
            </w:r>
          </w:p>
        </w:tc>
        <w:tc>
          <w:tcPr>
            <w:tcW w:w="261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84"/>
              <w:rPr>
                <w:sz w:val="12"/>
              </w:rPr>
            </w:pPr>
            <w:r>
              <w:rPr>
                <w:w w:val="115"/>
                <w:sz w:val="12"/>
              </w:rPr>
              <w:t>Cell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line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model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type</w:t>
            </w:r>
          </w:p>
        </w:tc>
        <w:tc>
          <w:tcPr>
            <w:tcW w:w="176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34"/>
              <w:rPr>
                <w:sz w:val="12"/>
              </w:rPr>
            </w:pPr>
            <w:r>
              <w:rPr>
                <w:w w:val="115"/>
                <w:sz w:val="12"/>
              </w:rPr>
              <w:t>Affecting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parts</w:t>
            </w:r>
          </w:p>
        </w:tc>
        <w:tc>
          <w:tcPr>
            <w:tcW w:w="133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87"/>
              <w:rPr>
                <w:sz w:val="12"/>
              </w:rPr>
            </w:pPr>
            <w:r>
              <w:rPr>
                <w:w w:val="110"/>
                <w:sz w:val="12"/>
              </w:rPr>
              <w:t>Tumor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type</w:t>
            </w:r>
          </w:p>
        </w:tc>
        <w:tc>
          <w:tcPr>
            <w:tcW w:w="50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8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Pa</w:t>
            </w:r>
          </w:p>
        </w:tc>
        <w:tc>
          <w:tcPr>
            <w:tcW w:w="59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8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Pi</w:t>
            </w:r>
          </w:p>
        </w:tc>
      </w:tr>
      <w:tr>
        <w:trPr>
          <w:trHeight w:val="212" w:hRule="atLeast"/>
        </w:trPr>
        <w:tc>
          <w:tcPr>
            <w:tcW w:w="179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7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Abutilon</w:t>
            </w:r>
            <w:r>
              <w:rPr>
                <w:i/>
                <w:spacing w:val="13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indicum</w:t>
            </w:r>
            <w:r>
              <w:rPr>
                <w:i/>
                <w:spacing w:val="1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(L.)</w:t>
            </w:r>
          </w:p>
        </w:tc>
        <w:tc>
          <w:tcPr>
            <w:tcW w:w="11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02"/>
              <w:rPr>
                <w:sz w:val="12"/>
              </w:rPr>
            </w:pPr>
            <w:r>
              <w:rPr>
                <w:w w:val="110"/>
                <w:sz w:val="12"/>
              </w:rPr>
              <w:t>Abruslactone</w:t>
            </w:r>
            <w:r>
              <w:rPr>
                <w:spacing w:val="31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A</w:t>
            </w:r>
          </w:p>
        </w:tc>
        <w:tc>
          <w:tcPr>
            <w:tcW w:w="68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MKN-</w:t>
            </w:r>
            <w:r>
              <w:rPr>
                <w:spacing w:val="-5"/>
                <w:w w:val="110"/>
                <w:sz w:val="12"/>
              </w:rPr>
              <w:t>74</w:t>
            </w:r>
          </w:p>
        </w:tc>
        <w:tc>
          <w:tcPr>
            <w:tcW w:w="261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Stomach</w:t>
            </w:r>
            <w:r>
              <w:rPr>
                <w:spacing w:val="2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adenocarcinoma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cells</w:t>
            </w:r>
          </w:p>
        </w:tc>
        <w:tc>
          <w:tcPr>
            <w:tcW w:w="176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Stomach</w:t>
            </w:r>
          </w:p>
        </w:tc>
        <w:tc>
          <w:tcPr>
            <w:tcW w:w="133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Adenocarcinoma</w:t>
            </w:r>
          </w:p>
        </w:tc>
        <w:tc>
          <w:tcPr>
            <w:tcW w:w="50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0.728</w:t>
            </w:r>
          </w:p>
        </w:tc>
        <w:tc>
          <w:tcPr>
            <w:tcW w:w="59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0.004</w:t>
            </w:r>
          </w:p>
        </w:tc>
      </w:tr>
      <w:tr>
        <w:trPr>
          <w:trHeight w:val="171" w:hRule="atLeast"/>
        </w:trPr>
        <w:tc>
          <w:tcPr>
            <w:tcW w:w="1791" w:type="dxa"/>
          </w:tcPr>
          <w:p>
            <w:pPr>
              <w:pStyle w:val="TableParagraph"/>
              <w:spacing w:line="129" w:lineRule="exact" w:before="22"/>
              <w:ind w:left="35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Sweet</w:t>
            </w:r>
          </w:p>
        </w:tc>
        <w:tc>
          <w:tcPr>
            <w:tcW w:w="1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05"/>
                <w:sz w:val="12"/>
              </w:rPr>
              <w:t>MKN-</w:t>
            </w:r>
            <w:r>
              <w:rPr>
                <w:spacing w:val="-5"/>
                <w:w w:val="110"/>
                <w:sz w:val="12"/>
              </w:rPr>
              <w:t>28</w:t>
            </w:r>
          </w:p>
        </w:tc>
        <w:tc>
          <w:tcPr>
            <w:tcW w:w="2613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5"/>
                <w:sz w:val="12"/>
              </w:rPr>
              <w:t>Gastric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epithelial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carcinoma</w:t>
            </w:r>
            <w:r>
              <w:rPr>
                <w:spacing w:val="-2"/>
                <w:w w:val="115"/>
                <w:sz w:val="12"/>
              </w:rPr>
              <w:t> cells</w:t>
            </w:r>
          </w:p>
        </w:tc>
        <w:tc>
          <w:tcPr>
            <w:tcW w:w="1768" w:type="dxa"/>
          </w:tcPr>
          <w:p>
            <w:pPr>
              <w:pStyle w:val="TableParagraph"/>
              <w:spacing w:line="129" w:lineRule="exact" w:before="22"/>
              <w:ind w:left="1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Stomach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Carcinoma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0.513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0.016</w:t>
            </w:r>
          </w:p>
        </w:tc>
      </w:tr>
      <w:tr>
        <w:trPr>
          <w:trHeight w:val="171" w:hRule="atLeast"/>
        </w:trPr>
        <w:tc>
          <w:tcPr>
            <w:tcW w:w="1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MKN-</w:t>
            </w:r>
            <w:r>
              <w:rPr>
                <w:spacing w:val="-10"/>
                <w:w w:val="110"/>
                <w:sz w:val="12"/>
              </w:rPr>
              <w:t>7</w:t>
            </w:r>
          </w:p>
        </w:tc>
        <w:tc>
          <w:tcPr>
            <w:tcW w:w="2613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5"/>
                <w:sz w:val="12"/>
              </w:rPr>
              <w:t>Gastric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carcinoma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line="129" w:lineRule="exact" w:before="22"/>
              <w:ind w:left="1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Stomach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Carcinoma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0.522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0.034</w:t>
            </w:r>
          </w:p>
        </w:tc>
      </w:tr>
      <w:tr>
        <w:trPr>
          <w:trHeight w:val="171" w:hRule="atLeast"/>
        </w:trPr>
        <w:tc>
          <w:tcPr>
            <w:tcW w:w="179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i/>
                <w:sz w:val="12"/>
              </w:rPr>
              <w:t>Acorus</w:t>
            </w:r>
            <w:r>
              <w:rPr>
                <w:i/>
                <w:spacing w:val="27"/>
                <w:sz w:val="12"/>
              </w:rPr>
              <w:t> </w:t>
            </w:r>
            <w:r>
              <w:rPr>
                <w:i/>
                <w:sz w:val="12"/>
              </w:rPr>
              <w:t>calamus</w:t>
            </w:r>
            <w:r>
              <w:rPr>
                <w:i/>
                <w:spacing w:val="28"/>
                <w:sz w:val="12"/>
              </w:rPr>
              <w:t> </w:t>
            </w:r>
            <w:r>
              <w:rPr>
                <w:spacing w:val="-5"/>
                <w:sz w:val="12"/>
              </w:rPr>
              <w:t>L.</w:t>
            </w:r>
          </w:p>
        </w:tc>
        <w:tc>
          <w:tcPr>
            <w:tcW w:w="1119" w:type="dxa"/>
          </w:tcPr>
          <w:p>
            <w:pPr>
              <w:pStyle w:val="TableParagraph"/>
              <w:spacing w:line="129" w:lineRule="exact" w:before="22"/>
              <w:ind w:left="102"/>
              <w:rPr>
                <w:sz w:val="12"/>
              </w:rPr>
            </w:pPr>
            <w:r>
              <w:rPr>
                <w:w w:val="110"/>
                <w:sz w:val="12"/>
              </w:rPr>
              <w:t>Beta-</w:t>
            </w:r>
            <w:r>
              <w:rPr>
                <w:spacing w:val="-2"/>
                <w:w w:val="110"/>
                <w:sz w:val="12"/>
              </w:rPr>
              <w:t>Asarone</w:t>
            </w:r>
          </w:p>
        </w:tc>
        <w:tc>
          <w:tcPr>
            <w:tcW w:w="681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TE-</w:t>
            </w:r>
            <w:r>
              <w:rPr>
                <w:spacing w:val="-5"/>
                <w:w w:val="115"/>
                <w:sz w:val="12"/>
              </w:rPr>
              <w:t>671</w:t>
            </w:r>
          </w:p>
        </w:tc>
        <w:tc>
          <w:tcPr>
            <w:tcW w:w="2613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Human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Rhabdomyosarcoma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cell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line</w:t>
            </w:r>
          </w:p>
        </w:tc>
        <w:tc>
          <w:tcPr>
            <w:tcW w:w="1768" w:type="dxa"/>
          </w:tcPr>
          <w:p>
            <w:pPr>
              <w:pStyle w:val="TableParagraph"/>
              <w:spacing w:line="129" w:lineRule="exact" w:before="22"/>
              <w:ind w:left="13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Muscle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Sarcoma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0.671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0.005</w:t>
            </w:r>
          </w:p>
        </w:tc>
      </w:tr>
      <w:tr>
        <w:trPr>
          <w:trHeight w:val="171" w:hRule="atLeast"/>
        </w:trPr>
        <w:tc>
          <w:tcPr>
            <w:tcW w:w="1791" w:type="dxa"/>
          </w:tcPr>
          <w:p>
            <w:pPr>
              <w:pStyle w:val="TableParagraph"/>
              <w:spacing w:line="129" w:lineRule="exact" w:before="22"/>
              <w:ind w:left="170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Butea</w:t>
            </w:r>
            <w:r>
              <w:rPr>
                <w:i/>
                <w:spacing w:val="8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monosperma</w:t>
            </w:r>
          </w:p>
        </w:tc>
        <w:tc>
          <w:tcPr>
            <w:tcW w:w="1119" w:type="dxa"/>
          </w:tcPr>
          <w:p>
            <w:pPr>
              <w:pStyle w:val="TableParagraph"/>
              <w:spacing w:line="129" w:lineRule="exact" w:before="22"/>
              <w:ind w:left="10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Butin</w:t>
            </w:r>
          </w:p>
        </w:tc>
        <w:tc>
          <w:tcPr>
            <w:tcW w:w="681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05"/>
                <w:sz w:val="12"/>
              </w:rPr>
              <w:t>PC-</w:t>
            </w: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2613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5"/>
                <w:sz w:val="12"/>
              </w:rPr>
              <w:t>Small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cell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lung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carcinoma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line="129" w:lineRule="exact" w:before="22"/>
              <w:ind w:left="13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Lung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Carcinoma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0.519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0.023</w:t>
            </w:r>
          </w:p>
        </w:tc>
      </w:tr>
      <w:tr>
        <w:trPr>
          <w:trHeight w:val="171" w:hRule="atLeast"/>
        </w:trPr>
        <w:tc>
          <w:tcPr>
            <w:tcW w:w="179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Chloroxylon</w:t>
            </w:r>
            <w:r>
              <w:rPr>
                <w:i/>
                <w:spacing w:val="10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swietenia</w:t>
            </w:r>
            <w:r>
              <w:rPr>
                <w:i/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DC</w:t>
            </w:r>
          </w:p>
        </w:tc>
        <w:tc>
          <w:tcPr>
            <w:tcW w:w="1119" w:type="dxa"/>
          </w:tcPr>
          <w:p>
            <w:pPr>
              <w:pStyle w:val="TableParagraph"/>
              <w:spacing w:line="129" w:lineRule="exact" w:before="22"/>
              <w:ind w:left="10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Skimmianine</w:t>
            </w:r>
          </w:p>
        </w:tc>
        <w:tc>
          <w:tcPr>
            <w:tcW w:w="681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TE-</w:t>
            </w:r>
            <w:r>
              <w:rPr>
                <w:spacing w:val="-5"/>
                <w:w w:val="115"/>
                <w:sz w:val="12"/>
              </w:rPr>
              <w:t>671</w:t>
            </w:r>
          </w:p>
        </w:tc>
        <w:tc>
          <w:tcPr>
            <w:tcW w:w="2613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Human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Rhabdomyosarcoma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cell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line</w:t>
            </w:r>
          </w:p>
        </w:tc>
        <w:tc>
          <w:tcPr>
            <w:tcW w:w="1768" w:type="dxa"/>
          </w:tcPr>
          <w:p>
            <w:pPr>
              <w:pStyle w:val="TableParagraph"/>
              <w:spacing w:line="129" w:lineRule="exact" w:before="22"/>
              <w:ind w:left="13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Muscle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Sarcoma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0.551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0.023</w:t>
            </w:r>
          </w:p>
        </w:tc>
      </w:tr>
      <w:tr>
        <w:trPr>
          <w:trHeight w:val="171" w:hRule="atLeast"/>
        </w:trPr>
        <w:tc>
          <w:tcPr>
            <w:tcW w:w="1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129" w:lineRule="exact" w:before="22"/>
              <w:ind w:left="102"/>
              <w:rPr>
                <w:sz w:val="12"/>
              </w:rPr>
            </w:pPr>
            <w:r>
              <w:rPr>
                <w:w w:val="110"/>
                <w:sz w:val="12"/>
              </w:rPr>
              <w:t>Swietenidin</w:t>
            </w:r>
            <w:r>
              <w:rPr>
                <w:spacing w:val="3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B</w:t>
            </w:r>
          </w:p>
        </w:tc>
        <w:tc>
          <w:tcPr>
            <w:tcW w:w="681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05"/>
                <w:sz w:val="12"/>
              </w:rPr>
              <w:t>HS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683</w:t>
            </w:r>
          </w:p>
        </w:tc>
        <w:tc>
          <w:tcPr>
            <w:tcW w:w="2613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Oligodendroglioma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line="129" w:lineRule="exact" w:before="22"/>
              <w:ind w:left="134"/>
              <w:rPr>
                <w:sz w:val="12"/>
              </w:rPr>
            </w:pPr>
            <w:r>
              <w:rPr>
                <w:w w:val="115"/>
                <w:sz w:val="12"/>
              </w:rPr>
              <w:t>Central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nervous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Oligodendroglioma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0.505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</w:t>
            </w:r>
          </w:p>
        </w:tc>
      </w:tr>
      <w:tr>
        <w:trPr>
          <w:trHeight w:val="171" w:hRule="atLeast"/>
        </w:trPr>
        <w:tc>
          <w:tcPr>
            <w:tcW w:w="1791" w:type="dxa"/>
          </w:tcPr>
          <w:p>
            <w:pPr>
              <w:pStyle w:val="TableParagraph"/>
              <w:spacing w:line="130" w:lineRule="exact" w:before="22"/>
              <w:ind w:left="17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Clematis</w:t>
            </w:r>
            <w:r>
              <w:rPr>
                <w:i/>
                <w:spacing w:val="2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gouriana</w:t>
            </w:r>
            <w:r>
              <w:rPr>
                <w:i/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Roxb.</w:t>
            </w:r>
          </w:p>
        </w:tc>
        <w:tc>
          <w:tcPr>
            <w:tcW w:w="1119" w:type="dxa"/>
          </w:tcPr>
          <w:p>
            <w:pPr>
              <w:pStyle w:val="TableParagraph"/>
              <w:spacing w:line="130" w:lineRule="exact" w:before="22"/>
              <w:ind w:left="10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Protoanemonin</w:t>
            </w:r>
          </w:p>
        </w:tc>
        <w:tc>
          <w:tcPr>
            <w:tcW w:w="681" w:type="dxa"/>
          </w:tcPr>
          <w:p>
            <w:pPr>
              <w:pStyle w:val="TableParagraph"/>
              <w:spacing w:line="130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TE-</w:t>
            </w:r>
            <w:r>
              <w:rPr>
                <w:spacing w:val="-5"/>
                <w:w w:val="115"/>
                <w:sz w:val="12"/>
              </w:rPr>
              <w:t>671</w:t>
            </w:r>
          </w:p>
        </w:tc>
        <w:tc>
          <w:tcPr>
            <w:tcW w:w="2613" w:type="dxa"/>
          </w:tcPr>
          <w:p>
            <w:pPr>
              <w:pStyle w:val="TableParagraph"/>
              <w:spacing w:line="130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Human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Rhabdomyosarcoma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cell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line</w:t>
            </w:r>
          </w:p>
        </w:tc>
        <w:tc>
          <w:tcPr>
            <w:tcW w:w="1768" w:type="dxa"/>
          </w:tcPr>
          <w:p>
            <w:pPr>
              <w:pStyle w:val="TableParagraph"/>
              <w:spacing w:line="130" w:lineRule="exact" w:before="22"/>
              <w:ind w:left="13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Muscle</w:t>
            </w:r>
          </w:p>
        </w:tc>
        <w:tc>
          <w:tcPr>
            <w:tcW w:w="1334" w:type="dxa"/>
          </w:tcPr>
          <w:p>
            <w:pPr>
              <w:pStyle w:val="TableParagraph"/>
              <w:spacing w:line="130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Sarcoma</w:t>
            </w:r>
          </w:p>
        </w:tc>
        <w:tc>
          <w:tcPr>
            <w:tcW w:w="506" w:type="dxa"/>
          </w:tcPr>
          <w:p>
            <w:pPr>
              <w:pStyle w:val="TableParagraph"/>
              <w:spacing w:line="130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0.682</w:t>
            </w:r>
          </w:p>
        </w:tc>
        <w:tc>
          <w:tcPr>
            <w:tcW w:w="591" w:type="dxa"/>
          </w:tcPr>
          <w:p>
            <w:pPr>
              <w:pStyle w:val="TableParagraph"/>
              <w:spacing w:line="130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0.005</w:t>
            </w:r>
          </w:p>
        </w:tc>
      </w:tr>
      <w:tr>
        <w:trPr>
          <w:trHeight w:val="514" w:hRule="atLeast"/>
        </w:trPr>
        <w:tc>
          <w:tcPr>
            <w:tcW w:w="1791" w:type="dxa"/>
          </w:tcPr>
          <w:p>
            <w:pPr>
              <w:pStyle w:val="TableParagraph"/>
              <w:spacing w:before="22"/>
              <w:ind w:left="351"/>
              <w:rPr>
                <w:sz w:val="12"/>
              </w:rPr>
            </w:pPr>
            <w:r>
              <w:rPr>
                <w:w w:val="110"/>
                <w:sz w:val="12"/>
              </w:rPr>
              <w:t>ex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DC.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Diospyros Montana</w:t>
            </w:r>
            <w:r>
              <w:rPr>
                <w:i/>
                <w:spacing w:val="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Roxb.</w:t>
            </w:r>
          </w:p>
        </w:tc>
        <w:tc>
          <w:tcPr>
            <w:tcW w:w="1119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0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Diospyrin</w:t>
            </w:r>
          </w:p>
        </w:tc>
        <w:tc>
          <w:tcPr>
            <w:tcW w:w="681" w:type="dxa"/>
          </w:tcPr>
          <w:p>
            <w:pPr>
              <w:pStyle w:val="TableParagraph"/>
              <w:spacing w:before="22"/>
              <w:ind w:left="84"/>
              <w:rPr>
                <w:sz w:val="12"/>
              </w:rPr>
            </w:pPr>
            <w:r>
              <w:rPr>
                <w:w w:val="105"/>
                <w:sz w:val="12"/>
              </w:rPr>
              <w:t>NALM-</w:t>
            </w:r>
            <w:r>
              <w:rPr>
                <w:spacing w:val="-10"/>
                <w:w w:val="105"/>
                <w:sz w:val="12"/>
              </w:rPr>
              <w:t>6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HOP-</w:t>
            </w:r>
            <w:r>
              <w:rPr>
                <w:spacing w:val="-5"/>
                <w:w w:val="110"/>
                <w:sz w:val="12"/>
              </w:rPr>
              <w:t>18</w:t>
            </w:r>
          </w:p>
        </w:tc>
        <w:tc>
          <w:tcPr>
            <w:tcW w:w="2613" w:type="dxa"/>
          </w:tcPr>
          <w:p>
            <w:pPr>
              <w:pStyle w:val="TableParagraph"/>
              <w:spacing w:line="302" w:lineRule="auto" w:before="22"/>
              <w:ind w:left="84" w:right="16"/>
              <w:rPr>
                <w:sz w:val="12"/>
              </w:rPr>
            </w:pPr>
            <w:r>
              <w:rPr>
                <w:w w:val="115"/>
                <w:sz w:val="12"/>
              </w:rPr>
              <w:t>Adult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acute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lymphoblastic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leukemia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cells</w:t>
            </w:r>
          </w:p>
          <w:p>
            <w:pPr>
              <w:pStyle w:val="TableParagraph"/>
              <w:spacing w:line="128" w:lineRule="exact"/>
              <w:ind w:left="84"/>
              <w:rPr>
                <w:sz w:val="12"/>
              </w:rPr>
            </w:pPr>
            <w:r>
              <w:rPr>
                <w:w w:val="115"/>
                <w:sz w:val="12"/>
              </w:rPr>
              <w:t>Non-small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cell lung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carcinoma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line="302" w:lineRule="auto" w:before="22"/>
              <w:ind w:left="13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Haematopoietic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and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lymphoid tissue</w:t>
            </w:r>
          </w:p>
          <w:p>
            <w:pPr>
              <w:pStyle w:val="TableParagraph"/>
              <w:spacing w:line="128" w:lineRule="exact"/>
              <w:ind w:left="13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Lung</w:t>
            </w:r>
          </w:p>
        </w:tc>
        <w:tc>
          <w:tcPr>
            <w:tcW w:w="1334" w:type="dxa"/>
          </w:tcPr>
          <w:p>
            <w:pPr>
              <w:pStyle w:val="TableParagraph"/>
              <w:spacing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Leukemia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Carcinoma</w:t>
            </w:r>
          </w:p>
        </w:tc>
        <w:tc>
          <w:tcPr>
            <w:tcW w:w="506" w:type="dxa"/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0.545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0.627</w:t>
            </w:r>
          </w:p>
        </w:tc>
        <w:tc>
          <w:tcPr>
            <w:tcW w:w="591" w:type="dxa"/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</w:t>
            </w:r>
          </w:p>
        </w:tc>
      </w:tr>
      <w:tr>
        <w:trPr>
          <w:trHeight w:val="513" w:hRule="atLeast"/>
        </w:trPr>
        <w:tc>
          <w:tcPr>
            <w:tcW w:w="1791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Gmelina</w:t>
            </w:r>
            <w:r>
              <w:rPr>
                <w:i/>
                <w:spacing w:val="2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arborea</w:t>
            </w:r>
            <w:r>
              <w:rPr>
                <w:i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Roxb.</w:t>
            </w:r>
          </w:p>
        </w:tc>
        <w:tc>
          <w:tcPr>
            <w:tcW w:w="1119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0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Epieudesmin</w:t>
            </w:r>
          </w:p>
        </w:tc>
        <w:tc>
          <w:tcPr>
            <w:tcW w:w="681" w:type="dxa"/>
          </w:tcPr>
          <w:p>
            <w:pPr>
              <w:pStyle w:val="TableParagraph"/>
              <w:spacing w:line="302" w:lineRule="auto" w:before="22"/>
              <w:ind w:left="84" w:right="3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NC-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sz w:val="12"/>
              </w:rPr>
              <w:t>H2052</w:t>
            </w:r>
          </w:p>
          <w:p>
            <w:pPr>
              <w:pStyle w:val="TableParagraph"/>
              <w:spacing w:line="128" w:lineRule="exact"/>
              <w:ind w:left="8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A549</w:t>
            </w:r>
          </w:p>
        </w:tc>
        <w:tc>
          <w:tcPr>
            <w:tcW w:w="2613" w:type="dxa"/>
          </w:tcPr>
          <w:p>
            <w:pPr>
              <w:pStyle w:val="TableParagraph"/>
              <w:spacing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Epithelioid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mesothelioma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cells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Lung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carcinoma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before="22"/>
              <w:ind w:left="1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Pleura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3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Lung</w:t>
            </w:r>
          </w:p>
        </w:tc>
        <w:tc>
          <w:tcPr>
            <w:tcW w:w="1334" w:type="dxa"/>
          </w:tcPr>
          <w:p>
            <w:pPr>
              <w:pStyle w:val="TableParagraph"/>
              <w:spacing w:before="22"/>
              <w:ind w:left="8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Mesothelioma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Carcinoma</w:t>
            </w:r>
          </w:p>
        </w:tc>
        <w:tc>
          <w:tcPr>
            <w:tcW w:w="506" w:type="dxa"/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0.557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0.575</w:t>
            </w:r>
          </w:p>
        </w:tc>
        <w:tc>
          <w:tcPr>
            <w:tcW w:w="591" w:type="dxa"/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0.096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0.046</w:t>
            </w:r>
          </w:p>
        </w:tc>
      </w:tr>
      <w:tr>
        <w:trPr>
          <w:trHeight w:val="171" w:hRule="atLeast"/>
        </w:trPr>
        <w:tc>
          <w:tcPr>
            <w:tcW w:w="1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line="130" w:lineRule="exact" w:before="22"/>
              <w:ind w:left="84"/>
              <w:rPr>
                <w:sz w:val="12"/>
              </w:rPr>
            </w:pPr>
            <w:r>
              <w:rPr>
                <w:w w:val="105"/>
                <w:sz w:val="12"/>
              </w:rPr>
              <w:t>PC-</w:t>
            </w: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2613" w:type="dxa"/>
          </w:tcPr>
          <w:p>
            <w:pPr>
              <w:pStyle w:val="TableParagraph"/>
              <w:spacing w:line="130" w:lineRule="exact" w:before="22"/>
              <w:ind w:left="84"/>
              <w:rPr>
                <w:sz w:val="12"/>
              </w:rPr>
            </w:pPr>
            <w:r>
              <w:rPr>
                <w:w w:val="115"/>
                <w:sz w:val="12"/>
              </w:rPr>
              <w:t>Small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cell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lung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carcinoma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line="130" w:lineRule="exact" w:before="22"/>
              <w:ind w:left="13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Lung</w:t>
            </w:r>
          </w:p>
        </w:tc>
        <w:tc>
          <w:tcPr>
            <w:tcW w:w="1334" w:type="dxa"/>
          </w:tcPr>
          <w:p>
            <w:pPr>
              <w:pStyle w:val="TableParagraph"/>
              <w:spacing w:line="130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Carcinoma</w:t>
            </w:r>
          </w:p>
        </w:tc>
        <w:tc>
          <w:tcPr>
            <w:tcW w:w="506" w:type="dxa"/>
          </w:tcPr>
          <w:p>
            <w:pPr>
              <w:pStyle w:val="TableParagraph"/>
              <w:spacing w:line="130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0.534</w:t>
            </w:r>
          </w:p>
        </w:tc>
        <w:tc>
          <w:tcPr>
            <w:tcW w:w="591" w:type="dxa"/>
          </w:tcPr>
          <w:p>
            <w:pPr>
              <w:pStyle w:val="TableParagraph"/>
              <w:spacing w:line="130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0.022</w:t>
            </w:r>
          </w:p>
        </w:tc>
      </w:tr>
      <w:tr>
        <w:trPr>
          <w:trHeight w:val="171" w:hRule="atLeast"/>
        </w:trPr>
        <w:tc>
          <w:tcPr>
            <w:tcW w:w="179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i/>
                <w:sz w:val="12"/>
              </w:rPr>
              <w:t>Lawsonia</w:t>
            </w:r>
            <w:r>
              <w:rPr>
                <w:i/>
                <w:spacing w:val="23"/>
                <w:sz w:val="12"/>
              </w:rPr>
              <w:t> </w:t>
            </w:r>
            <w:r>
              <w:rPr>
                <w:i/>
                <w:sz w:val="12"/>
              </w:rPr>
              <w:t>inermis</w:t>
            </w:r>
            <w:r>
              <w:rPr>
                <w:i/>
                <w:spacing w:val="24"/>
                <w:sz w:val="12"/>
              </w:rPr>
              <w:t> </w:t>
            </w:r>
            <w:r>
              <w:rPr>
                <w:spacing w:val="-5"/>
                <w:sz w:val="12"/>
              </w:rPr>
              <w:t>L.</w:t>
            </w:r>
          </w:p>
        </w:tc>
        <w:tc>
          <w:tcPr>
            <w:tcW w:w="1119" w:type="dxa"/>
          </w:tcPr>
          <w:p>
            <w:pPr>
              <w:pStyle w:val="TableParagraph"/>
              <w:spacing w:line="129" w:lineRule="exact" w:before="22"/>
              <w:ind w:left="10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Lawsaritol</w:t>
            </w:r>
          </w:p>
        </w:tc>
        <w:tc>
          <w:tcPr>
            <w:tcW w:w="681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MKN-</w:t>
            </w:r>
            <w:r>
              <w:rPr>
                <w:spacing w:val="-5"/>
                <w:w w:val="110"/>
                <w:sz w:val="12"/>
              </w:rPr>
              <w:t>74</w:t>
            </w:r>
          </w:p>
        </w:tc>
        <w:tc>
          <w:tcPr>
            <w:tcW w:w="2613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Stomach</w:t>
            </w:r>
            <w:r>
              <w:rPr>
                <w:spacing w:val="2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adenocarcinoma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line="129" w:lineRule="exact" w:before="22"/>
              <w:ind w:left="1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Stomach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Adenocarcinoma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0.682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0.006</w:t>
            </w:r>
          </w:p>
        </w:tc>
      </w:tr>
      <w:tr>
        <w:trPr>
          <w:trHeight w:val="171" w:hRule="atLeast"/>
        </w:trPr>
        <w:tc>
          <w:tcPr>
            <w:tcW w:w="1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129" w:lineRule="exact" w:before="22"/>
              <w:ind w:left="10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Lawsone</w:t>
            </w:r>
          </w:p>
        </w:tc>
        <w:tc>
          <w:tcPr>
            <w:tcW w:w="681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MKN-</w:t>
            </w:r>
            <w:r>
              <w:rPr>
                <w:spacing w:val="-10"/>
                <w:w w:val="110"/>
                <w:sz w:val="12"/>
              </w:rPr>
              <w:t>7</w:t>
            </w:r>
          </w:p>
        </w:tc>
        <w:tc>
          <w:tcPr>
            <w:tcW w:w="2613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5"/>
                <w:sz w:val="12"/>
              </w:rPr>
              <w:t>Gastric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carcinoma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line="129" w:lineRule="exact" w:before="22"/>
              <w:ind w:left="1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Stomach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Carcinoma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0.548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0.023</w:t>
            </w:r>
          </w:p>
        </w:tc>
      </w:tr>
      <w:tr>
        <w:trPr>
          <w:trHeight w:val="171" w:hRule="atLeast"/>
        </w:trPr>
        <w:tc>
          <w:tcPr>
            <w:tcW w:w="1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TE-</w:t>
            </w:r>
            <w:r>
              <w:rPr>
                <w:spacing w:val="-5"/>
                <w:w w:val="115"/>
                <w:sz w:val="12"/>
              </w:rPr>
              <w:t>671</w:t>
            </w:r>
          </w:p>
        </w:tc>
        <w:tc>
          <w:tcPr>
            <w:tcW w:w="2613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Human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Rhabdomyosarcoma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cell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line</w:t>
            </w:r>
          </w:p>
        </w:tc>
        <w:tc>
          <w:tcPr>
            <w:tcW w:w="1768" w:type="dxa"/>
          </w:tcPr>
          <w:p>
            <w:pPr>
              <w:pStyle w:val="TableParagraph"/>
              <w:spacing w:line="129" w:lineRule="exact" w:before="22"/>
              <w:ind w:left="13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Muscle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Sarcoma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0.634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0.009</w:t>
            </w:r>
          </w:p>
        </w:tc>
      </w:tr>
      <w:tr>
        <w:trPr>
          <w:trHeight w:val="513" w:hRule="atLeast"/>
        </w:trPr>
        <w:tc>
          <w:tcPr>
            <w:tcW w:w="1791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Leucas aspera </w:t>
            </w:r>
            <w:r>
              <w:rPr>
                <w:spacing w:val="-2"/>
                <w:w w:val="105"/>
                <w:sz w:val="12"/>
              </w:rPr>
              <w:t>(Willd.)</w:t>
            </w:r>
          </w:p>
        </w:tc>
        <w:tc>
          <w:tcPr>
            <w:tcW w:w="1119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02"/>
              <w:rPr>
                <w:sz w:val="12"/>
              </w:rPr>
            </w:pPr>
            <w:r>
              <w:rPr>
                <w:w w:val="110"/>
                <w:sz w:val="12"/>
              </w:rPr>
              <w:t>Oleanolic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acid</w:t>
            </w:r>
          </w:p>
        </w:tc>
        <w:tc>
          <w:tcPr>
            <w:tcW w:w="681" w:type="dxa"/>
          </w:tcPr>
          <w:p>
            <w:pPr>
              <w:pStyle w:val="TableParagraph"/>
              <w:spacing w:line="302" w:lineRule="auto" w:before="22"/>
              <w:ind w:left="84" w:right="3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NC-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sz w:val="12"/>
              </w:rPr>
              <w:t>H2052</w:t>
            </w:r>
          </w:p>
          <w:p>
            <w:pPr>
              <w:pStyle w:val="TableParagraph"/>
              <w:spacing w:line="128" w:lineRule="exact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MKN-</w:t>
            </w:r>
            <w:r>
              <w:rPr>
                <w:spacing w:val="-5"/>
                <w:w w:val="110"/>
                <w:sz w:val="12"/>
              </w:rPr>
              <w:t>74</w:t>
            </w:r>
          </w:p>
        </w:tc>
        <w:tc>
          <w:tcPr>
            <w:tcW w:w="2613" w:type="dxa"/>
          </w:tcPr>
          <w:p>
            <w:pPr>
              <w:pStyle w:val="TableParagraph"/>
              <w:spacing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Epithelioid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mesothelioma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cells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Stomach</w:t>
            </w:r>
            <w:r>
              <w:rPr>
                <w:spacing w:val="2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adenocarcinoma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before="22"/>
              <w:ind w:left="1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Pleura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Stomach</w:t>
            </w:r>
          </w:p>
        </w:tc>
        <w:tc>
          <w:tcPr>
            <w:tcW w:w="1334" w:type="dxa"/>
          </w:tcPr>
          <w:p>
            <w:pPr>
              <w:pStyle w:val="TableParagraph"/>
              <w:spacing w:before="22"/>
              <w:ind w:left="8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Mesothelioma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Adenocarcinoma</w:t>
            </w:r>
          </w:p>
        </w:tc>
        <w:tc>
          <w:tcPr>
            <w:tcW w:w="506" w:type="dxa"/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0.501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0.820</w:t>
            </w:r>
          </w:p>
        </w:tc>
        <w:tc>
          <w:tcPr>
            <w:tcW w:w="591" w:type="dxa"/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0.144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</w:t>
            </w:r>
          </w:p>
        </w:tc>
      </w:tr>
      <w:tr>
        <w:trPr>
          <w:trHeight w:val="342" w:hRule="atLeast"/>
        </w:trPr>
        <w:tc>
          <w:tcPr>
            <w:tcW w:w="1791" w:type="dxa"/>
          </w:tcPr>
          <w:p>
            <w:pPr>
              <w:pStyle w:val="TableParagraph"/>
              <w:spacing w:before="22"/>
              <w:ind w:left="35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Link</w:t>
            </w:r>
          </w:p>
        </w:tc>
        <w:tc>
          <w:tcPr>
            <w:tcW w:w="1119" w:type="dxa"/>
          </w:tcPr>
          <w:p>
            <w:pPr>
              <w:pStyle w:val="TableParagraph"/>
              <w:spacing w:before="22"/>
              <w:ind w:left="102"/>
              <w:rPr>
                <w:sz w:val="12"/>
              </w:rPr>
            </w:pPr>
            <w:r>
              <w:rPr>
                <w:w w:val="110"/>
                <w:sz w:val="12"/>
              </w:rPr>
              <w:t>Ursolic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acid</w:t>
            </w:r>
          </w:p>
        </w:tc>
        <w:tc>
          <w:tcPr>
            <w:tcW w:w="681" w:type="dxa"/>
          </w:tcPr>
          <w:p>
            <w:pPr>
              <w:pStyle w:val="TableParagraph"/>
              <w:spacing w:before="22"/>
              <w:ind w:left="8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8505C</w:t>
            </w:r>
          </w:p>
        </w:tc>
        <w:tc>
          <w:tcPr>
            <w:tcW w:w="2613" w:type="dxa"/>
          </w:tcPr>
          <w:p>
            <w:pPr>
              <w:pStyle w:val="TableParagraph"/>
              <w:spacing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Thyroid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gland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undifferentiated</w:t>
            </w:r>
          </w:p>
          <w:p>
            <w:pPr>
              <w:pStyle w:val="TableParagraph"/>
              <w:spacing w:line="130" w:lineRule="exact" w:before="35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(anaplastic)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carcinoma</w:t>
            </w:r>
            <w:r>
              <w:rPr>
                <w:spacing w:val="2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before="22"/>
              <w:ind w:left="1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Thyroid</w:t>
            </w:r>
          </w:p>
        </w:tc>
        <w:tc>
          <w:tcPr>
            <w:tcW w:w="1334" w:type="dxa"/>
          </w:tcPr>
          <w:p>
            <w:pPr>
              <w:pStyle w:val="TableParagraph"/>
              <w:spacing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Carcinoma</w:t>
            </w:r>
          </w:p>
        </w:tc>
        <w:tc>
          <w:tcPr>
            <w:tcW w:w="506" w:type="dxa"/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0.592</w:t>
            </w:r>
          </w:p>
        </w:tc>
        <w:tc>
          <w:tcPr>
            <w:tcW w:w="591" w:type="dxa"/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0.004</w:t>
            </w:r>
          </w:p>
        </w:tc>
      </w:tr>
      <w:tr>
        <w:trPr>
          <w:trHeight w:val="514" w:hRule="atLeast"/>
        </w:trPr>
        <w:tc>
          <w:tcPr>
            <w:tcW w:w="179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before="22"/>
              <w:ind w:left="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FaDu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MKN-</w:t>
            </w:r>
            <w:r>
              <w:rPr>
                <w:spacing w:val="-5"/>
                <w:w w:val="110"/>
                <w:sz w:val="12"/>
              </w:rPr>
              <w:t>74</w:t>
            </w:r>
          </w:p>
        </w:tc>
        <w:tc>
          <w:tcPr>
            <w:tcW w:w="2613" w:type="dxa"/>
          </w:tcPr>
          <w:p>
            <w:pPr>
              <w:pStyle w:val="TableParagraph"/>
              <w:spacing w:line="302" w:lineRule="auto" w:before="22"/>
              <w:ind w:left="84" w:right="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Hypopharyngeal squamous </w:t>
            </w:r>
            <w:r>
              <w:rPr>
                <w:spacing w:val="-2"/>
                <w:w w:val="115"/>
                <w:sz w:val="12"/>
              </w:rPr>
              <w:t>carcinoma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cells</w:t>
            </w:r>
          </w:p>
          <w:p>
            <w:pPr>
              <w:pStyle w:val="TableParagraph"/>
              <w:spacing w:line="128" w:lineRule="exact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Stomach</w:t>
            </w:r>
            <w:r>
              <w:rPr>
                <w:spacing w:val="2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adenocarcinoma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before="22"/>
              <w:ind w:left="134"/>
              <w:rPr>
                <w:sz w:val="12"/>
              </w:rPr>
            </w:pPr>
            <w:r>
              <w:rPr>
                <w:w w:val="115"/>
                <w:sz w:val="12"/>
              </w:rPr>
              <w:t>Upper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aerodigestive</w:t>
            </w:r>
            <w:r>
              <w:rPr>
                <w:spacing w:val="-2"/>
                <w:w w:val="115"/>
                <w:sz w:val="12"/>
              </w:rPr>
              <w:t> tract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Stomach</w:t>
            </w:r>
          </w:p>
        </w:tc>
        <w:tc>
          <w:tcPr>
            <w:tcW w:w="1334" w:type="dxa"/>
          </w:tcPr>
          <w:p>
            <w:pPr>
              <w:pStyle w:val="TableParagraph"/>
              <w:spacing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Carcinoma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Adenocarcinoma</w:t>
            </w:r>
          </w:p>
        </w:tc>
        <w:tc>
          <w:tcPr>
            <w:tcW w:w="506" w:type="dxa"/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0.505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0.756</w:t>
            </w:r>
          </w:p>
        </w:tc>
        <w:tc>
          <w:tcPr>
            <w:tcW w:w="591" w:type="dxa"/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0.007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</w:t>
            </w:r>
          </w:p>
        </w:tc>
      </w:tr>
      <w:tr>
        <w:trPr>
          <w:trHeight w:val="171" w:hRule="atLeast"/>
        </w:trPr>
        <w:tc>
          <w:tcPr>
            <w:tcW w:w="1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ASPC-</w:t>
            </w:r>
            <w:r>
              <w:rPr>
                <w:spacing w:val="-10"/>
                <w:w w:val="110"/>
                <w:sz w:val="12"/>
              </w:rPr>
              <w:t>1</w:t>
            </w:r>
          </w:p>
        </w:tc>
        <w:tc>
          <w:tcPr>
            <w:tcW w:w="2613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5"/>
                <w:sz w:val="12"/>
              </w:rPr>
              <w:t>Pancreatic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ductal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adenocarcinoma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line="129" w:lineRule="exact" w:before="22"/>
              <w:ind w:left="1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Pancreas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Adenocarcinoma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0.504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0.004</w:t>
            </w:r>
          </w:p>
        </w:tc>
      </w:tr>
      <w:tr>
        <w:trPr>
          <w:trHeight w:val="163" w:hRule="atLeast"/>
        </w:trPr>
        <w:tc>
          <w:tcPr>
            <w:tcW w:w="1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line="122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MKN-</w:t>
            </w:r>
            <w:r>
              <w:rPr>
                <w:spacing w:val="-10"/>
                <w:w w:val="110"/>
                <w:sz w:val="12"/>
              </w:rPr>
              <w:t>7</w:t>
            </w:r>
          </w:p>
        </w:tc>
        <w:tc>
          <w:tcPr>
            <w:tcW w:w="2613" w:type="dxa"/>
          </w:tcPr>
          <w:p>
            <w:pPr>
              <w:pStyle w:val="TableParagraph"/>
              <w:spacing w:line="122" w:lineRule="exact" w:before="22"/>
              <w:ind w:left="84"/>
              <w:rPr>
                <w:sz w:val="12"/>
              </w:rPr>
            </w:pPr>
            <w:r>
              <w:rPr>
                <w:w w:val="115"/>
                <w:sz w:val="12"/>
              </w:rPr>
              <w:t>Gastric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carcinoma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line="122" w:lineRule="exact" w:before="22"/>
              <w:ind w:left="1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Stomach</w:t>
            </w:r>
          </w:p>
        </w:tc>
        <w:tc>
          <w:tcPr>
            <w:tcW w:w="1334" w:type="dxa"/>
          </w:tcPr>
          <w:p>
            <w:pPr>
              <w:pStyle w:val="TableParagraph"/>
              <w:spacing w:line="122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Carcinoma</w:t>
            </w:r>
          </w:p>
        </w:tc>
        <w:tc>
          <w:tcPr>
            <w:tcW w:w="506" w:type="dxa"/>
          </w:tcPr>
          <w:p>
            <w:pPr>
              <w:pStyle w:val="TableParagraph"/>
              <w:spacing w:line="122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0.502</w:t>
            </w:r>
          </w:p>
        </w:tc>
        <w:tc>
          <w:tcPr>
            <w:tcW w:w="591" w:type="dxa"/>
          </w:tcPr>
          <w:p>
            <w:pPr>
              <w:pStyle w:val="TableParagraph"/>
              <w:spacing w:line="122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0.042</w:t>
            </w:r>
          </w:p>
        </w:tc>
      </w:tr>
      <w:tr>
        <w:trPr>
          <w:trHeight w:val="178" w:hRule="atLeast"/>
        </w:trPr>
        <w:tc>
          <w:tcPr>
            <w:tcW w:w="2910" w:type="dxa"/>
            <w:gridSpan w:val="2"/>
          </w:tcPr>
          <w:p>
            <w:pPr>
              <w:pStyle w:val="TableParagraph"/>
              <w:tabs>
                <w:tab w:pos="1893" w:val="left" w:leader="none"/>
              </w:tabs>
              <w:spacing w:line="129" w:lineRule="exact" w:before="15"/>
              <w:ind w:left="17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Lycopersicon</w:t>
            </w:r>
            <w:r>
              <w:rPr>
                <w:i/>
                <w:spacing w:val="-3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esculentum</w:t>
            </w:r>
            <w:r>
              <w:rPr>
                <w:i/>
                <w:sz w:val="12"/>
              </w:rPr>
              <w:tab/>
            </w:r>
            <w:r>
              <w:rPr>
                <w:spacing w:val="-2"/>
                <w:w w:val="105"/>
                <w:sz w:val="12"/>
              </w:rPr>
              <w:t>Lycopene</w:t>
            </w:r>
          </w:p>
        </w:tc>
        <w:tc>
          <w:tcPr>
            <w:tcW w:w="681" w:type="dxa"/>
          </w:tcPr>
          <w:p>
            <w:pPr>
              <w:pStyle w:val="TableParagraph"/>
              <w:spacing w:line="129" w:lineRule="exact" w:before="15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TE-</w:t>
            </w:r>
            <w:r>
              <w:rPr>
                <w:spacing w:val="-5"/>
                <w:w w:val="115"/>
                <w:sz w:val="12"/>
              </w:rPr>
              <w:t>671</w:t>
            </w:r>
          </w:p>
        </w:tc>
        <w:tc>
          <w:tcPr>
            <w:tcW w:w="2613" w:type="dxa"/>
          </w:tcPr>
          <w:p>
            <w:pPr>
              <w:pStyle w:val="TableParagraph"/>
              <w:spacing w:line="129" w:lineRule="exact" w:before="15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Human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Rhabdomyosarcoma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cell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line</w:t>
            </w:r>
          </w:p>
        </w:tc>
        <w:tc>
          <w:tcPr>
            <w:tcW w:w="1768" w:type="dxa"/>
          </w:tcPr>
          <w:p>
            <w:pPr>
              <w:pStyle w:val="TableParagraph"/>
              <w:spacing w:line="129" w:lineRule="exact" w:before="15"/>
              <w:ind w:left="13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Muscle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 w:before="15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Sarcoma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0.803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</w:t>
            </w:r>
          </w:p>
        </w:tc>
      </w:tr>
      <w:tr>
        <w:trPr>
          <w:trHeight w:val="163" w:hRule="atLeast"/>
        </w:trPr>
        <w:tc>
          <w:tcPr>
            <w:tcW w:w="2910" w:type="dxa"/>
            <w:gridSpan w:val="2"/>
          </w:tcPr>
          <w:p>
            <w:pPr>
              <w:pStyle w:val="TableParagraph"/>
              <w:spacing w:line="122" w:lineRule="exact" w:before="22"/>
              <w:ind w:left="351"/>
              <w:rPr>
                <w:sz w:val="12"/>
              </w:rPr>
            </w:pPr>
            <w:bookmarkStart w:name="_bookmark10" w:id="24"/>
            <w:bookmarkEnd w:id="24"/>
            <w:r>
              <w:rPr/>
            </w:r>
            <w:r>
              <w:rPr>
                <w:spacing w:val="-2"/>
                <w:w w:val="110"/>
                <w:sz w:val="12"/>
              </w:rPr>
              <w:t>Mill.</w:t>
            </w:r>
          </w:p>
        </w:tc>
        <w:tc>
          <w:tcPr>
            <w:tcW w:w="681" w:type="dxa"/>
          </w:tcPr>
          <w:p>
            <w:pPr>
              <w:pStyle w:val="TableParagraph"/>
              <w:spacing w:line="122" w:lineRule="exact" w:before="22"/>
              <w:ind w:left="84"/>
              <w:rPr>
                <w:sz w:val="12"/>
              </w:rPr>
            </w:pPr>
            <w:r>
              <w:rPr>
                <w:spacing w:val="-5"/>
                <w:sz w:val="12"/>
              </w:rPr>
              <w:t>LOX</w:t>
            </w:r>
          </w:p>
        </w:tc>
        <w:tc>
          <w:tcPr>
            <w:tcW w:w="2613" w:type="dxa"/>
          </w:tcPr>
          <w:p>
            <w:pPr>
              <w:pStyle w:val="TableParagraph"/>
              <w:spacing w:line="122" w:lineRule="exact" w:before="22"/>
              <w:ind w:left="84"/>
              <w:rPr>
                <w:sz w:val="12"/>
              </w:rPr>
            </w:pPr>
            <w:r>
              <w:rPr>
                <w:w w:val="115"/>
                <w:sz w:val="12"/>
              </w:rPr>
              <w:t>Breast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carcinoma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line="122" w:lineRule="exact" w:before="22"/>
              <w:ind w:left="1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Breast</w:t>
            </w:r>
          </w:p>
        </w:tc>
        <w:tc>
          <w:tcPr>
            <w:tcW w:w="1334" w:type="dxa"/>
          </w:tcPr>
          <w:p>
            <w:pPr>
              <w:pStyle w:val="TableParagraph"/>
              <w:spacing w:line="122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Carcinoma</w:t>
            </w:r>
          </w:p>
        </w:tc>
        <w:tc>
          <w:tcPr>
            <w:tcW w:w="506" w:type="dxa"/>
          </w:tcPr>
          <w:p>
            <w:pPr>
              <w:pStyle w:val="TableParagraph"/>
              <w:spacing w:line="122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0.695</w:t>
            </w:r>
          </w:p>
        </w:tc>
        <w:tc>
          <w:tcPr>
            <w:tcW w:w="591" w:type="dxa"/>
          </w:tcPr>
          <w:p>
            <w:pPr>
              <w:pStyle w:val="TableParagraph"/>
              <w:spacing w:line="122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0.018</w:t>
            </w:r>
          </w:p>
        </w:tc>
      </w:tr>
      <w:tr>
        <w:trPr>
          <w:trHeight w:val="179" w:hRule="atLeast"/>
        </w:trPr>
        <w:tc>
          <w:tcPr>
            <w:tcW w:w="1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line="130" w:lineRule="exact" w:before="15"/>
              <w:ind w:left="84"/>
              <w:rPr>
                <w:sz w:val="12"/>
              </w:rPr>
            </w:pPr>
            <w:r>
              <w:rPr>
                <w:spacing w:val="-4"/>
                <w:sz w:val="12"/>
              </w:rPr>
              <w:t>IMVI</w:t>
            </w:r>
          </w:p>
        </w:tc>
        <w:tc>
          <w:tcPr>
            <w:tcW w:w="2613" w:type="dxa"/>
          </w:tcPr>
          <w:p>
            <w:pPr>
              <w:pStyle w:val="TableParagraph"/>
              <w:spacing w:line="130" w:lineRule="exact" w:before="15"/>
              <w:ind w:left="84"/>
              <w:rPr>
                <w:sz w:val="12"/>
              </w:rPr>
            </w:pPr>
            <w:r>
              <w:rPr>
                <w:w w:val="115"/>
                <w:sz w:val="12"/>
              </w:rPr>
              <w:t>Melanoma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line="130" w:lineRule="exact" w:before="15"/>
              <w:ind w:left="13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Skin</w:t>
            </w:r>
          </w:p>
        </w:tc>
        <w:tc>
          <w:tcPr>
            <w:tcW w:w="1334" w:type="dxa"/>
          </w:tcPr>
          <w:p>
            <w:pPr>
              <w:pStyle w:val="TableParagraph"/>
              <w:spacing w:line="130" w:lineRule="exact" w:before="15"/>
              <w:ind w:left="8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Melanoma</w:t>
            </w:r>
          </w:p>
        </w:tc>
        <w:tc>
          <w:tcPr>
            <w:tcW w:w="506" w:type="dxa"/>
          </w:tcPr>
          <w:p>
            <w:pPr>
              <w:pStyle w:val="TableParagraph"/>
              <w:spacing w:line="130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0.529</w:t>
            </w:r>
          </w:p>
        </w:tc>
        <w:tc>
          <w:tcPr>
            <w:tcW w:w="591" w:type="dxa"/>
          </w:tcPr>
          <w:p>
            <w:pPr>
              <w:pStyle w:val="TableParagraph"/>
              <w:spacing w:line="130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0.015</w:t>
            </w:r>
          </w:p>
        </w:tc>
      </w:tr>
      <w:tr>
        <w:trPr>
          <w:trHeight w:val="171" w:hRule="atLeast"/>
        </w:trPr>
        <w:tc>
          <w:tcPr>
            <w:tcW w:w="1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MKN-</w:t>
            </w:r>
            <w:r>
              <w:rPr>
                <w:spacing w:val="-5"/>
                <w:w w:val="110"/>
                <w:sz w:val="12"/>
              </w:rPr>
              <w:t>74</w:t>
            </w:r>
          </w:p>
        </w:tc>
        <w:tc>
          <w:tcPr>
            <w:tcW w:w="2613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5"/>
                <w:sz w:val="12"/>
              </w:rPr>
              <w:t>Gastric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carcinoma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line="129" w:lineRule="exact" w:before="22"/>
              <w:ind w:left="1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Stomach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Carcinoma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0.575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0.019</w:t>
            </w:r>
          </w:p>
        </w:tc>
      </w:tr>
      <w:tr>
        <w:trPr>
          <w:trHeight w:val="513" w:hRule="atLeast"/>
        </w:trPr>
        <w:tc>
          <w:tcPr>
            <w:tcW w:w="1791" w:type="dxa"/>
          </w:tcPr>
          <w:p>
            <w:pPr>
              <w:pStyle w:val="TableParagraph"/>
              <w:spacing w:before="22"/>
              <w:ind w:left="170"/>
              <w:rPr>
                <w:sz w:val="12"/>
              </w:rPr>
            </w:pPr>
            <w:bookmarkStart w:name="4 Conclusion" w:id="25"/>
            <w:bookmarkEnd w:id="25"/>
            <w:r>
              <w:rPr/>
            </w:r>
            <w:r>
              <w:rPr>
                <w:i/>
                <w:w w:val="105"/>
                <w:sz w:val="12"/>
              </w:rPr>
              <w:t>Madhuca</w:t>
            </w:r>
            <w:r>
              <w:rPr>
                <w:i/>
                <w:spacing w:val="9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indica</w:t>
            </w:r>
            <w:r>
              <w:rPr>
                <w:i/>
                <w:spacing w:val="1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J.F.Gmel.</w:t>
            </w:r>
          </w:p>
        </w:tc>
        <w:tc>
          <w:tcPr>
            <w:tcW w:w="1119" w:type="dxa"/>
          </w:tcPr>
          <w:p>
            <w:pPr>
              <w:pStyle w:val="TableParagraph"/>
              <w:spacing w:before="22"/>
              <w:ind w:left="102"/>
              <w:rPr>
                <w:sz w:val="12"/>
              </w:rPr>
            </w:pPr>
            <w:r>
              <w:rPr>
                <w:w w:val="115"/>
                <w:sz w:val="12"/>
              </w:rPr>
              <w:t>Betulinic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acid</w:t>
            </w:r>
          </w:p>
        </w:tc>
        <w:tc>
          <w:tcPr>
            <w:tcW w:w="681" w:type="dxa"/>
          </w:tcPr>
          <w:p>
            <w:pPr>
              <w:pStyle w:val="TableParagraph"/>
              <w:spacing w:before="22"/>
              <w:ind w:left="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FaDu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8505C</w:t>
            </w:r>
          </w:p>
        </w:tc>
        <w:tc>
          <w:tcPr>
            <w:tcW w:w="2613" w:type="dxa"/>
          </w:tcPr>
          <w:p>
            <w:pPr>
              <w:pStyle w:val="TableParagraph"/>
              <w:spacing w:line="302" w:lineRule="auto" w:before="22"/>
              <w:ind w:left="84" w:right="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Hypopharyngeal squamous </w:t>
            </w:r>
            <w:r>
              <w:rPr>
                <w:spacing w:val="-2"/>
                <w:w w:val="115"/>
                <w:sz w:val="12"/>
              </w:rPr>
              <w:t>carcinoma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cells</w:t>
            </w:r>
          </w:p>
          <w:p>
            <w:pPr>
              <w:pStyle w:val="TableParagraph"/>
              <w:spacing w:line="128" w:lineRule="exact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Thyroid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gland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undifferentiated</w:t>
            </w:r>
          </w:p>
        </w:tc>
        <w:tc>
          <w:tcPr>
            <w:tcW w:w="1768" w:type="dxa"/>
          </w:tcPr>
          <w:p>
            <w:pPr>
              <w:pStyle w:val="TableParagraph"/>
              <w:spacing w:before="22"/>
              <w:ind w:left="134"/>
              <w:rPr>
                <w:sz w:val="12"/>
              </w:rPr>
            </w:pPr>
            <w:r>
              <w:rPr>
                <w:w w:val="115"/>
                <w:sz w:val="12"/>
              </w:rPr>
              <w:t>Upper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aerodigestive</w:t>
            </w:r>
            <w:r>
              <w:rPr>
                <w:spacing w:val="-2"/>
                <w:w w:val="115"/>
                <w:sz w:val="12"/>
              </w:rPr>
              <w:t> tract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Thyroid</w:t>
            </w:r>
          </w:p>
        </w:tc>
        <w:tc>
          <w:tcPr>
            <w:tcW w:w="1334" w:type="dxa"/>
          </w:tcPr>
          <w:p>
            <w:pPr>
              <w:pStyle w:val="TableParagraph"/>
              <w:spacing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Carcinoma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Carcinoma</w:t>
            </w:r>
          </w:p>
        </w:tc>
        <w:tc>
          <w:tcPr>
            <w:tcW w:w="506" w:type="dxa"/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0.794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0.724</w:t>
            </w:r>
          </w:p>
        </w:tc>
        <w:tc>
          <w:tcPr>
            <w:tcW w:w="591" w:type="dxa"/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</w:t>
            </w:r>
          </w:p>
        </w:tc>
      </w:tr>
      <w:tr>
        <w:trPr>
          <w:trHeight w:val="342" w:hRule="atLeast"/>
        </w:trPr>
        <w:tc>
          <w:tcPr>
            <w:tcW w:w="179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MKN-</w:t>
            </w:r>
            <w:r>
              <w:rPr>
                <w:spacing w:val="-5"/>
                <w:w w:val="110"/>
                <w:sz w:val="12"/>
              </w:rPr>
              <w:t>74</w:t>
            </w:r>
          </w:p>
        </w:tc>
        <w:tc>
          <w:tcPr>
            <w:tcW w:w="2613" w:type="dxa"/>
          </w:tcPr>
          <w:p>
            <w:pPr>
              <w:pStyle w:val="TableParagraph"/>
              <w:spacing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(anaplastic)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carcinoma</w:t>
            </w:r>
            <w:r>
              <w:rPr>
                <w:spacing w:val="2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cells</w:t>
            </w:r>
          </w:p>
          <w:p>
            <w:pPr>
              <w:pStyle w:val="TableParagraph"/>
              <w:spacing w:line="129" w:lineRule="exact" w:before="35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Stomach</w:t>
            </w:r>
            <w:r>
              <w:rPr>
                <w:spacing w:val="2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adenocarcinoma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Stomach</w:t>
            </w:r>
          </w:p>
        </w:tc>
        <w:tc>
          <w:tcPr>
            <w:tcW w:w="1334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Adenocarcinoma</w:t>
            </w:r>
          </w:p>
        </w:tc>
        <w:tc>
          <w:tcPr>
            <w:tcW w:w="506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0.654</w:t>
            </w:r>
          </w:p>
        </w:tc>
        <w:tc>
          <w:tcPr>
            <w:tcW w:w="591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3"/>
              <w:rPr>
                <w:sz w:val="12"/>
              </w:rPr>
            </w:pPr>
            <w:r>
              <w:rPr>
                <w:spacing w:val="-2"/>
                <w:sz w:val="12"/>
              </w:rPr>
              <w:t>0.008</w:t>
            </w:r>
          </w:p>
        </w:tc>
      </w:tr>
      <w:tr>
        <w:trPr>
          <w:trHeight w:val="171" w:hRule="atLeast"/>
        </w:trPr>
        <w:tc>
          <w:tcPr>
            <w:tcW w:w="1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line="130" w:lineRule="exact" w:before="22"/>
              <w:ind w:left="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SK-</w:t>
            </w:r>
          </w:p>
        </w:tc>
        <w:tc>
          <w:tcPr>
            <w:tcW w:w="2613" w:type="dxa"/>
          </w:tcPr>
          <w:p>
            <w:pPr>
              <w:pStyle w:val="TableParagraph"/>
              <w:spacing w:line="130" w:lineRule="exact" w:before="22"/>
              <w:ind w:left="84"/>
              <w:rPr>
                <w:sz w:val="12"/>
              </w:rPr>
            </w:pPr>
            <w:r>
              <w:rPr>
                <w:w w:val="115"/>
                <w:sz w:val="12"/>
              </w:rPr>
              <w:t>Melanoma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line="130" w:lineRule="exact" w:before="22"/>
              <w:ind w:left="13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Skin</w:t>
            </w:r>
          </w:p>
        </w:tc>
        <w:tc>
          <w:tcPr>
            <w:tcW w:w="1334" w:type="dxa"/>
          </w:tcPr>
          <w:p>
            <w:pPr>
              <w:pStyle w:val="TableParagraph"/>
              <w:spacing w:line="130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Melanoma</w:t>
            </w:r>
          </w:p>
        </w:tc>
        <w:tc>
          <w:tcPr>
            <w:tcW w:w="506" w:type="dxa"/>
          </w:tcPr>
          <w:p>
            <w:pPr>
              <w:pStyle w:val="TableParagraph"/>
              <w:spacing w:line="130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0.560</w:t>
            </w:r>
          </w:p>
        </w:tc>
        <w:tc>
          <w:tcPr>
            <w:tcW w:w="591" w:type="dxa"/>
          </w:tcPr>
          <w:p>
            <w:pPr>
              <w:pStyle w:val="TableParagraph"/>
              <w:spacing w:line="130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0.013</w:t>
            </w:r>
          </w:p>
        </w:tc>
      </w:tr>
      <w:tr>
        <w:trPr>
          <w:trHeight w:val="342" w:hRule="atLeast"/>
        </w:trPr>
        <w:tc>
          <w:tcPr>
            <w:tcW w:w="1791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70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Mallotus</w:t>
            </w:r>
            <w:r>
              <w:rPr>
                <w:i/>
                <w:spacing w:val="12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philippensis</w:t>
            </w:r>
          </w:p>
        </w:tc>
        <w:tc>
          <w:tcPr>
            <w:tcW w:w="1119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0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Friedelin</w:t>
            </w:r>
          </w:p>
        </w:tc>
        <w:tc>
          <w:tcPr>
            <w:tcW w:w="681" w:type="dxa"/>
          </w:tcPr>
          <w:p>
            <w:pPr>
              <w:pStyle w:val="TableParagraph"/>
              <w:spacing w:before="22"/>
              <w:ind w:left="84"/>
              <w:rPr>
                <w:sz w:val="12"/>
              </w:rPr>
            </w:pPr>
            <w:r>
              <w:rPr>
                <w:sz w:val="12"/>
              </w:rPr>
              <w:t>MEL-</w:t>
            </w:r>
            <w:r>
              <w:rPr>
                <w:spacing w:val="-10"/>
                <w:sz w:val="12"/>
              </w:rPr>
              <w:t>2</w:t>
            </w:r>
          </w:p>
          <w:p>
            <w:pPr>
              <w:pStyle w:val="TableParagraph"/>
              <w:spacing w:line="129" w:lineRule="exact" w:before="35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MKN-</w:t>
            </w:r>
            <w:r>
              <w:rPr>
                <w:spacing w:val="-5"/>
                <w:w w:val="110"/>
                <w:sz w:val="12"/>
              </w:rPr>
              <w:t>74</w:t>
            </w:r>
          </w:p>
        </w:tc>
        <w:tc>
          <w:tcPr>
            <w:tcW w:w="2613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Stomach</w:t>
            </w:r>
            <w:r>
              <w:rPr>
                <w:spacing w:val="2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adenocarcinoma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Stomach</w:t>
            </w:r>
          </w:p>
        </w:tc>
        <w:tc>
          <w:tcPr>
            <w:tcW w:w="1334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Adenocarcinoma</w:t>
            </w:r>
          </w:p>
        </w:tc>
        <w:tc>
          <w:tcPr>
            <w:tcW w:w="506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0.614</w:t>
            </w:r>
          </w:p>
        </w:tc>
        <w:tc>
          <w:tcPr>
            <w:tcW w:w="591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0.013</w:t>
            </w:r>
          </w:p>
        </w:tc>
      </w:tr>
      <w:tr>
        <w:trPr>
          <w:trHeight w:val="513" w:hRule="atLeast"/>
        </w:trPr>
        <w:tc>
          <w:tcPr>
            <w:tcW w:w="1791" w:type="dxa"/>
          </w:tcPr>
          <w:p>
            <w:pPr>
              <w:pStyle w:val="TableParagraph"/>
              <w:spacing w:before="22"/>
              <w:ind w:left="351"/>
              <w:rPr>
                <w:sz w:val="12"/>
              </w:rPr>
            </w:pPr>
            <w:r>
              <w:rPr>
                <w:w w:val="110"/>
                <w:sz w:val="12"/>
              </w:rPr>
              <w:t>(Lam.)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Müll.Arg.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Nelumbo</w:t>
            </w:r>
            <w:r>
              <w:rPr>
                <w:i/>
                <w:spacing w:val="11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nucifera</w:t>
            </w:r>
            <w:r>
              <w:rPr>
                <w:i/>
                <w:spacing w:val="1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Gaertn</w:t>
            </w:r>
          </w:p>
        </w:tc>
        <w:tc>
          <w:tcPr>
            <w:tcW w:w="1119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0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Nuciferine</w:t>
            </w:r>
          </w:p>
        </w:tc>
        <w:tc>
          <w:tcPr>
            <w:tcW w:w="681" w:type="dxa"/>
          </w:tcPr>
          <w:p>
            <w:pPr>
              <w:pStyle w:val="TableParagraph"/>
              <w:spacing w:before="22"/>
              <w:ind w:left="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H9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A549</w:t>
            </w:r>
          </w:p>
        </w:tc>
        <w:tc>
          <w:tcPr>
            <w:tcW w:w="2613" w:type="dxa"/>
          </w:tcPr>
          <w:p>
            <w:pPr>
              <w:pStyle w:val="TableParagraph"/>
              <w:spacing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T-lymphoid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cells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Lung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carcinoma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line="302" w:lineRule="auto" w:before="22"/>
              <w:ind w:left="13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Haematopoietic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and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lymphoid tissue</w:t>
            </w:r>
          </w:p>
          <w:p>
            <w:pPr>
              <w:pStyle w:val="TableParagraph"/>
              <w:spacing w:line="128" w:lineRule="exact"/>
              <w:ind w:left="13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Lung</w:t>
            </w:r>
          </w:p>
        </w:tc>
        <w:tc>
          <w:tcPr>
            <w:tcW w:w="1334" w:type="dxa"/>
          </w:tcPr>
          <w:p>
            <w:pPr>
              <w:pStyle w:val="TableParagraph"/>
              <w:spacing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Lymphoma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Carcinoma</w:t>
            </w:r>
          </w:p>
        </w:tc>
        <w:tc>
          <w:tcPr>
            <w:tcW w:w="506" w:type="dxa"/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0.507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0.502</w:t>
            </w:r>
          </w:p>
        </w:tc>
        <w:tc>
          <w:tcPr>
            <w:tcW w:w="591" w:type="dxa"/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0.006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0.060</w:t>
            </w:r>
          </w:p>
        </w:tc>
      </w:tr>
      <w:tr>
        <w:trPr>
          <w:trHeight w:val="171" w:hRule="atLeast"/>
        </w:trPr>
        <w:tc>
          <w:tcPr>
            <w:tcW w:w="179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Nyctanthes</w:t>
            </w:r>
            <w:r>
              <w:rPr>
                <w:i/>
                <w:spacing w:val="4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arbor-tristis</w:t>
            </w:r>
            <w:r>
              <w:rPr>
                <w:i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L.</w:t>
            </w:r>
          </w:p>
        </w:tc>
        <w:tc>
          <w:tcPr>
            <w:tcW w:w="1119" w:type="dxa"/>
          </w:tcPr>
          <w:p>
            <w:pPr>
              <w:pStyle w:val="TableParagraph"/>
              <w:spacing w:line="129" w:lineRule="exact" w:before="22"/>
              <w:ind w:left="10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Nyctanthic</w:t>
            </w:r>
          </w:p>
        </w:tc>
        <w:tc>
          <w:tcPr>
            <w:tcW w:w="681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MKN-</w:t>
            </w:r>
            <w:r>
              <w:rPr>
                <w:spacing w:val="-5"/>
                <w:w w:val="110"/>
                <w:sz w:val="12"/>
              </w:rPr>
              <w:t>74</w:t>
            </w:r>
          </w:p>
        </w:tc>
        <w:tc>
          <w:tcPr>
            <w:tcW w:w="2613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Stomach</w:t>
            </w:r>
            <w:r>
              <w:rPr>
                <w:spacing w:val="2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adenocarcinoma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line="129" w:lineRule="exact" w:before="22"/>
              <w:ind w:left="1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Stomach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Adenocarcinoma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0.597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0.015</w:t>
            </w:r>
          </w:p>
        </w:tc>
      </w:tr>
      <w:tr>
        <w:trPr>
          <w:trHeight w:val="342" w:hRule="atLeast"/>
        </w:trPr>
        <w:tc>
          <w:tcPr>
            <w:tcW w:w="179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before="22"/>
              <w:ind w:left="10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acid</w:t>
            </w:r>
          </w:p>
        </w:tc>
        <w:tc>
          <w:tcPr>
            <w:tcW w:w="681" w:type="dxa"/>
          </w:tcPr>
          <w:p>
            <w:pPr>
              <w:pStyle w:val="TableParagraph"/>
              <w:spacing w:before="22"/>
              <w:ind w:left="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FaDu</w:t>
            </w:r>
          </w:p>
        </w:tc>
        <w:tc>
          <w:tcPr>
            <w:tcW w:w="2613" w:type="dxa"/>
          </w:tcPr>
          <w:p>
            <w:pPr>
              <w:pStyle w:val="TableParagraph"/>
              <w:spacing w:before="22"/>
              <w:ind w:left="84"/>
              <w:rPr>
                <w:sz w:val="12"/>
              </w:rPr>
            </w:pPr>
            <w:r>
              <w:rPr>
                <w:w w:val="115"/>
                <w:sz w:val="12"/>
              </w:rPr>
              <w:t>Hypopharyngeal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squamous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carcinoma</w:t>
            </w:r>
          </w:p>
          <w:p>
            <w:pPr>
              <w:pStyle w:val="TableParagraph"/>
              <w:spacing w:line="130" w:lineRule="exact" w:before="35"/>
              <w:ind w:left="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before="22"/>
              <w:ind w:left="134"/>
              <w:rPr>
                <w:sz w:val="12"/>
              </w:rPr>
            </w:pPr>
            <w:r>
              <w:rPr>
                <w:w w:val="115"/>
                <w:sz w:val="12"/>
              </w:rPr>
              <w:t>Upper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aerodigestive</w:t>
            </w:r>
            <w:r>
              <w:rPr>
                <w:spacing w:val="-2"/>
                <w:w w:val="115"/>
                <w:sz w:val="12"/>
              </w:rPr>
              <w:t> tract</w:t>
            </w:r>
          </w:p>
        </w:tc>
        <w:tc>
          <w:tcPr>
            <w:tcW w:w="1334" w:type="dxa"/>
          </w:tcPr>
          <w:p>
            <w:pPr>
              <w:pStyle w:val="TableParagraph"/>
              <w:spacing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Carcinoma</w:t>
            </w:r>
          </w:p>
        </w:tc>
        <w:tc>
          <w:tcPr>
            <w:tcW w:w="506" w:type="dxa"/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0.521</w:t>
            </w:r>
          </w:p>
        </w:tc>
        <w:tc>
          <w:tcPr>
            <w:tcW w:w="591" w:type="dxa"/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0.006</w:t>
            </w:r>
          </w:p>
        </w:tc>
      </w:tr>
      <w:tr>
        <w:trPr>
          <w:trHeight w:val="171" w:hRule="atLeast"/>
        </w:trPr>
        <w:tc>
          <w:tcPr>
            <w:tcW w:w="1791" w:type="dxa"/>
          </w:tcPr>
          <w:p>
            <w:pPr>
              <w:pStyle w:val="TableParagraph"/>
              <w:spacing w:line="129" w:lineRule="exact" w:before="22"/>
              <w:ind w:left="170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Polyalthia </w:t>
            </w:r>
            <w:r>
              <w:rPr>
                <w:i/>
                <w:spacing w:val="-2"/>
                <w:w w:val="105"/>
                <w:sz w:val="12"/>
              </w:rPr>
              <w:t>longifolia</w:t>
            </w:r>
          </w:p>
        </w:tc>
        <w:tc>
          <w:tcPr>
            <w:tcW w:w="1119" w:type="dxa"/>
          </w:tcPr>
          <w:p>
            <w:pPr>
              <w:pStyle w:val="TableParagraph"/>
              <w:spacing w:line="129" w:lineRule="exact" w:before="22"/>
              <w:ind w:left="10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Liriodenine</w:t>
            </w:r>
          </w:p>
        </w:tc>
        <w:tc>
          <w:tcPr>
            <w:tcW w:w="681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A549</w:t>
            </w:r>
          </w:p>
        </w:tc>
        <w:tc>
          <w:tcPr>
            <w:tcW w:w="2613" w:type="dxa"/>
          </w:tcPr>
          <w:p>
            <w:pPr>
              <w:pStyle w:val="TableParagraph"/>
              <w:spacing w:line="129" w:lineRule="exact" w:before="22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Lung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carcinoma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line="129" w:lineRule="exact" w:before="22"/>
              <w:ind w:left="13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Lung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Carcinoma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0.675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0.027</w:t>
            </w:r>
          </w:p>
        </w:tc>
      </w:tr>
      <w:tr>
        <w:trPr>
          <w:trHeight w:val="171" w:hRule="atLeast"/>
        </w:trPr>
        <w:tc>
          <w:tcPr>
            <w:tcW w:w="1791" w:type="dxa"/>
          </w:tcPr>
          <w:p>
            <w:pPr>
              <w:pStyle w:val="TableParagraph"/>
              <w:spacing w:line="129" w:lineRule="exact" w:before="22"/>
              <w:ind w:left="351"/>
              <w:rPr>
                <w:sz w:val="12"/>
              </w:rPr>
            </w:pPr>
            <w:r>
              <w:rPr>
                <w:w w:val="110"/>
                <w:sz w:val="12"/>
              </w:rPr>
              <w:t>(Sonn.)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Thwaites</w:t>
            </w:r>
          </w:p>
        </w:tc>
        <w:tc>
          <w:tcPr>
            <w:tcW w:w="1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HCT-</w:t>
            </w:r>
            <w:r>
              <w:rPr>
                <w:spacing w:val="-5"/>
                <w:w w:val="110"/>
                <w:sz w:val="12"/>
              </w:rPr>
              <w:t>15</w:t>
            </w:r>
          </w:p>
        </w:tc>
        <w:tc>
          <w:tcPr>
            <w:tcW w:w="2613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Colon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adenocarcinoma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line="129" w:lineRule="exact" w:before="22"/>
              <w:ind w:left="134"/>
              <w:rPr>
                <w:sz w:val="12"/>
              </w:rPr>
            </w:pPr>
            <w:r>
              <w:rPr>
                <w:w w:val="110"/>
                <w:sz w:val="12"/>
              </w:rPr>
              <w:t>Large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intestine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Adenocarcinoma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0.613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0.010</w:t>
            </w:r>
          </w:p>
        </w:tc>
      </w:tr>
      <w:tr>
        <w:trPr>
          <w:trHeight w:val="171" w:hRule="atLeast"/>
        </w:trPr>
        <w:tc>
          <w:tcPr>
            <w:tcW w:w="1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05"/>
                <w:sz w:val="12"/>
              </w:rPr>
              <w:t>SF-</w:t>
            </w:r>
            <w:r>
              <w:rPr>
                <w:spacing w:val="-5"/>
                <w:w w:val="105"/>
                <w:sz w:val="12"/>
              </w:rPr>
              <w:t>268</w:t>
            </w:r>
          </w:p>
        </w:tc>
        <w:tc>
          <w:tcPr>
            <w:tcW w:w="2613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5"/>
                <w:sz w:val="12"/>
              </w:rPr>
              <w:t>Glioblastoma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line="129" w:lineRule="exact" w:before="22"/>
              <w:ind w:left="1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Brain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Glioblastoma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0.529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0.017</w:t>
            </w:r>
          </w:p>
        </w:tc>
      </w:tr>
      <w:tr>
        <w:trPr>
          <w:trHeight w:val="171" w:hRule="atLeast"/>
        </w:trPr>
        <w:tc>
          <w:tcPr>
            <w:tcW w:w="179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Sesamum</w:t>
            </w:r>
            <w:r>
              <w:rPr>
                <w:i/>
                <w:spacing w:val="11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indicum</w:t>
            </w:r>
            <w:r>
              <w:rPr>
                <w:i/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L.</w:t>
            </w:r>
          </w:p>
        </w:tc>
        <w:tc>
          <w:tcPr>
            <w:tcW w:w="1119" w:type="dxa"/>
          </w:tcPr>
          <w:p>
            <w:pPr>
              <w:pStyle w:val="TableParagraph"/>
              <w:spacing w:line="129" w:lineRule="exact" w:before="22"/>
              <w:ind w:left="10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Sesamin</w:t>
            </w:r>
          </w:p>
        </w:tc>
        <w:tc>
          <w:tcPr>
            <w:tcW w:w="681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A549</w:t>
            </w:r>
          </w:p>
        </w:tc>
        <w:tc>
          <w:tcPr>
            <w:tcW w:w="2613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Lung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carcinoma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line="129" w:lineRule="exact" w:before="22"/>
              <w:ind w:left="13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Lung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Carcinoma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0.760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0.016</w:t>
            </w:r>
          </w:p>
        </w:tc>
      </w:tr>
      <w:tr>
        <w:trPr>
          <w:trHeight w:val="171" w:hRule="atLeast"/>
        </w:trPr>
        <w:tc>
          <w:tcPr>
            <w:tcW w:w="1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Hs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683</w:t>
            </w:r>
          </w:p>
        </w:tc>
        <w:tc>
          <w:tcPr>
            <w:tcW w:w="2613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Oligodendroglioma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line="129" w:lineRule="exact" w:before="22"/>
              <w:ind w:left="134"/>
              <w:rPr>
                <w:sz w:val="12"/>
              </w:rPr>
            </w:pPr>
            <w:r>
              <w:rPr>
                <w:w w:val="115"/>
                <w:sz w:val="12"/>
              </w:rPr>
              <w:t>Central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nervous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Oligodendroglioma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0.687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0.004</w:t>
            </w:r>
          </w:p>
        </w:tc>
      </w:tr>
      <w:tr>
        <w:trPr>
          <w:trHeight w:val="171" w:hRule="atLeast"/>
        </w:trPr>
        <w:tc>
          <w:tcPr>
            <w:tcW w:w="1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sz w:val="12"/>
              </w:rPr>
              <w:t>SF-</w:t>
            </w:r>
            <w:r>
              <w:rPr>
                <w:spacing w:val="-5"/>
                <w:sz w:val="12"/>
              </w:rPr>
              <w:t>295</w:t>
            </w:r>
          </w:p>
        </w:tc>
        <w:tc>
          <w:tcPr>
            <w:tcW w:w="2613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5"/>
                <w:sz w:val="12"/>
              </w:rPr>
              <w:t>Glioblastoma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line="129" w:lineRule="exact" w:before="22"/>
              <w:ind w:left="134"/>
              <w:rPr>
                <w:sz w:val="12"/>
              </w:rPr>
            </w:pPr>
            <w:r>
              <w:rPr>
                <w:w w:val="115"/>
                <w:sz w:val="12"/>
              </w:rPr>
              <w:t>Central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nervous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Glioblastoma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0.522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0.016</w:t>
            </w:r>
          </w:p>
        </w:tc>
      </w:tr>
      <w:tr>
        <w:trPr>
          <w:trHeight w:val="342" w:hRule="atLeast"/>
        </w:trPr>
        <w:tc>
          <w:tcPr>
            <w:tcW w:w="179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before="22"/>
              <w:ind w:left="84"/>
              <w:rPr>
                <w:sz w:val="12"/>
              </w:rPr>
            </w:pPr>
            <w:r>
              <w:rPr>
                <w:spacing w:val="-5"/>
                <w:sz w:val="12"/>
              </w:rPr>
              <w:t>HCC</w:t>
            </w:r>
          </w:p>
          <w:p>
            <w:pPr>
              <w:pStyle w:val="TableParagraph"/>
              <w:spacing w:line="130" w:lineRule="exact" w:before="35"/>
              <w:ind w:left="8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2998</w:t>
            </w:r>
          </w:p>
        </w:tc>
        <w:tc>
          <w:tcPr>
            <w:tcW w:w="2613" w:type="dxa"/>
          </w:tcPr>
          <w:p>
            <w:pPr>
              <w:pStyle w:val="TableParagraph"/>
              <w:spacing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Colon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adenocarcinoma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before="22"/>
              <w:ind w:left="1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Colon</w:t>
            </w:r>
          </w:p>
        </w:tc>
        <w:tc>
          <w:tcPr>
            <w:tcW w:w="1334" w:type="dxa"/>
          </w:tcPr>
          <w:p>
            <w:pPr>
              <w:pStyle w:val="TableParagraph"/>
              <w:spacing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Adenocarcinoma</w:t>
            </w:r>
          </w:p>
        </w:tc>
        <w:tc>
          <w:tcPr>
            <w:tcW w:w="506" w:type="dxa"/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0.506</w:t>
            </w:r>
          </w:p>
        </w:tc>
        <w:tc>
          <w:tcPr>
            <w:tcW w:w="591" w:type="dxa"/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0.023</w:t>
            </w:r>
          </w:p>
        </w:tc>
      </w:tr>
      <w:tr>
        <w:trPr>
          <w:trHeight w:val="171" w:hRule="atLeast"/>
        </w:trPr>
        <w:tc>
          <w:tcPr>
            <w:tcW w:w="1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MKN-</w:t>
            </w:r>
            <w:r>
              <w:rPr>
                <w:spacing w:val="-5"/>
                <w:w w:val="110"/>
                <w:sz w:val="12"/>
              </w:rPr>
              <w:t>74</w:t>
            </w:r>
          </w:p>
        </w:tc>
        <w:tc>
          <w:tcPr>
            <w:tcW w:w="2613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Stomach</w:t>
            </w:r>
            <w:r>
              <w:rPr>
                <w:spacing w:val="2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adenocarcinoma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line="129" w:lineRule="exact" w:before="22"/>
              <w:ind w:left="1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Stomach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Adenocarcinoma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0.505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0.036</w:t>
            </w:r>
          </w:p>
        </w:tc>
      </w:tr>
      <w:tr>
        <w:trPr>
          <w:trHeight w:val="171" w:hRule="atLeast"/>
        </w:trPr>
        <w:tc>
          <w:tcPr>
            <w:tcW w:w="179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Sida</w:t>
            </w:r>
            <w:r>
              <w:rPr>
                <w:i/>
                <w:spacing w:val="4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acuta</w:t>
            </w:r>
            <w:r>
              <w:rPr>
                <w:i/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Burm.f.</w:t>
            </w:r>
          </w:p>
        </w:tc>
        <w:tc>
          <w:tcPr>
            <w:tcW w:w="1119" w:type="dxa"/>
          </w:tcPr>
          <w:p>
            <w:pPr>
              <w:pStyle w:val="TableParagraph"/>
              <w:spacing w:line="129" w:lineRule="exact" w:before="22"/>
              <w:ind w:left="10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Vasicinone</w:t>
            </w:r>
          </w:p>
        </w:tc>
        <w:tc>
          <w:tcPr>
            <w:tcW w:w="681" w:type="dxa"/>
          </w:tcPr>
          <w:p>
            <w:pPr>
              <w:pStyle w:val="TableParagraph"/>
              <w:spacing w:line="129" w:lineRule="exact"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Hs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683</w:t>
            </w:r>
          </w:p>
        </w:tc>
        <w:tc>
          <w:tcPr>
            <w:tcW w:w="2613" w:type="dxa"/>
          </w:tcPr>
          <w:p>
            <w:pPr>
              <w:pStyle w:val="TableParagraph"/>
              <w:spacing w:line="129" w:lineRule="exact" w:before="22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Oligodendroglioma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line="129" w:lineRule="exact" w:before="22"/>
              <w:ind w:left="134"/>
              <w:rPr>
                <w:sz w:val="12"/>
              </w:rPr>
            </w:pPr>
            <w:r>
              <w:rPr>
                <w:w w:val="115"/>
                <w:sz w:val="12"/>
              </w:rPr>
              <w:t>Central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nervous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Oligodendroglioma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0.562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2"/>
              <w:ind w:left="83"/>
              <w:rPr>
                <w:sz w:val="12"/>
              </w:rPr>
            </w:pPr>
            <w:r>
              <w:rPr>
                <w:spacing w:val="-2"/>
                <w:sz w:val="12"/>
              </w:rPr>
              <w:t>0.008</w:t>
            </w:r>
          </w:p>
        </w:tc>
      </w:tr>
      <w:tr>
        <w:trPr>
          <w:trHeight w:val="513" w:hRule="atLeast"/>
        </w:trPr>
        <w:tc>
          <w:tcPr>
            <w:tcW w:w="179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line="302" w:lineRule="auto" w:before="22"/>
              <w:ind w:left="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NCI-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H2052</w:t>
            </w:r>
          </w:p>
          <w:p>
            <w:pPr>
              <w:pStyle w:val="TableParagraph"/>
              <w:spacing w:line="128" w:lineRule="exact"/>
              <w:ind w:left="84"/>
              <w:rPr>
                <w:sz w:val="12"/>
              </w:rPr>
            </w:pPr>
            <w:r>
              <w:rPr>
                <w:w w:val="105"/>
                <w:sz w:val="12"/>
              </w:rPr>
              <w:t>PC-</w:t>
            </w: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2613" w:type="dxa"/>
          </w:tcPr>
          <w:p>
            <w:pPr>
              <w:pStyle w:val="TableParagraph"/>
              <w:spacing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Epithelioid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mesothelioma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cells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4"/>
              <w:rPr>
                <w:sz w:val="12"/>
              </w:rPr>
            </w:pPr>
            <w:r>
              <w:rPr>
                <w:w w:val="115"/>
                <w:sz w:val="12"/>
              </w:rPr>
              <w:t>Small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cell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lung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carcinoma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before="22"/>
              <w:ind w:left="1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Pleura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3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Lung</w:t>
            </w:r>
          </w:p>
        </w:tc>
        <w:tc>
          <w:tcPr>
            <w:tcW w:w="1334" w:type="dxa"/>
          </w:tcPr>
          <w:p>
            <w:pPr>
              <w:pStyle w:val="TableParagraph"/>
              <w:spacing w:before="22"/>
              <w:ind w:left="8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Mesothelioma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Carcinoma</w:t>
            </w:r>
          </w:p>
        </w:tc>
        <w:tc>
          <w:tcPr>
            <w:tcW w:w="506" w:type="dxa"/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0.588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0.530</w:t>
            </w:r>
          </w:p>
        </w:tc>
        <w:tc>
          <w:tcPr>
            <w:tcW w:w="591" w:type="dxa"/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0.076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0.022</w:t>
            </w:r>
          </w:p>
        </w:tc>
      </w:tr>
      <w:tr>
        <w:trPr>
          <w:trHeight w:val="342" w:hRule="atLeast"/>
        </w:trPr>
        <w:tc>
          <w:tcPr>
            <w:tcW w:w="179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before="22"/>
              <w:ind w:left="8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MSTO-</w:t>
            </w:r>
          </w:p>
          <w:p>
            <w:pPr>
              <w:pStyle w:val="TableParagraph"/>
              <w:spacing w:line="130" w:lineRule="exact" w:before="35"/>
              <w:ind w:left="8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211H</w:t>
            </w:r>
          </w:p>
        </w:tc>
        <w:tc>
          <w:tcPr>
            <w:tcW w:w="2613" w:type="dxa"/>
          </w:tcPr>
          <w:p>
            <w:pPr>
              <w:pStyle w:val="TableParagraph"/>
              <w:spacing w:before="22"/>
              <w:ind w:left="84"/>
              <w:rPr>
                <w:sz w:val="12"/>
              </w:rPr>
            </w:pPr>
            <w:r>
              <w:rPr>
                <w:w w:val="115"/>
                <w:sz w:val="12"/>
              </w:rPr>
              <w:t>Pleural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mesothelioma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cells</w:t>
            </w:r>
          </w:p>
        </w:tc>
        <w:tc>
          <w:tcPr>
            <w:tcW w:w="1768" w:type="dxa"/>
          </w:tcPr>
          <w:p>
            <w:pPr>
              <w:pStyle w:val="TableParagraph"/>
              <w:spacing w:before="22"/>
              <w:ind w:left="1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Pleura</w:t>
            </w:r>
          </w:p>
        </w:tc>
        <w:tc>
          <w:tcPr>
            <w:tcW w:w="1334" w:type="dxa"/>
          </w:tcPr>
          <w:p>
            <w:pPr>
              <w:pStyle w:val="TableParagraph"/>
              <w:spacing w:before="22"/>
              <w:ind w:left="8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Mesothelioma</w:t>
            </w:r>
          </w:p>
        </w:tc>
        <w:tc>
          <w:tcPr>
            <w:tcW w:w="506" w:type="dxa"/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0.501</w:t>
            </w:r>
          </w:p>
        </w:tc>
        <w:tc>
          <w:tcPr>
            <w:tcW w:w="591" w:type="dxa"/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0.114</w:t>
            </w:r>
          </w:p>
        </w:tc>
      </w:tr>
      <w:tr>
        <w:trPr>
          <w:trHeight w:val="235" w:hRule="atLeast"/>
        </w:trPr>
        <w:tc>
          <w:tcPr>
            <w:tcW w:w="179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70"/>
              <w:rPr>
                <w:sz w:val="12"/>
              </w:rPr>
            </w:pPr>
            <w:r>
              <w:rPr>
                <w:i/>
                <w:sz w:val="12"/>
              </w:rPr>
              <w:t>Tribulus</w:t>
            </w:r>
            <w:r>
              <w:rPr>
                <w:i/>
                <w:spacing w:val="23"/>
                <w:sz w:val="12"/>
              </w:rPr>
              <w:t> </w:t>
            </w:r>
            <w:r>
              <w:rPr>
                <w:i/>
                <w:sz w:val="12"/>
              </w:rPr>
              <w:t>terrestris</w:t>
            </w:r>
            <w:r>
              <w:rPr>
                <w:i/>
                <w:spacing w:val="23"/>
                <w:sz w:val="12"/>
              </w:rPr>
              <w:t> </w:t>
            </w:r>
            <w:r>
              <w:rPr>
                <w:spacing w:val="-5"/>
                <w:sz w:val="12"/>
              </w:rPr>
              <w:t>L.</w:t>
            </w:r>
          </w:p>
        </w:tc>
        <w:tc>
          <w:tcPr>
            <w:tcW w:w="11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0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Harmine</w:t>
            </w:r>
          </w:p>
        </w:tc>
        <w:tc>
          <w:tcPr>
            <w:tcW w:w="6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84"/>
              <w:rPr>
                <w:sz w:val="12"/>
              </w:rPr>
            </w:pPr>
            <w:r>
              <w:rPr>
                <w:sz w:val="12"/>
              </w:rPr>
              <w:t>SK-LU-</w:t>
            </w:r>
            <w:r>
              <w:rPr>
                <w:spacing w:val="-10"/>
                <w:sz w:val="12"/>
              </w:rPr>
              <w:t>1</w:t>
            </w:r>
          </w:p>
        </w:tc>
        <w:tc>
          <w:tcPr>
            <w:tcW w:w="261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Lung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adenocarcinoma</w:t>
            </w:r>
          </w:p>
        </w:tc>
        <w:tc>
          <w:tcPr>
            <w:tcW w:w="176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3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Lung</w:t>
            </w:r>
          </w:p>
        </w:tc>
        <w:tc>
          <w:tcPr>
            <w:tcW w:w="133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8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Adenocarcinoma</w:t>
            </w:r>
          </w:p>
        </w:tc>
        <w:tc>
          <w:tcPr>
            <w:tcW w:w="50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0.508</w:t>
            </w:r>
          </w:p>
        </w:tc>
        <w:tc>
          <w:tcPr>
            <w:tcW w:w="59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0.069</w:t>
            </w:r>
          </w:p>
        </w:tc>
      </w:tr>
    </w:tbl>
    <w:p>
      <w:pPr>
        <w:spacing w:before="77"/>
        <w:ind w:left="229" w:right="0" w:firstLine="0"/>
        <w:jc w:val="left"/>
        <w:rPr>
          <w:sz w:val="12"/>
        </w:rPr>
      </w:pPr>
      <w:r>
        <w:rPr>
          <w:w w:val="115"/>
          <w:sz w:val="12"/>
          <w:vertAlign w:val="superscript"/>
        </w:rPr>
        <w:t>a</w:t>
      </w:r>
      <w:r>
        <w:rPr>
          <w:spacing w:val="2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The</w:t>
      </w:r>
      <w:r>
        <w:rPr>
          <w:spacing w:val="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compounds</w:t>
      </w:r>
      <w:r>
        <w:rPr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details</w:t>
      </w:r>
      <w:r>
        <w:rPr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were</w:t>
      </w:r>
      <w:r>
        <w:rPr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given</w:t>
      </w:r>
      <w:r>
        <w:rPr>
          <w:spacing w:val="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in</w:t>
      </w:r>
      <w:r>
        <w:rPr>
          <w:spacing w:val="2"/>
          <w:w w:val="115"/>
          <w:sz w:val="12"/>
          <w:vertAlign w:val="baseline"/>
        </w:rPr>
        <w:t> </w:t>
      </w:r>
      <w:hyperlink w:history="true" w:anchor="_bookmark8">
        <w:r>
          <w:rPr>
            <w:color w:val="007FAD"/>
            <w:w w:val="115"/>
            <w:sz w:val="12"/>
            <w:vertAlign w:val="baseline"/>
          </w:rPr>
          <w:t>Table</w:t>
        </w:r>
        <w:r>
          <w:rPr>
            <w:color w:val="007FAD"/>
            <w:spacing w:val="2"/>
            <w:w w:val="115"/>
            <w:sz w:val="12"/>
            <w:vertAlign w:val="baseline"/>
          </w:rPr>
          <w:t> </w:t>
        </w:r>
        <w:r>
          <w:rPr>
            <w:color w:val="007FAD"/>
            <w:w w:val="115"/>
            <w:sz w:val="12"/>
            <w:vertAlign w:val="baseline"/>
          </w:rPr>
          <w:t>4</w:t>
        </w:r>
      </w:hyperlink>
      <w:r>
        <w:rPr>
          <w:w w:val="115"/>
          <w:sz w:val="12"/>
          <w:vertAlign w:val="baseline"/>
        </w:rPr>
        <w:t>;</w:t>
      </w:r>
      <w:r>
        <w:rPr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Pa:</w:t>
      </w:r>
      <w:r>
        <w:rPr>
          <w:spacing w:val="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Probable</w:t>
      </w:r>
      <w:r>
        <w:rPr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activity,</w:t>
      </w:r>
      <w:r>
        <w:rPr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Pi:</w:t>
      </w:r>
      <w:r>
        <w:rPr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Probable</w:t>
      </w:r>
      <w:r>
        <w:rPr>
          <w:spacing w:val="3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inactivity.</w:t>
      </w:r>
    </w:p>
    <w:p>
      <w:pPr>
        <w:pStyle w:val="BodyText"/>
        <w:spacing w:before="65"/>
        <w:rPr>
          <w:sz w:val="20"/>
        </w:rPr>
      </w:pPr>
    </w:p>
    <w:p>
      <w:pPr>
        <w:spacing w:after="0"/>
        <w:rPr>
          <w:sz w:val="20"/>
        </w:rPr>
        <w:sectPr>
          <w:headerReference w:type="even" r:id="rId57"/>
          <w:headerReference w:type="default" r:id="rId58"/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r>
        <w:rPr>
          <w:w w:val="105"/>
        </w:rPr>
        <w:t>and cancer it greatly resembles with present study </w:t>
      </w:r>
      <w:hyperlink w:history="true" w:anchor="_bookmark26">
        <w:r>
          <w:rPr>
            <w:color w:val="007FAD"/>
            <w:w w:val="105"/>
          </w:rPr>
          <w:t>[32]</w:t>
        </w:r>
      </w:hyperlink>
      <w:r>
        <w:rPr>
          <w:w w:val="105"/>
        </w:rPr>
        <w:t>. </w:t>
      </w:r>
      <w:r>
        <w:rPr>
          <w:w w:val="105"/>
        </w:rPr>
        <w:t>Likewise, </w:t>
      </w:r>
      <w:r>
        <w:rPr>
          <w:i/>
          <w:w w:val="105"/>
        </w:rPr>
        <w:t>Butea</w:t>
      </w:r>
      <w:r>
        <w:rPr>
          <w:i/>
          <w:w w:val="105"/>
        </w:rPr>
        <w:t> monosperma</w:t>
      </w:r>
      <w:r>
        <w:rPr>
          <w:i/>
          <w:w w:val="105"/>
        </w:rPr>
        <w:t> </w:t>
      </w:r>
      <w:r>
        <w:rPr>
          <w:w w:val="105"/>
        </w:rPr>
        <w:t>reported</w:t>
      </w:r>
      <w:r>
        <w:rPr>
          <w:w w:val="105"/>
        </w:rPr>
        <w:t> for</w:t>
      </w:r>
      <w:r>
        <w:rPr>
          <w:w w:val="105"/>
        </w:rPr>
        <w:t> its</w:t>
      </w:r>
      <w:r>
        <w:rPr>
          <w:w w:val="105"/>
        </w:rPr>
        <w:t> traditional</w:t>
      </w:r>
      <w:r>
        <w:rPr>
          <w:w w:val="105"/>
        </w:rPr>
        <w:t> usage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anti- inflammatory and strong anti-cancer against hepatoma cells </w:t>
      </w:r>
      <w:hyperlink w:history="true" w:anchor="_bookmark27">
        <w:r>
          <w:rPr>
            <w:color w:val="007FAD"/>
            <w:w w:val="105"/>
          </w:rPr>
          <w:t>[33]</w:t>
        </w:r>
      </w:hyperlink>
      <w:r>
        <w:rPr>
          <w:w w:val="105"/>
        </w:rPr>
        <w:t>. Above assertion grant adequate knowledge about the interconnec- tion</w:t>
      </w:r>
      <w:r>
        <w:rPr>
          <w:w w:val="105"/>
        </w:rPr>
        <w:t> between</w:t>
      </w:r>
      <w:r>
        <w:rPr>
          <w:w w:val="105"/>
        </w:rPr>
        <w:t> anti-inflammatory</w:t>
      </w:r>
      <w:r>
        <w:rPr>
          <w:w w:val="105"/>
        </w:rPr>
        <w:t> plants</w:t>
      </w:r>
      <w:r>
        <w:rPr>
          <w:w w:val="105"/>
        </w:rPr>
        <w:t> with</w:t>
      </w:r>
      <w:r>
        <w:rPr>
          <w:w w:val="105"/>
        </w:rPr>
        <w:t> anti-</w:t>
      </w:r>
      <w:r>
        <w:rPr>
          <w:w w:val="105"/>
        </w:rPr>
        <w:t> cancer</w:t>
      </w:r>
      <w:r>
        <w:rPr>
          <w:w w:val="105"/>
        </w:rPr>
        <w:t> proper- ties,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authenticates</w:t>
      </w:r>
      <w:r>
        <w:rPr>
          <w:spacing w:val="40"/>
          <w:w w:val="105"/>
        </w:rPr>
        <w:t> </w:t>
      </w:r>
      <w:r>
        <w:rPr>
          <w:w w:val="105"/>
        </w:rPr>
        <w:t>undoubtedly</w:t>
      </w:r>
      <w:r>
        <w:rPr>
          <w:spacing w:val="40"/>
          <w:w w:val="105"/>
        </w:rPr>
        <w:t> </w:t>
      </w:r>
      <w:r>
        <w:rPr>
          <w:w w:val="105"/>
        </w:rPr>
        <w:t>Indian</w:t>
      </w:r>
      <w:r>
        <w:rPr>
          <w:spacing w:val="40"/>
          <w:w w:val="105"/>
        </w:rPr>
        <w:t> </w:t>
      </w:r>
      <w:r>
        <w:rPr>
          <w:w w:val="105"/>
        </w:rPr>
        <w:t>tradition</w:t>
      </w:r>
      <w:r>
        <w:rPr>
          <w:spacing w:val="40"/>
          <w:w w:val="105"/>
        </w:rPr>
        <w:t> </w:t>
      </w:r>
      <w:r>
        <w:rPr>
          <w:w w:val="105"/>
        </w:rPr>
        <w:t>of medicine have sufficient skills in treating cancer-related ailments and other disparate afflictions as evinced in ‘‘Ayurveda.”</w:t>
      </w: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26" w:after="0"/>
        <w:ind w:left="306" w:right="0" w:hanging="191"/>
        <w:jc w:val="left"/>
        <w:rPr>
          <w:sz w:val="16"/>
        </w:rPr>
      </w:pPr>
      <w:r>
        <w:rPr/>
        <w:br w:type="column"/>
      </w: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Studies on ethno medicinal anti-inflammatory and wound </w:t>
      </w:r>
      <w:r>
        <w:rPr>
          <w:w w:val="105"/>
        </w:rPr>
        <w:t>heal- ing</w:t>
      </w:r>
      <w:r>
        <w:rPr>
          <w:w w:val="105"/>
        </w:rPr>
        <w:t> was</w:t>
      </w:r>
      <w:r>
        <w:rPr>
          <w:w w:val="105"/>
        </w:rPr>
        <w:t> abundant</w:t>
      </w:r>
      <w:r>
        <w:rPr>
          <w:w w:val="105"/>
        </w:rPr>
        <w:t> all</w:t>
      </w:r>
      <w:r>
        <w:rPr>
          <w:w w:val="105"/>
        </w:rPr>
        <w:t> over</w:t>
      </w:r>
      <w:r>
        <w:rPr>
          <w:w w:val="105"/>
        </w:rPr>
        <w:t> the</w:t>
      </w:r>
      <w:r>
        <w:rPr>
          <w:w w:val="105"/>
        </w:rPr>
        <w:t> world</w:t>
      </w:r>
      <w:r>
        <w:rPr>
          <w:w w:val="105"/>
        </w:rPr>
        <w:t> beyond</w:t>
      </w:r>
      <w:r>
        <w:rPr>
          <w:w w:val="105"/>
        </w:rPr>
        <w:t> particular</w:t>
      </w:r>
      <w:r>
        <w:rPr>
          <w:w w:val="105"/>
        </w:rPr>
        <w:t> attention paid</w:t>
      </w:r>
      <w:r>
        <w:rPr>
          <w:w w:val="105"/>
        </w:rPr>
        <w:t> to</w:t>
      </w:r>
      <w:r>
        <w:rPr>
          <w:w w:val="105"/>
        </w:rPr>
        <w:t> Indian</w:t>
      </w:r>
      <w:r>
        <w:rPr>
          <w:w w:val="105"/>
        </w:rPr>
        <w:t> ethnic</w:t>
      </w:r>
      <w:r>
        <w:rPr>
          <w:w w:val="105"/>
        </w:rPr>
        <w:t> societies,</w:t>
      </w:r>
      <w:r>
        <w:rPr>
          <w:w w:val="105"/>
        </w:rPr>
        <w:t> which</w:t>
      </w:r>
      <w:r>
        <w:rPr>
          <w:w w:val="105"/>
        </w:rPr>
        <w:t> have</w:t>
      </w:r>
      <w:r>
        <w:rPr>
          <w:w w:val="105"/>
        </w:rPr>
        <w:t> age-old</w:t>
      </w:r>
      <w:r>
        <w:rPr>
          <w:w w:val="105"/>
        </w:rPr>
        <w:t> therapeutic practices and guidelines for prescription medicaments by herbalist and</w:t>
      </w:r>
      <w:r>
        <w:rPr>
          <w:w w:val="105"/>
        </w:rPr>
        <w:t> traditional</w:t>
      </w:r>
      <w:r>
        <w:rPr>
          <w:w w:val="105"/>
        </w:rPr>
        <w:t> healers.</w:t>
      </w:r>
      <w:r>
        <w:rPr>
          <w:w w:val="105"/>
        </w:rPr>
        <w:t> The</w:t>
      </w:r>
      <w:r>
        <w:rPr>
          <w:w w:val="105"/>
        </w:rPr>
        <w:t> present</w:t>
      </w:r>
      <w:r>
        <w:rPr>
          <w:w w:val="105"/>
        </w:rPr>
        <w:t> study</w:t>
      </w:r>
      <w:r>
        <w:rPr>
          <w:w w:val="105"/>
        </w:rPr>
        <w:t> documented</w:t>
      </w:r>
      <w:r>
        <w:rPr>
          <w:w w:val="105"/>
        </w:rPr>
        <w:t> about</w:t>
      </w:r>
      <w:r>
        <w:rPr>
          <w:w w:val="105"/>
        </w:rPr>
        <w:t> 20 ethno</w:t>
      </w:r>
      <w:r>
        <w:rPr>
          <w:spacing w:val="59"/>
          <w:w w:val="105"/>
        </w:rPr>
        <w:t> </w:t>
      </w:r>
      <w:r>
        <w:rPr>
          <w:w w:val="105"/>
        </w:rPr>
        <w:t>medicinal</w:t>
      </w:r>
      <w:r>
        <w:rPr>
          <w:spacing w:val="60"/>
          <w:w w:val="105"/>
        </w:rPr>
        <w:t> </w:t>
      </w:r>
      <w:r>
        <w:rPr>
          <w:w w:val="105"/>
        </w:rPr>
        <w:t>plants</w:t>
      </w:r>
      <w:r>
        <w:rPr>
          <w:spacing w:val="58"/>
          <w:w w:val="105"/>
        </w:rPr>
        <w:t> </w:t>
      </w:r>
      <w:r>
        <w:rPr>
          <w:w w:val="105"/>
        </w:rPr>
        <w:t>that</w:t>
      </w:r>
      <w:r>
        <w:rPr>
          <w:spacing w:val="62"/>
          <w:w w:val="105"/>
        </w:rPr>
        <w:t> </w:t>
      </w:r>
      <w:r>
        <w:rPr>
          <w:w w:val="105"/>
        </w:rPr>
        <w:t>are</w:t>
      </w:r>
      <w:r>
        <w:rPr>
          <w:spacing w:val="60"/>
          <w:w w:val="105"/>
        </w:rPr>
        <w:t> </w:t>
      </w:r>
      <w:r>
        <w:rPr>
          <w:w w:val="105"/>
        </w:rPr>
        <w:t>utilized</w:t>
      </w:r>
      <w:r>
        <w:rPr>
          <w:spacing w:val="61"/>
          <w:w w:val="105"/>
        </w:rPr>
        <w:t> </w:t>
      </w:r>
      <w:r>
        <w:rPr>
          <w:w w:val="105"/>
        </w:rPr>
        <w:t>as</w:t>
      </w:r>
      <w:r>
        <w:rPr>
          <w:spacing w:val="59"/>
          <w:w w:val="105"/>
        </w:rPr>
        <w:t> </w:t>
      </w:r>
      <w:r>
        <w:rPr>
          <w:w w:val="105"/>
        </w:rPr>
        <w:t>anti-</w:t>
      </w:r>
      <w:r>
        <w:rPr>
          <w:spacing w:val="-2"/>
          <w:w w:val="105"/>
        </w:rPr>
        <w:t>inflammatory,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bookmarkStart w:name="References" w:id="26"/>
      <w:bookmarkEnd w:id="26"/>
      <w:r>
        <w:rPr/>
      </w:r>
      <w:bookmarkStart w:name="_bookmark11" w:id="27"/>
      <w:bookmarkEnd w:id="27"/>
      <w:r>
        <w:rPr/>
      </w:r>
      <w:bookmarkStart w:name="_bookmark12" w:id="28"/>
      <w:bookmarkEnd w:id="28"/>
      <w:r>
        <w:rPr/>
      </w:r>
      <w:bookmarkStart w:name="_bookmark13" w:id="29"/>
      <w:bookmarkEnd w:id="29"/>
      <w:r>
        <w:rPr/>
      </w:r>
      <w:bookmarkStart w:name="_bookmark17" w:id="30"/>
      <w:bookmarkEnd w:id="30"/>
      <w:r>
        <w:rPr/>
      </w:r>
      <w:bookmarkStart w:name="_bookmark18" w:id="31"/>
      <w:bookmarkEnd w:id="31"/>
      <w:r>
        <w:rPr/>
      </w:r>
      <w:bookmarkStart w:name="_bookmark20" w:id="32"/>
      <w:bookmarkEnd w:id="32"/>
      <w:r>
        <w:rPr/>
      </w:r>
      <w:bookmarkStart w:name="_bookmark21" w:id="33"/>
      <w:bookmarkEnd w:id="33"/>
      <w:r>
        <w:rPr/>
      </w:r>
      <w:bookmarkStart w:name="_bookmark22" w:id="34"/>
      <w:bookmarkEnd w:id="34"/>
      <w:r>
        <w:rPr/>
      </w:r>
      <w:r>
        <w:rPr>
          <w:w w:val="105"/>
        </w:rPr>
        <w:t>wound healing agents and also in the treatment of cancer based </w:t>
      </w:r>
      <w:r>
        <w:rPr>
          <w:w w:val="105"/>
        </w:rPr>
        <w:t>on </w:t>
      </w:r>
      <w:bookmarkStart w:name="_bookmark23" w:id="35"/>
      <w:bookmarkEnd w:id="35"/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traditional</w:t>
      </w:r>
      <w:r>
        <w:rPr>
          <w:spacing w:val="-2"/>
          <w:w w:val="105"/>
        </w:rPr>
        <w:t> </w:t>
      </w:r>
      <w:r>
        <w:rPr>
          <w:w w:val="105"/>
        </w:rPr>
        <w:t>reports,</w:t>
      </w:r>
      <w:r>
        <w:rPr>
          <w:spacing w:val="-1"/>
          <w:w w:val="105"/>
        </w:rPr>
        <w:t> </w:t>
      </w:r>
      <w:r>
        <w:rPr>
          <w:w w:val="105"/>
        </w:rPr>
        <w:t>particularly</w:t>
      </w:r>
      <w:r>
        <w:rPr>
          <w:spacing w:val="-1"/>
          <w:w w:val="105"/>
        </w:rPr>
        <w:t> </w:t>
      </w:r>
      <w:r>
        <w:rPr>
          <w:i/>
          <w:w w:val="105"/>
        </w:rPr>
        <w:t>Nyctanthes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arbor-tristis</w:t>
      </w:r>
      <w:r>
        <w:rPr>
          <w:w w:val="105"/>
        </w:rPr>
        <w:t>,</w:t>
      </w:r>
      <w:r>
        <w:rPr>
          <w:spacing w:val="-1"/>
          <w:w w:val="105"/>
        </w:rPr>
        <w:t> </w:t>
      </w:r>
      <w:r>
        <w:rPr>
          <w:i/>
          <w:w w:val="105"/>
        </w:rPr>
        <w:t>Butea</w:t>
      </w:r>
      <w:r>
        <w:rPr>
          <w:i/>
          <w:w w:val="105"/>
        </w:rPr>
        <w:t> monosperma;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Tribulus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terrestris</w:t>
      </w:r>
      <w:r>
        <w:rPr>
          <w:i/>
          <w:spacing w:val="-6"/>
          <w:w w:val="105"/>
        </w:rPr>
        <w:t> </w:t>
      </w:r>
      <w:r>
        <w:rPr>
          <w:w w:val="105"/>
        </w:rPr>
        <w:t>predicted</w:t>
      </w:r>
      <w:r>
        <w:rPr>
          <w:spacing w:val="-6"/>
          <w:w w:val="105"/>
        </w:rPr>
        <w:t> </w:t>
      </w:r>
      <w:r>
        <w:rPr>
          <w:w w:val="105"/>
        </w:rPr>
        <w:t>cytotoxicity</w:t>
      </w:r>
      <w:r>
        <w:rPr>
          <w:spacing w:val="-7"/>
          <w:w w:val="105"/>
        </w:rPr>
        <w:t> </w:t>
      </w:r>
      <w:r>
        <w:rPr>
          <w:w w:val="105"/>
        </w:rPr>
        <w:t>activity</w:t>
      </w:r>
      <w:r>
        <w:rPr>
          <w:spacing w:val="-6"/>
          <w:w w:val="105"/>
        </w:rPr>
        <w:t> </w:t>
      </w:r>
      <w:r>
        <w:rPr>
          <w:w w:val="105"/>
        </w:rPr>
        <w:t>sig- </w:t>
      </w:r>
      <w:bookmarkStart w:name="_bookmark19" w:id="36"/>
      <w:bookmarkEnd w:id="36"/>
      <w:r>
        <w:rPr>
          <w:w w:val="105"/>
        </w:rPr>
        <w:t>nificantly</w:t>
      </w:r>
      <w:r>
        <w:rPr>
          <w:w w:val="105"/>
        </w:rPr>
        <w:t> correlated with the literature survey. The selected com- pounds</w:t>
      </w:r>
      <w:r>
        <w:rPr>
          <w:w w:val="105"/>
        </w:rPr>
        <w:t> from</w:t>
      </w:r>
      <w:r>
        <w:rPr>
          <w:w w:val="105"/>
        </w:rPr>
        <w:t> reported</w:t>
      </w:r>
      <w:r>
        <w:rPr>
          <w:w w:val="105"/>
        </w:rPr>
        <w:t> plants</w:t>
      </w:r>
      <w:r>
        <w:rPr>
          <w:w w:val="105"/>
        </w:rPr>
        <w:t> revealed</w:t>
      </w:r>
      <w:r>
        <w:rPr>
          <w:w w:val="105"/>
        </w:rPr>
        <w:t> significant</w:t>
      </w:r>
      <w:r>
        <w:rPr>
          <w:w w:val="105"/>
        </w:rPr>
        <w:t> anticancer</w:t>
      </w:r>
      <w:r>
        <w:rPr>
          <w:spacing w:val="80"/>
          <w:w w:val="106"/>
        </w:rPr>
        <w:t> </w:t>
      </w:r>
      <w:bookmarkStart w:name="_bookmark14" w:id="37"/>
      <w:bookmarkEnd w:id="37"/>
      <w:r>
        <w:rPr>
          <w:w w:val="106"/>
        </w:rPr>
      </w:r>
      <w:bookmarkStart w:name="_bookmark24" w:id="38"/>
      <w:bookmarkEnd w:id="38"/>
      <w:r>
        <w:rPr>
          <w:w w:val="105"/>
        </w:rPr>
        <w:t>activity</w:t>
      </w:r>
      <w:r>
        <w:rPr>
          <w:w w:val="105"/>
        </w:rPr>
        <w:t> in CLC-Pred prediction and PASS tools. This study entirely draws</w:t>
      </w:r>
      <w:r>
        <w:rPr>
          <w:w w:val="105"/>
        </w:rPr>
        <w:t> the</w:t>
      </w:r>
      <w:r>
        <w:rPr>
          <w:w w:val="105"/>
        </w:rPr>
        <w:t> appreciable</w:t>
      </w:r>
      <w:r>
        <w:rPr>
          <w:w w:val="105"/>
        </w:rPr>
        <w:t> output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relationship</w:t>
      </w:r>
      <w:r>
        <w:rPr>
          <w:w w:val="105"/>
        </w:rPr>
        <w:t> of</w:t>
      </w:r>
      <w:r>
        <w:rPr>
          <w:w w:val="105"/>
        </w:rPr>
        <w:t> anti- </w:t>
      </w:r>
      <w:bookmarkStart w:name="_bookmark15" w:id="39"/>
      <w:bookmarkEnd w:id="39"/>
      <w:r>
        <w:rPr>
          <w:w w:val="107"/>
        </w:rPr>
      </w:r>
      <w:bookmarkStart w:name="_bookmark25" w:id="40"/>
      <w:bookmarkEnd w:id="40"/>
      <w:r>
        <w:rPr>
          <w:w w:val="105"/>
        </w:rPr>
        <w:t>inflammat</w:t>
      </w:r>
      <w:r>
        <w:rPr>
          <w:w w:val="105"/>
        </w:rPr>
        <w:t>ory</w:t>
      </w:r>
      <w:r>
        <w:rPr>
          <w:w w:val="105"/>
        </w:rPr>
        <w:t> plants</w:t>
      </w:r>
      <w:r>
        <w:rPr>
          <w:w w:val="105"/>
        </w:rPr>
        <w:t> in</w:t>
      </w:r>
      <w:r>
        <w:rPr>
          <w:w w:val="105"/>
        </w:rPr>
        <w:t> cancer</w:t>
      </w:r>
      <w:r>
        <w:rPr>
          <w:w w:val="105"/>
        </w:rPr>
        <w:t> and</w:t>
      </w:r>
      <w:r>
        <w:rPr>
          <w:w w:val="105"/>
        </w:rPr>
        <w:t> moreover,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in</w:t>
      </w:r>
      <w:r>
        <w:rPr>
          <w:i/>
          <w:w w:val="105"/>
        </w:rPr>
        <w:t> silico</w:t>
      </w:r>
      <w:r>
        <w:rPr>
          <w:i/>
          <w:w w:val="105"/>
        </w:rPr>
        <w:t> </w:t>
      </w:r>
      <w:r>
        <w:rPr>
          <w:w w:val="105"/>
        </w:rPr>
        <w:t>studies assessed extremely the presence of anticancer activity. This study </w:t>
      </w:r>
      <w:bookmarkStart w:name="_bookmark16" w:id="41"/>
      <w:bookmarkEnd w:id="41"/>
      <w:r>
        <w:rPr>
          <w:w w:val="105"/>
        </w:rPr>
        <w:t>showed</w:t>
      </w:r>
      <w:r>
        <w:rPr>
          <w:w w:val="105"/>
        </w:rPr>
        <w:t> the</w:t>
      </w:r>
      <w:r>
        <w:rPr>
          <w:w w:val="105"/>
        </w:rPr>
        <w:t> possibility</w:t>
      </w:r>
      <w:r>
        <w:rPr>
          <w:w w:val="105"/>
        </w:rPr>
        <w:t> to</w:t>
      </w:r>
      <w:r>
        <w:rPr>
          <w:w w:val="105"/>
        </w:rPr>
        <w:t> correlate</w:t>
      </w:r>
      <w:r>
        <w:rPr>
          <w:w w:val="105"/>
        </w:rPr>
        <w:t> ethno</w:t>
      </w:r>
      <w:r>
        <w:rPr>
          <w:w w:val="105"/>
        </w:rPr>
        <w:t> pharmacological</w:t>
      </w:r>
      <w:r>
        <w:rPr>
          <w:w w:val="105"/>
        </w:rPr>
        <w:t> thera- </w:t>
      </w:r>
      <w:bookmarkStart w:name="_bookmark26" w:id="42"/>
      <w:bookmarkEnd w:id="42"/>
      <w:r>
        <w:rPr>
          <w:w w:val="105"/>
        </w:rPr>
        <w:t>pies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develop</w:t>
      </w:r>
      <w:r>
        <w:rPr>
          <w:spacing w:val="40"/>
          <w:w w:val="105"/>
        </w:rPr>
        <w:t> </w:t>
      </w:r>
      <w:r>
        <w:rPr>
          <w:w w:val="105"/>
        </w:rPr>
        <w:t>new</w:t>
      </w:r>
      <w:r>
        <w:rPr>
          <w:spacing w:val="40"/>
          <w:w w:val="105"/>
        </w:rPr>
        <w:t> </w:t>
      </w:r>
      <w:r>
        <w:rPr>
          <w:w w:val="105"/>
        </w:rPr>
        <w:t>pharmaceutical</w:t>
      </w:r>
      <w:r>
        <w:rPr>
          <w:spacing w:val="40"/>
          <w:w w:val="105"/>
        </w:rPr>
        <w:t> </w:t>
      </w:r>
      <w:r>
        <w:rPr>
          <w:w w:val="105"/>
        </w:rPr>
        <w:t>drugs</w:t>
      </w:r>
      <w:r>
        <w:rPr>
          <w:spacing w:val="40"/>
          <w:w w:val="105"/>
        </w:rPr>
        <w:t> </w:t>
      </w:r>
      <w:r>
        <w:rPr>
          <w:w w:val="105"/>
        </w:rPr>
        <w:t>thus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accelerate the</w:t>
      </w:r>
      <w:r>
        <w:rPr>
          <w:w w:val="105"/>
        </w:rPr>
        <w:t> interpretative analysis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ethnic</w:t>
      </w:r>
      <w:r>
        <w:rPr>
          <w:w w:val="105"/>
        </w:rPr>
        <w:t> anti-inflammatory</w:t>
      </w:r>
      <w:r>
        <w:rPr>
          <w:w w:val="105"/>
        </w:rPr>
        <w:t> plants</w:t>
      </w:r>
      <w:r>
        <w:rPr>
          <w:spacing w:val="80"/>
          <w:w w:val="105"/>
        </w:rPr>
        <w:t> </w:t>
      </w:r>
      <w:bookmarkStart w:name="_bookmark27" w:id="43"/>
      <w:bookmarkEnd w:id="43"/>
      <w:r>
        <w:rPr>
          <w:w w:val="105"/>
        </w:rPr>
        <w:t>in</w:t>
      </w:r>
      <w:r>
        <w:rPr>
          <w:w w:val="105"/>
        </w:rPr>
        <w:t> the development of anti-cancerous drugs.</w:t>
      </w:r>
    </w:p>
    <w:p>
      <w:pPr>
        <w:pStyle w:val="BodyText"/>
        <w:spacing w:before="29"/>
      </w:pPr>
    </w:p>
    <w:p>
      <w:pPr>
        <w:pStyle w:val="BodyText"/>
        <w:ind w:left="312"/>
      </w:pPr>
      <w:bookmarkStart w:name="_bookmark28" w:id="44"/>
      <w:bookmarkEnd w:id="44"/>
      <w:r>
        <w:rPr/>
      </w: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78" w:lineRule="auto" w:before="1" w:after="0"/>
        <w:ind w:left="609" w:right="1" w:hanging="235"/>
        <w:jc w:val="both"/>
        <w:rPr>
          <w:sz w:val="12"/>
        </w:rPr>
      </w:pPr>
      <w:bookmarkStart w:name="_bookmark29" w:id="45"/>
      <w:bookmarkEnd w:id="45"/>
      <w:r>
        <w:rPr/>
      </w:r>
      <w:hyperlink r:id="rId59">
        <w:r>
          <w:rPr>
            <w:color w:val="007FAD"/>
            <w:w w:val="110"/>
            <w:sz w:val="12"/>
          </w:rPr>
          <w:t>Fabricant DS, Farnsworth NR. The value of plants used in traditional </w:t>
        </w:r>
        <w:r>
          <w:rPr>
            <w:color w:val="007FAD"/>
            <w:w w:val="110"/>
            <w:sz w:val="12"/>
          </w:rPr>
          <w:t>medicines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drug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discovery.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Environ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Health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Perspect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2001;109():69–75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2" w:after="0"/>
        <w:ind w:left="609" w:right="0" w:hanging="235"/>
        <w:jc w:val="both"/>
        <w:rPr>
          <w:sz w:val="12"/>
        </w:rPr>
      </w:pPr>
      <w:hyperlink r:id="rId60">
        <w:r>
          <w:rPr>
            <w:color w:val="007FAD"/>
            <w:w w:val="110"/>
            <w:sz w:val="12"/>
          </w:rPr>
          <w:t>Inngjerdingen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Nergård</w:t>
        </w:r>
        <w:r>
          <w:rPr>
            <w:color w:val="007FAD"/>
            <w:w w:val="110"/>
            <w:sz w:val="12"/>
          </w:rPr>
          <w:t> CS,</w:t>
        </w:r>
        <w:r>
          <w:rPr>
            <w:color w:val="007FAD"/>
            <w:w w:val="110"/>
            <w:sz w:val="12"/>
          </w:rPr>
          <w:t> Diallo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Mounkoro</w:t>
        </w:r>
        <w:r>
          <w:rPr>
            <w:color w:val="007FAD"/>
            <w:w w:val="110"/>
            <w:sz w:val="12"/>
          </w:rPr>
          <w:t> PP,</w:t>
        </w:r>
        <w:r>
          <w:rPr>
            <w:color w:val="007FAD"/>
            <w:w w:val="110"/>
            <w:sz w:val="12"/>
          </w:rPr>
          <w:t> Paulsen</w:t>
        </w:r>
        <w:r>
          <w:rPr>
            <w:color w:val="007FAD"/>
            <w:w w:val="110"/>
            <w:sz w:val="12"/>
          </w:rPr>
          <w:t> BS.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ethnopharmacological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survey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plants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wound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healing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Dogonland, Mali, West Africa.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Ethnopharmacol 2004;92(2):233–44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hyperlink r:id="rId61">
        <w:r>
          <w:rPr>
            <w:color w:val="007FAD"/>
            <w:w w:val="110"/>
            <w:sz w:val="12"/>
          </w:rPr>
          <w:t>Wang R, Lechtenberg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Sendker </w:t>
        </w:r>
        <w:r>
          <w:rPr>
            <w:color w:val="007FAD"/>
            <w:w w:val="105"/>
            <w:sz w:val="12"/>
          </w:rPr>
          <w:t>J, </w:t>
        </w:r>
        <w:r>
          <w:rPr>
            <w:color w:val="007FAD"/>
            <w:w w:val="110"/>
            <w:sz w:val="12"/>
          </w:rPr>
          <w:t>Petereit</w:t>
        </w:r>
        <w:r>
          <w:rPr>
            <w:color w:val="007FAD"/>
            <w:w w:val="110"/>
            <w:sz w:val="12"/>
          </w:rPr>
          <w:t> F, Deters</w:t>
        </w:r>
        <w:r>
          <w:rPr>
            <w:color w:val="007FAD"/>
            <w:w w:val="110"/>
            <w:sz w:val="12"/>
          </w:rPr>
          <w:t> A, Hensel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Wound-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healing</w:t>
        </w:r>
        <w:r>
          <w:rPr>
            <w:color w:val="007FAD"/>
            <w:w w:val="110"/>
            <w:sz w:val="12"/>
          </w:rPr>
          <w:t> plants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TCM: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in</w:t>
        </w:r>
        <w:r>
          <w:rPr>
            <w:i/>
            <w:color w:val="007FAD"/>
            <w:w w:val="110"/>
            <w:sz w:val="12"/>
          </w:rPr>
          <w:t> vitro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investigations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selected</w:t>
        </w:r>
        <w:r>
          <w:rPr>
            <w:color w:val="007FAD"/>
            <w:w w:val="110"/>
            <w:sz w:val="12"/>
          </w:rPr>
          <w:t> TCM</w:t>
        </w:r>
        <w:r>
          <w:rPr>
            <w:color w:val="007FAD"/>
            <w:w w:val="110"/>
            <w:sz w:val="12"/>
          </w:rPr>
          <w:t> plants</w:t>
        </w:r>
        <w:r>
          <w:rPr>
            <w:color w:val="007FAD"/>
            <w:w w:val="110"/>
            <w:sz w:val="12"/>
          </w:rPr>
          <w:t>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their</w:t>
        </w:r>
        <w:r>
          <w:rPr>
            <w:color w:val="007FAD"/>
            <w:w w:val="110"/>
            <w:sz w:val="12"/>
          </w:rPr>
          <w:t> influence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human</w:t>
        </w:r>
        <w:r>
          <w:rPr>
            <w:color w:val="007FAD"/>
            <w:w w:val="110"/>
            <w:sz w:val="12"/>
          </w:rPr>
          <w:t> dermal</w:t>
        </w:r>
        <w:r>
          <w:rPr>
            <w:color w:val="007FAD"/>
            <w:w w:val="110"/>
            <w:sz w:val="12"/>
          </w:rPr>
          <w:t> fibroblasts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keratinocytes.</w:t>
        </w:r>
        <w:r>
          <w:rPr>
            <w:color w:val="007FAD"/>
            <w:w w:val="110"/>
            <w:sz w:val="12"/>
          </w:rPr>
          <w:t> Fitoterapia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spacing w:val="-2"/>
            <w:w w:val="110"/>
            <w:sz w:val="12"/>
          </w:rPr>
          <w:t>2013;84:308–17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78" w:lineRule="auto" w:before="0" w:after="0"/>
        <w:ind w:left="609" w:right="0" w:hanging="235"/>
        <w:jc w:val="both"/>
        <w:rPr>
          <w:sz w:val="12"/>
        </w:rPr>
      </w:pPr>
      <w:hyperlink r:id="rId62">
        <w:r>
          <w:rPr>
            <w:color w:val="007FAD"/>
            <w:w w:val="105"/>
            <w:sz w:val="12"/>
          </w:rPr>
          <w:t>Harding KG, Morris HL, Patel GK. Healing chronic wounds. Brit Med </w:t>
        </w:r>
        <w:r>
          <w:rPr>
            <w:color w:val="007FAD"/>
            <w:sz w:val="12"/>
          </w:rPr>
          <w:t>J </w:t>
        </w:r>
        <w:r>
          <w:rPr>
            <w:color w:val="007FAD"/>
            <w:w w:val="105"/>
            <w:sz w:val="12"/>
          </w:rPr>
          <w:t>2002;324</w:t>
        </w:r>
      </w:hyperlink>
      <w:r>
        <w:rPr>
          <w:color w:val="007FAD"/>
          <w:spacing w:val="40"/>
          <w:w w:val="105"/>
          <w:sz w:val="12"/>
        </w:rPr>
        <w:t> </w:t>
      </w:r>
      <w:hyperlink r:id="rId62">
        <w:r>
          <w:rPr>
            <w:color w:val="007FAD"/>
            <w:spacing w:val="-2"/>
            <w:w w:val="105"/>
            <w:sz w:val="12"/>
          </w:rPr>
          <w:t>(7330):160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1" w:after="0"/>
        <w:ind w:left="609" w:right="0" w:hanging="235"/>
        <w:jc w:val="both"/>
        <w:rPr>
          <w:sz w:val="12"/>
        </w:rPr>
      </w:pPr>
      <w:hyperlink r:id="rId63">
        <w:r>
          <w:rPr>
            <w:color w:val="007FAD"/>
            <w:w w:val="115"/>
            <w:sz w:val="12"/>
          </w:rPr>
          <w:t>Agyare</w:t>
        </w:r>
        <w:r>
          <w:rPr>
            <w:color w:val="007FAD"/>
            <w:w w:val="115"/>
            <w:sz w:val="12"/>
          </w:rPr>
          <w:t> C,</w:t>
        </w:r>
        <w:r>
          <w:rPr>
            <w:color w:val="007FAD"/>
            <w:w w:val="115"/>
            <w:sz w:val="12"/>
          </w:rPr>
          <w:t> Asase</w:t>
        </w:r>
        <w:r>
          <w:rPr>
            <w:color w:val="007FAD"/>
            <w:w w:val="115"/>
            <w:sz w:val="12"/>
          </w:rPr>
          <w:t> A,</w:t>
        </w:r>
        <w:r>
          <w:rPr>
            <w:color w:val="007FAD"/>
            <w:w w:val="115"/>
            <w:sz w:val="12"/>
          </w:rPr>
          <w:t> Lechtenberg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Niehues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Deters</w:t>
        </w:r>
        <w:r>
          <w:rPr>
            <w:color w:val="007FAD"/>
            <w:w w:val="115"/>
            <w:sz w:val="12"/>
          </w:rPr>
          <w:t> A,</w:t>
        </w:r>
        <w:r>
          <w:rPr>
            <w:color w:val="007FAD"/>
            <w:w w:val="115"/>
            <w:sz w:val="12"/>
          </w:rPr>
          <w:t> Hensel</w:t>
        </w:r>
        <w:r>
          <w:rPr>
            <w:color w:val="007FAD"/>
            <w:w w:val="115"/>
            <w:sz w:val="12"/>
          </w:rPr>
          <w:t> A.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</w:t>
        </w:r>
      </w:hyperlink>
      <w:r>
        <w:rPr>
          <w:color w:val="007FAD"/>
          <w:spacing w:val="40"/>
          <w:w w:val="115"/>
          <w:sz w:val="12"/>
        </w:rPr>
        <w:t> </w:t>
      </w:r>
      <w:hyperlink r:id="rId63">
        <w:r>
          <w:rPr>
            <w:color w:val="007FAD"/>
            <w:w w:val="115"/>
            <w:sz w:val="12"/>
          </w:rPr>
          <w:t>ethnopharmacological</w:t>
        </w:r>
        <w:r>
          <w:rPr>
            <w:color w:val="007FAD"/>
            <w:w w:val="115"/>
            <w:sz w:val="12"/>
          </w:rPr>
          <w:t> survey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in</w:t>
        </w:r>
        <w:r>
          <w:rPr>
            <w:i/>
            <w:color w:val="007FAD"/>
            <w:w w:val="115"/>
            <w:sz w:val="12"/>
          </w:rPr>
          <w:t> vitro</w:t>
        </w:r>
        <w:r>
          <w:rPr>
            <w:i/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confirmation</w:t>
        </w:r>
        <w:r>
          <w:rPr>
            <w:color w:val="007FAD"/>
            <w:w w:val="115"/>
            <w:sz w:val="12"/>
          </w:rPr>
          <w:t> 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63">
        <w:r>
          <w:rPr>
            <w:color w:val="007FAD"/>
            <w:w w:val="115"/>
            <w:sz w:val="12"/>
          </w:rPr>
          <w:t>ethnopharmacological</w:t>
        </w:r>
        <w:r>
          <w:rPr>
            <w:color w:val="007FAD"/>
            <w:w w:val="115"/>
            <w:sz w:val="12"/>
          </w:rPr>
          <w:t> use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medicinal</w:t>
        </w:r>
        <w:r>
          <w:rPr>
            <w:color w:val="007FAD"/>
            <w:w w:val="115"/>
            <w:sz w:val="12"/>
          </w:rPr>
          <w:t> plants</w:t>
        </w:r>
        <w:r>
          <w:rPr>
            <w:color w:val="007FAD"/>
            <w:w w:val="115"/>
            <w:sz w:val="12"/>
          </w:rPr>
          <w:t> used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wound</w:t>
        </w:r>
        <w:r>
          <w:rPr>
            <w:color w:val="007FAD"/>
            <w:w w:val="115"/>
            <w:sz w:val="12"/>
          </w:rPr>
          <w:t> healing</w:t>
        </w:r>
        <w:r>
          <w:rPr>
            <w:color w:val="007FAD"/>
            <w:w w:val="115"/>
            <w:sz w:val="12"/>
          </w:rPr>
          <w:t> in</w:t>
        </w:r>
      </w:hyperlink>
      <w:r>
        <w:rPr>
          <w:color w:val="007FAD"/>
          <w:spacing w:val="40"/>
          <w:w w:val="115"/>
          <w:sz w:val="12"/>
        </w:rPr>
        <w:t> </w:t>
      </w:r>
      <w:hyperlink r:id="rId63">
        <w:r>
          <w:rPr>
            <w:color w:val="007FAD"/>
            <w:w w:val="115"/>
            <w:sz w:val="12"/>
          </w:rPr>
          <w:t>Bosomtwi-Atwima-Kwanwoma</w:t>
        </w:r>
        <w:r>
          <w:rPr>
            <w:color w:val="007FAD"/>
            <w:w w:val="115"/>
            <w:sz w:val="12"/>
          </w:rPr>
          <w:t> area,</w:t>
        </w:r>
        <w:r>
          <w:rPr>
            <w:color w:val="007FAD"/>
            <w:w w:val="115"/>
            <w:sz w:val="12"/>
          </w:rPr>
          <w:t> Ghana.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5"/>
            <w:sz w:val="12"/>
          </w:rPr>
          <w:t>Ethnopharmacol</w:t>
        </w:r>
        <w:r>
          <w:rPr>
            <w:color w:val="007FAD"/>
            <w:w w:val="115"/>
            <w:sz w:val="12"/>
          </w:rPr>
          <w:t> 2009;125</w:t>
        </w:r>
      </w:hyperlink>
      <w:r>
        <w:rPr>
          <w:color w:val="007FAD"/>
          <w:spacing w:val="40"/>
          <w:w w:val="115"/>
          <w:sz w:val="12"/>
        </w:rPr>
        <w:t> </w:t>
      </w:r>
      <w:hyperlink r:id="rId63">
        <w:r>
          <w:rPr>
            <w:color w:val="007FAD"/>
            <w:spacing w:val="-2"/>
            <w:w w:val="115"/>
            <w:sz w:val="12"/>
          </w:rPr>
          <w:t>(3):393–403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hyperlink r:id="rId64">
        <w:r>
          <w:rPr>
            <w:color w:val="007FAD"/>
            <w:w w:val="105"/>
            <w:sz w:val="12"/>
          </w:rPr>
          <w:t>Kumar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Vijayakumar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Govindarajan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Pushpangadan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P.</w:t>
        </w:r>
      </w:hyperlink>
      <w:r>
        <w:rPr>
          <w:color w:val="007FAD"/>
          <w:spacing w:val="40"/>
          <w:w w:val="105"/>
          <w:sz w:val="12"/>
        </w:rPr>
        <w:t> </w:t>
      </w:r>
      <w:hyperlink r:id="rId64">
        <w:r>
          <w:rPr>
            <w:color w:val="007FAD"/>
            <w:w w:val="105"/>
            <w:sz w:val="12"/>
          </w:rPr>
          <w:t>Ethnopharmacological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approaches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to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wound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healing—exploring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medicinal</w:t>
        </w:r>
      </w:hyperlink>
      <w:r>
        <w:rPr>
          <w:color w:val="007FAD"/>
          <w:spacing w:val="80"/>
          <w:w w:val="105"/>
          <w:sz w:val="12"/>
        </w:rPr>
        <w:t> </w:t>
      </w:r>
      <w:hyperlink r:id="rId64">
        <w:r>
          <w:rPr>
            <w:color w:val="007FAD"/>
            <w:w w:val="105"/>
            <w:sz w:val="12"/>
          </w:rPr>
          <w:t>plants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India.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Ethnopharmacol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2007;114(2):103–13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hyperlink r:id="rId65">
        <w:r>
          <w:rPr>
            <w:color w:val="007FAD"/>
            <w:w w:val="110"/>
            <w:sz w:val="12"/>
          </w:rPr>
          <w:t>Namsa</w:t>
        </w:r>
        <w:r>
          <w:rPr>
            <w:color w:val="007FAD"/>
            <w:w w:val="110"/>
            <w:sz w:val="12"/>
          </w:rPr>
          <w:t> ND,</w:t>
        </w:r>
        <w:r>
          <w:rPr>
            <w:color w:val="007FAD"/>
            <w:w w:val="110"/>
            <w:sz w:val="12"/>
          </w:rPr>
          <w:t> Tag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Mandal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Kalita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Das</w:t>
        </w:r>
        <w:r>
          <w:rPr>
            <w:color w:val="007FAD"/>
            <w:w w:val="110"/>
            <w:sz w:val="12"/>
          </w:rPr>
          <w:t> AK. An</w:t>
        </w:r>
        <w:r>
          <w:rPr>
            <w:color w:val="007FAD"/>
            <w:w w:val="110"/>
            <w:sz w:val="12"/>
          </w:rPr>
          <w:t> ethnobotanical</w:t>
        </w:r>
        <w:r>
          <w:rPr>
            <w:color w:val="007FAD"/>
            <w:w w:val="110"/>
            <w:sz w:val="12"/>
          </w:rPr>
          <w:t> study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traditional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anti-inflammatory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plants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Lohit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community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Arunachal Pradesh, India.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Ethnopharmacol 2009;125(2):234–45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hyperlink r:id="rId66">
        <w:r>
          <w:rPr>
            <w:color w:val="007FAD"/>
            <w:w w:val="110"/>
            <w:sz w:val="12"/>
          </w:rPr>
          <w:t>Jain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Gill</w:t>
        </w:r>
        <w:r>
          <w:rPr>
            <w:color w:val="007FAD"/>
            <w:w w:val="110"/>
            <w:sz w:val="12"/>
          </w:rPr>
          <w:t> V,</w:t>
        </w:r>
        <w:r>
          <w:rPr>
            <w:color w:val="007FAD"/>
            <w:w w:val="110"/>
            <w:sz w:val="12"/>
          </w:rPr>
          <w:t> Vasudeva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Singla</w:t>
        </w:r>
        <w:r>
          <w:rPr>
            <w:color w:val="007FAD"/>
            <w:w w:val="110"/>
            <w:sz w:val="12"/>
          </w:rPr>
          <w:t> N.</w:t>
        </w:r>
        <w:r>
          <w:rPr>
            <w:color w:val="007FAD"/>
            <w:w w:val="110"/>
            <w:sz w:val="12"/>
          </w:rPr>
          <w:t> Ayurvedic</w:t>
        </w:r>
        <w:r>
          <w:rPr>
            <w:color w:val="007FAD"/>
            <w:w w:val="110"/>
            <w:sz w:val="12"/>
          </w:rPr>
          <w:t> medicines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treatment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80"/>
          <w:w w:val="110"/>
          <w:sz w:val="12"/>
        </w:rPr>
        <w:t> </w:t>
      </w:r>
      <w:hyperlink r:id="rId66">
        <w:r>
          <w:rPr>
            <w:color w:val="007FAD"/>
            <w:w w:val="110"/>
            <w:sz w:val="12"/>
          </w:rPr>
          <w:t>cancer.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Chin Integr Med 2009;7(11):1096–9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r>
        <w:rPr>
          <w:w w:val="115"/>
          <w:sz w:val="12"/>
        </w:rPr>
        <w:t>Kazemi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Shirzad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Rafieian-Kopaei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Recent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findings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molecular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basis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inflammation and anti-inflammatory plants. Curr Pharm Des 2018. </w:t>
      </w:r>
      <w:hyperlink r:id="rId67">
        <w:r>
          <w:rPr>
            <w:color w:val="007FAD"/>
            <w:w w:val="110"/>
            <w:sz w:val="12"/>
            <w:u w:val="single" w:color="000000"/>
          </w:rPr>
          <w:t>https://doi.</w:t>
        </w:r>
      </w:hyperlink>
      <w:r>
        <w:rPr>
          <w:color w:val="007FAD"/>
          <w:spacing w:val="40"/>
          <w:w w:val="115"/>
          <w:sz w:val="12"/>
          <w:u w:val="none"/>
        </w:rPr>
        <w:t> </w:t>
      </w:r>
      <w:hyperlink r:id="rId67">
        <w:r>
          <w:rPr>
            <w:color w:val="007FAD"/>
            <w:w w:val="115"/>
            <w:sz w:val="12"/>
            <w:u w:val="single" w:color="000000"/>
          </w:rPr>
          <w:t>org/10.2174/1381612824666180403122003</w:t>
        </w:r>
      </w:hyperlink>
      <w:r>
        <w:rPr>
          <w:color w:val="007FAD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(in press).</w:t>
      </w:r>
    </w:p>
    <w:p>
      <w:pPr>
        <w:pStyle w:val="ListParagraph"/>
        <w:numPr>
          <w:ilvl w:val="0"/>
          <w:numId w:val="4"/>
        </w:numPr>
        <w:tabs>
          <w:tab w:pos="621" w:val="left" w:leader="none"/>
        </w:tabs>
        <w:spacing w:line="280" w:lineRule="auto" w:before="0" w:after="0"/>
        <w:ind w:left="621" w:right="0" w:hanging="310"/>
        <w:jc w:val="both"/>
        <w:rPr>
          <w:sz w:val="12"/>
        </w:rPr>
      </w:pPr>
      <w:hyperlink r:id="rId68">
        <w:r>
          <w:rPr>
            <w:color w:val="007FAD"/>
            <w:w w:val="110"/>
            <w:sz w:val="12"/>
          </w:rPr>
          <w:t>Garodia P, Ichikawa H, Malani N, Sethi G, Aggarwal BB. From ancient </w:t>
        </w:r>
        <w:r>
          <w:rPr>
            <w:color w:val="007FAD"/>
            <w:w w:val="110"/>
            <w:sz w:val="12"/>
          </w:rPr>
          <w:t>medicine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8">
        <w:r>
          <w:rPr>
            <w:color w:val="007FAD"/>
            <w:w w:val="110"/>
            <w:sz w:val="12"/>
          </w:rPr>
          <w:t>to</w:t>
        </w:r>
        <w:r>
          <w:rPr>
            <w:color w:val="007FAD"/>
            <w:w w:val="110"/>
            <w:sz w:val="12"/>
          </w:rPr>
          <w:t> modern</w:t>
        </w:r>
        <w:r>
          <w:rPr>
            <w:color w:val="007FAD"/>
            <w:w w:val="110"/>
            <w:sz w:val="12"/>
          </w:rPr>
          <w:t> medicine:</w:t>
        </w:r>
        <w:r>
          <w:rPr>
            <w:color w:val="007FAD"/>
            <w:w w:val="110"/>
            <w:sz w:val="12"/>
          </w:rPr>
          <w:t> ayurvedic</w:t>
        </w:r>
        <w:r>
          <w:rPr>
            <w:color w:val="007FAD"/>
            <w:w w:val="110"/>
            <w:sz w:val="12"/>
          </w:rPr>
          <w:t> concepts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health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their</w:t>
        </w:r>
        <w:r>
          <w:rPr>
            <w:color w:val="007FAD"/>
            <w:w w:val="110"/>
            <w:sz w:val="12"/>
          </w:rPr>
          <w:t> role</w:t>
        </w:r>
        <w:r>
          <w:rPr>
            <w:color w:val="007FAD"/>
            <w:w w:val="110"/>
            <w:sz w:val="12"/>
          </w:rPr>
          <w:t> in</w:t>
        </w:r>
      </w:hyperlink>
      <w:r>
        <w:rPr>
          <w:color w:val="007FAD"/>
          <w:spacing w:val="80"/>
          <w:w w:val="110"/>
          <w:sz w:val="12"/>
        </w:rPr>
        <w:t> </w:t>
      </w:r>
      <w:hyperlink r:id="rId68">
        <w:r>
          <w:rPr>
            <w:color w:val="007FAD"/>
            <w:w w:val="110"/>
            <w:sz w:val="12"/>
          </w:rPr>
          <w:t>inflammation and cancer.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Soc Integr Oncol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2007;5(1):25–37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" w:hanging="311"/>
        <w:jc w:val="both"/>
        <w:rPr>
          <w:sz w:val="12"/>
        </w:rPr>
      </w:pPr>
      <w:hyperlink r:id="rId69">
        <w:r>
          <w:rPr>
            <w:color w:val="007FAD"/>
            <w:w w:val="110"/>
            <w:sz w:val="12"/>
          </w:rPr>
          <w:t>Aggarwal</w:t>
        </w:r>
        <w:r>
          <w:rPr>
            <w:color w:val="007FAD"/>
            <w:w w:val="110"/>
            <w:sz w:val="12"/>
          </w:rPr>
          <w:t> BB,</w:t>
        </w:r>
        <w:r>
          <w:rPr>
            <w:color w:val="007FAD"/>
            <w:w w:val="110"/>
            <w:sz w:val="12"/>
          </w:rPr>
          <w:t> Gehlot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Inflammation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cancer:</w:t>
        </w:r>
        <w:r>
          <w:rPr>
            <w:color w:val="007FAD"/>
            <w:w w:val="110"/>
            <w:sz w:val="12"/>
          </w:rPr>
          <w:t> how</w:t>
        </w:r>
        <w:r>
          <w:rPr>
            <w:color w:val="007FAD"/>
            <w:w w:val="110"/>
            <w:sz w:val="12"/>
          </w:rPr>
          <w:t> friendly</w:t>
        </w:r>
        <w:r>
          <w:rPr>
            <w:color w:val="007FAD"/>
            <w:w w:val="110"/>
            <w:sz w:val="12"/>
          </w:rPr>
          <w:t> is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9">
        <w:r>
          <w:rPr>
            <w:color w:val="007FAD"/>
            <w:w w:val="110"/>
            <w:sz w:val="12"/>
          </w:rPr>
          <w:t>relationship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cancer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patients?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Curr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Opin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Pharmacol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2009;9(4):351–69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" w:hanging="311"/>
        <w:jc w:val="both"/>
        <w:rPr>
          <w:sz w:val="12"/>
        </w:rPr>
      </w:pPr>
      <w:hyperlink r:id="rId70">
        <w:r>
          <w:rPr>
            <w:color w:val="007FAD"/>
            <w:w w:val="110"/>
            <w:sz w:val="12"/>
          </w:rPr>
          <w:t>Saffari-Chaleshtori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J, </w:t>
        </w:r>
        <w:r>
          <w:rPr>
            <w:color w:val="007FAD"/>
            <w:w w:val="110"/>
            <w:sz w:val="12"/>
          </w:rPr>
          <w:t>Heidari-Soreshjani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Asadi-Samani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Computational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70">
        <w:r>
          <w:rPr>
            <w:color w:val="007FAD"/>
            <w:w w:val="110"/>
            <w:sz w:val="12"/>
          </w:rPr>
          <w:t>study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quercetin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pre-apoptotic</w:t>
        </w:r>
        <w:r>
          <w:rPr>
            <w:color w:val="007FAD"/>
            <w:w w:val="110"/>
            <w:sz w:val="12"/>
          </w:rPr>
          <w:t> factors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Bad,</w:t>
        </w:r>
        <w:r>
          <w:rPr>
            <w:color w:val="007FAD"/>
            <w:w w:val="110"/>
            <w:sz w:val="12"/>
          </w:rPr>
          <w:t> Bak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Bim.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70">
        <w:r>
          <w:rPr>
            <w:color w:val="007FAD"/>
            <w:w w:val="110"/>
            <w:sz w:val="12"/>
          </w:rPr>
          <w:t>Herbmed Pharmacol 2016;5(2):61–6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71">
        <w:r>
          <w:rPr>
            <w:color w:val="007FAD"/>
            <w:w w:val="110"/>
            <w:sz w:val="12"/>
          </w:rPr>
          <w:t>Geronikaki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Druzhilovsky</w:t>
        </w:r>
        <w:r>
          <w:rPr>
            <w:color w:val="007FAD"/>
            <w:w w:val="110"/>
            <w:sz w:val="12"/>
          </w:rPr>
          <w:t> D, Zakharov A, Poroikov</w:t>
        </w:r>
        <w:r>
          <w:rPr>
            <w:color w:val="007FAD"/>
            <w:w w:val="110"/>
            <w:sz w:val="12"/>
          </w:rPr>
          <w:t> VSAR. </w:t>
        </w:r>
        <w:r>
          <w:rPr>
            <w:color w:val="007FAD"/>
            <w:w w:val="110"/>
            <w:sz w:val="12"/>
          </w:rPr>
          <w:t>Computer-aided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71">
        <w:r>
          <w:rPr>
            <w:color w:val="007FAD"/>
            <w:w w:val="110"/>
            <w:sz w:val="12"/>
          </w:rPr>
          <w:t>prediction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medicinal</w:t>
        </w:r>
        <w:r>
          <w:rPr>
            <w:color w:val="007FAD"/>
            <w:w w:val="110"/>
            <w:sz w:val="12"/>
          </w:rPr>
          <w:t> chemistry</w:t>
        </w:r>
        <w:r>
          <w:rPr>
            <w:color w:val="007FAD"/>
            <w:w w:val="110"/>
            <w:sz w:val="12"/>
          </w:rPr>
          <w:t> via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Internet</w:t>
        </w:r>
        <w:r>
          <w:rPr>
            <w:color w:val="007FAD"/>
            <w:w w:val="110"/>
            <w:sz w:val="12"/>
          </w:rPr>
          <w:t> 1.</w:t>
        </w:r>
        <w:r>
          <w:rPr>
            <w:color w:val="007FAD"/>
            <w:w w:val="110"/>
            <w:sz w:val="12"/>
          </w:rPr>
          <w:t> SAR</w:t>
        </w:r>
        <w:r>
          <w:rPr>
            <w:color w:val="007FAD"/>
            <w:w w:val="110"/>
            <w:sz w:val="12"/>
          </w:rPr>
          <w:t> QSAR</w:t>
        </w:r>
        <w:r>
          <w:rPr>
            <w:color w:val="007FAD"/>
            <w:w w:val="110"/>
            <w:sz w:val="12"/>
          </w:rPr>
          <w:t> Environ</w:t>
        </w:r>
        <w:r>
          <w:rPr>
            <w:color w:val="007FAD"/>
            <w:w w:val="110"/>
            <w:sz w:val="12"/>
          </w:rPr>
          <w:t> Res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71">
        <w:r>
          <w:rPr>
            <w:color w:val="007FAD"/>
            <w:spacing w:val="-2"/>
            <w:w w:val="110"/>
            <w:sz w:val="12"/>
          </w:rPr>
          <w:t>2008;19(1–2):27–38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122" w:after="0"/>
        <w:ind w:left="621" w:right="112" w:hanging="311"/>
        <w:jc w:val="both"/>
        <w:rPr>
          <w:sz w:val="12"/>
        </w:rPr>
      </w:pPr>
      <w:r>
        <w:rPr/>
        <w:br w:type="column"/>
      </w:r>
      <w:hyperlink r:id="rId72">
        <w:r>
          <w:rPr>
            <w:color w:val="007FAD"/>
            <w:w w:val="115"/>
            <w:sz w:val="12"/>
          </w:rPr>
          <w:t>Martin</w:t>
        </w:r>
        <w:r>
          <w:rPr>
            <w:color w:val="007FAD"/>
            <w:w w:val="115"/>
            <w:sz w:val="12"/>
          </w:rPr>
          <w:t> YC.</w:t>
        </w:r>
        <w:r>
          <w:rPr>
            <w:color w:val="007FAD"/>
            <w:w w:val="115"/>
            <w:sz w:val="12"/>
          </w:rPr>
          <w:t> Computer-assisted</w:t>
        </w:r>
        <w:r>
          <w:rPr>
            <w:color w:val="007FAD"/>
            <w:w w:val="115"/>
            <w:sz w:val="12"/>
          </w:rPr>
          <w:t> rational</w:t>
        </w:r>
        <w:r>
          <w:rPr>
            <w:color w:val="007FAD"/>
            <w:w w:val="115"/>
            <w:sz w:val="12"/>
          </w:rPr>
          <w:t> drug</w:t>
        </w:r>
        <w:r>
          <w:rPr>
            <w:color w:val="007FAD"/>
            <w:w w:val="115"/>
            <w:sz w:val="12"/>
          </w:rPr>
          <w:t> design.</w:t>
        </w:r>
        <w:r>
          <w:rPr>
            <w:color w:val="007FAD"/>
            <w:w w:val="115"/>
            <w:sz w:val="12"/>
          </w:rPr>
          <w:t> Methods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Enzymol</w:t>
        </w:r>
      </w:hyperlink>
      <w:r>
        <w:rPr>
          <w:color w:val="007FAD"/>
          <w:spacing w:val="40"/>
          <w:w w:val="115"/>
          <w:sz w:val="12"/>
        </w:rPr>
        <w:t> </w:t>
      </w:r>
      <w:hyperlink r:id="rId72">
        <w:r>
          <w:rPr>
            <w:color w:val="007FAD"/>
            <w:spacing w:val="-2"/>
            <w:w w:val="115"/>
            <w:sz w:val="12"/>
          </w:rPr>
          <w:t>1991;203(29):587–613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73">
        <w:r>
          <w:rPr>
            <w:color w:val="007FAD"/>
            <w:w w:val="110"/>
            <w:sz w:val="12"/>
          </w:rPr>
          <w:t>Revathi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Parimelazhagan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Manian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Ethnomedicinal</w:t>
        </w:r>
        <w:r>
          <w:rPr>
            <w:color w:val="007FAD"/>
            <w:w w:val="110"/>
            <w:sz w:val="12"/>
          </w:rPr>
          <w:t> plants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novel</w:t>
        </w:r>
      </w:hyperlink>
      <w:r>
        <w:rPr>
          <w:color w:val="007FAD"/>
          <w:spacing w:val="40"/>
          <w:w w:val="110"/>
          <w:sz w:val="12"/>
        </w:rPr>
        <w:t> </w:t>
      </w:r>
      <w:hyperlink r:id="rId73">
        <w:r>
          <w:rPr>
            <w:color w:val="007FAD"/>
            <w:w w:val="110"/>
            <w:sz w:val="12"/>
          </w:rPr>
          <w:t>formulations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Hooralis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tribe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Sathyamangalam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forests,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Western</w:t>
        </w:r>
      </w:hyperlink>
      <w:r>
        <w:rPr>
          <w:color w:val="007FAD"/>
          <w:spacing w:val="40"/>
          <w:w w:val="110"/>
          <w:sz w:val="12"/>
        </w:rPr>
        <w:t> </w:t>
      </w:r>
      <w:hyperlink r:id="rId73">
        <w:r>
          <w:rPr>
            <w:color w:val="007FAD"/>
            <w:w w:val="110"/>
            <w:sz w:val="12"/>
          </w:rPr>
          <w:t>Ghats of Tamil Nadu, India.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Med Plant Res 2013;7(28):2083–97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74">
        <w:r>
          <w:rPr>
            <w:color w:val="007FAD"/>
            <w:w w:val="110"/>
            <w:sz w:val="12"/>
          </w:rPr>
          <w:t>Poongodi A, Thilagavathi S, Aravindhan V, Rajendran A. Observations on </w:t>
        </w:r>
        <w:r>
          <w:rPr>
            <w:color w:val="007FAD"/>
            <w:w w:val="110"/>
            <w:sz w:val="12"/>
          </w:rPr>
          <w:t>some</w:t>
        </w:r>
      </w:hyperlink>
      <w:r>
        <w:rPr>
          <w:color w:val="007FAD"/>
          <w:spacing w:val="40"/>
          <w:w w:val="110"/>
          <w:sz w:val="12"/>
        </w:rPr>
        <w:t> </w:t>
      </w:r>
      <w:hyperlink r:id="rId74">
        <w:r>
          <w:rPr>
            <w:color w:val="007FAD"/>
            <w:w w:val="110"/>
            <w:sz w:val="12"/>
          </w:rPr>
          <w:t>ethnomedicinal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plants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Sathyamangalam</w:t>
        </w:r>
        <w:r>
          <w:rPr>
            <w:color w:val="007FAD"/>
            <w:w w:val="110"/>
            <w:sz w:val="12"/>
          </w:rPr>
          <w:t> forests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Erode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district,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Tamil</w:t>
        </w:r>
      </w:hyperlink>
      <w:r>
        <w:rPr>
          <w:color w:val="007FAD"/>
          <w:spacing w:val="40"/>
          <w:w w:val="110"/>
          <w:sz w:val="12"/>
        </w:rPr>
        <w:t> </w:t>
      </w:r>
      <w:hyperlink r:id="rId74">
        <w:r>
          <w:rPr>
            <w:color w:val="007FAD"/>
            <w:w w:val="110"/>
            <w:sz w:val="12"/>
          </w:rPr>
          <w:t>Nadu, India.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Med Plant Res</w:t>
        </w:r>
        <w:r>
          <w:rPr>
            <w:color w:val="007FAD"/>
            <w:w w:val="110"/>
            <w:sz w:val="12"/>
          </w:rPr>
          <w:t> 2011;5(19):4709–14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r>
        <w:rPr>
          <w:w w:val="110"/>
          <w:sz w:val="12"/>
        </w:rPr>
        <w:t>Chinnasamy</w:t>
      </w:r>
      <w:r>
        <w:rPr>
          <w:w w:val="110"/>
          <w:sz w:val="12"/>
        </w:rPr>
        <w:t> P,</w:t>
      </w:r>
      <w:r>
        <w:rPr>
          <w:w w:val="110"/>
          <w:sz w:val="12"/>
        </w:rPr>
        <w:t> Arumugam</w:t>
      </w:r>
      <w:r>
        <w:rPr>
          <w:w w:val="110"/>
          <w:sz w:val="12"/>
        </w:rPr>
        <w:t> R,</w:t>
      </w:r>
      <w:r>
        <w:rPr>
          <w:w w:val="110"/>
          <w:sz w:val="12"/>
        </w:rPr>
        <w:t> Ariyan</w:t>
      </w:r>
      <w:r>
        <w:rPr>
          <w:w w:val="110"/>
          <w:sz w:val="12"/>
        </w:rPr>
        <w:t> S.</w:t>
      </w:r>
      <w:r>
        <w:rPr>
          <w:w w:val="110"/>
          <w:sz w:val="12"/>
        </w:rPr>
        <w:t> In</w:t>
      </w:r>
      <w:r>
        <w:rPr>
          <w:w w:val="110"/>
          <w:sz w:val="12"/>
        </w:rPr>
        <w:t> silico</w:t>
      </w:r>
      <w:r>
        <w:rPr>
          <w:w w:val="110"/>
          <w:sz w:val="12"/>
        </w:rPr>
        <w:t> validation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</w:t>
      </w:r>
      <w:r>
        <w:rPr>
          <w:w w:val="110"/>
          <w:sz w:val="12"/>
        </w:rPr>
        <w:t>indigenous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knowledge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herbal</w:t>
      </w:r>
      <w:r>
        <w:rPr>
          <w:w w:val="110"/>
          <w:sz w:val="12"/>
        </w:rPr>
        <w:t> medicines</w:t>
      </w:r>
      <w:r>
        <w:rPr>
          <w:w w:val="110"/>
          <w:sz w:val="12"/>
        </w:rPr>
        <w:t> among</w:t>
      </w:r>
      <w:r>
        <w:rPr>
          <w:w w:val="110"/>
          <w:sz w:val="12"/>
        </w:rPr>
        <w:t> tribal</w:t>
      </w:r>
      <w:r>
        <w:rPr>
          <w:w w:val="110"/>
          <w:sz w:val="12"/>
        </w:rPr>
        <w:t> communities</w:t>
      </w:r>
      <w:r>
        <w:rPr>
          <w:w w:val="110"/>
          <w:sz w:val="12"/>
        </w:rPr>
        <w:t> 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Sathyamangalam wildlife sanctuary,</w:t>
      </w:r>
      <w:r>
        <w:rPr>
          <w:w w:val="110"/>
          <w:sz w:val="12"/>
        </w:rPr>
        <w:t> India.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Tradit Complement Med 2018.</w:t>
      </w:r>
      <w:r>
        <w:rPr>
          <w:spacing w:val="40"/>
          <w:w w:val="110"/>
          <w:sz w:val="12"/>
        </w:rPr>
        <w:t> </w:t>
      </w:r>
      <w:hyperlink r:id="rId75">
        <w:r>
          <w:rPr>
            <w:color w:val="007FAD"/>
            <w:w w:val="110"/>
            <w:sz w:val="12"/>
            <w:u w:val="single" w:color="000000"/>
          </w:rPr>
          <w:t>https://doi.org/10.1016/ j.jtcme.2018.01.008</w:t>
        </w:r>
      </w:hyperlink>
      <w:r>
        <w:rPr>
          <w:color w:val="007FAD"/>
          <w:w w:val="110"/>
          <w:sz w:val="12"/>
          <w:u w:val="none"/>
        </w:rPr>
        <w:t> </w:t>
      </w:r>
      <w:r>
        <w:rPr>
          <w:w w:val="110"/>
          <w:sz w:val="12"/>
          <w:u w:val="none"/>
        </w:rPr>
        <w:t>(in press).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76">
        <w:r>
          <w:rPr>
            <w:color w:val="007FAD"/>
            <w:w w:val="110"/>
            <w:sz w:val="12"/>
          </w:rPr>
          <w:t>Gamble</w:t>
        </w:r>
        <w:r>
          <w:rPr>
            <w:color w:val="007FAD"/>
            <w:w w:val="110"/>
            <w:sz w:val="12"/>
          </w:rPr>
          <w:t> JS.</w:t>
        </w:r>
        <w:r>
          <w:rPr>
            <w:color w:val="007FAD"/>
            <w:w w:val="110"/>
            <w:sz w:val="12"/>
          </w:rPr>
          <w:t> Flora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Presidency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Madras.</w:t>
        </w:r>
        <w:r>
          <w:rPr>
            <w:color w:val="007FAD"/>
            <w:w w:val="110"/>
            <w:sz w:val="12"/>
          </w:rPr>
          <w:t> Calcutta:</w:t>
        </w:r>
        <w:r>
          <w:rPr>
            <w:color w:val="007FAD"/>
            <w:w w:val="110"/>
            <w:sz w:val="12"/>
          </w:rPr>
          <w:t> Secretary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State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76">
        <w:r>
          <w:rPr>
            <w:color w:val="007FAD"/>
            <w:w w:val="110"/>
            <w:sz w:val="12"/>
          </w:rPr>
          <w:t>India; 1915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77">
        <w:r>
          <w:rPr>
            <w:color w:val="007FAD"/>
            <w:w w:val="110"/>
            <w:sz w:val="12"/>
          </w:rPr>
          <w:t>Nair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NC,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Henry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Flora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Tamil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Nadu,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India.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Coimbatore: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Botanical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Survey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77">
        <w:r>
          <w:rPr>
            <w:color w:val="007FAD"/>
            <w:w w:val="110"/>
            <w:sz w:val="12"/>
          </w:rPr>
          <w:t>India; 1983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</w:tabs>
        <w:spacing w:line="280" w:lineRule="auto" w:before="0" w:after="0"/>
        <w:ind w:left="619" w:right="112" w:hanging="310"/>
        <w:jc w:val="both"/>
        <w:rPr>
          <w:sz w:val="12"/>
        </w:rPr>
      </w:pPr>
      <w:hyperlink r:id="rId78">
        <w:r>
          <w:rPr>
            <w:color w:val="007FAD"/>
            <w:w w:val="110"/>
            <w:sz w:val="12"/>
          </w:rPr>
          <w:t>Matthew</w:t>
        </w:r>
        <w:r>
          <w:rPr>
            <w:color w:val="007FAD"/>
            <w:w w:val="110"/>
            <w:sz w:val="12"/>
          </w:rPr>
          <w:t> KM.</w:t>
        </w:r>
        <w:r>
          <w:rPr>
            <w:color w:val="007FAD"/>
            <w:w w:val="110"/>
            <w:sz w:val="12"/>
          </w:rPr>
          <w:t> Materials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Flora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Tamilnadu.</w:t>
        </w:r>
        <w:r>
          <w:rPr>
            <w:color w:val="007FAD"/>
            <w:w w:val="110"/>
            <w:sz w:val="12"/>
          </w:rPr>
          <w:t> Carnatic: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Rapinat</w:t>
        </w:r>
      </w:hyperlink>
      <w:r>
        <w:rPr>
          <w:color w:val="007FAD"/>
          <w:spacing w:val="40"/>
          <w:w w:val="110"/>
          <w:sz w:val="12"/>
        </w:rPr>
        <w:t> </w:t>
      </w:r>
      <w:hyperlink r:id="rId78">
        <w:r>
          <w:rPr>
            <w:color w:val="007FAD"/>
            <w:w w:val="110"/>
            <w:sz w:val="12"/>
          </w:rPr>
          <w:t>Herbarium Tiruchirappalli; 1981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</w:tabs>
        <w:spacing w:line="240" w:lineRule="auto" w:before="0" w:after="0"/>
        <w:ind w:left="619" w:right="0" w:hanging="309"/>
        <w:jc w:val="both"/>
        <w:rPr>
          <w:sz w:val="12"/>
        </w:rPr>
      </w:pPr>
      <w:r>
        <w:rPr>
          <w:w w:val="120"/>
          <w:sz w:val="12"/>
        </w:rPr>
        <w:t>Web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1:</w:t>
      </w:r>
      <w:r>
        <w:rPr>
          <w:spacing w:val="8"/>
          <w:w w:val="120"/>
          <w:sz w:val="12"/>
        </w:rPr>
        <w:t> </w:t>
      </w:r>
      <w:hyperlink r:id="rId79">
        <w:r>
          <w:rPr>
            <w:color w:val="007FAD"/>
            <w:spacing w:val="-2"/>
            <w:w w:val="120"/>
            <w:sz w:val="12"/>
          </w:rPr>
          <w:t>http://www.theplantlist.org/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</w:tabs>
        <w:spacing w:line="240" w:lineRule="auto" w:before="21" w:after="0"/>
        <w:ind w:left="619" w:right="0" w:hanging="309"/>
        <w:jc w:val="both"/>
        <w:rPr>
          <w:sz w:val="12"/>
        </w:rPr>
      </w:pPr>
      <w:r>
        <w:rPr>
          <w:w w:val="115"/>
          <w:sz w:val="12"/>
        </w:rPr>
        <w:t>Web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2:</w:t>
      </w:r>
      <w:r>
        <w:rPr>
          <w:spacing w:val="9"/>
          <w:w w:val="115"/>
          <w:sz w:val="12"/>
        </w:rPr>
        <w:t> </w:t>
      </w:r>
      <w:hyperlink r:id="rId80">
        <w:r>
          <w:rPr>
            <w:color w:val="007FAD"/>
            <w:spacing w:val="-2"/>
            <w:w w:val="115"/>
            <w:sz w:val="12"/>
          </w:rPr>
          <w:t>http://www.ipni.org/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24" w:after="0"/>
        <w:ind w:left="621" w:right="111" w:hanging="311"/>
        <w:jc w:val="both"/>
        <w:rPr>
          <w:sz w:val="12"/>
        </w:rPr>
      </w:pPr>
      <w:hyperlink r:id="rId81">
        <w:r>
          <w:rPr>
            <w:color w:val="007FAD"/>
            <w:w w:val="110"/>
            <w:sz w:val="12"/>
          </w:rPr>
          <w:t>Riju A, Sithara K, Suja SN, Shamina A, Eapen SJ. </w:t>
        </w:r>
        <w:r>
          <w:rPr>
            <w:i/>
            <w:color w:val="007FAD"/>
            <w:w w:val="110"/>
            <w:sz w:val="12"/>
          </w:rPr>
          <w:t>In silico </w:t>
        </w:r>
        <w:r>
          <w:rPr>
            <w:color w:val="007FAD"/>
            <w:w w:val="110"/>
            <w:sz w:val="12"/>
          </w:rPr>
          <w:t>screening major spice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1">
        <w:r>
          <w:rPr>
            <w:color w:val="007FAD"/>
            <w:w w:val="110"/>
            <w:sz w:val="12"/>
          </w:rPr>
          <w:t>phytochemicals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their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novel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biological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activity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pharmacological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fitness.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81"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Bioequiv Availb 2009;1:063–73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111" w:hanging="311"/>
        <w:jc w:val="both"/>
        <w:rPr>
          <w:sz w:val="12"/>
        </w:rPr>
      </w:pPr>
      <w:hyperlink r:id="rId82">
        <w:r>
          <w:rPr>
            <w:color w:val="007FAD"/>
            <w:w w:val="110"/>
            <w:sz w:val="12"/>
          </w:rPr>
          <w:t>Bianchini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Kaaks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Vainio</w:t>
        </w:r>
        <w:r>
          <w:rPr>
            <w:color w:val="007FAD"/>
            <w:w w:val="110"/>
            <w:sz w:val="12"/>
          </w:rPr>
          <w:t> H.</w:t>
        </w:r>
        <w:r>
          <w:rPr>
            <w:color w:val="007FAD"/>
            <w:w w:val="110"/>
            <w:sz w:val="12"/>
          </w:rPr>
          <w:t> Overweight,</w:t>
        </w:r>
        <w:r>
          <w:rPr>
            <w:color w:val="007FAD"/>
            <w:w w:val="110"/>
            <w:sz w:val="12"/>
          </w:rPr>
          <w:t> obesity,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cancer</w:t>
        </w:r>
        <w:r>
          <w:rPr>
            <w:color w:val="007FAD"/>
            <w:w w:val="110"/>
            <w:sz w:val="12"/>
          </w:rPr>
          <w:t> risk.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Lancet</w:t>
        </w:r>
      </w:hyperlink>
      <w:r>
        <w:rPr>
          <w:color w:val="007FAD"/>
          <w:spacing w:val="40"/>
          <w:w w:val="110"/>
          <w:sz w:val="12"/>
        </w:rPr>
        <w:t> </w:t>
      </w:r>
      <w:hyperlink r:id="rId82">
        <w:r>
          <w:rPr>
            <w:color w:val="007FAD"/>
            <w:w w:val="110"/>
            <w:sz w:val="12"/>
          </w:rPr>
          <w:t>Oncol 2002;3(9):565–74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2" w:after="0"/>
        <w:ind w:left="621" w:right="112" w:hanging="311"/>
        <w:jc w:val="both"/>
        <w:rPr>
          <w:sz w:val="12"/>
        </w:rPr>
      </w:pPr>
      <w:hyperlink r:id="rId83">
        <w:r>
          <w:rPr>
            <w:color w:val="007FAD"/>
            <w:w w:val="110"/>
            <w:sz w:val="12"/>
          </w:rPr>
          <w:t>Ayyanar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Ignacimuthu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Ethnobotanical</w:t>
        </w:r>
        <w:r>
          <w:rPr>
            <w:color w:val="007FAD"/>
            <w:w w:val="110"/>
            <w:sz w:val="12"/>
          </w:rPr>
          <w:t> survey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medicinal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plants</w:t>
        </w:r>
      </w:hyperlink>
      <w:r>
        <w:rPr>
          <w:color w:val="007FAD"/>
          <w:spacing w:val="40"/>
          <w:w w:val="110"/>
          <w:sz w:val="12"/>
        </w:rPr>
        <w:t> </w:t>
      </w:r>
      <w:hyperlink r:id="rId83">
        <w:r>
          <w:rPr>
            <w:color w:val="007FAD"/>
            <w:w w:val="110"/>
            <w:sz w:val="12"/>
          </w:rPr>
          <w:t>commonly</w:t>
        </w:r>
        <w:r>
          <w:rPr>
            <w:color w:val="007FAD"/>
            <w:w w:val="110"/>
            <w:sz w:val="12"/>
          </w:rPr>
          <w:t> used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Kani</w:t>
        </w:r>
        <w:r>
          <w:rPr>
            <w:color w:val="007FAD"/>
            <w:w w:val="110"/>
            <w:sz w:val="12"/>
          </w:rPr>
          <w:t> tribals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Tirunelveli</w:t>
        </w:r>
        <w:r>
          <w:rPr>
            <w:color w:val="007FAD"/>
            <w:w w:val="110"/>
            <w:sz w:val="12"/>
          </w:rPr>
          <w:t> hills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Western</w:t>
        </w:r>
        <w:r>
          <w:rPr>
            <w:color w:val="007FAD"/>
            <w:w w:val="110"/>
            <w:sz w:val="12"/>
          </w:rPr>
          <w:t> Ghats,</w:t>
        </w:r>
        <w:r>
          <w:rPr>
            <w:color w:val="007FAD"/>
            <w:w w:val="110"/>
            <w:sz w:val="12"/>
          </w:rPr>
          <w:t> India.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83">
        <w:r>
          <w:rPr>
            <w:color w:val="007FAD"/>
            <w:w w:val="110"/>
            <w:sz w:val="12"/>
          </w:rPr>
          <w:t>Ethnopharmacol 2011;134(3):851–64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84">
        <w:r>
          <w:rPr>
            <w:color w:val="007FAD"/>
            <w:w w:val="110"/>
            <w:sz w:val="12"/>
          </w:rPr>
          <w:t>Poonam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Singh</w:t>
        </w:r>
        <w:r>
          <w:rPr>
            <w:color w:val="007FAD"/>
            <w:w w:val="110"/>
            <w:sz w:val="12"/>
          </w:rPr>
          <w:t> GS.</w:t>
        </w:r>
        <w:r>
          <w:rPr>
            <w:color w:val="007FAD"/>
            <w:w w:val="110"/>
            <w:sz w:val="12"/>
          </w:rPr>
          <w:t> Ethnobotanical</w:t>
        </w:r>
        <w:r>
          <w:rPr>
            <w:color w:val="007FAD"/>
            <w:w w:val="110"/>
            <w:sz w:val="12"/>
          </w:rPr>
          <w:t> study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medicinal</w:t>
        </w:r>
        <w:r>
          <w:rPr>
            <w:color w:val="007FAD"/>
            <w:w w:val="110"/>
            <w:sz w:val="12"/>
          </w:rPr>
          <w:t> plants</w:t>
        </w:r>
        <w:r>
          <w:rPr>
            <w:color w:val="007FAD"/>
            <w:w w:val="110"/>
            <w:sz w:val="12"/>
          </w:rPr>
          <w:t> used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4">
        <w:r>
          <w:rPr>
            <w:color w:val="007FAD"/>
            <w:w w:val="110"/>
            <w:sz w:val="12"/>
          </w:rPr>
          <w:t>Taungya</w:t>
        </w:r>
        <w:r>
          <w:rPr>
            <w:color w:val="007FAD"/>
            <w:w w:val="110"/>
            <w:sz w:val="12"/>
          </w:rPr>
          <w:t> community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Terai</w:t>
        </w:r>
        <w:r>
          <w:rPr>
            <w:color w:val="007FAD"/>
            <w:w w:val="110"/>
            <w:sz w:val="12"/>
          </w:rPr>
          <w:t> Arc</w:t>
        </w:r>
        <w:r>
          <w:rPr>
            <w:color w:val="007FAD"/>
            <w:w w:val="110"/>
            <w:sz w:val="12"/>
          </w:rPr>
          <w:t> Landscape,</w:t>
        </w:r>
        <w:r>
          <w:rPr>
            <w:color w:val="007FAD"/>
            <w:w w:val="110"/>
            <w:sz w:val="12"/>
          </w:rPr>
          <w:t> India.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Ethnopharmacol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84">
        <w:r>
          <w:rPr>
            <w:color w:val="007FAD"/>
            <w:spacing w:val="-2"/>
            <w:w w:val="110"/>
            <w:sz w:val="12"/>
          </w:rPr>
          <w:t>2009;123(1):167–76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85">
        <w:r>
          <w:rPr>
            <w:color w:val="007FAD"/>
            <w:w w:val="105"/>
            <w:sz w:val="12"/>
          </w:rPr>
          <w:t>Hernández-Núñez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E,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Tlahuext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H,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Moo-Puc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R,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Torres-Gómez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H,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Reyes-Martínez</w:t>
        </w:r>
      </w:hyperlink>
      <w:r>
        <w:rPr>
          <w:color w:val="007FAD"/>
          <w:spacing w:val="40"/>
          <w:w w:val="105"/>
          <w:sz w:val="12"/>
        </w:rPr>
        <w:t> </w:t>
      </w:r>
      <w:hyperlink r:id="rId85">
        <w:r>
          <w:rPr>
            <w:color w:val="007FAD"/>
            <w:w w:val="105"/>
            <w:sz w:val="12"/>
          </w:rPr>
          <w:t>R, Cedillo-Rivera R, et al. Synthesis and </w:t>
        </w:r>
        <w:r>
          <w:rPr>
            <w:i/>
            <w:color w:val="007FAD"/>
            <w:w w:val="105"/>
            <w:sz w:val="12"/>
          </w:rPr>
          <w:t>in vitro </w:t>
        </w:r>
        <w:r>
          <w:rPr>
            <w:color w:val="007FAD"/>
            <w:w w:val="105"/>
            <w:sz w:val="12"/>
          </w:rPr>
          <w:t>trichomonicidal, giardicidal and</w:t>
        </w:r>
      </w:hyperlink>
      <w:r>
        <w:rPr>
          <w:color w:val="007FAD"/>
          <w:spacing w:val="40"/>
          <w:w w:val="105"/>
          <w:sz w:val="12"/>
        </w:rPr>
        <w:t> </w:t>
      </w:r>
      <w:hyperlink r:id="rId85">
        <w:r>
          <w:rPr>
            <w:color w:val="007FAD"/>
            <w:w w:val="105"/>
            <w:sz w:val="12"/>
          </w:rPr>
          <w:t>amebicidal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activity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N-acetamide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(sulfonamide)-2-methyl-4-nitro-1H-</w:t>
        </w:r>
      </w:hyperlink>
      <w:r>
        <w:rPr>
          <w:color w:val="007FAD"/>
          <w:spacing w:val="40"/>
          <w:w w:val="105"/>
          <w:sz w:val="12"/>
        </w:rPr>
        <w:t> </w:t>
      </w:r>
      <w:hyperlink r:id="rId85">
        <w:r>
          <w:rPr>
            <w:color w:val="007FAD"/>
            <w:w w:val="105"/>
            <w:sz w:val="12"/>
          </w:rPr>
          <w:t>imidazoles.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Europ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Chem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2009;44(7):2975–84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86">
        <w:r>
          <w:rPr>
            <w:color w:val="007FAD"/>
            <w:w w:val="110"/>
            <w:sz w:val="12"/>
          </w:rPr>
          <w:t>Poon</w:t>
        </w:r>
        <w:r>
          <w:rPr>
            <w:color w:val="007FAD"/>
            <w:w w:val="110"/>
            <w:sz w:val="12"/>
          </w:rPr>
          <w:t> SL,</w:t>
        </w:r>
        <w:r>
          <w:rPr>
            <w:color w:val="007FAD"/>
            <w:w w:val="110"/>
            <w:sz w:val="12"/>
          </w:rPr>
          <w:t> Huang</w:t>
        </w:r>
        <w:r>
          <w:rPr>
            <w:color w:val="007FAD"/>
            <w:w w:val="110"/>
            <w:sz w:val="12"/>
          </w:rPr>
          <w:t> MN,</w:t>
        </w:r>
        <w:r>
          <w:rPr>
            <w:color w:val="007FAD"/>
            <w:w w:val="110"/>
            <w:sz w:val="12"/>
          </w:rPr>
          <w:t> Choo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McPherson</w:t>
        </w:r>
        <w:r>
          <w:rPr>
            <w:color w:val="007FAD"/>
            <w:w w:val="110"/>
            <w:sz w:val="12"/>
          </w:rPr>
          <w:t> JR,</w:t>
        </w:r>
        <w:r>
          <w:rPr>
            <w:color w:val="007FAD"/>
            <w:w w:val="110"/>
            <w:sz w:val="12"/>
          </w:rPr>
          <w:t> Yu</w:t>
        </w:r>
        <w:r>
          <w:rPr>
            <w:color w:val="007FAD"/>
            <w:w w:val="110"/>
            <w:sz w:val="12"/>
          </w:rPr>
          <w:t> W,</w:t>
        </w:r>
        <w:r>
          <w:rPr>
            <w:color w:val="007FAD"/>
            <w:w w:val="110"/>
            <w:sz w:val="12"/>
          </w:rPr>
          <w:t> Heng</w:t>
        </w:r>
        <w:r>
          <w:rPr>
            <w:color w:val="007FAD"/>
            <w:w w:val="110"/>
            <w:sz w:val="12"/>
          </w:rPr>
          <w:t> HL,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Mutation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86">
        <w:r>
          <w:rPr>
            <w:color w:val="007FAD"/>
            <w:w w:val="110"/>
            <w:sz w:val="12"/>
          </w:rPr>
          <w:t>signatures implicate aristolochic acid in bladder cancer development. </w:t>
        </w:r>
        <w:r>
          <w:rPr>
            <w:color w:val="007FAD"/>
            <w:w w:val="110"/>
            <w:sz w:val="12"/>
          </w:rPr>
          <w:t>Genome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6">
        <w:r>
          <w:rPr>
            <w:color w:val="007FAD"/>
            <w:w w:val="110"/>
            <w:sz w:val="12"/>
          </w:rPr>
          <w:t>Med 2015;7(1):38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87">
        <w:r>
          <w:rPr>
            <w:color w:val="007FAD"/>
            <w:w w:val="110"/>
            <w:sz w:val="12"/>
          </w:rPr>
          <w:t>Yoon</w:t>
        </w:r>
        <w:r>
          <w:rPr>
            <w:color w:val="007FAD"/>
            <w:w w:val="110"/>
            <w:sz w:val="12"/>
          </w:rPr>
          <w:t> JS,</w:t>
        </w:r>
        <w:r>
          <w:rPr>
            <w:color w:val="007FAD"/>
            <w:w w:val="110"/>
            <w:sz w:val="12"/>
          </w:rPr>
          <w:t> Kim</w:t>
        </w:r>
        <w:r>
          <w:rPr>
            <w:color w:val="007FAD"/>
            <w:w w:val="110"/>
            <w:sz w:val="12"/>
          </w:rPr>
          <w:t> HM,</w:t>
        </w:r>
        <w:r>
          <w:rPr>
            <w:color w:val="007FAD"/>
            <w:w w:val="110"/>
            <w:sz w:val="12"/>
          </w:rPr>
          <w:t> Yadunandam</w:t>
        </w:r>
        <w:r>
          <w:rPr>
            <w:color w:val="007FAD"/>
            <w:w w:val="110"/>
            <w:sz w:val="12"/>
          </w:rPr>
          <w:t> AK,</w:t>
        </w:r>
        <w:r>
          <w:rPr>
            <w:color w:val="007FAD"/>
            <w:w w:val="110"/>
            <w:sz w:val="12"/>
          </w:rPr>
          <w:t> Kim</w:t>
        </w:r>
        <w:r>
          <w:rPr>
            <w:color w:val="007FAD"/>
            <w:w w:val="110"/>
            <w:sz w:val="12"/>
          </w:rPr>
          <w:t> NH,</w:t>
        </w:r>
        <w:r>
          <w:rPr>
            <w:color w:val="007FAD"/>
            <w:w w:val="110"/>
            <w:sz w:val="12"/>
          </w:rPr>
          <w:t> Jung</w:t>
        </w:r>
        <w:r>
          <w:rPr>
            <w:color w:val="007FAD"/>
            <w:w w:val="110"/>
            <w:sz w:val="12"/>
          </w:rPr>
          <w:t> HA,</w:t>
        </w:r>
        <w:r>
          <w:rPr>
            <w:color w:val="007FAD"/>
            <w:w w:val="110"/>
            <w:sz w:val="12"/>
          </w:rPr>
          <w:t> Choi</w:t>
        </w:r>
        <w:r>
          <w:rPr>
            <w:color w:val="007FAD"/>
            <w:w w:val="110"/>
            <w:sz w:val="12"/>
          </w:rPr>
          <w:t> JS,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Neferine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7">
        <w:r>
          <w:rPr>
            <w:color w:val="007FAD"/>
            <w:w w:val="110"/>
            <w:sz w:val="12"/>
          </w:rPr>
          <w:t>isolated from </w:t>
        </w:r>
        <w:r>
          <w:rPr>
            <w:i/>
            <w:color w:val="007FAD"/>
            <w:w w:val="110"/>
            <w:sz w:val="12"/>
          </w:rPr>
          <w:t>Nelumbo nucifera </w:t>
        </w:r>
        <w:r>
          <w:rPr>
            <w:color w:val="007FAD"/>
            <w:w w:val="110"/>
            <w:sz w:val="12"/>
          </w:rPr>
          <w:t>enhances anti-cancer activities in Hep3B </w:t>
        </w:r>
        <w:r>
          <w:rPr>
            <w:color w:val="007FAD"/>
            <w:w w:val="110"/>
            <w:sz w:val="12"/>
          </w:rPr>
          <w:t>cells:</w:t>
        </w:r>
      </w:hyperlink>
      <w:r>
        <w:rPr>
          <w:color w:val="007FAD"/>
          <w:spacing w:val="40"/>
          <w:w w:val="110"/>
          <w:sz w:val="12"/>
        </w:rPr>
        <w:t> </w:t>
      </w:r>
      <w:hyperlink r:id="rId87">
        <w:r>
          <w:rPr>
            <w:color w:val="007FAD"/>
            <w:w w:val="110"/>
            <w:sz w:val="12"/>
          </w:rPr>
          <w:t>molecular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mechanisms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cell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cycle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arrest,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ER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stress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induced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apoptosis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87">
        <w:r>
          <w:rPr>
            <w:color w:val="007FAD"/>
            <w:w w:val="110"/>
            <w:sz w:val="12"/>
          </w:rPr>
          <w:t>anti-angiogenic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response.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Phytomedi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2013;20(11):1013–22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</w:tabs>
        <w:spacing w:line="280" w:lineRule="auto" w:before="0" w:after="0"/>
        <w:ind w:left="619" w:right="111" w:hanging="310"/>
        <w:jc w:val="both"/>
        <w:rPr>
          <w:sz w:val="12"/>
        </w:rPr>
      </w:pPr>
      <w:hyperlink r:id="rId88">
        <w:r>
          <w:rPr>
            <w:color w:val="007FAD"/>
            <w:w w:val="110"/>
            <w:sz w:val="12"/>
          </w:rPr>
          <w:t>Cheng F, Li W, Zhou Y, Shen </w:t>
        </w:r>
        <w:r>
          <w:rPr>
            <w:color w:val="007FAD"/>
            <w:sz w:val="12"/>
          </w:rPr>
          <w:t>J, </w:t>
        </w:r>
        <w:r>
          <w:rPr>
            <w:color w:val="007FAD"/>
            <w:w w:val="110"/>
            <w:sz w:val="12"/>
          </w:rPr>
          <w:t>Wu Z, Liu G, et al. admetSAR: a comprehensive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8">
        <w:r>
          <w:rPr>
            <w:color w:val="007FAD"/>
            <w:w w:val="110"/>
            <w:sz w:val="12"/>
          </w:rPr>
          <w:t>source and free tool for assessment of chemical ADMET properties.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Chem </w:t>
        </w:r>
        <w:r>
          <w:rPr>
            <w:color w:val="007FAD"/>
            <w:w w:val="110"/>
            <w:sz w:val="12"/>
          </w:rPr>
          <w:t>Inf</w:t>
        </w:r>
      </w:hyperlink>
      <w:r>
        <w:rPr>
          <w:color w:val="007FAD"/>
          <w:spacing w:val="40"/>
          <w:w w:val="110"/>
          <w:sz w:val="12"/>
        </w:rPr>
        <w:t> </w:t>
      </w:r>
      <w:hyperlink r:id="rId88">
        <w:r>
          <w:rPr>
            <w:color w:val="007FAD"/>
            <w:w w:val="110"/>
            <w:sz w:val="12"/>
          </w:rPr>
          <w:t>Model 2012;52(11):3099–105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135" w:lineRule="exact" w:before="0" w:after="0"/>
        <w:ind w:left="619" w:right="0" w:hanging="309"/>
        <w:jc w:val="both"/>
        <w:rPr>
          <w:sz w:val="12"/>
        </w:rPr>
      </w:pPr>
      <w:hyperlink r:id="rId89">
        <w:r>
          <w:rPr>
            <w:color w:val="007FAD"/>
            <w:w w:val="105"/>
            <w:sz w:val="12"/>
          </w:rPr>
          <w:t>Kim</w:t>
        </w:r>
        <w:r>
          <w:rPr>
            <w:color w:val="007FAD"/>
            <w:spacing w:val="2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HJ,</w:t>
        </w:r>
        <w:r>
          <w:rPr>
            <w:color w:val="007FAD"/>
            <w:spacing w:val="2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Kim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JC,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Min</w:t>
        </w:r>
        <w:r>
          <w:rPr>
            <w:color w:val="007FAD"/>
            <w:spacing w:val="2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JS,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Kim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MJ,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Kim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JA,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Kor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MH,</w:t>
        </w:r>
        <w:r>
          <w:rPr>
            <w:color w:val="007FAD"/>
            <w:spacing w:val="2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et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al.</w:t>
        </w:r>
        <w:r>
          <w:rPr>
            <w:color w:val="007FAD"/>
            <w:spacing w:val="2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Aqueous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extract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spacing w:val="-5"/>
            <w:w w:val="105"/>
            <w:sz w:val="12"/>
          </w:rPr>
          <w:t>of</w:t>
        </w:r>
      </w:hyperlink>
    </w:p>
    <w:p>
      <w:pPr>
        <w:spacing w:line="244" w:lineRule="auto" w:before="21"/>
        <w:ind w:left="621" w:right="112" w:firstLine="0"/>
        <w:jc w:val="both"/>
        <w:rPr>
          <w:sz w:val="12"/>
        </w:rPr>
      </w:pPr>
      <w:hyperlink r:id="rId89">
        <w:r>
          <w:rPr>
            <w:i/>
            <w:color w:val="007FAD"/>
            <w:w w:val="110"/>
            <w:sz w:val="12"/>
          </w:rPr>
          <w:t>Tribulus</w:t>
        </w:r>
        <w:r>
          <w:rPr>
            <w:i/>
            <w:color w:val="007FAD"/>
            <w:w w:val="110"/>
            <w:sz w:val="12"/>
          </w:rPr>
          <w:t> terrestris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Linn</w:t>
        </w:r>
        <w:r>
          <w:rPr>
            <w:color w:val="007FAD"/>
            <w:w w:val="110"/>
            <w:sz w:val="12"/>
          </w:rPr>
          <w:t> induces</w:t>
        </w:r>
        <w:r>
          <w:rPr>
            <w:color w:val="007FAD"/>
            <w:w w:val="110"/>
            <w:sz w:val="12"/>
          </w:rPr>
          <w:t> cell</w:t>
        </w:r>
        <w:r>
          <w:rPr>
            <w:color w:val="007FAD"/>
            <w:w w:val="110"/>
            <w:sz w:val="12"/>
          </w:rPr>
          <w:t> growth</w:t>
        </w:r>
        <w:r>
          <w:rPr>
            <w:color w:val="007FAD"/>
            <w:w w:val="110"/>
            <w:sz w:val="12"/>
          </w:rPr>
          <w:t> arrest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apoptosis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down-</w:t>
        </w:r>
      </w:hyperlink>
      <w:r>
        <w:rPr>
          <w:color w:val="007FAD"/>
          <w:spacing w:val="40"/>
          <w:w w:val="110"/>
          <w:sz w:val="12"/>
        </w:rPr>
        <w:t> </w:t>
      </w:r>
      <w:hyperlink r:id="rId89">
        <w:r>
          <w:rPr>
            <w:color w:val="007FAD"/>
            <w:w w:val="110"/>
            <w:sz w:val="12"/>
          </w:rPr>
          <w:t>regulating</w:t>
        </w:r>
        <w:r>
          <w:rPr>
            <w:color w:val="007FAD"/>
            <w:w w:val="110"/>
            <w:sz w:val="12"/>
          </w:rPr>
          <w:t> NF-</w:t>
        </w:r>
        <w:r>
          <w:rPr>
            <w:rFonts w:ascii="Trebuchet MS" w:hAnsi="Trebuchet MS"/>
            <w:color w:val="007FAD"/>
            <w:w w:val="110"/>
            <w:sz w:val="15"/>
          </w:rPr>
          <w:t>j</w:t>
        </w:r>
        <w:r>
          <w:rPr>
            <w:color w:val="007FAD"/>
            <w:w w:val="110"/>
            <w:sz w:val="12"/>
          </w:rPr>
          <w:t>B</w:t>
        </w:r>
        <w:r>
          <w:rPr>
            <w:color w:val="007FAD"/>
            <w:w w:val="110"/>
            <w:sz w:val="12"/>
          </w:rPr>
          <w:t> signaling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liver</w:t>
        </w:r>
        <w:r>
          <w:rPr>
            <w:color w:val="007FAD"/>
            <w:w w:val="110"/>
            <w:sz w:val="12"/>
          </w:rPr>
          <w:t> cancer</w:t>
        </w:r>
        <w:r>
          <w:rPr>
            <w:color w:val="007FAD"/>
            <w:w w:val="110"/>
            <w:sz w:val="12"/>
          </w:rPr>
          <w:t> cells.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Ethnopharmacol</w:t>
        </w:r>
        <w:r>
          <w:rPr>
            <w:color w:val="007FAD"/>
            <w:w w:val="110"/>
            <w:sz w:val="12"/>
          </w:rPr>
          <w:t> 2011;136</w:t>
        </w:r>
      </w:hyperlink>
      <w:r>
        <w:rPr>
          <w:color w:val="007FAD"/>
          <w:spacing w:val="40"/>
          <w:w w:val="110"/>
          <w:sz w:val="12"/>
        </w:rPr>
        <w:t> </w:t>
      </w:r>
      <w:hyperlink r:id="rId89">
        <w:r>
          <w:rPr>
            <w:color w:val="007FAD"/>
            <w:spacing w:val="-2"/>
            <w:w w:val="110"/>
            <w:sz w:val="12"/>
          </w:rPr>
          <w:t>(1):197–203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23" w:after="0"/>
        <w:ind w:left="621" w:right="111" w:hanging="311"/>
        <w:jc w:val="both"/>
        <w:rPr>
          <w:sz w:val="12"/>
        </w:rPr>
      </w:pPr>
      <w:hyperlink r:id="rId90">
        <w:r>
          <w:rPr>
            <w:color w:val="007FAD"/>
            <w:w w:val="110"/>
            <w:sz w:val="12"/>
          </w:rPr>
          <w:t>Mukherjee</w:t>
        </w:r>
        <w:r>
          <w:rPr>
            <w:color w:val="007FAD"/>
            <w:w w:val="110"/>
            <w:sz w:val="12"/>
          </w:rPr>
          <w:t> PK,</w:t>
        </w:r>
        <w:r>
          <w:rPr>
            <w:color w:val="007FAD"/>
            <w:w w:val="110"/>
            <w:sz w:val="12"/>
          </w:rPr>
          <w:t> Mukherjee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Maji</w:t>
        </w:r>
        <w:r>
          <w:rPr>
            <w:color w:val="007FAD"/>
            <w:w w:val="110"/>
            <w:sz w:val="12"/>
          </w:rPr>
          <w:t> AK,</w:t>
        </w:r>
        <w:r>
          <w:rPr>
            <w:color w:val="007FAD"/>
            <w:w w:val="110"/>
            <w:sz w:val="12"/>
          </w:rPr>
          <w:t> Rai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Heinrich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sacred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lotus</w:t>
        </w:r>
      </w:hyperlink>
      <w:r>
        <w:rPr>
          <w:color w:val="007FAD"/>
          <w:spacing w:val="40"/>
          <w:w w:val="110"/>
          <w:sz w:val="12"/>
        </w:rPr>
        <w:t> </w:t>
      </w:r>
      <w:hyperlink r:id="rId90">
        <w:r>
          <w:rPr>
            <w:color w:val="007FAD"/>
            <w:w w:val="110"/>
            <w:sz w:val="12"/>
          </w:rPr>
          <w:t>(</w:t>
        </w:r>
        <w:r>
          <w:rPr>
            <w:i/>
            <w:color w:val="007FAD"/>
            <w:w w:val="110"/>
            <w:sz w:val="12"/>
          </w:rPr>
          <w:t>Nelumbo</w:t>
        </w:r>
        <w:r>
          <w:rPr>
            <w:i/>
            <w:color w:val="007FAD"/>
            <w:w w:val="110"/>
            <w:sz w:val="12"/>
          </w:rPr>
          <w:t> nucifera</w:t>
        </w:r>
        <w:r>
          <w:rPr>
            <w:color w:val="007FAD"/>
            <w:w w:val="110"/>
            <w:sz w:val="12"/>
          </w:rPr>
          <w:t>)–phytochemical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therapeutic</w:t>
        </w:r>
        <w:r>
          <w:rPr>
            <w:color w:val="007FAD"/>
            <w:w w:val="110"/>
            <w:sz w:val="12"/>
          </w:rPr>
          <w:t> profile.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Pharmaceut</w:t>
        </w:r>
      </w:hyperlink>
      <w:r>
        <w:rPr>
          <w:color w:val="007FAD"/>
          <w:spacing w:val="40"/>
          <w:w w:val="110"/>
          <w:sz w:val="12"/>
        </w:rPr>
        <w:t> </w:t>
      </w:r>
      <w:hyperlink r:id="rId90">
        <w:r>
          <w:rPr>
            <w:color w:val="007FAD"/>
            <w:w w:val="110"/>
            <w:sz w:val="12"/>
          </w:rPr>
          <w:t>Pharmacol 2009;61(4):407–22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91">
        <w:r>
          <w:rPr>
            <w:color w:val="007FAD"/>
            <w:w w:val="110"/>
            <w:sz w:val="12"/>
          </w:rPr>
          <w:t>Choedon T, Shukla SK, Kumar V. Chemopreventive and anti-cancer </w:t>
        </w:r>
        <w:r>
          <w:rPr>
            <w:color w:val="007FAD"/>
            <w:w w:val="110"/>
            <w:sz w:val="12"/>
          </w:rPr>
          <w:t>properties</w:t>
        </w:r>
      </w:hyperlink>
      <w:r>
        <w:rPr>
          <w:color w:val="007FAD"/>
          <w:spacing w:val="80"/>
          <w:w w:val="110"/>
          <w:sz w:val="12"/>
        </w:rPr>
        <w:t> </w:t>
      </w:r>
      <w:hyperlink r:id="rId91">
        <w:r>
          <w:rPr>
            <w:color w:val="007FAD"/>
            <w:w w:val="110"/>
            <w:sz w:val="12"/>
          </w:rPr>
          <w:t>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aqueous</w:t>
        </w:r>
        <w:r>
          <w:rPr>
            <w:color w:val="007FAD"/>
            <w:w w:val="110"/>
            <w:sz w:val="12"/>
          </w:rPr>
          <w:t> extract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flowers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Butea</w:t>
        </w:r>
        <w:r>
          <w:rPr>
            <w:i/>
            <w:color w:val="007FAD"/>
            <w:w w:val="110"/>
            <w:sz w:val="12"/>
          </w:rPr>
          <w:t> monosperma</w:t>
        </w:r>
        <w:r>
          <w:rPr>
            <w:color w:val="007FAD"/>
            <w:w w:val="110"/>
            <w:sz w:val="12"/>
          </w:rPr>
          <w:t>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Ethnopharmacol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91">
        <w:r>
          <w:rPr>
            <w:color w:val="007FAD"/>
            <w:spacing w:val="-2"/>
            <w:w w:val="110"/>
            <w:sz w:val="12"/>
          </w:rPr>
          <w:t>2010;129(2):208–13</w:t>
        </w:r>
      </w:hyperlink>
      <w:r>
        <w:rPr>
          <w:spacing w:val="-2"/>
          <w:w w:val="110"/>
          <w:sz w:val="12"/>
        </w:rPr>
        <w:t>.</w:t>
      </w:r>
    </w:p>
    <w:sectPr>
      <w:type w:val="continuous"/>
      <w:pgSz w:w="11910" w:h="15880"/>
      <w:pgMar w:header="889" w:footer="0" w:top="840" w:bottom="280" w:left="540" w:right="540"/>
      <w:cols w:num="2" w:equalWidth="0">
        <w:col w:w="5333" w:space="48"/>
        <w:col w:w="54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Noto Sans Display">
    <w:altName w:val="Noto Sans Displa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Liberation Sans Narrow">
    <w:altName w:val="Liberation Sans Narrow"/>
    <w:charset w:val="0"/>
    <w:family w:val="swiss"/>
    <w:pitch w:val="variable"/>
  </w:font>
  <w:font w:name="BM DoHyeon">
    <w:altName w:val="BM DoHyeon"/>
    <w:charset w:val="0"/>
    <w:family w:val="swiss"/>
    <w:pitch w:val="variable"/>
  </w:font>
  <w:font w:name="Lato Hairline">
    <w:altName w:val="Lato Hairline"/>
    <w:charset w:val="0"/>
    <w:family w:val="swiss"/>
    <w:pitch w:val="variable"/>
  </w:font>
  <w:font w:name="Trebuchet MS">
    <w:altName w:val="Trebuchet M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823040">
              <wp:simplePos x="0" y="0"/>
              <wp:positionH relativeFrom="page">
                <wp:posOffset>377339</wp:posOffset>
              </wp:positionH>
              <wp:positionV relativeFrom="page">
                <wp:posOffset>579791</wp:posOffset>
              </wp:positionV>
              <wp:extent cx="234950" cy="12509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t>266</w: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8pt;margin-top:45.652885pt;width:18.5pt;height:9.85pt;mso-position-horizontal-relative:page;mso-position-vertical-relative:page;z-index:-18493440" type="#_x0000_t202" id="docshape2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2"/>
                      </w:rPr>
                      <w:t>266</w: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823552">
              <wp:simplePos x="0" y="0"/>
              <wp:positionH relativeFrom="page">
                <wp:posOffset>1928410</wp:posOffset>
              </wp:positionH>
              <wp:positionV relativeFrom="page">
                <wp:posOffset>580682</wp:posOffset>
              </wp:positionV>
              <wp:extent cx="3578860" cy="12255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357886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Chinnasamy,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Arumugam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265–279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51.843369pt;margin-top:45.723022pt;width:281.8pt;height:9.65pt;mso-position-horizontal-relative:page;mso-position-vertical-relative:page;z-index:-18492928" type="#_x0000_t202" id="docshape2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P.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Chinnasamy,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R.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Arumugam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265–279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824064">
              <wp:simplePos x="0" y="0"/>
              <wp:positionH relativeFrom="page">
                <wp:posOffset>2052989</wp:posOffset>
              </wp:positionH>
              <wp:positionV relativeFrom="page">
                <wp:posOffset>580639</wp:posOffset>
              </wp:positionV>
              <wp:extent cx="3579495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357949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Chinnasamy,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Arumugam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265–279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652725pt;margin-top:45.719639pt;width:281.850pt;height:9.65pt;mso-position-horizontal-relative:page;mso-position-vertical-relative:page;z-index:-18492416" type="#_x0000_t202" id="docshape2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P.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Chinnasamy,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Arumugam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265–279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824576">
              <wp:simplePos x="0" y="0"/>
              <wp:positionH relativeFrom="page">
                <wp:posOffset>6961007</wp:posOffset>
              </wp:positionH>
              <wp:positionV relativeFrom="page">
                <wp:posOffset>579028</wp:posOffset>
              </wp:positionV>
              <wp:extent cx="234950" cy="12509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267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10840pt;margin-top:45.592758pt;width:18.5pt;height:9.85pt;mso-position-horizontal-relative:page;mso-position-vertical-relative:page;z-index:-18491904" type="#_x0000_t202" id="docshape2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267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825088">
              <wp:simplePos x="0" y="0"/>
              <wp:positionH relativeFrom="page">
                <wp:posOffset>2052980</wp:posOffset>
              </wp:positionH>
              <wp:positionV relativeFrom="page">
                <wp:posOffset>580682</wp:posOffset>
              </wp:positionV>
              <wp:extent cx="3579495" cy="122555"/>
              <wp:effectExtent l="0" t="0" r="0" b="0"/>
              <wp:wrapNone/>
              <wp:docPr id="51" name="Textbox 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" name="Textbox 51"/>
                    <wps:cNvSpPr txBox="1"/>
                    <wps:spPr>
                      <a:xfrm>
                        <a:off x="0" y="0"/>
                        <a:ext cx="357949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Chinnasamy,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Arumugam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265–279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651993pt;margin-top:45.723022pt;width:281.850pt;height:9.65pt;mso-position-horizontal-relative:page;mso-position-vertical-relative:page;z-index:-18491392" type="#_x0000_t202" id="docshape4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P.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Chinnasamy,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Arumugam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265–279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825600">
              <wp:simplePos x="0" y="0"/>
              <wp:positionH relativeFrom="page">
                <wp:posOffset>6960998</wp:posOffset>
              </wp:positionH>
              <wp:positionV relativeFrom="page">
                <wp:posOffset>579070</wp:posOffset>
              </wp:positionV>
              <wp:extent cx="234950" cy="125095"/>
              <wp:effectExtent l="0" t="0" r="0" b="0"/>
              <wp:wrapNone/>
              <wp:docPr id="52" name="Textbox 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" name="Textbox 52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t>271</w:t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10107pt;margin-top:45.596138pt;width:18.5pt;height:9.85pt;mso-position-horizontal-relative:page;mso-position-vertical-relative:page;z-index:-18490880" type="#_x0000_t202" id="docshape4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3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3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3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30"/>
                        <w:sz w:val="12"/>
                      </w:rPr>
                      <w:t>271</w:t>
                    </w:r>
                    <w:r>
                      <w:rPr>
                        <w:spacing w:val="-5"/>
                        <w:w w:val="13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826112">
              <wp:simplePos x="0" y="0"/>
              <wp:positionH relativeFrom="page">
                <wp:posOffset>528020</wp:posOffset>
              </wp:positionH>
              <wp:positionV relativeFrom="page">
                <wp:posOffset>851866</wp:posOffset>
              </wp:positionV>
              <wp:extent cx="751205" cy="125730"/>
              <wp:effectExtent l="0" t="0" r="0" b="0"/>
              <wp:wrapNone/>
              <wp:docPr id="53" name="Textbox 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" name="Textbox 53"/>
                    <wps:cNvSpPr txBox="1"/>
                    <wps:spPr>
                      <a:xfrm>
                        <a:off x="0" y="0"/>
                        <a:ext cx="751205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w w:val="105"/>
                              <w:sz w:val="12"/>
                            </w:rPr>
                            <w:t>Table</w:t>
                          </w:r>
                          <w:r>
                            <w:rPr>
                              <w:spacing w:val="2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w w:val="105"/>
                              <w:sz w:val="12"/>
                            </w:rPr>
                            <w:t>4</w:t>
                          </w:r>
                          <w:r>
                            <w:rPr>
                              <w:spacing w:val="2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  <w:sz w:val="12"/>
                            </w:rPr>
                            <w:t>(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continued</w:t>
                          </w:r>
                          <w:r>
                            <w:rPr>
                              <w:spacing w:val="-2"/>
                              <w:w w:val="105"/>
                              <w:sz w:val="12"/>
                            </w:rPr>
                            <w:t>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.576401pt;margin-top:67.076126pt;width:59.15pt;height:9.9pt;mso-position-horizontal-relative:page;mso-position-vertical-relative:page;z-index:-18490368" type="#_x0000_t202" id="docshape43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Table</w:t>
                    </w:r>
                    <w:r>
                      <w:rPr>
                        <w:spacing w:val="23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4</w:t>
                    </w:r>
                    <w:r>
                      <w:rPr>
                        <w:spacing w:val="23"/>
                        <w:w w:val="105"/>
                        <w:sz w:val="12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2"/>
                      </w:rPr>
                      <w:t>(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continued</w:t>
                    </w:r>
                    <w:r>
                      <w:rPr>
                        <w:spacing w:val="-2"/>
                        <w:w w:val="105"/>
                        <w:sz w:val="12"/>
                      </w:rPr>
                      <w:t>)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826624">
              <wp:simplePos x="0" y="0"/>
              <wp:positionH relativeFrom="page">
                <wp:posOffset>377368</wp:posOffset>
              </wp:positionH>
              <wp:positionV relativeFrom="page">
                <wp:posOffset>579742</wp:posOffset>
              </wp:positionV>
              <wp:extent cx="234950" cy="125095"/>
              <wp:effectExtent l="0" t="0" r="0" b="0"/>
              <wp:wrapNone/>
              <wp:docPr id="54" name="Textbox 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4" name="Textbox 54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272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4094pt;margin-top:45.649029pt;width:18.5pt;height:9.85pt;mso-position-horizontal-relative:page;mso-position-vertical-relative:page;z-index:-18489856" type="#_x0000_t202" id="docshape4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272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827136">
              <wp:simplePos x="0" y="0"/>
              <wp:positionH relativeFrom="page">
                <wp:posOffset>1928440</wp:posOffset>
              </wp:positionH>
              <wp:positionV relativeFrom="page">
                <wp:posOffset>580633</wp:posOffset>
              </wp:positionV>
              <wp:extent cx="3578860" cy="122555"/>
              <wp:effectExtent l="0" t="0" r="0" b="0"/>
              <wp:wrapNone/>
              <wp:docPr id="55" name="Textbox 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5" name="Textbox 55"/>
                    <wps:cNvSpPr txBox="1"/>
                    <wps:spPr>
                      <a:xfrm>
                        <a:off x="0" y="0"/>
                        <a:ext cx="357886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Chinnasamy,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Arumugam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265–279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51.845673pt;margin-top:45.719166pt;width:281.8pt;height:9.65pt;mso-position-horizontal-relative:page;mso-position-vertical-relative:page;z-index:-18489344" type="#_x0000_t202" id="docshape45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P.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Chinnasamy,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R.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Arumugam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265–279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827648">
              <wp:simplePos x="0" y="0"/>
              <wp:positionH relativeFrom="page">
                <wp:posOffset>403459</wp:posOffset>
              </wp:positionH>
              <wp:positionV relativeFrom="page">
                <wp:posOffset>851866</wp:posOffset>
              </wp:positionV>
              <wp:extent cx="751205" cy="125730"/>
              <wp:effectExtent l="0" t="0" r="0" b="0"/>
              <wp:wrapNone/>
              <wp:docPr id="56" name="Textbox 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" name="Textbox 56"/>
                    <wps:cNvSpPr txBox="1"/>
                    <wps:spPr>
                      <a:xfrm>
                        <a:off x="0" y="0"/>
                        <a:ext cx="751205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w w:val="105"/>
                              <w:sz w:val="12"/>
                            </w:rPr>
                            <w:t>Table</w:t>
                          </w:r>
                          <w:r>
                            <w:rPr>
                              <w:spacing w:val="2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w w:val="105"/>
                              <w:sz w:val="12"/>
                            </w:rPr>
                            <w:t>4</w:t>
                          </w:r>
                          <w:r>
                            <w:rPr>
                              <w:spacing w:val="2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  <w:sz w:val="12"/>
                            </w:rPr>
                            <w:t>(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continued</w:t>
                          </w:r>
                          <w:r>
                            <w:rPr>
                              <w:spacing w:val="-2"/>
                              <w:w w:val="105"/>
                              <w:sz w:val="12"/>
                            </w:rPr>
                            <w:t>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.768499pt;margin-top:67.076126pt;width:59.15pt;height:9.9pt;mso-position-horizontal-relative:page;mso-position-vertical-relative:page;z-index:-18488832" type="#_x0000_t202" id="docshape46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Table</w:t>
                    </w:r>
                    <w:r>
                      <w:rPr>
                        <w:spacing w:val="23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4</w:t>
                    </w:r>
                    <w:r>
                      <w:rPr>
                        <w:spacing w:val="23"/>
                        <w:w w:val="105"/>
                        <w:sz w:val="12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2"/>
                      </w:rPr>
                      <w:t>(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continued</w:t>
                    </w:r>
                    <w:r>
                      <w:rPr>
                        <w:spacing w:val="-2"/>
                        <w:w w:val="105"/>
                        <w:sz w:val="12"/>
                      </w:rPr>
                      <w:t>)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828160">
              <wp:simplePos x="0" y="0"/>
              <wp:positionH relativeFrom="page">
                <wp:posOffset>402730</wp:posOffset>
              </wp:positionH>
              <wp:positionV relativeFrom="page">
                <wp:posOffset>579751</wp:posOffset>
              </wp:positionV>
              <wp:extent cx="171450" cy="125095"/>
              <wp:effectExtent l="0" t="0" r="0" b="0"/>
              <wp:wrapNone/>
              <wp:docPr id="88" name="Textbox 8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8" name="Textbox 88"/>
                    <wps:cNvSpPr txBox="1"/>
                    <wps:spPr>
                      <a:xfrm>
                        <a:off x="0" y="0"/>
                        <a:ext cx="1714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278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.711071pt;margin-top:45.649738pt;width:13.5pt;height:9.85pt;mso-position-horizontal-relative:page;mso-position-vertical-relative:page;z-index:-18488320" type="#_x0000_t202" id="docshape58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t>278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828672">
              <wp:simplePos x="0" y="0"/>
              <wp:positionH relativeFrom="page">
                <wp:posOffset>1928401</wp:posOffset>
              </wp:positionH>
              <wp:positionV relativeFrom="page">
                <wp:posOffset>580642</wp:posOffset>
              </wp:positionV>
              <wp:extent cx="3578860" cy="122555"/>
              <wp:effectExtent l="0" t="0" r="0" b="0"/>
              <wp:wrapNone/>
              <wp:docPr id="89" name="Textbox 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9" name="Textbox 89"/>
                    <wps:cNvSpPr txBox="1"/>
                    <wps:spPr>
                      <a:xfrm>
                        <a:off x="0" y="0"/>
                        <a:ext cx="357886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Chinnasamy,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Arumugam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265–279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51.842651pt;margin-top:45.719875pt;width:281.8pt;height:9.65pt;mso-position-horizontal-relative:page;mso-position-vertical-relative:page;z-index:-18487808" type="#_x0000_t202" id="docshape59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P.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Chinnasamy,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R.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Arumugam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265–279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829184">
              <wp:simplePos x="0" y="0"/>
              <wp:positionH relativeFrom="page">
                <wp:posOffset>2052991</wp:posOffset>
              </wp:positionH>
              <wp:positionV relativeFrom="page">
                <wp:posOffset>580660</wp:posOffset>
              </wp:positionV>
              <wp:extent cx="3579495" cy="122555"/>
              <wp:effectExtent l="0" t="0" r="0" b="0"/>
              <wp:wrapNone/>
              <wp:docPr id="90" name="Textbox 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0" name="Textbox 90"/>
                    <wps:cNvSpPr txBox="1"/>
                    <wps:spPr>
                      <a:xfrm>
                        <a:off x="0" y="0"/>
                        <a:ext cx="357949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Chinnasamy,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Arumugam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265–279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652863pt;margin-top:45.721333pt;width:281.850pt;height:9.65pt;mso-position-horizontal-relative:page;mso-position-vertical-relative:page;z-index:-18487296" type="#_x0000_t202" id="docshape60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P.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Chinnasamy,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Arumugam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265–279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829696">
              <wp:simplePos x="0" y="0"/>
              <wp:positionH relativeFrom="page">
                <wp:posOffset>6986409</wp:posOffset>
              </wp:positionH>
              <wp:positionV relativeFrom="page">
                <wp:posOffset>579049</wp:posOffset>
              </wp:positionV>
              <wp:extent cx="171450" cy="125095"/>
              <wp:effectExtent l="0" t="0" r="0" b="0"/>
              <wp:wrapNone/>
              <wp:docPr id="91" name="Textbox 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1" name="Textbox 91"/>
                    <wps:cNvSpPr txBox="1"/>
                    <wps:spPr>
                      <a:xfrm>
                        <a:off x="0" y="0"/>
                        <a:ext cx="1714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279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0.110962pt;margin-top:45.594452pt;width:13.5pt;height:9.85pt;mso-position-horizontal-relative:page;mso-position-vertical-relative:page;z-index:-18486784" type="#_x0000_t202" id="docshape6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t>279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5"/>
      <w:numFmt w:val="decimal"/>
      <w:lvlText w:val="%1"/>
      <w:lvlJc w:val="left"/>
      <w:pPr>
        <w:ind w:left="803" w:hanging="324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32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5" w:hanging="3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1" w:hanging="3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17" w:hanging="3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22" w:hanging="3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28" w:hanging="3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34" w:hanging="3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40" w:hanging="3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45" w:hanging="32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[%1]"/>
      <w:lvlJc w:val="left"/>
      <w:pPr>
        <w:ind w:left="609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3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6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9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3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6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9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2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5" w:hanging="2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8"/>
      <w:numFmt w:val="decimal"/>
      <w:lvlText w:val="%1"/>
      <w:lvlJc w:val="left"/>
      <w:pPr>
        <w:ind w:left="1614" w:hanging="133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75" w:hanging="13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1" w:hanging="13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6" w:hanging="13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42" w:hanging="13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98" w:hanging="13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53" w:hanging="13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09" w:hanging="13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65" w:hanging="133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3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3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1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7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9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7" w:hanging="309"/>
      </w:pPr>
      <w:rPr>
        <w:rFonts w:hint="default"/>
        <w:lang w:val="en-US" w:eastAsia="en-US" w:bidi="ar-SA"/>
      </w:rPr>
    </w:lvl>
  </w:abstractNum>
  <w:num w:numId="3">
    <w:abstractNumId w:val="2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7" w:right="17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21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314808X" TargetMode="External"/><Relationship Id="rId9" Type="http://schemas.openxmlformats.org/officeDocument/2006/relationships/hyperlink" Target="http://www.elsevier.com/locate/ejbas" TargetMode="External"/><Relationship Id="rId10" Type="http://schemas.openxmlformats.org/officeDocument/2006/relationships/hyperlink" Target="https://doi.org/10.1016/j.ejbas.2018.10.002" TargetMode="External"/><Relationship Id="rId11" Type="http://schemas.openxmlformats.org/officeDocument/2006/relationships/hyperlink" Target="http://crossmark.crossref.org/dialog/?doi=10.1016/j.ejbas.2018.10.002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arajendran222@yahoo.com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jpeg"/><Relationship Id="rId34" Type="http://schemas.openxmlformats.org/officeDocument/2006/relationships/image" Target="media/image21.jpeg"/><Relationship Id="rId35" Type="http://schemas.openxmlformats.org/officeDocument/2006/relationships/image" Target="media/image22.jpeg"/><Relationship Id="rId36" Type="http://schemas.openxmlformats.org/officeDocument/2006/relationships/header" Target="header3.xml"/><Relationship Id="rId37" Type="http://schemas.openxmlformats.org/officeDocument/2006/relationships/header" Target="header4.xml"/><Relationship Id="rId38" Type="http://schemas.openxmlformats.org/officeDocument/2006/relationships/image" Target="media/image23.jpeg"/><Relationship Id="rId39" Type="http://schemas.openxmlformats.org/officeDocument/2006/relationships/image" Target="media/image24.jpeg"/><Relationship Id="rId40" Type="http://schemas.openxmlformats.org/officeDocument/2006/relationships/image" Target="media/image25.jpeg"/><Relationship Id="rId41" Type="http://schemas.openxmlformats.org/officeDocument/2006/relationships/image" Target="media/image26.jpeg"/><Relationship Id="rId42" Type="http://schemas.openxmlformats.org/officeDocument/2006/relationships/image" Target="media/image27.jpeg"/><Relationship Id="rId43" Type="http://schemas.openxmlformats.org/officeDocument/2006/relationships/image" Target="media/image28.jpeg"/><Relationship Id="rId44" Type="http://schemas.openxmlformats.org/officeDocument/2006/relationships/image" Target="media/image29.jpeg"/><Relationship Id="rId45" Type="http://schemas.openxmlformats.org/officeDocument/2006/relationships/image" Target="media/image30.jpeg"/><Relationship Id="rId46" Type="http://schemas.openxmlformats.org/officeDocument/2006/relationships/image" Target="media/image31.jpeg"/><Relationship Id="rId47" Type="http://schemas.openxmlformats.org/officeDocument/2006/relationships/image" Target="media/image32.jpeg"/><Relationship Id="rId48" Type="http://schemas.openxmlformats.org/officeDocument/2006/relationships/image" Target="media/image33.jpeg"/><Relationship Id="rId49" Type="http://schemas.openxmlformats.org/officeDocument/2006/relationships/image" Target="media/image34.jpeg"/><Relationship Id="rId50" Type="http://schemas.openxmlformats.org/officeDocument/2006/relationships/image" Target="media/image35.jpeg"/><Relationship Id="rId51" Type="http://schemas.openxmlformats.org/officeDocument/2006/relationships/image" Target="media/image36.jpeg"/><Relationship Id="rId52" Type="http://schemas.openxmlformats.org/officeDocument/2006/relationships/image" Target="media/image37.jpeg"/><Relationship Id="rId53" Type="http://schemas.openxmlformats.org/officeDocument/2006/relationships/image" Target="media/image38.jpeg"/><Relationship Id="rId54" Type="http://schemas.openxmlformats.org/officeDocument/2006/relationships/image" Target="media/image39.jpeg"/><Relationship Id="rId55" Type="http://schemas.openxmlformats.org/officeDocument/2006/relationships/image" Target="media/image40.jpeg"/><Relationship Id="rId56" Type="http://schemas.openxmlformats.org/officeDocument/2006/relationships/image" Target="media/image41.jpeg"/><Relationship Id="rId57" Type="http://schemas.openxmlformats.org/officeDocument/2006/relationships/header" Target="header5.xml"/><Relationship Id="rId58" Type="http://schemas.openxmlformats.org/officeDocument/2006/relationships/header" Target="header6.xml"/><Relationship Id="rId59" Type="http://schemas.openxmlformats.org/officeDocument/2006/relationships/hyperlink" Target="http://refhub.elsevier.com/S2314-808X(18)30257-4/h0005" TargetMode="External"/><Relationship Id="rId60" Type="http://schemas.openxmlformats.org/officeDocument/2006/relationships/hyperlink" Target="http://refhub.elsevier.com/S2314-808X(18)30257-4/h0010" TargetMode="External"/><Relationship Id="rId61" Type="http://schemas.openxmlformats.org/officeDocument/2006/relationships/hyperlink" Target="http://refhub.elsevier.com/S2314-808X(18)30257-4/h0015" TargetMode="External"/><Relationship Id="rId62" Type="http://schemas.openxmlformats.org/officeDocument/2006/relationships/hyperlink" Target="http://refhub.elsevier.com/S2314-808X(18)30257-4/h0020" TargetMode="External"/><Relationship Id="rId63" Type="http://schemas.openxmlformats.org/officeDocument/2006/relationships/hyperlink" Target="http://refhub.elsevier.com/S2314-808X(18)30257-4/h0025" TargetMode="External"/><Relationship Id="rId64" Type="http://schemas.openxmlformats.org/officeDocument/2006/relationships/hyperlink" Target="http://refhub.elsevier.com/S2314-808X(18)30257-4/h0030" TargetMode="External"/><Relationship Id="rId65" Type="http://schemas.openxmlformats.org/officeDocument/2006/relationships/hyperlink" Target="http://refhub.elsevier.com/S2314-808X(18)30257-4/h0035" TargetMode="External"/><Relationship Id="rId66" Type="http://schemas.openxmlformats.org/officeDocument/2006/relationships/hyperlink" Target="http://refhub.elsevier.com/S2314-808X(18)30257-4/h0040" TargetMode="External"/><Relationship Id="rId67" Type="http://schemas.openxmlformats.org/officeDocument/2006/relationships/hyperlink" Target="https://doi.org/10.2174/1381612824666180403122003" TargetMode="External"/><Relationship Id="rId68" Type="http://schemas.openxmlformats.org/officeDocument/2006/relationships/hyperlink" Target="http://refhub.elsevier.com/S2314-808X(18)30257-4/h0050" TargetMode="External"/><Relationship Id="rId69" Type="http://schemas.openxmlformats.org/officeDocument/2006/relationships/hyperlink" Target="http://refhub.elsevier.com/S2314-808X(18)30257-4/h0055" TargetMode="External"/><Relationship Id="rId70" Type="http://schemas.openxmlformats.org/officeDocument/2006/relationships/hyperlink" Target="http://refhub.elsevier.com/S2314-808X(18)30257-4/h0060" TargetMode="External"/><Relationship Id="rId71" Type="http://schemas.openxmlformats.org/officeDocument/2006/relationships/hyperlink" Target="http://refhub.elsevier.com/S2314-808X(18)30257-4/h0065" TargetMode="External"/><Relationship Id="rId72" Type="http://schemas.openxmlformats.org/officeDocument/2006/relationships/hyperlink" Target="http://refhub.elsevier.com/S2314-808X(18)30257-4/h0070" TargetMode="External"/><Relationship Id="rId73" Type="http://schemas.openxmlformats.org/officeDocument/2006/relationships/hyperlink" Target="http://refhub.elsevier.com/S2314-808X(18)30257-4/h0075" TargetMode="External"/><Relationship Id="rId74" Type="http://schemas.openxmlformats.org/officeDocument/2006/relationships/hyperlink" Target="http://refhub.elsevier.com/S2314-808X(18)30257-4/h0080" TargetMode="External"/><Relationship Id="rId75" Type="http://schemas.openxmlformats.org/officeDocument/2006/relationships/hyperlink" Target="https://doi.org/10.1016/j.jtcme.2018.01.008" TargetMode="External"/><Relationship Id="rId76" Type="http://schemas.openxmlformats.org/officeDocument/2006/relationships/hyperlink" Target="http://refhub.elsevier.com/S2314-808X(18)30257-4/h0090" TargetMode="External"/><Relationship Id="rId77" Type="http://schemas.openxmlformats.org/officeDocument/2006/relationships/hyperlink" Target="http://refhub.elsevier.com/S2314-808X(18)30257-4/h0095" TargetMode="External"/><Relationship Id="rId78" Type="http://schemas.openxmlformats.org/officeDocument/2006/relationships/hyperlink" Target="http://refhub.elsevier.com/S2314-808X(18)30257-4/h0100" TargetMode="External"/><Relationship Id="rId79" Type="http://schemas.openxmlformats.org/officeDocument/2006/relationships/hyperlink" Target="http://www.theplantlist.org/" TargetMode="External"/><Relationship Id="rId80" Type="http://schemas.openxmlformats.org/officeDocument/2006/relationships/hyperlink" Target="http://www.ipni.org/" TargetMode="External"/><Relationship Id="rId81" Type="http://schemas.openxmlformats.org/officeDocument/2006/relationships/hyperlink" Target="http://refhub.elsevier.com/S2314-808X(18)30257-4/h0115" TargetMode="External"/><Relationship Id="rId82" Type="http://schemas.openxmlformats.org/officeDocument/2006/relationships/hyperlink" Target="http://refhub.elsevier.com/S2314-808X(18)30257-4/h0120" TargetMode="External"/><Relationship Id="rId83" Type="http://schemas.openxmlformats.org/officeDocument/2006/relationships/hyperlink" Target="http://refhub.elsevier.com/S2314-808X(18)30257-4/h0125" TargetMode="External"/><Relationship Id="rId84" Type="http://schemas.openxmlformats.org/officeDocument/2006/relationships/hyperlink" Target="http://refhub.elsevier.com/S2314-808X(18)30257-4/h0130" TargetMode="External"/><Relationship Id="rId85" Type="http://schemas.openxmlformats.org/officeDocument/2006/relationships/hyperlink" Target="http://refhub.elsevier.com/S2314-808X(18)30257-4/h0135" TargetMode="External"/><Relationship Id="rId86" Type="http://schemas.openxmlformats.org/officeDocument/2006/relationships/hyperlink" Target="http://refhub.elsevier.com/S2314-808X(18)30257-4/h0140" TargetMode="External"/><Relationship Id="rId87" Type="http://schemas.openxmlformats.org/officeDocument/2006/relationships/hyperlink" Target="http://refhub.elsevier.com/S2314-808X(18)30257-4/h0145" TargetMode="External"/><Relationship Id="rId88" Type="http://schemas.openxmlformats.org/officeDocument/2006/relationships/hyperlink" Target="http://refhub.elsevier.com/S2314-808X(18)30257-4/h0150" TargetMode="External"/><Relationship Id="rId89" Type="http://schemas.openxmlformats.org/officeDocument/2006/relationships/hyperlink" Target="http://refhub.elsevier.com/S2314-808X(18)30257-4/h0155" TargetMode="External"/><Relationship Id="rId90" Type="http://schemas.openxmlformats.org/officeDocument/2006/relationships/hyperlink" Target="http://refhub.elsevier.com/S2314-808X(18)30257-4/h0160" TargetMode="External"/><Relationship Id="rId91" Type="http://schemas.openxmlformats.org/officeDocument/2006/relationships/hyperlink" Target="http://refhub.elsevier.com/S2314-808X(18)30257-4/h0165" TargetMode="External"/><Relationship Id="rId9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Pavithra Chinnasamy</dc:creator>
  <dc:subject>Egyptian Journal of Basic and Applied Sciences, 5 (2018) 265-279. doi:10.1016/j.ejbas.2018.10.002</dc:subject>
  <dc:title>In silico prediction of anticarcinogenic bioactivities of traditional anti-inflammatory plants used by tribal healers in Sathyamangalam wildlife Sanctuary, India</dc:title>
  <dcterms:created xsi:type="dcterms:W3CDTF">2023-12-11T11:39:19Z</dcterms:created>
  <dcterms:modified xsi:type="dcterms:W3CDTF">2023-12-11T11:39:19Z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2018-11-24T00:00:00Z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10.1016/j.ejbas.2018.10.002</vt:lpwstr>
  </property>
  <property fmtid="{D5CDD505-2E9C-101B-9397-08002B2CF9AE}" pid="12" name="robots">
    <vt:lpwstr>noindex</vt:lpwstr>
  </property>
</Properties>
</file>