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5.82201pt,-5.513949pt" to="456.84601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1706575</wp:posOffset>
                </wp:positionH>
                <wp:positionV relativeFrom="paragraph">
                  <wp:posOffset>32150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1551pt;width:323.150pt;height:80.8pt;mso-position-horizontal-relative:page;mso-position-vertical-relative:paragraph;z-index:15734784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50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53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53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60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(2016)</w:t>
      </w:r>
      <w:r>
        <w:rPr>
          <w:smallCaps w:val="0"/>
          <w:color w:val="00699D"/>
          <w:spacing w:val="60"/>
          <w:w w:val="105"/>
          <w:sz w:val="14"/>
        </w:rPr>
        <w:t> </w:t>
      </w:r>
      <w:r>
        <w:rPr>
          <w:smallCaps w:val="0"/>
          <w:color w:val="00699D"/>
          <w:spacing w:val="19"/>
          <w:w w:val="105"/>
          <w:sz w:val="14"/>
        </w:rPr>
        <w:t>366–3</w:t>
      </w:r>
      <w:r>
        <w:rPr>
          <w:smallCaps w:val="0"/>
          <w:color w:val="00699D"/>
          <w:spacing w:val="-11"/>
          <w:w w:val="105"/>
          <w:sz w:val="14"/>
        </w:rPr>
        <w:t> </w:t>
      </w:r>
      <w:r>
        <w:rPr>
          <w:smallCaps/>
          <w:color w:val="00699D"/>
          <w:w w:val="105"/>
          <w:sz w:val="14"/>
        </w:rPr>
        <w:t>7</w:t>
      </w:r>
      <w:r>
        <w:rPr>
          <w:smallCaps/>
          <w:color w:val="00699D"/>
          <w:spacing w:val="-10"/>
          <w:w w:val="105"/>
          <w:sz w:val="14"/>
        </w:rPr>
        <w:t> </w:t>
      </w:r>
      <w:r>
        <w:rPr>
          <w:smallCaps w:val="0"/>
          <w:color w:val="00699D"/>
          <w:spacing w:val="-10"/>
          <w:w w:val="105"/>
          <w:sz w:val="14"/>
        </w:rPr>
        <w:t>6</w:t>
      </w:r>
      <w:r>
        <w:rPr>
          <w:smallCaps w:val="0"/>
          <w:color w:val="00699D"/>
          <w:spacing w:val="40"/>
          <w:w w:val="105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60"/>
          <w:cols w:num="2" w:equalWidth="0">
            <w:col w:w="1287" w:space="681"/>
            <w:col w:w="838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Investigating the optical properties an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2332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7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760" id="docshapegroup3" coordorigin="9560,198" coordsize="1323,569">
                <v:shape style="position:absolute;left:9560;top:197;width:560;height:569" type="#_x0000_t75" id="docshape4" href="http://crossmark.crossref.org/dialog/?doi=10.1016/j.ejbas.2016.08.003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6.08.003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4"/>
          <w:sz w:val="32"/>
        </w:rPr>
        <w:t>Investigating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4"/>
          <w:sz w:val="32"/>
        </w:rPr>
        <w:t>the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4"/>
          <w:sz w:val="32"/>
        </w:rPr>
        <w:t>optical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4"/>
          <w:sz w:val="32"/>
        </w:rPr>
        <w:t>properties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4"/>
          <w:sz w:val="32"/>
        </w:rPr>
        <w:t>and molecular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4"/>
          <w:sz w:val="32"/>
        </w:rPr>
        <w:t>structure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4"/>
          <w:sz w:val="32"/>
        </w:rPr>
        <w:t>of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4"/>
          <w:sz w:val="32"/>
        </w:rPr>
        <w:t>PEEK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4"/>
          <w:sz w:val="32"/>
        </w:rPr>
        <w:t>fiber</w:t>
      </w:r>
    </w:p>
    <w:p>
      <w:pPr>
        <w:spacing w:before="311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M.A.</w:t>
      </w:r>
      <w:r>
        <w:rPr>
          <w:b/>
          <w:i/>
          <w:color w:val="231F20"/>
          <w:spacing w:val="16"/>
          <w:sz w:val="24"/>
        </w:rPr>
        <w:t> </w:t>
      </w:r>
      <w:r>
        <w:rPr>
          <w:b/>
          <w:i/>
          <w:color w:val="231F20"/>
          <w:w w:val="85"/>
          <w:sz w:val="24"/>
        </w:rPr>
        <w:t>El-Bakary</w:t>
      </w:r>
      <w:r>
        <w:rPr>
          <w:b/>
          <w:i/>
          <w:color w:val="231F20"/>
          <w:spacing w:val="17"/>
          <w:sz w:val="24"/>
        </w:rPr>
        <w:t> </w:t>
      </w:r>
      <w:hyperlink w:history="true" w:anchor="_bookmark0">
        <w:r>
          <w:rPr>
            <w:b/>
            <w:i/>
            <w:color w:val="00699D"/>
            <w:spacing w:val="-10"/>
            <w:w w:val="85"/>
            <w:sz w:val="24"/>
          </w:rPr>
          <w:t>*</w:t>
        </w:r>
      </w:hyperlink>
    </w:p>
    <w:p>
      <w:pPr>
        <w:spacing w:before="160"/>
        <w:ind w:left="116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Physics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Department,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Faculty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Science,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Mansoura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University,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Mansoura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35516,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Egypt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114970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52781pt;width:497.5pt;height:.1pt;mso-position-horizontal-relative:page;mso-position-vertical-relative:paragraph;z-index:-15728128;mso-wrap-distance-left:0;mso-wrap-distance-right:0" id="docshape6" coordorigin="916,181" coordsize="9950,0" path="m916,181l10866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76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before="6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Received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28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May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spacing w:line="324" w:lineRule="auto"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12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August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15"/>
          <w:w w:val="110"/>
          <w:sz w:val="15"/>
        </w:rPr>
        <w:t> </w:t>
      </w:r>
      <w:r>
        <w:rPr>
          <w:color w:val="231F20"/>
          <w:w w:val="110"/>
          <w:sz w:val="15"/>
        </w:rPr>
        <w:t>15</w:t>
      </w:r>
      <w:r>
        <w:rPr>
          <w:color w:val="231F20"/>
          <w:spacing w:val="10"/>
          <w:w w:val="110"/>
          <w:sz w:val="15"/>
        </w:rPr>
        <w:t> </w:t>
      </w:r>
      <w:r>
        <w:rPr>
          <w:color w:val="231F20"/>
          <w:w w:val="110"/>
          <w:sz w:val="15"/>
        </w:rPr>
        <w:t>August</w:t>
      </w:r>
      <w:r>
        <w:rPr>
          <w:color w:val="231F20"/>
          <w:spacing w:val="1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22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August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9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Poly(ether</w:t>
      </w:r>
      <w:r>
        <w:rPr>
          <w:color w:val="231F20"/>
          <w:spacing w:val="-10"/>
          <w:w w:val="105"/>
          <w:sz w:val="15"/>
        </w:rPr>
        <w:t> </w:t>
      </w:r>
      <w:r>
        <w:rPr>
          <w:color w:val="231F20"/>
          <w:w w:val="105"/>
          <w:sz w:val="15"/>
        </w:rPr>
        <w:t>ether</w:t>
      </w:r>
      <w:r>
        <w:rPr>
          <w:color w:val="231F20"/>
          <w:spacing w:val="-9"/>
          <w:w w:val="105"/>
          <w:sz w:val="15"/>
        </w:rPr>
        <w:t> </w:t>
      </w:r>
      <w:r>
        <w:rPr>
          <w:color w:val="231F20"/>
          <w:w w:val="105"/>
          <w:sz w:val="15"/>
        </w:rPr>
        <w:t>ketone)</w:t>
      </w:r>
      <w:r>
        <w:rPr>
          <w:color w:val="231F20"/>
          <w:spacing w:val="-10"/>
          <w:w w:val="105"/>
          <w:sz w:val="15"/>
        </w:rPr>
        <w:t> </w:t>
      </w:r>
      <w:r>
        <w:rPr>
          <w:color w:val="231F20"/>
          <w:w w:val="105"/>
          <w:sz w:val="15"/>
        </w:rPr>
        <w:t>(PEEK)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Birefringence</w:t>
      </w:r>
    </w:p>
    <w:p>
      <w:pPr>
        <w:spacing w:line="324" w:lineRule="auto" w:before="0"/>
        <w:ind w:left="116" w:right="1319" w:firstLine="0"/>
        <w:jc w:val="left"/>
        <w:rPr>
          <w:sz w:val="15"/>
        </w:rPr>
      </w:pPr>
      <w:r>
        <w:rPr>
          <w:color w:val="231F20"/>
          <w:w w:val="110"/>
          <w:sz w:val="15"/>
        </w:rPr>
        <w:t>Optical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constants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Crystallinity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Orientation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VAWI-technique</w:t>
      </w:r>
    </w:p>
    <w:p>
      <w:pPr>
        <w:spacing w:line="324" w:lineRule="auto" w:before="32"/>
        <w:ind w:left="116" w:right="268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The automatic variable wavelength interferometry,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VAWI, technique is used to determine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optical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properties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Poly(ether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ether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ketone),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PEEK,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highly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oriented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fiber.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main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part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 this technique is the Pluta polarizing interference microscope attached with the auto-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matic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moving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interference</w:t>
      </w:r>
      <w:r>
        <w:rPr>
          <w:color w:val="231F2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filter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via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stepper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motor.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The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VAWI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technique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depends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on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measuring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 optical path length differences at certain positions in microinterferogram.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These posi-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tions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are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coincidence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anti-coincidence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fiber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fringe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with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free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medium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fringes.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measured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refractive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indices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birefringence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values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are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utilized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to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calculate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some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optical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constants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PEEK</w:t>
      </w:r>
      <w:r>
        <w:rPr>
          <w:color w:val="231F20"/>
          <w:w w:val="110"/>
          <w:sz w:val="15"/>
        </w:rPr>
        <w:t> fiber</w:t>
      </w:r>
      <w:r>
        <w:rPr>
          <w:color w:val="231F20"/>
          <w:w w:val="110"/>
          <w:sz w:val="15"/>
        </w:rPr>
        <w:t> using</w:t>
      </w:r>
      <w:r>
        <w:rPr>
          <w:color w:val="231F20"/>
          <w:w w:val="110"/>
          <w:sz w:val="15"/>
        </w:rPr>
        <w:t> Cauchy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Sellmeier’s</w:t>
      </w:r>
      <w:r>
        <w:rPr>
          <w:color w:val="231F20"/>
          <w:w w:val="110"/>
          <w:sz w:val="15"/>
        </w:rPr>
        <w:t> equations. Also</w:t>
      </w:r>
      <w:r>
        <w:rPr>
          <w:color w:val="231F20"/>
          <w:w w:val="110"/>
          <w:sz w:val="15"/>
        </w:rPr>
        <w:t> using</w:t>
      </w:r>
      <w:r>
        <w:rPr>
          <w:color w:val="231F20"/>
          <w:w w:val="110"/>
          <w:sz w:val="15"/>
        </w:rPr>
        <w:t> some</w:t>
      </w:r>
      <w:r>
        <w:rPr>
          <w:color w:val="231F20"/>
          <w:w w:val="110"/>
          <w:sz w:val="15"/>
        </w:rPr>
        <w:t> struc-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ture relationship,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some molecular structure and orientation parameters of PEEK fiber as a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function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wavelength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incident</w:t>
      </w:r>
      <w:r>
        <w:rPr>
          <w:color w:val="231F20"/>
          <w:w w:val="110"/>
          <w:sz w:val="15"/>
        </w:rPr>
        <w:t> light</w:t>
      </w:r>
      <w:r>
        <w:rPr>
          <w:color w:val="231F20"/>
          <w:w w:val="110"/>
          <w:sz w:val="15"/>
        </w:rPr>
        <w:t> are</w:t>
      </w:r>
      <w:r>
        <w:rPr>
          <w:color w:val="231F20"/>
          <w:w w:val="110"/>
          <w:sz w:val="15"/>
        </w:rPr>
        <w:t> calculated. The</w:t>
      </w:r>
      <w:r>
        <w:rPr>
          <w:color w:val="231F20"/>
          <w:w w:val="110"/>
          <w:sz w:val="15"/>
        </w:rPr>
        <w:t> method</w:t>
      </w:r>
      <w:r>
        <w:rPr>
          <w:color w:val="231F20"/>
          <w:w w:val="110"/>
          <w:sz w:val="15"/>
        </w:rPr>
        <w:t> allows</w:t>
      </w:r>
      <w:r>
        <w:rPr>
          <w:color w:val="231F20"/>
          <w:w w:val="110"/>
          <w:sz w:val="15"/>
        </w:rPr>
        <w:t> us</w:t>
      </w:r>
      <w:r>
        <w:rPr>
          <w:color w:val="231F20"/>
          <w:w w:val="110"/>
          <w:sz w:val="15"/>
        </w:rPr>
        <w:t> to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determine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any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molecular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structure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parameters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PEEK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fiber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at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any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wavelength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visible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spectrum. Microinterfrograms are given for illustration.</w:t>
      </w:r>
    </w:p>
    <w:p>
      <w:pPr>
        <w:spacing w:line="324" w:lineRule="auto" w:before="0"/>
        <w:ind w:left="286" w:right="27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7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760"/>
          <w:cols w:num="2" w:equalWidth="0">
            <w:col w:w="2722" w:space="594"/>
            <w:col w:w="7034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6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Poly(ether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ether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ketone),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(PEEK)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semi-crystalline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en- gineering</w:t>
      </w:r>
      <w:r>
        <w:rPr>
          <w:color w:val="231F20"/>
          <w:w w:val="110"/>
        </w:rPr>
        <w:t> polymer</w:t>
      </w:r>
      <w:r>
        <w:rPr>
          <w:color w:val="231F20"/>
          <w:w w:val="110"/>
        </w:rPr>
        <w:t> material;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scientific</w:t>
      </w:r>
      <w:r>
        <w:rPr>
          <w:color w:val="231F20"/>
          <w:w w:val="110"/>
        </w:rPr>
        <w:t> name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poly(oxy- 1,4-phenyene-oxy-1,</w:t>
      </w:r>
      <w:r>
        <w:rPr>
          <w:color w:val="231F20"/>
          <w:spacing w:val="66"/>
          <w:w w:val="110"/>
        </w:rPr>
        <w:t> </w:t>
      </w:r>
      <w:r>
        <w:rPr>
          <w:color w:val="231F20"/>
          <w:w w:val="110"/>
        </w:rPr>
        <w:t>4-phenyene).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6"/>
          <w:w w:val="110"/>
        </w:rPr>
        <w:t> </w:t>
      </w:r>
      <w:r>
        <w:rPr>
          <w:color w:val="231F20"/>
          <w:w w:val="110"/>
        </w:rPr>
        <w:t>melting</w:t>
      </w:r>
      <w:r>
        <w:rPr>
          <w:color w:val="231F20"/>
          <w:spacing w:val="7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76"/>
          <w:w w:val="110"/>
        </w:rPr>
        <w:t> </w:t>
      </w:r>
      <w:r>
        <w:rPr>
          <w:color w:val="231F20"/>
          <w:spacing w:val="-2"/>
          <w:w w:val="110"/>
        </w:rPr>
        <w:t>glass</w:t>
      </w:r>
    </w:p>
    <w:p>
      <w:pPr>
        <w:pStyle w:val="BodyText"/>
        <w:spacing w:line="210" w:lineRule="exact"/>
        <w:ind w:left="116" w:right="42"/>
        <w:jc w:val="both"/>
      </w:pPr>
      <w:r>
        <w:rPr>
          <w:color w:val="231F20"/>
          <w:w w:val="105"/>
          <w:position w:val="2"/>
        </w:rPr>
        <w:t>transition</w:t>
      </w:r>
      <w:r>
        <w:rPr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temperatures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are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(T</w:t>
      </w:r>
      <w:r>
        <w:rPr>
          <w:color w:val="231F20"/>
          <w:w w:val="105"/>
          <w:sz w:val="10"/>
        </w:rPr>
        <w:t>m</w:t>
      </w:r>
      <w:r>
        <w:rPr>
          <w:color w:val="231F20"/>
          <w:spacing w:val="-1"/>
          <w:w w:val="105"/>
          <w:sz w:val="10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9"/>
          <w:w w:val="105"/>
          <w:position w:val="2"/>
        </w:rPr>
        <w:t> </w:t>
      </w:r>
      <w:r>
        <w:rPr>
          <w:color w:val="231F20"/>
          <w:w w:val="105"/>
          <w:position w:val="2"/>
        </w:rPr>
        <w:t>340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w w:val="105"/>
          <w:position w:val="2"/>
        </w:rPr>
        <w:t>°C,</w:t>
      </w:r>
      <w:r>
        <w:rPr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T</w:t>
      </w:r>
      <w:r>
        <w:rPr>
          <w:color w:val="231F20"/>
          <w:w w:val="105"/>
          <w:sz w:val="10"/>
        </w:rPr>
        <w:t>g</w:t>
      </w:r>
      <w:r>
        <w:rPr>
          <w:color w:val="231F20"/>
          <w:spacing w:val="9"/>
          <w:w w:val="105"/>
          <w:sz w:val="10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9"/>
          <w:w w:val="105"/>
          <w:position w:val="2"/>
        </w:rPr>
        <w:t> </w:t>
      </w:r>
      <w:r>
        <w:rPr>
          <w:color w:val="231F20"/>
          <w:w w:val="105"/>
          <w:position w:val="2"/>
        </w:rPr>
        <w:t>143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w w:val="105"/>
          <w:position w:val="2"/>
        </w:rPr>
        <w:t>°C)</w:t>
      </w:r>
      <w:r>
        <w:rPr>
          <w:color w:val="231F20"/>
          <w:spacing w:val="-6"/>
          <w:w w:val="105"/>
          <w:position w:val="2"/>
        </w:rPr>
        <w:t> </w:t>
      </w:r>
      <w:hyperlink w:history="true" w:anchor="_bookmark15">
        <w:r>
          <w:rPr>
            <w:color w:val="00699D"/>
            <w:w w:val="105"/>
            <w:position w:val="2"/>
          </w:rPr>
          <w:t>[1]</w:t>
        </w:r>
      </w:hyperlink>
      <w:r>
        <w:rPr>
          <w:color w:val="231F20"/>
          <w:w w:val="105"/>
          <w:position w:val="2"/>
        </w:rPr>
        <w:t>.</w:t>
      </w:r>
      <w:r>
        <w:rPr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ex- </w:t>
      </w:r>
      <w:r>
        <w:rPr>
          <w:color w:val="231F20"/>
          <w:w w:val="105"/>
        </w:rPr>
        <w:t>cellent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mechanical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properties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PEEK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make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attractive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5"/>
          <w:w w:val="105"/>
        </w:rPr>
        <w:t>use</w:t>
      </w:r>
    </w:p>
    <w:p>
      <w:pPr>
        <w:pStyle w:val="BodyText"/>
        <w:spacing w:line="302" w:lineRule="auto" w:before="40"/>
        <w:ind w:left="116" w:right="40"/>
        <w:jc w:val="both"/>
      </w:pPr>
      <w:r>
        <w:rPr>
          <w:color w:val="231F20"/>
          <w:w w:val="110"/>
        </w:rPr>
        <w:t>as a matrix material for high performance engineering </w:t>
      </w:r>
      <w:r>
        <w:rPr>
          <w:color w:val="231F20"/>
          <w:w w:val="110"/>
        </w:rPr>
        <w:t>ther- moplastic.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PEEK fiber has a remarkable applications in many advanced industries, such as opto-electronics and aerospace systems,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because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chemical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stability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mechanical</w:t>
      </w:r>
    </w:p>
    <w:p>
      <w:pPr>
        <w:pStyle w:val="BodyText"/>
        <w:spacing w:line="302" w:lineRule="auto" w:before="102"/>
        <w:ind w:left="116" w:right="273"/>
        <w:jc w:val="both"/>
      </w:pPr>
      <w:r>
        <w:rPr/>
        <w:br w:type="column"/>
      </w:r>
      <w:r>
        <w:rPr>
          <w:color w:val="231F20"/>
          <w:w w:val="110"/>
        </w:rPr>
        <w:t>strength</w:t>
      </w:r>
      <w:r>
        <w:rPr>
          <w:color w:val="231F20"/>
          <w:spacing w:val="-6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[2,3]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melting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state,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PEEK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amorphous,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has its crystalline structure during the solidification process.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percentage of the crystalline and amorphous regions depends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conditions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solidification</w:t>
      </w:r>
      <w:r>
        <w:rPr>
          <w:color w:val="231F20"/>
          <w:w w:val="110"/>
        </w:rPr>
        <w:t> process. Thermal</w:t>
      </w:r>
      <w:r>
        <w:rPr>
          <w:color w:val="231F20"/>
          <w:w w:val="110"/>
        </w:rPr>
        <w:t> and crystallization behavior, processing, morphology, </w:t>
      </w:r>
      <w:r>
        <w:rPr>
          <w:color w:val="231F20"/>
          <w:w w:val="110"/>
        </w:rPr>
        <w:t>mechanical </w:t>
      </w:r>
      <w:r>
        <w:rPr>
          <w:color w:val="231F20"/>
        </w:rPr>
        <w:t>and structural properties of PEEK fiber were studied </w:t>
      </w:r>
      <w:hyperlink w:history="true" w:anchor="_bookmark17">
        <w:r>
          <w:rPr>
            <w:color w:val="00699D"/>
          </w:rPr>
          <w:t>[3–8]</w:t>
        </w:r>
      </w:hyperlink>
      <w:r>
        <w:rPr>
          <w:color w:val="231F20"/>
        </w:rPr>
        <w:t>. The</w:t>
      </w:r>
      <w:r>
        <w:rPr>
          <w:color w:val="231F20"/>
          <w:w w:val="110"/>
        </w:rPr>
        <w:t> chemical structure of PEEK fiber is: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4162793</wp:posOffset>
            </wp:positionH>
            <wp:positionV relativeFrom="paragraph">
              <wp:posOffset>131965</wp:posOffset>
            </wp:positionV>
            <wp:extent cx="2451238" cy="536448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238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2" w:equalWidth="0">
            <w:col w:w="4950" w:space="210"/>
            <w:col w:w="51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0" w:lineRule="auto" w:before="53"/>
        <w:ind w:left="116" w:right="4318" w:firstLine="112"/>
        <w:jc w:val="left"/>
        <w:rPr>
          <w:sz w:val="15"/>
        </w:rPr>
      </w:pPr>
      <w:bookmarkStart w:name="_bookmark0" w:id="3"/>
      <w:bookmarkEnd w:id="3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40"/>
          <w:sz w:val="15"/>
        </w:rPr>
        <w:t> </w:t>
      </w:r>
      <w:r>
        <w:rPr>
          <w:i/>
          <w:color w:val="231F20"/>
          <w:sz w:val="15"/>
        </w:rPr>
        <w:t>E-mail address: </w:t>
      </w:r>
      <w:hyperlink r:id="rId14">
        <w:r>
          <w:rPr>
            <w:color w:val="00699D"/>
            <w:sz w:val="15"/>
          </w:rPr>
          <w:t>elbakary2@yahoo.com</w:t>
        </w:r>
      </w:hyperlink>
      <w:r>
        <w:rPr>
          <w:color w:val="231F20"/>
          <w:sz w:val="15"/>
        </w:rPr>
        <w:t>.</w:t>
      </w:r>
      <w:r>
        <w:rPr>
          <w:color w:val="231F20"/>
          <w:spacing w:val="40"/>
          <w:sz w:val="15"/>
        </w:rPr>
        <w:t> </w:t>
      </w:r>
      <w:hyperlink r:id="rId15">
        <w:r>
          <w:rPr>
            <w:color w:val="00699D"/>
            <w:spacing w:val="-2"/>
            <w:sz w:val="15"/>
          </w:rPr>
          <w:t>http://dx.doi.org/10.1016/j.ejbas.2016.08.003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6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76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366–3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6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367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60"/>
          <w:cols w:num="2" w:equalWidth="0">
            <w:col w:w="8234" w:space="40"/>
            <w:col w:w="207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760"/>
        </w:sectPr>
      </w:pPr>
    </w:p>
    <w:p>
      <w:pPr>
        <w:pStyle w:val="BodyText"/>
        <w:spacing w:line="302" w:lineRule="auto" w:before="102"/>
        <w:ind w:left="237" w:right="38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specific</w:t>
      </w:r>
      <w:r>
        <w:rPr>
          <w:color w:val="231F20"/>
          <w:w w:val="110"/>
        </w:rPr>
        <w:t> optical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dispersion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give</w:t>
      </w:r>
      <w:r>
        <w:rPr>
          <w:color w:val="231F20"/>
          <w:w w:val="110"/>
        </w:rPr>
        <w:t> de- tailed</w:t>
      </w:r>
      <w:r>
        <w:rPr>
          <w:color w:val="231F20"/>
          <w:w w:val="110"/>
        </w:rPr>
        <w:t> information</w:t>
      </w:r>
      <w:r>
        <w:rPr>
          <w:color w:val="231F20"/>
          <w:w w:val="110"/>
        </w:rPr>
        <w:t> about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structure</w:t>
      </w:r>
      <w:r>
        <w:rPr>
          <w:color w:val="231F20"/>
          <w:w w:val="110"/>
        </w:rPr>
        <w:t> behavior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fiber material.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refractive effects are a key information of </w:t>
      </w:r>
      <w:r>
        <w:rPr>
          <w:color w:val="231F20"/>
          <w:w w:val="110"/>
        </w:rPr>
        <w:t>mo- lecular</w:t>
      </w:r>
      <w:r>
        <w:rPr>
          <w:color w:val="231F20"/>
          <w:w w:val="110"/>
        </w:rPr>
        <w:t> orientation, crystalline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amorphous</w:t>
      </w:r>
      <w:r>
        <w:rPr>
          <w:color w:val="231F20"/>
          <w:w w:val="110"/>
        </w:rPr>
        <w:t> regions, and other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structural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synthetic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fibers</w:t>
      </w:r>
      <w:r>
        <w:rPr>
          <w:color w:val="231F20"/>
          <w:spacing w:val="-5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</w:p>
    <w:p>
      <w:pPr>
        <w:pStyle w:val="BodyText"/>
        <w:spacing w:line="302" w:lineRule="auto" w:before="102"/>
        <w:ind w:left="237" w:right="152" w:firstLine="239"/>
        <w:jc w:val="both"/>
      </w:pPr>
      <w:r>
        <w:rPr/>
        <w:br w:type="column"/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relation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refractive</w:t>
      </w:r>
      <w:r>
        <w:rPr>
          <w:color w:val="231F20"/>
          <w:w w:val="110"/>
        </w:rPr>
        <w:t> index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fiber material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wavelength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monochromatic</w:t>
      </w:r>
      <w:r>
        <w:rPr>
          <w:color w:val="231F20"/>
          <w:w w:val="110"/>
        </w:rPr>
        <w:t> light</w:t>
      </w:r>
      <w:r>
        <w:rPr>
          <w:color w:val="231F20"/>
          <w:w w:val="110"/>
        </w:rPr>
        <w:t> used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investigated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known</w:t>
      </w:r>
      <w:r>
        <w:rPr>
          <w:color w:val="231F20"/>
          <w:w w:val="110"/>
        </w:rPr>
        <w:t> Cauchy’s</w:t>
      </w:r>
      <w:r>
        <w:rPr>
          <w:color w:val="231F20"/>
          <w:w w:val="110"/>
        </w:rPr>
        <w:t> disper-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sion relation </w:t>
      </w:r>
      <w:hyperlink w:history="true" w:anchor="_bookmark24">
        <w:r>
          <w:rPr>
            <w:color w:val="00699D"/>
            <w:w w:val="110"/>
          </w:rPr>
          <w:t>[18]</w:t>
        </w:r>
      </w:hyperlink>
      <w:r>
        <w:rPr>
          <w:color w:val="231F20"/>
          <w:w w:val="110"/>
        </w:rPr>
        <w:t>: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760"/>
          <w:cols w:num="2" w:equalWidth="0">
            <w:col w:w="5072" w:space="88"/>
            <w:col w:w="5190"/>
          </w:cols>
        </w:sect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methods for characterizing its optical, mechanical and </w:t>
      </w:r>
      <w:r>
        <w:rPr>
          <w:color w:val="231F20"/>
          <w:w w:val="110"/>
        </w:rPr>
        <w:t>struc- </w:t>
      </w:r>
      <w:r>
        <w:rPr>
          <w:color w:val="231F20"/>
          <w:spacing w:val="-2"/>
          <w:w w:val="110"/>
        </w:rPr>
        <w:t>tural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parameters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relationship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considerable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interest.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Voice </w:t>
      </w:r>
      <w:r>
        <w:rPr>
          <w:color w:val="231F20"/>
          <w:w w:val="110"/>
        </w:rPr>
        <w:t>et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al.</w:t>
      </w:r>
      <w:r>
        <w:rPr>
          <w:color w:val="231F20"/>
          <w:spacing w:val="7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[5]</w:t>
        </w:r>
      </w:hyperlink>
      <w:r>
        <w:rPr>
          <w:color w:val="00699D"/>
          <w:spacing w:val="1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Cakmak</w:t>
      </w:r>
      <w:r>
        <w:rPr>
          <w:color w:val="231F20"/>
          <w:spacing w:val="12"/>
          <w:w w:val="110"/>
        </w:rPr>
        <w:t> </w:t>
      </w:r>
      <w:hyperlink w:history="true" w:anchor="_bookmark20">
        <w:r>
          <w:rPr>
            <w:color w:val="00699D"/>
            <w:w w:val="110"/>
          </w:rPr>
          <w:t>[10]</w:t>
        </w:r>
      </w:hyperlink>
      <w:r>
        <w:rPr>
          <w:color w:val="00699D"/>
          <w:spacing w:val="13"/>
          <w:w w:val="110"/>
        </w:rPr>
        <w:t> </w:t>
      </w:r>
      <w:r>
        <w:rPr>
          <w:color w:val="231F20"/>
          <w:w w:val="110"/>
        </w:rPr>
        <w:t>studied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molecular</w:t>
      </w:r>
      <w:r>
        <w:rPr>
          <w:color w:val="231F20"/>
          <w:spacing w:val="12"/>
          <w:w w:val="110"/>
        </w:rPr>
        <w:t> </w:t>
      </w:r>
      <w:r>
        <w:rPr>
          <w:color w:val="231F20"/>
          <w:spacing w:val="-2"/>
          <w:w w:val="110"/>
        </w:rPr>
        <w:t>orientation</w:t>
      </w:r>
    </w:p>
    <w:p>
      <w:pPr>
        <w:spacing w:line="252" w:lineRule="exact" w:before="6"/>
        <w:ind w:left="237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w w:val="90"/>
          <w:sz w:val="16"/>
        </w:rPr>
        <w:t>n</w:t>
      </w:r>
      <w:r>
        <w:rPr>
          <w:b/>
          <w:spacing w:val="-19"/>
          <w:w w:val="90"/>
          <w:sz w:val="16"/>
        </w:rPr>
        <w:t> </w:t>
      </w:r>
      <w:r>
        <w:rPr>
          <w:rFonts w:ascii="Symbol" w:hAnsi="Symbol"/>
          <w:w w:val="90"/>
          <w:sz w:val="18"/>
        </w:rPr>
        <w:t></w:t>
      </w:r>
      <w:r>
        <w:rPr>
          <w:i/>
          <w:w w:val="90"/>
          <w:sz w:val="16"/>
        </w:rPr>
        <w:t></w:t>
      </w:r>
      <w:r>
        <w:rPr>
          <w:i/>
          <w:spacing w:val="-21"/>
          <w:w w:val="90"/>
          <w:sz w:val="16"/>
        </w:rPr>
        <w:t> </w:t>
      </w:r>
      <w:r>
        <w:rPr>
          <w:rFonts w:ascii="Symbol" w:hAnsi="Symbol"/>
          <w:w w:val="90"/>
          <w:sz w:val="18"/>
        </w:rPr>
        <w:t></w:t>
      </w:r>
      <w:r>
        <w:rPr>
          <w:rFonts w:ascii="Times New Roman" w:hAnsi="Times New Roman"/>
          <w:spacing w:val="-6"/>
          <w:w w:val="90"/>
          <w:sz w:val="18"/>
        </w:rPr>
        <w:t> </w:t>
      </w:r>
      <w:r>
        <w:rPr>
          <w:rFonts w:ascii="Symbol" w:hAnsi="Symbol"/>
          <w:w w:val="90"/>
          <w:sz w:val="16"/>
        </w:rPr>
        <w:t></w:t>
      </w:r>
      <w:r>
        <w:rPr>
          <w:rFonts w:ascii="Times New Roman" w:hAnsi="Times New Roman"/>
          <w:spacing w:val="-1"/>
          <w:w w:val="90"/>
          <w:sz w:val="16"/>
        </w:rPr>
        <w:t> </w:t>
      </w:r>
      <w:r>
        <w:rPr>
          <w:b/>
          <w:w w:val="90"/>
          <w:sz w:val="16"/>
        </w:rPr>
        <w:t>A</w:t>
      </w:r>
      <w:r>
        <w:rPr>
          <w:b/>
          <w:spacing w:val="-3"/>
          <w:w w:val="90"/>
          <w:sz w:val="16"/>
        </w:rPr>
        <w:t> </w:t>
      </w:r>
      <w:r>
        <w:rPr>
          <w:rFonts w:ascii="Symbol" w:hAnsi="Symbol"/>
          <w:w w:val="90"/>
          <w:sz w:val="16"/>
        </w:rPr>
        <w:t></w:t>
      </w:r>
      <w:r>
        <w:rPr>
          <w:rFonts w:ascii="Times New Roman" w:hAnsi="Times New Roman"/>
          <w:spacing w:val="-9"/>
          <w:w w:val="116"/>
          <w:sz w:val="16"/>
        </w:rPr>
        <w:t> </w:t>
      </w:r>
      <w:r>
        <w:rPr>
          <w:b/>
          <w:spacing w:val="-6"/>
          <w:w w:val="116"/>
          <w:position w:val="10"/>
          <w:sz w:val="16"/>
          <w:u w:val="single"/>
        </w:rPr>
        <w:t> </w:t>
      </w:r>
      <w:r>
        <w:rPr>
          <w:b/>
          <w:spacing w:val="-10"/>
          <w:w w:val="90"/>
          <w:position w:val="10"/>
          <w:sz w:val="16"/>
          <w:u w:val="single"/>
        </w:rPr>
        <w:t>B</w:t>
      </w:r>
    </w:p>
    <w:p>
      <w:pPr>
        <w:spacing w:line="147" w:lineRule="exact" w:before="0"/>
        <w:ind w:left="0" w:right="38" w:firstLine="0"/>
        <w:jc w:val="right"/>
        <w:rPr>
          <w:b/>
          <w:sz w:val="9"/>
        </w:rPr>
      </w:pPr>
      <w:r>
        <w:rPr>
          <w:i/>
          <w:spacing w:val="-5"/>
          <w:w w:val="85"/>
          <w:position w:val="-5"/>
          <w:sz w:val="16"/>
        </w:rPr>
        <w:t></w:t>
      </w:r>
      <w:r>
        <w:rPr>
          <w:b/>
          <w:spacing w:val="-5"/>
          <w:w w:val="85"/>
          <w:sz w:val="9"/>
        </w:rPr>
        <w:t>2</w:t>
      </w:r>
    </w:p>
    <w:p>
      <w:pPr>
        <w:spacing w:before="112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(4)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60"/>
          <w:cols w:num="3" w:equalWidth="0">
            <w:col w:w="5069" w:space="96"/>
            <w:col w:w="1239" w:space="3357"/>
            <w:col w:w="589"/>
          </w:cols>
        </w:sectPr>
      </w:pPr>
    </w:p>
    <w:p>
      <w:pPr>
        <w:pStyle w:val="BodyText"/>
        <w:spacing w:line="302" w:lineRule="auto" w:before="3"/>
        <w:ind w:left="237" w:right="39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uniaxially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drawn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PEEK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X-ray,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 intrinsic birefringence measurements.</w:t>
      </w:r>
    </w:p>
    <w:p>
      <w:pPr>
        <w:pStyle w:val="BodyText"/>
        <w:spacing w:line="302" w:lineRule="auto"/>
        <w:ind w:left="237" w:right="38" w:firstLine="239"/>
        <w:jc w:val="both"/>
      </w:pPr>
      <w:r>
        <w:rPr>
          <w:color w:val="231F20"/>
          <w:w w:val="110"/>
        </w:rPr>
        <w:t>Interferometric</w:t>
      </w:r>
      <w:r>
        <w:rPr>
          <w:color w:val="231F20"/>
          <w:w w:val="110"/>
        </w:rPr>
        <w:t> measurement</w:t>
      </w:r>
      <w:r>
        <w:rPr>
          <w:color w:val="231F20"/>
          <w:w w:val="110"/>
        </w:rPr>
        <w:t> techniques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rec- ognized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precise</w:t>
      </w:r>
      <w:r>
        <w:rPr>
          <w:color w:val="231F20"/>
          <w:w w:val="110"/>
        </w:rPr>
        <w:t> tool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studying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fibrous</w:t>
      </w:r>
      <w:r>
        <w:rPr>
          <w:color w:val="231F20"/>
          <w:w w:val="110"/>
        </w:rPr>
        <w:t> materials </w:t>
      </w:r>
      <w:hyperlink w:history="true" w:anchor="_bookmark21">
        <w:r>
          <w:rPr>
            <w:color w:val="00699D"/>
            <w:spacing w:val="-2"/>
            <w:w w:val="110"/>
          </w:rPr>
          <w:t>[11,12]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VAWI-technique</w:t>
      </w:r>
      <w:r>
        <w:rPr>
          <w:color w:val="231F20"/>
          <w:spacing w:val="-8"/>
          <w:w w:val="110"/>
        </w:rPr>
        <w:t> </w:t>
      </w:r>
      <w:hyperlink w:history="true" w:anchor="_bookmark21">
        <w:r>
          <w:rPr>
            <w:color w:val="00699D"/>
            <w:spacing w:val="-2"/>
            <w:w w:val="110"/>
          </w:rPr>
          <w:t>[11]</w:t>
        </w:r>
      </w:hyperlink>
      <w:r>
        <w:rPr>
          <w:color w:val="00699D"/>
          <w:spacing w:val="-2"/>
          <w:w w:val="110"/>
        </w:rPr>
        <w:t> </w:t>
      </w:r>
      <w:r>
        <w:rPr>
          <w:color w:val="231F20"/>
          <w:spacing w:val="-2"/>
          <w:w w:val="110"/>
        </w:rPr>
        <w:t>is specially recommended for studying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highly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partially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oriented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polymer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fibers.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spec- </w:t>
      </w:r>
      <w:r>
        <w:rPr>
          <w:color w:val="231F20"/>
          <w:w w:val="110"/>
        </w:rPr>
        <w:t>tral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dispersion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profile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some highly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oriented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fibers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studied</w:t>
      </w:r>
      <w:r>
        <w:rPr>
          <w:color w:val="231F20"/>
          <w:spacing w:val="11"/>
          <w:w w:val="110"/>
        </w:rPr>
        <w:t> </w:t>
      </w:r>
      <w:hyperlink w:history="true" w:anchor="_bookmark22">
        <w:r>
          <w:rPr>
            <w:color w:val="00699D"/>
            <w:w w:val="110"/>
          </w:rPr>
          <w:t>[13–16]</w:t>
        </w:r>
      </w:hyperlink>
      <w:r>
        <w:rPr>
          <w:color w:val="00699D"/>
          <w:spacing w:val="12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VAWI</w:t>
      </w:r>
    </w:p>
    <w:p>
      <w:pPr>
        <w:pStyle w:val="BodyText"/>
        <w:spacing w:line="186" w:lineRule="exact"/>
        <w:ind w:left="35" w:right="110"/>
        <w:jc w:val="right"/>
      </w:pPr>
      <w:r>
        <w:rPr/>
        <w:br w:type="column"/>
      </w:r>
      <w:r>
        <w:rPr>
          <w:color w:val="231F20"/>
          <w:w w:val="110"/>
        </w:rPr>
        <w:t>where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n(</w:t>
      </w:r>
      <w:r>
        <w:rPr>
          <w:rFonts w:ascii="WenQuanYi Micro Hei" w:hAnsi="WenQuanYi Micro Hei"/>
          <w:color w:val="231F20"/>
          <w:w w:val="110"/>
        </w:rPr>
        <w:t>λ</w:t>
      </w:r>
      <w:r>
        <w:rPr>
          <w:color w:val="231F20"/>
          <w:w w:val="110"/>
        </w:rPr>
        <w:t>)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wavelength</w:t>
      </w:r>
      <w:r>
        <w:rPr>
          <w:color w:val="231F20"/>
          <w:spacing w:val="16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λ</w:t>
      </w:r>
      <w:r>
        <w:rPr>
          <w:color w:val="231F20"/>
          <w:w w:val="110"/>
        </w:rPr>
        <w:t>,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12"/>
          <w:w w:val="110"/>
        </w:rPr>
        <w:t>A</w:t>
      </w:r>
      <w:r>
        <w:rPr>
          <w:color w:val="231F20"/>
          <w:w w:val="110"/>
        </w:rPr>
        <w:t> </w:t>
      </w:r>
    </w:p>
    <w:p>
      <w:pPr>
        <w:pStyle w:val="BodyText"/>
        <w:spacing w:line="302" w:lineRule="auto" w:before="7"/>
        <w:ind w:left="46" w:right="154"/>
        <w:jc w:val="right"/>
      </w:pPr>
      <w:r>
        <w:rPr>
          <w:color w:val="231F20"/>
          <w:w w:val="110"/>
        </w:rPr>
        <w:t>and B are Cauchy’s constants.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values of these constants depend on the molecular structure behavior of the material. Another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dispersion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transmitted photon energy E and the refractive index n of the fiber mate- rial.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single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oscillator,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described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39"/>
          <w:w w:val="110"/>
        </w:rPr>
        <w:t> </w:t>
      </w:r>
      <w:r>
        <w:rPr>
          <w:color w:val="231F20"/>
          <w:spacing w:val="-10"/>
          <w:w w:val="110"/>
        </w:rPr>
        <w:t>a</w:t>
      </w:r>
    </w:p>
    <w:p>
      <w:pPr>
        <w:pStyle w:val="BodyText"/>
        <w:spacing w:before="2"/>
        <w:ind w:left="237"/>
      </w:pPr>
      <w:r>
        <w:rPr>
          <w:color w:val="231F20"/>
          <w:w w:val="110"/>
        </w:rPr>
        <w:t>Sellmeier’s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equation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follows</w:t>
      </w:r>
      <w:r>
        <w:rPr>
          <w:color w:val="231F20"/>
          <w:spacing w:val="18"/>
          <w:w w:val="110"/>
        </w:rPr>
        <w:t> </w:t>
      </w:r>
      <w:hyperlink w:history="true" w:anchor="_bookmark25">
        <w:r>
          <w:rPr>
            <w:color w:val="00699D"/>
            <w:spacing w:val="-2"/>
            <w:w w:val="110"/>
          </w:rPr>
          <w:t>[19]</w:t>
        </w:r>
      </w:hyperlink>
      <w:r>
        <w:rPr>
          <w:color w:val="231F20"/>
          <w:spacing w:val="-2"/>
          <w:w w:val="110"/>
        </w:rPr>
        <w:t>: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2" w:equalWidth="0">
            <w:col w:w="5070" w:space="91"/>
            <w:col w:w="5189"/>
          </w:cols>
        </w:sectPr>
      </w:pPr>
    </w:p>
    <w:p>
      <w:pPr>
        <w:pStyle w:val="BodyText"/>
        <w:spacing w:before="3"/>
        <w:ind w:left="237"/>
      </w:pPr>
      <w:r>
        <w:rPr>
          <w:color w:val="231F20"/>
          <w:spacing w:val="-2"/>
          <w:w w:val="110"/>
        </w:rPr>
        <w:t>technique.</w:t>
      </w:r>
    </w:p>
    <w:p>
      <w:pPr>
        <w:pStyle w:val="BodyText"/>
        <w:spacing w:line="230" w:lineRule="atLeast"/>
        <w:ind w:left="237" w:firstLine="239"/>
      </w:pPr>
      <w:r>
        <w:rPr>
          <w:color w:val="231F20"/>
          <w:w w:val="110"/>
        </w:rPr>
        <w:t>In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article,</w:t>
      </w:r>
      <w:r>
        <w:rPr>
          <w:color w:val="231F20"/>
          <w:w w:val="110"/>
        </w:rPr>
        <w:t> the VAWI-technique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studying </w:t>
      </w:r>
      <w:r>
        <w:rPr>
          <w:color w:val="231F20"/>
        </w:rPr>
        <w:t>Poly(ether</w:t>
      </w:r>
      <w:r>
        <w:rPr>
          <w:color w:val="231F20"/>
          <w:spacing w:val="17"/>
        </w:rPr>
        <w:t> </w:t>
      </w:r>
      <w:r>
        <w:rPr>
          <w:color w:val="231F20"/>
        </w:rPr>
        <w:t>ether</w:t>
      </w:r>
      <w:r>
        <w:rPr>
          <w:color w:val="231F20"/>
          <w:spacing w:val="18"/>
        </w:rPr>
        <w:t> </w:t>
      </w:r>
      <w:r>
        <w:rPr>
          <w:color w:val="231F20"/>
        </w:rPr>
        <w:t>ketone),</w:t>
      </w:r>
      <w:r>
        <w:rPr>
          <w:color w:val="231F20"/>
          <w:spacing w:val="9"/>
        </w:rPr>
        <w:t> </w:t>
      </w:r>
      <w:r>
        <w:rPr>
          <w:color w:val="231F20"/>
        </w:rPr>
        <w:t>PEEK,</w:t>
      </w:r>
      <w:r>
        <w:rPr>
          <w:color w:val="231F20"/>
          <w:spacing w:val="9"/>
        </w:rPr>
        <w:t> </w:t>
      </w:r>
      <w:r>
        <w:rPr>
          <w:color w:val="231F20"/>
        </w:rPr>
        <w:t>highly</w:t>
      </w:r>
      <w:r>
        <w:rPr>
          <w:color w:val="231F20"/>
          <w:spacing w:val="18"/>
        </w:rPr>
        <w:t> </w:t>
      </w:r>
      <w:r>
        <w:rPr>
          <w:color w:val="231F20"/>
        </w:rPr>
        <w:t>oriented</w:t>
      </w:r>
      <w:r>
        <w:rPr>
          <w:color w:val="231F20"/>
          <w:spacing w:val="18"/>
        </w:rPr>
        <w:t> </w:t>
      </w:r>
      <w:r>
        <w:rPr>
          <w:color w:val="231F20"/>
        </w:rPr>
        <w:t>fiber.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optical</w:t>
      </w:r>
    </w:p>
    <w:p>
      <w:pPr>
        <w:spacing w:line="271" w:lineRule="exact" w:before="0"/>
        <w:ind w:left="237" w:right="0" w:firstLine="0"/>
        <w:jc w:val="left"/>
        <w:rPr>
          <w:rFonts w:ascii="Symbol" w:hAnsi="Symbol"/>
          <w:sz w:val="16"/>
        </w:rPr>
      </w:pPr>
      <w:r>
        <w:rPr/>
        <w:br w:type="column"/>
      </w:r>
      <w:bookmarkStart w:name="_bookmark1" w:id="4"/>
      <w:bookmarkEnd w:id="4"/>
      <w:r>
        <w:rPr/>
      </w:r>
      <w:r>
        <w:rPr>
          <w:rFonts w:ascii="Symbol" w:hAnsi="Symbol"/>
          <w:sz w:val="21"/>
        </w:rPr>
        <w:t></w:t>
      </w:r>
      <w:r>
        <w:rPr>
          <w:b/>
          <w:position w:val="1"/>
          <w:sz w:val="16"/>
        </w:rPr>
        <w:t>n</w:t>
      </w:r>
      <w:r>
        <w:rPr>
          <w:b/>
          <w:position w:val="1"/>
          <w:sz w:val="16"/>
          <w:vertAlign w:val="superscript"/>
        </w:rPr>
        <w:t>2</w:t>
      </w:r>
      <w:r>
        <w:rPr>
          <w:b/>
          <w:spacing w:val="-1"/>
          <w:position w:val="1"/>
          <w:sz w:val="16"/>
          <w:vertAlign w:val="baseline"/>
        </w:rPr>
        <w:t> </w:t>
      </w:r>
      <w:r>
        <w:rPr>
          <w:rFonts w:ascii="Symbol" w:hAnsi="Symbol"/>
          <w:position w:val="1"/>
          <w:sz w:val="16"/>
          <w:vertAlign w:val="baseline"/>
        </w:rPr>
        <w:t></w:t>
      </w:r>
      <w:r>
        <w:rPr>
          <w:rFonts w:ascii="Times New Roman" w:hAnsi="Times New Roman"/>
          <w:spacing w:val="-10"/>
          <w:position w:val="1"/>
          <w:sz w:val="16"/>
          <w:vertAlign w:val="baseline"/>
        </w:rPr>
        <w:t> </w:t>
      </w:r>
      <w:r>
        <w:rPr>
          <w:b/>
          <w:position w:val="1"/>
          <w:sz w:val="16"/>
          <w:vertAlign w:val="baseline"/>
        </w:rPr>
        <w:t>1</w:t>
      </w:r>
      <w:r>
        <w:rPr>
          <w:rFonts w:ascii="Symbol" w:hAnsi="Symbol"/>
          <w:sz w:val="21"/>
          <w:vertAlign w:val="baseline"/>
        </w:rPr>
        <w:t></w:t>
      </w:r>
      <w:r>
        <w:rPr>
          <w:rFonts w:ascii="Symbol" w:hAnsi="Symbol"/>
          <w:position w:val="10"/>
          <w:sz w:val="9"/>
          <w:vertAlign w:val="baseline"/>
        </w:rPr>
        <w:t></w:t>
      </w:r>
      <w:r>
        <w:rPr>
          <w:b/>
          <w:position w:val="10"/>
          <w:sz w:val="9"/>
          <w:vertAlign w:val="baseline"/>
        </w:rPr>
        <w:t>1</w:t>
      </w:r>
      <w:r>
        <w:rPr>
          <w:b/>
          <w:spacing w:val="24"/>
          <w:position w:val="10"/>
          <w:sz w:val="9"/>
          <w:vertAlign w:val="baseline"/>
        </w:rPr>
        <w:t> </w:t>
      </w:r>
      <w:r>
        <w:rPr>
          <w:rFonts w:ascii="Symbol" w:hAnsi="Symbol"/>
          <w:position w:val="1"/>
          <w:sz w:val="16"/>
          <w:vertAlign w:val="baseline"/>
        </w:rPr>
        <w:t></w:t>
      </w:r>
      <w:r>
        <w:rPr>
          <w:rFonts w:ascii="Times New Roman" w:hAnsi="Times New Roman"/>
          <w:spacing w:val="4"/>
          <w:position w:val="1"/>
          <w:sz w:val="16"/>
          <w:vertAlign w:val="baseline"/>
        </w:rPr>
        <w:t> </w:t>
      </w:r>
      <w:r>
        <w:rPr>
          <w:b/>
          <w:position w:val="11"/>
          <w:sz w:val="16"/>
          <w:u w:val="single"/>
          <w:vertAlign w:val="baseline"/>
        </w:rPr>
        <w:t>E</w:t>
      </w:r>
      <w:r>
        <w:rPr>
          <w:b/>
          <w:position w:val="9"/>
          <w:sz w:val="9"/>
          <w:u w:val="single"/>
          <w:vertAlign w:val="baseline"/>
        </w:rPr>
        <w:t>o</w:t>
      </w:r>
      <w:r>
        <w:rPr>
          <w:b/>
          <w:spacing w:val="34"/>
          <w:position w:val="9"/>
          <w:sz w:val="9"/>
          <w:u w:val="none"/>
          <w:vertAlign w:val="baseline"/>
        </w:rPr>
        <w:t> </w:t>
      </w:r>
      <w:r>
        <w:rPr>
          <w:rFonts w:ascii="Symbol" w:hAnsi="Symbol"/>
          <w:spacing w:val="-10"/>
          <w:position w:val="1"/>
          <w:sz w:val="16"/>
          <w:u w:val="none"/>
          <w:vertAlign w:val="baseline"/>
        </w:rPr>
        <w:t></w:t>
      </w:r>
    </w:p>
    <w:p>
      <w:pPr>
        <w:spacing w:before="9"/>
        <w:ind w:left="0" w:right="148" w:firstLine="0"/>
        <w:jc w:val="right"/>
        <w:rPr>
          <w:b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4336">
                <wp:simplePos x="0" y="0"/>
                <wp:positionH relativeFrom="page">
                  <wp:posOffset>4469180</wp:posOffset>
                </wp:positionH>
                <wp:positionV relativeFrom="paragraph">
                  <wp:posOffset>-53963</wp:posOffset>
                </wp:positionV>
                <wp:extent cx="60325" cy="123189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60325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80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903992pt;margin-top:-4.249120pt;width:4.75pt;height:9.7pt;mso-position-horizontal-relative:page;mso-position-vertical-relative:paragraph;z-index:-16262144" type="#_x0000_t202" id="docshape1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pacing w:val="-10"/>
                          <w:w w:val="80"/>
                          <w:sz w:val="16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10"/>
          <w:sz w:val="9"/>
        </w:rPr>
        <w:t>d</w:t>
      </w:r>
    </w:p>
    <w:p>
      <w:pPr>
        <w:spacing w:line="144" w:lineRule="exact" w:before="0"/>
        <w:ind w:left="87" w:right="0" w:firstLine="0"/>
        <w:jc w:val="left"/>
        <w:rPr>
          <w:b/>
          <w:sz w:val="9"/>
        </w:rPr>
      </w:pPr>
      <w:r>
        <w:rPr/>
        <w:br w:type="column"/>
      </w:r>
      <w:r>
        <w:rPr>
          <w:b/>
          <w:spacing w:val="-5"/>
          <w:position w:val="-5"/>
          <w:sz w:val="16"/>
        </w:rPr>
        <w:t>E</w:t>
      </w:r>
      <w:r>
        <w:rPr>
          <w:b/>
          <w:spacing w:val="-5"/>
          <w:sz w:val="9"/>
        </w:rPr>
        <w:t>2</w:t>
      </w:r>
    </w:p>
    <w:p>
      <w:pPr>
        <w:pStyle w:val="BodyText"/>
        <w:spacing w:before="5"/>
        <w:rPr>
          <w:b/>
          <w:sz w:val="2"/>
        </w:rPr>
      </w:pPr>
    </w:p>
    <w:p>
      <w:pPr>
        <w:pStyle w:val="BodyText"/>
        <w:spacing w:line="20" w:lineRule="exact"/>
        <w:ind w:right="-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18440" cy="5080"/>
                <wp:effectExtent l="9525" t="0" r="635" b="444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18440" cy="5080"/>
                          <a:chExt cx="218440" cy="508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2381"/>
                            <a:ext cx="218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0">
                                <a:moveTo>
                                  <a:pt x="0" y="0"/>
                                </a:moveTo>
                                <a:lnTo>
                                  <a:pt x="217881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2pt;height:.4pt;mso-position-horizontal-relative:char;mso-position-vertical-relative:line" id="docshapegroup15" coordorigin="0,0" coordsize="344,8">
                <v:line style="position:absolute" from="0,4" to="343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" w:right="0" w:firstLine="0"/>
        <w:jc w:val="left"/>
        <w:rPr>
          <w:b/>
          <w:sz w:val="16"/>
        </w:rPr>
      </w:pPr>
      <w:r>
        <w:rPr>
          <w:b/>
          <w:spacing w:val="-5"/>
          <w:sz w:val="16"/>
        </w:rPr>
        <w:t>E</w:t>
      </w:r>
      <w:r>
        <w:rPr>
          <w:b/>
          <w:spacing w:val="-5"/>
          <w:sz w:val="16"/>
          <w:vertAlign w:val="subscript"/>
        </w:rPr>
        <w:t>d</w:t>
      </w:r>
      <w:r>
        <w:rPr>
          <w:b/>
          <w:spacing w:val="-5"/>
          <w:sz w:val="16"/>
          <w:vertAlign w:val="baseline"/>
        </w:rPr>
        <w:t>E</w:t>
      </w:r>
      <w:r>
        <w:rPr>
          <w:b/>
          <w:spacing w:val="-5"/>
          <w:sz w:val="16"/>
          <w:vertAlign w:val="subscript"/>
        </w:rPr>
        <w:t>o</w:t>
      </w:r>
    </w:p>
    <w:p>
      <w:pPr>
        <w:spacing w:before="67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(5)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60"/>
          <w:cols w:num="4" w:equalWidth="0">
            <w:col w:w="5071" w:space="89"/>
            <w:col w:w="1384" w:space="40"/>
            <w:col w:w="360" w:space="2817"/>
            <w:col w:w="589"/>
          </w:cols>
        </w:sectPr>
      </w:pPr>
    </w:p>
    <w:p>
      <w:pPr>
        <w:pStyle w:val="BodyText"/>
        <w:spacing w:line="302" w:lineRule="auto" w:before="47"/>
        <w:ind w:left="237" w:right="41"/>
        <w:jc w:val="both"/>
      </w:pPr>
      <w:r>
        <w:rPr>
          <w:color w:val="231F20"/>
          <w:w w:val="110"/>
        </w:rPr>
        <w:t>properties of PEEK fibers are measured.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obtained results are</w:t>
      </w:r>
      <w:r>
        <w:rPr>
          <w:color w:val="231F20"/>
          <w:w w:val="110"/>
        </w:rPr>
        <w:t> utilized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calculate</w:t>
      </w:r>
      <w:r>
        <w:rPr>
          <w:color w:val="231F20"/>
          <w:w w:val="110"/>
        </w:rPr>
        <w:t> some</w:t>
      </w:r>
      <w:r>
        <w:rPr>
          <w:color w:val="231F20"/>
          <w:w w:val="110"/>
        </w:rPr>
        <w:t> molecular</w:t>
      </w:r>
      <w:r>
        <w:rPr>
          <w:color w:val="231F20"/>
          <w:w w:val="110"/>
        </w:rPr>
        <w:t> structure</w:t>
      </w:r>
      <w:r>
        <w:rPr>
          <w:color w:val="231F20"/>
          <w:w w:val="110"/>
        </w:rPr>
        <w:t> param- eters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PEEK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frequency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2"/>
          <w:w w:val="110"/>
        </w:rPr>
        <w:t>refractive</w:t>
      </w:r>
    </w:p>
    <w:p>
      <w:pPr>
        <w:pStyle w:val="BodyText"/>
        <w:spacing w:line="223" w:lineRule="exact"/>
        <w:ind w:left="237"/>
        <w:jc w:val="both"/>
      </w:pPr>
      <w:r>
        <w:rPr>
          <w:color w:val="231F20"/>
          <w:w w:val="110"/>
          <w:position w:val="2"/>
        </w:rPr>
        <w:t>index</w:t>
      </w:r>
      <w:r>
        <w:rPr>
          <w:color w:val="231F20"/>
          <w:spacing w:val="17"/>
          <w:w w:val="110"/>
          <w:position w:val="2"/>
        </w:rPr>
        <w:t> </w:t>
      </w:r>
      <w:r>
        <w:rPr>
          <w:color w:val="231F20"/>
          <w:w w:val="110"/>
          <w:position w:val="2"/>
        </w:rPr>
        <w:t>n</w:t>
      </w:r>
      <w:r>
        <w:rPr>
          <w:rFonts w:ascii="WenQuanYi Micro Hei" w:hAnsi="WenQuanYi Micro Hei"/>
          <w:color w:val="231F20"/>
          <w:w w:val="110"/>
          <w:sz w:val="10"/>
        </w:rPr>
        <w:t>∞</w:t>
      </w:r>
      <w:r>
        <w:rPr>
          <w:color w:val="231F20"/>
          <w:w w:val="110"/>
          <w:position w:val="2"/>
        </w:rPr>
        <w:t>,</w:t>
      </w:r>
      <w:r>
        <w:rPr>
          <w:color w:val="231F20"/>
          <w:spacing w:val="12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18"/>
          <w:w w:val="110"/>
          <w:position w:val="2"/>
        </w:rPr>
        <w:t> </w:t>
      </w:r>
      <w:r>
        <w:rPr>
          <w:color w:val="231F20"/>
          <w:w w:val="110"/>
          <w:position w:val="2"/>
        </w:rPr>
        <w:t>average</w:t>
      </w:r>
      <w:r>
        <w:rPr>
          <w:color w:val="231F20"/>
          <w:spacing w:val="18"/>
          <w:w w:val="110"/>
          <w:position w:val="2"/>
        </w:rPr>
        <w:t> </w:t>
      </w:r>
      <w:r>
        <w:rPr>
          <w:color w:val="231F20"/>
          <w:w w:val="110"/>
          <w:position w:val="2"/>
        </w:rPr>
        <w:t>oscillator</w:t>
      </w:r>
      <w:r>
        <w:rPr>
          <w:color w:val="231F20"/>
          <w:spacing w:val="17"/>
          <w:w w:val="110"/>
          <w:position w:val="2"/>
        </w:rPr>
        <w:t> </w:t>
      </w:r>
      <w:r>
        <w:rPr>
          <w:color w:val="231F20"/>
          <w:w w:val="110"/>
          <w:position w:val="2"/>
        </w:rPr>
        <w:t>wavelength</w:t>
      </w:r>
      <w:r>
        <w:rPr>
          <w:color w:val="231F20"/>
          <w:spacing w:val="18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o</w:t>
      </w:r>
      <w:r>
        <w:rPr>
          <w:color w:val="231F20"/>
          <w:spacing w:val="34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17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1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oscil-</w:t>
      </w:r>
    </w:p>
    <w:p>
      <w:pPr>
        <w:pStyle w:val="BodyText"/>
        <w:spacing w:line="300" w:lineRule="auto" w:before="7"/>
        <w:ind w:left="237" w:right="38"/>
        <w:jc w:val="both"/>
      </w:pPr>
      <w:r>
        <w:rPr>
          <w:color w:val="231F20"/>
          <w:w w:val="110"/>
          <w:position w:val="2"/>
        </w:rPr>
        <w:t>lator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length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strength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o,</w:t>
      </w:r>
      <w:r>
        <w:rPr>
          <w:color w:val="231F20"/>
          <w:spacing w:val="-7"/>
          <w:w w:val="110"/>
          <w:sz w:val="10"/>
        </w:rPr>
        <w:t> </w:t>
      </w:r>
      <w:r>
        <w:rPr>
          <w:color w:val="231F20"/>
          <w:w w:val="110"/>
          <w:position w:val="2"/>
        </w:rPr>
        <w:t>polarizability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per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unit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volume,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density,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mass</w:t>
      </w:r>
      <w:r>
        <w:rPr>
          <w:color w:val="231F20"/>
          <w:w w:val="110"/>
        </w:rPr>
        <w:t> fraction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crystalline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amorphous</w:t>
      </w:r>
      <w:r>
        <w:rPr>
          <w:color w:val="231F20"/>
          <w:w w:val="110"/>
        </w:rPr>
        <w:t> regions, the optical stress coefficient, and molecular orientation behavior of PEEK fibers.</w:t>
      </w:r>
    </w:p>
    <w:p>
      <w:pPr>
        <w:pStyle w:val="BodyText"/>
        <w:spacing w:line="176" w:lineRule="exact"/>
        <w:ind w:left="237"/>
        <w:jc w:val="both"/>
      </w:pPr>
      <w:r>
        <w:rPr/>
        <w:br w:type="column"/>
      </w:r>
      <w:r>
        <w:rPr>
          <w:color w:val="231F20"/>
          <w:spacing w:val="-4"/>
          <w:w w:val="110"/>
          <w:position w:val="2"/>
        </w:rPr>
        <w:t>where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E</w:t>
      </w:r>
      <w:r>
        <w:rPr>
          <w:color w:val="231F20"/>
          <w:spacing w:val="-4"/>
          <w:w w:val="110"/>
          <w:sz w:val="10"/>
        </w:rPr>
        <w:t>o</w:t>
      </w:r>
      <w:r>
        <w:rPr>
          <w:color w:val="231F20"/>
          <w:spacing w:val="16"/>
          <w:w w:val="110"/>
          <w:sz w:val="10"/>
        </w:rPr>
        <w:t> </w:t>
      </w:r>
      <w:r>
        <w:rPr>
          <w:color w:val="231F20"/>
          <w:spacing w:val="-4"/>
          <w:w w:val="110"/>
          <w:position w:val="2"/>
        </w:rPr>
        <w:t>is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the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average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excitation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energy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for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the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electronic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tran-</w:t>
      </w:r>
    </w:p>
    <w:p>
      <w:pPr>
        <w:pStyle w:val="BodyText"/>
        <w:spacing w:line="300" w:lineRule="auto" w:before="41"/>
        <w:ind w:left="237" w:right="154"/>
        <w:jc w:val="both"/>
      </w:pPr>
      <w:r>
        <w:rPr>
          <w:color w:val="231F20"/>
          <w:w w:val="110"/>
          <w:position w:val="2"/>
        </w:rPr>
        <w:t>sition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or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oscillation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energy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E</w:t>
      </w:r>
      <w:r>
        <w:rPr>
          <w:color w:val="231F20"/>
          <w:w w:val="110"/>
          <w:sz w:val="10"/>
        </w:rPr>
        <w:t>d</w:t>
      </w:r>
      <w:r>
        <w:rPr>
          <w:color w:val="231F20"/>
          <w:spacing w:val="-6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dispersion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energy.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 </w:t>
      </w:r>
      <w:r>
        <w:rPr>
          <w:color w:val="231F20"/>
          <w:w w:val="110"/>
        </w:rPr>
        <w:t>above</w:t>
      </w:r>
      <w:r>
        <w:rPr>
          <w:color w:val="231F20"/>
          <w:w w:val="110"/>
        </w:rPr>
        <w:t> equation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calculated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polariza- </w:t>
      </w:r>
      <w:r>
        <w:rPr>
          <w:color w:val="231F20"/>
          <w:spacing w:val="-2"/>
          <w:w w:val="110"/>
        </w:rPr>
        <w:t>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states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light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vector.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resulting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data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analyzed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determine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long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wavelength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refractive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index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n</w:t>
      </w:r>
      <w:r>
        <w:rPr>
          <w:rFonts w:ascii="WenQuanYi Micro Hei" w:hAnsi="WenQuanYi Micro Hei"/>
          <w:color w:val="231F20"/>
          <w:w w:val="110"/>
          <w:sz w:val="10"/>
        </w:rPr>
        <w:t>∞</w:t>
      </w:r>
      <w:r>
        <w:rPr>
          <w:color w:val="231F20"/>
          <w:w w:val="110"/>
          <w:position w:val="2"/>
        </w:rPr>
        <w:t>,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os-</w:t>
      </w:r>
    </w:p>
    <w:p>
      <w:pPr>
        <w:pStyle w:val="BodyText"/>
        <w:spacing w:line="159" w:lineRule="exact"/>
        <w:ind w:left="237"/>
        <w:jc w:val="both"/>
      </w:pPr>
      <w:r>
        <w:rPr>
          <w:color w:val="231F20"/>
          <w:spacing w:val="-4"/>
          <w:w w:val="110"/>
          <w:position w:val="2"/>
        </w:rPr>
        <w:t>cillator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length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strength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S</w:t>
      </w:r>
      <w:r>
        <w:rPr>
          <w:color w:val="231F20"/>
          <w:spacing w:val="-4"/>
          <w:w w:val="110"/>
          <w:sz w:val="10"/>
        </w:rPr>
        <w:t>o</w:t>
      </w:r>
      <w:r>
        <w:rPr>
          <w:color w:val="231F20"/>
          <w:spacing w:val="17"/>
          <w:w w:val="110"/>
          <w:sz w:val="10"/>
        </w:rPr>
        <w:t> </w:t>
      </w:r>
      <w:r>
        <w:rPr>
          <w:color w:val="231F20"/>
          <w:spacing w:val="-4"/>
          <w:w w:val="110"/>
          <w:position w:val="2"/>
        </w:rPr>
        <w:t>and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the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average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oscillator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wave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length</w:t>
      </w:r>
    </w:p>
    <w:p>
      <w:pPr>
        <w:pStyle w:val="BodyText"/>
        <w:spacing w:line="247" w:lineRule="auto" w:before="19"/>
        <w:ind w:left="237" w:right="155" w:hanging="1"/>
        <w:jc w:val="both"/>
      </w:pPr>
      <w:r>
        <w:rPr>
          <w:rFonts w:ascii="WenQuanYi Micro Hei" w:hAnsi="WenQuanYi Micro Hei"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o</w:t>
      </w:r>
      <w:r>
        <w:rPr>
          <w:color w:val="231F20"/>
          <w:spacing w:val="39"/>
          <w:w w:val="110"/>
          <w:sz w:val="10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fiber</w:t>
      </w:r>
      <w:r>
        <w:rPr>
          <w:color w:val="231F20"/>
          <w:w w:val="110"/>
          <w:position w:val="2"/>
        </w:rPr>
        <w:t> material</w:t>
      </w:r>
      <w:r>
        <w:rPr>
          <w:color w:val="231F20"/>
          <w:w w:val="110"/>
          <w:position w:val="2"/>
        </w:rPr>
        <w:t> by</w:t>
      </w:r>
      <w:r>
        <w:rPr>
          <w:color w:val="231F20"/>
          <w:w w:val="110"/>
          <w:position w:val="2"/>
        </w:rPr>
        <w:t> using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single</w:t>
      </w:r>
      <w:r>
        <w:rPr>
          <w:color w:val="231F20"/>
          <w:w w:val="110"/>
          <w:position w:val="2"/>
        </w:rPr>
        <w:t> term</w:t>
      </w:r>
      <w:r>
        <w:rPr>
          <w:color w:val="231F20"/>
          <w:w w:val="110"/>
          <w:position w:val="2"/>
        </w:rPr>
        <w:t> Sellmeier’s </w:t>
      </w:r>
      <w:r>
        <w:rPr>
          <w:color w:val="231F20"/>
          <w:w w:val="110"/>
        </w:rPr>
        <w:t>oscillator </w:t>
      </w:r>
      <w:hyperlink w:history="true" w:anchor="_bookmark26">
        <w:r>
          <w:rPr>
            <w:color w:val="00699D"/>
            <w:w w:val="110"/>
          </w:rPr>
          <w:t>[20]</w:t>
        </w:r>
      </w:hyperlink>
      <w:r>
        <w:rPr>
          <w:color w:val="231F20"/>
          <w:w w:val="110"/>
        </w:rPr>
        <w:t>.</w:t>
      </w:r>
    </w:p>
    <w:p>
      <w:pPr>
        <w:spacing w:after="0" w:line="247" w:lineRule="auto"/>
        <w:jc w:val="both"/>
        <w:sectPr>
          <w:type w:val="continuous"/>
          <w:pgSz w:w="11910" w:h="15880"/>
          <w:pgMar w:top="580" w:bottom="280" w:left="800" w:right="760"/>
          <w:cols w:num="2" w:equalWidth="0">
            <w:col w:w="5072" w:space="88"/>
            <w:col w:w="5190"/>
          </w:cols>
        </w:sectPr>
      </w:pPr>
    </w:p>
    <w:p>
      <w:pPr>
        <w:tabs>
          <w:tab w:pos="5026" w:val="left" w:leader="none"/>
          <w:tab w:pos="5414" w:val="left" w:leader="none"/>
        </w:tabs>
        <w:spacing w:line="190" w:lineRule="exact" w:before="181"/>
        <w:ind w:left="237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4848">
                <wp:simplePos x="0" y="0"/>
                <wp:positionH relativeFrom="page">
                  <wp:posOffset>4017936</wp:posOffset>
                </wp:positionH>
                <wp:positionV relativeFrom="paragraph">
                  <wp:posOffset>170745</wp:posOffset>
                </wp:positionV>
                <wp:extent cx="43815" cy="7937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381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9"/>
                              </w:rPr>
                              <w:t>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372986pt;margin-top:13.44452pt;width:3.45pt;height:6.25pt;mso-position-horizontal-relative:page;mso-position-vertical-relative:paragraph;z-index:-16261632" type="#_x0000_t202" id="docshape1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9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9"/>
                        </w:rPr>
                        <w:t>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 Theoretical considerations" w:id="5"/>
      <w:bookmarkEnd w:id="5"/>
      <w:r>
        <w:rPr/>
      </w:r>
      <w:r>
        <w:rPr>
          <w:b/>
          <w:sz w:val="16"/>
          <w:u w:val="thick" w:color="231F20"/>
        </w:rPr>
        <w:tab/>
      </w:r>
      <w:r>
        <w:rPr>
          <w:b/>
          <w:sz w:val="16"/>
          <w:u w:val="none"/>
        </w:rPr>
        <w:tab/>
      </w:r>
      <w:bookmarkStart w:name="_bookmark2" w:id="6"/>
      <w:bookmarkEnd w:id="6"/>
      <w:r>
        <w:rPr>
          <w:b/>
          <w:w w:val="96"/>
          <w:sz w:val="16"/>
          <w:u w:val="none"/>
        </w:rPr>
      </w:r>
      <w:r>
        <w:rPr>
          <w:b/>
          <w:w w:val="105"/>
          <w:sz w:val="16"/>
          <w:u w:val="single"/>
        </w:rPr>
        <w:t>n</w:t>
      </w:r>
      <w:r>
        <w:rPr>
          <w:b/>
          <w:w w:val="105"/>
          <w:sz w:val="16"/>
          <w:u w:val="single"/>
          <w:vertAlign w:val="superscript"/>
        </w:rPr>
        <w:t>2</w:t>
      </w:r>
      <w:r>
        <w:rPr>
          <w:b/>
          <w:spacing w:val="4"/>
          <w:w w:val="105"/>
          <w:sz w:val="16"/>
          <w:u w:val="single"/>
          <w:vertAlign w:val="baseline"/>
        </w:rPr>
        <w:t> </w:t>
      </w:r>
      <w:r>
        <w:rPr>
          <w:rFonts w:ascii="Symbol" w:hAnsi="Symbol"/>
          <w:w w:val="105"/>
          <w:sz w:val="16"/>
          <w:u w:val="single"/>
          <w:vertAlign w:val="baseline"/>
        </w:rPr>
        <w:t></w:t>
      </w:r>
      <w:r>
        <w:rPr>
          <w:rFonts w:ascii="Times New Roman" w:hAnsi="Times New Roman"/>
          <w:spacing w:val="-12"/>
          <w:w w:val="105"/>
          <w:sz w:val="16"/>
          <w:u w:val="single"/>
          <w:vertAlign w:val="baseline"/>
        </w:rPr>
        <w:t> </w:t>
      </w:r>
      <w:r>
        <w:rPr>
          <w:b/>
          <w:spacing w:val="-10"/>
          <w:w w:val="105"/>
          <w:sz w:val="16"/>
          <w:u w:val="single"/>
          <w:vertAlign w:val="baseline"/>
        </w:rPr>
        <w:t>1</w:t>
      </w:r>
    </w:p>
    <w:p>
      <w:pPr>
        <w:spacing w:line="240" w:lineRule="auto" w:before="3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line="159" w:lineRule="exact" w:before="1"/>
        <w:ind w:left="6"/>
        <w:rPr>
          <w:rFonts w:ascii="Symbol" w:hAnsi="Symbol"/>
        </w:rPr>
      </w:pPr>
      <w:bookmarkStart w:name=" Optical and dispersion properties" w:id="7"/>
      <w:bookmarkEnd w:id="7"/>
      <w:r>
        <w:rPr/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6"/>
          <w:w w:val="105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spacing w:val="-11"/>
          <w:w w:val="105"/>
        </w:rPr>
        <w:t> </w:t>
      </w:r>
      <w:r>
        <w:rPr>
          <w:rFonts w:ascii="Symbol" w:hAnsi="Symbol"/>
          <w:spacing w:val="-10"/>
          <w:w w:val="105"/>
          <w:position w:val="7"/>
        </w:rPr>
        <w:t></w:t>
      </w:r>
    </w:p>
    <w:p>
      <w:pPr>
        <w:spacing w:line="240" w:lineRule="auto" w:before="82"/>
        <w:rPr>
          <w:rFonts w:ascii="Symbol" w:hAnsi="Symbol"/>
          <w:sz w:val="9"/>
        </w:rPr>
      </w:pPr>
      <w:r>
        <w:rPr/>
        <w:br w:type="column"/>
      </w:r>
      <w:r>
        <w:rPr>
          <w:rFonts w:ascii="Symbol" w:hAnsi="Symbol"/>
          <w:sz w:val="9"/>
        </w:rPr>
      </w:r>
    </w:p>
    <w:p>
      <w:pPr>
        <w:spacing w:line="179" w:lineRule="exact" w:before="0"/>
        <w:ind w:left="0" w:right="0" w:firstLine="0"/>
        <w:jc w:val="left"/>
        <w:rPr>
          <w:b/>
          <w:sz w:val="16"/>
        </w:rPr>
      </w:pPr>
      <w:r>
        <w:rPr>
          <w:i/>
          <w:w w:val="75"/>
          <w:position w:val="3"/>
          <w:sz w:val="16"/>
          <w:u w:val="single"/>
        </w:rPr>
        <w:t></w:t>
      </w:r>
      <w:r>
        <w:rPr>
          <w:b/>
          <w:w w:val="75"/>
          <w:sz w:val="9"/>
          <w:u w:val="none"/>
        </w:rPr>
        <w:t>o</w:t>
      </w:r>
      <w:r>
        <w:rPr>
          <w:b/>
          <w:spacing w:val="12"/>
          <w:sz w:val="9"/>
          <w:u w:val="none"/>
        </w:rPr>
        <w:t> </w:t>
      </w:r>
      <w:r>
        <w:rPr>
          <w:rFonts w:ascii="Symbol" w:hAnsi="Symbol"/>
          <w:w w:val="75"/>
          <w:sz w:val="16"/>
          <w:u w:val="none"/>
        </w:rPr>
        <w:t></w:t>
      </w:r>
      <w:r>
        <w:rPr>
          <w:rFonts w:ascii="Times New Roman" w:hAnsi="Times New Roman"/>
          <w:spacing w:val="-7"/>
          <w:w w:val="75"/>
          <w:sz w:val="16"/>
          <w:u w:val="none"/>
        </w:rPr>
        <w:t> </w:t>
      </w:r>
      <w:r>
        <w:rPr>
          <w:b/>
          <w:spacing w:val="-10"/>
          <w:w w:val="75"/>
          <w:sz w:val="16"/>
          <w:u w:val="none"/>
          <w:vertAlign w:val="superscript"/>
        </w:rPr>
        <w:t>2</w:t>
      </w:r>
    </w:p>
    <w:p>
      <w:pPr>
        <w:spacing w:line="240" w:lineRule="auto" w:before="11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line="79" w:lineRule="exact"/>
        <w:ind w:left="237"/>
      </w:pPr>
      <w:r>
        <w:rPr>
          <w:color w:val="231F20"/>
          <w:spacing w:val="-5"/>
        </w:rPr>
        <w:t>(6)</w:t>
      </w:r>
    </w:p>
    <w:p>
      <w:pPr>
        <w:spacing w:after="0" w:line="79" w:lineRule="exact"/>
        <w:sectPr>
          <w:type w:val="continuous"/>
          <w:pgSz w:w="11910" w:h="15880"/>
          <w:pgMar w:top="580" w:bottom="280" w:left="800" w:right="760"/>
          <w:cols w:num="4" w:equalWidth="0">
            <w:col w:w="5861" w:space="40"/>
            <w:col w:w="430" w:space="33"/>
            <w:col w:w="367" w:space="3030"/>
            <w:col w:w="589"/>
          </w:cols>
        </w:sectPr>
      </w:pP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83" w:after="0"/>
        <w:ind w:left="875" w:right="0" w:hanging="638"/>
        <w:jc w:val="left"/>
      </w:pPr>
      <w:r>
        <w:rPr>
          <w:color w:val="231F20"/>
          <w:spacing w:val="-5"/>
        </w:rPr>
        <w:t>Theoretical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considerations</w:t>
      </w:r>
    </w:p>
    <w:p>
      <w:pPr>
        <w:spacing w:before="32"/>
        <w:ind w:left="237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sz w:val="16"/>
        </w:rPr>
        <w:t>n</w:t>
      </w:r>
      <w:r>
        <w:rPr>
          <w:b/>
          <w:sz w:val="16"/>
          <w:vertAlign w:val="superscript"/>
        </w:rPr>
        <w:t>2</w:t>
      </w:r>
      <w:r>
        <w:rPr>
          <w:b/>
          <w:spacing w:val="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b/>
          <w:spacing w:val="-10"/>
          <w:sz w:val="16"/>
          <w:vertAlign w:val="baseline"/>
        </w:rPr>
        <w:t>1</w:t>
      </w:r>
    </w:p>
    <w:p>
      <w:pPr>
        <w:spacing w:before="0"/>
        <w:ind w:left="237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w w:val="90"/>
          <w:sz w:val="16"/>
        </w:rPr>
        <w:t></w:t>
      </w:r>
      <w:r>
        <w:rPr>
          <w:rFonts w:ascii="Times New Roman" w:hAnsi="Times New Roman"/>
          <w:spacing w:val="13"/>
          <w:sz w:val="16"/>
        </w:rPr>
        <w:t> </w:t>
      </w:r>
      <w:r>
        <w:rPr>
          <w:i/>
          <w:w w:val="80"/>
          <w:position w:val="-2"/>
          <w:sz w:val="16"/>
        </w:rPr>
        <w:t></w:t>
      </w:r>
      <w:r>
        <w:rPr>
          <w:i/>
          <w:spacing w:val="6"/>
          <w:position w:val="-2"/>
          <w:sz w:val="16"/>
        </w:rPr>
        <w:t> </w:t>
      </w:r>
      <w:r>
        <w:rPr>
          <w:rFonts w:ascii="Symbol" w:hAnsi="Symbol"/>
          <w:spacing w:val="-10"/>
          <w:w w:val="90"/>
          <w:sz w:val="16"/>
        </w:rPr>
        <w:t></w:t>
      </w:r>
    </w:p>
    <w:p>
      <w:pPr>
        <w:spacing w:after="0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60"/>
          <w:cols w:num="3" w:equalWidth="0">
            <w:col w:w="3443" w:space="1743"/>
            <w:col w:w="707" w:space="137"/>
            <w:col w:w="4320"/>
          </w:cols>
        </w:sectPr>
      </w:pPr>
    </w:p>
    <w:p>
      <w:pPr>
        <w:pStyle w:val="BodyText"/>
        <w:spacing w:line="83" w:lineRule="exact" w:before="156"/>
        <w:ind w:left="5397"/>
      </w:pPr>
      <w:r>
        <w:rPr>
          <w:color w:val="231F20"/>
          <w:w w:val="105"/>
        </w:rPr>
        <w:t>where</w:t>
      </w:r>
      <w:r>
        <w:rPr>
          <w:color w:val="231F20"/>
          <w:spacing w:val="61"/>
          <w:w w:val="105"/>
        </w:rPr>
        <w:t> </w:t>
      </w:r>
      <w:r>
        <w:rPr>
          <w:b/>
          <w:w w:val="105"/>
        </w:rPr>
        <w:t>n</w:t>
      </w:r>
      <w:r>
        <w:rPr>
          <w:b/>
          <w:w w:val="105"/>
          <w:vertAlign w:val="superscript"/>
        </w:rPr>
        <w:t>2</w:t>
      </w:r>
      <w:r>
        <w:rPr>
          <w:b/>
          <w:spacing w:val="31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</w:t>
      </w:r>
      <w:r>
        <w:rPr>
          <w:rFonts w:ascii="Times New Roman" w:hAnsi="Times New Roman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-9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</w:t>
      </w:r>
      <w:r>
        <w:rPr>
          <w:rFonts w:ascii="Times New Roman" w:hAnsi="Times New Roman"/>
          <w:spacing w:val="-8"/>
          <w:w w:val="105"/>
          <w:vertAlign w:val="baseline"/>
        </w:rPr>
        <w:t> </w:t>
      </w:r>
      <w:r>
        <w:rPr>
          <w:b/>
          <w:w w:val="105"/>
          <w:vertAlign w:val="baseline"/>
        </w:rPr>
        <w:t>S</w:t>
      </w:r>
      <w:r>
        <w:rPr>
          <w:b/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</w:t>
      </w:r>
      <w:r>
        <w:rPr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2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substituting</w:t>
      </w:r>
      <w:r>
        <w:rPr>
          <w:color w:val="231F20"/>
          <w:spacing w:val="2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2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equation</w:t>
      </w:r>
      <w:r>
        <w:rPr>
          <w:color w:val="231F20"/>
          <w:spacing w:val="25"/>
          <w:w w:val="105"/>
          <w:vertAlign w:val="baseline"/>
        </w:rPr>
        <w:t> </w:t>
      </w:r>
      <w:hyperlink w:history="true" w:anchor="_bookmark2">
        <w:r>
          <w:rPr>
            <w:color w:val="00699D"/>
            <w:w w:val="105"/>
            <w:vertAlign w:val="baseline"/>
          </w:rPr>
          <w:t>(6)</w:t>
        </w:r>
      </w:hyperlink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1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one</w:t>
      </w:r>
      <w:r>
        <w:rPr>
          <w:color w:val="231F20"/>
          <w:spacing w:val="25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can</w:t>
      </w:r>
    </w:p>
    <w:p>
      <w:pPr>
        <w:spacing w:after="0" w:line="83" w:lineRule="exact"/>
        <w:sectPr>
          <w:type w:val="continuous"/>
          <w:pgSz w:w="11910" w:h="15880"/>
          <w:pgMar w:top="580" w:bottom="280" w:left="800" w:right="760"/>
        </w:sect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2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Optical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dispersion</w:t>
      </w:r>
      <w:r>
        <w:rPr>
          <w:i/>
          <w:color w:val="231F20"/>
          <w:spacing w:val="8"/>
        </w:rPr>
        <w:t> </w:t>
      </w:r>
      <w:r>
        <w:rPr>
          <w:i/>
          <w:color w:val="231F20"/>
          <w:spacing w:val="-2"/>
          <w:w w:val="85"/>
        </w:rPr>
        <w:t>properties</w:t>
      </w:r>
    </w:p>
    <w:p>
      <w:pPr>
        <w:pStyle w:val="BodyText"/>
        <w:spacing w:line="230" w:lineRule="atLeast" w:before="192"/>
        <w:ind w:left="237" w:right="38"/>
        <w:jc w:val="both"/>
      </w:pPr>
      <w:r>
        <w:rPr>
          <w:color w:val="231F20"/>
          <w:w w:val="110"/>
        </w:rPr>
        <w:t>The refractive index and birefringence are considered as keys </w:t>
      </w:r>
      <w:r>
        <w:rPr>
          <w:color w:val="231F20"/>
          <w:spacing w:val="-4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determining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the optical properties of the fiber material.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Vari-</w:t>
      </w:r>
      <w:r>
        <w:rPr>
          <w:color w:val="231F20"/>
          <w:w w:val="110"/>
        </w:rPr>
        <w:t> able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wavelength microinterferometry </w:t>
      </w:r>
      <w:hyperlink w:history="true" w:anchor="_bookmark21">
        <w:r>
          <w:rPr>
            <w:color w:val="00699D"/>
            <w:w w:val="110"/>
          </w:rPr>
          <w:t>[11]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VAWI,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depends </w:t>
      </w:r>
      <w:r>
        <w:rPr>
          <w:color w:val="231F20"/>
          <w:w w:val="110"/>
        </w:rPr>
        <w:t>on </w:t>
      </w:r>
      <w:r>
        <w:rPr>
          <w:color w:val="231F20"/>
          <w:spacing w:val="-2"/>
          <w:w w:val="110"/>
        </w:rPr>
        <w:t>measuring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path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length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difference,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between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fiber</w:t>
      </w:r>
    </w:p>
    <w:p>
      <w:pPr>
        <w:tabs>
          <w:tab w:pos="1484" w:val="left" w:leader="none"/>
        </w:tabs>
        <w:spacing w:before="8"/>
        <w:ind w:left="896" w:right="0" w:firstLine="0"/>
        <w:jc w:val="center"/>
        <w:rPr>
          <w:b/>
          <w:sz w:val="9"/>
        </w:rPr>
      </w:pPr>
      <w:r>
        <w:rPr/>
        <w:br w:type="column"/>
      </w:r>
      <w:r>
        <w:rPr>
          <w:rFonts w:ascii="Symbol" w:hAnsi="Symbol"/>
          <w:spacing w:val="-10"/>
          <w:sz w:val="9"/>
        </w:rPr>
        <w:t></w:t>
      </w:r>
      <w:r>
        <w:rPr>
          <w:rFonts w:ascii="Times New Roman" w:hAnsi="Times New Roman"/>
          <w:sz w:val="9"/>
        </w:rPr>
        <w:tab/>
      </w:r>
      <w:r>
        <w:rPr>
          <w:b/>
          <w:sz w:val="9"/>
        </w:rPr>
        <w:t>o</w:t>
      </w:r>
      <w:r>
        <w:rPr>
          <w:b/>
          <w:spacing w:val="76"/>
          <w:w w:val="150"/>
          <w:sz w:val="9"/>
        </w:rPr>
        <w:t> </w:t>
      </w:r>
      <w:r>
        <w:rPr>
          <w:b/>
          <w:spacing w:val="-10"/>
          <w:sz w:val="9"/>
        </w:rPr>
        <w:t>o</w:t>
      </w:r>
    </w:p>
    <w:p>
      <w:pPr>
        <w:pStyle w:val="BodyText"/>
        <w:spacing w:before="43"/>
        <w:ind w:left="237"/>
      </w:pPr>
      <w:r>
        <w:rPr>
          <w:color w:val="231F20"/>
          <w:spacing w:val="-2"/>
          <w:w w:val="110"/>
        </w:rPr>
        <w:t>write:</w:t>
      </w:r>
    </w:p>
    <w:p>
      <w:pPr>
        <w:pStyle w:val="BodyText"/>
        <w:spacing w:before="98"/>
      </w:pPr>
    </w:p>
    <w:p>
      <w:pPr>
        <w:spacing w:line="95" w:lineRule="exact" w:before="0"/>
        <w:ind w:left="798" w:right="0" w:firstLine="0"/>
        <w:jc w:val="center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5360">
                <wp:simplePos x="0" y="0"/>
                <wp:positionH relativeFrom="page">
                  <wp:posOffset>4421949</wp:posOffset>
                </wp:positionH>
                <wp:positionV relativeFrom="paragraph">
                  <wp:posOffset>-10879</wp:posOffset>
                </wp:positionV>
                <wp:extent cx="160020" cy="13589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60020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6"/>
                              </w:rPr>
                              <w:t>S</w:t>
                            </w:r>
                            <w:r>
                              <w:rPr>
                                <w:b/>
                                <w:spacing w:val="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7"/>
                                <w:w w:val="65"/>
                                <w:sz w:val="16"/>
                              </w:rPr>
                              <w:t>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184998pt;margin-top:-.856643pt;width:12.6pt;height:10.7pt;mso-position-horizontal-relative:page;mso-position-vertical-relative:paragraph;z-index:-16261120" type="#_x0000_t202" id="docshape17" filled="false" stroked="false">
                <v:textbox inset="0,0,0,0">
                  <w:txbxContent>
                    <w:p>
                      <w:pPr>
                        <w:spacing w:before="1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b/>
                          <w:w w:val="85"/>
                          <w:sz w:val="16"/>
                        </w:rPr>
                        <w:t>S</w:t>
                      </w:r>
                      <w:r>
                        <w:rPr>
                          <w:b/>
                          <w:spacing w:val="34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7"/>
                          <w:w w:val="65"/>
                          <w:sz w:val="16"/>
                        </w:rPr>
                        <w:t>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" w:id="8"/>
      <w:bookmarkEnd w:id="8"/>
      <w:r>
        <w:rPr/>
      </w:r>
      <w:r>
        <w:rPr>
          <w:spacing w:val="-10"/>
          <w:w w:val="105"/>
          <w:sz w:val="9"/>
        </w:rPr>
        <w:t>2</w:t>
      </w:r>
    </w:p>
    <w:p>
      <w:pPr>
        <w:tabs>
          <w:tab w:pos="1100" w:val="left" w:leader="none"/>
        </w:tabs>
        <w:spacing w:line="189" w:lineRule="exact" w:before="0"/>
        <w:ind w:left="242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3312">
                <wp:simplePos x="0" y="0"/>
                <wp:positionH relativeFrom="page">
                  <wp:posOffset>4317974</wp:posOffset>
                </wp:positionH>
                <wp:positionV relativeFrom="paragraph">
                  <wp:posOffset>68396</wp:posOffset>
                </wp:positionV>
                <wp:extent cx="425450" cy="138430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425450" cy="138430"/>
                          <a:chExt cx="425450" cy="13843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268681" y="20631"/>
                            <a:ext cx="381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3030">
                                <a:moveTo>
                                  <a:pt x="38100" y="0"/>
                                </a:moveTo>
                                <a:lnTo>
                                  <a:pt x="35712" y="0"/>
                                </a:lnTo>
                                <a:lnTo>
                                  <a:pt x="0" y="112712"/>
                                </a:lnTo>
                                <a:lnTo>
                                  <a:pt x="2374" y="112712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2381"/>
                            <a:ext cx="425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0">
                                <a:moveTo>
                                  <a:pt x="0" y="0"/>
                                </a:moveTo>
                                <a:lnTo>
                                  <a:pt x="42545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0" y="0"/>
                            <a:ext cx="42545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9" w:lineRule="exact" w:before="6"/>
                                <w:ind w:left="2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-8"/>
                                  <w:w w:val="9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w w:val="9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95"/>
                                  <w:sz w:val="16"/>
                                </w:rPr>
                                <w:t></w:t>
                              </w:r>
                              <w:r>
                                <w:rPr>
                                  <w:w w:val="95"/>
                                  <w:position w:val="6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spacing w:val="58"/>
                                  <w:position w:val="6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7"/>
                                  <w:w w:val="80"/>
                                  <w:sz w:val="16"/>
                                </w:rPr>
                                <w:t></w:t>
                              </w:r>
                              <w:r>
                                <w:rPr>
                                  <w:spacing w:val="-7"/>
                                  <w:w w:val="80"/>
                                  <w:position w:val="6"/>
                                  <w:sz w:val="9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55" w:lineRule="exact" w:before="0"/>
                                <w:ind w:left="81" w:right="0" w:firstLine="0"/>
                                <w:jc w:val="center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9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997986pt;margin-top:5.385583pt;width:33.5pt;height:10.9pt;mso-position-horizontal-relative:page;mso-position-vertical-relative:paragraph;z-index:-16263168" id="docshapegroup18" coordorigin="6800,108" coordsize="670,218">
                <v:shape style="position:absolute;left:7223;top:140;width:60;height:178" id="docshape19" coordorigin="7223,140" coordsize="60,178" path="m7283,140l7279,140,7223,318,7227,318,7283,140xe" filled="true" fillcolor="#000000" stroked="false">
                  <v:path arrowok="t"/>
                  <v:fill type="solid"/>
                </v:shape>
                <v:line style="position:absolute" from="6800,111" to="7470,111" stroked="true" strokeweight=".375pt" strokecolor="#000000">
                  <v:stroke dashstyle="solid"/>
                </v:line>
                <v:shape style="position:absolute;left:6799;top:107;width:670;height:218" type="#_x0000_t202" id="docshape20" filled="false" stroked="false">
                  <v:textbox inset="0,0,0,0">
                    <w:txbxContent>
                      <w:p>
                        <w:pPr>
                          <w:spacing w:line="149" w:lineRule="exact" w:before="6"/>
                          <w:ind w:left="2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1</w:t>
                        </w:r>
                        <w:r>
                          <w:rPr>
                            <w:spacing w:val="-8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95"/>
                            <w:sz w:val="16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8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16"/>
                          </w:rPr>
                          <w:t></w:t>
                        </w:r>
                        <w:r>
                          <w:rPr>
                            <w:w w:val="95"/>
                            <w:position w:val="6"/>
                            <w:sz w:val="9"/>
                          </w:rPr>
                          <w:t>2</w:t>
                        </w:r>
                        <w:r>
                          <w:rPr>
                            <w:spacing w:val="58"/>
                            <w:position w:val="6"/>
                            <w:sz w:val="9"/>
                          </w:rPr>
                          <w:t> </w:t>
                        </w:r>
                        <w:r>
                          <w:rPr>
                            <w:i/>
                            <w:spacing w:val="-7"/>
                            <w:w w:val="80"/>
                            <w:sz w:val="16"/>
                          </w:rPr>
                          <w:t></w:t>
                        </w:r>
                        <w:r>
                          <w:rPr>
                            <w:spacing w:val="-7"/>
                            <w:w w:val="80"/>
                            <w:position w:val="6"/>
                            <w:sz w:val="9"/>
                          </w:rPr>
                          <w:t>2</w:t>
                        </w:r>
                      </w:p>
                      <w:p>
                        <w:pPr>
                          <w:spacing w:line="55" w:lineRule="exact" w:before="0"/>
                          <w:ind w:left="81" w:right="0" w:firstLine="0"/>
                          <w:jc w:val="center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spacing w:val="-10"/>
                            <w:sz w:val="9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16"/>
        </w:rPr>
        <w:t>n</w:t>
      </w:r>
      <w:r>
        <w:rPr>
          <w:b/>
          <w:sz w:val="16"/>
          <w:vertAlign w:val="superscript"/>
        </w:rPr>
        <w:t>2</w:t>
      </w:r>
      <w:r>
        <w:rPr>
          <w:b/>
          <w:spacing w:val="1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b/>
          <w:sz w:val="16"/>
          <w:vertAlign w:val="baseline"/>
        </w:rPr>
        <w:t>1</w:t>
      </w:r>
      <w:r>
        <w:rPr>
          <w:b/>
          <w:spacing w:val="-4"/>
          <w:sz w:val="16"/>
          <w:vertAlign w:val="baseline"/>
        </w:rPr>
        <w:t> </w:t>
      </w:r>
      <w:r>
        <w:rPr>
          <w:rFonts w:ascii="Symbol" w:hAnsi="Symbol"/>
          <w:spacing w:val="-10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b/>
          <w:sz w:val="16"/>
          <w:vertAlign w:val="superscript"/>
        </w:rPr>
        <w:t>o</w:t>
      </w:r>
      <w:r>
        <w:rPr>
          <w:b/>
          <w:spacing w:val="67"/>
          <w:sz w:val="16"/>
          <w:vertAlign w:val="baseline"/>
        </w:rPr>
        <w:t> </w:t>
      </w:r>
      <w:r>
        <w:rPr>
          <w:b/>
          <w:spacing w:val="-10"/>
          <w:sz w:val="16"/>
          <w:vertAlign w:val="superscript"/>
        </w:rPr>
        <w:t>o</w:t>
      </w:r>
    </w:p>
    <w:p>
      <w:pPr>
        <w:spacing w:line="240" w:lineRule="auto" w:before="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</w:rPr>
      </w:pPr>
    </w:p>
    <w:p>
      <w:pPr>
        <w:pStyle w:val="BodyText"/>
        <w:spacing w:before="181"/>
        <w:rPr>
          <w:b/>
        </w:rPr>
      </w:pPr>
    </w:p>
    <w:p>
      <w:pPr>
        <w:pStyle w:val="BodyText"/>
        <w:ind w:left="237"/>
      </w:pPr>
      <w:r>
        <w:rPr>
          <w:color w:val="231F20"/>
          <w:spacing w:val="-5"/>
        </w:rPr>
        <w:t>(7)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3" w:equalWidth="0">
            <w:col w:w="5070" w:space="91"/>
            <w:col w:w="1791" w:space="2809"/>
            <w:col w:w="589"/>
          </w:cols>
        </w:sectPr>
      </w:pPr>
    </w:p>
    <w:p>
      <w:pPr>
        <w:pStyle w:val="BodyText"/>
        <w:spacing w:line="302" w:lineRule="auto" w:before="71"/>
        <w:ind w:left="237"/>
      </w:pPr>
      <w:r>
        <w:rPr>
          <w:color w:val="231F20"/>
          <w:w w:val="110"/>
        </w:rPr>
        <w:t>material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surrounding</w:t>
      </w:r>
      <w:r>
        <w:rPr>
          <w:color w:val="231F20"/>
          <w:w w:val="110"/>
        </w:rPr>
        <w:t> medium, at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positions called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coincidence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position.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path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length</w:t>
      </w:r>
      <w:r>
        <w:rPr>
          <w:color w:val="231F20"/>
          <w:spacing w:val="28"/>
          <w:w w:val="110"/>
        </w:rPr>
        <w:t> </w:t>
      </w:r>
      <w:r>
        <w:rPr>
          <w:color w:val="231F20"/>
          <w:spacing w:val="-2"/>
          <w:w w:val="110"/>
        </w:rPr>
        <w:t>differs,</w:t>
      </w:r>
    </w:p>
    <w:p>
      <w:pPr>
        <w:pStyle w:val="BodyText"/>
        <w:spacing w:line="295" w:lineRule="auto" w:before="1"/>
        <w:ind w:left="237" w:right="95" w:firstLine="15"/>
      </w:pPr>
      <w:bookmarkStart w:name=" Structure relationship and molecular or" w:id="9"/>
      <w:bookmarkEnd w:id="9"/>
      <w:r>
        <w:rPr/>
      </w:r>
      <w:r>
        <w:rPr>
          <w:i/>
          <w:w w:val="105"/>
          <w:position w:val="2"/>
        </w:rPr>
        <w:t></w:t>
      </w:r>
      <w:r>
        <w:rPr>
          <w:b/>
          <w:w w:val="105"/>
          <w:sz w:val="9"/>
        </w:rPr>
        <w:t>s</w:t>
      </w:r>
      <w:r>
        <w:rPr>
          <w:b/>
          <w:spacing w:val="-46"/>
          <w:position w:val="7"/>
          <w:sz w:val="9"/>
        </w:rPr>
        <w:drawing>
          <wp:inline distT="0" distB="0" distL="0" distR="0">
            <wp:extent cx="19050" cy="5397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-46"/>
          <w:position w:val="7"/>
          <w:sz w:val="9"/>
        </w:rPr>
      </w:r>
      <w:r>
        <w:rPr>
          <w:color w:val="231F20"/>
          <w:w w:val="105"/>
          <w:position w:val="2"/>
        </w:rPr>
        <w:t>, when the incident light vibrates parallel to the fiber axis</w:t>
      </w:r>
      <w:r>
        <w:rPr>
          <w:color w:val="231F20"/>
          <w:spacing w:val="80"/>
          <w:w w:val="105"/>
          <w:position w:val="2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measured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following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equation</w:t>
      </w:r>
      <w:r>
        <w:rPr>
          <w:color w:val="231F20"/>
          <w:spacing w:val="40"/>
          <w:w w:val="105"/>
        </w:rPr>
        <w:t> </w:t>
      </w:r>
      <w:hyperlink w:history="true" w:anchor="_bookmark21">
        <w:r>
          <w:rPr>
            <w:color w:val="00699D"/>
            <w:w w:val="105"/>
          </w:rPr>
          <w:t>[11]</w:t>
        </w:r>
      </w:hyperlink>
      <w:r>
        <w:rPr>
          <w:color w:val="231F20"/>
          <w:w w:val="105"/>
        </w:rPr>
        <w:t>:</w:t>
      </w:r>
    </w:p>
    <w:p>
      <w:pPr>
        <w:pStyle w:val="BodyText"/>
        <w:spacing w:line="256" w:lineRule="auto" w:before="2"/>
        <w:ind w:left="237" w:right="153" w:firstLine="239"/>
        <w:jc w:val="both"/>
      </w:pPr>
      <w:r>
        <w:rPr/>
        <w:br w:type="column"/>
      </w:r>
      <w:r>
        <w:rPr>
          <w:color w:val="231F20"/>
          <w:w w:val="110"/>
          <w:position w:val="2"/>
        </w:rPr>
        <w:t>The values of the long wavelength refractive index n</w:t>
      </w:r>
      <w:r>
        <w:rPr>
          <w:rFonts w:ascii="WenQuanYi Micro Hei" w:hAnsi="WenQuanYi Micro Hei"/>
          <w:color w:val="231F20"/>
          <w:w w:val="110"/>
          <w:sz w:val="10"/>
        </w:rPr>
        <w:t>∞</w:t>
      </w:r>
      <w:r>
        <w:rPr>
          <w:color w:val="231F20"/>
          <w:w w:val="110"/>
          <w:position w:val="2"/>
        </w:rPr>
        <w:t>, the oscillator</w:t>
      </w:r>
      <w:r>
        <w:rPr>
          <w:color w:val="231F20"/>
          <w:w w:val="110"/>
          <w:position w:val="2"/>
        </w:rPr>
        <w:t> length</w:t>
      </w:r>
      <w:r>
        <w:rPr>
          <w:color w:val="231F20"/>
          <w:w w:val="110"/>
          <w:position w:val="2"/>
        </w:rPr>
        <w:t> strength</w:t>
      </w:r>
      <w:r>
        <w:rPr>
          <w:color w:val="231F20"/>
          <w:w w:val="110"/>
          <w:position w:val="2"/>
        </w:rPr>
        <w:t> S</w:t>
      </w:r>
      <w:r>
        <w:rPr>
          <w:color w:val="231F20"/>
          <w:w w:val="110"/>
          <w:sz w:val="10"/>
        </w:rPr>
        <w:t>o</w:t>
      </w:r>
      <w:r>
        <w:rPr>
          <w:color w:val="231F20"/>
          <w:spacing w:val="35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average</w:t>
      </w:r>
      <w:r>
        <w:rPr>
          <w:color w:val="231F20"/>
          <w:w w:val="110"/>
          <w:position w:val="2"/>
        </w:rPr>
        <w:t> oscillator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  <w:position w:val="2"/>
        </w:rPr>
        <w:t>wave length</w:t>
      </w:r>
      <w:r>
        <w:rPr>
          <w:color w:val="231F20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o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throw</w:t>
      </w:r>
      <w:r>
        <w:rPr>
          <w:color w:val="231F20"/>
          <w:w w:val="110"/>
          <w:position w:val="2"/>
        </w:rPr>
        <w:t> light</w:t>
      </w:r>
      <w:r>
        <w:rPr>
          <w:color w:val="231F20"/>
          <w:w w:val="110"/>
          <w:position w:val="2"/>
        </w:rPr>
        <w:t> on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optical</w:t>
      </w:r>
      <w:r>
        <w:rPr>
          <w:color w:val="231F20"/>
          <w:w w:val="110"/>
          <w:position w:val="2"/>
        </w:rPr>
        <w:t> transitions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elec- </w:t>
      </w:r>
      <w:r>
        <w:rPr>
          <w:color w:val="231F20"/>
          <w:w w:val="110"/>
        </w:rPr>
        <w:t>tron in the energy gab of the fiber material.</w:t>
      </w: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118" w:lineRule="exact" w:before="155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Structure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relationship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molecular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2"/>
          <w:w w:val="85"/>
        </w:rPr>
        <w:t>orientation</w:t>
      </w:r>
    </w:p>
    <w:p>
      <w:pPr>
        <w:spacing w:after="0" w:line="118" w:lineRule="exact"/>
        <w:jc w:val="left"/>
        <w:sectPr>
          <w:type w:val="continuous"/>
          <w:pgSz w:w="11910" w:h="15880"/>
          <w:pgMar w:top="580" w:bottom="280" w:left="800" w:right="760"/>
          <w:cols w:num="2" w:equalWidth="0">
            <w:col w:w="5068" w:space="92"/>
            <w:col w:w="5190"/>
          </w:cols>
        </w:sectPr>
      </w:pPr>
    </w:p>
    <w:p>
      <w:pPr>
        <w:spacing w:before="11"/>
        <w:ind w:left="242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5872">
                <wp:simplePos x="0" y="0"/>
                <wp:positionH relativeFrom="page">
                  <wp:posOffset>719383</wp:posOffset>
                </wp:positionH>
                <wp:positionV relativeFrom="paragraph">
                  <wp:posOffset>93190</wp:posOffset>
                </wp:positionV>
                <wp:extent cx="1169670" cy="8001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16967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8" w:val="left" w:leader="none"/>
                                <w:tab w:pos="1221" w:val="left" w:leader="none"/>
                                <w:tab w:pos="1551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15"/>
                                <w:position w:val="1"/>
                                <w:sz w:val="9"/>
                              </w:rPr>
                              <w:t>s</w:t>
                            </w:r>
                            <w:r>
                              <w:rPr>
                                <w:b/>
                                <w:position w:val="1"/>
                                <w:sz w:val="9"/>
                              </w:rPr>
                              <w:tab/>
                            </w:r>
                            <w:r>
                              <w:rPr>
                                <w:b/>
                                <w:spacing w:val="-10"/>
                                <w:w w:val="115"/>
                                <w:position w:val="1"/>
                                <w:sz w:val="9"/>
                              </w:rPr>
                              <w:t>s</w:t>
                            </w:r>
                            <w:r>
                              <w:rPr>
                                <w:b/>
                                <w:position w:val="1"/>
                                <w:sz w:val="9"/>
                              </w:rPr>
                              <w:tab/>
                            </w:r>
                            <w:r>
                              <w:rPr>
                                <w:b/>
                                <w:spacing w:val="-10"/>
                                <w:w w:val="115"/>
                                <w:sz w:val="9"/>
                              </w:rPr>
                              <w:t>1</w:t>
                            </w:r>
                            <w:r>
                              <w:rPr>
                                <w:b/>
                                <w:sz w:val="9"/>
                              </w:rPr>
                              <w:tab/>
                            </w:r>
                            <w:r>
                              <w:rPr>
                                <w:b/>
                                <w:w w:val="115"/>
                                <w:position w:val="1"/>
                                <w:sz w:val="9"/>
                              </w:rPr>
                              <w:t>s</w:t>
                            </w:r>
                            <w:r>
                              <w:rPr>
                                <w:b/>
                                <w:spacing w:val="159"/>
                                <w:w w:val="115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3"/>
                                <w:w w:val="115"/>
                                <w:position w:val="1"/>
                                <w:sz w:val="9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44402pt;margin-top:7.337837pt;width:92.1pt;height:6.3pt;mso-position-horizontal-relative:page;mso-position-vertical-relative:paragraph;z-index:-16260608" type="#_x0000_t202" id="docshape21" filled="false" stroked="false">
                <v:textbox inset="0,0,0,0">
                  <w:txbxContent>
                    <w:p>
                      <w:pPr>
                        <w:tabs>
                          <w:tab w:pos="398" w:val="left" w:leader="none"/>
                          <w:tab w:pos="1221" w:val="left" w:leader="none"/>
                          <w:tab w:pos="1551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b/>
                          <w:sz w:val="9"/>
                        </w:rPr>
                      </w:pPr>
                      <w:r>
                        <w:rPr>
                          <w:b/>
                          <w:spacing w:val="-10"/>
                          <w:w w:val="115"/>
                          <w:position w:val="1"/>
                          <w:sz w:val="9"/>
                        </w:rPr>
                        <w:t>s</w:t>
                      </w:r>
                      <w:r>
                        <w:rPr>
                          <w:b/>
                          <w:position w:val="1"/>
                          <w:sz w:val="9"/>
                        </w:rPr>
                        <w:tab/>
                      </w:r>
                      <w:r>
                        <w:rPr>
                          <w:b/>
                          <w:spacing w:val="-10"/>
                          <w:w w:val="115"/>
                          <w:position w:val="1"/>
                          <w:sz w:val="9"/>
                        </w:rPr>
                        <w:t>s</w:t>
                      </w:r>
                      <w:r>
                        <w:rPr>
                          <w:b/>
                          <w:position w:val="1"/>
                          <w:sz w:val="9"/>
                        </w:rPr>
                        <w:tab/>
                      </w:r>
                      <w:r>
                        <w:rPr>
                          <w:b/>
                          <w:spacing w:val="-10"/>
                          <w:w w:val="115"/>
                          <w:sz w:val="9"/>
                        </w:rPr>
                        <w:t>1</w:t>
                      </w:r>
                      <w:r>
                        <w:rPr>
                          <w:b/>
                          <w:sz w:val="9"/>
                        </w:rPr>
                        <w:tab/>
                      </w:r>
                      <w:r>
                        <w:rPr>
                          <w:b/>
                          <w:w w:val="115"/>
                          <w:position w:val="1"/>
                          <w:sz w:val="9"/>
                        </w:rPr>
                        <w:t>s</w:t>
                      </w:r>
                      <w:r>
                        <w:rPr>
                          <w:b/>
                          <w:spacing w:val="159"/>
                          <w:w w:val="115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b/>
                          <w:spacing w:val="-13"/>
                          <w:w w:val="115"/>
                          <w:position w:val="1"/>
                          <w:sz w:val="9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0"/>
          <w:position w:val="1"/>
          <w:sz w:val="16"/>
        </w:rPr>
        <w:t></w:t>
      </w:r>
      <w:r>
        <w:rPr>
          <w:i/>
          <w:spacing w:val="-17"/>
          <w:w w:val="80"/>
          <w:position w:val="1"/>
          <w:sz w:val="16"/>
        </w:rPr>
        <w:t> </w:t>
      </w:r>
      <w:r>
        <w:rPr>
          <w:i/>
          <w:spacing w:val="-24"/>
          <w:position w:val="5"/>
          <w:sz w:val="16"/>
        </w:rPr>
        <w:drawing>
          <wp:inline distT="0" distB="0" distL="0" distR="0">
            <wp:extent cx="19050" cy="53975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4"/>
          <w:position w:val="5"/>
          <w:sz w:val="16"/>
        </w:rPr>
      </w:r>
      <w:r>
        <w:rPr>
          <w:rFonts w:ascii="Times New Roman" w:hAnsi="Times New Roman"/>
          <w:spacing w:val="24"/>
          <w:position w:val="1"/>
          <w:sz w:val="16"/>
        </w:rPr>
        <w:t> </w:t>
      </w:r>
      <w:r>
        <w:rPr>
          <w:rFonts w:ascii="Symbol" w:hAnsi="Symbol"/>
          <w:w w:val="85"/>
          <w:position w:val="1"/>
          <w:sz w:val="16"/>
        </w:rPr>
        <w:t></w:t>
      </w:r>
      <w:r>
        <w:rPr>
          <w:rFonts w:ascii="Times New Roman" w:hAnsi="Times New Roman"/>
          <w:spacing w:val="-4"/>
          <w:w w:val="85"/>
          <w:position w:val="1"/>
          <w:sz w:val="16"/>
        </w:rPr>
        <w:t> </w:t>
      </w:r>
      <w:r>
        <w:rPr>
          <w:rFonts w:ascii="Symbol" w:hAnsi="Symbol"/>
          <w:spacing w:val="-7"/>
          <w:w w:val="85"/>
          <w:sz w:val="21"/>
        </w:rPr>
        <w:t></w:t>
      </w:r>
      <w:r>
        <w:rPr>
          <w:b/>
          <w:spacing w:val="-7"/>
          <w:w w:val="85"/>
          <w:position w:val="1"/>
          <w:sz w:val="16"/>
        </w:rPr>
        <w:t>n</w:t>
      </w:r>
      <w:r>
        <w:rPr>
          <w:b/>
          <w:spacing w:val="7"/>
          <w:position w:val="5"/>
          <w:sz w:val="16"/>
        </w:rPr>
        <w:drawing>
          <wp:inline distT="0" distB="0" distL="0" distR="0">
            <wp:extent cx="19050" cy="5397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7"/>
          <w:position w:val="5"/>
          <w:sz w:val="16"/>
        </w:rPr>
      </w:r>
    </w:p>
    <w:p>
      <w:pPr>
        <w:spacing w:before="1"/>
        <w:ind w:left="24" w:right="0" w:firstLine="0"/>
        <w:jc w:val="left"/>
        <w:rPr>
          <w:b/>
          <w:sz w:val="16"/>
        </w:rPr>
      </w:pPr>
      <w:r>
        <w:rPr/>
        <w:br w:type="column"/>
      </w:r>
      <w:r>
        <w:rPr>
          <w:rFonts w:ascii="Symbol" w:hAnsi="Symbol"/>
          <w:position w:val="1"/>
          <w:sz w:val="16"/>
        </w:rPr>
        <w:t></w:t>
      </w:r>
      <w:r>
        <w:rPr>
          <w:rFonts w:ascii="Times New Roman" w:hAnsi="Times New Roman"/>
          <w:spacing w:val="-9"/>
          <w:position w:val="1"/>
          <w:sz w:val="16"/>
        </w:rPr>
        <w:t> </w:t>
      </w:r>
      <w:r>
        <w:rPr>
          <w:position w:val="1"/>
          <w:sz w:val="16"/>
        </w:rPr>
        <w:t>1</w:t>
      </w:r>
      <w:r>
        <w:rPr>
          <w:rFonts w:ascii="Symbol" w:hAnsi="Symbol"/>
          <w:sz w:val="21"/>
        </w:rPr>
        <w:t></w:t>
      </w:r>
      <w:r>
        <w:rPr>
          <w:b/>
          <w:position w:val="1"/>
          <w:sz w:val="16"/>
        </w:rPr>
        <w:t>t</w:t>
      </w:r>
      <w:r>
        <w:rPr>
          <w:b/>
          <w:spacing w:val="12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-1"/>
          <w:position w:val="1"/>
          <w:sz w:val="16"/>
        </w:rPr>
        <w:t> </w:t>
      </w:r>
      <w:r>
        <w:rPr>
          <w:rFonts w:ascii="Symbol" w:hAnsi="Symbol"/>
          <w:spacing w:val="-10"/>
          <w:sz w:val="22"/>
        </w:rPr>
        <w:t></w:t>
      </w:r>
      <w:r>
        <w:rPr>
          <w:b/>
          <w:spacing w:val="-10"/>
          <w:position w:val="1"/>
          <w:sz w:val="16"/>
        </w:rPr>
        <w:t>m</w:t>
      </w:r>
      <w:r>
        <w:rPr>
          <w:b/>
          <w:spacing w:val="6"/>
          <w:position w:val="6"/>
          <w:sz w:val="16"/>
        </w:rPr>
        <w:drawing>
          <wp:inline distT="0" distB="0" distL="0" distR="0">
            <wp:extent cx="19050" cy="5397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6"/>
          <w:position w:val="6"/>
          <w:sz w:val="16"/>
        </w:rPr>
      </w:r>
    </w:p>
    <w:p>
      <w:pPr>
        <w:pStyle w:val="ListParagraph"/>
        <w:numPr>
          <w:ilvl w:val="0"/>
          <w:numId w:val="2"/>
        </w:numPr>
        <w:tabs>
          <w:tab w:pos="148" w:val="left" w:leader="none"/>
        </w:tabs>
        <w:spacing w:line="240" w:lineRule="auto" w:before="1" w:after="0"/>
        <w:ind w:left="148" w:right="0" w:hanging="120"/>
        <w:jc w:val="left"/>
        <w:rPr>
          <w:i/>
          <w:sz w:val="16"/>
        </w:rPr>
      </w:pPr>
      <w:r>
        <w:rPr/>
        <w:br w:type="column"/>
      </w:r>
      <w:r>
        <w:rPr>
          <w:b/>
          <w:w w:val="90"/>
          <w:position w:val="1"/>
          <w:sz w:val="16"/>
        </w:rPr>
        <w:t>q</w:t>
      </w:r>
      <w:r>
        <w:rPr>
          <w:b/>
          <w:spacing w:val="25"/>
          <w:position w:val="1"/>
          <w:sz w:val="16"/>
        </w:rPr>
        <w:t> </w:t>
      </w:r>
      <w:r>
        <w:rPr>
          <w:rFonts w:ascii="Symbol" w:hAnsi="Symbol"/>
          <w:w w:val="90"/>
          <w:sz w:val="22"/>
        </w:rPr>
        <w:t></w:t>
      </w:r>
      <w:r>
        <w:rPr>
          <w:rFonts w:ascii="Times New Roman" w:hAnsi="Times New Roman"/>
          <w:spacing w:val="-31"/>
          <w:w w:val="90"/>
          <w:sz w:val="22"/>
        </w:rPr>
        <w:t> </w:t>
      </w:r>
      <w:r>
        <w:rPr>
          <w:i/>
          <w:spacing w:val="-7"/>
          <w:w w:val="80"/>
          <w:position w:val="1"/>
          <w:sz w:val="16"/>
        </w:rPr>
        <w:t></w:t>
      </w:r>
      <w:r>
        <w:rPr>
          <w:i/>
          <w:spacing w:val="-15"/>
          <w:w w:val="80"/>
          <w:position w:val="1"/>
          <w:sz w:val="16"/>
        </w:rPr>
        <w:t> </w:t>
      </w:r>
      <w:r>
        <w:rPr>
          <w:i/>
          <w:spacing w:val="-23"/>
          <w:position w:val="5"/>
          <w:sz w:val="16"/>
        </w:rPr>
        <w:drawing>
          <wp:inline distT="0" distB="0" distL="0" distR="0">
            <wp:extent cx="19050" cy="53975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3"/>
          <w:position w:val="5"/>
          <w:sz w:val="16"/>
        </w:rPr>
      </w:r>
    </w:p>
    <w:p>
      <w:pPr>
        <w:spacing w:before="71"/>
        <w:ind w:left="242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(1)</w:t>
      </w:r>
    </w:p>
    <w:p>
      <w:pPr>
        <w:pStyle w:val="Heading2"/>
        <w:spacing w:before="112"/>
        <w:ind w:left="242" w:firstLine="0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231F20"/>
          <w:spacing w:val="-2"/>
          <w:w w:val="95"/>
        </w:rPr>
        <w:t>parameters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5" w:equalWidth="0">
            <w:col w:w="765" w:space="40"/>
            <w:col w:w="784" w:space="39"/>
            <w:col w:w="570" w:space="2397"/>
            <w:col w:w="472" w:space="88"/>
            <w:col w:w="5195"/>
          </w:cols>
        </w:sectPr>
      </w:pPr>
    </w:p>
    <w:p>
      <w:pPr>
        <w:pStyle w:val="BodyText"/>
        <w:spacing w:before="10"/>
        <w:rPr>
          <w:b/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top="580" w:bottom="280" w:left="800" w:right="760"/>
        </w:sectPr>
      </w:pPr>
    </w:p>
    <w:p>
      <w:pPr>
        <w:pStyle w:val="BodyText"/>
        <w:spacing w:line="297" w:lineRule="auto" w:before="101"/>
        <w:ind w:left="237" w:right="38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subscript</w:t>
      </w:r>
      <w:r>
        <w:rPr>
          <w:color w:val="231F20"/>
          <w:w w:val="110"/>
        </w:rPr>
        <w:t> s</w:t>
      </w:r>
      <w:r>
        <w:rPr>
          <w:color w:val="231F20"/>
          <w:w w:val="110"/>
        </w:rPr>
        <w:t> refers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coincidence</w:t>
      </w:r>
      <w:r>
        <w:rPr>
          <w:color w:val="231F20"/>
          <w:w w:val="110"/>
        </w:rPr>
        <w:t> and/or</w:t>
      </w:r>
      <w:r>
        <w:rPr>
          <w:color w:val="231F20"/>
          <w:w w:val="110"/>
        </w:rPr>
        <w:t> anti- </w:t>
      </w:r>
      <w:r>
        <w:rPr>
          <w:color w:val="231F20"/>
          <w:spacing w:val="-2"/>
          <w:w w:val="110"/>
          <w:position w:val="2"/>
        </w:rPr>
        <w:t>coincidence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number,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q</w:t>
      </w:r>
      <w:r>
        <w:rPr>
          <w:color w:val="231F20"/>
          <w:spacing w:val="-2"/>
          <w:w w:val="110"/>
          <w:sz w:val="10"/>
        </w:rPr>
        <w:t>s</w:t>
      </w:r>
      <w:r>
        <w:rPr>
          <w:color w:val="231F20"/>
          <w:spacing w:val="9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is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increase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initial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interference order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m</w:t>
      </w:r>
      <w:r>
        <w:rPr>
          <w:color w:val="231F20"/>
          <w:spacing w:val="-2"/>
          <w:w w:val="110"/>
          <w:sz w:val="10"/>
        </w:rPr>
        <w:t>1</w:t>
      </w:r>
      <w:r>
        <w:rPr>
          <w:color w:val="231F20"/>
          <w:spacing w:val="-5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thickness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fiber.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When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light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vector </w:t>
      </w:r>
      <w:r>
        <w:rPr>
          <w:color w:val="231F20"/>
          <w:w w:val="110"/>
        </w:rPr>
        <w:t>vibrates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perpendicular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axis,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similar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formula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5"/>
          <w:w w:val="110"/>
        </w:rPr>
        <w:t>is</w:t>
      </w:r>
    </w:p>
    <w:p>
      <w:pPr>
        <w:pStyle w:val="BodyText"/>
        <w:spacing w:before="3"/>
        <w:ind w:left="237"/>
        <w:jc w:val="both"/>
      </w:pPr>
      <w:r>
        <w:rPr>
          <w:color w:val="231F20"/>
          <w:w w:val="110"/>
        </w:rPr>
        <w:t>expressed.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above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equation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determine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225" w:lineRule="auto" w:before="36"/>
        <w:ind w:left="237" w:right="42"/>
        <w:jc w:val="both"/>
      </w:pPr>
      <w:r>
        <w:rPr>
          <w:color w:val="231F20"/>
          <w:w w:val="105"/>
        </w:rPr>
        <w:t>spectral dispersion curves of the refractive indices n</w:t>
      </w:r>
      <w:r>
        <w:rPr>
          <w:color w:val="231F20"/>
          <w:w w:val="105"/>
          <w:vertAlign w:val="superscript"/>
        </w:rPr>
        <w:t>||</w:t>
      </w:r>
      <w:r>
        <w:rPr>
          <w:color w:val="231F20"/>
          <w:w w:val="105"/>
          <w:vertAlign w:val="baseline"/>
        </w:rPr>
        <w:t> and </w:t>
      </w:r>
      <w:r>
        <w:rPr>
          <w:color w:val="231F20"/>
          <w:w w:val="105"/>
          <w:vertAlign w:val="baseline"/>
        </w:rPr>
        <w:t>n</w:t>
      </w:r>
      <w:r>
        <w:rPr>
          <w:rFonts w:ascii="WenQuanYi Micro Hei" w:hAnsi="WenQuanYi Micro Hei"/>
          <w:color w:val="231F20"/>
          <w:w w:val="105"/>
          <w:vertAlign w:val="superscript"/>
        </w:rPr>
        <w:t>⊥</w:t>
      </w:r>
      <w:r>
        <w:rPr>
          <w:color w:val="231F20"/>
          <w:w w:val="105"/>
          <w:vertAlign w:val="baseline"/>
        </w:rPr>
        <w:t>. The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birefringence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Δ</w:t>
      </w:r>
      <w:r>
        <w:rPr>
          <w:color w:val="231F20"/>
          <w:w w:val="105"/>
          <w:vertAlign w:val="baseline"/>
        </w:rPr>
        <w:t>n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given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following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equation</w:t>
      </w:r>
      <w:r>
        <w:rPr>
          <w:color w:val="231F20"/>
          <w:spacing w:val="35"/>
          <w:w w:val="105"/>
          <w:vertAlign w:val="baseline"/>
        </w:rPr>
        <w:t> </w:t>
      </w:r>
      <w:hyperlink w:history="true" w:anchor="_bookmark21">
        <w:r>
          <w:rPr>
            <w:color w:val="00699D"/>
            <w:spacing w:val="-2"/>
            <w:w w:val="105"/>
            <w:vertAlign w:val="baseline"/>
          </w:rPr>
          <w:t>[11]</w:t>
        </w:r>
      </w:hyperlink>
      <w:r>
        <w:rPr>
          <w:color w:val="231F20"/>
          <w:spacing w:val="-2"/>
          <w:w w:val="105"/>
          <w:vertAlign w:val="baseline"/>
        </w:rPr>
        <w:t>:</w:t>
      </w:r>
    </w:p>
    <w:p>
      <w:pPr>
        <w:pStyle w:val="BodyText"/>
        <w:spacing w:line="228" w:lineRule="auto" w:before="128"/>
        <w:ind w:left="237" w:right="154"/>
        <w:jc w:val="both"/>
      </w:pPr>
      <w:r>
        <w:rPr/>
        <w:br w:type="column"/>
      </w:r>
      <w:r>
        <w:rPr>
          <w:color w:val="231F20"/>
          <w:w w:val="105"/>
        </w:rPr>
        <w:t>The optical properties such as the refractive indices n</w:t>
      </w:r>
      <w:r>
        <w:rPr>
          <w:color w:val="231F20"/>
          <w:w w:val="105"/>
          <w:vertAlign w:val="superscript"/>
        </w:rPr>
        <w:t>||</w:t>
      </w:r>
      <w:r>
        <w:rPr>
          <w:color w:val="231F20"/>
          <w:w w:val="105"/>
          <w:vertAlign w:val="baseline"/>
        </w:rPr>
        <w:t>, n</w:t>
      </w:r>
      <w:r>
        <w:rPr>
          <w:rFonts w:ascii="WenQuanYi Micro Hei" w:hAnsi="WenQuanYi Micro Hei"/>
          <w:color w:val="231F20"/>
          <w:w w:val="105"/>
          <w:vertAlign w:val="superscript"/>
        </w:rPr>
        <w:t>⊥</w:t>
      </w:r>
      <w:r>
        <w:rPr>
          <w:color w:val="231F20"/>
          <w:w w:val="105"/>
          <w:vertAlign w:val="baseline"/>
        </w:rPr>
        <w:t>, and </w:t>
      </w:r>
      <w:r>
        <w:rPr>
          <w:color w:val="231F20"/>
          <w:w w:val="105"/>
          <w:position w:val="2"/>
          <w:vertAlign w:val="baseline"/>
        </w:rPr>
        <w:t>n</w:t>
      </w:r>
      <w:r>
        <w:rPr>
          <w:color w:val="231F20"/>
          <w:w w:val="105"/>
          <w:sz w:val="10"/>
          <w:vertAlign w:val="baseline"/>
        </w:rPr>
        <w:t>iso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1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2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2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birefringence</w:t>
      </w:r>
      <w:r>
        <w:rPr>
          <w:color w:val="231F20"/>
          <w:spacing w:val="24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Δ</w:t>
      </w:r>
      <w:r>
        <w:rPr>
          <w:color w:val="231F20"/>
          <w:w w:val="105"/>
          <w:position w:val="2"/>
          <w:vertAlign w:val="baseline"/>
        </w:rPr>
        <w:t>n</w:t>
      </w:r>
      <w:r>
        <w:rPr>
          <w:color w:val="231F20"/>
          <w:spacing w:val="2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</w:t>
      </w:r>
      <w:r>
        <w:rPr>
          <w:color w:val="231F20"/>
          <w:spacing w:val="2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2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fiber</w:t>
      </w:r>
      <w:r>
        <w:rPr>
          <w:color w:val="231F20"/>
          <w:spacing w:val="2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material</w:t>
      </w:r>
      <w:r>
        <w:rPr>
          <w:color w:val="231F20"/>
          <w:spacing w:val="2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throw</w:t>
      </w:r>
      <w:r>
        <w:rPr>
          <w:color w:val="231F20"/>
          <w:spacing w:val="24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light</w:t>
      </w:r>
    </w:p>
    <w:p>
      <w:pPr>
        <w:pStyle w:val="BodyText"/>
        <w:spacing w:line="302" w:lineRule="auto" w:before="9"/>
        <w:ind w:left="237" w:right="154"/>
        <w:jc w:val="both"/>
      </w:pPr>
      <w:r>
        <w:rPr>
          <w:color w:val="231F20"/>
          <w:w w:val="110"/>
        </w:rPr>
        <w:t>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material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molecular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level.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 optical parameters are related to some physical structure </w:t>
      </w:r>
      <w:r>
        <w:rPr>
          <w:color w:val="231F20"/>
          <w:w w:val="110"/>
        </w:rPr>
        <w:t>pa- rameters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relationship.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2"/>
          <w:w w:val="110"/>
        </w:rPr>
        <w:t>polarizabilities</w:t>
      </w:r>
    </w:p>
    <w:p>
      <w:pPr>
        <w:pStyle w:val="BodyText"/>
        <w:spacing w:line="223" w:lineRule="exact"/>
        <w:ind w:left="237"/>
        <w:jc w:val="both"/>
      </w:pPr>
      <w:r>
        <w:rPr>
          <w:rFonts w:ascii="WenQuanYi Micro Hei" w:hAnsi="WenQuanYi Micro Hei"/>
          <w:color w:val="231F20"/>
          <w:w w:val="110"/>
        </w:rPr>
        <w:t>Φ</w:t>
      </w:r>
      <w:r>
        <w:rPr>
          <w:rFonts w:ascii="WenQuanYi Micro Hei" w:hAnsi="WenQuanYi Micro Hei"/>
          <w:color w:val="231F20"/>
          <w:spacing w:val="36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41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calculated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application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1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Lorentz–</w:t>
      </w:r>
    </w:p>
    <w:p>
      <w:pPr>
        <w:pStyle w:val="BodyText"/>
        <w:spacing w:before="7"/>
        <w:ind w:left="237"/>
        <w:jc w:val="both"/>
      </w:pPr>
      <w:r>
        <w:rPr>
          <w:color w:val="231F20"/>
          <w:w w:val="110"/>
        </w:rPr>
        <w:t>Lorenz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equation</w:t>
      </w:r>
      <w:r>
        <w:rPr>
          <w:color w:val="231F20"/>
          <w:spacing w:val="10"/>
          <w:w w:val="110"/>
        </w:rPr>
        <w:t> </w:t>
      </w:r>
      <w:hyperlink w:history="true" w:anchor="_bookmark23">
        <w:r>
          <w:rPr>
            <w:color w:val="00699D"/>
            <w:spacing w:val="-2"/>
            <w:w w:val="110"/>
          </w:rPr>
          <w:t>[17]</w:t>
        </w:r>
      </w:hyperlink>
      <w:r>
        <w:rPr>
          <w:color w:val="231F20"/>
          <w:spacing w:val="-2"/>
          <w:w w:val="110"/>
        </w:rPr>
        <w:t>:</w:t>
      </w:r>
    </w:p>
    <w:p>
      <w:pPr>
        <w:spacing w:after="0"/>
        <w:jc w:val="both"/>
        <w:sectPr>
          <w:type w:val="continuous"/>
          <w:pgSz w:w="11910" w:h="15880"/>
          <w:pgMar w:top="580" w:bottom="280" w:left="800" w:right="760"/>
          <w:cols w:num="2" w:equalWidth="0">
            <w:col w:w="5073" w:space="87"/>
            <w:col w:w="5190"/>
          </w:cols>
        </w:sectPr>
      </w:pPr>
    </w:p>
    <w:p>
      <w:pPr>
        <w:pStyle w:val="BodyText"/>
        <w:spacing w:before="19"/>
      </w:pPr>
    </w:p>
    <w:p>
      <w:pPr>
        <w:spacing w:before="0"/>
        <w:ind w:left="242" w:right="0" w:firstLine="0"/>
        <w:jc w:val="left"/>
        <w:rPr>
          <w:b/>
          <w:sz w:val="16"/>
        </w:rPr>
      </w:pPr>
      <w:r>
        <w:rPr>
          <w:i/>
          <w:w w:val="95"/>
          <w:sz w:val="16"/>
        </w:rPr>
        <w:t></w:t>
      </w:r>
      <w:r>
        <w:rPr>
          <w:b/>
          <w:w w:val="95"/>
          <w:sz w:val="16"/>
          <w:vertAlign w:val="subscript"/>
        </w:rPr>
        <w:t>s</w:t>
      </w:r>
      <w:r>
        <w:rPr>
          <w:b/>
          <w:spacing w:val="7"/>
          <w:sz w:val="16"/>
          <w:vertAlign w:val="baseline"/>
        </w:rPr>
        <w:t> </w:t>
      </w:r>
      <w:r>
        <w:rPr>
          <w:rFonts w:ascii="Symbol" w:hAnsi="Symbol"/>
          <w:w w:val="95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rFonts w:ascii="Symbol" w:hAnsi="Symbol"/>
          <w:w w:val="95"/>
          <w:sz w:val="16"/>
          <w:vertAlign w:val="baseline"/>
        </w:rPr>
        <w:t></w:t>
      </w:r>
      <w:r>
        <w:rPr>
          <w:b/>
          <w:w w:val="95"/>
          <w:sz w:val="16"/>
          <w:vertAlign w:val="baseline"/>
        </w:rPr>
        <w:t>nt</w:t>
      </w:r>
      <w:r>
        <w:rPr>
          <w:b/>
          <w:spacing w:val="2"/>
          <w:sz w:val="16"/>
          <w:vertAlign w:val="baseline"/>
        </w:rPr>
        <w:t> </w:t>
      </w:r>
      <w:r>
        <w:rPr>
          <w:rFonts w:ascii="Symbol" w:hAnsi="Symbol"/>
          <w:w w:val="95"/>
          <w:sz w:val="16"/>
          <w:vertAlign w:val="baseline"/>
        </w:rPr>
        <w:t></w:t>
      </w:r>
      <w:r>
        <w:rPr>
          <w:rFonts w:ascii="Times New Roman" w:hAnsi="Times New Roman"/>
          <w:spacing w:val="-2"/>
          <w:w w:val="95"/>
          <w:sz w:val="16"/>
          <w:vertAlign w:val="baseline"/>
        </w:rPr>
        <w:t> </w:t>
      </w:r>
      <w:r>
        <w:rPr>
          <w:rFonts w:ascii="Symbol" w:hAnsi="Symbol"/>
          <w:w w:val="95"/>
          <w:sz w:val="19"/>
          <w:vertAlign w:val="baseline"/>
        </w:rPr>
        <w:t></w:t>
      </w:r>
      <w:r>
        <w:rPr>
          <w:b/>
          <w:w w:val="95"/>
          <w:sz w:val="16"/>
          <w:vertAlign w:val="baseline"/>
        </w:rPr>
        <w:t>m</w:t>
      </w:r>
      <w:r>
        <w:rPr>
          <w:b/>
          <w:w w:val="95"/>
          <w:sz w:val="16"/>
          <w:vertAlign w:val="subscript"/>
        </w:rPr>
        <w:t>1</w:t>
      </w:r>
      <w:r>
        <w:rPr>
          <w:b/>
          <w:spacing w:val="1"/>
          <w:sz w:val="16"/>
          <w:vertAlign w:val="baseline"/>
        </w:rPr>
        <w:t> </w:t>
      </w:r>
      <w:r>
        <w:rPr>
          <w:rFonts w:ascii="Symbol" w:hAnsi="Symbol"/>
          <w:w w:val="95"/>
          <w:sz w:val="16"/>
          <w:vertAlign w:val="baseline"/>
        </w:rPr>
        <w:t></w:t>
      </w:r>
      <w:r>
        <w:rPr>
          <w:rFonts w:ascii="Times New Roman" w:hAnsi="Times New Roman"/>
          <w:spacing w:val="-8"/>
          <w:w w:val="95"/>
          <w:sz w:val="16"/>
          <w:vertAlign w:val="baseline"/>
        </w:rPr>
        <w:t> </w:t>
      </w:r>
      <w:r>
        <w:rPr>
          <w:b/>
          <w:w w:val="95"/>
          <w:sz w:val="16"/>
          <w:vertAlign w:val="baseline"/>
        </w:rPr>
        <w:t>q</w:t>
      </w:r>
      <w:r>
        <w:rPr>
          <w:b/>
          <w:w w:val="95"/>
          <w:sz w:val="16"/>
          <w:vertAlign w:val="subscript"/>
        </w:rPr>
        <w:t>s</w:t>
      </w:r>
      <w:r>
        <w:rPr>
          <w:b/>
          <w:spacing w:val="-19"/>
          <w:w w:val="95"/>
          <w:sz w:val="16"/>
          <w:vertAlign w:val="baseline"/>
        </w:rPr>
        <w:t> </w:t>
      </w:r>
      <w:r>
        <w:rPr>
          <w:rFonts w:ascii="Symbol" w:hAnsi="Symbol"/>
          <w:w w:val="95"/>
          <w:sz w:val="19"/>
          <w:vertAlign w:val="baseline"/>
        </w:rPr>
        <w:t></w:t>
      </w:r>
      <w:r>
        <w:rPr>
          <w:rFonts w:ascii="Times New Roman" w:hAnsi="Times New Roman"/>
          <w:spacing w:val="-28"/>
          <w:w w:val="95"/>
          <w:sz w:val="19"/>
          <w:vertAlign w:val="baseline"/>
        </w:rPr>
        <w:t> </w:t>
      </w:r>
      <w:r>
        <w:rPr>
          <w:i/>
          <w:spacing w:val="-5"/>
          <w:w w:val="80"/>
          <w:sz w:val="16"/>
          <w:vertAlign w:val="baseline"/>
        </w:rPr>
        <w:t></w:t>
      </w:r>
      <w:r>
        <w:rPr>
          <w:b/>
          <w:spacing w:val="-5"/>
          <w:w w:val="80"/>
          <w:sz w:val="16"/>
          <w:vertAlign w:val="subscript"/>
        </w:rPr>
        <w:t>s</w:t>
      </w:r>
    </w:p>
    <w:p>
      <w:pPr>
        <w:spacing w:line="240" w:lineRule="auto" w:before="59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ind w:left="242"/>
      </w:pPr>
      <w:r>
        <w:rPr>
          <w:color w:val="231F20"/>
          <w:spacing w:val="-5"/>
        </w:rPr>
        <w:t>(2)</w:t>
      </w:r>
    </w:p>
    <w:p>
      <w:pPr>
        <w:spacing w:line="240" w:lineRule="auto" w:before="8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4825" w:val="left" w:leader="none"/>
        </w:tabs>
        <w:spacing w:line="259" w:lineRule="exact" w:before="1"/>
        <w:ind w:left="24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3824">
                <wp:simplePos x="0" y="0"/>
                <wp:positionH relativeFrom="page">
                  <wp:posOffset>3941736</wp:posOffset>
                </wp:positionH>
                <wp:positionV relativeFrom="paragraph">
                  <wp:posOffset>139224</wp:posOffset>
                </wp:positionV>
                <wp:extent cx="282575" cy="127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282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2575" h="0">
                              <a:moveTo>
                                <a:pt x="0" y="0"/>
                              </a:moveTo>
                              <a:lnTo>
                                <a:pt x="282575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62656" from="310.372986pt,10.962534pt" to="332.622986pt,10.962534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position w:val="10"/>
          <w:sz w:val="16"/>
        </w:rPr>
        <w:t>n</w:t>
      </w:r>
      <w:r>
        <w:rPr>
          <w:b/>
          <w:position w:val="17"/>
          <w:sz w:val="9"/>
        </w:rPr>
        <w:t>2</w:t>
      </w:r>
      <w:r>
        <w:rPr>
          <w:b/>
          <w:spacing w:val="29"/>
          <w:position w:val="17"/>
          <w:sz w:val="9"/>
        </w:rPr>
        <w:t> </w:t>
      </w:r>
      <w:r>
        <w:rPr>
          <w:rFonts w:ascii="Symbol" w:hAnsi="Symbol"/>
          <w:position w:val="10"/>
          <w:sz w:val="16"/>
        </w:rPr>
        <w:t></w:t>
      </w:r>
      <w:r>
        <w:rPr>
          <w:rFonts w:ascii="Times New Roman" w:hAnsi="Times New Roman"/>
          <w:spacing w:val="-8"/>
          <w:position w:val="10"/>
          <w:sz w:val="16"/>
        </w:rPr>
        <w:t> </w:t>
      </w:r>
      <w:r>
        <w:rPr>
          <w:b/>
          <w:position w:val="10"/>
          <w:sz w:val="16"/>
        </w:rPr>
        <w:t>1</w:t>
      </w:r>
      <w:r>
        <w:rPr>
          <w:b/>
          <w:spacing w:val="13"/>
          <w:position w:val="10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4"/>
          <w:sz w:val="16"/>
        </w:rPr>
        <w:t> </w:t>
      </w:r>
      <w:r>
        <w:rPr>
          <w:rFonts w:ascii="Symbol" w:hAnsi="Symbol"/>
          <w:spacing w:val="-10"/>
          <w:sz w:val="16"/>
        </w:rPr>
        <w:t></w:t>
      </w:r>
      <w:r>
        <w:rPr>
          <w:rFonts w:ascii="Times New Roman" w:hAnsi="Times New Roman"/>
          <w:sz w:val="16"/>
        </w:rPr>
        <w:tab/>
      </w:r>
      <w:r>
        <w:rPr>
          <w:color w:val="231F20"/>
          <w:spacing w:val="-5"/>
          <w:sz w:val="16"/>
        </w:rPr>
        <w:t>(8)</w:t>
      </w:r>
    </w:p>
    <w:p>
      <w:pPr>
        <w:spacing w:line="159" w:lineRule="exact" w:before="0"/>
        <w:ind w:left="242" w:right="0" w:firstLine="0"/>
        <w:jc w:val="left"/>
        <w:rPr>
          <w:b/>
          <w:sz w:val="16"/>
        </w:rPr>
      </w:pPr>
      <w:r>
        <w:rPr>
          <w:b/>
          <w:sz w:val="16"/>
        </w:rPr>
        <w:t>n</w:t>
      </w:r>
      <w:r>
        <w:rPr>
          <w:b/>
          <w:sz w:val="16"/>
          <w:vertAlign w:val="superscript"/>
        </w:rPr>
        <w:t>2</w:t>
      </w:r>
      <w:r>
        <w:rPr>
          <w:b/>
          <w:spacing w:val="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b/>
          <w:spacing w:val="-10"/>
          <w:sz w:val="16"/>
          <w:vertAlign w:val="baseline"/>
        </w:rPr>
        <w:t>2</w:t>
      </w:r>
    </w:p>
    <w:p>
      <w:pPr>
        <w:spacing w:after="0" w:line="159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60"/>
          <w:cols w:num="3" w:equalWidth="0">
            <w:col w:w="1886" w:space="2709"/>
            <w:col w:w="472" w:space="105"/>
            <w:col w:w="5178"/>
          </w:cols>
        </w:sectPr>
      </w:pPr>
    </w:p>
    <w:p>
      <w:pPr>
        <w:pStyle w:val="BodyText"/>
        <w:spacing w:line="271" w:lineRule="auto"/>
        <w:ind w:left="237" w:right="38" w:firstLine="239"/>
        <w:jc w:val="both"/>
      </w:pPr>
      <w:r>
        <w:rPr>
          <w:color w:val="231F20"/>
          <w:w w:val="105"/>
        </w:rPr>
        <w:t>Using the values of the refractive indices n</w:t>
      </w:r>
      <w:r>
        <w:rPr>
          <w:color w:val="231F20"/>
          <w:w w:val="105"/>
          <w:vertAlign w:val="superscript"/>
        </w:rPr>
        <w:t>||</w:t>
      </w:r>
      <w:r>
        <w:rPr>
          <w:color w:val="231F20"/>
          <w:w w:val="105"/>
          <w:vertAlign w:val="baseline"/>
        </w:rPr>
        <w:t> and n</w:t>
      </w:r>
      <w:r>
        <w:rPr>
          <w:rFonts w:ascii="WenQuanYi Micro Hei" w:hAnsi="WenQuanYi Micro Hei"/>
          <w:color w:val="231F20"/>
          <w:w w:val="105"/>
          <w:vertAlign w:val="superscript"/>
        </w:rPr>
        <w:t>⊥</w:t>
      </w:r>
      <w:r>
        <w:rPr>
          <w:color w:val="231F20"/>
          <w:w w:val="105"/>
          <w:vertAlign w:val="baseline"/>
        </w:rPr>
        <w:t>, the iso- </w:t>
      </w:r>
      <w:r>
        <w:rPr>
          <w:color w:val="231F20"/>
          <w:w w:val="105"/>
          <w:position w:val="2"/>
          <w:vertAlign w:val="baseline"/>
        </w:rPr>
        <w:t>tropic refractive index,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n</w:t>
      </w:r>
      <w:r>
        <w:rPr>
          <w:color w:val="231F20"/>
          <w:w w:val="105"/>
          <w:sz w:val="10"/>
          <w:vertAlign w:val="baseline"/>
        </w:rPr>
        <w:t>ios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can be calculated using the following </w:t>
      </w:r>
      <w:r>
        <w:rPr>
          <w:color w:val="231F20"/>
          <w:w w:val="105"/>
          <w:vertAlign w:val="baseline"/>
        </w:rPr>
        <w:t>equation </w:t>
      </w:r>
      <w:hyperlink w:history="true" w:anchor="_bookmark23">
        <w:r>
          <w:rPr>
            <w:color w:val="00699D"/>
            <w:w w:val="105"/>
            <w:vertAlign w:val="baseline"/>
          </w:rPr>
          <w:t>[17]</w:t>
        </w:r>
      </w:hyperlink>
      <w:r>
        <w:rPr>
          <w:color w:val="231F20"/>
          <w:w w:val="105"/>
          <w:vertAlign w:val="baseline"/>
        </w:rPr>
        <w:t>:</w:t>
      </w:r>
    </w:p>
    <w:p>
      <w:pPr>
        <w:spacing w:line="240" w:lineRule="auto" w:before="5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302" w:lineRule="auto"/>
        <w:ind w:left="237" w:firstLine="239"/>
      </w:pPr>
      <w:r>
        <w:rPr>
          <w:color w:val="231F20"/>
          <w:w w:val="110"/>
        </w:rPr>
        <w:t>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used,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light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vector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parallel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 perpendicular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axis,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determining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1"/>
          <w:w w:val="110"/>
        </w:rPr>
        <w:t> </w:t>
      </w:r>
      <w:r>
        <w:rPr>
          <w:color w:val="231F20"/>
          <w:spacing w:val="-2"/>
          <w:w w:val="110"/>
        </w:rPr>
        <w:t>polariz-</w:t>
      </w:r>
    </w:p>
    <w:p>
      <w:pPr>
        <w:pStyle w:val="BodyText"/>
        <w:spacing w:line="228" w:lineRule="exact"/>
        <w:ind w:left="237"/>
      </w:pPr>
      <w:r>
        <w:rPr>
          <w:color w:val="231F20"/>
          <w:position w:val="2"/>
        </w:rPr>
        <w:t>abilities</w:t>
      </w:r>
      <w:r>
        <w:rPr>
          <w:color w:val="231F20"/>
          <w:spacing w:val="11"/>
          <w:position w:val="2"/>
        </w:rPr>
        <w:t> </w:t>
      </w:r>
      <w:r>
        <w:rPr>
          <w:rFonts w:ascii="WenQuanYi Micro Hei" w:hAnsi="WenQuanYi Micro Hei"/>
          <w:color w:val="231F20"/>
          <w:position w:val="2"/>
        </w:rPr>
        <w:t>Φ</w:t>
      </w:r>
      <w:r>
        <w:rPr>
          <w:color w:val="231F20"/>
          <w:position w:val="2"/>
          <w:vertAlign w:val="superscript"/>
        </w:rPr>
        <w:t>||</w:t>
      </w:r>
      <w:r>
        <w:rPr>
          <w:color w:val="231F20"/>
          <w:position w:val="2"/>
          <w:vertAlign w:val="baseline"/>
        </w:rPr>
        <w:t>,</w:t>
      </w:r>
      <w:r>
        <w:rPr>
          <w:color w:val="231F20"/>
          <w:spacing w:val="3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Φ</w:t>
      </w:r>
      <w:r>
        <w:rPr>
          <w:rFonts w:ascii="WenQuanYi Micro Hei" w:hAnsi="WenQuanYi Micro Hei"/>
          <w:color w:val="231F20"/>
          <w:position w:val="2"/>
          <w:vertAlign w:val="superscript"/>
        </w:rPr>
        <w:t>⊥</w:t>
      </w:r>
      <w:r>
        <w:rPr>
          <w:rFonts w:ascii="WenQuanYi Micro Hei" w:hAnsi="WenQuanYi Micro Hei"/>
          <w:color w:val="231F20"/>
          <w:spacing w:val="9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and</w:t>
      </w:r>
      <w:r>
        <w:rPr>
          <w:color w:val="231F20"/>
          <w:spacing w:val="11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Φ</w:t>
      </w:r>
      <w:r>
        <w:rPr>
          <w:color w:val="231F20"/>
          <w:sz w:val="10"/>
          <w:vertAlign w:val="baseline"/>
        </w:rPr>
        <w:t>iso</w:t>
      </w:r>
      <w:r>
        <w:rPr>
          <w:color w:val="231F20"/>
          <w:position w:val="2"/>
          <w:vertAlign w:val="baseline"/>
        </w:rPr>
        <w:t>.</w:t>
      </w:r>
      <w:r>
        <w:rPr>
          <w:color w:val="231F20"/>
          <w:spacing w:val="-11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The</w:t>
      </w:r>
      <w:r>
        <w:rPr>
          <w:color w:val="231F20"/>
          <w:spacing w:val="11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average</w:t>
      </w:r>
      <w:r>
        <w:rPr>
          <w:color w:val="231F20"/>
          <w:spacing w:val="1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density</w:t>
      </w:r>
      <w:r>
        <w:rPr>
          <w:color w:val="231F20"/>
          <w:spacing w:val="11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of</w:t>
      </w:r>
      <w:r>
        <w:rPr>
          <w:color w:val="231F20"/>
          <w:spacing w:val="11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the</w:t>
      </w:r>
      <w:r>
        <w:rPr>
          <w:color w:val="231F20"/>
          <w:spacing w:val="1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fiber</w:t>
      </w:r>
      <w:r>
        <w:rPr>
          <w:color w:val="231F20"/>
          <w:spacing w:val="11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material</w:t>
      </w:r>
    </w:p>
    <w:p>
      <w:pPr>
        <w:spacing w:after="0" w:line="228" w:lineRule="exact"/>
        <w:sectPr>
          <w:type w:val="continuous"/>
          <w:pgSz w:w="11910" w:h="15880"/>
          <w:pgMar w:top="580" w:bottom="280" w:left="800" w:right="760"/>
          <w:cols w:num="2" w:equalWidth="0">
            <w:col w:w="5068" w:space="93"/>
            <w:col w:w="5189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0"/>
        <w:ind w:left="242" w:right="0" w:firstLine="0"/>
        <w:jc w:val="left"/>
        <w:rPr>
          <w:b/>
          <w:sz w:val="9"/>
        </w:rPr>
      </w:pPr>
      <w:r>
        <w:rPr>
          <w:b/>
          <w:spacing w:val="-4"/>
          <w:position w:val="3"/>
          <w:sz w:val="16"/>
        </w:rPr>
        <w:t>n</w:t>
      </w:r>
      <w:r>
        <w:rPr>
          <w:b/>
          <w:spacing w:val="-4"/>
          <w:sz w:val="9"/>
        </w:rPr>
        <w:t>iso</w:t>
      </w:r>
    </w:p>
    <w:p>
      <w:pPr>
        <w:tabs>
          <w:tab w:pos="4308" w:val="left" w:leader="none"/>
        </w:tabs>
        <w:spacing w:line="182" w:lineRule="auto" w:before="13"/>
        <w:ind w:left="19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position w:val="-9"/>
          <w:sz w:val="16"/>
        </w:rPr>
        <w:t></w:t>
      </w:r>
      <w:r>
        <w:rPr>
          <w:rFonts w:ascii="Times New Roman" w:hAnsi="Times New Roman"/>
          <w:spacing w:val="14"/>
          <w:position w:val="-9"/>
          <w:sz w:val="16"/>
        </w:rPr>
        <w:t> </w:t>
      </w:r>
      <w:r>
        <w:rPr>
          <w:b/>
          <w:sz w:val="16"/>
        </w:rPr>
        <w:t>n</w:t>
      </w:r>
      <w:r>
        <w:rPr>
          <w:b/>
          <w:spacing w:val="7"/>
          <w:position w:val="4"/>
          <w:sz w:val="16"/>
        </w:rPr>
        <w:drawing>
          <wp:inline distT="0" distB="0" distL="0" distR="0">
            <wp:extent cx="19050" cy="53975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7"/>
          <w:position w:val="4"/>
          <w:sz w:val="16"/>
        </w:rPr>
      </w:r>
      <w:r>
        <w:rPr>
          <w:rFonts w:ascii="Times New Roman" w:hAnsi="Times New Roman"/>
          <w:spacing w:val="4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7"/>
          <w:sz w:val="16"/>
        </w:rPr>
        <w:t> </w:t>
      </w:r>
      <w:r>
        <w:rPr>
          <w:b/>
          <w:spacing w:val="-5"/>
          <w:sz w:val="16"/>
        </w:rPr>
        <w:t>2n</w:t>
      </w:r>
      <w:r>
        <w:rPr>
          <w:rFonts w:ascii="Symbol" w:hAnsi="Symbol"/>
          <w:spacing w:val="-5"/>
          <w:sz w:val="16"/>
          <w:vertAlign w:val="superscript"/>
        </w:rPr>
        <w:t>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color w:val="231F20"/>
          <w:spacing w:val="-5"/>
          <w:position w:val="-10"/>
          <w:sz w:val="16"/>
          <w:vertAlign w:val="baseline"/>
        </w:rPr>
        <w:t>(3)</w:t>
      </w:r>
    </w:p>
    <w:p>
      <w:pPr>
        <w:spacing w:line="148" w:lineRule="exact" w:before="0"/>
        <w:ind w:left="415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2800">
                <wp:simplePos x="0" y="0"/>
                <wp:positionH relativeFrom="page">
                  <wp:posOffset>940841</wp:posOffset>
                </wp:positionH>
                <wp:positionV relativeFrom="paragraph">
                  <wp:posOffset>-32223</wp:posOffset>
                </wp:positionV>
                <wp:extent cx="394970" cy="127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94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970" h="0">
                              <a:moveTo>
                                <a:pt x="0" y="0"/>
                              </a:moveTo>
                              <a:lnTo>
                                <a:pt x="394893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63680" from="74.082001pt,-2.537315pt" to="105.176001pt,-2.537315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10"/>
          <w:sz w:val="16"/>
        </w:rPr>
        <w:t>3</w:t>
      </w:r>
    </w:p>
    <w:p>
      <w:pPr>
        <w:pStyle w:val="BodyText"/>
        <w:spacing w:line="302" w:lineRule="auto" w:before="2"/>
        <w:ind w:left="242"/>
      </w:pPr>
      <w:r>
        <w:rPr/>
        <w:br w:type="column"/>
      </w:r>
      <w:r>
        <w:rPr>
          <w:color w:val="231F20"/>
          <w:w w:val="110"/>
        </w:rPr>
        <w:t>can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calculated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derived</w:t>
      </w:r>
      <w:r>
        <w:rPr>
          <w:color w:val="231F20"/>
          <w:w w:val="110"/>
        </w:rPr>
        <w:t> values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refractive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indices using the following formula </w:t>
      </w:r>
      <w:hyperlink w:history="true" w:anchor="_bookmark27">
        <w:r>
          <w:rPr>
            <w:color w:val="00699D"/>
            <w:w w:val="110"/>
          </w:rPr>
          <w:t>[21]</w:t>
        </w:r>
      </w:hyperlink>
      <w:r>
        <w:rPr>
          <w:color w:val="231F20"/>
          <w:w w:val="110"/>
        </w:rPr>
        <w:t>: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60"/>
          <w:cols w:num="3" w:equalWidth="0">
            <w:col w:w="489" w:space="40"/>
            <w:col w:w="4538" w:space="88"/>
            <w:col w:w="5195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sz w:val="19"/>
        </w:rPr>
        <w:t>368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6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6"/>
          <w:w w:val="150"/>
          <w:sz w:val="14"/>
        </w:rPr>
        <w:t> </w:t>
      </w:r>
      <w:r>
        <w:rPr>
          <w:smallCaps w:val="0"/>
          <w:color w:val="231F20"/>
          <w:spacing w:val="19"/>
          <w:sz w:val="14"/>
        </w:rPr>
        <w:t>366–3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z w:val="14"/>
        </w:rPr>
        <w:t>7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-10"/>
          <w:sz w:val="14"/>
        </w:rPr>
        <w:t>6</w:t>
      </w:r>
      <w:r>
        <w:rPr>
          <w:smallCaps w:val="0"/>
          <w:color w:val="231F20"/>
          <w:spacing w:val="40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17376;mso-wrap-distance-left:0;mso-wrap-distance-right:0" id="docshape22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top="540" w:bottom="280" w:left="800" w:right="760"/>
        </w:sectPr>
      </w:pPr>
    </w:p>
    <w:p>
      <w:pPr>
        <w:spacing w:line="96" w:lineRule="exact" w:before="141"/>
        <w:ind w:left="54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8944">
                <wp:simplePos x="0" y="0"/>
                <wp:positionH relativeFrom="page">
                  <wp:posOffset>922896</wp:posOffset>
                </wp:positionH>
                <wp:positionV relativeFrom="paragraph">
                  <wp:posOffset>121340</wp:posOffset>
                </wp:positionV>
                <wp:extent cx="50800" cy="127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57536" from="72.668999pt,9.554387pt" to="76.668999pt,9.554387pt" stroked="true" strokeweight=".375pt" strokecolor="#000000">
                <v:stroke dashstyle="solid"/>
                <w10:wrap type="none"/>
              </v:line>
            </w:pict>
          </mc:Fallback>
        </mc:AlternateContent>
      </w:r>
      <w:bookmarkStart w:name="_bookmark4" w:id="10"/>
      <w:bookmarkEnd w:id="10"/>
      <w:r>
        <w:rPr/>
      </w:r>
      <w:r>
        <w:rPr>
          <w:rFonts w:ascii="Symbol" w:hAnsi="Symbol"/>
          <w:sz w:val="16"/>
        </w:rPr>
        <w:t></w:t>
      </w:r>
      <w:r>
        <w:rPr>
          <w:rFonts w:ascii="Times New Roman" w:hAnsi="Times New Roman"/>
          <w:sz w:val="16"/>
        </w:rPr>
        <w:t> </w:t>
      </w:r>
      <w:r>
        <w:rPr>
          <w:b/>
          <w:position w:val="1"/>
          <w:sz w:val="16"/>
        </w:rPr>
        <w:t>n</w:t>
      </w:r>
      <w:r>
        <w:rPr>
          <w:b/>
          <w:position w:val="1"/>
          <w:sz w:val="16"/>
          <w:vertAlign w:val="superscript"/>
        </w:rPr>
        <w:t>2</w:t>
      </w:r>
      <w:r>
        <w:rPr>
          <w:b/>
          <w:spacing w:val="16"/>
          <w:position w:val="1"/>
          <w:sz w:val="16"/>
          <w:vertAlign w:val="baseline"/>
        </w:rPr>
        <w:t> </w:t>
      </w:r>
      <w:r>
        <w:rPr>
          <w:rFonts w:ascii="Symbol" w:hAnsi="Symbol"/>
          <w:position w:val="1"/>
          <w:sz w:val="16"/>
          <w:vertAlign w:val="baseline"/>
        </w:rPr>
        <w:t></w:t>
      </w:r>
      <w:r>
        <w:rPr>
          <w:rFonts w:ascii="Times New Roman" w:hAnsi="Times New Roman"/>
          <w:spacing w:val="-8"/>
          <w:position w:val="1"/>
          <w:sz w:val="16"/>
          <w:vertAlign w:val="baseline"/>
        </w:rPr>
        <w:t> </w:t>
      </w:r>
      <w:r>
        <w:rPr>
          <w:position w:val="1"/>
          <w:sz w:val="16"/>
          <w:vertAlign w:val="baseline"/>
        </w:rPr>
        <w:t>1</w:t>
      </w:r>
      <w:r>
        <w:rPr>
          <w:rFonts w:ascii="Symbol" w:hAnsi="Symbol"/>
          <w:sz w:val="16"/>
          <w:vertAlign w:val="baseline"/>
        </w:rPr>
        <w:t>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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b/>
          <w:spacing w:val="-5"/>
          <w:position w:val="1"/>
          <w:sz w:val="16"/>
          <w:vertAlign w:val="baseline"/>
        </w:rPr>
        <w:t>n</w:t>
      </w:r>
      <w:r>
        <w:rPr>
          <w:spacing w:val="-5"/>
          <w:position w:val="1"/>
          <w:sz w:val="16"/>
          <w:vertAlign w:val="superscript"/>
        </w:rPr>
        <w:t>2</w:t>
      </w:r>
    </w:p>
    <w:p>
      <w:pPr>
        <w:pStyle w:val="ListParagraph"/>
        <w:numPr>
          <w:ilvl w:val="0"/>
          <w:numId w:val="2"/>
        </w:numPr>
        <w:tabs>
          <w:tab w:pos="214" w:val="left" w:leader="none"/>
        </w:tabs>
        <w:spacing w:line="96" w:lineRule="exact" w:before="141" w:after="0"/>
        <w:ind w:left="214" w:right="0" w:hanging="12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spacing w:val="-5"/>
          <w:position w:val="1"/>
          <w:sz w:val="16"/>
        </w:rPr>
        <w:t>2</w:t>
      </w:r>
      <w:r>
        <w:rPr>
          <w:rFonts w:ascii="Symbol" w:hAnsi="Symbol"/>
          <w:spacing w:val="-5"/>
          <w:sz w:val="16"/>
        </w:rPr>
        <w:t></w:t>
      </w:r>
    </w:p>
    <w:p>
      <w:pPr>
        <w:pStyle w:val="BodyText"/>
        <w:spacing w:line="148" w:lineRule="exact" w:before="89"/>
        <w:ind w:left="542"/>
      </w:pPr>
      <w:r>
        <w:rPr/>
        <w:br w:type="column"/>
      </w:r>
      <w:r>
        <w:rPr>
          <w:color w:val="231F20"/>
          <w:w w:val="105"/>
        </w:rPr>
        <w:t>polarizability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constant.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refractive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indices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w w:val="105"/>
          <w:vertAlign w:val="superscript"/>
        </w:rPr>
        <w:t>||</w:t>
      </w:r>
      <w:r>
        <w:rPr>
          <w:color w:val="231F20"/>
          <w:spacing w:val="3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3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</w:t>
      </w:r>
      <w:r>
        <w:rPr>
          <w:rFonts w:ascii="WenQuanYi Micro Hei" w:hAnsi="WenQuanYi Micro Hei"/>
          <w:color w:val="231F20"/>
          <w:w w:val="105"/>
          <w:vertAlign w:val="superscript"/>
        </w:rPr>
        <w:t>⊥</w:t>
      </w:r>
      <w:r>
        <w:rPr>
          <w:rFonts w:ascii="WenQuanYi Micro Hei" w:hAnsi="WenQuanYi Micro Hei"/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37"/>
          <w:w w:val="105"/>
          <w:vertAlign w:val="baseline"/>
        </w:rPr>
        <w:t> </w:t>
      </w:r>
      <w:r>
        <w:rPr>
          <w:color w:val="231F20"/>
          <w:spacing w:val="-10"/>
          <w:w w:val="105"/>
          <w:vertAlign w:val="baseline"/>
        </w:rPr>
        <w:t>a</w:t>
      </w:r>
    </w:p>
    <w:p>
      <w:pPr>
        <w:spacing w:after="0" w:line="148" w:lineRule="exact"/>
        <w:sectPr>
          <w:type w:val="continuous"/>
          <w:pgSz w:w="11910" w:h="15880"/>
          <w:pgMar w:top="580" w:bottom="280" w:left="800" w:right="760"/>
          <w:cols w:num="3" w:equalWidth="0">
            <w:col w:w="1426" w:space="40"/>
            <w:col w:w="418" w:space="2850"/>
            <w:col w:w="5616"/>
          </w:cols>
        </w:sectPr>
      </w:pPr>
    </w:p>
    <w:p>
      <w:pPr>
        <w:spacing w:before="4"/>
        <w:ind w:left="119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9456">
                <wp:simplePos x="0" y="0"/>
                <wp:positionH relativeFrom="page">
                  <wp:posOffset>1304696</wp:posOffset>
                </wp:positionH>
                <wp:positionV relativeFrom="paragraph">
                  <wp:posOffset>77609</wp:posOffset>
                </wp:positionV>
                <wp:extent cx="331470" cy="127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31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1470" h="0">
                              <a:moveTo>
                                <a:pt x="0" y="0"/>
                              </a:moveTo>
                              <a:lnTo>
                                <a:pt x="331393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57024" from="102.732002pt,6.11101pt" to="128.826002pt,6.11101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70"/>
          <w:sz w:val="16"/>
        </w:rPr>
        <w:t></w:t>
      </w:r>
      <w:r>
        <w:rPr>
          <w:i/>
          <w:spacing w:val="-3"/>
          <w:sz w:val="16"/>
        </w:rPr>
        <w:t> </w:t>
      </w:r>
      <w:r>
        <w:rPr>
          <w:rFonts w:ascii="Symbol" w:hAnsi="Symbol"/>
          <w:w w:val="70"/>
          <w:sz w:val="16"/>
        </w:rPr>
        <w:t></w:t>
      </w:r>
      <w:r>
        <w:rPr>
          <w:rFonts w:ascii="Times New Roman" w:hAnsi="Times New Roman"/>
          <w:spacing w:val="-4"/>
          <w:sz w:val="16"/>
        </w:rPr>
        <w:t> </w:t>
      </w:r>
      <w:r>
        <w:rPr>
          <w:i/>
          <w:w w:val="70"/>
          <w:sz w:val="16"/>
        </w:rPr>
        <w:t></w:t>
      </w:r>
      <w:r>
        <w:rPr>
          <w:b/>
          <w:w w:val="70"/>
          <w:sz w:val="16"/>
          <w:vertAlign w:val="subscript"/>
        </w:rPr>
        <w:t>a</w:t>
      </w:r>
      <w:r>
        <w:rPr>
          <w:b/>
          <w:spacing w:val="-6"/>
          <w:w w:val="70"/>
          <w:sz w:val="16"/>
          <w:vertAlign w:val="baseline"/>
        </w:rPr>
        <w:t> </w:t>
      </w:r>
      <w:r>
        <w:rPr>
          <w:rFonts w:ascii="Symbol" w:hAnsi="Symbol"/>
          <w:spacing w:val="-17"/>
          <w:w w:val="70"/>
          <w:position w:val="-3"/>
          <w:sz w:val="16"/>
          <w:vertAlign w:val="baseline"/>
        </w:rPr>
        <w:t></w:t>
      </w:r>
      <w:r>
        <w:rPr>
          <w:rFonts w:ascii="Symbol" w:hAnsi="Symbol"/>
          <w:spacing w:val="-17"/>
          <w:w w:val="70"/>
          <w:position w:val="-9"/>
          <w:sz w:val="16"/>
          <w:vertAlign w:val="baseline"/>
        </w:rPr>
        <w:t></w:t>
      </w:r>
    </w:p>
    <w:p>
      <w:pPr>
        <w:spacing w:line="240" w:lineRule="auto" w:before="7" w:after="1"/>
        <w:rPr>
          <w:rFonts w:ascii="Symbol" w:hAnsi="Symbol"/>
          <w:sz w:val="9"/>
        </w:rPr>
      </w:pPr>
      <w:r>
        <w:rPr/>
        <w:br w:type="column"/>
      </w:r>
      <w:r>
        <w:rPr>
          <w:rFonts w:ascii="Symbol" w:hAnsi="Symbol"/>
          <w:sz w:val="9"/>
        </w:rPr>
      </w:r>
    </w:p>
    <w:p>
      <w:pPr>
        <w:pStyle w:val="BodyText"/>
        <w:spacing w:line="63" w:lineRule="exact"/>
        <w:ind w:left="-12" w:right="-72"/>
        <w:rPr>
          <w:rFonts w:ascii="Symbol" w:hAnsi="Symbol"/>
          <w:sz w:val="6"/>
        </w:rPr>
      </w:pPr>
      <w:r>
        <w:rPr>
          <w:rFonts w:ascii="Symbol" w:hAnsi="Symbol"/>
          <w:position w:val="0"/>
          <w:sz w:val="6"/>
        </w:rPr>
        <mc:AlternateContent>
          <mc:Choice Requires="wps">
            <w:drawing>
              <wp:inline distT="0" distB="0" distL="0" distR="0">
                <wp:extent cx="279400" cy="40005"/>
                <wp:effectExtent l="9525" t="0" r="0" b="762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279400" cy="40005"/>
                          <a:chExt cx="279400" cy="4000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13500" y="37306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2381"/>
                            <a:ext cx="27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0">
                                <a:moveTo>
                                  <a:pt x="0" y="0"/>
                                </a:moveTo>
                                <a:lnTo>
                                  <a:pt x="27940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pt;height:3.15pt;mso-position-horizontal-relative:char;mso-position-vertical-relative:line" id="docshapegroup23" coordorigin="0,0" coordsize="440,63">
                <v:line style="position:absolute" from="21,59" to="101,59" stroked="true" strokeweight=".375pt" strokecolor="#000000">
                  <v:stroke dashstyle="solid"/>
                </v:line>
                <v:line style="position:absolute" from="0,4" to="440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position w:val="0"/>
          <w:sz w:val="6"/>
        </w:rPr>
      </w:r>
    </w:p>
    <w:p>
      <w:pPr>
        <w:spacing w:before="0"/>
        <w:ind w:left="0" w:right="0" w:firstLine="0"/>
        <w:jc w:val="left"/>
        <w:rPr>
          <w:sz w:val="16"/>
        </w:rPr>
      </w:pPr>
      <w:r>
        <w:rPr>
          <w:b/>
          <w:sz w:val="16"/>
        </w:rPr>
        <w:t>n</w:t>
      </w:r>
      <w:r>
        <w:rPr>
          <w:b/>
          <w:sz w:val="16"/>
          <w:vertAlign w:val="superscript"/>
        </w:rPr>
        <w:t>2</w:t>
      </w:r>
      <w:r>
        <w:rPr>
          <w:b/>
          <w:spacing w:val="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spacing w:val="-12"/>
          <w:sz w:val="16"/>
          <w:vertAlign w:val="baseline"/>
        </w:rPr>
        <w:t>2</w:t>
      </w:r>
    </w:p>
    <w:p>
      <w:pPr>
        <w:spacing w:before="38"/>
        <w:ind w:left="0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31"/>
          <w:position w:val="7"/>
          <w:sz w:val="16"/>
        </w:rPr>
        <w:t></w:t>
      </w:r>
      <w:r>
        <w:rPr>
          <w:rFonts w:ascii="Symbol" w:hAnsi="Symbol"/>
          <w:spacing w:val="-31"/>
          <w:sz w:val="16"/>
        </w:rPr>
        <w:t></w:t>
      </w:r>
      <w:r>
        <w:rPr>
          <w:rFonts w:ascii="Times New Roman" w:hAnsi="Times New Roman"/>
          <w:spacing w:val="-7"/>
          <w:sz w:val="16"/>
        </w:rPr>
        <w:t> </w:t>
      </w:r>
      <w:r>
        <w:rPr>
          <w:rFonts w:ascii="Symbol" w:hAnsi="Symbol"/>
          <w:spacing w:val="-37"/>
          <w:position w:val="7"/>
          <w:sz w:val="16"/>
        </w:rPr>
        <w:t></w:t>
      </w:r>
      <w:r>
        <w:rPr>
          <w:rFonts w:ascii="Symbol" w:hAnsi="Symbol"/>
          <w:spacing w:val="-37"/>
          <w:sz w:val="16"/>
        </w:rPr>
        <w:t></w:t>
      </w:r>
    </w:p>
    <w:p>
      <w:pPr>
        <w:spacing w:before="7"/>
        <w:ind w:left="100" w:right="0" w:firstLine="0"/>
        <w:jc w:val="center"/>
        <w:rPr>
          <w:b/>
          <w:sz w:val="9"/>
        </w:rPr>
      </w:pPr>
      <w:r>
        <w:rPr/>
        <w:br w:type="column"/>
      </w:r>
      <w:r>
        <w:rPr>
          <w:b/>
          <w:spacing w:val="-5"/>
          <w:sz w:val="9"/>
        </w:rPr>
        <w:t>iso</w:t>
      </w:r>
    </w:p>
    <w:p>
      <w:pPr>
        <w:spacing w:line="96" w:lineRule="exact" w:before="30"/>
        <w:ind w:left="23" w:right="0" w:firstLine="0"/>
        <w:jc w:val="center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1311833</wp:posOffset>
                </wp:positionH>
                <wp:positionV relativeFrom="paragraph">
                  <wp:posOffset>16916</wp:posOffset>
                </wp:positionV>
                <wp:extent cx="67945" cy="123189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67945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293999pt;margin-top:1.331973pt;width:5.35pt;height:9.7pt;mso-position-horizontal-relative:page;mso-position-vertical-relative:paragraph;z-index:15748096" type="#_x0000_t202" id="docshape2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pacing w:val="-1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9"/>
        </w:rPr>
        <w:t>2</w:t>
      </w:r>
    </w:p>
    <w:p>
      <w:pPr>
        <w:spacing w:line="96" w:lineRule="exact" w:before="0"/>
        <w:ind w:left="107" w:right="0" w:firstLine="0"/>
        <w:jc w:val="center"/>
        <w:rPr>
          <w:b/>
          <w:sz w:val="9"/>
        </w:rPr>
      </w:pPr>
      <w:r>
        <w:rPr>
          <w:b/>
          <w:spacing w:val="-5"/>
          <w:sz w:val="9"/>
        </w:rPr>
        <w:t>iso</w:t>
      </w:r>
    </w:p>
    <w:p>
      <w:pPr>
        <w:pStyle w:val="BodyText"/>
        <w:spacing w:before="45"/>
        <w:ind w:left="11"/>
        <w:rPr>
          <w:rFonts w:ascii="Symbol" w:hAnsi="Symbol"/>
        </w:rPr>
      </w:pPr>
      <w:r>
        <w:rPr/>
        <w:br w:type="column"/>
      </w:r>
      <w:r>
        <w:rPr>
          <w:rFonts w:ascii="Symbol" w:hAnsi="Symbol"/>
        </w:rPr>
        <w:t></w:t>
      </w:r>
      <w:r>
        <w:rPr>
          <w:rFonts w:ascii="Times New Roman" w:hAnsi="Times New Roman"/>
          <w:spacing w:val="-12"/>
        </w:rPr>
        <w:t> </w:t>
      </w:r>
      <w:r>
        <w:rPr>
          <w:spacing w:val="-5"/>
        </w:rPr>
        <w:t>1</w:t>
      </w:r>
      <w:r>
        <w:rPr>
          <w:rFonts w:ascii="Symbol" w:hAnsi="Symbol"/>
          <w:spacing w:val="-5"/>
          <w:position w:val="8"/>
        </w:rPr>
        <w:t></w:t>
      </w:r>
      <w:r>
        <w:rPr>
          <w:rFonts w:ascii="Symbol" w:hAnsi="Symbol"/>
          <w:spacing w:val="-5"/>
          <w:position w:val="2"/>
        </w:rPr>
        <w:t></w:t>
      </w:r>
    </w:p>
    <w:p>
      <w:pPr>
        <w:spacing w:before="17"/>
        <w:ind w:left="119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(9)</w:t>
      </w:r>
    </w:p>
    <w:p>
      <w:pPr>
        <w:pStyle w:val="BodyText"/>
        <w:spacing w:before="103"/>
        <w:ind w:left="119"/>
      </w:pPr>
      <w:r>
        <w:rPr/>
        <w:br w:type="column"/>
      </w:r>
      <w:r>
        <w:rPr>
          <w:color w:val="231F20"/>
          <w:w w:val="110"/>
        </w:rPr>
        <w:t>polymer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depend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polarizabilities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2"/>
          <w:w w:val="110"/>
        </w:rPr>
        <w:t>molecules</w:t>
      </w:r>
    </w:p>
    <w:p>
      <w:pPr>
        <w:pStyle w:val="BodyText"/>
        <w:spacing w:before="26"/>
        <w:ind w:left="119"/>
      </w:pPr>
      <w:r>
        <w:rPr>
          <w:rFonts w:ascii="WenQuanYi Micro Hei" w:hAnsi="WenQuanYi Micro Hei"/>
          <w:color w:val="231F20"/>
          <w:w w:val="105"/>
        </w:rPr>
        <w:t>α</w:t>
      </w:r>
      <w:r>
        <w:rPr>
          <w:color w:val="231F20"/>
          <w:w w:val="105"/>
          <w:position w:val="6"/>
          <w:sz w:val="10"/>
        </w:rPr>
        <w:t>||</w:t>
      </w:r>
      <w:r>
        <w:rPr>
          <w:color w:val="231F20"/>
          <w:spacing w:val="38"/>
          <w:w w:val="105"/>
          <w:position w:val="6"/>
          <w:sz w:val="10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α</w:t>
      </w:r>
      <w:r>
        <w:rPr>
          <w:rFonts w:ascii="WenQuanYi Micro Hei" w:hAnsi="WenQuanYi Micro Hei"/>
          <w:color w:val="231F20"/>
          <w:w w:val="105"/>
          <w:position w:val="6"/>
          <w:sz w:val="10"/>
        </w:rPr>
        <w:t>⊥</w:t>
      </w:r>
      <w:r>
        <w:rPr>
          <w:rFonts w:ascii="WenQuanYi Micro Hei" w:hAnsi="WenQuanYi Micro Hei"/>
          <w:color w:val="231F20"/>
          <w:spacing w:val="37"/>
          <w:w w:val="105"/>
          <w:position w:val="6"/>
          <w:sz w:val="10"/>
        </w:rPr>
        <w:t> </w:t>
      </w:r>
      <w:r>
        <w:rPr>
          <w:color w:val="231F20"/>
          <w:w w:val="105"/>
        </w:rPr>
        <w:t>along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across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monomer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unit,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-2"/>
          <w:w w:val="105"/>
        </w:rPr>
        <w:t>respectively.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7" w:equalWidth="0">
            <w:col w:w="605" w:space="31"/>
            <w:col w:w="427" w:space="11"/>
            <w:col w:w="157" w:space="40"/>
            <w:col w:w="242" w:space="39"/>
            <w:col w:w="332" w:space="2714"/>
            <w:col w:w="349" w:space="210"/>
            <w:col w:w="5193"/>
          </w:cols>
        </w:sectPr>
      </w:pPr>
    </w:p>
    <w:p>
      <w:pPr>
        <w:pStyle w:val="BodyText"/>
        <w:spacing w:line="228" w:lineRule="exact"/>
        <w:ind w:left="116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34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ρ</w:t>
      </w:r>
      <w:r>
        <w:rPr>
          <w:color w:val="231F20"/>
          <w:w w:val="110"/>
          <w:sz w:val="10"/>
        </w:rPr>
        <w:t>a</w:t>
      </w:r>
      <w:r>
        <w:rPr>
          <w:color w:val="231F20"/>
          <w:spacing w:val="49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35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34"/>
          <w:w w:val="110"/>
          <w:position w:val="2"/>
        </w:rPr>
        <w:t> </w:t>
      </w:r>
      <w:r>
        <w:rPr>
          <w:color w:val="231F20"/>
          <w:w w:val="110"/>
          <w:position w:val="2"/>
        </w:rPr>
        <w:t>density</w:t>
      </w:r>
      <w:r>
        <w:rPr>
          <w:color w:val="231F20"/>
          <w:spacing w:val="34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34"/>
          <w:w w:val="110"/>
          <w:position w:val="2"/>
        </w:rPr>
        <w:t> </w:t>
      </w:r>
      <w:r>
        <w:rPr>
          <w:color w:val="231F20"/>
          <w:w w:val="110"/>
          <w:position w:val="2"/>
        </w:rPr>
        <w:t>amorphous</w:t>
      </w:r>
      <w:r>
        <w:rPr>
          <w:color w:val="231F20"/>
          <w:spacing w:val="34"/>
          <w:w w:val="110"/>
          <w:position w:val="2"/>
        </w:rPr>
        <w:t> </w:t>
      </w:r>
      <w:r>
        <w:rPr>
          <w:color w:val="231F20"/>
          <w:w w:val="110"/>
          <w:position w:val="2"/>
        </w:rPr>
        <w:t>regions</w:t>
      </w:r>
      <w:r>
        <w:rPr>
          <w:color w:val="231F20"/>
          <w:spacing w:val="35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34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3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fiber,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371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0800" cy="5080"/>
                <wp:effectExtent l="9525" t="0" r="0" b="4445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50800" cy="5080"/>
                          <a:chExt cx="50800" cy="508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2381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4pt;mso-position-horizontal-relative:char;mso-position-vertical-relative:line" id="docshapegroup25" coordorigin="0,0" coordsize="80,8">
                <v:line style="position:absolute" from="0,4" to="80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25" w:lineRule="auto"/>
        <w:ind w:left="116" w:right="37"/>
      </w:pPr>
      <w:r>
        <w:rPr>
          <w:rFonts w:ascii="WenQuanYi Micro Hei" w:hAnsi="WenQuanYi Micro Hei"/>
          <w:color w:val="231F20"/>
          <w:spacing w:val="-2"/>
          <w:w w:val="110"/>
          <w:position w:val="2"/>
        </w:rPr>
        <w:t>ρ</w:t>
      </w:r>
      <w:r>
        <w:rPr>
          <w:color w:val="231F20"/>
          <w:spacing w:val="-2"/>
          <w:w w:val="110"/>
          <w:sz w:val="10"/>
        </w:rPr>
        <w:t>a</w:t>
      </w:r>
      <w:r>
        <w:rPr>
          <w:color w:val="231F20"/>
          <w:spacing w:val="-1"/>
          <w:w w:val="110"/>
          <w:sz w:val="10"/>
        </w:rPr>
        <w:t> </w:t>
      </w:r>
      <w:r>
        <w:rPr>
          <w:rFonts w:ascii="WenQuanYi Micro Hei" w:hAnsi="WenQuanYi Micro Hei"/>
          <w:color w:val="231F20"/>
          <w:spacing w:val="-2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1.264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gcm</w:t>
      </w:r>
      <w:r>
        <w:rPr>
          <w:rFonts w:ascii="WenQuanYi Micro Hei" w:hAnsi="WenQuanYi Micro Hei"/>
          <w:color w:val="231F20"/>
          <w:spacing w:val="-2"/>
          <w:w w:val="110"/>
          <w:position w:val="2"/>
          <w:vertAlign w:val="superscript"/>
        </w:rPr>
        <w:t>−</w:t>
      </w:r>
      <w:r>
        <w:rPr>
          <w:color w:val="231F20"/>
          <w:spacing w:val="-2"/>
          <w:w w:val="110"/>
          <w:position w:val="2"/>
          <w:vertAlign w:val="superscript"/>
        </w:rPr>
        <w:t>3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hyperlink w:history="true" w:anchor="_bookmark18">
        <w:r>
          <w:rPr>
            <w:color w:val="00699D"/>
            <w:spacing w:val="-2"/>
            <w:w w:val="110"/>
            <w:position w:val="2"/>
            <w:vertAlign w:val="baseline"/>
          </w:rPr>
          <w:t>[5]</w:t>
        </w:r>
      </w:hyperlink>
      <w:r>
        <w:rPr>
          <w:color w:val="00699D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for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PEEK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fiber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material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and</w:t>
      </w:r>
      <w:r>
        <w:rPr>
          <w:color w:val="231F20"/>
          <w:spacing w:val="6"/>
          <w:w w:val="110"/>
          <w:position w:val="2"/>
          <w:vertAlign w:val="baseline"/>
        </w:rPr>
        <w:t> </w:t>
      </w:r>
      <w:r>
        <w:rPr>
          <w:b/>
          <w:spacing w:val="-2"/>
          <w:w w:val="110"/>
          <w:position w:val="2"/>
          <w:vertAlign w:val="baseline"/>
        </w:rPr>
        <w:t>n</w:t>
      </w:r>
      <w:r>
        <w:rPr>
          <w:b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is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the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average </w:t>
      </w:r>
      <w:r>
        <w:rPr>
          <w:color w:val="231F20"/>
          <w:w w:val="110"/>
          <w:vertAlign w:val="baseline"/>
        </w:rPr>
        <w:t>refractive</w:t>
      </w:r>
      <w:r>
        <w:rPr>
          <w:color w:val="231F20"/>
          <w:spacing w:val="1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index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can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</w:t>
      </w:r>
      <w:r>
        <w:rPr>
          <w:color w:val="231F20"/>
          <w:spacing w:val="1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calculated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using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following</w:t>
      </w:r>
    </w:p>
    <w:p>
      <w:pPr>
        <w:pStyle w:val="BodyText"/>
        <w:ind w:left="116"/>
      </w:pPr>
      <w:r>
        <w:rPr>
          <w:color w:val="231F20"/>
          <w:spacing w:val="-2"/>
          <w:w w:val="110"/>
        </w:rPr>
        <w:t>equation:</w:t>
      </w:r>
    </w:p>
    <w:p>
      <w:pPr>
        <w:pStyle w:val="BodyText"/>
        <w:spacing w:before="7"/>
        <w:ind w:left="116"/>
      </w:pPr>
      <w:r>
        <w:rPr/>
        <w:br w:type="column"/>
      </w:r>
      <w:r>
        <w:rPr>
          <w:color w:val="231F20"/>
        </w:rPr>
        <w:t>This</w:t>
      </w:r>
      <w:r>
        <w:rPr>
          <w:color w:val="231F20"/>
          <w:spacing w:val="53"/>
        </w:rPr>
        <w:t> </w:t>
      </w:r>
      <w:r>
        <w:rPr>
          <w:color w:val="231F20"/>
        </w:rPr>
        <w:t>leads</w:t>
      </w:r>
      <w:r>
        <w:rPr>
          <w:color w:val="231F20"/>
          <w:spacing w:val="53"/>
        </w:rPr>
        <w:t> </w:t>
      </w:r>
      <w:r>
        <w:rPr>
          <w:color w:val="231F20"/>
        </w:rPr>
        <w:t>to</w:t>
      </w:r>
      <w:r>
        <w:rPr>
          <w:color w:val="231F20"/>
          <w:spacing w:val="53"/>
        </w:rPr>
        <w:t> </w:t>
      </w:r>
      <w:r>
        <w:rPr>
          <w:color w:val="231F20"/>
        </w:rPr>
        <w:t>the</w:t>
      </w:r>
      <w:r>
        <w:rPr>
          <w:color w:val="231F20"/>
          <w:spacing w:val="53"/>
        </w:rPr>
        <w:t> </w:t>
      </w:r>
      <w:r>
        <w:rPr>
          <w:color w:val="231F20"/>
        </w:rPr>
        <w:t>Lorentz–Lorenz</w:t>
      </w:r>
      <w:r>
        <w:rPr>
          <w:color w:val="231F20"/>
          <w:spacing w:val="53"/>
        </w:rPr>
        <w:t> </w:t>
      </w:r>
      <w:r>
        <w:rPr>
          <w:color w:val="231F20"/>
        </w:rPr>
        <w:t>equations</w:t>
      </w:r>
      <w:r>
        <w:rPr>
          <w:color w:val="231F20"/>
          <w:spacing w:val="54"/>
        </w:rPr>
        <w:t> </w:t>
      </w:r>
      <w:r>
        <w:rPr>
          <w:color w:val="231F20"/>
        </w:rPr>
        <w:t>given</w:t>
      </w:r>
      <w:r>
        <w:rPr>
          <w:color w:val="231F20"/>
          <w:spacing w:val="53"/>
        </w:rPr>
        <w:t> </w:t>
      </w:r>
      <w:r>
        <w:rPr>
          <w:color w:val="231F20"/>
        </w:rPr>
        <w:t>by</w:t>
      </w:r>
      <w:r>
        <w:rPr>
          <w:color w:val="231F20"/>
          <w:spacing w:val="53"/>
        </w:rPr>
        <w:t> </w:t>
      </w:r>
      <w:hyperlink w:history="true" w:anchor="_bookmark28">
        <w:r>
          <w:rPr>
            <w:color w:val="00699D"/>
            <w:spacing w:val="-2"/>
          </w:rPr>
          <w:t>[22]</w:t>
        </w:r>
      </w:hyperlink>
      <w:r>
        <w:rPr>
          <w:color w:val="231F20"/>
          <w:spacing w:val="-2"/>
        </w:rPr>
        <w:t>:</w:t>
      </w:r>
    </w:p>
    <w:p>
      <w:pPr>
        <w:pStyle w:val="BodyText"/>
        <w:spacing w:before="96"/>
      </w:pPr>
    </w:p>
    <w:p>
      <w:pPr>
        <w:spacing w:line="161" w:lineRule="exact" w:before="0"/>
        <w:ind w:left="463" w:right="0" w:firstLine="0"/>
        <w:jc w:val="left"/>
        <w:rPr>
          <w:rFonts w:ascii="Symbol" w:hAnsi="Symbol"/>
          <w:sz w:val="16"/>
        </w:rPr>
      </w:pPr>
      <w:r>
        <w:rPr/>
        <w:drawing>
          <wp:anchor distT="0" distB="0" distL="0" distR="0" allowOverlap="1" layoutInCell="1" locked="0" behindDoc="1" simplePos="0" relativeHeight="487063552">
            <wp:simplePos x="0" y="0"/>
            <wp:positionH relativeFrom="page">
              <wp:posOffset>3936085</wp:posOffset>
            </wp:positionH>
            <wp:positionV relativeFrom="paragraph">
              <wp:posOffset>93470</wp:posOffset>
            </wp:positionV>
            <wp:extent cx="19050" cy="53975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16"/>
          <w:u w:val="single"/>
        </w:rPr>
        <w:t>3</w:t>
      </w:r>
      <w:r>
        <w:rPr>
          <w:b/>
          <w:spacing w:val="-6"/>
          <w:sz w:val="16"/>
          <w:u w:val="single"/>
        </w:rPr>
        <w:t>M</w:t>
      </w:r>
      <w:r>
        <w:rPr>
          <w:i/>
          <w:spacing w:val="-6"/>
          <w:sz w:val="16"/>
          <w:u w:val="single"/>
        </w:rPr>
        <w:t></w:t>
      </w:r>
      <w:r>
        <w:rPr>
          <w:i/>
          <w:spacing w:val="-4"/>
          <w:sz w:val="16"/>
          <w:u w:val="none"/>
        </w:rPr>
        <w:t> </w:t>
      </w:r>
      <w:r>
        <w:rPr>
          <w:rFonts w:ascii="Symbol" w:hAnsi="Symbol"/>
          <w:spacing w:val="-6"/>
          <w:position w:val="1"/>
          <w:sz w:val="16"/>
          <w:u w:val="none"/>
        </w:rPr>
        <w:t></w:t>
      </w:r>
      <w:r>
        <w:rPr>
          <w:rFonts w:ascii="Times New Roman" w:hAnsi="Times New Roman"/>
          <w:spacing w:val="-5"/>
          <w:position w:val="1"/>
          <w:sz w:val="16"/>
          <w:u w:val="none"/>
        </w:rPr>
        <w:t> </w:t>
      </w:r>
      <w:r>
        <w:rPr>
          <w:b/>
          <w:spacing w:val="-6"/>
          <w:sz w:val="16"/>
          <w:u w:val="none"/>
        </w:rPr>
        <w:t>n</w:t>
      </w:r>
      <w:r>
        <w:rPr>
          <w:b/>
          <w:spacing w:val="7"/>
          <w:position w:val="4"/>
          <w:sz w:val="16"/>
          <w:u w:val="none"/>
        </w:rPr>
        <w:drawing>
          <wp:inline distT="0" distB="0" distL="0" distR="0">
            <wp:extent cx="19050" cy="53975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7"/>
          <w:position w:val="4"/>
          <w:sz w:val="16"/>
          <w:u w:val="none"/>
        </w:rPr>
      </w:r>
      <w:r>
        <w:rPr>
          <w:b/>
          <w:spacing w:val="-6"/>
          <w:position w:val="10"/>
          <w:sz w:val="8"/>
          <w:u w:val="none"/>
        </w:rPr>
        <w:t>2</w:t>
      </w:r>
      <w:r>
        <w:rPr>
          <w:b/>
          <w:spacing w:val="19"/>
          <w:position w:val="10"/>
          <w:sz w:val="8"/>
          <w:u w:val="none"/>
        </w:rPr>
        <w:t> </w:t>
      </w:r>
      <w:r>
        <w:rPr>
          <w:rFonts w:ascii="Symbol" w:hAnsi="Symbol"/>
          <w:spacing w:val="-6"/>
          <w:sz w:val="16"/>
          <w:u w:val="none"/>
        </w:rPr>
        <w:t></w:t>
      </w:r>
      <w:r>
        <w:rPr>
          <w:rFonts w:ascii="Times New Roman" w:hAnsi="Times New Roman"/>
          <w:spacing w:val="-12"/>
          <w:sz w:val="16"/>
          <w:u w:val="none"/>
        </w:rPr>
        <w:t> </w:t>
      </w:r>
      <w:r>
        <w:rPr>
          <w:spacing w:val="-6"/>
          <w:sz w:val="16"/>
          <w:u w:val="none"/>
        </w:rPr>
        <w:t>1</w:t>
      </w:r>
      <w:r>
        <w:rPr>
          <w:rFonts w:ascii="Symbol" w:hAnsi="Symbol"/>
          <w:spacing w:val="-6"/>
          <w:position w:val="1"/>
          <w:sz w:val="16"/>
          <w:u w:val="none"/>
        </w:rPr>
        <w:t></w:t>
      </w:r>
    </w:p>
    <w:p>
      <w:pPr>
        <w:spacing w:line="168" w:lineRule="auto" w:before="0"/>
        <w:ind w:left="121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4185323</wp:posOffset>
                </wp:positionH>
                <wp:positionV relativeFrom="paragraph">
                  <wp:posOffset>43345</wp:posOffset>
                </wp:positionV>
                <wp:extent cx="541020" cy="146685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41020" cy="146685"/>
                          <a:chExt cx="541020" cy="14668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197256" y="2381"/>
                            <a:ext cx="30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0">
                                <a:moveTo>
                                  <a:pt x="0" y="0"/>
                                </a:moveTo>
                                <a:lnTo>
                                  <a:pt x="300837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637" y="34931"/>
                            <a:ext cx="19050" cy="5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box 55"/>
                        <wps:cNvSpPr txBox="1"/>
                        <wps:spPr>
                          <a:xfrm>
                            <a:off x="0" y="0"/>
                            <a:ext cx="54102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6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6"/>
                                  <w:w w:val="90"/>
                                  <w:position w:val="2"/>
                                  <w:sz w:val="16"/>
                                </w:rPr>
                                <w:t></w:t>
                              </w: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position w:val="9"/>
                                  <w:sz w:val="16"/>
                                </w:rPr>
                                <w:t>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position w:val="1"/>
                                  <w:sz w:val="16"/>
                                </w:rPr>
                                <w:t>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position w:val="1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4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position w:val="11"/>
                                  <w:sz w:val="8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pacing w:val="26"/>
                                  <w:position w:val="11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position w:val="1"/>
                                  <w:sz w:val="16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2"/>
                                  <w:w w:val="90"/>
                                  <w:position w:val="1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position w:val="9"/>
                                  <w:sz w:val="16"/>
                                </w:rPr>
                                <w:t>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position w:val="1"/>
                                  <w:sz w:val="16"/>
                                </w:rPr>
                                <w:t>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553009pt;margin-top:3.41302pt;width:42.6pt;height:11.55pt;mso-position-horizontal-relative:page;mso-position-vertical-relative:paragraph;z-index:15746560" id="docshapegroup26" coordorigin="6591,68" coordsize="852,231">
                <v:line style="position:absolute" from="6902,72" to="7375,72" stroked="true" strokeweight=".375pt" strokecolor="#000000">
                  <v:stroke dashstyle="solid"/>
                </v:line>
                <v:shape style="position:absolute;left:7023;top:123;width:30;height:85" type="#_x0000_t75" id="docshape27" stroked="false">
                  <v:imagedata r:id="rId17" o:title=""/>
                </v:shape>
                <v:shape style="position:absolute;left:6591;top:68;width:852;height:231" type="#_x0000_t202" id="docshape28" filled="false" stroked="false">
                  <v:textbox inset="0,0,0,0">
                    <w:txbxContent>
                      <w:p>
                        <w:pPr>
                          <w:spacing w:line="216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9"/>
                          </w:rPr>
                          <w:t>A</w:t>
                        </w:r>
                        <w:r>
                          <w:rPr>
                            <w:i/>
                            <w:spacing w:val="-6"/>
                            <w:w w:val="90"/>
                            <w:position w:val="2"/>
                            <w:sz w:val="16"/>
                          </w:rPr>
                          <w:t></w:t>
                        </w:r>
                        <w:r>
                          <w:rPr>
                            <w:i/>
                            <w:spacing w:val="-2"/>
                            <w:position w:val="2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position w:val="9"/>
                            <w:sz w:val="16"/>
                          </w:rPr>
                          <w:t>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position w:val="1"/>
                            <w:sz w:val="16"/>
                          </w:rPr>
                          <w:t>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spacing w:val="-6"/>
                            <w:w w:val="90"/>
                            <w:position w:val="1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4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spacing w:val="-6"/>
                            <w:w w:val="90"/>
                            <w:position w:val="11"/>
                            <w:sz w:val="8"/>
                          </w:rPr>
                          <w:t>2</w:t>
                        </w:r>
                        <w:r>
                          <w:rPr>
                            <w:b/>
                            <w:spacing w:val="26"/>
                            <w:position w:val="11"/>
                            <w:sz w:val="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position w:val="1"/>
                            <w:sz w:val="16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7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spacing w:val="-12"/>
                            <w:w w:val="90"/>
                            <w:position w:val="1"/>
                            <w:sz w:val="16"/>
                          </w:rPr>
                          <w:t>2</w:t>
                        </w:r>
                        <w:r>
                          <w:rPr>
                            <w:rFonts w:ascii="Symbol" w:hAnsi="Symbol"/>
                            <w:spacing w:val="-12"/>
                            <w:w w:val="90"/>
                            <w:position w:val="9"/>
                            <w:sz w:val="16"/>
                          </w:rPr>
                          <w:t></w:t>
                        </w:r>
                        <w:r>
                          <w:rPr>
                            <w:rFonts w:ascii="Symbol" w:hAnsi="Symbol"/>
                            <w:spacing w:val="-12"/>
                            <w:w w:val="90"/>
                            <w:position w:val="1"/>
                            <w:sz w:val="16"/>
                          </w:rPr>
                          <w:t>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16"/>
        </w:rPr>
        <w:t>a</w:t>
      </w:r>
      <w:r>
        <w:rPr>
          <w:i/>
          <w:spacing w:val="70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46"/>
          <w:sz w:val="16"/>
        </w:rPr>
        <w:t> </w:t>
      </w:r>
      <w:r>
        <w:rPr>
          <w:b/>
          <w:spacing w:val="-10"/>
          <w:position w:val="-11"/>
          <w:sz w:val="16"/>
        </w:rPr>
        <w:t>N</w:t>
      </w:r>
    </w:p>
    <w:p>
      <w:pPr>
        <w:spacing w:line="240" w:lineRule="auto" w:before="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</w:rPr>
      </w:pPr>
    </w:p>
    <w:p>
      <w:pPr>
        <w:pStyle w:val="BodyText"/>
        <w:spacing w:before="55"/>
        <w:rPr>
          <w:b/>
        </w:rPr>
      </w:pPr>
    </w:p>
    <w:p>
      <w:pPr>
        <w:pStyle w:val="BodyText"/>
        <w:spacing w:before="1"/>
      </w:pPr>
      <w:r>
        <w:rPr>
          <w:color w:val="231F20"/>
          <w:spacing w:val="-4"/>
          <w:w w:val="105"/>
        </w:rPr>
        <w:t>(17)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3" w:equalWidth="0">
            <w:col w:w="4952" w:space="208"/>
            <w:col w:w="4620" w:space="8"/>
            <w:col w:w="562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580" w:bottom="280" w:left="800" w:right="760"/>
        </w:sectPr>
      </w:pPr>
    </w:p>
    <w:p>
      <w:pPr>
        <w:spacing w:before="104"/>
        <w:ind w:left="121" w:right="0" w:firstLine="0"/>
        <w:jc w:val="left"/>
        <w:rPr>
          <w:rFonts w:ascii="Symbol" w:hAnsi="Symbol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9968">
                <wp:simplePos x="0" y="0"/>
                <wp:positionH relativeFrom="page">
                  <wp:posOffset>593890</wp:posOffset>
                </wp:positionH>
                <wp:positionV relativeFrom="paragraph">
                  <wp:posOffset>153774</wp:posOffset>
                </wp:positionV>
                <wp:extent cx="50800" cy="127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56512" from="46.763pt,12.108191pt" to="50.763pt,12.108191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5088">
                <wp:simplePos x="0" y="0"/>
                <wp:positionH relativeFrom="page">
                  <wp:posOffset>767718</wp:posOffset>
                </wp:positionH>
                <wp:positionV relativeFrom="paragraph">
                  <wp:posOffset>205742</wp:posOffset>
                </wp:positionV>
                <wp:extent cx="56515" cy="12192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651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spacing w:val="-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450298pt;margin-top:16.20019pt;width:4.45pt;height:9.6pt;mso-position-horizontal-relative:page;mso-position-vertical-relative:paragraph;z-index:-16251392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spacing w:before="1"/>
                      </w:pPr>
                      <w:r>
                        <w:rPr>
                          <w:spacing w:val="-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position w:val="1"/>
          <w:sz w:val="16"/>
        </w:rPr>
        <w:t>n</w:t>
      </w:r>
      <w:r>
        <w:rPr>
          <w:b/>
          <w:spacing w:val="1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10"/>
          <w:w w:val="105"/>
          <w:position w:val="1"/>
          <w:sz w:val="16"/>
        </w:rPr>
        <w:t> </w:t>
      </w:r>
      <w:r>
        <w:rPr>
          <w:w w:val="105"/>
          <w:position w:val="11"/>
          <w:sz w:val="16"/>
          <w:u w:val="single"/>
        </w:rPr>
        <w:t>1</w:t>
      </w:r>
      <w:r>
        <w:rPr>
          <w:spacing w:val="-15"/>
          <w:w w:val="105"/>
          <w:position w:val="11"/>
          <w:sz w:val="16"/>
          <w:u w:val="none"/>
        </w:rPr>
        <w:t> </w:t>
      </w:r>
      <w:r>
        <w:rPr>
          <w:rFonts w:ascii="Symbol" w:hAnsi="Symbol"/>
          <w:sz w:val="21"/>
          <w:u w:val="none"/>
        </w:rPr>
        <w:t></w:t>
      </w:r>
      <w:r>
        <w:rPr>
          <w:b/>
          <w:position w:val="1"/>
          <w:sz w:val="16"/>
          <w:u w:val="none"/>
        </w:rPr>
        <w:t>n</w:t>
      </w:r>
      <w:r>
        <w:rPr>
          <w:b/>
          <w:spacing w:val="7"/>
          <w:position w:val="5"/>
          <w:sz w:val="16"/>
          <w:u w:val="none"/>
        </w:rPr>
        <w:drawing>
          <wp:inline distT="0" distB="0" distL="0" distR="0">
            <wp:extent cx="19050" cy="53975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7"/>
          <w:position w:val="5"/>
          <w:sz w:val="16"/>
          <w:u w:val="none"/>
        </w:rPr>
      </w:r>
      <w:r>
        <w:rPr>
          <w:rFonts w:ascii="Times New Roman" w:hAnsi="Times New Roman"/>
          <w:spacing w:val="5"/>
          <w:position w:val="1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</w:t>
      </w:r>
      <w:r>
        <w:rPr>
          <w:rFonts w:ascii="Times New Roman" w:hAnsi="Times New Roman"/>
          <w:spacing w:val="-4"/>
          <w:position w:val="1"/>
          <w:sz w:val="16"/>
          <w:u w:val="none"/>
        </w:rPr>
        <w:t> </w:t>
      </w:r>
      <w:r>
        <w:rPr>
          <w:b/>
          <w:position w:val="1"/>
          <w:sz w:val="16"/>
          <w:u w:val="none"/>
        </w:rPr>
        <w:t>n</w:t>
      </w:r>
      <w:r>
        <w:rPr>
          <w:rFonts w:ascii="Symbol" w:hAnsi="Symbol"/>
          <w:position w:val="1"/>
          <w:sz w:val="16"/>
          <w:u w:val="none"/>
          <w:vertAlign w:val="superscript"/>
        </w:rPr>
        <w:t></w:t>
      </w:r>
      <w:r>
        <w:rPr>
          <w:rFonts w:ascii="Times New Roman" w:hAnsi="Times New Roman"/>
          <w:spacing w:val="-19"/>
          <w:position w:val="1"/>
          <w:sz w:val="16"/>
          <w:u w:val="none"/>
          <w:vertAlign w:val="baseline"/>
        </w:rPr>
        <w:t> </w:t>
      </w:r>
      <w:r>
        <w:rPr>
          <w:rFonts w:ascii="Symbol" w:hAnsi="Symbol"/>
          <w:spacing w:val="-10"/>
          <w:sz w:val="21"/>
          <w:u w:val="none"/>
          <w:vertAlign w:val="baseline"/>
        </w:rPr>
        <w:t></w:t>
      </w:r>
    </w:p>
    <w:p>
      <w:pPr>
        <w:spacing w:line="240" w:lineRule="auto" w:before="13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ind w:left="121"/>
      </w:pPr>
      <w:r>
        <w:rPr>
          <w:color w:val="231F20"/>
          <w:spacing w:val="-4"/>
        </w:rPr>
        <w:t>(10)</w:t>
      </w:r>
    </w:p>
    <w:p>
      <w:pPr>
        <w:pStyle w:val="BodyText"/>
        <w:spacing w:line="230" w:lineRule="exact" w:before="42"/>
        <w:ind w:left="121" w:right="271"/>
        <w:jc w:val="both"/>
      </w:pPr>
      <w:r>
        <w:rPr/>
        <w:br w:type="column"/>
      </w:r>
      <w:r>
        <w:rPr>
          <w:color w:val="231F20"/>
          <w:w w:val="110"/>
        </w:rPr>
        <w:t>where </w:t>
      </w:r>
      <w:r>
        <w:rPr>
          <w:rFonts w:ascii="WenQuanYi Micro Hei" w:hAnsi="WenQuanYi Micro Hei"/>
          <w:color w:val="231F20"/>
          <w:w w:val="110"/>
        </w:rPr>
        <w:t>α </w:t>
      </w:r>
      <w:r>
        <w:rPr>
          <w:color w:val="231F20"/>
          <w:w w:val="110"/>
        </w:rPr>
        <w:t>is caused by the deformation of the electron clouds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molecules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dielectric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under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influence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effective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field.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analogous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formula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00" w:right="760"/>
          <w:cols w:num="3" w:equalWidth="0">
            <w:col w:w="1193" w:space="3313"/>
            <w:col w:w="440" w:space="209"/>
            <w:col w:w="5195"/>
          </w:cols>
        </w:sectPr>
      </w:pPr>
    </w:p>
    <w:p>
      <w:pPr>
        <w:pStyle w:val="BodyText"/>
        <w:spacing w:line="302" w:lineRule="auto" w:before="1"/>
        <w:ind w:left="116" w:right="38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mass</w:t>
      </w:r>
      <w:r>
        <w:rPr>
          <w:color w:val="231F20"/>
          <w:w w:val="110"/>
        </w:rPr>
        <w:t> fraction</w:t>
      </w:r>
      <w:r>
        <w:rPr>
          <w:color w:val="231F20"/>
          <w:w w:val="110"/>
        </w:rPr>
        <w:t> crystallinity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semi-crystalline</w:t>
      </w:r>
      <w:r>
        <w:rPr>
          <w:color w:val="231F20"/>
          <w:w w:val="110"/>
        </w:rPr>
        <w:t> poly- mers depends on their densities.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amorphous regions </w:t>
      </w:r>
      <w:r>
        <w:rPr>
          <w:color w:val="231F20"/>
          <w:w w:val="110"/>
        </w:rPr>
        <w:t>are </w:t>
      </w:r>
      <w:r>
        <w:rPr>
          <w:color w:val="231F20"/>
          <w:spacing w:val="-2"/>
          <w:w w:val="110"/>
        </w:rPr>
        <w:t>denser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fully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crystalline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regions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fiber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material.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There- </w:t>
      </w:r>
      <w:r>
        <w:rPr>
          <w:color w:val="231F20"/>
          <w:w w:val="110"/>
        </w:rPr>
        <w:t>fore the data of the density can be used to calculate the mass</w:t>
      </w:r>
    </w:p>
    <w:p>
      <w:pPr>
        <w:pStyle w:val="BodyText"/>
        <w:spacing w:line="241" w:lineRule="exact"/>
        <w:ind w:left="116"/>
        <w:jc w:val="both"/>
      </w:pPr>
      <w:r>
        <w:rPr>
          <w:color w:val="231F20"/>
          <w:w w:val="110"/>
          <w:position w:val="2"/>
        </w:rPr>
        <w:t>fraction</w:t>
      </w:r>
      <w:r>
        <w:rPr>
          <w:color w:val="231F20"/>
          <w:spacing w:val="13"/>
          <w:w w:val="110"/>
          <w:position w:val="2"/>
        </w:rPr>
        <w:t> </w:t>
      </w:r>
      <w:r>
        <w:rPr>
          <w:color w:val="231F20"/>
          <w:w w:val="110"/>
          <w:position w:val="2"/>
        </w:rPr>
        <w:t>crystallinity</w:t>
      </w:r>
      <w:r>
        <w:rPr>
          <w:color w:val="231F20"/>
          <w:spacing w:val="14"/>
          <w:w w:val="110"/>
          <w:position w:val="2"/>
        </w:rPr>
        <w:t> </w:t>
      </w:r>
      <w:r>
        <w:rPr>
          <w:rFonts w:ascii="Noto Sans CJK HK" w:hAnsi="Noto Sans CJK HK"/>
          <w:b/>
          <w:color w:val="231F20"/>
          <w:w w:val="110"/>
          <w:position w:val="2"/>
        </w:rPr>
        <w:t>χ</w:t>
      </w:r>
      <w:r>
        <w:rPr>
          <w:color w:val="231F20"/>
          <w:w w:val="110"/>
          <w:sz w:val="10"/>
        </w:rPr>
        <w:t>m</w:t>
      </w:r>
      <w:r>
        <w:rPr>
          <w:color w:val="231F20"/>
          <w:spacing w:val="30"/>
          <w:w w:val="110"/>
          <w:sz w:val="10"/>
        </w:rPr>
        <w:t> </w:t>
      </w:r>
      <w:r>
        <w:rPr>
          <w:color w:val="231F20"/>
          <w:w w:val="110"/>
          <w:position w:val="2"/>
        </w:rPr>
        <w:t>using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13"/>
          <w:w w:val="110"/>
          <w:position w:val="2"/>
        </w:rPr>
        <w:t> </w:t>
      </w:r>
      <w:r>
        <w:rPr>
          <w:color w:val="231F20"/>
          <w:w w:val="110"/>
          <w:position w:val="2"/>
        </w:rPr>
        <w:t>following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equation</w:t>
      </w:r>
      <w:r>
        <w:rPr>
          <w:color w:val="231F20"/>
          <w:spacing w:val="13"/>
          <w:w w:val="110"/>
          <w:position w:val="2"/>
        </w:rPr>
        <w:t> </w:t>
      </w:r>
      <w:hyperlink w:history="true" w:anchor="_bookmark27">
        <w:r>
          <w:rPr>
            <w:color w:val="00699D"/>
            <w:spacing w:val="-2"/>
            <w:w w:val="110"/>
            <w:position w:val="2"/>
          </w:rPr>
          <w:t>[21]</w:t>
        </w:r>
      </w:hyperlink>
      <w:r>
        <w:rPr>
          <w:color w:val="231F20"/>
          <w:spacing w:val="-2"/>
          <w:w w:val="110"/>
          <w:position w:val="2"/>
        </w:rPr>
        <w:t>:</w:t>
      </w:r>
    </w:p>
    <w:p>
      <w:pPr>
        <w:pStyle w:val="BodyText"/>
        <w:spacing w:line="273" w:lineRule="auto" w:before="76"/>
        <w:ind w:left="116" w:right="31"/>
      </w:pPr>
      <w:r>
        <w:rPr/>
        <w:br w:type="column"/>
      </w:r>
      <w:r>
        <w:rPr>
          <w:color w:val="231F20"/>
          <w:w w:val="110"/>
        </w:rPr>
        <w:t>can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perpendicular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direction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light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vector</w:t>
      </w:r>
      <w:r>
        <w:rPr>
          <w:color w:val="231F20"/>
          <w:spacing w:val="4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41"/>
          <w:w w:val="110"/>
        </w:rPr>
        <w:t> </w:t>
      </w:r>
      <w:r>
        <w:rPr>
          <w:color w:val="231F20"/>
          <w:w w:val="110"/>
        </w:rPr>
        <w:t>determining</w:t>
      </w:r>
      <w:r>
        <w:rPr>
          <w:color w:val="231F20"/>
          <w:spacing w:val="4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α</w:t>
      </w:r>
      <w:r>
        <w:rPr>
          <w:rFonts w:ascii="WenQuanYi Micro Hei" w:hAnsi="WenQuanYi Micro Hei"/>
          <w:color w:val="231F20"/>
          <w:w w:val="110"/>
          <w:position w:val="6"/>
          <w:sz w:val="10"/>
        </w:rPr>
        <w:t>⊥</w:t>
      </w:r>
      <w:r>
        <w:rPr>
          <w:color w:val="231F20"/>
          <w:w w:val="110"/>
        </w:rPr>
        <w:t>,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where</w:t>
      </w:r>
      <w:r>
        <w:rPr>
          <w:color w:val="231F20"/>
          <w:spacing w:val="4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ψ</w:t>
      </w:r>
      <w:r>
        <w:rPr>
          <w:rFonts w:ascii="WenQuanYi Micro Hei" w:hAnsi="WenQuanYi Micro Hei"/>
          <w:color w:val="231F20"/>
          <w:spacing w:val="38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4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2"/>
          <w:w w:val="110"/>
        </w:rPr>
        <w:t> </w:t>
      </w:r>
      <w:r>
        <w:rPr>
          <w:color w:val="231F20"/>
          <w:w w:val="110"/>
        </w:rPr>
        <w:t>permittivity</w:t>
      </w:r>
      <w:r>
        <w:rPr>
          <w:color w:val="231F20"/>
          <w:spacing w:val="41"/>
          <w:w w:val="110"/>
        </w:rPr>
        <w:t> </w:t>
      </w:r>
      <w:r>
        <w:rPr>
          <w:color w:val="231F20"/>
          <w:spacing w:val="-7"/>
          <w:w w:val="110"/>
        </w:rPr>
        <w:t>of</w:t>
      </w:r>
    </w:p>
    <w:p>
      <w:pPr>
        <w:pStyle w:val="BodyText"/>
        <w:spacing w:line="184" w:lineRule="auto"/>
        <w:ind w:left="116"/>
      </w:pPr>
      <w:r>
        <w:rPr>
          <w:color w:val="231F20"/>
          <w:w w:val="110"/>
          <w:position w:val="2"/>
        </w:rPr>
        <w:t>the</w:t>
      </w:r>
      <w:r>
        <w:rPr>
          <w:color w:val="231F20"/>
          <w:spacing w:val="67"/>
          <w:w w:val="110"/>
          <w:position w:val="2"/>
        </w:rPr>
        <w:t> </w:t>
      </w:r>
      <w:r>
        <w:rPr>
          <w:color w:val="231F20"/>
          <w:w w:val="110"/>
          <w:position w:val="2"/>
        </w:rPr>
        <w:t>free</w:t>
      </w:r>
      <w:r>
        <w:rPr>
          <w:color w:val="231F20"/>
          <w:spacing w:val="67"/>
          <w:w w:val="110"/>
          <w:position w:val="2"/>
        </w:rPr>
        <w:t> </w:t>
      </w:r>
      <w:r>
        <w:rPr>
          <w:color w:val="231F20"/>
          <w:w w:val="110"/>
          <w:position w:val="2"/>
        </w:rPr>
        <w:t>space</w:t>
      </w:r>
      <w:r>
        <w:rPr>
          <w:color w:val="231F20"/>
          <w:spacing w:val="22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20"/>
          <w:w w:val="110"/>
          <w:position w:val="2"/>
        </w:rPr>
        <w:t> </w:t>
      </w:r>
      <w:r>
        <w:rPr>
          <w:color w:val="231F20"/>
          <w:w w:val="110"/>
          <w:position w:val="2"/>
        </w:rPr>
        <w:t>8.85</w:t>
      </w:r>
      <w:r>
        <w:rPr>
          <w:color w:val="231F20"/>
          <w:spacing w:val="22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×</w:t>
      </w:r>
      <w:r>
        <w:rPr>
          <w:rFonts w:ascii="WenQuanYi Micro Hei" w:hAnsi="WenQuanYi Micro Hei"/>
          <w:color w:val="231F20"/>
          <w:spacing w:val="20"/>
          <w:w w:val="110"/>
          <w:position w:val="2"/>
        </w:rPr>
        <w:t> </w:t>
      </w:r>
      <w:r>
        <w:rPr>
          <w:color w:val="231F20"/>
          <w:w w:val="110"/>
          <w:position w:val="2"/>
        </w:rPr>
        <w:t>10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12</w:t>
      </w:r>
      <w:r>
        <w:rPr>
          <w:color w:val="231F20"/>
          <w:spacing w:val="2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Fm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w w:val="110"/>
          <w:position w:val="2"/>
          <w:vertAlign w:val="baseline"/>
        </w:rPr>
        <w:t>,</w:t>
      </w:r>
      <w:r>
        <w:rPr>
          <w:color w:val="231F20"/>
          <w:spacing w:val="59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N</w:t>
      </w:r>
      <w:r>
        <w:rPr>
          <w:color w:val="231F20"/>
          <w:w w:val="110"/>
          <w:sz w:val="10"/>
          <w:vertAlign w:val="baseline"/>
        </w:rPr>
        <w:t>A</w:t>
      </w:r>
      <w:r>
        <w:rPr>
          <w:color w:val="231F20"/>
          <w:spacing w:val="73"/>
          <w:w w:val="15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is</w:t>
      </w:r>
      <w:r>
        <w:rPr>
          <w:color w:val="231F20"/>
          <w:spacing w:val="6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</w:t>
      </w:r>
      <w:r>
        <w:rPr>
          <w:color w:val="231F20"/>
          <w:spacing w:val="5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Avogadro’s</w:t>
      </w:r>
    </w:p>
    <w:p>
      <w:pPr>
        <w:pStyle w:val="BodyText"/>
        <w:spacing w:line="225" w:lineRule="auto"/>
        <w:ind w:left="116" w:right="192"/>
      </w:pPr>
      <w:r>
        <w:rPr>
          <w:color w:val="231F20"/>
          <w:w w:val="105"/>
        </w:rPr>
        <w:t>number </w:t>
      </w:r>
      <w:r>
        <w:rPr>
          <w:rFonts w:ascii="WenQuanYi Micro Hei" w:hAnsi="WenQuanYi Micro Hei"/>
          <w:color w:val="231F20"/>
          <w:w w:val="105"/>
        </w:rPr>
        <w:t>= </w:t>
      </w:r>
      <w:r>
        <w:rPr>
          <w:color w:val="231F20"/>
          <w:w w:val="105"/>
        </w:rPr>
        <w:t>6.022 </w:t>
      </w:r>
      <w:r>
        <w:rPr>
          <w:rFonts w:ascii="WenQuanYi Micro Hei" w:hAnsi="WenQuanYi Micro Hei"/>
          <w:color w:val="231F20"/>
          <w:w w:val="105"/>
        </w:rPr>
        <w:t>× </w:t>
      </w:r>
      <w:r>
        <w:rPr>
          <w:color w:val="231F20"/>
          <w:w w:val="105"/>
        </w:rPr>
        <w:t>10</w:t>
      </w:r>
      <w:r>
        <w:rPr>
          <w:color w:val="231F20"/>
          <w:w w:val="105"/>
          <w:vertAlign w:val="superscript"/>
        </w:rPr>
        <w:t>23</w:t>
      </w:r>
      <w:r>
        <w:rPr>
          <w:color w:val="231F20"/>
          <w:w w:val="105"/>
          <w:vertAlign w:val="baseline"/>
        </w:rPr>
        <w:t>mol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</w:t>
      </w:r>
      <w:r>
        <w:rPr>
          <w:color w:val="231F20"/>
          <w:spacing w:val="3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3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monomer</w:t>
      </w:r>
      <w:r>
        <w:rPr>
          <w:color w:val="231F20"/>
          <w:spacing w:val="3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unit</w:t>
      </w:r>
      <w:r>
        <w:rPr>
          <w:color w:val="231F20"/>
          <w:spacing w:val="3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molecu- lar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weight,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PEEK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fiber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rFonts w:ascii="WenQuanYi Micro Hei" w:hAnsi="WenQuanYi Micro Hei"/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1153.1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gmol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-4"/>
          <w:w w:val="105"/>
          <w:vertAlign w:val="baseline"/>
        </w:rPr>
        <w:t> </w:t>
      </w:r>
      <w:hyperlink w:history="true" w:anchor="_bookmark18">
        <w:r>
          <w:rPr>
            <w:color w:val="00699D"/>
            <w:w w:val="105"/>
            <w:vertAlign w:val="baseline"/>
          </w:rPr>
          <w:t>[5]</w:t>
        </w:r>
      </w:hyperlink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ρ</w:t>
      </w:r>
      <w:r>
        <w:rPr>
          <w:rFonts w:ascii="WenQuanYi Micro Hei" w:hAnsi="WenQuanYi Micro Hei"/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bulk</w:t>
      </w:r>
    </w:p>
    <w:p>
      <w:pPr>
        <w:pStyle w:val="BodyText"/>
        <w:spacing w:line="102" w:lineRule="exact"/>
        <w:ind w:left="116"/>
      </w:pPr>
      <w:bookmarkStart w:name="_bookmark5" w:id="11"/>
      <w:bookmarkEnd w:id="11"/>
      <w:r>
        <w:rPr/>
      </w:r>
      <w:r>
        <w:rPr>
          <w:color w:val="231F20"/>
          <w:w w:val="110"/>
        </w:rPr>
        <w:t>polymer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density.</w:t>
      </w:r>
    </w:p>
    <w:p>
      <w:pPr>
        <w:spacing w:after="0" w:line="102" w:lineRule="exact"/>
        <w:sectPr>
          <w:type w:val="continuous"/>
          <w:pgSz w:w="11910" w:h="15880"/>
          <w:pgMar w:top="580" w:bottom="280" w:left="800" w:right="760"/>
          <w:cols w:num="2" w:equalWidth="0">
            <w:col w:w="4951" w:space="209"/>
            <w:col w:w="5190"/>
          </w:cols>
        </w:sectPr>
      </w:pPr>
    </w:p>
    <w:p>
      <w:pPr>
        <w:spacing w:line="153" w:lineRule="auto" w:before="27"/>
        <w:ind w:left="126" w:right="0" w:firstLine="0"/>
        <w:jc w:val="left"/>
        <w:rPr>
          <w:rFonts w:ascii="Symbol" w:hAnsi="Symbol"/>
          <w:sz w:val="18"/>
        </w:rPr>
      </w:pPr>
      <w:r>
        <w:rPr>
          <w:i/>
          <w:w w:val="75"/>
          <w:position w:val="-9"/>
          <w:sz w:val="16"/>
        </w:rPr>
        <w:t></w:t>
      </w:r>
      <w:r>
        <w:rPr>
          <w:w w:val="75"/>
          <w:position w:val="-12"/>
          <w:sz w:val="9"/>
        </w:rPr>
        <w:t>m</w:t>
      </w:r>
      <w:r>
        <w:rPr>
          <w:spacing w:val="36"/>
          <w:position w:val="-12"/>
          <w:sz w:val="9"/>
        </w:rPr>
        <w:t> </w:t>
      </w:r>
      <w:r>
        <w:rPr>
          <w:rFonts w:ascii="Symbol" w:hAnsi="Symbol"/>
          <w:w w:val="75"/>
          <w:position w:val="-9"/>
          <w:sz w:val="16"/>
        </w:rPr>
        <w:t></w:t>
      </w:r>
      <w:r>
        <w:rPr>
          <w:rFonts w:ascii="Times New Roman" w:hAnsi="Times New Roman"/>
          <w:spacing w:val="16"/>
          <w:position w:val="-9"/>
          <w:sz w:val="16"/>
        </w:rPr>
        <w:t> </w:t>
      </w:r>
      <w:r>
        <w:rPr>
          <w:i/>
          <w:w w:val="75"/>
          <w:sz w:val="16"/>
          <w:u w:val="single"/>
        </w:rPr>
        <w:t></w:t>
      </w:r>
      <w:r>
        <w:rPr>
          <w:w w:val="75"/>
          <w:sz w:val="16"/>
          <w:u w:val="single"/>
          <w:vertAlign w:val="subscript"/>
        </w:rPr>
        <w:t>c</w:t>
      </w:r>
      <w:r>
        <w:rPr>
          <w:spacing w:val="-7"/>
          <w:w w:val="75"/>
          <w:sz w:val="16"/>
          <w:u w:val="single"/>
          <w:vertAlign w:val="baseline"/>
        </w:rPr>
        <w:t> </w:t>
      </w:r>
      <w:r>
        <w:rPr>
          <w:rFonts w:ascii="Symbol" w:hAnsi="Symbol"/>
          <w:w w:val="75"/>
          <w:sz w:val="18"/>
          <w:u w:val="single"/>
          <w:vertAlign w:val="baseline"/>
        </w:rPr>
        <w:t></w:t>
      </w:r>
      <w:r>
        <w:rPr>
          <w:i/>
          <w:w w:val="75"/>
          <w:sz w:val="16"/>
          <w:u w:val="single"/>
          <w:vertAlign w:val="baseline"/>
        </w:rPr>
        <w:t></w:t>
      </w:r>
      <w:r>
        <w:rPr>
          <w:i/>
          <w:spacing w:val="-6"/>
          <w:sz w:val="16"/>
          <w:u w:val="single"/>
          <w:vertAlign w:val="baseline"/>
        </w:rPr>
        <w:t> </w:t>
      </w:r>
      <w:r>
        <w:rPr>
          <w:rFonts w:ascii="Symbol" w:hAnsi="Symbol"/>
          <w:w w:val="75"/>
          <w:sz w:val="16"/>
          <w:u w:val="single"/>
          <w:vertAlign w:val="baseline"/>
        </w:rPr>
        <w:t></w:t>
      </w:r>
      <w:r>
        <w:rPr>
          <w:rFonts w:ascii="Times New Roman" w:hAnsi="Times New Roman"/>
          <w:spacing w:val="-8"/>
          <w:sz w:val="16"/>
          <w:u w:val="single"/>
          <w:vertAlign w:val="baseline"/>
        </w:rPr>
        <w:t> </w:t>
      </w:r>
      <w:r>
        <w:rPr>
          <w:i/>
          <w:w w:val="75"/>
          <w:sz w:val="16"/>
          <w:u w:val="single"/>
          <w:vertAlign w:val="baseline"/>
        </w:rPr>
        <w:t></w:t>
      </w:r>
      <w:r>
        <w:rPr>
          <w:w w:val="75"/>
          <w:sz w:val="16"/>
          <w:u w:val="single"/>
          <w:vertAlign w:val="subscript"/>
        </w:rPr>
        <w:t>a</w:t>
      </w:r>
      <w:r>
        <w:rPr>
          <w:spacing w:val="-8"/>
          <w:w w:val="75"/>
          <w:sz w:val="16"/>
          <w:u w:val="single"/>
          <w:vertAlign w:val="baseline"/>
        </w:rPr>
        <w:t> </w:t>
      </w:r>
      <w:r>
        <w:rPr>
          <w:rFonts w:ascii="Symbol" w:hAnsi="Symbol"/>
          <w:spacing w:val="-10"/>
          <w:w w:val="75"/>
          <w:sz w:val="18"/>
          <w:u w:val="single"/>
          <w:vertAlign w:val="baseline"/>
        </w:rPr>
        <w:t></w:t>
      </w:r>
    </w:p>
    <w:p>
      <w:pPr>
        <w:spacing w:line="167" w:lineRule="exact" w:before="0"/>
        <w:ind w:left="515" w:right="0" w:firstLine="0"/>
        <w:jc w:val="left"/>
        <w:rPr>
          <w:rFonts w:ascii="Symbol" w:hAnsi="Symbol"/>
          <w:sz w:val="18"/>
        </w:rPr>
      </w:pPr>
      <w:r>
        <w:rPr>
          <w:i/>
          <w:w w:val="70"/>
          <w:sz w:val="16"/>
        </w:rPr>
        <w:t></w:t>
      </w:r>
      <w:r>
        <w:rPr>
          <w:i/>
          <w:spacing w:val="-10"/>
          <w:w w:val="70"/>
          <w:sz w:val="16"/>
        </w:rPr>
        <w:t> </w:t>
      </w:r>
      <w:r>
        <w:rPr>
          <w:rFonts w:ascii="Symbol" w:hAnsi="Symbol"/>
          <w:w w:val="70"/>
          <w:sz w:val="18"/>
        </w:rPr>
        <w:t></w:t>
      </w:r>
      <w:r>
        <w:rPr>
          <w:i/>
          <w:w w:val="70"/>
          <w:sz w:val="16"/>
        </w:rPr>
        <w:t></w:t>
      </w:r>
      <w:r>
        <w:rPr>
          <w:w w:val="70"/>
          <w:sz w:val="16"/>
          <w:vertAlign w:val="subscript"/>
        </w:rPr>
        <w:t>c</w:t>
      </w:r>
      <w:r>
        <w:rPr>
          <w:spacing w:val="12"/>
          <w:sz w:val="16"/>
          <w:vertAlign w:val="baseline"/>
        </w:rPr>
        <w:t> </w:t>
      </w:r>
      <w:r>
        <w:rPr>
          <w:rFonts w:ascii="Symbol" w:hAnsi="Symbol"/>
          <w:w w:val="70"/>
          <w:sz w:val="16"/>
          <w:vertAlign w:val="baseline"/>
        </w:rPr>
        <w:t>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i/>
          <w:w w:val="70"/>
          <w:sz w:val="16"/>
          <w:vertAlign w:val="baseline"/>
        </w:rPr>
        <w:t></w:t>
      </w:r>
      <w:r>
        <w:rPr>
          <w:w w:val="70"/>
          <w:sz w:val="16"/>
          <w:vertAlign w:val="subscript"/>
        </w:rPr>
        <w:t>a</w:t>
      </w:r>
      <w:r>
        <w:rPr>
          <w:spacing w:val="-5"/>
          <w:w w:val="70"/>
          <w:sz w:val="16"/>
          <w:vertAlign w:val="baseline"/>
        </w:rPr>
        <w:t> </w:t>
      </w:r>
      <w:r>
        <w:rPr>
          <w:rFonts w:ascii="Symbol" w:hAnsi="Symbol"/>
          <w:spacing w:val="-10"/>
          <w:w w:val="70"/>
          <w:sz w:val="18"/>
          <w:vertAlign w:val="baseline"/>
        </w:rPr>
        <w:t></w:t>
      </w:r>
    </w:p>
    <w:p>
      <w:pPr>
        <w:pStyle w:val="BodyText"/>
        <w:spacing w:before="173"/>
        <w:ind w:left="126"/>
      </w:pPr>
      <w:r>
        <w:rPr/>
        <w:br w:type="column"/>
      </w:r>
      <w:r>
        <w:rPr>
          <w:color w:val="231F20"/>
          <w:spacing w:val="-4"/>
          <w:w w:val="105"/>
        </w:rPr>
        <w:t>(11)</w:t>
      </w:r>
    </w:p>
    <w:p>
      <w:pPr>
        <w:pStyle w:val="BodyText"/>
        <w:spacing w:line="292" w:lineRule="auto" w:before="123"/>
        <w:ind w:left="126" w:right="275" w:firstLine="239"/>
      </w:pPr>
      <w:r>
        <w:rPr/>
        <w:br w:type="column"/>
      </w:r>
      <w:r>
        <w:rPr>
          <w:color w:val="231F20"/>
          <w:w w:val="110"/>
          <w:position w:val="2"/>
        </w:rPr>
        <w:t>The</w:t>
      </w:r>
      <w:r>
        <w:rPr>
          <w:color w:val="231F20"/>
          <w:w w:val="110"/>
          <w:position w:val="2"/>
        </w:rPr>
        <w:t> optical</w:t>
      </w:r>
      <w:r>
        <w:rPr>
          <w:color w:val="231F20"/>
          <w:w w:val="110"/>
          <w:position w:val="2"/>
        </w:rPr>
        <w:t> stress</w:t>
      </w:r>
      <w:r>
        <w:rPr>
          <w:color w:val="231F20"/>
          <w:w w:val="110"/>
          <w:position w:val="2"/>
        </w:rPr>
        <w:t> coefficient, C</w:t>
      </w:r>
      <w:r>
        <w:rPr>
          <w:color w:val="231F20"/>
          <w:w w:val="110"/>
          <w:sz w:val="10"/>
        </w:rPr>
        <w:t>stress</w:t>
      </w:r>
      <w:r>
        <w:rPr>
          <w:color w:val="231F20"/>
          <w:w w:val="110"/>
          <w:position w:val="2"/>
        </w:rPr>
        <w:t>, is</w:t>
      </w:r>
      <w:r>
        <w:rPr>
          <w:color w:val="231F20"/>
          <w:w w:val="110"/>
          <w:position w:val="2"/>
        </w:rPr>
        <w:t> dependent</w:t>
      </w:r>
      <w:r>
        <w:rPr>
          <w:color w:val="231F20"/>
          <w:w w:val="110"/>
          <w:position w:val="2"/>
        </w:rPr>
        <w:t> on</w:t>
      </w:r>
      <w:r>
        <w:rPr>
          <w:color w:val="231F20"/>
          <w:w w:val="110"/>
          <w:position w:val="2"/>
        </w:rPr>
        <w:t> the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</w:rPr>
        <w:t>chemical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polymer.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25"/>
          <w:w w:val="110"/>
        </w:rPr>
        <w:t> </w:t>
      </w:r>
      <w:r>
        <w:rPr>
          <w:color w:val="231F20"/>
          <w:spacing w:val="-2"/>
          <w:w w:val="110"/>
        </w:rPr>
        <w:t>coeffi-</w:t>
      </w:r>
    </w:p>
    <w:p>
      <w:pPr>
        <w:spacing w:after="0" w:line="292" w:lineRule="auto"/>
        <w:sectPr>
          <w:type w:val="continuous"/>
          <w:pgSz w:w="11910" w:h="15880"/>
          <w:pgMar w:top="580" w:bottom="280" w:left="800" w:right="760"/>
          <w:cols w:num="3" w:equalWidth="0">
            <w:col w:w="1240" w:space="3262"/>
            <w:col w:w="445" w:space="203"/>
            <w:col w:w="5200"/>
          </w:cols>
        </w:sectPr>
      </w:pPr>
    </w:p>
    <w:p>
      <w:pPr>
        <w:pStyle w:val="BodyText"/>
        <w:spacing w:line="256" w:lineRule="auto" w:before="85"/>
        <w:ind w:left="116" w:right="38" w:hanging="1"/>
        <w:jc w:val="both"/>
      </w:pPr>
      <w:r>
        <w:rPr>
          <w:color w:val="231F20"/>
          <w:w w:val="110"/>
          <w:position w:val="2"/>
        </w:rPr>
        <w:t>where </w:t>
      </w:r>
      <w:r>
        <w:rPr>
          <w:rFonts w:ascii="WenQuanYi Micro Hei" w:hAnsi="WenQuanYi Micro Hei"/>
          <w:color w:val="231F20"/>
          <w:w w:val="110"/>
          <w:position w:val="2"/>
        </w:rPr>
        <w:t>ρ</w:t>
      </w:r>
      <w:r>
        <w:rPr>
          <w:i/>
          <w:color w:val="231F20"/>
          <w:w w:val="110"/>
          <w:sz w:val="10"/>
        </w:rPr>
        <w:t>c</w:t>
      </w:r>
      <w:r>
        <w:rPr>
          <w:i/>
          <w:color w:val="231F20"/>
          <w:spacing w:val="30"/>
          <w:w w:val="110"/>
          <w:sz w:val="10"/>
        </w:rPr>
        <w:t> </w:t>
      </w:r>
      <w:r>
        <w:rPr>
          <w:color w:val="231F20"/>
          <w:w w:val="110"/>
          <w:position w:val="2"/>
        </w:rPr>
        <w:t>and </w:t>
      </w:r>
      <w:r>
        <w:rPr>
          <w:rFonts w:ascii="WenQuanYi Micro Hei" w:hAnsi="WenQuanYi Micro Hei"/>
          <w:color w:val="231F20"/>
          <w:w w:val="110"/>
          <w:position w:val="2"/>
        </w:rPr>
        <w:t>ρ</w:t>
      </w:r>
      <w:r>
        <w:rPr>
          <w:i/>
          <w:color w:val="231F20"/>
          <w:w w:val="110"/>
          <w:sz w:val="10"/>
        </w:rPr>
        <w:t>a</w:t>
      </w:r>
      <w:r>
        <w:rPr>
          <w:i/>
          <w:color w:val="231F20"/>
          <w:spacing w:val="30"/>
          <w:w w:val="110"/>
          <w:sz w:val="10"/>
        </w:rPr>
        <w:t> </w:t>
      </w:r>
      <w:r>
        <w:rPr>
          <w:color w:val="231F20"/>
          <w:w w:val="110"/>
          <w:position w:val="2"/>
        </w:rPr>
        <w:t>in equation </w:t>
      </w:r>
      <w:hyperlink w:history="true" w:anchor="_bookmark5">
        <w:r>
          <w:rPr>
            <w:color w:val="00699D"/>
            <w:w w:val="110"/>
            <w:position w:val="2"/>
          </w:rPr>
          <w:t>(11)</w:t>
        </w:r>
      </w:hyperlink>
      <w:r>
        <w:rPr>
          <w:color w:val="00699D"/>
          <w:w w:val="110"/>
          <w:position w:val="2"/>
        </w:rPr>
        <w:t> </w:t>
      </w:r>
      <w:r>
        <w:rPr>
          <w:color w:val="231F20"/>
          <w:w w:val="110"/>
          <w:position w:val="2"/>
        </w:rPr>
        <w:t>refer to the densities of the </w:t>
      </w:r>
      <w:r>
        <w:rPr>
          <w:color w:val="231F20"/>
          <w:w w:val="110"/>
        </w:rPr>
        <w:t>crystalline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amorphous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regions,</w:t>
      </w:r>
      <w:r>
        <w:rPr>
          <w:color w:val="231F20"/>
          <w:spacing w:val="80"/>
          <w:w w:val="150"/>
        </w:rPr>
        <w:t> </w:t>
      </w:r>
      <w:r>
        <w:rPr>
          <w:color w:val="231F20"/>
          <w:w w:val="110"/>
        </w:rPr>
        <w:t>respectively,</w:t>
      </w:r>
      <w:r>
        <w:rPr>
          <w:color w:val="231F20"/>
          <w:spacing w:val="80"/>
          <w:w w:val="15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ρ</w:t>
      </w:r>
      <w:r>
        <w:rPr>
          <w:i/>
          <w:color w:val="231F20"/>
          <w:w w:val="110"/>
          <w:sz w:val="10"/>
        </w:rPr>
        <w:t>c</w:t>
      </w:r>
      <w:r>
        <w:rPr>
          <w:i/>
          <w:color w:val="231F20"/>
          <w:w w:val="110"/>
          <w:sz w:val="10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12"/>
          <w:w w:val="110"/>
          <w:position w:val="2"/>
        </w:rPr>
        <w:t> </w:t>
      </w:r>
      <w:r>
        <w:rPr>
          <w:color w:val="231F20"/>
          <w:w w:val="110"/>
          <w:position w:val="2"/>
        </w:rPr>
        <w:t>1.311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g/cm</w:t>
      </w:r>
      <w:r>
        <w:rPr>
          <w:color w:val="231F20"/>
          <w:w w:val="110"/>
          <w:position w:val="2"/>
          <w:vertAlign w:val="superscript"/>
        </w:rPr>
        <w:t>3</w:t>
      </w:r>
      <w:r>
        <w:rPr>
          <w:color w:val="231F20"/>
          <w:w w:val="110"/>
          <w:position w:val="2"/>
          <w:vertAlign w:val="baseline"/>
        </w:rPr>
        <w:t> for</w:t>
      </w:r>
      <w:r>
        <w:rPr>
          <w:color w:val="231F20"/>
          <w:w w:val="110"/>
          <w:position w:val="2"/>
          <w:vertAlign w:val="baseline"/>
        </w:rPr>
        <w:t> PEEK</w:t>
      </w:r>
      <w:r>
        <w:rPr>
          <w:color w:val="231F20"/>
          <w:w w:val="110"/>
          <w:position w:val="2"/>
          <w:vertAlign w:val="baseline"/>
        </w:rPr>
        <w:t> fibers</w:t>
      </w:r>
      <w:r>
        <w:rPr>
          <w:color w:val="231F20"/>
          <w:w w:val="110"/>
          <w:position w:val="2"/>
          <w:vertAlign w:val="baseline"/>
        </w:rPr>
        <w:t> </w:t>
      </w:r>
      <w:hyperlink w:history="true" w:anchor="_bookmark18">
        <w:r>
          <w:rPr>
            <w:color w:val="00699D"/>
            <w:w w:val="110"/>
            <w:position w:val="2"/>
            <w:vertAlign w:val="baseline"/>
          </w:rPr>
          <w:t>[5]</w:t>
        </w:r>
      </w:hyperlink>
      <w:r>
        <w:rPr>
          <w:color w:val="231F20"/>
          <w:w w:val="110"/>
          <w:position w:val="2"/>
          <w:vertAlign w:val="baseline"/>
        </w:rPr>
        <w:t>.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There</w:t>
      </w:r>
      <w:r>
        <w:rPr>
          <w:color w:val="231F20"/>
          <w:w w:val="110"/>
          <w:position w:val="2"/>
          <w:vertAlign w:val="baseline"/>
        </w:rPr>
        <w:t> is</w:t>
      </w:r>
      <w:r>
        <w:rPr>
          <w:color w:val="231F20"/>
          <w:w w:val="110"/>
          <w:position w:val="2"/>
          <w:vertAlign w:val="baseline"/>
        </w:rPr>
        <w:t> a</w:t>
      </w:r>
      <w:r>
        <w:rPr>
          <w:color w:val="231F20"/>
          <w:w w:val="110"/>
          <w:position w:val="2"/>
          <w:vertAlign w:val="baseline"/>
        </w:rPr>
        <w:t> linear</w:t>
      </w:r>
      <w:r>
        <w:rPr>
          <w:color w:val="231F20"/>
          <w:w w:val="110"/>
          <w:position w:val="2"/>
          <w:vertAlign w:val="baseline"/>
        </w:rPr>
        <w:t> relation- </w:t>
      </w:r>
      <w:r>
        <w:rPr>
          <w:color w:val="231F20"/>
          <w:w w:val="110"/>
          <w:vertAlign w:val="baseline"/>
        </w:rPr>
        <w:t>ship</w:t>
      </w:r>
      <w:r>
        <w:rPr>
          <w:color w:val="231F20"/>
          <w:spacing w:val="1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between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crystalline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1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amorphous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regions.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So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302" w:lineRule="auto" w:before="9"/>
        <w:ind w:left="116" w:right="272"/>
        <w:jc w:val="both"/>
      </w:pPr>
      <w:r>
        <w:rPr/>
        <w:br w:type="column"/>
      </w:r>
      <w:r>
        <w:rPr>
          <w:color w:val="231F20"/>
          <w:w w:val="110"/>
        </w:rPr>
        <w:t>cient</w:t>
      </w:r>
      <w:r>
        <w:rPr>
          <w:color w:val="231F20"/>
          <w:w w:val="110"/>
        </w:rPr>
        <w:t> depends</w:t>
      </w:r>
      <w:r>
        <w:rPr>
          <w:color w:val="231F20"/>
          <w:w w:val="110"/>
        </w:rPr>
        <w:t> solely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mean</w:t>
      </w:r>
      <w:r>
        <w:rPr>
          <w:color w:val="231F20"/>
          <w:w w:val="110"/>
        </w:rPr>
        <w:t> refractive</w:t>
      </w:r>
      <w:r>
        <w:rPr>
          <w:color w:val="231F20"/>
          <w:w w:val="110"/>
        </w:rPr>
        <w:t> index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 optical anisotropy of the random link as shown in the follow- ing equation:</w:t>
      </w:r>
    </w:p>
    <w:p>
      <w:pPr>
        <w:pStyle w:val="BodyText"/>
        <w:spacing w:before="12"/>
      </w:pPr>
    </w:p>
    <w:p>
      <w:pPr>
        <w:tabs>
          <w:tab w:pos="2107" w:val="left" w:leader="none"/>
        </w:tabs>
        <w:spacing w:line="105" w:lineRule="exact" w:before="1"/>
        <w:ind w:left="695" w:right="0" w:firstLine="0"/>
        <w:jc w:val="left"/>
        <w:rPr>
          <w:rFonts w:ascii="Times New Roman" w:hAnsi="Times New Roman"/>
          <w:sz w:val="16"/>
        </w:rPr>
      </w:pPr>
      <w:r>
        <w:rPr>
          <w:spacing w:val="56"/>
          <w:sz w:val="16"/>
          <w:u w:val="single"/>
        </w:rPr>
        <w:t> </w:t>
      </w:r>
      <w:r>
        <w:rPr>
          <w:sz w:val="16"/>
          <w:u w:val="single"/>
        </w:rPr>
        <w:t>3</w:t>
      </w:r>
      <w:r>
        <w:rPr>
          <w:i/>
          <w:sz w:val="16"/>
          <w:u w:val="single"/>
        </w:rPr>
        <w:t>p</w:t>
      </w:r>
      <w:r>
        <w:rPr>
          <w:i/>
          <w:spacing w:val="72"/>
          <w:sz w:val="16"/>
          <w:u w:val="single"/>
        </w:rPr>
        <w:t> </w:t>
      </w:r>
      <w:r>
        <w:rPr>
          <w:i/>
          <w:spacing w:val="-17"/>
          <w:sz w:val="16"/>
          <w:u w:val="none"/>
        </w:rPr>
        <w:t> </w:t>
      </w:r>
      <w:r>
        <w:rPr>
          <w:rFonts w:ascii="Symbol" w:hAnsi="Symbol"/>
          <w:position w:val="3"/>
          <w:sz w:val="16"/>
          <w:u w:val="none"/>
        </w:rPr>
        <w:t></w:t>
      </w:r>
      <w:r>
        <w:rPr>
          <w:rFonts w:ascii="Times New Roman" w:hAnsi="Times New Roman"/>
          <w:spacing w:val="-14"/>
          <w:position w:val="3"/>
          <w:sz w:val="16"/>
          <w:u w:val="none"/>
        </w:rPr>
        <w:t> </w:t>
      </w:r>
      <w:r>
        <w:rPr>
          <w:rFonts w:ascii="Symbol" w:hAnsi="Symbol"/>
          <w:sz w:val="21"/>
          <w:u w:val="none"/>
        </w:rPr>
        <w:t></w:t>
      </w:r>
      <w:r>
        <w:rPr>
          <w:b/>
          <w:position w:val="1"/>
          <w:sz w:val="16"/>
          <w:u w:val="none"/>
        </w:rPr>
        <w:t>n</w:t>
      </w:r>
      <w:r>
        <w:rPr>
          <w:b/>
          <w:position w:val="1"/>
          <w:sz w:val="16"/>
          <w:u w:val="none"/>
          <w:vertAlign w:val="superscript"/>
        </w:rPr>
        <w:t>2</w:t>
      </w:r>
      <w:r>
        <w:rPr>
          <w:b/>
          <w:spacing w:val="4"/>
          <w:position w:val="1"/>
          <w:sz w:val="16"/>
          <w:u w:val="none"/>
          <w:vertAlign w:val="baseline"/>
        </w:rPr>
        <w:t> </w:t>
      </w:r>
      <w:r>
        <w:rPr>
          <w:rFonts w:ascii="Symbol" w:hAnsi="Symbol"/>
          <w:position w:val="1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10"/>
          <w:position w:val="1"/>
          <w:sz w:val="16"/>
          <w:u w:val="none"/>
          <w:vertAlign w:val="baseline"/>
        </w:rPr>
        <w:t> </w:t>
      </w:r>
      <w:r>
        <w:rPr>
          <w:position w:val="1"/>
          <w:sz w:val="16"/>
          <w:u w:val="none"/>
          <w:vertAlign w:val="baseline"/>
        </w:rPr>
        <w:t>2</w:t>
      </w:r>
      <w:r>
        <w:rPr>
          <w:rFonts w:ascii="Symbol" w:hAnsi="Symbol"/>
          <w:sz w:val="21"/>
          <w:u w:val="none"/>
          <w:vertAlign w:val="baseline"/>
        </w:rPr>
        <w:t></w:t>
      </w:r>
      <w:r>
        <w:rPr>
          <w:position w:val="10"/>
          <w:sz w:val="9"/>
          <w:u w:val="none"/>
          <w:vertAlign w:val="baseline"/>
        </w:rPr>
        <w:t>2</w:t>
      </w:r>
      <w:r>
        <w:rPr>
          <w:spacing w:val="4"/>
          <w:position w:val="10"/>
          <w:sz w:val="9"/>
          <w:u w:val="none"/>
          <w:vertAlign w:val="baseline"/>
        </w:rPr>
        <w:t> </w:t>
      </w:r>
      <w:r>
        <w:rPr>
          <w:rFonts w:ascii="Symbol" w:hAnsi="Symbol"/>
          <w:spacing w:val="-10"/>
          <w:position w:val="3"/>
          <w:sz w:val="16"/>
          <w:u w:val="none"/>
          <w:vertAlign w:val="baseline"/>
        </w:rPr>
        <w:t></w:t>
      </w:r>
      <w:r>
        <w:rPr>
          <w:rFonts w:ascii="Times New Roman" w:hAnsi="Times New Roman"/>
          <w:position w:val="3"/>
          <w:sz w:val="16"/>
          <w:u w:val="none"/>
          <w:vertAlign w:val="baseline"/>
        </w:rPr>
        <w:tab/>
      </w:r>
      <w:r>
        <w:rPr>
          <w:rFonts w:ascii="Times New Roman" w:hAnsi="Times New Roman"/>
          <w:position w:val="-5"/>
          <w:sz w:val="16"/>
          <w:u w:val="none"/>
          <w:vertAlign w:val="baseline"/>
        </w:rPr>
        <w:drawing>
          <wp:inline distT="0" distB="0" distL="0" distR="0">
            <wp:extent cx="19050" cy="53975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5"/>
          <w:sz w:val="16"/>
          <w:u w:val="none"/>
          <w:vertAlign w:val="baseline"/>
        </w:rPr>
      </w:r>
    </w:p>
    <w:p>
      <w:pPr>
        <w:spacing w:after="0" w:line="105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top="580" w:bottom="280" w:left="800" w:right="760"/>
          <w:cols w:num="2" w:equalWidth="0">
            <w:col w:w="4955" w:space="206"/>
            <w:col w:w="5189"/>
          </w:cols>
        </w:sectPr>
      </w:pPr>
    </w:p>
    <w:p>
      <w:pPr>
        <w:pStyle w:val="BodyText"/>
        <w:spacing w:before="40"/>
        <w:ind w:left="116"/>
      </w:pPr>
      <w:r>
        <w:rPr>
          <w:color w:val="231F20"/>
          <w:w w:val="110"/>
        </w:rPr>
        <w:t>mass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fraction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amorphous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following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relation:</w:t>
      </w:r>
    </w:p>
    <w:p>
      <w:pPr>
        <w:spacing w:before="49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b/>
          <w:position w:val="2"/>
          <w:sz w:val="16"/>
        </w:rPr>
        <w:t>C</w:t>
      </w:r>
      <w:r>
        <w:rPr>
          <w:b/>
          <w:sz w:val="9"/>
        </w:rPr>
        <w:t>stress</w:t>
      </w:r>
      <w:r>
        <w:rPr>
          <w:b/>
          <w:spacing w:val="28"/>
          <w:sz w:val="9"/>
        </w:rPr>
        <w:t> </w:t>
      </w:r>
      <w:r>
        <w:rPr>
          <w:rFonts w:ascii="Symbol" w:hAnsi="Symbol"/>
          <w:spacing w:val="-10"/>
          <w:position w:val="2"/>
          <w:sz w:val="16"/>
        </w:rPr>
        <w:t></w:t>
      </w:r>
    </w:p>
    <w:p>
      <w:pPr>
        <w:spacing w:before="87"/>
        <w:ind w:left="15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spacing w:val="-8"/>
          <w:sz w:val="16"/>
        </w:rPr>
        <w:t>45</w:t>
      </w:r>
      <w:r>
        <w:rPr>
          <w:b/>
          <w:spacing w:val="-8"/>
          <w:sz w:val="16"/>
        </w:rPr>
        <w:t>KT</w:t>
      </w:r>
      <w:r>
        <w:rPr>
          <w:b/>
          <w:spacing w:val="-4"/>
          <w:sz w:val="16"/>
        </w:rPr>
        <w:t> </w:t>
      </w:r>
      <w:r>
        <w:rPr>
          <w:rFonts w:ascii="Symbol" w:hAnsi="Symbol"/>
          <w:spacing w:val="-14"/>
          <w:position w:val="8"/>
          <w:sz w:val="16"/>
        </w:rPr>
        <w:t></w:t>
      </w:r>
      <w:r>
        <w:rPr>
          <w:rFonts w:ascii="Symbol" w:hAnsi="Symbol"/>
          <w:spacing w:val="-14"/>
          <w:position w:val="-1"/>
          <w:sz w:val="16"/>
        </w:rPr>
        <w:t></w:t>
      </w:r>
    </w:p>
    <w:p>
      <w:pPr>
        <w:spacing w:line="20" w:lineRule="exact"/>
        <w:ind w:left="-65" w:right="0" w:firstLine="0"/>
        <w:rPr>
          <w:rFonts w:ascii="Symbol" w:hAnsi="Symbol"/>
          <w:sz w:val="2"/>
        </w:rPr>
      </w:pPr>
      <w:r>
        <w:rPr/>
        <w:br w:type="column"/>
      </w: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50800" cy="5080"/>
                <wp:effectExtent l="9525" t="0" r="0" b="4445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0800" cy="5080"/>
                          <a:chExt cx="50800" cy="508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2381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4pt;mso-position-horizontal-relative:char;mso-position-vertical-relative:line" id="docshapegroup30" coordorigin="0,0" coordsize="80,8">
                <v:line style="position:absolute" from="0,4" to="80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line="201" w:lineRule="exact" w:before="0"/>
        <w:ind w:left="577" w:right="0" w:firstLine="0"/>
        <w:jc w:val="left"/>
        <w:rPr>
          <w:rFonts w:ascii="Symbol" w:hAnsi="Symbol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4557217</wp:posOffset>
                </wp:positionH>
                <wp:positionV relativeFrom="paragraph">
                  <wp:posOffset>98347</wp:posOffset>
                </wp:positionV>
                <wp:extent cx="393065" cy="40005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393065" cy="40005"/>
                          <a:chExt cx="393065" cy="4000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170649" y="37306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2381"/>
                            <a:ext cx="393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0">
                                <a:moveTo>
                                  <a:pt x="0" y="0"/>
                                </a:moveTo>
                                <a:lnTo>
                                  <a:pt x="392506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835999pt;margin-top:7.743908pt;width:30.95pt;height:3.15pt;mso-position-horizontal-relative:page;mso-position-vertical-relative:paragraph;z-index:15747584" id="docshapegroup31" coordorigin="7177,155" coordsize="619,63">
                <v:line style="position:absolute" from="7445,214" to="7525,214" stroked="true" strokeweight=".375pt" strokecolor="#000000">
                  <v:stroke dashstyle="solid"/>
                </v:line>
                <v:line style="position:absolute" from="7177,159" to="7795,159" stroked="true" strokeweight=".37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5600">
                <wp:simplePos x="0" y="0"/>
                <wp:positionH relativeFrom="page">
                  <wp:posOffset>4953279</wp:posOffset>
                </wp:positionH>
                <wp:positionV relativeFrom="paragraph">
                  <wp:posOffset>54056</wp:posOffset>
                </wp:positionV>
                <wp:extent cx="39370" cy="13271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937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022003pt;margin-top:4.256408pt;width:3.1pt;height:10.45pt;mso-position-horizontal-relative:page;mso-position-vertical-relative:paragraph;z-index:-16250880" type="#_x0000_t202" id="docshape3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1"/>
        </w:rPr>
        <w:t></w:t>
      </w:r>
      <w:r>
        <w:rPr>
          <w:i/>
          <w:position w:val="1"/>
          <w:sz w:val="16"/>
        </w:rPr>
        <w:t>a</w:t>
      </w:r>
      <w:r>
        <w:rPr>
          <w:i/>
          <w:spacing w:val="71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</w:t>
      </w:r>
      <w:r>
        <w:rPr>
          <w:rFonts w:ascii="Times New Roman" w:hAnsi="Times New Roman"/>
          <w:spacing w:val="-2"/>
          <w:position w:val="1"/>
          <w:sz w:val="16"/>
        </w:rPr>
        <w:t> </w:t>
      </w:r>
      <w:r>
        <w:rPr>
          <w:i/>
          <w:position w:val="1"/>
          <w:sz w:val="16"/>
        </w:rPr>
        <w:t>a</w:t>
      </w:r>
      <w:r>
        <w:rPr>
          <w:rFonts w:ascii="Symbol" w:hAnsi="Symbol"/>
          <w:position w:val="1"/>
          <w:sz w:val="16"/>
          <w:vertAlign w:val="superscript"/>
        </w:rPr>
        <w:t></w:t>
      </w:r>
      <w:r>
        <w:rPr>
          <w:rFonts w:ascii="Times New Roman" w:hAnsi="Times New Roman"/>
          <w:spacing w:val="-16"/>
          <w:position w:val="1"/>
          <w:sz w:val="16"/>
          <w:vertAlign w:val="baseline"/>
        </w:rPr>
        <w:t> </w:t>
      </w:r>
      <w:r>
        <w:rPr>
          <w:rFonts w:ascii="Symbol" w:hAnsi="Symbol"/>
          <w:spacing w:val="-12"/>
          <w:sz w:val="21"/>
          <w:vertAlign w:val="baseline"/>
        </w:rPr>
        <w:t></w:t>
      </w:r>
    </w:p>
    <w:p>
      <w:pPr>
        <w:tabs>
          <w:tab w:pos="485" w:val="left" w:leader="none"/>
        </w:tabs>
        <w:spacing w:line="161" w:lineRule="exact" w:before="0"/>
        <w:ind w:left="116" w:right="0" w:firstLine="0"/>
        <w:jc w:val="left"/>
        <w:rPr>
          <w:rFonts w:ascii="Symbol" w:hAnsi="Symbol"/>
          <w:sz w:val="16"/>
        </w:rPr>
      </w:pPr>
      <w:r>
        <w:rPr>
          <w:b/>
          <w:spacing w:val="-10"/>
          <w:sz w:val="16"/>
        </w:rPr>
        <w:t>n</w:t>
      </w:r>
      <w:r>
        <w:rPr>
          <w:b/>
          <w:sz w:val="16"/>
        </w:rPr>
        <w:tab/>
      </w:r>
      <w:r>
        <w:rPr>
          <w:rFonts w:ascii="Symbol" w:hAnsi="Symbol"/>
          <w:spacing w:val="-10"/>
          <w:position w:val="-1"/>
          <w:sz w:val="16"/>
        </w:rPr>
        <w:t></w:t>
      </w:r>
    </w:p>
    <w:p>
      <w:pPr>
        <w:pStyle w:val="BodyText"/>
        <w:spacing w:before="59"/>
        <w:ind w:left="116"/>
      </w:pPr>
      <w:r>
        <w:rPr/>
        <w:br w:type="column"/>
      </w:r>
      <w:r>
        <w:rPr>
          <w:color w:val="231F20"/>
          <w:spacing w:val="-4"/>
        </w:rPr>
        <w:t>(18)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5" w:equalWidth="0">
            <w:col w:w="4950" w:space="213"/>
            <w:col w:w="648" w:space="39"/>
            <w:col w:w="543" w:space="122"/>
            <w:col w:w="1250" w:space="1907"/>
            <w:col w:w="678"/>
          </w:cols>
        </w:sectPr>
      </w:pPr>
    </w:p>
    <w:p>
      <w:pPr>
        <w:spacing w:line="270" w:lineRule="exact" w:before="71"/>
        <w:ind w:left="119" w:right="0" w:firstLine="0"/>
        <w:jc w:val="left"/>
        <w:rPr>
          <w:rFonts w:ascii="Symbol" w:hAnsi="Symbol"/>
          <w:sz w:val="18"/>
        </w:rPr>
      </w:pPr>
      <w:bookmarkStart w:name="_bookmark6" w:id="12"/>
      <w:bookmarkEnd w:id="12"/>
      <w:r>
        <w:rPr/>
      </w:r>
      <w:r>
        <w:rPr>
          <w:b/>
          <w:w w:val="85"/>
          <w:sz w:val="16"/>
        </w:rPr>
        <w:t>1</w:t>
      </w:r>
      <w:r>
        <w:rPr>
          <w:b/>
          <w:spacing w:val="-9"/>
          <w:w w:val="85"/>
          <w:sz w:val="16"/>
        </w:rPr>
        <w:t> </w:t>
      </w:r>
      <w:r>
        <w:rPr>
          <w:rFonts w:ascii="Symbol" w:hAnsi="Symbol"/>
          <w:w w:val="85"/>
          <w:sz w:val="16"/>
        </w:rPr>
        <w:t></w:t>
      </w:r>
      <w:r>
        <w:rPr>
          <w:rFonts w:ascii="Times New Roman" w:hAnsi="Times New Roman"/>
          <w:spacing w:val="-2"/>
          <w:w w:val="85"/>
          <w:sz w:val="16"/>
        </w:rPr>
        <w:t> </w:t>
      </w:r>
      <w:r>
        <w:rPr>
          <w:i/>
          <w:w w:val="85"/>
          <w:sz w:val="16"/>
        </w:rPr>
        <w:t></w:t>
      </w:r>
      <w:r>
        <w:rPr>
          <w:w w:val="85"/>
          <w:sz w:val="16"/>
          <w:vertAlign w:val="subscript"/>
        </w:rPr>
        <w:t>m</w:t>
      </w:r>
      <w:r>
        <w:rPr>
          <w:spacing w:val="15"/>
          <w:sz w:val="16"/>
          <w:vertAlign w:val="baseline"/>
        </w:rPr>
        <w:t> </w:t>
      </w:r>
      <w:r>
        <w:rPr>
          <w:rFonts w:ascii="Symbol" w:hAnsi="Symbol"/>
          <w:w w:val="85"/>
          <w:sz w:val="16"/>
          <w:vertAlign w:val="baseline"/>
        </w:rPr>
        <w:t></w:t>
      </w:r>
      <w:r>
        <w:rPr>
          <w:rFonts w:ascii="Times New Roman" w:hAnsi="Times New Roman"/>
          <w:spacing w:val="-1"/>
          <w:w w:val="85"/>
          <w:sz w:val="16"/>
          <w:vertAlign w:val="baseline"/>
        </w:rPr>
        <w:t> </w:t>
      </w:r>
      <w:r>
        <w:rPr>
          <w:w w:val="85"/>
          <w:sz w:val="16"/>
          <w:vertAlign w:val="baseline"/>
        </w:rPr>
        <w:t>1</w:t>
      </w:r>
      <w:r>
        <w:rPr>
          <w:spacing w:val="-4"/>
          <w:w w:val="85"/>
          <w:sz w:val="16"/>
          <w:vertAlign w:val="baseline"/>
        </w:rPr>
        <w:t> </w:t>
      </w:r>
      <w:r>
        <w:rPr>
          <w:rFonts w:ascii="Symbol" w:hAnsi="Symbol"/>
          <w:w w:val="85"/>
          <w:sz w:val="16"/>
          <w:vertAlign w:val="baseline"/>
        </w:rPr>
        <w:t>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i/>
          <w:w w:val="85"/>
          <w:position w:val="10"/>
          <w:sz w:val="16"/>
          <w:u w:val="single"/>
          <w:vertAlign w:val="baseline"/>
        </w:rPr>
        <w:t></w:t>
      </w:r>
      <w:r>
        <w:rPr>
          <w:w w:val="85"/>
          <w:position w:val="8"/>
          <w:sz w:val="9"/>
          <w:u w:val="single"/>
          <w:vertAlign w:val="baseline"/>
        </w:rPr>
        <w:t>c</w:t>
      </w:r>
      <w:r>
        <w:rPr>
          <w:spacing w:val="-1"/>
          <w:position w:val="8"/>
          <w:sz w:val="9"/>
          <w:u w:val="single"/>
          <w:vertAlign w:val="baseline"/>
        </w:rPr>
        <w:t> </w:t>
      </w:r>
      <w:r>
        <w:rPr>
          <w:rFonts w:ascii="Symbol" w:hAnsi="Symbol"/>
          <w:w w:val="85"/>
          <w:position w:val="10"/>
          <w:sz w:val="18"/>
          <w:u w:val="single"/>
          <w:vertAlign w:val="baseline"/>
        </w:rPr>
        <w:t></w:t>
      </w:r>
      <w:r>
        <w:rPr>
          <w:i/>
          <w:w w:val="85"/>
          <w:position w:val="10"/>
          <w:sz w:val="16"/>
          <w:u w:val="single"/>
          <w:vertAlign w:val="baseline"/>
        </w:rPr>
        <w:t></w:t>
      </w:r>
      <w:r>
        <w:rPr>
          <w:i/>
          <w:spacing w:val="-2"/>
          <w:w w:val="85"/>
          <w:position w:val="10"/>
          <w:sz w:val="16"/>
          <w:u w:val="single"/>
          <w:vertAlign w:val="baseline"/>
        </w:rPr>
        <w:t> </w:t>
      </w:r>
      <w:r>
        <w:rPr>
          <w:rFonts w:ascii="Symbol" w:hAnsi="Symbol"/>
          <w:w w:val="85"/>
          <w:position w:val="10"/>
          <w:sz w:val="16"/>
          <w:u w:val="single"/>
          <w:vertAlign w:val="baseline"/>
        </w:rPr>
        <w:t></w:t>
      </w:r>
      <w:r>
        <w:rPr>
          <w:rFonts w:ascii="Times New Roman" w:hAnsi="Times New Roman"/>
          <w:spacing w:val="-4"/>
          <w:w w:val="85"/>
          <w:position w:val="10"/>
          <w:sz w:val="16"/>
          <w:u w:val="single"/>
          <w:vertAlign w:val="baseline"/>
        </w:rPr>
        <w:t> </w:t>
      </w:r>
      <w:r>
        <w:rPr>
          <w:i/>
          <w:w w:val="85"/>
          <w:position w:val="10"/>
          <w:sz w:val="16"/>
          <w:u w:val="single"/>
          <w:vertAlign w:val="baseline"/>
        </w:rPr>
        <w:t></w:t>
      </w:r>
      <w:r>
        <w:rPr>
          <w:w w:val="85"/>
          <w:position w:val="8"/>
          <w:sz w:val="9"/>
          <w:u w:val="single"/>
          <w:vertAlign w:val="baseline"/>
        </w:rPr>
        <w:t>a</w:t>
      </w:r>
      <w:r>
        <w:rPr>
          <w:spacing w:val="-3"/>
          <w:position w:val="8"/>
          <w:sz w:val="9"/>
          <w:u w:val="single"/>
          <w:vertAlign w:val="baseline"/>
        </w:rPr>
        <w:t> </w:t>
      </w:r>
      <w:r>
        <w:rPr>
          <w:rFonts w:ascii="Symbol" w:hAnsi="Symbol"/>
          <w:spacing w:val="-10"/>
          <w:w w:val="85"/>
          <w:position w:val="10"/>
          <w:sz w:val="18"/>
          <w:u w:val="single"/>
          <w:vertAlign w:val="baseline"/>
        </w:rPr>
        <w:t></w:t>
      </w:r>
    </w:p>
    <w:p>
      <w:pPr>
        <w:spacing w:line="174" w:lineRule="exact" w:before="0"/>
        <w:ind w:left="990" w:right="0" w:firstLine="0"/>
        <w:jc w:val="left"/>
        <w:rPr>
          <w:rFonts w:ascii="Symbol" w:hAnsi="Symbol"/>
          <w:sz w:val="18"/>
        </w:rPr>
      </w:pPr>
      <w:r>
        <w:rPr>
          <w:i/>
          <w:w w:val="70"/>
          <w:sz w:val="16"/>
        </w:rPr>
        <w:t></w:t>
      </w:r>
      <w:r>
        <w:rPr>
          <w:i/>
          <w:spacing w:val="-10"/>
          <w:w w:val="70"/>
          <w:sz w:val="16"/>
        </w:rPr>
        <w:t> </w:t>
      </w:r>
      <w:r>
        <w:rPr>
          <w:rFonts w:ascii="Symbol" w:hAnsi="Symbol"/>
          <w:w w:val="70"/>
          <w:sz w:val="18"/>
        </w:rPr>
        <w:t></w:t>
      </w:r>
      <w:r>
        <w:rPr>
          <w:i/>
          <w:w w:val="70"/>
          <w:sz w:val="16"/>
        </w:rPr>
        <w:t></w:t>
      </w:r>
      <w:r>
        <w:rPr>
          <w:w w:val="70"/>
          <w:sz w:val="16"/>
          <w:vertAlign w:val="subscript"/>
        </w:rPr>
        <w:t>c</w:t>
      </w:r>
      <w:r>
        <w:rPr>
          <w:spacing w:val="12"/>
          <w:sz w:val="16"/>
          <w:vertAlign w:val="baseline"/>
        </w:rPr>
        <w:t> </w:t>
      </w:r>
      <w:r>
        <w:rPr>
          <w:rFonts w:ascii="Symbol" w:hAnsi="Symbol"/>
          <w:w w:val="70"/>
          <w:sz w:val="16"/>
          <w:vertAlign w:val="baseline"/>
        </w:rPr>
        <w:t>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i/>
          <w:w w:val="70"/>
          <w:sz w:val="16"/>
          <w:vertAlign w:val="baseline"/>
        </w:rPr>
        <w:t></w:t>
      </w:r>
      <w:r>
        <w:rPr>
          <w:w w:val="70"/>
          <w:sz w:val="16"/>
          <w:vertAlign w:val="subscript"/>
        </w:rPr>
        <w:t>a</w:t>
      </w:r>
      <w:r>
        <w:rPr>
          <w:spacing w:val="-5"/>
          <w:w w:val="70"/>
          <w:sz w:val="16"/>
          <w:vertAlign w:val="baseline"/>
        </w:rPr>
        <w:t> </w:t>
      </w:r>
      <w:r>
        <w:rPr>
          <w:rFonts w:ascii="Symbol" w:hAnsi="Symbol"/>
          <w:spacing w:val="-10"/>
          <w:w w:val="70"/>
          <w:sz w:val="18"/>
          <w:vertAlign w:val="baseline"/>
        </w:rPr>
        <w:t></w:t>
      </w:r>
    </w:p>
    <w:p>
      <w:pPr>
        <w:spacing w:line="240" w:lineRule="auto" w:before="9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ind w:left="119"/>
      </w:pPr>
      <w:r>
        <w:rPr>
          <w:color w:val="231F20"/>
          <w:spacing w:val="-4"/>
        </w:rPr>
        <w:t>(12)</w:t>
      </w:r>
    </w:p>
    <w:p>
      <w:pPr>
        <w:spacing w:line="240" w:lineRule="auto" w:before="7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302" w:lineRule="auto"/>
        <w:ind w:left="119" w:right="275"/>
      </w:pPr>
      <w:r>
        <w:rPr>
          <w:color w:val="231F20"/>
          <w:w w:val="110"/>
        </w:rPr>
        <w:t>where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K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Boltzmann’s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constant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absolute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tem- </w:t>
      </w:r>
      <w:r>
        <w:rPr>
          <w:color w:val="231F20"/>
          <w:spacing w:val="-2"/>
          <w:w w:val="110"/>
        </w:rPr>
        <w:t>perature.</w:t>
      </w:r>
      <w:r>
        <w:rPr>
          <w:color w:val="231F20"/>
          <w:spacing w:val="-1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difference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2"/>
          <w:w w:val="110"/>
        </w:rPr>
        <w:t>between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polarizabilities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2"/>
          <w:w w:val="110"/>
        </w:rPr>
        <w:t>along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60"/>
          <w:cols w:num="3" w:equalWidth="0">
            <w:col w:w="1715" w:space="2795"/>
            <w:col w:w="437" w:space="210"/>
            <w:col w:w="5193"/>
          </w:cols>
        </w:sectPr>
      </w:pPr>
    </w:p>
    <w:p>
      <w:pPr>
        <w:pStyle w:val="BodyText"/>
        <w:spacing w:line="273" w:lineRule="auto" w:before="41"/>
        <w:ind w:left="116" w:right="38" w:firstLine="239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square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density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fluctuation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calculated,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2"/>
          <w:w w:val="110"/>
        </w:rPr>
        <w:t>using </w:t>
      </w:r>
      <w:r>
        <w:rPr>
          <w:color w:val="231F20"/>
          <w:w w:val="110"/>
          <w:position w:val="2"/>
        </w:rPr>
        <w:t>the densities values </w:t>
      </w:r>
      <w:r>
        <w:rPr>
          <w:rFonts w:ascii="WenQuanYi Micro Hei" w:hAnsi="WenQuanYi Micro Hei"/>
          <w:color w:val="231F20"/>
          <w:w w:val="110"/>
          <w:position w:val="2"/>
        </w:rPr>
        <w:t>ρ</w:t>
      </w:r>
      <w:r>
        <w:rPr>
          <w:i/>
          <w:color w:val="231F20"/>
          <w:w w:val="110"/>
          <w:sz w:val="10"/>
        </w:rPr>
        <w:t>a</w:t>
      </w:r>
      <w:r>
        <w:rPr>
          <w:i/>
          <w:color w:val="231F20"/>
          <w:spacing w:val="25"/>
          <w:w w:val="110"/>
          <w:sz w:val="10"/>
        </w:rPr>
        <w:t> </w:t>
      </w:r>
      <w:r>
        <w:rPr>
          <w:color w:val="231F20"/>
          <w:w w:val="110"/>
          <w:position w:val="2"/>
        </w:rPr>
        <w:t>and </w:t>
      </w:r>
      <w:r>
        <w:rPr>
          <w:rFonts w:ascii="WenQuanYi Micro Hei" w:hAnsi="WenQuanYi Micro Hei"/>
          <w:color w:val="231F20"/>
          <w:w w:val="110"/>
          <w:position w:val="2"/>
        </w:rPr>
        <w:t>ρ</w:t>
      </w:r>
      <w:r>
        <w:rPr>
          <w:i/>
          <w:color w:val="231F20"/>
          <w:w w:val="110"/>
          <w:sz w:val="10"/>
        </w:rPr>
        <w:t>c</w:t>
      </w:r>
      <w:r>
        <w:rPr>
          <w:color w:val="231F20"/>
          <w:w w:val="110"/>
          <w:position w:val="2"/>
        </w:rPr>
        <w:t>, by the following relation </w:t>
      </w:r>
      <w:hyperlink w:history="true" w:anchor="_bookmark28">
        <w:r>
          <w:rPr>
            <w:color w:val="00699D"/>
            <w:w w:val="110"/>
            <w:position w:val="2"/>
          </w:rPr>
          <w:t>[22]</w:t>
        </w:r>
      </w:hyperlink>
      <w:r>
        <w:rPr>
          <w:color w:val="231F20"/>
          <w:w w:val="110"/>
          <w:position w:val="2"/>
        </w:rPr>
        <w:t>:</w:t>
      </w:r>
    </w:p>
    <w:p>
      <w:pPr>
        <w:pStyle w:val="BodyText"/>
        <w:spacing w:line="233" w:lineRule="exact"/>
        <w:ind w:left="116"/>
      </w:pPr>
      <w:r>
        <w:rPr/>
        <w:br w:type="column"/>
      </w:r>
      <w:r>
        <w:rPr>
          <w:color w:val="231F20"/>
          <w:w w:val="105"/>
        </w:rPr>
        <w:t>across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axis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monomer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unit,</w:t>
      </w:r>
      <w:r>
        <w:rPr>
          <w:color w:val="231F20"/>
          <w:spacing w:val="-4"/>
          <w:w w:val="105"/>
        </w:rPr>
        <w:t> </w:t>
      </w:r>
      <w:r>
        <w:rPr>
          <w:rFonts w:ascii="WenQuanYi Micro Hei" w:hAnsi="WenQuanYi Micro Hei"/>
          <w:color w:val="231F20"/>
          <w:spacing w:val="12"/>
          <w:w w:val="105"/>
        </w:rPr>
        <w:t>Δα=</w:t>
      </w:r>
      <w:r>
        <w:rPr>
          <w:rFonts w:ascii="WenQuanYi Micro Hei" w:hAnsi="WenQuanYi Micro Hei"/>
          <w:color w:val="231F20"/>
          <w:spacing w:val="1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α</w:t>
      </w:r>
      <w:r>
        <w:rPr>
          <w:color w:val="231F20"/>
          <w:w w:val="105"/>
          <w:position w:val="6"/>
          <w:sz w:val="10"/>
        </w:rPr>
        <w:t>||</w:t>
      </w:r>
      <w:r>
        <w:rPr>
          <w:color w:val="231F20"/>
          <w:spacing w:val="19"/>
          <w:w w:val="105"/>
          <w:position w:val="6"/>
          <w:sz w:val="10"/>
        </w:rPr>
        <w:t> </w:t>
      </w:r>
      <w:r>
        <w:rPr>
          <w:rFonts w:ascii="WenQuanYi Micro Hei" w:hAnsi="WenQuanYi Micro Hei"/>
          <w:color w:val="231F20"/>
          <w:w w:val="105"/>
        </w:rPr>
        <w:t>− α</w:t>
      </w:r>
      <w:r>
        <w:rPr>
          <w:rFonts w:ascii="WenQuanYi Micro Hei" w:hAnsi="WenQuanYi Micro Hei"/>
          <w:color w:val="231F20"/>
          <w:w w:val="105"/>
          <w:position w:val="6"/>
          <w:sz w:val="10"/>
        </w:rPr>
        <w:t>⊥</w:t>
      </w:r>
      <w:r>
        <w:rPr>
          <w:color w:val="231F20"/>
          <w:w w:val="105"/>
        </w:rPr>
        <w:t>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called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before="7"/>
        <w:ind w:left="116"/>
      </w:pPr>
      <w:r>
        <w:rPr>
          <w:color w:val="231F20"/>
          <w:w w:val="110"/>
        </w:rPr>
        <w:t>optical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configuration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2"/>
          <w:w w:val="110"/>
        </w:rPr>
        <w:t>parameter.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2" w:equalWidth="0">
            <w:col w:w="4945" w:space="215"/>
            <w:col w:w="5190"/>
          </w:cols>
        </w:sectPr>
      </w:pPr>
    </w:p>
    <w:p>
      <w:pPr>
        <w:pStyle w:val="BodyText"/>
        <w:spacing w:before="4"/>
      </w:pPr>
    </w:p>
    <w:p>
      <w:pPr>
        <w:spacing w:before="0"/>
        <w:ind w:left="126" w:right="0" w:firstLine="0"/>
        <w:jc w:val="left"/>
        <w:rPr>
          <w:rFonts w:ascii="Symbol" w:hAnsi="Symbol"/>
          <w:sz w:val="18"/>
        </w:rPr>
      </w:pPr>
      <w:r>
        <w:rPr>
          <w:position w:val="-4"/>
        </w:rPr>
        <w:drawing>
          <wp:inline distT="0" distB="0" distL="0" distR="0">
            <wp:extent cx="26593" cy="117475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bookmarkStart w:name=" Experimental results and discussions" w:id="13"/>
      <w:bookmarkEnd w:id="13"/>
      <w:r>
        <w:rPr>
          <w:position w:val="-4"/>
        </w:rPr>
      </w:r>
      <w:bookmarkStart w:name="_bookmark7" w:id="14"/>
      <w:bookmarkEnd w:id="14"/>
      <w:r>
        <w:rPr>
          <w:position w:val="-4"/>
        </w:rPr>
      </w:r>
      <w:r>
        <w:rPr>
          <w:i/>
          <w:w w:val="80"/>
          <w:sz w:val="16"/>
        </w:rPr>
        <w:t></w:t>
      </w:r>
      <w:r>
        <w:rPr>
          <w:w w:val="80"/>
          <w:sz w:val="16"/>
          <w:vertAlign w:val="superscript"/>
        </w:rPr>
        <w:t>2</w:t>
      </w:r>
      <w:r>
        <w:rPr>
          <w:spacing w:val="-5"/>
          <w:w w:val="80"/>
          <w:sz w:val="16"/>
          <w:vertAlign w:val="baseline"/>
        </w:rPr>
        <w:t> </w:t>
      </w:r>
      <w:r>
        <w:rPr>
          <w:spacing w:val="-13"/>
          <w:position w:val="-4"/>
          <w:sz w:val="16"/>
          <w:vertAlign w:val="baseline"/>
        </w:rPr>
        <w:drawing>
          <wp:inline distT="0" distB="0" distL="0" distR="0">
            <wp:extent cx="26593" cy="117475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-4"/>
          <w:sz w:val="16"/>
          <w:vertAlign w:val="baseline"/>
        </w:rPr>
      </w:r>
      <w:r>
        <w:rPr>
          <w:rFonts w:ascii="Times New Roman" w:hAnsi="Times New Roman"/>
          <w:spacing w:val="19"/>
          <w:sz w:val="16"/>
          <w:vertAlign w:val="baseline"/>
        </w:rPr>
        <w:t> </w:t>
      </w:r>
      <w:r>
        <w:rPr>
          <w:rFonts w:ascii="Symbol" w:hAnsi="Symbol"/>
          <w:w w:val="80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rFonts w:ascii="Symbol" w:hAnsi="Symbol"/>
          <w:w w:val="80"/>
          <w:sz w:val="18"/>
          <w:vertAlign w:val="baseline"/>
        </w:rPr>
        <w:t></w:t>
      </w:r>
      <w:r>
        <w:rPr>
          <w:i/>
          <w:w w:val="80"/>
          <w:sz w:val="16"/>
          <w:vertAlign w:val="baseline"/>
        </w:rPr>
        <w:t></w:t>
      </w:r>
      <w:r>
        <w:rPr>
          <w:b/>
          <w:w w:val="80"/>
          <w:sz w:val="16"/>
          <w:vertAlign w:val="subscript"/>
        </w:rPr>
        <w:t>c</w:t>
      </w:r>
      <w:r>
        <w:rPr>
          <w:b/>
          <w:spacing w:val="10"/>
          <w:sz w:val="16"/>
          <w:vertAlign w:val="baseline"/>
        </w:rPr>
        <w:t> </w:t>
      </w:r>
      <w:r>
        <w:rPr>
          <w:rFonts w:ascii="Symbol" w:hAnsi="Symbol"/>
          <w:w w:val="80"/>
          <w:sz w:val="16"/>
          <w:vertAlign w:val="baseline"/>
        </w:rPr>
        <w:t></w:t>
      </w:r>
      <w:r>
        <w:rPr>
          <w:rFonts w:ascii="Times New Roman" w:hAnsi="Times New Roman"/>
          <w:spacing w:val="-1"/>
          <w:w w:val="80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</w:t>
      </w:r>
      <w:r>
        <w:rPr>
          <w:b/>
          <w:w w:val="80"/>
          <w:sz w:val="16"/>
          <w:vertAlign w:val="subscript"/>
        </w:rPr>
        <w:t>a</w:t>
      </w:r>
      <w:r>
        <w:rPr>
          <w:b/>
          <w:spacing w:val="-11"/>
          <w:w w:val="80"/>
          <w:sz w:val="16"/>
          <w:vertAlign w:val="baseline"/>
        </w:rPr>
        <w:t> </w:t>
      </w:r>
      <w:r>
        <w:rPr>
          <w:rFonts w:ascii="Symbol" w:hAnsi="Symbol"/>
          <w:w w:val="80"/>
          <w:sz w:val="18"/>
          <w:vertAlign w:val="baseline"/>
        </w:rPr>
        <w:t></w:t>
      </w:r>
      <w:r>
        <w:rPr>
          <w:w w:val="80"/>
          <w:position w:val="8"/>
          <w:sz w:val="9"/>
          <w:vertAlign w:val="baseline"/>
        </w:rPr>
        <w:t>2</w:t>
      </w:r>
      <w:r>
        <w:rPr>
          <w:spacing w:val="18"/>
          <w:position w:val="8"/>
          <w:sz w:val="9"/>
          <w:vertAlign w:val="baseline"/>
        </w:rPr>
        <w:t> </w:t>
      </w:r>
      <w:r>
        <w:rPr>
          <w:i/>
          <w:w w:val="80"/>
          <w:sz w:val="16"/>
          <w:vertAlign w:val="baseline"/>
        </w:rPr>
        <w:t></w:t>
      </w:r>
      <w:r>
        <w:rPr>
          <w:b/>
          <w:w w:val="80"/>
          <w:sz w:val="16"/>
          <w:vertAlign w:val="subscript"/>
        </w:rPr>
        <w:t>m</w:t>
      </w:r>
      <w:r>
        <w:rPr>
          <w:b/>
          <w:spacing w:val="-8"/>
          <w:w w:val="80"/>
          <w:sz w:val="16"/>
          <w:vertAlign w:val="baseline"/>
        </w:rPr>
        <w:t> </w:t>
      </w:r>
      <w:r>
        <w:rPr>
          <w:rFonts w:ascii="Symbol" w:hAnsi="Symbol"/>
          <w:w w:val="80"/>
          <w:sz w:val="18"/>
          <w:vertAlign w:val="baseline"/>
        </w:rPr>
        <w:t></w:t>
      </w:r>
      <w:r>
        <w:rPr>
          <w:b/>
          <w:w w:val="80"/>
          <w:sz w:val="16"/>
          <w:vertAlign w:val="baseline"/>
        </w:rPr>
        <w:t>1</w:t>
      </w:r>
      <w:r>
        <w:rPr>
          <w:b/>
          <w:spacing w:val="-7"/>
          <w:w w:val="80"/>
          <w:sz w:val="16"/>
          <w:vertAlign w:val="baseline"/>
        </w:rPr>
        <w:t> </w:t>
      </w:r>
      <w:r>
        <w:rPr>
          <w:rFonts w:ascii="Symbol" w:hAnsi="Symbol"/>
          <w:w w:val="80"/>
          <w:sz w:val="16"/>
          <w:vertAlign w:val="baseline"/>
        </w:rPr>
        <w:t>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</w:t>
      </w:r>
      <w:r>
        <w:rPr>
          <w:b/>
          <w:w w:val="80"/>
          <w:sz w:val="16"/>
          <w:vertAlign w:val="subscript"/>
        </w:rPr>
        <w:t>m</w:t>
      </w:r>
      <w:r>
        <w:rPr>
          <w:b/>
          <w:spacing w:val="-11"/>
          <w:w w:val="80"/>
          <w:sz w:val="16"/>
          <w:vertAlign w:val="baseline"/>
        </w:rPr>
        <w:t> </w:t>
      </w:r>
      <w:r>
        <w:rPr>
          <w:rFonts w:ascii="Symbol" w:hAnsi="Symbol"/>
          <w:spacing w:val="-10"/>
          <w:w w:val="80"/>
          <w:sz w:val="18"/>
          <w:vertAlign w:val="baseline"/>
        </w:rPr>
        <w:t></w:t>
      </w:r>
    </w:p>
    <w:p>
      <w:pPr>
        <w:spacing w:line="240" w:lineRule="auto" w:before="23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ind w:left="186"/>
      </w:pPr>
      <w:r>
        <w:rPr>
          <w:color w:val="231F20"/>
          <w:spacing w:val="-4"/>
        </w:rPr>
        <w:t>(13)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2" w:equalWidth="0">
            <w:col w:w="2080" w:space="2362"/>
            <w:col w:w="5908"/>
          </w:cols>
        </w:sectPr>
      </w:pPr>
    </w:p>
    <w:p>
      <w:pPr>
        <w:pStyle w:val="BodyText"/>
        <w:spacing w:before="12" w:after="1"/>
        <w:rPr>
          <w:sz w:val="20"/>
        </w:rPr>
      </w:pPr>
    </w:p>
    <w:p>
      <w:pPr>
        <w:pStyle w:val="BodyText"/>
        <w:spacing w:line="20" w:lineRule="exact"/>
        <w:ind w:left="52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33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580" w:bottom="280" w:left="800" w:right="760"/>
        </w:sectPr>
      </w:pPr>
    </w:p>
    <w:p>
      <w:pPr>
        <w:pStyle w:val="BodyText"/>
        <w:spacing w:line="273" w:lineRule="auto"/>
        <w:ind w:left="116" w:firstLine="239"/>
      </w:pP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molecular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orientation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 values</w:t>
      </w:r>
      <w:r>
        <w:rPr>
          <w:color w:val="231F20"/>
          <w:spacing w:val="6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6"/>
          <w:w w:val="105"/>
        </w:rPr>
        <w:t> </w:t>
      </w:r>
      <w:r>
        <w:rPr>
          <w:color w:val="231F20"/>
          <w:w w:val="105"/>
        </w:rPr>
        <w:t>measured</w:t>
      </w:r>
      <w:r>
        <w:rPr>
          <w:color w:val="231F20"/>
          <w:spacing w:val="65"/>
          <w:w w:val="105"/>
        </w:rPr>
        <w:t> </w:t>
      </w:r>
      <w:r>
        <w:rPr>
          <w:color w:val="231F20"/>
          <w:w w:val="105"/>
        </w:rPr>
        <w:t>refractive</w:t>
      </w:r>
      <w:r>
        <w:rPr>
          <w:color w:val="231F20"/>
          <w:spacing w:val="66"/>
          <w:w w:val="105"/>
        </w:rPr>
        <w:t> </w:t>
      </w:r>
      <w:r>
        <w:rPr>
          <w:color w:val="231F20"/>
          <w:w w:val="105"/>
        </w:rPr>
        <w:t>indices</w:t>
      </w:r>
      <w:r>
        <w:rPr>
          <w:color w:val="231F20"/>
          <w:spacing w:val="66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w w:val="105"/>
          <w:vertAlign w:val="superscript"/>
        </w:rPr>
        <w:t>||</w:t>
      </w:r>
      <w:r>
        <w:rPr>
          <w:color w:val="231F20"/>
          <w:spacing w:val="6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6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</w:t>
      </w:r>
      <w:r>
        <w:rPr>
          <w:rFonts w:ascii="WenQuanYi Micro Hei" w:hAnsi="WenQuanYi Micro Hei"/>
          <w:color w:val="231F20"/>
          <w:w w:val="105"/>
          <w:vertAlign w:val="superscript"/>
        </w:rPr>
        <w:t>⊥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41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The</w:t>
      </w:r>
    </w:p>
    <w:p>
      <w:pPr>
        <w:pStyle w:val="BodyText"/>
        <w:spacing w:line="196" w:lineRule="exact"/>
        <w:ind w:left="116"/>
      </w:pPr>
      <w:r>
        <w:rPr>
          <w:color w:val="231F20"/>
          <w:w w:val="110"/>
          <w:position w:val="2"/>
        </w:rPr>
        <w:t>Hermans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orientation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factor</w:t>
      </w:r>
      <w:r>
        <w:rPr>
          <w:color w:val="231F20"/>
          <w:spacing w:val="5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f</w:t>
      </w:r>
      <w:r>
        <w:rPr>
          <w:rFonts w:ascii="WenQuanYi Micro Hei" w:hAnsi="WenQuanYi Micro Hei"/>
          <w:color w:val="231F20"/>
          <w:w w:val="110"/>
          <w:sz w:val="10"/>
        </w:rPr>
        <w:t>Δ</w:t>
      </w:r>
      <w:r>
        <w:rPr>
          <w:color w:val="231F20"/>
          <w:w w:val="110"/>
          <w:position w:val="2"/>
        </w:rPr>
        <w:t>(</w:t>
      </w:r>
      <w:r>
        <w:rPr>
          <w:rFonts w:ascii="WenQuanYi Micro Hei" w:hAnsi="WenQuanYi Micro Hei"/>
          <w:color w:val="231F20"/>
          <w:w w:val="110"/>
          <w:position w:val="2"/>
        </w:rPr>
        <w:t>θ</w:t>
      </w:r>
      <w:r>
        <w:rPr>
          <w:color w:val="231F20"/>
          <w:w w:val="110"/>
          <w:position w:val="2"/>
        </w:rPr>
        <w:t>)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then</w:t>
      </w:r>
      <w:r>
        <w:rPr>
          <w:color w:val="231F20"/>
          <w:spacing w:val="6"/>
          <w:w w:val="110"/>
          <w:position w:val="2"/>
        </w:rPr>
        <w:t> </w:t>
      </w:r>
      <w:r>
        <w:rPr>
          <w:color w:val="231F20"/>
          <w:w w:val="110"/>
          <w:position w:val="2"/>
        </w:rPr>
        <w:t>related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refrac-</w:t>
      </w:r>
    </w:p>
    <w:p>
      <w:pPr>
        <w:pStyle w:val="BodyText"/>
        <w:spacing w:before="5"/>
        <w:ind w:left="116"/>
      </w:pPr>
      <w:r>
        <w:rPr>
          <w:color w:val="231F20"/>
          <w:w w:val="110"/>
        </w:rPr>
        <w:t>tive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indices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12"/>
          <w:w w:val="110"/>
        </w:rPr>
        <w:t> </w:t>
      </w:r>
      <w:hyperlink w:history="true" w:anchor="_bookmark29">
        <w:r>
          <w:rPr>
            <w:color w:val="00699D"/>
            <w:spacing w:val="-2"/>
            <w:w w:val="110"/>
          </w:rPr>
          <w:t>[23,24]</w:t>
        </w:r>
      </w:hyperlink>
      <w:r>
        <w:rPr>
          <w:color w:val="231F20"/>
          <w:spacing w:val="-2"/>
          <w:w w:val="110"/>
        </w:rPr>
        <w:t>:</w: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Experimental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discussions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/>
        <w:ind w:left="116" w:right="6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0992">
                <wp:simplePos x="0" y="0"/>
                <wp:positionH relativeFrom="page">
                  <wp:posOffset>1667040</wp:posOffset>
                </wp:positionH>
                <wp:positionV relativeFrom="paragraph">
                  <wp:posOffset>411602</wp:posOffset>
                </wp:positionV>
                <wp:extent cx="25400" cy="10795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25400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7950">
                              <a:moveTo>
                                <a:pt x="25400" y="53975"/>
                              </a:moveTo>
                              <a:lnTo>
                                <a:pt x="4762" y="0"/>
                              </a:lnTo>
                              <a:lnTo>
                                <a:pt x="0" y="0"/>
                              </a:lnTo>
                              <a:lnTo>
                                <a:pt x="20637" y="53975"/>
                              </a:lnTo>
                              <a:lnTo>
                                <a:pt x="0" y="107950"/>
                              </a:lnTo>
                              <a:lnTo>
                                <a:pt x="4762" y="107950"/>
                              </a:lnTo>
                              <a:lnTo>
                                <a:pt x="25400" y="539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263pt;margin-top:32.409607pt;width:2pt;height:8.5pt;mso-position-horizontal-relative:page;mso-position-vertical-relative:paragraph;z-index:-16255488" id="docshape34" coordorigin="2625,648" coordsize="40,170" path="m2665,733l2633,648,2625,648,2658,733,2625,818,2633,818,2665,73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4"/>
          <w:w w:val="110"/>
        </w:rPr>
        <w:t>The variable wavelength interferometeric,</w:t>
      </w:r>
      <w:r>
        <w:rPr>
          <w:color w:val="231F20"/>
          <w:spacing w:val="-18"/>
          <w:w w:val="110"/>
        </w:rPr>
        <w:t> </w:t>
      </w:r>
      <w:r>
        <w:rPr>
          <w:color w:val="231F20"/>
          <w:spacing w:val="-4"/>
          <w:w w:val="110"/>
        </w:rPr>
        <w:t>VAWI,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technique </w:t>
      </w:r>
      <w:hyperlink w:history="true" w:anchor="_bookmark31">
        <w:r>
          <w:rPr>
            <w:color w:val="00699D"/>
            <w:spacing w:val="-4"/>
            <w:w w:val="110"/>
          </w:rPr>
          <w:t>[26]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image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software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program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measure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60"/>
          <w:cols w:num="2" w:equalWidth="0">
            <w:col w:w="4952" w:space="209"/>
            <w:col w:w="5189"/>
          </w:cols>
        </w:sectPr>
      </w:pPr>
    </w:p>
    <w:p>
      <w:pPr>
        <w:spacing w:before="56"/>
        <w:ind w:left="149" w:right="0" w:firstLine="0"/>
        <w:jc w:val="left"/>
        <w:rPr>
          <w:rFonts w:ascii="Symbol" w:hAnsi="Symbo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0480">
                <wp:simplePos x="0" y="0"/>
                <wp:positionH relativeFrom="page">
                  <wp:posOffset>929246</wp:posOffset>
                </wp:positionH>
                <wp:positionV relativeFrom="paragraph">
                  <wp:posOffset>174665</wp:posOffset>
                </wp:positionV>
                <wp:extent cx="360045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360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0">
                              <a:moveTo>
                                <a:pt x="0" y="0"/>
                              </a:moveTo>
                              <a:lnTo>
                                <a:pt x="359968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56000" from="73.168999pt,13.753215pt" to="101.512999pt,13.753215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6112">
                <wp:simplePos x="0" y="0"/>
                <wp:positionH relativeFrom="page">
                  <wp:posOffset>639131</wp:posOffset>
                </wp:positionH>
                <wp:positionV relativeFrom="paragraph">
                  <wp:posOffset>155412</wp:posOffset>
                </wp:positionV>
                <wp:extent cx="475615" cy="15303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475615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0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9"/>
                              </w:rPr>
                              <w:t></w:t>
                            </w:r>
                            <w:r>
                              <w:rPr>
                                <w:rFonts w:ascii="Times New Roman" w:hAnsi="Times New Roman"/>
                                <w:sz w:val="9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5"/>
                                <w:w w:val="105"/>
                                <w:position w:val="-9"/>
                                <w:sz w:val="16"/>
                              </w:rPr>
                              <w:t>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325298pt;margin-top:12.237203pt;width:37.450pt;height:12.05pt;mso-position-horizontal-relative:page;mso-position-vertical-relative:paragraph;z-index:-16250368" type="#_x0000_t202" id="docshape35" filled="false" stroked="false">
                <v:textbox inset="0,0,0,0">
                  <w:txbxContent>
                    <w:p>
                      <w:pPr>
                        <w:tabs>
                          <w:tab w:pos="650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9"/>
                        </w:rPr>
                        <w:t></w:t>
                      </w:r>
                      <w:r>
                        <w:rPr>
                          <w:rFonts w:ascii="Times New Roman" w:hAnsi="Times New Roman"/>
                          <w:sz w:val="9"/>
                        </w:rPr>
                        <w:tab/>
                      </w:r>
                      <w:r>
                        <w:rPr>
                          <w:rFonts w:ascii="Symbol" w:hAnsi="Symbol"/>
                          <w:spacing w:val="-15"/>
                          <w:w w:val="105"/>
                          <w:position w:val="-9"/>
                          <w:sz w:val="16"/>
                        </w:rPr>
                        <w:t>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6"/>
        </w:rPr>
        <w:t>f</w:t>
      </w:r>
      <w:r>
        <w:rPr>
          <w:i/>
          <w:spacing w:val="19"/>
          <w:sz w:val="16"/>
        </w:rPr>
        <w:t> </w:t>
      </w:r>
      <w:r>
        <w:rPr>
          <w:rFonts w:ascii="Symbol" w:hAnsi="Symbol"/>
          <w:spacing w:val="-2"/>
          <w:sz w:val="18"/>
        </w:rPr>
        <w:t></w:t>
      </w:r>
      <w:r>
        <w:rPr>
          <w:i/>
          <w:spacing w:val="-2"/>
          <w:sz w:val="16"/>
        </w:rPr>
        <w:t></w:t>
      </w:r>
      <w:r>
        <w:rPr>
          <w:rFonts w:ascii="Symbol" w:hAnsi="Symbol"/>
          <w:spacing w:val="-2"/>
          <w:sz w:val="18"/>
        </w:rPr>
        <w:t></w:t>
      </w:r>
      <w:r>
        <w:rPr>
          <w:rFonts w:ascii="Times New Roman" w:hAnsi="Times New Roman"/>
          <w:spacing w:val="-10"/>
          <w:sz w:val="18"/>
        </w:rPr>
        <w:t> </w:t>
      </w:r>
      <w:r>
        <w:rPr>
          <w:rFonts w:ascii="Symbol" w:hAnsi="Symbol"/>
          <w:spacing w:val="-2"/>
          <w:sz w:val="16"/>
        </w:rPr>
        <w:t></w:t>
      </w:r>
      <w:r>
        <w:rPr>
          <w:rFonts w:ascii="Times New Roman" w:hAnsi="Times New Roman"/>
          <w:spacing w:val="-6"/>
          <w:sz w:val="16"/>
        </w:rPr>
        <w:t> </w:t>
      </w:r>
      <w:r>
        <w:rPr>
          <w:b/>
          <w:spacing w:val="-2"/>
          <w:position w:val="10"/>
          <w:sz w:val="16"/>
        </w:rPr>
        <w:t>n</w:t>
      </w:r>
      <w:r>
        <w:rPr>
          <w:b/>
          <w:spacing w:val="7"/>
          <w:position w:val="15"/>
          <w:sz w:val="16"/>
        </w:rPr>
        <w:drawing>
          <wp:inline distT="0" distB="0" distL="0" distR="0">
            <wp:extent cx="19050" cy="53975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7"/>
          <w:position w:val="15"/>
          <w:sz w:val="16"/>
        </w:rPr>
      </w:r>
      <w:r>
        <w:rPr>
          <w:rFonts w:ascii="Times New Roman" w:hAnsi="Times New Roman"/>
          <w:spacing w:val="-9"/>
          <w:position w:val="10"/>
          <w:sz w:val="16"/>
        </w:rPr>
        <w:t> </w:t>
      </w:r>
      <w:r>
        <w:rPr>
          <w:rFonts w:ascii="Symbol" w:hAnsi="Symbol"/>
          <w:spacing w:val="-2"/>
          <w:position w:val="10"/>
          <w:sz w:val="16"/>
        </w:rPr>
        <w:t></w:t>
      </w:r>
      <w:r>
        <w:rPr>
          <w:rFonts w:ascii="Times New Roman" w:hAnsi="Times New Roman"/>
          <w:spacing w:val="-8"/>
          <w:position w:val="10"/>
          <w:sz w:val="16"/>
        </w:rPr>
        <w:t> </w:t>
      </w:r>
      <w:r>
        <w:rPr>
          <w:b/>
          <w:spacing w:val="-5"/>
          <w:position w:val="10"/>
          <w:sz w:val="16"/>
        </w:rPr>
        <w:t>n</w:t>
      </w:r>
      <w:r>
        <w:rPr>
          <w:rFonts w:ascii="Symbol" w:hAnsi="Symbol"/>
          <w:spacing w:val="-5"/>
          <w:position w:val="17"/>
          <w:sz w:val="9"/>
        </w:rPr>
        <w:t></w:t>
      </w:r>
    </w:p>
    <w:p>
      <w:pPr>
        <w:spacing w:before="23"/>
        <w:ind w:left="0" w:right="141" w:firstLine="0"/>
        <w:jc w:val="right"/>
        <w:rPr>
          <w:b/>
          <w:sz w:val="9"/>
        </w:rPr>
      </w:pPr>
      <w:r>
        <w:rPr>
          <w:b/>
          <w:spacing w:val="-10"/>
          <w:sz w:val="9"/>
        </w:rPr>
        <w:t>o</w:t>
      </w:r>
    </w:p>
    <w:p>
      <w:pPr>
        <w:spacing w:before="136"/>
        <w:ind w:left="72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Symbol" w:hAnsi="Symbol"/>
          <w:spacing w:val="-12"/>
          <w:sz w:val="16"/>
        </w:rPr>
        <w:t></w:t>
      </w:r>
      <w:r>
        <w:rPr>
          <w:rFonts w:ascii="Times New Roman" w:hAnsi="Times New Roman"/>
          <w:spacing w:val="3"/>
          <w:sz w:val="16"/>
        </w:rPr>
        <w:t> </w:t>
      </w:r>
      <w:r>
        <w:rPr>
          <w:rFonts w:ascii="Times New Roman" w:hAnsi="Times New Roman"/>
          <w:spacing w:val="5"/>
          <w:position w:val="-3"/>
          <w:sz w:val="16"/>
        </w:rPr>
        <w:drawing>
          <wp:inline distT="0" distB="0" distL="0" distR="0">
            <wp:extent cx="25400" cy="107950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"/>
          <w:position w:val="-3"/>
          <w:sz w:val="16"/>
        </w:rPr>
      </w:r>
      <w:r>
        <w:rPr>
          <w:b/>
          <w:spacing w:val="-12"/>
          <w:sz w:val="16"/>
        </w:rPr>
        <w:t>P</w:t>
      </w:r>
      <w:r>
        <w:rPr>
          <w:b/>
          <w:spacing w:val="-12"/>
          <w:sz w:val="16"/>
          <w:vertAlign w:val="subscript"/>
        </w:rPr>
        <w:t>2</w:t>
      </w:r>
      <w:r>
        <w:rPr>
          <w:b/>
          <w:spacing w:val="-18"/>
          <w:sz w:val="16"/>
          <w:vertAlign w:val="baseline"/>
        </w:rPr>
        <w:t> </w:t>
      </w:r>
      <w:r>
        <w:rPr>
          <w:rFonts w:ascii="Symbol" w:hAnsi="Symbol"/>
          <w:spacing w:val="-12"/>
          <w:sz w:val="18"/>
          <w:vertAlign w:val="baseline"/>
        </w:rPr>
        <w:t></w:t>
      </w:r>
      <w:r>
        <w:rPr>
          <w:i/>
          <w:spacing w:val="-12"/>
          <w:sz w:val="16"/>
          <w:vertAlign w:val="baseline"/>
        </w:rPr>
        <w:t></w:t>
      </w:r>
      <w:r>
        <w:rPr>
          <w:rFonts w:ascii="Symbol" w:hAnsi="Symbol"/>
          <w:spacing w:val="-12"/>
          <w:sz w:val="18"/>
          <w:vertAlign w:val="baseline"/>
        </w:rPr>
        <w:t></w:t>
      </w:r>
      <w:r>
        <w:rPr>
          <w:rFonts w:ascii="Times New Roman" w:hAnsi="Times New Roman"/>
          <w:sz w:val="18"/>
          <w:vertAlign w:val="baseline"/>
        </w:rPr>
        <w:t> </w:t>
      </w:r>
    </w:p>
    <w:p>
      <w:pPr>
        <w:pStyle w:val="BodyText"/>
        <w:spacing w:before="170"/>
        <w:ind w:left="149"/>
      </w:pPr>
      <w:r>
        <w:rPr/>
        <w:br w:type="column"/>
      </w:r>
      <w:r>
        <w:rPr>
          <w:color w:val="231F20"/>
          <w:spacing w:val="-4"/>
        </w:rPr>
        <w:t>(14)</w:t>
      </w:r>
    </w:p>
    <w:p>
      <w:pPr>
        <w:pStyle w:val="BodyText"/>
        <w:spacing w:line="288" w:lineRule="auto"/>
        <w:ind w:left="149" w:right="272"/>
        <w:jc w:val="both"/>
      </w:pPr>
      <w:r>
        <w:rPr/>
        <w:br w:type="column"/>
      </w:r>
      <w:r>
        <w:rPr>
          <w:color w:val="231F20"/>
          <w:w w:val="110"/>
        </w:rPr>
        <w:t>the optical properties of PEEK fibers.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This technique was ad- justed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subtractive</w:t>
      </w:r>
      <w:r>
        <w:rPr>
          <w:color w:val="231F20"/>
          <w:w w:val="110"/>
        </w:rPr>
        <w:t> position</w:t>
      </w:r>
      <w:r>
        <w:rPr>
          <w:color w:val="231F20"/>
          <w:w w:val="110"/>
        </w:rPr>
        <w:t> </w:t>
      </w:r>
      <w:hyperlink w:history="true" w:anchor="_bookmark31">
        <w:r>
          <w:rPr>
            <w:color w:val="00699D"/>
            <w:w w:val="110"/>
          </w:rPr>
          <w:t>[26]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w w:val="110"/>
        </w:rPr>
        <w:t> measuring</w:t>
      </w:r>
      <w:r>
        <w:rPr>
          <w:color w:val="231F20"/>
          <w:w w:val="110"/>
        </w:rPr>
        <w:t> the diameter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 PEEK fiber.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diameter is found to be 22.4</w:t>
      </w:r>
      <w:r>
        <w:rPr>
          <w:color w:val="231F20"/>
          <w:spacing w:val="-6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m.</w:t>
      </w:r>
    </w:p>
    <w:p>
      <w:pPr>
        <w:spacing w:after="0" w:line="288" w:lineRule="auto"/>
        <w:jc w:val="both"/>
        <w:sectPr>
          <w:type w:val="continuous"/>
          <w:pgSz w:w="11910" w:h="15880"/>
          <w:pgMar w:top="580" w:bottom="280" w:left="800" w:right="760"/>
          <w:cols w:num="4" w:equalWidth="0">
            <w:col w:w="1165" w:space="40"/>
            <w:col w:w="752" w:space="2522"/>
            <w:col w:w="467" w:space="181"/>
            <w:col w:w="5223"/>
          </w:cols>
        </w:sectPr>
      </w:pPr>
    </w:p>
    <w:p>
      <w:pPr>
        <w:pStyle w:val="BodyText"/>
        <w:spacing w:line="213" w:lineRule="exact"/>
        <w:ind w:left="116"/>
        <w:jc w:val="both"/>
      </w:pPr>
      <w:r>
        <w:rPr>
          <w:color w:val="231F20"/>
          <w:spacing w:val="-2"/>
          <w:w w:val="110"/>
          <w:position w:val="2"/>
        </w:rPr>
        <w:t>where </w:t>
      </w:r>
      <w:r>
        <w:rPr>
          <w:rFonts w:ascii="WenQuanYi Micro Hei" w:hAnsi="WenQuanYi Micro Hei"/>
          <w:color w:val="231F20"/>
          <w:spacing w:val="-2"/>
          <w:w w:val="110"/>
          <w:position w:val="2"/>
        </w:rPr>
        <w:t>Δ</w:t>
      </w:r>
      <w:r>
        <w:rPr>
          <w:color w:val="231F20"/>
          <w:spacing w:val="-2"/>
          <w:w w:val="110"/>
          <w:sz w:val="10"/>
        </w:rPr>
        <w:t>o</w:t>
      </w:r>
      <w:r>
        <w:rPr>
          <w:color w:val="231F20"/>
          <w:spacing w:val="15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is the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intrinsic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birefringence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which is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measured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when</w:t>
      </w:r>
    </w:p>
    <w:p>
      <w:pPr>
        <w:pStyle w:val="BodyText"/>
        <w:spacing w:line="288" w:lineRule="auto" w:before="7"/>
        <w:ind w:left="116" w:right="38"/>
        <w:jc w:val="both"/>
      </w:pPr>
      <w:r>
        <w:rPr>
          <w:color w:val="231F20"/>
          <w:spacing w:val="-2"/>
          <w:w w:val="110"/>
        </w:rPr>
        <w:t>all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molecules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perfectly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aligned.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value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PEEK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fiber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previously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measured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equals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0.302</w:t>
      </w:r>
      <w:r>
        <w:rPr>
          <w:color w:val="231F20"/>
          <w:spacing w:val="-10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ori- entation</w:t>
      </w:r>
      <w:r>
        <w:rPr>
          <w:color w:val="231F20"/>
          <w:w w:val="110"/>
        </w:rPr>
        <w:t> angle</w:t>
      </w:r>
      <w:r>
        <w:rPr>
          <w:color w:val="231F20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θ</w:t>
      </w:r>
      <w:r>
        <w:rPr>
          <w:rFonts w:ascii="WenQuanYi Micro Hei" w:hAnsi="WenQuanYi Micro Hei"/>
          <w:color w:val="231F20"/>
          <w:w w:val="110"/>
        </w:rPr>
        <w:t> </w:t>
      </w:r>
      <w:r>
        <w:rPr>
          <w:color w:val="231F20"/>
          <w:w w:val="110"/>
        </w:rPr>
        <w:t>relates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Hermans</w:t>
      </w:r>
      <w:r>
        <w:rPr>
          <w:color w:val="231F20"/>
          <w:w w:val="110"/>
        </w:rPr>
        <w:t> optical</w:t>
      </w:r>
      <w:r>
        <w:rPr>
          <w:color w:val="231F20"/>
          <w:w w:val="110"/>
        </w:rPr>
        <w:t> orientation</w:t>
      </w:r>
    </w:p>
    <w:p>
      <w:pPr>
        <w:pStyle w:val="BodyText"/>
        <w:spacing w:line="141" w:lineRule="exact"/>
        <w:ind w:left="116"/>
        <w:jc w:val="both"/>
      </w:pPr>
      <w:r>
        <w:rPr>
          <w:color w:val="231F20"/>
          <w:w w:val="110"/>
        </w:rPr>
        <w:t>factor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equation</w:t>
      </w:r>
      <w:r>
        <w:rPr>
          <w:color w:val="231F20"/>
          <w:spacing w:val="15"/>
          <w:w w:val="110"/>
        </w:rPr>
        <w:t> </w:t>
      </w:r>
      <w:hyperlink w:history="true" w:anchor="_bookmark29">
        <w:r>
          <w:rPr>
            <w:color w:val="00699D"/>
            <w:spacing w:val="-2"/>
            <w:w w:val="110"/>
          </w:rPr>
          <w:t>[23,24]</w:t>
        </w:r>
      </w:hyperlink>
      <w:r>
        <w:rPr>
          <w:color w:val="231F20"/>
          <w:spacing w:val="-2"/>
          <w:w w:val="110"/>
        </w:rPr>
        <w:t>:</w:t>
      </w:r>
    </w:p>
    <w:p>
      <w:pPr>
        <w:pStyle w:val="BodyText"/>
        <w:spacing w:before="87"/>
      </w:pPr>
    </w:p>
    <w:p>
      <w:pPr>
        <w:spacing w:line="74" w:lineRule="exact" w:before="1"/>
        <w:ind w:left="0" w:right="1377" w:firstLine="0"/>
        <w:jc w:val="center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1622590</wp:posOffset>
                </wp:positionH>
                <wp:positionV relativeFrom="paragraph">
                  <wp:posOffset>75207</wp:posOffset>
                </wp:positionV>
                <wp:extent cx="37465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06" y="0"/>
                              </a:lnTo>
                            </a:path>
                          </a:pathLst>
                        </a:custGeom>
                        <a:ln w="237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127.763pt,5.921858pt" to="130.6690pt,5.921858pt" stroked="true" strokeweight=".187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35"/>
          <w:sz w:val="9"/>
        </w:rPr>
        <w:t>1</w:t>
      </w:r>
    </w:p>
    <w:p>
      <w:pPr>
        <w:pStyle w:val="BodyText"/>
        <w:spacing w:line="143" w:lineRule="exact"/>
        <w:ind w:left="355"/>
        <w:jc w:val="both"/>
      </w:pPr>
      <w:r>
        <w:rPr/>
        <w:br w:type="column"/>
      </w:r>
      <w:r>
        <w:rPr>
          <w:color w:val="231F20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measuring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index,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microscope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5"/>
          <w:w w:val="110"/>
        </w:rPr>
        <w:t>ar-</w:t>
      </w:r>
    </w:p>
    <w:p>
      <w:pPr>
        <w:pStyle w:val="BodyText"/>
        <w:spacing w:line="230" w:lineRule="atLeast"/>
        <w:ind w:left="116" w:right="275"/>
        <w:jc w:val="both"/>
      </w:pPr>
      <w:r>
        <w:rPr>
          <w:color w:val="231F20"/>
          <w:spacing w:val="-4"/>
          <w:w w:val="110"/>
        </w:rPr>
        <w:t>ranged for obtaining duplicated images of PEEK fiber,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one when</w:t>
      </w:r>
      <w:r>
        <w:rPr>
          <w:color w:val="231F20"/>
          <w:w w:val="110"/>
        </w:rPr>
        <w:t> 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light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vector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vibrates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parallel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axis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other when the light vector vibrates in the perpendicular direction. The</w:t>
      </w:r>
      <w:r>
        <w:rPr>
          <w:color w:val="231F20"/>
          <w:w w:val="110"/>
        </w:rPr>
        <w:t> software</w:t>
      </w:r>
      <w:r>
        <w:rPr>
          <w:color w:val="231F20"/>
          <w:w w:val="110"/>
        </w:rPr>
        <w:t> program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adjusted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measuring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fiber refractive indices.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All the measurements were done at a room temperature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25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4"/>
          <w:w w:val="110"/>
        </w:rPr>
        <w:t> </w:t>
      </w:r>
      <w:hyperlink w:history="true" w:anchor="_bookmark8">
        <w:r>
          <w:rPr>
            <w:color w:val="00699D"/>
            <w:w w:val="110"/>
          </w:rPr>
          <w:t>Fig.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(a,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b)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microinterferogram</w:t>
      </w:r>
    </w:p>
    <w:p>
      <w:pPr>
        <w:spacing w:after="0" w:line="230" w:lineRule="atLeast"/>
        <w:jc w:val="both"/>
        <w:sectPr>
          <w:type w:val="continuous"/>
          <w:pgSz w:w="11910" w:h="15880"/>
          <w:pgMar w:top="580" w:bottom="280" w:left="800" w:right="760"/>
          <w:cols w:num="2" w:equalWidth="0">
            <w:col w:w="4948" w:space="212"/>
            <w:col w:w="5190"/>
          </w:cols>
        </w:sectPr>
      </w:pPr>
    </w:p>
    <w:p>
      <w:pPr>
        <w:spacing w:line="44" w:lineRule="exact" w:before="0"/>
        <w:ind w:left="121" w:right="0" w:firstLine="0"/>
        <w:jc w:val="left"/>
        <w:rPr>
          <w:sz w:val="9"/>
        </w:rPr>
      </w:pPr>
      <w:r>
        <w:rPr>
          <w:i/>
          <w:w w:val="90"/>
          <w:sz w:val="16"/>
        </w:rPr>
        <w:t></w:t>
      </w:r>
      <w:r>
        <w:rPr>
          <w:i/>
          <w:spacing w:val="-2"/>
          <w:sz w:val="16"/>
        </w:rPr>
        <w:t> </w:t>
      </w:r>
      <w:r>
        <w:rPr>
          <w:rFonts w:ascii="Symbol" w:hAnsi="Symbol"/>
          <w:w w:val="90"/>
          <w:sz w:val="16"/>
        </w:rPr>
        <w:t></w:t>
      </w:r>
      <w:r>
        <w:rPr>
          <w:rFonts w:ascii="Times New Roman" w:hAnsi="Times New Roman"/>
          <w:spacing w:val="-4"/>
          <w:sz w:val="16"/>
        </w:rPr>
        <w:t> </w:t>
      </w:r>
      <w:r>
        <w:rPr>
          <w:b/>
          <w:w w:val="90"/>
          <w:sz w:val="16"/>
        </w:rPr>
        <w:t>sin</w:t>
      </w:r>
      <w:r>
        <w:rPr>
          <w:rFonts w:ascii="Symbol" w:hAnsi="Symbol"/>
          <w:w w:val="90"/>
          <w:sz w:val="16"/>
          <w:vertAlign w:val="superscript"/>
        </w:rPr>
        <w:t></w:t>
      </w:r>
      <w:r>
        <w:rPr>
          <w:b/>
          <w:w w:val="90"/>
          <w:sz w:val="16"/>
          <w:vertAlign w:val="superscript"/>
        </w:rPr>
        <w:t>1</w:t>
      </w:r>
      <w:r>
        <w:rPr>
          <w:b/>
          <w:spacing w:val="-16"/>
          <w:w w:val="90"/>
          <w:sz w:val="16"/>
          <w:vertAlign w:val="baseline"/>
        </w:rPr>
        <w:t> </w:t>
      </w:r>
      <w:r>
        <w:rPr>
          <w:rFonts w:ascii="Symbol" w:hAnsi="Symbol"/>
          <w:w w:val="90"/>
          <w:position w:val="8"/>
          <w:sz w:val="16"/>
          <w:vertAlign w:val="baseline"/>
        </w:rPr>
        <w:t></w:t>
      </w:r>
      <w:r>
        <w:rPr>
          <w:rFonts w:ascii="Times New Roman" w:hAnsi="Times New Roman"/>
          <w:spacing w:val="-7"/>
          <w:w w:val="90"/>
          <w:position w:val="8"/>
          <w:sz w:val="16"/>
          <w:vertAlign w:val="baseline"/>
        </w:rPr>
        <w:t> </w:t>
      </w:r>
      <w:r>
        <w:rPr>
          <w:w w:val="90"/>
          <w:position w:val="11"/>
          <w:sz w:val="16"/>
          <w:u w:val="single"/>
          <w:vertAlign w:val="baseline"/>
        </w:rPr>
        <w:t>2</w:t>
      </w:r>
      <w:r>
        <w:rPr>
          <w:spacing w:val="-10"/>
          <w:w w:val="90"/>
          <w:position w:val="11"/>
          <w:sz w:val="16"/>
          <w:u w:val="none"/>
          <w:vertAlign w:val="baseline"/>
        </w:rPr>
        <w:t> </w:t>
      </w:r>
      <w:r>
        <w:rPr>
          <w:rFonts w:ascii="Symbol" w:hAnsi="Symbol"/>
          <w:w w:val="90"/>
          <w:sz w:val="19"/>
          <w:u w:val="none"/>
          <w:vertAlign w:val="baseline"/>
        </w:rPr>
        <w:t></w:t>
      </w:r>
      <w:r>
        <w:rPr>
          <w:w w:val="90"/>
          <w:sz w:val="16"/>
          <w:u w:val="none"/>
          <w:vertAlign w:val="baseline"/>
        </w:rPr>
        <w:t>1</w:t>
      </w:r>
      <w:r>
        <w:rPr>
          <w:spacing w:val="-5"/>
          <w:w w:val="90"/>
          <w:sz w:val="16"/>
          <w:u w:val="none"/>
          <w:vertAlign w:val="baseline"/>
        </w:rPr>
        <w:t> </w:t>
      </w:r>
      <w:r>
        <w:rPr>
          <w:rFonts w:ascii="Symbol" w:hAnsi="Symbol"/>
          <w:w w:val="90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17"/>
          <w:sz w:val="16"/>
          <w:u w:val="none"/>
          <w:vertAlign w:val="baseline"/>
        </w:rPr>
        <w:t> </w:t>
      </w:r>
      <w:r>
        <w:rPr>
          <w:i/>
          <w:w w:val="90"/>
          <w:sz w:val="16"/>
          <w:u w:val="none"/>
          <w:vertAlign w:val="baseline"/>
        </w:rPr>
        <w:t>f</w:t>
      </w:r>
      <w:r>
        <w:rPr>
          <w:i/>
          <w:spacing w:val="46"/>
          <w:sz w:val="16"/>
          <w:u w:val="none"/>
          <w:vertAlign w:val="baseline"/>
        </w:rPr>
        <w:t> </w:t>
      </w:r>
      <w:r>
        <w:rPr>
          <w:rFonts w:ascii="Symbol" w:hAnsi="Symbol"/>
          <w:w w:val="90"/>
          <w:sz w:val="18"/>
          <w:u w:val="none"/>
          <w:vertAlign w:val="baseline"/>
        </w:rPr>
        <w:t></w:t>
      </w:r>
      <w:r>
        <w:rPr>
          <w:i/>
          <w:w w:val="90"/>
          <w:sz w:val="16"/>
          <w:u w:val="none"/>
          <w:vertAlign w:val="baseline"/>
        </w:rPr>
        <w:t></w:t>
      </w:r>
      <w:r>
        <w:rPr>
          <w:rFonts w:ascii="Symbol" w:hAnsi="Symbol"/>
          <w:w w:val="90"/>
          <w:sz w:val="18"/>
          <w:u w:val="none"/>
          <w:vertAlign w:val="baseline"/>
        </w:rPr>
        <w:t></w:t>
      </w:r>
      <w:r>
        <w:rPr>
          <w:rFonts w:ascii="Symbol" w:hAnsi="Symbol"/>
          <w:w w:val="90"/>
          <w:sz w:val="19"/>
          <w:u w:val="none"/>
          <w:vertAlign w:val="baseline"/>
        </w:rPr>
        <w:t></w:t>
      </w:r>
      <w:r>
        <w:rPr>
          <w:rFonts w:ascii="Symbol" w:hAnsi="Symbol"/>
          <w:w w:val="90"/>
          <w:position w:val="8"/>
          <w:sz w:val="16"/>
          <w:u w:val="none"/>
          <w:vertAlign w:val="baseline"/>
        </w:rPr>
        <w:t></w:t>
      </w:r>
      <w:r>
        <w:rPr>
          <w:rFonts w:ascii="Times New Roman" w:hAnsi="Times New Roman"/>
          <w:spacing w:val="-10"/>
          <w:w w:val="90"/>
          <w:position w:val="8"/>
          <w:sz w:val="16"/>
          <w:u w:val="none"/>
          <w:vertAlign w:val="baseline"/>
        </w:rPr>
        <w:t> </w:t>
      </w:r>
      <w:r>
        <w:rPr>
          <w:spacing w:val="-10"/>
          <w:w w:val="90"/>
          <w:position w:val="11"/>
          <w:sz w:val="9"/>
          <w:u w:val="none"/>
          <w:vertAlign w:val="baseline"/>
        </w:rPr>
        <w:t>2</w:t>
      </w:r>
    </w:p>
    <w:p>
      <w:pPr>
        <w:pStyle w:val="BodyText"/>
        <w:spacing w:line="34" w:lineRule="exact" w:before="9"/>
        <w:ind w:left="121"/>
      </w:pPr>
      <w:r>
        <w:rPr/>
        <w:br w:type="column"/>
      </w:r>
      <w:r>
        <w:rPr>
          <w:color w:val="231F20"/>
          <w:spacing w:val="-4"/>
        </w:rPr>
        <w:t>(15)</w:t>
      </w:r>
    </w:p>
    <w:p>
      <w:pPr>
        <w:spacing w:after="0" w:line="34" w:lineRule="exact"/>
        <w:sectPr>
          <w:type w:val="continuous"/>
          <w:pgSz w:w="11910" w:h="15880"/>
          <w:pgMar w:top="580" w:bottom="280" w:left="800" w:right="760"/>
          <w:cols w:num="2" w:equalWidth="0">
            <w:col w:w="1851" w:space="2655"/>
            <w:col w:w="5844"/>
          </w:cols>
        </w:sectPr>
      </w:pPr>
    </w:p>
    <w:p>
      <w:pPr>
        <w:tabs>
          <w:tab w:pos="1334" w:val="left" w:leader="none"/>
          <w:tab w:pos="1670" w:val="left" w:leader="none"/>
        </w:tabs>
        <w:spacing w:before="46"/>
        <w:ind w:left="750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z w:val="16"/>
        </w:rPr>
        <w:t></w:t>
      </w:r>
      <w:r>
        <w:rPr>
          <w:rFonts w:ascii="Times New Roman" w:hAnsi="Times New Roman"/>
          <w:spacing w:val="-11"/>
          <w:sz w:val="16"/>
        </w:rPr>
        <w:t> </w:t>
      </w:r>
      <w:r>
        <w:rPr>
          <w:spacing w:val="-10"/>
          <w:position w:val="-2"/>
          <w:sz w:val="16"/>
        </w:rPr>
        <w:t>3</w:t>
      </w:r>
      <w:r>
        <w:rPr>
          <w:position w:val="-2"/>
          <w:sz w:val="16"/>
        </w:rPr>
        <w:tab/>
      </w:r>
      <w:r>
        <w:rPr>
          <w:rFonts w:ascii="Symbol" w:hAnsi="Symbol"/>
          <w:spacing w:val="-10"/>
          <w:position w:val="7"/>
          <w:sz w:val="9"/>
        </w:rPr>
        <w:t></w:t>
      </w:r>
      <w:r>
        <w:rPr>
          <w:rFonts w:ascii="Times New Roman" w:hAnsi="Times New Roman"/>
          <w:position w:val="7"/>
          <w:sz w:val="9"/>
        </w:rPr>
        <w:tab/>
      </w:r>
      <w:r>
        <w:rPr>
          <w:rFonts w:ascii="Symbol" w:hAnsi="Symbol"/>
          <w:spacing w:val="-10"/>
          <w:sz w:val="16"/>
        </w:rPr>
        <w:t></w:t>
      </w:r>
    </w:p>
    <w:p>
      <w:pPr>
        <w:pStyle w:val="BodyText"/>
        <w:spacing w:line="230" w:lineRule="exact" w:before="190"/>
        <w:ind w:left="116" w:right="38"/>
        <w:jc w:val="both"/>
      </w:pPr>
      <w:r>
        <w:rPr>
          <w:color w:val="231F20"/>
          <w:w w:val="105"/>
        </w:rPr>
        <w:t>where </w:t>
      </w:r>
      <w:r>
        <w:rPr>
          <w:rFonts w:ascii="WenQuanYi Micro Hei" w:hAnsi="WenQuanYi Micro Hei"/>
          <w:color w:val="231F20"/>
          <w:w w:val="105"/>
        </w:rPr>
        <w:t>θ </w:t>
      </w:r>
      <w:r>
        <w:rPr>
          <w:color w:val="231F20"/>
          <w:w w:val="105"/>
        </w:rPr>
        <w:t>defines the angle between the polymer chain and the fiber axis. Cunningham et al. </w:t>
      </w:r>
      <w:hyperlink w:history="true" w:anchor="_bookmark30">
        <w:r>
          <w:rPr>
            <w:color w:val="00699D"/>
            <w:w w:val="105"/>
          </w:rPr>
          <w:t>[25]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derived the relation between 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optical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orientation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factor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polarizabilities</w:t>
      </w:r>
      <w:r>
        <w:rPr>
          <w:color w:val="231F20"/>
          <w:spacing w:val="40"/>
          <w:w w:val="105"/>
        </w:rPr>
        <w:t> </w:t>
      </w:r>
      <w:r>
        <w:rPr>
          <w:rFonts w:ascii="WenQuanYi Micro Hei" w:hAnsi="WenQuanYi Micro Hei"/>
          <w:color w:val="231F20"/>
        </w:rPr>
        <w:t>Φ</w:t>
      </w:r>
      <w:r>
        <w:rPr>
          <w:color w:val="231F20"/>
          <w:position w:val="6"/>
          <w:sz w:val="10"/>
        </w:rPr>
        <w:t>||</w:t>
      </w:r>
      <w:r>
        <w:rPr>
          <w:color w:val="231F20"/>
          <w:spacing w:val="40"/>
          <w:w w:val="105"/>
          <w:position w:val="6"/>
          <w:sz w:val="10"/>
        </w:rPr>
        <w:t> </w:t>
      </w:r>
      <w:r>
        <w:rPr>
          <w:color w:val="231F20"/>
          <w:w w:val="105"/>
        </w:rPr>
        <w:t>and </w:t>
      </w:r>
      <w:r>
        <w:rPr>
          <w:rFonts w:ascii="WenQuanYi Micro Hei" w:hAnsi="WenQuanYi Micro Hei"/>
          <w:color w:val="231F20"/>
          <w:w w:val="105"/>
        </w:rPr>
        <w:t>Φ</w:t>
      </w:r>
      <w:r>
        <w:rPr>
          <w:rFonts w:ascii="WenQuanYi Micro Hei" w:hAnsi="WenQuanYi Micro Hei"/>
          <w:color w:val="231F20"/>
          <w:w w:val="105"/>
          <w:position w:val="6"/>
          <w:sz w:val="10"/>
        </w:rPr>
        <w:t>⊥</w:t>
      </w:r>
      <w:r>
        <w:rPr>
          <w:rFonts w:ascii="WenQuanYi Micro Hei" w:hAnsi="WenQuanYi Micro Hei"/>
          <w:color w:val="231F20"/>
          <w:spacing w:val="40"/>
          <w:w w:val="105"/>
          <w:position w:val="6"/>
          <w:sz w:val="10"/>
        </w:rPr>
        <w:t> </w:t>
      </w:r>
      <w:r>
        <w:rPr>
          <w:color w:val="231F20"/>
          <w:w w:val="105"/>
        </w:rPr>
        <w:t>per unit volume by the relation:</w:t>
      </w:r>
    </w:p>
    <w:p>
      <w:pPr>
        <w:pStyle w:val="BodyText"/>
        <w:spacing w:line="302" w:lineRule="auto" w:before="1"/>
        <w:ind w:left="116" w:right="274"/>
        <w:jc w:val="both"/>
      </w:pPr>
      <w:r>
        <w:rPr/>
        <w:br w:type="column"/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duplicated images of PEEK fiber.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 upper image of the fiber is for measuring the refractive index n</w:t>
      </w:r>
      <w:r>
        <w:rPr>
          <w:color w:val="231F20"/>
          <w:w w:val="105"/>
          <w:vertAlign w:val="superscript"/>
        </w:rPr>
        <w:t>||</w:t>
      </w:r>
      <w:r>
        <w:rPr>
          <w:color w:val="231F20"/>
          <w:w w:val="105"/>
          <w:vertAlign w:val="baseline"/>
        </w:rPr>
        <w:t> when light vibrates par- allel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fiber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axis.</w:t>
      </w:r>
      <w:r>
        <w:rPr>
          <w:color w:val="231F20"/>
          <w:spacing w:val="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lower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measuring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the</w:t>
      </w:r>
    </w:p>
    <w:p>
      <w:pPr>
        <w:pStyle w:val="BodyText"/>
        <w:spacing w:line="223" w:lineRule="exact"/>
        <w:ind w:left="116"/>
        <w:jc w:val="both"/>
      </w:pPr>
      <w:r>
        <w:rPr>
          <w:color w:val="231F20"/>
          <w:w w:val="110"/>
        </w:rPr>
        <w:t>refractive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n</w:t>
      </w:r>
      <w:r>
        <w:rPr>
          <w:rFonts w:ascii="WenQuanYi Micro Hei" w:hAnsi="WenQuanYi Micro Hei"/>
          <w:color w:val="231F20"/>
          <w:w w:val="110"/>
          <w:vertAlign w:val="superscript"/>
        </w:rPr>
        <w:t>⊥</w:t>
      </w:r>
      <w:r>
        <w:rPr>
          <w:rFonts w:ascii="WenQuanYi Micro Hei" w:hAnsi="WenQuanYi Micro Hei"/>
          <w:color w:val="231F20"/>
          <w:spacing w:val="1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when</w:t>
      </w:r>
      <w:r>
        <w:rPr>
          <w:color w:val="231F20"/>
          <w:spacing w:val="1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light</w:t>
      </w:r>
      <w:r>
        <w:rPr>
          <w:color w:val="231F20"/>
          <w:spacing w:val="1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vibrates</w:t>
      </w:r>
      <w:r>
        <w:rPr>
          <w:color w:val="231F20"/>
          <w:spacing w:val="1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perpendicular</w:t>
      </w:r>
      <w:r>
        <w:rPr>
          <w:color w:val="231F20"/>
          <w:spacing w:val="1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17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302" w:lineRule="auto" w:before="7"/>
        <w:ind w:left="116" w:right="271"/>
        <w:jc w:val="both"/>
      </w:pPr>
      <w:r>
        <w:rPr>
          <w:color w:val="231F20"/>
          <w:w w:val="110"/>
        </w:rPr>
        <w:t>fiber axis.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microscope was rearranged in the position for obtaining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single</w:t>
      </w:r>
      <w:r>
        <w:rPr>
          <w:color w:val="231F20"/>
          <w:w w:val="110"/>
        </w:rPr>
        <w:t> image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PEEK</w:t>
      </w:r>
      <w:r>
        <w:rPr>
          <w:color w:val="231F20"/>
          <w:w w:val="110"/>
        </w:rPr>
        <w:t> fiber.</w:t>
      </w:r>
      <w:r>
        <w:rPr>
          <w:color w:val="231F20"/>
          <w:w w:val="110"/>
        </w:rPr>
        <w:t> </w:t>
      </w:r>
      <w:hyperlink w:history="true" w:anchor="_bookmark8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1</w:t>
        </w:r>
      </w:hyperlink>
      <w:r>
        <w:rPr>
          <w:color w:val="231F20"/>
          <w:w w:val="110"/>
        </w:rPr>
        <w:t>(c)</w:t>
      </w:r>
      <w:r>
        <w:rPr>
          <w:color w:val="231F20"/>
          <w:w w:val="110"/>
        </w:rPr>
        <w:t> shows</w:t>
      </w:r>
      <w:r>
        <w:rPr>
          <w:color w:val="231F20"/>
          <w:w w:val="110"/>
        </w:rPr>
        <w:t> a microinterferogram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PEEK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measuring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fiber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760"/>
          <w:cols w:num="2" w:equalWidth="0">
            <w:col w:w="4950" w:space="210"/>
            <w:col w:w="5190"/>
          </w:cols>
        </w:sectPr>
      </w:pPr>
    </w:p>
    <w:p>
      <w:pPr>
        <w:spacing w:line="171" w:lineRule="exact" w:before="20"/>
        <w:ind w:left="179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z w:val="16"/>
        </w:rPr>
        <w:t></w:t>
      </w:r>
      <w:r>
        <w:rPr>
          <w:rFonts w:ascii="Symbol" w:hAnsi="Symbol"/>
          <w:spacing w:val="9"/>
          <w:position w:val="4"/>
          <w:sz w:val="16"/>
        </w:rPr>
        <w:drawing>
          <wp:inline distT="0" distB="0" distL="0" distR="0">
            <wp:extent cx="19050" cy="53975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9"/>
          <w:position w:val="4"/>
          <w:sz w:val="16"/>
        </w:rPr>
      </w:r>
      <w:r>
        <w:rPr>
          <w:rFonts w:ascii="Times New Roman" w:hAnsi="Times New Roman"/>
          <w:spacing w:val="5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3"/>
          <w:sz w:val="16"/>
        </w:rPr>
        <w:t> </w:t>
      </w:r>
      <w:r>
        <w:rPr>
          <w:rFonts w:ascii="Symbol" w:hAnsi="Symbol"/>
          <w:spacing w:val="-5"/>
          <w:sz w:val="16"/>
        </w:rPr>
        <w:t></w:t>
      </w:r>
      <w:r>
        <w:rPr>
          <w:rFonts w:ascii="Symbol" w:hAnsi="Symbol"/>
          <w:spacing w:val="-5"/>
          <w:sz w:val="16"/>
          <w:vertAlign w:val="superscript"/>
        </w:rPr>
        <w:t></w:t>
      </w:r>
    </w:p>
    <w:p>
      <w:pPr>
        <w:spacing w:line="169" w:lineRule="exact" w:before="22"/>
        <w:ind w:left="77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5"/>
          <w:sz w:val="16"/>
        </w:rPr>
        <w:t> </w:t>
      </w:r>
      <w:r>
        <w:rPr>
          <w:rFonts w:ascii="Symbol" w:hAnsi="Symbol"/>
          <w:position w:val="8"/>
          <w:sz w:val="16"/>
        </w:rPr>
        <w:t></w:t>
      </w:r>
      <w:r>
        <w:rPr>
          <w:rFonts w:ascii="Symbol" w:hAnsi="Symbol"/>
          <w:position w:val="10"/>
          <w:sz w:val="16"/>
          <w:u w:val="single"/>
        </w:rPr>
        <w:t></w:t>
      </w:r>
      <w:r>
        <w:rPr>
          <w:i/>
          <w:position w:val="10"/>
          <w:sz w:val="16"/>
          <w:u w:val="single"/>
        </w:rPr>
        <w:t>a</w:t>
      </w:r>
      <w:r>
        <w:rPr>
          <w:i/>
          <w:spacing w:val="19"/>
          <w:position w:val="10"/>
          <w:sz w:val="16"/>
          <w:u w:val="none"/>
        </w:rPr>
        <w:t> </w:t>
      </w:r>
      <w:r>
        <w:rPr>
          <w:rFonts w:ascii="Symbol" w:hAnsi="Symbol"/>
          <w:position w:val="8"/>
          <w:sz w:val="16"/>
          <w:u w:val="none"/>
        </w:rPr>
        <w:t></w:t>
      </w:r>
      <w:r>
        <w:rPr>
          <w:rFonts w:ascii="Times New Roman" w:hAnsi="Times New Roman"/>
          <w:spacing w:val="-14"/>
          <w:position w:val="8"/>
          <w:sz w:val="16"/>
          <w:u w:val="none"/>
        </w:rPr>
        <w:t> </w:t>
      </w:r>
      <w:r>
        <w:rPr>
          <w:rFonts w:ascii="Times New Roman" w:hAnsi="Times New Roman"/>
          <w:spacing w:val="-14"/>
          <w:position w:val="-3"/>
          <w:sz w:val="16"/>
          <w:u w:val="none"/>
        </w:rPr>
        <w:drawing>
          <wp:inline distT="0" distB="0" distL="0" distR="0">
            <wp:extent cx="25400" cy="107950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4"/>
          <w:position w:val="-3"/>
          <w:sz w:val="16"/>
          <w:u w:val="none"/>
        </w:rPr>
      </w:r>
      <w:r>
        <w:rPr>
          <w:b/>
          <w:sz w:val="16"/>
          <w:u w:val="none"/>
        </w:rPr>
        <w:t>P</w:t>
      </w:r>
      <w:r>
        <w:rPr>
          <w:b/>
          <w:spacing w:val="21"/>
          <w:sz w:val="16"/>
          <w:u w:val="none"/>
        </w:rPr>
        <w:t> </w:t>
      </w:r>
      <w:r>
        <w:rPr>
          <w:rFonts w:ascii="Symbol" w:hAnsi="Symbol"/>
          <w:spacing w:val="-5"/>
          <w:sz w:val="18"/>
          <w:u w:val="none"/>
        </w:rPr>
        <w:t></w:t>
      </w:r>
      <w:r>
        <w:rPr>
          <w:i/>
          <w:spacing w:val="-5"/>
          <w:sz w:val="16"/>
          <w:u w:val="none"/>
        </w:rPr>
        <w:t></w:t>
      </w:r>
      <w:r>
        <w:rPr>
          <w:rFonts w:ascii="Symbol" w:hAnsi="Symbol"/>
          <w:spacing w:val="-5"/>
          <w:sz w:val="18"/>
          <w:u w:val="none"/>
        </w:rPr>
        <w:t></w:t>
      </w:r>
      <w:r>
        <w:rPr>
          <w:rFonts w:ascii="Times New Roman" w:hAnsi="Times New Roman"/>
          <w:sz w:val="18"/>
          <w:u w:val="none"/>
        </w:rPr>
        <w:t> </w:t>
      </w:r>
    </w:p>
    <w:p>
      <w:pPr>
        <w:pStyle w:val="BodyText"/>
        <w:spacing w:line="56" w:lineRule="exact" w:before="135"/>
        <w:ind w:left="179"/>
      </w:pPr>
      <w:r>
        <w:rPr/>
        <w:br w:type="column"/>
      </w:r>
      <w:r>
        <w:rPr>
          <w:color w:val="231F20"/>
          <w:spacing w:val="-4"/>
        </w:rPr>
        <w:t>(16)</w:t>
      </w:r>
    </w:p>
    <w:p>
      <w:pPr>
        <w:pStyle w:val="BodyText"/>
        <w:spacing w:before="1"/>
        <w:ind w:left="179"/>
      </w:pPr>
      <w:r>
        <w:rPr/>
        <w:br w:type="column"/>
      </w:r>
      <w:r>
        <w:rPr>
          <w:color w:val="231F20"/>
          <w:spacing w:val="-2"/>
          <w:w w:val="110"/>
        </w:rPr>
        <w:t>birefringence.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4" w:equalWidth="0">
            <w:col w:w="708" w:space="40"/>
            <w:col w:w="1214" w:space="2487"/>
            <w:col w:w="497" w:space="151"/>
            <w:col w:w="5253"/>
          </w:cols>
        </w:sectPr>
      </w:pPr>
    </w:p>
    <w:p>
      <w:pPr>
        <w:spacing w:before="5"/>
        <w:ind w:left="958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588327</wp:posOffset>
                </wp:positionH>
                <wp:positionV relativeFrom="paragraph">
                  <wp:posOffset>28669</wp:posOffset>
                </wp:positionV>
                <wp:extent cx="414020" cy="136525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414020" cy="136525"/>
                          <a:chExt cx="414020" cy="13652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2381"/>
                            <a:ext cx="414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 h="0">
                                <a:moveTo>
                                  <a:pt x="0" y="0"/>
                                </a:moveTo>
                                <a:lnTo>
                                  <a:pt x="413943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07" y="24606"/>
                            <a:ext cx="19050" cy="5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Textbox 81"/>
                        <wps:cNvSpPr txBox="1"/>
                        <wps:spPr>
                          <a:xfrm>
                            <a:off x="0" y="0"/>
                            <a:ext cx="414020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7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</w:t>
                              </w:r>
                              <w:r>
                                <w:rPr>
                                  <w:rFonts w:ascii="Times New Roman" w:hAnsi="Times New Roman"/>
                                  <w:spacing w:val="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16"/>
                                </w:rPr>
                                <w:t>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16"/>
                                  <w:vertAlign w:val="superscript"/>
                                </w:rPr>
                                <w:t>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325001pt;margin-top:2.257434pt;width:32.6pt;height:10.75pt;mso-position-horizontal-relative:page;mso-position-vertical-relative:paragraph;z-index:15745536" id="docshapegroup36" coordorigin="927,45" coordsize="652,215">
                <v:line style="position:absolute" from="927,49" to="1578,49" stroked="true" strokeweight=".375pt" strokecolor="#000000">
                  <v:stroke dashstyle="solid"/>
                </v:line>
                <v:shape style="position:absolute;left:1065;top:83;width:30;height:85" type="#_x0000_t75" id="docshape37" stroked="false">
                  <v:imagedata r:id="rId17" o:title=""/>
                </v:shape>
                <v:shape style="position:absolute;left:926;top:45;width:652;height:215" type="#_x0000_t202" id="docshape38" filled="false" stroked="false">
                  <v:textbox inset="0,0,0,0">
                    <w:txbxContent>
                      <w:p>
                        <w:pPr>
                          <w:spacing w:before="6"/>
                          <w:ind w:left="7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z w:val="16"/>
                          </w:rPr>
                          <w:t></w:t>
                        </w:r>
                        <w:r>
                          <w:rPr>
                            <w:rFonts w:ascii="Times New Roman" w:hAnsi="Times New Roman"/>
                            <w:spacing w:val="50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  <w:r>
                          <w:rPr>
                            <w:rFonts w:ascii="Symbol" w:hAnsi="Symbol"/>
                            <w:spacing w:val="-5"/>
                            <w:sz w:val="16"/>
                          </w:rPr>
                          <w:t></w:t>
                        </w:r>
                        <w:r>
                          <w:rPr>
                            <w:rFonts w:ascii="Symbol" w:hAnsi="Symbol"/>
                            <w:spacing w:val="-5"/>
                            <w:sz w:val="16"/>
                            <w:vertAlign w:val="superscript"/>
                          </w:rPr>
                          <w:t>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1670608</wp:posOffset>
                </wp:positionH>
                <wp:positionV relativeFrom="paragraph">
                  <wp:posOffset>-22924</wp:posOffset>
                </wp:positionV>
                <wp:extent cx="25400" cy="10795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25400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107950">
                              <a:moveTo>
                                <a:pt x="25400" y="53975"/>
                              </a:moveTo>
                              <a:lnTo>
                                <a:pt x="4762" y="0"/>
                              </a:lnTo>
                              <a:lnTo>
                                <a:pt x="0" y="0"/>
                              </a:lnTo>
                              <a:lnTo>
                                <a:pt x="20637" y="53975"/>
                              </a:lnTo>
                              <a:lnTo>
                                <a:pt x="0" y="107950"/>
                              </a:lnTo>
                              <a:lnTo>
                                <a:pt x="4762" y="107950"/>
                              </a:lnTo>
                              <a:lnTo>
                                <a:pt x="25400" y="539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544006pt;margin-top:-1.80507pt;width:2pt;height:8.5pt;mso-position-horizontal-relative:page;mso-position-vertical-relative:paragraph;z-index:15746048" id="docshape39" coordorigin="2631,-36" coordsize="40,170" path="m2671,49l2638,-36,2631,-36,2663,49,2631,134,2638,134,2671,4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1488846</wp:posOffset>
                </wp:positionH>
                <wp:positionV relativeFrom="paragraph">
                  <wp:posOffset>16165</wp:posOffset>
                </wp:positionV>
                <wp:extent cx="36195" cy="7366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6195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232002pt;margin-top:1.272869pt;width:2.85pt;height:5.8pt;mso-position-horizontal-relative:page;mso-position-vertical-relative:paragraph;z-index:15750144" type="#_x0000_t202" id="docshape4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b/>
                          <w:sz w:val="9"/>
                        </w:rPr>
                      </w:pPr>
                      <w:r>
                        <w:rPr>
                          <w:b/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5"/>
          <w:position w:val="7"/>
          <w:sz w:val="16"/>
        </w:rPr>
        <w:t></w:t>
      </w:r>
      <w:r>
        <w:rPr>
          <w:rFonts w:ascii="Symbol" w:hAnsi="Symbol"/>
          <w:spacing w:val="-5"/>
          <w:position w:val="1"/>
          <w:sz w:val="16"/>
        </w:rPr>
        <w:t></w:t>
      </w:r>
      <w:r>
        <w:rPr>
          <w:spacing w:val="-5"/>
          <w:position w:val="2"/>
          <w:sz w:val="16"/>
        </w:rPr>
        <w:t>3</w:t>
      </w:r>
      <w:r>
        <w:rPr>
          <w:i/>
          <w:spacing w:val="-5"/>
          <w:position w:val="2"/>
          <w:sz w:val="16"/>
        </w:rPr>
        <w:t>a</w:t>
      </w:r>
      <w:r>
        <w:rPr>
          <w:b/>
          <w:spacing w:val="-5"/>
          <w:sz w:val="9"/>
        </w:rPr>
        <w:t>o</w:t>
      </w:r>
      <w:r>
        <w:rPr>
          <w:b/>
          <w:spacing w:val="7"/>
          <w:sz w:val="9"/>
        </w:rPr>
        <w:t> </w:t>
      </w:r>
      <w:r>
        <w:rPr>
          <w:rFonts w:ascii="Symbol" w:hAnsi="Symbol"/>
          <w:spacing w:val="-5"/>
          <w:position w:val="7"/>
          <w:sz w:val="16"/>
        </w:rPr>
        <w:t></w:t>
      </w:r>
      <w:r>
        <w:rPr>
          <w:rFonts w:ascii="Symbol" w:hAnsi="Symbol"/>
          <w:spacing w:val="-5"/>
          <w:position w:val="1"/>
          <w:sz w:val="16"/>
        </w:rPr>
        <w:t></w:t>
      </w:r>
    </w:p>
    <w:p>
      <w:pPr>
        <w:pStyle w:val="BodyText"/>
        <w:spacing w:before="20"/>
        <w:rPr>
          <w:rFonts w:ascii="Symbol" w:hAnsi="Symbol"/>
        </w:rPr>
      </w:pPr>
    </w:p>
    <w:p>
      <w:pPr>
        <w:pStyle w:val="BodyText"/>
        <w:spacing w:line="247" w:lineRule="auto"/>
        <w:ind w:left="116" w:right="38" w:firstLine="239"/>
      </w:pPr>
      <w:r>
        <w:rPr>
          <w:color w:val="231F20"/>
          <w:w w:val="110"/>
          <w:position w:val="2"/>
        </w:rPr>
        <w:t>The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quantity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[</w:t>
      </w:r>
      <w:r>
        <w:rPr>
          <w:rFonts w:ascii="WenQuanYi Micro Hei" w:hAnsi="WenQuanYi Micro Hei"/>
          <w:color w:val="231F20"/>
          <w:w w:val="110"/>
          <w:position w:val="2"/>
        </w:rPr>
        <w:t>Δα</w:t>
      </w:r>
      <w:r>
        <w:rPr>
          <w:color w:val="231F20"/>
          <w:w w:val="110"/>
          <w:position w:val="2"/>
        </w:rPr>
        <w:t>/3</w:t>
      </w:r>
      <w:r>
        <w:rPr>
          <w:rFonts w:ascii="WenQuanYi Micro Hei" w:hAnsi="WenQuanYi Micro Hei"/>
          <w:color w:val="231F20"/>
          <w:w w:val="110"/>
          <w:position w:val="2"/>
        </w:rPr>
        <w:t>α</w:t>
      </w:r>
      <w:r>
        <w:rPr>
          <w:color w:val="231F20"/>
          <w:w w:val="110"/>
          <w:sz w:val="10"/>
        </w:rPr>
        <w:t>o</w:t>
      </w:r>
      <w:r>
        <w:rPr>
          <w:color w:val="231F20"/>
          <w:w w:val="110"/>
          <w:position w:val="2"/>
        </w:rPr>
        <w:t>]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structure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constant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that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depends </w:t>
      </w:r>
      <w:r>
        <w:rPr>
          <w:color w:val="231F20"/>
          <w:w w:val="110"/>
        </w:rPr>
        <w:t>on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0"/>
        </w:rPr>
        <w:t>molecular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0"/>
        </w:rPr>
        <w:t>orientation</w:t>
      </w:r>
      <w:r>
        <w:rPr>
          <w:color w:val="231F20"/>
          <w:spacing w:val="70"/>
          <w:w w:val="150"/>
        </w:rPr>
        <w:t> </w:t>
      </w:r>
      <w:r>
        <w:rPr>
          <w:color w:val="231F20"/>
          <w:w w:val="110"/>
        </w:rPr>
        <w:t>factor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0"/>
        </w:rPr>
        <w:t>called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0"/>
          <w:w w:val="150"/>
        </w:rPr>
        <w:t> </w:t>
      </w:r>
      <w:r>
        <w:rPr>
          <w:color w:val="231F20"/>
          <w:spacing w:val="-2"/>
          <w:w w:val="110"/>
        </w:rPr>
        <w:t>electric</w:t>
      </w:r>
    </w:p>
    <w:p>
      <w:pPr>
        <w:pStyle w:val="BodyText"/>
        <w:spacing w:before="40"/>
        <w:ind w:left="355"/>
      </w:pPr>
      <w:r>
        <w:rPr/>
        <w:br w:type="column"/>
      </w:r>
      <w:hyperlink w:history="true" w:anchor="_bookmark8">
        <w:r>
          <w:rPr>
            <w:color w:val="00699D"/>
            <w:w w:val="110"/>
          </w:rPr>
          <w:t>Fig.</w:t>
        </w:r>
        <w:r>
          <w:rPr>
            <w:color w:val="00699D"/>
            <w:spacing w:val="22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00699D"/>
          <w:spacing w:val="30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normal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dispersion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behavior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9"/>
          <w:w w:val="110"/>
        </w:rPr>
        <w:t> </w:t>
      </w:r>
      <w:r>
        <w:rPr>
          <w:color w:val="231F20"/>
          <w:spacing w:val="-2"/>
          <w:w w:val="110"/>
        </w:rPr>
        <w:t>refractive</w:t>
      </w:r>
    </w:p>
    <w:p>
      <w:pPr>
        <w:pStyle w:val="BodyText"/>
        <w:spacing w:line="225" w:lineRule="auto" w:before="36"/>
        <w:ind w:left="116" w:right="31" w:hanging="1"/>
      </w:pPr>
      <w:r>
        <w:rPr>
          <w:color w:val="231F20"/>
          <w:w w:val="105"/>
          <w:position w:val="2"/>
        </w:rPr>
        <w:t>indices n</w:t>
      </w:r>
      <w:r>
        <w:rPr>
          <w:color w:val="231F20"/>
          <w:w w:val="105"/>
          <w:position w:val="2"/>
          <w:vertAlign w:val="superscript"/>
        </w:rPr>
        <w:t>||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-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n</w:t>
      </w:r>
      <w:r>
        <w:rPr>
          <w:rFonts w:ascii="WenQuanYi Micro Hei" w:hAnsi="WenQuanYi Micro Hei"/>
          <w:color w:val="231F20"/>
          <w:w w:val="105"/>
          <w:position w:val="2"/>
          <w:vertAlign w:val="superscript"/>
        </w:rPr>
        <w:t>⊥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 n</w:t>
      </w:r>
      <w:r>
        <w:rPr>
          <w:color w:val="231F20"/>
          <w:w w:val="105"/>
          <w:sz w:val="10"/>
          <w:vertAlign w:val="baseline"/>
        </w:rPr>
        <w:t>iso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-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 birefringence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Δ</w:t>
      </w:r>
      <w:r>
        <w:rPr>
          <w:color w:val="231F20"/>
          <w:w w:val="105"/>
          <w:position w:val="2"/>
          <w:vertAlign w:val="baseline"/>
        </w:rPr>
        <w:t>n of PEEK highly ori- </w:t>
      </w:r>
      <w:r>
        <w:rPr>
          <w:color w:val="231F20"/>
          <w:w w:val="105"/>
          <w:vertAlign w:val="baseline"/>
        </w:rPr>
        <w:t>ented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fiber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over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visible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range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spectrum.</w:t>
      </w:r>
      <w:r>
        <w:rPr>
          <w:color w:val="231F20"/>
          <w:spacing w:val="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clear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that</w:t>
      </w:r>
    </w:p>
    <w:p>
      <w:pPr>
        <w:pStyle w:val="BodyText"/>
        <w:spacing w:before="50"/>
        <w:ind w:left="116"/>
      </w:pP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PEEK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material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normal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dispersion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behavior.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5"/>
          <w:w w:val="110"/>
        </w:rPr>
        <w:t>To</w:t>
      </w:r>
    </w:p>
    <w:p>
      <w:pPr>
        <w:spacing w:after="0"/>
        <w:sectPr>
          <w:type w:val="continuous"/>
          <w:pgSz w:w="11910" w:h="15880"/>
          <w:pgMar w:top="580" w:bottom="280" w:left="800" w:right="760"/>
          <w:cols w:num="2" w:equalWidth="0">
            <w:col w:w="4953" w:space="207"/>
            <w:col w:w="519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8" w:id="15"/>
      <w:bookmarkEnd w:id="15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366–3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6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369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60"/>
          <w:cols w:num="2" w:equalWidth="0">
            <w:col w:w="8234" w:space="40"/>
            <w:col w:w="207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41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760"/>
        </w:sectPr>
      </w:pPr>
    </w:p>
    <w:p>
      <w:pPr>
        <w:pStyle w:val="BodyText"/>
        <w:spacing w:before="5" w:after="1"/>
        <w:rPr>
          <w:b/>
          <w:sz w:val="11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3048380" cy="1298448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8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"/>
        <w:ind w:left="194" w:right="0" w:firstLine="0"/>
        <w:jc w:val="center"/>
        <w:rPr>
          <w:rFonts w:ascii="Times New Roman"/>
          <w:sz w:val="18"/>
        </w:rPr>
      </w:pPr>
      <w:r>
        <w:rPr>
          <w:rFonts w:ascii="Times New Roman"/>
          <w:color w:val="231F20"/>
          <w:spacing w:val="-5"/>
          <w:sz w:val="18"/>
        </w:rPr>
        <w:t>(a)</w:t>
      </w:r>
    </w:p>
    <w:p>
      <w:pPr>
        <w:pStyle w:val="BodyText"/>
        <w:spacing w:before="2"/>
        <w:rPr>
          <w:rFonts w:ascii="Times New Roman"/>
          <w:sz w:val="5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658622</wp:posOffset>
            </wp:positionH>
            <wp:positionV relativeFrom="paragraph">
              <wp:posOffset>53033</wp:posOffset>
            </wp:positionV>
            <wp:extent cx="3052935" cy="1319784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935" cy="13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2"/>
        <w:ind w:left="194" w:right="0" w:firstLine="0"/>
        <w:jc w:val="center"/>
        <w:rPr>
          <w:rFonts w:ascii="Times New Roman"/>
          <w:sz w:val="18"/>
        </w:rPr>
      </w:pPr>
      <w:r>
        <w:rPr>
          <w:rFonts w:ascii="Times New Roman"/>
          <w:color w:val="231F20"/>
          <w:spacing w:val="-5"/>
          <w:sz w:val="18"/>
        </w:rPr>
        <w:t>(b)</w:t>
      </w:r>
    </w:p>
    <w:p>
      <w:pPr>
        <w:pStyle w:val="BodyText"/>
        <w:spacing w:before="9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658622</wp:posOffset>
            </wp:positionH>
            <wp:positionV relativeFrom="paragraph">
              <wp:posOffset>50709</wp:posOffset>
            </wp:positionV>
            <wp:extent cx="3048476" cy="1149096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76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"/>
        <w:ind w:left="194" w:right="0" w:firstLine="0"/>
        <w:jc w:val="center"/>
        <w:rPr>
          <w:rFonts w:ascii="Times New Roman"/>
          <w:sz w:val="18"/>
        </w:rPr>
      </w:pPr>
      <w:r>
        <w:rPr>
          <w:rFonts w:ascii="Times New Roman"/>
          <w:color w:val="231F20"/>
          <w:spacing w:val="-5"/>
          <w:sz w:val="18"/>
        </w:rPr>
        <w:t>(c)</w:t>
      </w:r>
    </w:p>
    <w:p>
      <w:pPr>
        <w:pStyle w:val="BodyText"/>
        <w:spacing w:before="23"/>
        <w:rPr>
          <w:rFonts w:ascii="Times New Roman"/>
          <w:sz w:val="18"/>
        </w:rPr>
      </w:pPr>
    </w:p>
    <w:p>
      <w:pPr>
        <w:pStyle w:val="Heading3"/>
        <w:spacing w:line="302" w:lineRule="auto"/>
        <w:ind w:left="237"/>
      </w:pPr>
      <w:r>
        <w:rPr>
          <w:color w:val="231F20"/>
          <w:spacing w:val="-4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1 – (a,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b,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c) Microinterferograms of duplicated and </w:t>
      </w:r>
      <w:r>
        <w:rPr>
          <w:color w:val="231F20"/>
          <w:spacing w:val="-4"/>
        </w:rPr>
        <w:t>non-</w:t>
      </w:r>
      <w:r>
        <w:rPr>
          <w:color w:val="231F20"/>
        </w:rPr>
        <w:t> duplicated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PEEK</w:t>
      </w:r>
      <w:r>
        <w:rPr>
          <w:color w:val="231F20"/>
          <w:spacing w:val="-5"/>
        </w:rPr>
        <w:t> </w:t>
      </w:r>
      <w:r>
        <w:rPr>
          <w:color w:val="231F20"/>
        </w:rPr>
        <w:t>fiber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automatic</w:t>
      </w:r>
      <w:r>
        <w:rPr>
          <w:color w:val="231F20"/>
          <w:spacing w:val="-11"/>
        </w:rPr>
        <w:t> </w:t>
      </w:r>
      <w:r>
        <w:rPr>
          <w:color w:val="231F20"/>
        </w:rPr>
        <w:t>VAWI </w:t>
      </w:r>
      <w:r>
        <w:rPr>
          <w:color w:val="231F20"/>
          <w:spacing w:val="-2"/>
        </w:rPr>
        <w:t>technique.</w:t>
      </w:r>
    </w:p>
    <w:p>
      <w:pPr>
        <w:pStyle w:val="BodyText"/>
        <w:spacing w:line="230" w:lineRule="exact" w:before="64"/>
        <w:ind w:left="237" w:right="152"/>
        <w:jc w:val="both"/>
      </w:pPr>
      <w:r>
        <w:rPr/>
        <w:br w:type="column"/>
      </w:r>
      <w:r>
        <w:rPr>
          <w:color w:val="231F20"/>
          <w:w w:val="105"/>
        </w:rPr>
        <w:t>confirm this normal behavior, the Cauchy’s dispersion formula was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PEEK</w:t>
      </w:r>
      <w:r>
        <w:rPr>
          <w:color w:val="231F20"/>
          <w:w w:val="105"/>
        </w:rPr>
        <w:t> fiber. To</w:t>
      </w:r>
      <w:r>
        <w:rPr>
          <w:color w:val="231F20"/>
          <w:w w:val="105"/>
        </w:rPr>
        <w:t> verify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equation,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relation between the refractive indices n</w:t>
      </w:r>
      <w:r>
        <w:rPr>
          <w:color w:val="231F20"/>
          <w:w w:val="105"/>
          <w:vertAlign w:val="superscript"/>
        </w:rPr>
        <w:t>||</w:t>
      </w:r>
      <w:r>
        <w:rPr>
          <w:color w:val="231F20"/>
          <w:w w:val="105"/>
          <w:vertAlign w:val="baseline"/>
        </w:rPr>
        <w:t> and n</w:t>
      </w:r>
      <w:r>
        <w:rPr>
          <w:rFonts w:ascii="WenQuanYi Micro Hei" w:hAnsi="WenQuanYi Micro Hei"/>
          <w:color w:val="231F20"/>
          <w:w w:val="105"/>
          <w:vertAlign w:val="superscript"/>
        </w:rPr>
        <w:t>⊥</w:t>
      </w:r>
      <w:r>
        <w:rPr>
          <w:color w:val="231F20"/>
          <w:w w:val="105"/>
          <w:vertAlign w:val="baseline"/>
        </w:rPr>
        <w:t>, and 1/</w:t>
      </w:r>
      <w:r>
        <w:rPr>
          <w:rFonts w:ascii="WenQuanYi Micro Hei" w:hAnsi="WenQuanYi Micro Hei"/>
          <w:color w:val="231F20"/>
          <w:w w:val="105"/>
          <w:vertAlign w:val="baseline"/>
        </w:rPr>
        <w:t>λ</w:t>
      </w:r>
      <w:r>
        <w:rPr>
          <w:color w:val="231F20"/>
          <w:w w:val="105"/>
          <w:position w:val="6"/>
          <w:sz w:val="10"/>
          <w:vertAlign w:val="baseline"/>
        </w:rPr>
        <w:t>2</w:t>
      </w:r>
      <w:r>
        <w:rPr>
          <w:color w:val="231F20"/>
          <w:spacing w:val="28"/>
          <w:w w:val="105"/>
          <w:position w:val="6"/>
          <w:sz w:val="10"/>
          <w:vertAlign w:val="baseline"/>
        </w:rPr>
        <w:t> </w:t>
      </w:r>
      <w:r>
        <w:rPr>
          <w:color w:val="231F20"/>
          <w:w w:val="105"/>
          <w:vertAlign w:val="baseline"/>
        </w:rPr>
        <w:t>was plotted. </w:t>
      </w:r>
      <w:hyperlink w:history="true" w:anchor="_bookmark9">
        <w:r>
          <w:rPr>
            <w:color w:val="00699D"/>
            <w:w w:val="105"/>
            <w:vertAlign w:val="baseline"/>
          </w:rPr>
          <w:t>Fig. 3</w:t>
        </w:r>
      </w:hyperlink>
      <w:r>
        <w:rPr>
          <w:color w:val="00699D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gives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graphical</w:t>
      </w:r>
      <w:r>
        <w:rPr>
          <w:color w:val="231F20"/>
          <w:w w:val="105"/>
          <w:vertAlign w:val="baseline"/>
        </w:rPr>
        <w:t> representation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this</w:t>
      </w:r>
      <w:r>
        <w:rPr>
          <w:color w:val="231F20"/>
          <w:w w:val="105"/>
          <w:vertAlign w:val="baseline"/>
        </w:rPr>
        <w:t> relationship which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takes a linear behavior.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constants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 and B of Cauchy’s dispersion formula were determined. The results are given </w:t>
      </w:r>
      <w:r>
        <w:rPr>
          <w:color w:val="231F20"/>
          <w:w w:val="105"/>
          <w:vertAlign w:val="baseline"/>
        </w:rPr>
        <w:t>in </w:t>
      </w:r>
      <w:hyperlink w:history="true" w:anchor="_bookmark9">
        <w:r>
          <w:rPr>
            <w:color w:val="00699D"/>
            <w:w w:val="105"/>
            <w:vertAlign w:val="baseline"/>
          </w:rPr>
          <w:t>Table</w:t>
        </w:r>
        <w:r>
          <w:rPr>
            <w:color w:val="00699D"/>
            <w:spacing w:val="32"/>
            <w:w w:val="105"/>
            <w:vertAlign w:val="baseline"/>
          </w:rPr>
          <w:t> </w:t>
        </w:r>
        <w:r>
          <w:rPr>
            <w:color w:val="00699D"/>
            <w:w w:val="105"/>
            <w:vertAlign w:val="baseline"/>
          </w:rPr>
          <w:t>1</w:t>
        </w:r>
      </w:hyperlink>
      <w:r>
        <w:rPr>
          <w:color w:val="231F20"/>
          <w:w w:val="105"/>
          <w:vertAlign w:val="baseline"/>
        </w:rPr>
        <w:t>. The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values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A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throw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light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internal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struc- ture of PEEK fiber. It is clear that the structure properties, on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molecular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level,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parallel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direction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higher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than the</w:t>
      </w:r>
      <w:r>
        <w:rPr>
          <w:color w:val="231F20"/>
          <w:w w:val="105"/>
          <w:vertAlign w:val="baseline"/>
        </w:rPr>
        <w:t> perpendicular</w:t>
      </w:r>
      <w:r>
        <w:rPr>
          <w:color w:val="231F20"/>
          <w:w w:val="105"/>
          <w:vertAlign w:val="baseline"/>
        </w:rPr>
        <w:t> direction. The</w:t>
      </w:r>
      <w:r>
        <w:rPr>
          <w:color w:val="231F20"/>
          <w:w w:val="105"/>
          <w:vertAlign w:val="baseline"/>
        </w:rPr>
        <w:t> accuracy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measuring</w:t>
      </w:r>
      <w:r>
        <w:rPr>
          <w:color w:val="231F20"/>
          <w:w w:val="105"/>
          <w:vertAlign w:val="baseline"/>
        </w:rPr>
        <w:t> the optical path length difference is about 0.05</w:t>
      </w:r>
      <w:r>
        <w:rPr>
          <w:rFonts w:ascii="WenQuanYi Micro Hei" w:hAnsi="WenQuanYi Micro Hei"/>
          <w:color w:val="231F20"/>
          <w:w w:val="105"/>
          <w:vertAlign w:val="baseline"/>
        </w:rPr>
        <w:t>λ </w:t>
      </w:r>
      <w:r>
        <w:rPr>
          <w:color w:val="231F20"/>
          <w:w w:val="105"/>
          <w:vertAlign w:val="baseline"/>
        </w:rPr>
        <w:t>which leads to an accuracy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measuring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refractive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index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0.003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given in Ref. </w:t>
      </w:r>
      <w:hyperlink w:history="true" w:anchor="_bookmark32">
        <w:r>
          <w:rPr>
            <w:color w:val="00699D"/>
            <w:w w:val="105"/>
            <w:vertAlign w:val="baseline"/>
          </w:rPr>
          <w:t>[27]</w:t>
        </w:r>
      </w:hyperlink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302" w:lineRule="auto" w:before="31"/>
        <w:ind w:left="237" w:right="153" w:firstLine="239"/>
        <w:jc w:val="both"/>
      </w:pP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interaction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electromagnetic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light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wave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PEEK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fiber</w:t>
      </w:r>
      <w:r>
        <w:rPr>
          <w:color w:val="231F20"/>
          <w:w w:val="110"/>
        </w:rPr>
        <w:t> material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interpreted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refraction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effects.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effects manifest</w:t>
      </w:r>
      <w:r>
        <w:rPr>
          <w:color w:val="231F20"/>
          <w:w w:val="110"/>
        </w:rPr>
        <w:t> through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frequency</w:t>
      </w:r>
      <w:r>
        <w:rPr>
          <w:color w:val="231F20"/>
          <w:w w:val="110"/>
        </w:rPr>
        <w:t> dependence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refrac- tive index.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they related to the oscillation and dispersion of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bounded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electrons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PEEK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material.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5"/>
          <w:w w:val="110"/>
        </w:rPr>
        <w:t>os-</w:t>
      </w:r>
    </w:p>
    <w:p>
      <w:pPr>
        <w:pStyle w:val="BodyText"/>
        <w:spacing w:line="256" w:lineRule="auto" w:before="2"/>
        <w:ind w:left="237" w:right="153"/>
        <w:jc w:val="both"/>
      </w:pPr>
      <w:r>
        <w:rPr>
          <w:color w:val="231F20"/>
          <w:w w:val="110"/>
          <w:position w:val="2"/>
        </w:rPr>
        <w:t>cillation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dispersion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energies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E</w:t>
      </w:r>
      <w:r>
        <w:rPr>
          <w:color w:val="231F20"/>
          <w:w w:val="110"/>
          <w:sz w:val="10"/>
        </w:rPr>
        <w:t>o</w:t>
      </w:r>
      <w:r>
        <w:rPr>
          <w:color w:val="231F20"/>
          <w:spacing w:val="14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E</w:t>
      </w:r>
      <w:r>
        <w:rPr>
          <w:color w:val="231F20"/>
          <w:w w:val="110"/>
          <w:sz w:val="10"/>
        </w:rPr>
        <w:t>d</w:t>
      </w:r>
      <w:r>
        <w:rPr>
          <w:color w:val="231F20"/>
          <w:spacing w:val="14"/>
          <w:w w:val="110"/>
          <w:sz w:val="10"/>
        </w:rPr>
        <w:t> </w:t>
      </w:r>
      <w:r>
        <w:rPr>
          <w:color w:val="231F20"/>
          <w:w w:val="110"/>
          <w:position w:val="2"/>
        </w:rPr>
        <w:t>can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be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determined </w:t>
      </w:r>
      <w:r>
        <w:rPr>
          <w:color w:val="231F20"/>
          <w:w w:val="110"/>
        </w:rPr>
        <w:t>by plotting a relation between (n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−</w:t>
      </w:r>
      <w:r>
        <w:rPr>
          <w:rFonts w:ascii="WenQuanYi Micro Hei" w:hAnsi="WenQuanYi Micro Hei"/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1)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and the square of the photon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energy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8"/>
          <w:w w:val="110"/>
          <w:vertAlign w:val="baseline"/>
        </w:rPr>
        <w:t> </w:t>
      </w:r>
      <w:hyperlink w:history="true" w:anchor="_bookmark10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spacing w:val="8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4</w:t>
        </w:r>
      </w:hyperlink>
      <w:r>
        <w:rPr>
          <w:color w:val="00699D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shows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linear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relationships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from</w:t>
      </w:r>
    </w:p>
    <w:p>
      <w:pPr>
        <w:pStyle w:val="BodyText"/>
        <w:spacing w:line="300" w:lineRule="auto" w:before="32"/>
        <w:ind w:left="237" w:right="153"/>
        <w:jc w:val="both"/>
      </w:pPr>
      <w:r>
        <w:rPr>
          <w:color w:val="231F20"/>
          <w:w w:val="110"/>
          <w:position w:val="2"/>
        </w:rPr>
        <w:t>which the oscillation and dispersion energies E</w:t>
      </w:r>
      <w:r>
        <w:rPr>
          <w:color w:val="231F20"/>
          <w:w w:val="110"/>
          <w:sz w:val="10"/>
        </w:rPr>
        <w:t>o</w:t>
      </w:r>
      <w:r>
        <w:rPr>
          <w:color w:val="231F20"/>
          <w:spacing w:val="25"/>
          <w:w w:val="110"/>
          <w:sz w:val="10"/>
        </w:rPr>
        <w:t> </w:t>
      </w:r>
      <w:r>
        <w:rPr>
          <w:color w:val="231F20"/>
          <w:w w:val="110"/>
          <w:position w:val="2"/>
        </w:rPr>
        <w:t>and E</w:t>
      </w:r>
      <w:r>
        <w:rPr>
          <w:color w:val="231F20"/>
          <w:w w:val="110"/>
          <w:sz w:val="10"/>
        </w:rPr>
        <w:t>d</w:t>
      </w:r>
      <w:r>
        <w:rPr>
          <w:color w:val="231F20"/>
          <w:spacing w:val="25"/>
          <w:w w:val="110"/>
          <w:sz w:val="10"/>
        </w:rPr>
        <w:t> </w:t>
      </w:r>
      <w:r>
        <w:rPr>
          <w:color w:val="231F20"/>
          <w:w w:val="110"/>
          <w:position w:val="2"/>
        </w:rPr>
        <w:t>were </w:t>
      </w:r>
      <w:r>
        <w:rPr>
          <w:color w:val="231F20"/>
          <w:w w:val="110"/>
        </w:rPr>
        <w:t>obtained.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dispersion properly normalizes the </w:t>
      </w:r>
      <w:r>
        <w:rPr>
          <w:color w:val="231F20"/>
          <w:w w:val="110"/>
        </w:rPr>
        <w:t>interaction potential describing the optical effects that are due to the re- lationship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electronic</w:t>
      </w:r>
      <w:r>
        <w:rPr>
          <w:color w:val="231F20"/>
          <w:w w:val="110"/>
        </w:rPr>
        <w:t> optical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PEEK fiber</w:t>
      </w:r>
      <w:r>
        <w:rPr>
          <w:color w:val="231F20"/>
          <w:w w:val="110"/>
        </w:rPr>
        <w:t> material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chemical</w:t>
      </w:r>
      <w:r>
        <w:rPr>
          <w:color w:val="231F20"/>
          <w:w w:val="110"/>
        </w:rPr>
        <w:t> bond</w:t>
      </w:r>
      <w:r>
        <w:rPr>
          <w:color w:val="231F20"/>
          <w:w w:val="110"/>
        </w:rPr>
        <w:t> </w:t>
      </w:r>
      <w:hyperlink w:history="true" w:anchor="_bookmark25">
        <w:r>
          <w:rPr>
            <w:color w:val="00699D"/>
            <w:w w:val="110"/>
          </w:rPr>
          <w:t>[19]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measured</w:t>
      </w:r>
      <w:r>
        <w:rPr>
          <w:color w:val="231F20"/>
          <w:w w:val="110"/>
        </w:rPr>
        <w:t> re- </w:t>
      </w:r>
      <w:r>
        <w:rPr>
          <w:color w:val="231F20"/>
          <w:spacing w:val="-4"/>
          <w:w w:val="110"/>
        </w:rPr>
        <w:t>fractive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indices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can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be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analyzed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determine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high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frequency</w:t>
      </w:r>
    </w:p>
    <w:p>
      <w:pPr>
        <w:pStyle w:val="BodyText"/>
        <w:spacing w:line="222" w:lineRule="exact"/>
        <w:ind w:left="237"/>
        <w:jc w:val="both"/>
        <w:rPr>
          <w:sz w:val="10"/>
        </w:rPr>
      </w:pPr>
      <w:r>
        <w:rPr>
          <w:color w:val="231F20"/>
          <w:w w:val="110"/>
          <w:position w:val="2"/>
        </w:rPr>
        <w:t>refractive</w:t>
      </w:r>
      <w:r>
        <w:rPr>
          <w:color w:val="231F20"/>
          <w:spacing w:val="21"/>
          <w:w w:val="110"/>
          <w:position w:val="2"/>
        </w:rPr>
        <w:t> </w:t>
      </w:r>
      <w:r>
        <w:rPr>
          <w:color w:val="231F20"/>
          <w:w w:val="110"/>
          <w:position w:val="2"/>
        </w:rPr>
        <w:t>index</w:t>
      </w:r>
      <w:r>
        <w:rPr>
          <w:color w:val="231F20"/>
          <w:spacing w:val="21"/>
          <w:w w:val="110"/>
          <w:position w:val="2"/>
        </w:rPr>
        <w:t> </w:t>
      </w:r>
      <w:r>
        <w:rPr>
          <w:color w:val="231F20"/>
          <w:w w:val="110"/>
          <w:position w:val="2"/>
        </w:rPr>
        <w:t>n</w:t>
      </w:r>
      <w:r>
        <w:rPr>
          <w:rFonts w:ascii="WenQuanYi Micro Hei" w:hAnsi="WenQuanYi Micro Hei"/>
          <w:color w:val="231F20"/>
          <w:w w:val="110"/>
          <w:sz w:val="10"/>
        </w:rPr>
        <w:t>∞</w:t>
      </w:r>
      <w:r>
        <w:rPr>
          <w:rFonts w:ascii="WenQuanYi Micro Hei" w:hAnsi="WenQuanYi Micro Hei"/>
          <w:color w:val="231F20"/>
          <w:spacing w:val="36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2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22"/>
          <w:w w:val="110"/>
          <w:position w:val="2"/>
        </w:rPr>
        <w:t> </w:t>
      </w:r>
      <w:r>
        <w:rPr>
          <w:color w:val="231F20"/>
          <w:w w:val="110"/>
          <w:position w:val="2"/>
        </w:rPr>
        <w:t>average</w:t>
      </w:r>
      <w:r>
        <w:rPr>
          <w:color w:val="231F20"/>
          <w:spacing w:val="21"/>
          <w:w w:val="110"/>
          <w:position w:val="2"/>
        </w:rPr>
        <w:t> </w:t>
      </w:r>
      <w:r>
        <w:rPr>
          <w:color w:val="231F20"/>
          <w:w w:val="110"/>
          <w:position w:val="2"/>
        </w:rPr>
        <w:t>oscillator</w:t>
      </w:r>
      <w:r>
        <w:rPr>
          <w:color w:val="231F20"/>
          <w:spacing w:val="21"/>
          <w:w w:val="110"/>
          <w:position w:val="2"/>
        </w:rPr>
        <w:t> </w:t>
      </w:r>
      <w:r>
        <w:rPr>
          <w:color w:val="231F20"/>
          <w:w w:val="110"/>
          <w:position w:val="2"/>
        </w:rPr>
        <w:t>wavelength</w:t>
      </w:r>
      <w:r>
        <w:rPr>
          <w:color w:val="231F20"/>
          <w:spacing w:val="22"/>
          <w:w w:val="110"/>
          <w:position w:val="2"/>
        </w:rPr>
        <w:t> </w:t>
      </w:r>
      <w:r>
        <w:rPr>
          <w:rFonts w:ascii="WenQuanYi Micro Hei" w:hAnsi="WenQuanYi Micro Hei"/>
          <w:color w:val="231F20"/>
          <w:spacing w:val="-5"/>
          <w:w w:val="110"/>
          <w:position w:val="2"/>
        </w:rPr>
        <w:t>λ</w:t>
      </w:r>
      <w:r>
        <w:rPr>
          <w:color w:val="231F20"/>
          <w:spacing w:val="-5"/>
          <w:w w:val="110"/>
          <w:sz w:val="10"/>
        </w:rPr>
        <w:t>o</w:t>
      </w:r>
    </w:p>
    <w:p>
      <w:pPr>
        <w:pStyle w:val="BodyText"/>
        <w:spacing w:line="237" w:lineRule="exact"/>
        <w:ind w:left="237"/>
        <w:jc w:val="both"/>
      </w:pPr>
      <w:r>
        <w:rPr>
          <w:color w:val="231F20"/>
          <w:w w:val="110"/>
        </w:rPr>
        <w:t>by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plotting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linear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(n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−</w:t>
      </w:r>
      <w:r>
        <w:rPr>
          <w:rFonts w:ascii="WenQuanYi Micro Hei" w:hAnsi="WenQuanYi Micro Hei"/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1)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verses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λ</w:t>
      </w:r>
      <w:r>
        <w:rPr>
          <w:rFonts w:ascii="WenQuanYi Micro Hei" w:hAnsi="WenQuanYi Micro Hei"/>
          <w:color w:val="231F20"/>
          <w:w w:val="110"/>
          <w:position w:val="6"/>
          <w:sz w:val="10"/>
          <w:vertAlign w:val="baseline"/>
        </w:rPr>
        <w:t>−</w:t>
      </w:r>
      <w:r>
        <w:rPr>
          <w:color w:val="231F20"/>
          <w:w w:val="110"/>
          <w:position w:val="6"/>
          <w:sz w:val="10"/>
          <w:vertAlign w:val="baseline"/>
        </w:rPr>
        <w:t>2</w:t>
      </w:r>
      <w:r>
        <w:rPr>
          <w:color w:val="231F20"/>
          <w:spacing w:val="40"/>
          <w:w w:val="110"/>
          <w:position w:val="6"/>
          <w:sz w:val="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as</w:t>
      </w:r>
    </w:p>
    <w:p>
      <w:pPr>
        <w:pStyle w:val="BodyText"/>
        <w:spacing w:line="302" w:lineRule="auto" w:before="7"/>
        <w:ind w:left="237" w:right="154"/>
        <w:jc w:val="both"/>
      </w:pPr>
      <w:r>
        <w:rPr>
          <w:color w:val="231F20"/>
          <w:w w:val="110"/>
        </w:rPr>
        <w:t>shown in </w:t>
      </w:r>
      <w:hyperlink w:history="true" w:anchor="_bookmark10">
        <w:r>
          <w:rPr>
            <w:color w:val="00699D"/>
            <w:w w:val="110"/>
          </w:rPr>
          <w:t>Fig. 5</w:t>
        </w:r>
      </w:hyperlink>
      <w:r>
        <w:rPr>
          <w:color w:val="231F20"/>
          <w:w w:val="110"/>
        </w:rPr>
        <w:t>. Using equations </w:t>
      </w:r>
      <w:hyperlink w:history="true" w:anchor="_bookmark2">
        <w:r>
          <w:rPr>
            <w:color w:val="00699D"/>
            <w:w w:val="110"/>
          </w:rPr>
          <w:t>6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 </w:t>
      </w:r>
      <w:hyperlink w:history="true" w:anchor="_bookmark3">
        <w:r>
          <w:rPr>
            <w:color w:val="00699D"/>
            <w:w w:val="110"/>
          </w:rPr>
          <w:t>7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 the slopes and intersect</w:t>
      </w:r>
      <w:r>
        <w:rPr>
          <w:color w:val="231F20"/>
          <w:w w:val="110"/>
        </w:rPr>
        <w:t> parts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linear</w:t>
      </w:r>
      <w:r>
        <w:rPr>
          <w:color w:val="231F20"/>
          <w:w w:val="110"/>
        </w:rPr>
        <w:t> relation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10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5</w:t>
        </w:r>
      </w:hyperlink>
      <w:r>
        <w:rPr>
          <w:color w:val="231F20"/>
          <w:w w:val="110"/>
        </w:rPr>
        <w:t>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fre- </w:t>
      </w:r>
      <w:r>
        <w:rPr>
          <w:color w:val="231F20"/>
          <w:w w:val="110"/>
          <w:position w:val="2"/>
        </w:rPr>
        <w:t>quency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refractive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index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n</w:t>
      </w:r>
      <w:r>
        <w:rPr>
          <w:rFonts w:ascii="WenQuanYi Micro Hei" w:hAnsi="WenQuanYi Micro Hei"/>
          <w:color w:val="231F20"/>
          <w:w w:val="110"/>
          <w:sz w:val="10"/>
        </w:rPr>
        <w:t>∞</w:t>
      </w:r>
      <w:r>
        <w:rPr>
          <w:color w:val="231F20"/>
          <w:w w:val="110"/>
          <w:position w:val="2"/>
        </w:rPr>
        <w:t>,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average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oscillator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wavelength</w:t>
      </w:r>
    </w:p>
    <w:p>
      <w:pPr>
        <w:pStyle w:val="BodyText"/>
        <w:spacing w:line="191" w:lineRule="exact"/>
        <w:ind w:left="237"/>
        <w:jc w:val="both"/>
      </w:pPr>
      <w:r>
        <w:rPr>
          <w:rFonts w:ascii="WenQuanYi Micro Hei" w:hAnsi="WenQuanYi Micro Hei"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o</w:t>
      </w:r>
      <w:r>
        <w:rPr>
          <w:color w:val="231F20"/>
          <w:spacing w:val="22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6"/>
          <w:w w:val="110"/>
          <w:position w:val="2"/>
        </w:rPr>
        <w:t> </w:t>
      </w:r>
      <w:r>
        <w:rPr>
          <w:color w:val="231F20"/>
          <w:w w:val="110"/>
          <w:position w:val="2"/>
        </w:rPr>
        <w:t>oscillator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length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strength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o</w:t>
      </w:r>
      <w:r>
        <w:rPr>
          <w:color w:val="231F20"/>
          <w:spacing w:val="22"/>
          <w:w w:val="110"/>
          <w:sz w:val="10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PEEK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fiber</w:t>
      </w:r>
      <w:r>
        <w:rPr>
          <w:color w:val="231F20"/>
          <w:spacing w:val="6"/>
          <w:w w:val="110"/>
          <w:position w:val="2"/>
        </w:rPr>
        <w:t> </w:t>
      </w:r>
      <w:r>
        <w:rPr>
          <w:color w:val="231F20"/>
          <w:w w:val="110"/>
          <w:position w:val="2"/>
        </w:rPr>
        <w:t>are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cal-</w:t>
      </w:r>
    </w:p>
    <w:p>
      <w:pPr>
        <w:pStyle w:val="BodyText"/>
        <w:spacing w:before="7"/>
        <w:ind w:left="237"/>
        <w:jc w:val="both"/>
      </w:pPr>
      <w:r>
        <w:rPr>
          <w:color w:val="231F20"/>
          <w:w w:val="110"/>
        </w:rPr>
        <w:t>culated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1"/>
          <w:w w:val="110"/>
        </w:rPr>
        <w:t> </w:t>
      </w:r>
      <w:hyperlink w:history="true" w:anchor="_bookmark9">
        <w:r>
          <w:rPr>
            <w:color w:val="00699D"/>
            <w:w w:val="110"/>
          </w:rPr>
          <w:t>Table</w:t>
        </w:r>
        <w:r>
          <w:rPr>
            <w:color w:val="00699D"/>
            <w:spacing w:val="12"/>
            <w:w w:val="110"/>
          </w:rPr>
          <w:t> </w:t>
        </w:r>
        <w:r>
          <w:rPr>
            <w:color w:val="00699D"/>
            <w:spacing w:val="-5"/>
            <w:w w:val="110"/>
          </w:rPr>
          <w:t>1</w:t>
        </w:r>
      </w:hyperlink>
      <w:r>
        <w:rPr>
          <w:color w:val="231F20"/>
          <w:spacing w:val="-5"/>
          <w:w w:val="110"/>
        </w:rPr>
        <w:t>.</w:t>
      </w:r>
    </w:p>
    <w:p>
      <w:pPr>
        <w:spacing w:after="0"/>
        <w:jc w:val="both"/>
        <w:sectPr>
          <w:type w:val="continuous"/>
          <w:pgSz w:w="11910" w:h="15880"/>
          <w:pgMar w:top="580" w:bottom="280" w:left="800" w:right="760"/>
          <w:cols w:num="2" w:equalWidth="0">
            <w:col w:w="5081" w:space="79"/>
            <w:col w:w="51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4881426" cy="3108960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42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45"/>
        <w:ind w:left="248"/>
      </w:pPr>
      <w:r>
        <w:rPr>
          <w:color w:val="231F20"/>
          <w:spacing w:val="-4"/>
          <w:position w:val="2"/>
        </w:rPr>
        <w:t>Fig.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2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4"/>
          <w:position w:val="2"/>
        </w:rPr>
        <w:t>–</w:t>
      </w:r>
      <w:r>
        <w:rPr>
          <w:color w:val="231F20"/>
          <w:position w:val="2"/>
        </w:rPr>
        <w:t> </w:t>
      </w:r>
      <w:r>
        <w:rPr>
          <w:color w:val="231F20"/>
          <w:spacing w:val="-4"/>
          <w:position w:val="2"/>
        </w:rPr>
        <w:t>The</w:t>
      </w:r>
      <w:r>
        <w:rPr>
          <w:color w:val="231F20"/>
          <w:position w:val="2"/>
        </w:rPr>
        <w:t> </w:t>
      </w:r>
      <w:r>
        <w:rPr>
          <w:color w:val="231F20"/>
          <w:spacing w:val="-4"/>
          <w:position w:val="2"/>
        </w:rPr>
        <w:t>spectral</w:t>
      </w:r>
      <w:r>
        <w:rPr>
          <w:color w:val="231F20"/>
          <w:position w:val="2"/>
        </w:rPr>
        <w:t> </w:t>
      </w:r>
      <w:r>
        <w:rPr>
          <w:color w:val="231F20"/>
          <w:spacing w:val="-4"/>
          <w:position w:val="2"/>
        </w:rPr>
        <w:t>dispersion</w:t>
      </w:r>
      <w:r>
        <w:rPr>
          <w:color w:val="231F20"/>
          <w:position w:val="2"/>
        </w:rPr>
        <w:t> </w:t>
      </w:r>
      <w:r>
        <w:rPr>
          <w:color w:val="231F20"/>
          <w:spacing w:val="-4"/>
          <w:position w:val="2"/>
        </w:rPr>
        <w:t>curves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4"/>
          <w:position w:val="2"/>
        </w:rPr>
        <w:t>of</w:t>
      </w:r>
      <w:r>
        <w:rPr>
          <w:color w:val="231F20"/>
          <w:position w:val="2"/>
        </w:rPr>
        <w:t> </w:t>
      </w:r>
      <w:r>
        <w:rPr>
          <w:color w:val="231F20"/>
          <w:spacing w:val="-4"/>
          <w:position w:val="2"/>
        </w:rPr>
        <w:t>refractive</w:t>
      </w:r>
      <w:r>
        <w:rPr>
          <w:color w:val="231F20"/>
          <w:position w:val="2"/>
        </w:rPr>
        <w:t> </w:t>
      </w:r>
      <w:r>
        <w:rPr>
          <w:color w:val="231F20"/>
          <w:spacing w:val="-4"/>
          <w:position w:val="2"/>
        </w:rPr>
        <w:t>indices</w:t>
      </w:r>
      <w:r>
        <w:rPr>
          <w:color w:val="231F20"/>
          <w:position w:val="2"/>
        </w:rPr>
        <w:t> </w:t>
      </w:r>
      <w:r>
        <w:rPr>
          <w:color w:val="231F20"/>
          <w:spacing w:val="-4"/>
          <w:position w:val="2"/>
        </w:rPr>
        <w:t>n</w:t>
      </w:r>
      <w:r>
        <w:rPr>
          <w:color w:val="231F20"/>
          <w:spacing w:val="-4"/>
          <w:position w:val="2"/>
          <w:vertAlign w:val="superscript"/>
        </w:rPr>
        <w:t>||</w:t>
      </w:r>
      <w:r>
        <w:rPr>
          <w:color w:val="231F20"/>
          <w:spacing w:val="-4"/>
          <w:position w:val="2"/>
          <w:vertAlign w:val="baseline"/>
        </w:rPr>
        <w:t>,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n</w:t>
      </w:r>
      <w:r>
        <w:rPr>
          <w:rFonts w:ascii="Noto Sans CJK HK" w:hAnsi="Noto Sans CJK HK"/>
          <w:color w:val="231F20"/>
          <w:spacing w:val="-4"/>
          <w:position w:val="2"/>
          <w:vertAlign w:val="superscript"/>
        </w:rPr>
        <w:t>⊥</w:t>
      </w:r>
      <w:r>
        <w:rPr>
          <w:rFonts w:ascii="Noto Sans CJK HK" w:hAnsi="Noto Sans CJK HK"/>
          <w:color w:val="231F20"/>
          <w:spacing w:val="4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and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n</w:t>
      </w:r>
      <w:r>
        <w:rPr>
          <w:color w:val="231F20"/>
          <w:spacing w:val="-4"/>
          <w:sz w:val="10"/>
          <w:vertAlign w:val="baseline"/>
        </w:rPr>
        <w:t>iso</w:t>
      </w:r>
      <w:r>
        <w:rPr>
          <w:color w:val="231F20"/>
          <w:spacing w:val="-4"/>
          <w:position w:val="2"/>
          <w:vertAlign w:val="baseline"/>
        </w:rPr>
        <w:t>,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and</w:t>
      </w:r>
      <w:r>
        <w:rPr>
          <w:color w:val="231F20"/>
          <w:spacing w:val="-1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birefringence</w:t>
      </w:r>
      <w:r>
        <w:rPr>
          <w:color w:val="231F20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spacing w:val="-4"/>
          <w:position w:val="2"/>
          <w:vertAlign w:val="baseline"/>
        </w:rPr>
        <w:t>Δ</w:t>
      </w:r>
      <w:r>
        <w:rPr>
          <w:color w:val="231F20"/>
          <w:spacing w:val="-4"/>
          <w:position w:val="2"/>
          <w:vertAlign w:val="baseline"/>
        </w:rPr>
        <w:t>n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of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PEEK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highly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oriented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fiber.</w:t>
      </w:r>
    </w:p>
    <w:p>
      <w:pPr>
        <w:spacing w:after="0"/>
        <w:sectPr>
          <w:type w:val="continuous"/>
          <w:pgSz w:w="11910" w:h="15880"/>
          <w:pgMar w:top="580" w:bottom="280" w:left="800" w:right="76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9" w:id="16"/>
      <w:bookmarkEnd w:id="16"/>
      <w:r>
        <w:rPr/>
      </w:r>
      <w:r>
        <w:rPr>
          <w:b/>
          <w:color w:val="231F20"/>
          <w:spacing w:val="-5"/>
          <w:w w:val="105"/>
          <w:sz w:val="19"/>
        </w:rPr>
        <w:t>370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2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366–3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05088;mso-wrap-distance-left:0;mso-wrap-distance-right:0" id="docshape42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1307909</wp:posOffset>
            </wp:positionH>
            <wp:positionV relativeFrom="paragraph">
              <wp:posOffset>321307</wp:posOffset>
            </wp:positionV>
            <wp:extent cx="4877991" cy="3218688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99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20"/>
        </w:rPr>
      </w:pPr>
    </w:p>
    <w:p>
      <w:pPr>
        <w:pStyle w:val="Heading3"/>
        <w:spacing w:before="158"/>
        <w:ind w:left="650"/>
      </w:pPr>
      <w:r>
        <w:rPr>
          <w:color w:val="231F20"/>
          <w:spacing w:val="-4"/>
        </w:rPr>
        <w:t>Fig.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–</w:t>
      </w:r>
      <w:r>
        <w:rPr>
          <w:color w:val="231F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</w:rPr>
        <w:t> </w:t>
      </w:r>
      <w:r>
        <w:rPr>
          <w:color w:val="231F20"/>
          <w:spacing w:val="-4"/>
        </w:rPr>
        <w:t>refractive</w:t>
      </w:r>
      <w:r>
        <w:rPr>
          <w:color w:val="231F20"/>
        </w:rPr>
        <w:t> </w:t>
      </w:r>
      <w:r>
        <w:rPr>
          <w:color w:val="231F20"/>
          <w:spacing w:val="-4"/>
        </w:rPr>
        <w:t>indices</w:t>
      </w:r>
      <w:r>
        <w:rPr>
          <w:color w:val="231F20"/>
        </w:rPr>
        <w:t> </w:t>
      </w:r>
      <w:r>
        <w:rPr>
          <w:color w:val="231F20"/>
          <w:spacing w:val="-4"/>
        </w:rPr>
        <w:t>n</w:t>
      </w:r>
      <w:r>
        <w:rPr>
          <w:color w:val="231F20"/>
          <w:spacing w:val="-4"/>
          <w:vertAlign w:val="superscript"/>
        </w:rPr>
        <w:t>||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and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n</w:t>
      </w:r>
      <w:r>
        <w:rPr>
          <w:rFonts w:ascii="Noto Sans CJK HK" w:hAnsi="Noto Sans CJK HK"/>
          <w:color w:val="231F20"/>
          <w:spacing w:val="-4"/>
          <w:vertAlign w:val="superscript"/>
        </w:rPr>
        <w:t>⊥</w:t>
      </w:r>
      <w:r>
        <w:rPr>
          <w:rFonts w:ascii="Noto Sans CJK HK" w:hAnsi="Noto Sans CJK HK"/>
          <w:color w:val="231F20"/>
          <w:spacing w:val="3"/>
          <w:vertAlign w:val="baseline"/>
        </w:rPr>
        <w:t> </w:t>
      </w:r>
      <w:r>
        <w:rPr>
          <w:color w:val="231F20"/>
          <w:spacing w:val="-4"/>
          <w:vertAlign w:val="baseline"/>
        </w:rPr>
        <w:t>as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functions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of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1/</w:t>
      </w:r>
      <w:r>
        <w:rPr>
          <w:rFonts w:ascii="Noto Sans CJK HK" w:hAnsi="Noto Sans CJK HK"/>
          <w:color w:val="231F20"/>
          <w:spacing w:val="-4"/>
          <w:vertAlign w:val="baseline"/>
        </w:rPr>
        <w:t>λ</w:t>
      </w:r>
      <w:r>
        <w:rPr>
          <w:color w:val="231F20"/>
          <w:spacing w:val="-4"/>
          <w:position w:val="6"/>
          <w:sz w:val="10"/>
          <w:vertAlign w:val="baseline"/>
        </w:rPr>
        <w:t>2</w:t>
      </w:r>
      <w:r>
        <w:rPr>
          <w:color w:val="231F20"/>
          <w:spacing w:val="15"/>
          <w:position w:val="6"/>
          <w:sz w:val="10"/>
          <w:vertAlign w:val="baseline"/>
        </w:rPr>
        <w:t> </w:t>
      </w:r>
      <w:r>
        <w:rPr>
          <w:color w:val="231F20"/>
          <w:spacing w:val="-4"/>
          <w:vertAlign w:val="baseline"/>
        </w:rPr>
        <w:t>to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verify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Cauchy’s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dispersion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relation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for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PEEK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fiber.</w:t>
      </w:r>
    </w:p>
    <w:p>
      <w:pPr>
        <w:pStyle w:val="BodyText"/>
        <w:spacing w:before="1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581939</wp:posOffset>
                </wp:positionH>
                <wp:positionV relativeFrom="paragraph">
                  <wp:posOffset>95577</wp:posOffset>
                </wp:positionV>
                <wp:extent cx="6318250" cy="1270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7.5258pt;width:497.5pt;height:.1pt;mso-position-horizontal-relative:page;mso-position-vertical-relative:paragraph;z-index:-15704064;mso-wrap-distance-left:0;mso-wrap-distance-right:0" id="docshape43" coordorigin="916,151" coordsize="9950,0" path="m916,151l10866,15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  <w:sz w:val="19"/>
        </w:rPr>
      </w:pPr>
    </w:p>
    <w:p>
      <w:pPr>
        <w:spacing w:after="0"/>
        <w:rPr>
          <w:sz w:val="19"/>
        </w:rPr>
        <w:sectPr>
          <w:pgSz w:w="11910" w:h="15880"/>
          <w:pgMar w:top="540" w:bottom="280" w:left="800" w:right="760"/>
        </w:sectPr>
      </w:pPr>
    </w:p>
    <w:p>
      <w:pPr>
        <w:pStyle w:val="BodyText"/>
        <w:spacing w:line="302" w:lineRule="auto" w:before="101"/>
        <w:ind w:left="116" w:right="38" w:firstLine="239"/>
        <w:jc w:val="both"/>
      </w:pPr>
      <w:r>
        <w:rPr>
          <w:color w:val="231F20"/>
          <w:w w:val="110"/>
        </w:rPr>
        <w:t>According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Lorentz–Lorenz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equation,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direct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re- lationship between the refractive index and the </w:t>
      </w:r>
      <w:r>
        <w:rPr>
          <w:color w:val="231F20"/>
          <w:w w:val="110"/>
        </w:rPr>
        <w:t>polarizability per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unit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volume.</w:t>
      </w:r>
      <w:r>
        <w:rPr>
          <w:color w:val="231F20"/>
          <w:spacing w:val="-7"/>
          <w:w w:val="110"/>
        </w:rPr>
        <w:t> </w:t>
      </w:r>
      <w:hyperlink w:history="true" w:anchor="_bookmark11">
        <w:r>
          <w:rPr>
            <w:color w:val="00699D"/>
            <w:w w:val="110"/>
          </w:rPr>
          <w:t>Fig.</w:t>
        </w:r>
        <w:r>
          <w:rPr>
            <w:color w:val="00699D"/>
            <w:spacing w:val="-6"/>
            <w:w w:val="110"/>
          </w:rPr>
          <w:t> </w:t>
        </w:r>
        <w:r>
          <w:rPr>
            <w:color w:val="00699D"/>
            <w:w w:val="110"/>
          </w:rPr>
          <w:t>6</w:t>
        </w:r>
      </w:hyperlink>
      <w:r>
        <w:rPr>
          <w:color w:val="00699D"/>
          <w:spacing w:val="-2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dispersion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curves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5"/>
          <w:w w:val="110"/>
        </w:rPr>
        <w:t>po-</w:t>
      </w:r>
    </w:p>
    <w:p>
      <w:pPr>
        <w:pStyle w:val="BodyText"/>
        <w:spacing w:line="237" w:lineRule="exact"/>
        <w:ind w:left="116"/>
        <w:jc w:val="both"/>
      </w:pPr>
      <w:r>
        <w:rPr>
          <w:color w:val="231F20"/>
          <w:w w:val="105"/>
          <w:position w:val="2"/>
        </w:rPr>
        <w:t>larizability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per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unit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volume</w:t>
      </w:r>
      <w:r>
        <w:rPr>
          <w:color w:val="231F20"/>
          <w:spacing w:val="16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Φ</w:t>
      </w:r>
      <w:r>
        <w:rPr>
          <w:color w:val="231F20"/>
          <w:w w:val="105"/>
          <w:position w:val="2"/>
          <w:vertAlign w:val="superscript"/>
        </w:rPr>
        <w:t>||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9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Φ</w:t>
      </w:r>
      <w:r>
        <w:rPr>
          <w:rFonts w:ascii="WenQuanYi Micro Hei" w:hAnsi="WenQuanYi Micro Hei"/>
          <w:color w:val="231F20"/>
          <w:w w:val="105"/>
          <w:position w:val="2"/>
          <w:vertAlign w:val="superscript"/>
        </w:rPr>
        <w:t>⊥</w:t>
      </w:r>
      <w:r>
        <w:rPr>
          <w:rFonts w:ascii="WenQuanYi Micro Hei" w:hAnsi="WenQuanYi Micro Hei"/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17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Φ</w:t>
      </w:r>
      <w:r>
        <w:rPr>
          <w:color w:val="231F20"/>
          <w:w w:val="105"/>
          <w:sz w:val="10"/>
          <w:vertAlign w:val="baseline"/>
        </w:rPr>
        <w:t>iso</w:t>
      </w:r>
      <w:r>
        <w:rPr>
          <w:color w:val="231F20"/>
          <w:spacing w:val="31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when</w:t>
      </w:r>
      <w:r>
        <w:rPr>
          <w:color w:val="231F20"/>
          <w:spacing w:val="1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16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incident</w:t>
      </w:r>
    </w:p>
    <w:p>
      <w:pPr>
        <w:pStyle w:val="BodyText"/>
        <w:spacing w:line="175" w:lineRule="exact"/>
        <w:ind w:left="116"/>
        <w:jc w:val="both"/>
      </w:pPr>
      <w:r>
        <w:rPr>
          <w:color w:val="231F20"/>
          <w:w w:val="110"/>
        </w:rPr>
        <w:t>light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beam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visible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2"/>
          <w:w w:val="110"/>
        </w:rPr>
        <w:t> </w:t>
      </w:r>
      <w:r>
        <w:rPr>
          <w:color w:val="231F20"/>
          <w:spacing w:val="-2"/>
          <w:w w:val="110"/>
        </w:rPr>
        <w:t>spectrum.</w:t>
      </w:r>
    </w:p>
    <w:p>
      <w:pPr>
        <w:pStyle w:val="BodyText"/>
        <w:spacing w:line="302" w:lineRule="auto" w:before="48"/>
        <w:ind w:left="116" w:right="40" w:firstLine="239"/>
        <w:jc w:val="right"/>
      </w:pPr>
      <w:r>
        <w:rPr>
          <w:color w:val="231F20"/>
          <w:w w:val="110"/>
        </w:rPr>
        <w:t>The density of PEEK fibers is directly related to its </w:t>
      </w:r>
      <w:r>
        <w:rPr>
          <w:color w:val="231F20"/>
          <w:w w:val="110"/>
        </w:rPr>
        <w:t>refrac- tive index by equation </w:t>
      </w:r>
      <w:hyperlink w:history="true" w:anchor="_bookmark4">
        <w:r>
          <w:rPr>
            <w:color w:val="00699D"/>
            <w:w w:val="110"/>
          </w:rPr>
          <w:t>(9)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 that the density varies with the variation of the wavelength of the incident light as shown in </w:t>
      </w:r>
      <w:hyperlink w:history="true" w:anchor="_bookmark11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7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decrease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density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PEEK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material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 increasing the wavelength gives evidence on the inter-chain </w:t>
      </w:r>
      <w:r>
        <w:rPr>
          <w:color w:val="231F20"/>
          <w:spacing w:val="-2"/>
          <w:w w:val="110"/>
        </w:rPr>
        <w:t>interaction.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reasonable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density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changes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similar </w:t>
      </w:r>
      <w:r>
        <w:rPr>
          <w:color w:val="231F20"/>
          <w:w w:val="110"/>
        </w:rPr>
        <w:t>to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dispersion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curves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PEEK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fiber.</w:t>
      </w:r>
    </w:p>
    <w:p>
      <w:pPr>
        <w:pStyle w:val="BodyText"/>
        <w:spacing w:line="302" w:lineRule="auto" w:before="3"/>
        <w:ind w:left="116" w:right="40" w:firstLine="239"/>
        <w:jc w:val="both"/>
      </w:pPr>
      <w:r>
        <w:rPr>
          <w:color w:val="231F20"/>
        </w:rPr>
        <w:t>PEEK fibers are semi crystalline polymer material.</w:t>
      </w:r>
      <w:r>
        <w:rPr>
          <w:color w:val="231F20"/>
          <w:spacing w:val="-9"/>
        </w:rPr>
        <w:t> </w:t>
      </w:r>
      <w:r>
        <w:rPr>
          <w:color w:val="231F20"/>
        </w:rPr>
        <w:t>The degree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crystallinity can be calculated using the density values </w:t>
      </w:r>
      <w:r>
        <w:rPr>
          <w:color w:val="231F20"/>
          <w:w w:val="110"/>
        </w:rPr>
        <w:t>at different</w:t>
      </w:r>
      <w:r>
        <w:rPr>
          <w:color w:val="231F20"/>
          <w:w w:val="110"/>
        </w:rPr>
        <w:t> wavelengths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visible</w:t>
      </w:r>
      <w:r>
        <w:rPr>
          <w:color w:val="231F20"/>
          <w:w w:val="110"/>
        </w:rPr>
        <w:t> spectrum. The</w:t>
      </w:r>
      <w:r>
        <w:rPr>
          <w:color w:val="231F20"/>
          <w:w w:val="110"/>
        </w:rPr>
        <w:t> variation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the degree crystallinity is due to the variation of the wave- lengths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values.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equations</w:t>
      </w:r>
      <w:r>
        <w:rPr>
          <w:color w:val="231F20"/>
          <w:spacing w:val="14"/>
          <w:w w:val="110"/>
        </w:rPr>
        <w:t> </w:t>
      </w:r>
      <w:hyperlink w:history="true" w:anchor="_bookmark5">
        <w:r>
          <w:rPr>
            <w:color w:val="00699D"/>
            <w:w w:val="110"/>
          </w:rPr>
          <w:t>(11)</w:t>
        </w:r>
      </w:hyperlink>
      <w:r>
        <w:rPr>
          <w:color w:val="231F20"/>
          <w:w w:val="110"/>
        </w:rPr>
        <w:t>,</w:t>
      </w:r>
      <w:r>
        <w:rPr>
          <w:color w:val="231F20"/>
          <w:spacing w:val="10"/>
          <w:w w:val="110"/>
        </w:rPr>
        <w:t> </w:t>
      </w:r>
      <w:hyperlink w:history="true" w:anchor="_bookmark6">
        <w:r>
          <w:rPr>
            <w:color w:val="00699D"/>
            <w:w w:val="110"/>
          </w:rPr>
          <w:t>(12)</w:t>
        </w:r>
      </w:hyperlink>
      <w:r>
        <w:rPr>
          <w:color w:val="00699D"/>
          <w:spacing w:val="1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5"/>
          <w:w w:val="110"/>
        </w:rPr>
        <w:t> </w:t>
      </w:r>
      <w:hyperlink w:history="true" w:anchor="_bookmark7">
        <w:r>
          <w:rPr>
            <w:color w:val="00699D"/>
            <w:w w:val="110"/>
          </w:rPr>
          <w:t>(13)</w:t>
        </w:r>
      </w:hyperlink>
      <w:r>
        <w:rPr>
          <w:color w:val="231F20"/>
          <w:w w:val="110"/>
        </w:rPr>
        <w:t>,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4"/>
          <w:w w:val="110"/>
        </w:rPr>
        <w:t>mass</w:t>
      </w:r>
    </w:p>
    <w:p>
      <w:pPr>
        <w:pStyle w:val="BodyText"/>
        <w:spacing w:line="182" w:lineRule="auto"/>
        <w:ind w:left="116" w:right="41"/>
        <w:jc w:val="both"/>
      </w:pPr>
      <w:r>
        <w:rPr>
          <w:color w:val="231F20"/>
          <w:w w:val="110"/>
          <w:position w:val="2"/>
        </w:rPr>
        <w:t>fraction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crystalline</w:t>
      </w:r>
      <w:r>
        <w:rPr>
          <w:color w:val="231F20"/>
          <w:w w:val="110"/>
          <w:position w:val="2"/>
        </w:rPr>
        <w:t> regions</w:t>
      </w:r>
      <w:r>
        <w:rPr>
          <w:color w:val="231F20"/>
          <w:w w:val="110"/>
          <w:position w:val="2"/>
        </w:rPr>
        <w:t> </w:t>
      </w:r>
      <w:r>
        <w:rPr>
          <w:rFonts w:ascii="Noto Sans CJK HK" w:hAnsi="Noto Sans CJK HK"/>
          <w:b/>
          <w:color w:val="231F20"/>
          <w:w w:val="110"/>
          <w:position w:val="2"/>
        </w:rPr>
        <w:t>χ</w:t>
      </w:r>
      <w:r>
        <w:rPr>
          <w:color w:val="231F20"/>
          <w:w w:val="110"/>
          <w:sz w:val="10"/>
        </w:rPr>
        <w:t>m</w:t>
      </w:r>
      <w:r>
        <w:rPr>
          <w:color w:val="231F20"/>
          <w:w w:val="110"/>
          <w:position w:val="2"/>
        </w:rPr>
        <w:t>%</w:t>
      </w:r>
      <w:r>
        <w:rPr>
          <w:color w:val="231F20"/>
          <w:w w:val="110"/>
          <w:position w:val="2"/>
        </w:rPr>
        <w:t> percentage, the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  <w:position w:val="2"/>
        </w:rPr>
        <w:t>mass fraction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amorphous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regions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(1</w:t>
      </w:r>
      <w:r>
        <w:rPr>
          <w:color w:val="231F20"/>
          <w:spacing w:val="-2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−</w:t>
      </w:r>
      <w:r>
        <w:rPr>
          <w:rFonts w:ascii="WenQuanYi Micro Hei" w:hAnsi="WenQuanYi Micro Hei"/>
          <w:color w:val="231F20"/>
          <w:spacing w:val="-6"/>
          <w:w w:val="110"/>
          <w:position w:val="2"/>
        </w:rPr>
        <w:t> </w:t>
      </w:r>
      <w:r>
        <w:rPr>
          <w:rFonts w:ascii="Noto Sans CJK HK" w:hAnsi="Noto Sans CJK HK"/>
          <w:b/>
          <w:color w:val="231F20"/>
          <w:w w:val="110"/>
          <w:position w:val="2"/>
        </w:rPr>
        <w:t>χ</w:t>
      </w:r>
      <w:r>
        <w:rPr>
          <w:color w:val="231F20"/>
          <w:w w:val="110"/>
          <w:sz w:val="10"/>
        </w:rPr>
        <w:t>m</w:t>
      </w:r>
      <w:r>
        <w:rPr>
          <w:color w:val="231F20"/>
          <w:w w:val="110"/>
          <w:position w:val="2"/>
        </w:rPr>
        <w:t>)%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percentage,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and</w:t>
      </w:r>
    </w:p>
    <w:p>
      <w:pPr>
        <w:pStyle w:val="BodyText"/>
        <w:spacing w:line="295" w:lineRule="auto" w:before="3"/>
        <w:ind w:left="116" w:right="41"/>
        <w:jc w:val="both"/>
      </w:pPr>
      <w:r>
        <w:rPr>
          <w:color w:val="231F20"/>
          <w:w w:val="110"/>
        </w:rPr>
        <w:t>the mean square density fluctuation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18"/>
          <w:position w:val="-4"/>
        </w:rPr>
        <w:drawing>
          <wp:inline distT="0" distB="0" distL="0" distR="0">
            <wp:extent cx="26593" cy="117475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8"/>
          <w:position w:val="-4"/>
        </w:rPr>
      </w:r>
      <w:r>
        <w:rPr>
          <w:i/>
          <w:w w:val="110"/>
        </w:rPr>
        <w:t></w:t>
      </w:r>
      <w:r>
        <w:rPr>
          <w:w w:val="110"/>
          <w:vertAlign w:val="superscript"/>
        </w:rPr>
        <w:t>2</w:t>
      </w:r>
      <w:r>
        <w:rPr>
          <w:spacing w:val="-11"/>
          <w:w w:val="110"/>
          <w:vertAlign w:val="baseline"/>
        </w:rPr>
        <w:t> </w:t>
      </w:r>
      <w:r>
        <w:rPr>
          <w:spacing w:val="-13"/>
          <w:position w:val="-4"/>
          <w:vertAlign w:val="baseline"/>
        </w:rPr>
        <w:drawing>
          <wp:inline distT="0" distB="0" distL="0" distR="0">
            <wp:extent cx="26593" cy="117475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-4"/>
          <w:vertAlign w:val="baseline"/>
        </w:rPr>
      </w:r>
      <w:r>
        <w:rPr>
          <w:rFonts w:ascii="Times New Roman" w:hAnsi="Times New Roman"/>
          <w:spacing w:val="3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were calculated at different wavelengths in the visible range of spectrum. </w:t>
      </w:r>
      <w:hyperlink w:history="true" w:anchor="_bookmark12">
        <w:r>
          <w:rPr>
            <w:color w:val="00699D"/>
            <w:w w:val="110"/>
            <w:vertAlign w:val="baseline"/>
          </w:rPr>
          <w:t>Fig. 8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gives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graphical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representation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mass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fraction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240" w:lineRule="exact"/>
        <w:ind w:left="116"/>
        <w:jc w:val="both"/>
      </w:pPr>
      <w:r>
        <w:rPr>
          <w:color w:val="231F20"/>
          <w:w w:val="110"/>
          <w:position w:val="2"/>
        </w:rPr>
        <w:t>crystalline</w:t>
      </w:r>
      <w:r>
        <w:rPr>
          <w:color w:val="231F20"/>
          <w:spacing w:val="24"/>
          <w:w w:val="110"/>
          <w:position w:val="2"/>
        </w:rPr>
        <w:t> </w:t>
      </w:r>
      <w:r>
        <w:rPr>
          <w:rFonts w:ascii="Noto Sans CJK HK" w:hAnsi="Noto Sans CJK HK"/>
          <w:b/>
          <w:color w:val="231F20"/>
          <w:w w:val="110"/>
          <w:position w:val="2"/>
        </w:rPr>
        <w:t>χ</w:t>
      </w:r>
      <w:r>
        <w:rPr>
          <w:color w:val="231F20"/>
          <w:w w:val="110"/>
          <w:sz w:val="10"/>
        </w:rPr>
        <w:t>m</w:t>
      </w:r>
      <w:r>
        <w:rPr>
          <w:color w:val="231F20"/>
          <w:w w:val="110"/>
          <w:position w:val="2"/>
        </w:rPr>
        <w:t>%</w:t>
      </w:r>
      <w:r>
        <w:rPr>
          <w:color w:val="231F20"/>
          <w:spacing w:val="25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24"/>
          <w:w w:val="110"/>
          <w:position w:val="2"/>
        </w:rPr>
        <w:t> </w:t>
      </w:r>
      <w:r>
        <w:rPr>
          <w:color w:val="231F20"/>
          <w:w w:val="110"/>
          <w:position w:val="2"/>
        </w:rPr>
        <w:t>amorphous</w:t>
      </w:r>
      <w:r>
        <w:rPr>
          <w:color w:val="231F20"/>
          <w:spacing w:val="25"/>
          <w:w w:val="110"/>
          <w:position w:val="2"/>
        </w:rPr>
        <w:t> </w:t>
      </w:r>
      <w:r>
        <w:rPr>
          <w:color w:val="231F20"/>
          <w:w w:val="110"/>
          <w:position w:val="2"/>
        </w:rPr>
        <w:t>(1</w:t>
      </w:r>
      <w:r>
        <w:rPr>
          <w:color w:val="231F20"/>
          <w:spacing w:val="7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−</w:t>
      </w:r>
      <w:r>
        <w:rPr>
          <w:rFonts w:ascii="WenQuanYi Micro Hei" w:hAnsi="WenQuanYi Micro Hei"/>
          <w:color w:val="231F20"/>
          <w:spacing w:val="4"/>
          <w:w w:val="110"/>
          <w:position w:val="2"/>
        </w:rPr>
        <w:t> </w:t>
      </w:r>
      <w:r>
        <w:rPr>
          <w:rFonts w:ascii="Noto Sans CJK HK" w:hAnsi="Noto Sans CJK HK"/>
          <w:b/>
          <w:color w:val="231F20"/>
          <w:w w:val="110"/>
          <w:position w:val="2"/>
        </w:rPr>
        <w:t>χ</w:t>
      </w:r>
      <w:r>
        <w:rPr>
          <w:color w:val="231F20"/>
          <w:w w:val="110"/>
          <w:sz w:val="10"/>
        </w:rPr>
        <w:t>m</w:t>
      </w:r>
      <w:r>
        <w:rPr>
          <w:color w:val="231F20"/>
          <w:w w:val="110"/>
          <w:position w:val="2"/>
        </w:rPr>
        <w:t>)%</w:t>
      </w:r>
      <w:r>
        <w:rPr>
          <w:color w:val="231F20"/>
          <w:spacing w:val="25"/>
          <w:w w:val="110"/>
          <w:position w:val="2"/>
        </w:rPr>
        <w:t> </w:t>
      </w:r>
      <w:r>
        <w:rPr>
          <w:color w:val="231F20"/>
          <w:w w:val="110"/>
          <w:position w:val="2"/>
        </w:rPr>
        <w:t>regions</w:t>
      </w:r>
      <w:r>
        <w:rPr>
          <w:color w:val="231F20"/>
          <w:spacing w:val="2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percent-</w:t>
      </w:r>
    </w:p>
    <w:p>
      <w:pPr>
        <w:pStyle w:val="BodyText"/>
        <w:spacing w:line="225" w:lineRule="auto" w:before="4"/>
        <w:ind w:left="116" w:right="42"/>
        <w:jc w:val="both"/>
      </w:pPr>
      <w:r>
        <w:rPr>
          <w:color w:val="231F20"/>
          <w:spacing w:val="-4"/>
          <w:w w:val="110"/>
        </w:rPr>
        <w:t>ages with different wavelengths in the visible range of spectrum.</w:t>
      </w:r>
      <w:r>
        <w:rPr>
          <w:color w:val="231F20"/>
          <w:w w:val="110"/>
        </w:rPr>
        <w:t> </w:t>
      </w:r>
      <w:r>
        <w:rPr>
          <w:color w:val="231F20"/>
          <w:w w:val="110"/>
          <w:position w:val="2"/>
        </w:rPr>
        <w:t>It</w:t>
      </w:r>
      <w:r>
        <w:rPr>
          <w:color w:val="231F20"/>
          <w:spacing w:val="52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52"/>
          <w:w w:val="110"/>
          <w:position w:val="2"/>
        </w:rPr>
        <w:t> </w:t>
      </w:r>
      <w:r>
        <w:rPr>
          <w:color w:val="231F20"/>
          <w:w w:val="110"/>
          <w:position w:val="2"/>
        </w:rPr>
        <w:t>clear</w:t>
      </w:r>
      <w:r>
        <w:rPr>
          <w:color w:val="231F20"/>
          <w:spacing w:val="52"/>
          <w:w w:val="110"/>
          <w:position w:val="2"/>
        </w:rPr>
        <w:t> </w:t>
      </w:r>
      <w:r>
        <w:rPr>
          <w:color w:val="231F20"/>
          <w:w w:val="110"/>
          <w:position w:val="2"/>
        </w:rPr>
        <w:t>that</w:t>
      </w:r>
      <w:r>
        <w:rPr>
          <w:color w:val="231F20"/>
          <w:spacing w:val="52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52"/>
          <w:w w:val="110"/>
          <w:position w:val="2"/>
        </w:rPr>
        <w:t> </w:t>
      </w:r>
      <w:r>
        <w:rPr>
          <w:color w:val="231F20"/>
          <w:w w:val="110"/>
          <w:position w:val="2"/>
        </w:rPr>
        <w:t>percentage</w:t>
      </w:r>
      <w:r>
        <w:rPr>
          <w:color w:val="231F20"/>
          <w:spacing w:val="52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52"/>
          <w:w w:val="110"/>
          <w:position w:val="2"/>
        </w:rPr>
        <w:t> </w:t>
      </w:r>
      <w:r>
        <w:rPr>
          <w:color w:val="231F20"/>
          <w:w w:val="110"/>
          <w:position w:val="2"/>
        </w:rPr>
        <w:t>crystalline</w:t>
      </w:r>
      <w:r>
        <w:rPr>
          <w:color w:val="231F20"/>
          <w:spacing w:val="52"/>
          <w:w w:val="110"/>
          <w:position w:val="2"/>
        </w:rPr>
        <w:t> </w:t>
      </w:r>
      <w:r>
        <w:rPr>
          <w:color w:val="231F20"/>
          <w:w w:val="110"/>
          <w:position w:val="2"/>
        </w:rPr>
        <w:t>regions</w:t>
      </w:r>
      <w:r>
        <w:rPr>
          <w:color w:val="231F20"/>
          <w:spacing w:val="51"/>
          <w:w w:val="110"/>
          <w:position w:val="2"/>
        </w:rPr>
        <w:t> </w:t>
      </w:r>
      <w:r>
        <w:rPr>
          <w:rFonts w:ascii="Noto Sans CJK HK" w:hAnsi="Noto Sans CJK HK"/>
          <w:b/>
          <w:color w:val="231F20"/>
          <w:spacing w:val="-5"/>
          <w:w w:val="110"/>
          <w:position w:val="2"/>
        </w:rPr>
        <w:t>χ</w:t>
      </w:r>
      <w:r>
        <w:rPr>
          <w:color w:val="231F20"/>
          <w:spacing w:val="-5"/>
          <w:w w:val="110"/>
          <w:sz w:val="10"/>
        </w:rPr>
        <w:t>m</w:t>
      </w:r>
      <w:r>
        <w:rPr>
          <w:color w:val="231F20"/>
          <w:spacing w:val="-5"/>
          <w:w w:val="110"/>
          <w:position w:val="2"/>
        </w:rPr>
        <w:t>%</w:t>
      </w:r>
    </w:p>
    <w:p>
      <w:pPr>
        <w:pStyle w:val="BodyText"/>
        <w:spacing w:line="225" w:lineRule="auto" w:before="110"/>
        <w:ind w:left="35" w:right="273"/>
        <w:jc w:val="right"/>
      </w:pPr>
      <w:r>
        <w:rPr/>
        <w:br w:type="column"/>
      </w:r>
      <w:r>
        <w:rPr>
          <w:color w:val="231F20"/>
          <w:w w:val="110"/>
        </w:rPr>
        <w:t>decreases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increasing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wavelength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400 nm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to </w:t>
      </w:r>
      <w:r>
        <w:rPr>
          <w:color w:val="231F20"/>
          <w:w w:val="110"/>
          <w:position w:val="2"/>
        </w:rPr>
        <w:t>700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nm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while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percentage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4"/>
          <w:w w:val="110"/>
          <w:position w:val="2"/>
        </w:rPr>
        <w:t> </w:t>
      </w:r>
      <w:r>
        <w:rPr>
          <w:color w:val="231F20"/>
          <w:w w:val="110"/>
          <w:position w:val="2"/>
        </w:rPr>
        <w:t>amorphous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regions</w:t>
      </w:r>
      <w:r>
        <w:rPr>
          <w:color w:val="231F20"/>
          <w:spacing w:val="5"/>
          <w:w w:val="110"/>
          <w:position w:val="2"/>
        </w:rPr>
        <w:t> </w:t>
      </w:r>
      <w:r>
        <w:rPr>
          <w:color w:val="231F20"/>
          <w:w w:val="110"/>
          <w:position w:val="2"/>
        </w:rPr>
        <w:t>(1 </w:t>
      </w:r>
      <w:r>
        <w:rPr>
          <w:rFonts w:ascii="WenQuanYi Micro Hei" w:hAnsi="WenQuanYi Micro Hei"/>
          <w:color w:val="231F20"/>
          <w:w w:val="110"/>
          <w:position w:val="2"/>
        </w:rPr>
        <w:t>−</w:t>
      </w:r>
      <w:r>
        <w:rPr>
          <w:rFonts w:ascii="WenQuanYi Micro Hei" w:hAnsi="WenQuanYi Micro Hei"/>
          <w:color w:val="231F20"/>
          <w:spacing w:val="-3"/>
          <w:w w:val="110"/>
          <w:position w:val="2"/>
        </w:rPr>
        <w:t> </w:t>
      </w:r>
      <w:r>
        <w:rPr>
          <w:rFonts w:ascii="Noto Sans CJK HK" w:hAnsi="Noto Sans CJK HK"/>
          <w:b/>
          <w:color w:val="231F20"/>
          <w:spacing w:val="-4"/>
          <w:w w:val="110"/>
          <w:position w:val="2"/>
        </w:rPr>
        <w:t>χ</w:t>
      </w:r>
      <w:r>
        <w:rPr>
          <w:color w:val="231F20"/>
          <w:spacing w:val="-4"/>
          <w:w w:val="110"/>
          <w:sz w:val="10"/>
        </w:rPr>
        <w:t>m</w:t>
      </w:r>
      <w:r>
        <w:rPr>
          <w:color w:val="231F20"/>
          <w:spacing w:val="-4"/>
          <w:w w:val="110"/>
          <w:position w:val="2"/>
        </w:rPr>
        <w:t>)%</w:t>
      </w:r>
    </w:p>
    <w:p>
      <w:pPr>
        <w:pStyle w:val="BodyText"/>
        <w:spacing w:line="302" w:lineRule="auto"/>
        <w:ind w:left="35" w:right="272"/>
        <w:jc w:val="right"/>
      </w:pPr>
      <w:r>
        <w:rPr>
          <w:color w:val="231F20"/>
          <w:w w:val="105"/>
        </w:rPr>
        <w:t>is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increased. The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decrease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increase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percentage of the crystalline and amorphous regions when using light have wavelengths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varying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400 nm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700 nm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to the</w:t>
      </w:r>
      <w:r>
        <w:rPr>
          <w:color w:val="231F20"/>
          <w:spacing w:val="77"/>
          <w:w w:val="105"/>
        </w:rPr>
        <w:t> </w:t>
      </w:r>
      <w:r>
        <w:rPr>
          <w:color w:val="231F20"/>
          <w:w w:val="105"/>
        </w:rPr>
        <w:t>refraction</w:t>
      </w:r>
      <w:r>
        <w:rPr>
          <w:color w:val="231F20"/>
          <w:spacing w:val="77"/>
          <w:w w:val="105"/>
        </w:rPr>
        <w:t> </w:t>
      </w:r>
      <w:r>
        <w:rPr>
          <w:color w:val="231F20"/>
          <w:w w:val="105"/>
        </w:rPr>
        <w:t>effects</w:t>
      </w:r>
      <w:r>
        <w:rPr>
          <w:color w:val="231F20"/>
          <w:spacing w:val="77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77"/>
          <w:w w:val="105"/>
        </w:rPr>
        <w:t> </w:t>
      </w:r>
      <w:r>
        <w:rPr>
          <w:color w:val="231F20"/>
          <w:w w:val="105"/>
        </w:rPr>
        <w:t>depend</w:t>
      </w:r>
      <w:r>
        <w:rPr>
          <w:color w:val="231F20"/>
          <w:spacing w:val="77"/>
          <w:w w:val="105"/>
        </w:rPr>
        <w:t> </w:t>
      </w:r>
      <w:r>
        <w:rPr>
          <w:color w:val="231F20"/>
          <w:w w:val="105"/>
        </w:rPr>
        <w:t>mainly</w:t>
      </w:r>
      <w:r>
        <w:rPr>
          <w:color w:val="231F20"/>
          <w:spacing w:val="7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7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7"/>
          <w:w w:val="105"/>
        </w:rPr>
        <w:t> </w:t>
      </w:r>
      <w:r>
        <w:rPr>
          <w:color w:val="231F20"/>
          <w:w w:val="105"/>
        </w:rPr>
        <w:t>wave- length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light. 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mass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fraction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 crystalline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amorphous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regions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refractive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index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are qualitative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relations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structure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are intrinsic properties of the fiber material.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The advantage of these measurements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give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wave-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length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visible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spectrum. The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variation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of the mean square density fluctuation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3"/>
          <w:position w:val="-4"/>
        </w:rPr>
        <w:drawing>
          <wp:inline distT="0" distB="0" distL="0" distR="0">
            <wp:extent cx="26593" cy="117475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position w:val="-4"/>
        </w:rPr>
      </w:r>
      <w:r>
        <w:rPr>
          <w:i/>
          <w:w w:val="105"/>
        </w:rPr>
        <w:t></w:t>
      </w:r>
      <w:r>
        <w:rPr>
          <w:w w:val="105"/>
          <w:vertAlign w:val="superscript"/>
        </w:rPr>
        <w:t>2</w:t>
      </w:r>
      <w:r>
        <w:rPr>
          <w:spacing w:val="-9"/>
          <w:w w:val="105"/>
          <w:vertAlign w:val="baseline"/>
        </w:rPr>
        <w:t> </w:t>
      </w:r>
      <w:r>
        <w:rPr>
          <w:spacing w:val="-13"/>
          <w:position w:val="-4"/>
          <w:vertAlign w:val="baseline"/>
        </w:rPr>
        <w:drawing>
          <wp:inline distT="0" distB="0" distL="0" distR="0">
            <wp:extent cx="26593" cy="117475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-4"/>
          <w:vertAlign w:val="baseline"/>
        </w:rPr>
      </w:r>
      <w:r>
        <w:rPr>
          <w:color w:val="231F20"/>
          <w:w w:val="105"/>
          <w:vertAlign w:val="baseline"/>
        </w:rPr>
        <w:t>is presented in </w:t>
      </w:r>
      <w:hyperlink w:history="true" w:anchor="_bookmark11">
        <w:r>
          <w:rPr>
            <w:color w:val="00699D"/>
            <w:w w:val="105"/>
            <w:vertAlign w:val="baseline"/>
          </w:rPr>
          <w:t>Fig. 7</w:t>
        </w:r>
      </w:hyperlink>
      <w:r>
        <w:rPr>
          <w:color w:val="231F20"/>
          <w:w w:val="105"/>
          <w:vertAlign w:val="baseline"/>
        </w:rPr>
        <w:t>. The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optical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orientation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factor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angles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depend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optical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anisotropy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fiber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material, which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birefrin- gence.</w:t>
      </w:r>
      <w:r>
        <w:rPr>
          <w:color w:val="231F20"/>
          <w:spacing w:val="26"/>
          <w:w w:val="105"/>
          <w:vertAlign w:val="baseline"/>
        </w:rPr>
        <w:t> </w:t>
      </w:r>
      <w:hyperlink w:history="true" w:anchor="_bookmark12">
        <w:r>
          <w:rPr>
            <w:color w:val="00699D"/>
            <w:w w:val="105"/>
            <w:vertAlign w:val="baseline"/>
          </w:rPr>
          <w:t>Fig.</w:t>
        </w:r>
        <w:r>
          <w:rPr>
            <w:color w:val="00699D"/>
            <w:spacing w:val="26"/>
            <w:w w:val="105"/>
            <w:vertAlign w:val="baseline"/>
          </w:rPr>
          <w:t> </w:t>
        </w:r>
        <w:r>
          <w:rPr>
            <w:color w:val="00699D"/>
            <w:w w:val="105"/>
            <w:vertAlign w:val="baseline"/>
          </w:rPr>
          <w:t>9</w:t>
        </w:r>
      </w:hyperlink>
      <w:r>
        <w:rPr>
          <w:color w:val="00699D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shows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behavior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optical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orientation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factor and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angle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increase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wavelength. It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clear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optical orientation factor decreased and the orientation angle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increased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increasing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wavelength.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Also,</w:t>
      </w:r>
      <w:r>
        <w:rPr>
          <w:color w:val="231F20"/>
          <w:spacing w:val="4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there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rela-</w:t>
      </w:r>
    </w:p>
    <w:p>
      <w:pPr>
        <w:pStyle w:val="BodyText"/>
        <w:spacing w:line="261" w:lineRule="auto"/>
        <w:ind w:left="116" w:right="275"/>
        <w:jc w:val="both"/>
      </w:pPr>
      <w:r>
        <w:rPr>
          <w:color w:val="231F20"/>
          <w:w w:val="105"/>
        </w:rPr>
        <w:t>tion</w:t>
      </w:r>
      <w:r>
        <w:rPr>
          <w:color w:val="231F20"/>
          <w:w w:val="105"/>
        </w:rPr>
        <w:t> between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optical</w:t>
      </w:r>
      <w:r>
        <w:rPr>
          <w:color w:val="231F20"/>
          <w:w w:val="105"/>
        </w:rPr>
        <w:t> orientation</w:t>
      </w:r>
      <w:r>
        <w:rPr>
          <w:color w:val="231F20"/>
          <w:w w:val="105"/>
        </w:rPr>
        <w:t> factor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electric polarizabilities</w:t>
      </w:r>
      <w:r>
        <w:rPr>
          <w:color w:val="231F20"/>
          <w:spacing w:val="-11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α</w:t>
      </w:r>
      <w:r>
        <w:rPr>
          <w:color w:val="231F20"/>
          <w:w w:val="105"/>
          <w:position w:val="6"/>
          <w:sz w:val="10"/>
        </w:rPr>
        <w:t>||</w:t>
      </w:r>
      <w:r>
        <w:rPr>
          <w:color w:val="231F20"/>
          <w:spacing w:val="-6"/>
          <w:w w:val="105"/>
          <w:position w:val="6"/>
          <w:sz w:val="10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α</w:t>
      </w:r>
      <w:r>
        <w:rPr>
          <w:rFonts w:ascii="WenQuanYi Micro Hei" w:hAnsi="WenQuanYi Micro Hei"/>
          <w:color w:val="231F20"/>
          <w:w w:val="105"/>
          <w:position w:val="6"/>
          <w:sz w:val="10"/>
        </w:rPr>
        <w:t>⊥</w:t>
      </w:r>
      <w:r>
        <w:rPr>
          <w:rFonts w:ascii="WenQuanYi Micro Hei" w:hAnsi="WenQuanYi Micro Hei"/>
          <w:color w:val="231F20"/>
          <w:spacing w:val="-2"/>
          <w:w w:val="105"/>
          <w:position w:val="6"/>
          <w:sz w:val="10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monomer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PEEK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fibers.</w:t>
      </w:r>
      <w:r>
        <w:rPr>
          <w:color w:val="231F20"/>
          <w:spacing w:val="-10"/>
          <w:w w:val="105"/>
        </w:rPr>
        <w:t> </w:t>
      </w:r>
      <w:hyperlink w:history="true" w:anchor="_bookmark13">
        <w:r>
          <w:rPr>
            <w:color w:val="00699D"/>
            <w:w w:val="105"/>
          </w:rPr>
          <w:t>Fig.</w:t>
        </w:r>
        <w:r>
          <w:rPr>
            <w:color w:val="00699D"/>
            <w:spacing w:val="-11"/>
            <w:w w:val="105"/>
          </w:rPr>
          <w:t> </w:t>
        </w:r>
        <w:r>
          <w:rPr>
            <w:color w:val="00699D"/>
            <w:w w:val="105"/>
          </w:rPr>
          <w:t>10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gives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linear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relationship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optical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orientation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factor</w:t>
      </w:r>
    </w:p>
    <w:p>
      <w:pPr>
        <w:pStyle w:val="BodyText"/>
        <w:spacing w:line="225" w:lineRule="auto" w:before="3"/>
        <w:ind w:left="116" w:right="275"/>
        <w:jc w:val="both"/>
      </w:pPr>
      <w:r>
        <w:rPr>
          <w:color w:val="231F20"/>
          <w:position w:val="2"/>
        </w:rPr>
        <w:t>P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(</w:t>
      </w:r>
      <w:r>
        <w:rPr>
          <w:rFonts w:ascii="WenQuanYi Micro Hei" w:hAnsi="WenQuanYi Micro Hei"/>
          <w:color w:val="231F20"/>
          <w:position w:val="2"/>
        </w:rPr>
        <w:t>θ</w:t>
      </w:r>
      <w:r>
        <w:rPr>
          <w:color w:val="231F20"/>
          <w:position w:val="2"/>
        </w:rPr>
        <w:t>)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and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value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[</w:t>
      </w:r>
      <w:r>
        <w:rPr>
          <w:rFonts w:ascii="WenQuanYi Micro Hei" w:hAnsi="WenQuanYi Micro Hei"/>
          <w:color w:val="231F20"/>
          <w:position w:val="2"/>
        </w:rPr>
        <w:t>Φ</w:t>
      </w:r>
      <w:r>
        <w:rPr>
          <w:color w:val="231F20"/>
          <w:position w:val="2"/>
          <w:vertAlign w:val="superscript"/>
        </w:rPr>
        <w:t>||</w:t>
      </w:r>
      <w:r>
        <w:rPr>
          <w:color w:val="231F20"/>
          <w:spacing w:val="-9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−</w:t>
      </w:r>
      <w:r>
        <w:rPr>
          <w:rFonts w:ascii="WenQuanYi Micro Hei" w:hAnsi="WenQuanYi Micro Hei"/>
          <w:color w:val="231F20"/>
          <w:spacing w:val="-11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Φ</w:t>
      </w:r>
      <w:r>
        <w:rPr>
          <w:rFonts w:ascii="WenQuanYi Micro Hei" w:hAnsi="WenQuanYi Micro Hei"/>
          <w:color w:val="231F20"/>
          <w:position w:val="2"/>
          <w:vertAlign w:val="superscript"/>
        </w:rPr>
        <w:t>⊥</w:t>
      </w:r>
      <w:r>
        <w:rPr>
          <w:color w:val="231F20"/>
          <w:position w:val="2"/>
          <w:vertAlign w:val="baseline"/>
        </w:rPr>
        <w:t>]/[</w:t>
      </w:r>
      <w:r>
        <w:rPr>
          <w:color w:val="231F20"/>
          <w:spacing w:val="-9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[</w:t>
      </w:r>
      <w:r>
        <w:rPr>
          <w:rFonts w:ascii="WenQuanYi Micro Hei" w:hAnsi="WenQuanYi Micro Hei"/>
          <w:color w:val="231F20"/>
          <w:position w:val="2"/>
          <w:vertAlign w:val="baseline"/>
        </w:rPr>
        <w:t>Φ</w:t>
      </w:r>
      <w:r>
        <w:rPr>
          <w:color w:val="231F20"/>
          <w:position w:val="2"/>
          <w:vertAlign w:val="superscript"/>
        </w:rPr>
        <w:t>||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+</w:t>
      </w:r>
      <w:r>
        <w:rPr>
          <w:color w:val="231F20"/>
          <w:position w:val="2"/>
          <w:vertAlign w:val="baseline"/>
        </w:rPr>
        <w:t>2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Φ</w:t>
      </w:r>
      <w:r>
        <w:rPr>
          <w:rFonts w:ascii="WenQuanYi Micro Hei" w:hAnsi="WenQuanYi Micro Hei"/>
          <w:color w:val="231F20"/>
          <w:position w:val="2"/>
          <w:vertAlign w:val="superscript"/>
        </w:rPr>
        <w:t>⊥</w:t>
      </w:r>
      <w:r>
        <w:rPr>
          <w:color w:val="231F20"/>
          <w:position w:val="2"/>
          <w:vertAlign w:val="baseline"/>
        </w:rPr>
        <w:t>].</w:t>
      </w:r>
      <w:r>
        <w:rPr>
          <w:color w:val="231F20"/>
          <w:spacing w:val="-9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The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slope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of</w:t>
      </w:r>
      <w:r>
        <w:rPr>
          <w:color w:val="231F20"/>
          <w:spacing w:val="-9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this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linear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relation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gives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the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constant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[</w:t>
      </w:r>
      <w:r>
        <w:rPr>
          <w:rFonts w:ascii="WenQuanYi Micro Hei" w:hAnsi="WenQuanYi Micro Hei"/>
          <w:color w:val="231F20"/>
          <w:position w:val="2"/>
          <w:vertAlign w:val="baseline"/>
        </w:rPr>
        <w:t>Δα</w:t>
      </w:r>
      <w:r>
        <w:rPr>
          <w:color w:val="231F20"/>
          <w:position w:val="2"/>
          <w:vertAlign w:val="baseline"/>
        </w:rPr>
        <w:t>/3</w:t>
      </w:r>
      <w:r>
        <w:rPr>
          <w:rFonts w:ascii="WenQuanYi Micro Hei" w:hAnsi="WenQuanYi Micro Hei"/>
          <w:color w:val="231F20"/>
          <w:position w:val="2"/>
          <w:vertAlign w:val="baseline"/>
        </w:rPr>
        <w:t>α</w:t>
      </w:r>
      <w:r>
        <w:rPr>
          <w:color w:val="231F20"/>
          <w:sz w:val="10"/>
          <w:vertAlign w:val="baseline"/>
        </w:rPr>
        <w:t>o</w:t>
      </w:r>
      <w:r>
        <w:rPr>
          <w:color w:val="231F20"/>
          <w:position w:val="2"/>
          <w:vertAlign w:val="baseline"/>
        </w:rPr>
        <w:t>]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to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be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0.0742. The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value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of</w:t>
      </w:r>
      <w:r>
        <w:rPr>
          <w:color w:val="231F20"/>
          <w:spacing w:val="2"/>
          <w:position w:val="2"/>
          <w:vertAlign w:val="baseline"/>
        </w:rPr>
        <w:t> </w:t>
      </w:r>
      <w:r>
        <w:rPr>
          <w:color w:val="231F20"/>
          <w:spacing w:val="2"/>
          <w:vertAlign w:val="baseline"/>
        </w:rPr>
        <w:t>the</w:t>
      </w:r>
      <w:r>
        <w:rPr>
          <w:color w:val="231F20"/>
          <w:spacing w:val="48"/>
          <w:vertAlign w:val="baseline"/>
        </w:rPr>
        <w:t> </w:t>
      </w:r>
      <w:r>
        <w:rPr>
          <w:color w:val="231F20"/>
          <w:spacing w:val="2"/>
          <w:vertAlign w:val="baseline"/>
        </w:rPr>
        <w:t>electric</w:t>
      </w:r>
      <w:r>
        <w:rPr>
          <w:color w:val="231F20"/>
          <w:spacing w:val="48"/>
          <w:vertAlign w:val="baseline"/>
        </w:rPr>
        <w:t> </w:t>
      </w:r>
      <w:r>
        <w:rPr>
          <w:color w:val="231F20"/>
          <w:spacing w:val="2"/>
          <w:vertAlign w:val="baseline"/>
        </w:rPr>
        <w:t>polarizability</w:t>
      </w:r>
      <w:r>
        <w:rPr>
          <w:color w:val="231F20"/>
          <w:spacing w:val="49"/>
          <w:vertAlign w:val="baseline"/>
        </w:rPr>
        <w:t> </w:t>
      </w:r>
      <w:r>
        <w:rPr>
          <w:color w:val="231F20"/>
          <w:spacing w:val="2"/>
          <w:vertAlign w:val="baseline"/>
        </w:rPr>
        <w:t>constant</w:t>
      </w:r>
      <w:r>
        <w:rPr>
          <w:color w:val="231F20"/>
          <w:spacing w:val="48"/>
          <w:vertAlign w:val="baseline"/>
        </w:rPr>
        <w:t> </w:t>
      </w:r>
      <w:r>
        <w:rPr>
          <w:color w:val="231F20"/>
          <w:spacing w:val="2"/>
          <w:vertAlign w:val="baseline"/>
        </w:rPr>
        <w:t>depends</w:t>
      </w:r>
      <w:r>
        <w:rPr>
          <w:color w:val="231F20"/>
          <w:spacing w:val="49"/>
          <w:vertAlign w:val="baseline"/>
        </w:rPr>
        <w:t> </w:t>
      </w:r>
      <w:r>
        <w:rPr>
          <w:color w:val="231F20"/>
          <w:spacing w:val="2"/>
          <w:vertAlign w:val="baseline"/>
        </w:rPr>
        <w:t>on</w:t>
      </w:r>
      <w:r>
        <w:rPr>
          <w:color w:val="231F20"/>
          <w:spacing w:val="48"/>
          <w:vertAlign w:val="baseline"/>
        </w:rPr>
        <w:t> </w:t>
      </w:r>
      <w:r>
        <w:rPr>
          <w:color w:val="231F20"/>
          <w:spacing w:val="2"/>
          <w:vertAlign w:val="baseline"/>
        </w:rPr>
        <w:t>the</w:t>
      </w:r>
      <w:r>
        <w:rPr>
          <w:color w:val="231F20"/>
          <w:spacing w:val="49"/>
          <w:vertAlign w:val="baseline"/>
        </w:rPr>
        <w:t> </w:t>
      </w:r>
      <w:r>
        <w:rPr>
          <w:color w:val="231F20"/>
          <w:spacing w:val="-2"/>
          <w:vertAlign w:val="baseline"/>
        </w:rPr>
        <w:t>molecular</w:t>
      </w:r>
    </w:p>
    <w:p>
      <w:pPr>
        <w:spacing w:after="0" w:line="225" w:lineRule="auto"/>
        <w:jc w:val="both"/>
        <w:sectPr>
          <w:type w:val="continuous"/>
          <w:pgSz w:w="11910" w:h="15880"/>
          <w:pgMar w:top="580" w:bottom="280" w:left="800" w:right="760"/>
          <w:cols w:num="2" w:equalWidth="0">
            <w:col w:w="4951" w:space="210"/>
            <w:col w:w="5189"/>
          </w:cols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44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6"/>
        <w:gridCol w:w="913"/>
        <w:gridCol w:w="1440"/>
        <w:gridCol w:w="3234"/>
        <w:gridCol w:w="899"/>
        <w:gridCol w:w="1441"/>
      </w:tblGrid>
      <w:tr>
        <w:trPr>
          <w:trHeight w:val="304" w:hRule="atLeast"/>
        </w:trPr>
        <w:tc>
          <w:tcPr>
            <w:tcW w:w="9953" w:type="dxa"/>
            <w:gridSpan w:val="6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1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The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optical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and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dispersion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parameters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PEEK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fiber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using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automatic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VAWI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technique.</w:t>
            </w:r>
          </w:p>
        </w:tc>
      </w:tr>
      <w:tr>
        <w:trPr>
          <w:trHeight w:val="575" w:hRule="atLeast"/>
        </w:trPr>
        <w:tc>
          <w:tcPr>
            <w:tcW w:w="202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19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Direction</w:t>
            </w:r>
            <w:r>
              <w:rPr>
                <w:color w:val="231F20"/>
                <w:spacing w:val="-9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of</w:t>
            </w:r>
            <w:r>
              <w:rPr>
                <w:color w:val="231F20"/>
                <w:spacing w:val="-9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the</w:t>
            </w:r>
            <w:r>
              <w:rPr>
                <w:color w:val="231F20"/>
                <w:spacing w:val="-9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light </w:t>
            </w:r>
            <w:r>
              <w:rPr>
                <w:color w:val="231F20"/>
                <w:spacing w:val="-2"/>
                <w:w w:val="110"/>
                <w:sz w:val="16"/>
              </w:rPr>
              <w:t>vector</w:t>
            </w:r>
          </w:p>
        </w:tc>
        <w:tc>
          <w:tcPr>
            <w:tcW w:w="91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rPr>
                <w:sz w:val="16"/>
              </w:rPr>
            </w:pPr>
          </w:p>
          <w:p>
            <w:pPr>
              <w:pStyle w:val="TableParagraph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4240">
                      <wp:simplePos x="0" y="0"/>
                      <wp:positionH relativeFrom="column">
                        <wp:posOffset>178787</wp:posOffset>
                      </wp:positionH>
                      <wp:positionV relativeFrom="paragraph">
                        <wp:posOffset>-44989</wp:posOffset>
                      </wp:positionV>
                      <wp:extent cx="4777105" cy="5080"/>
                      <wp:effectExtent l="0" t="0" r="0" b="0"/>
                      <wp:wrapNone/>
                      <wp:docPr id="99" name="Group 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" name="Group 99"/>
                            <wpg:cNvGrpSpPr/>
                            <wpg:grpSpPr>
                              <a:xfrm>
                                <a:off x="0" y="0"/>
                                <a:ext cx="4777105" cy="5080"/>
                                <a:chExt cx="4777105" cy="5080"/>
                              </a:xfrm>
                            </wpg:grpSpPr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0" y="2540"/>
                                  <a:ext cx="47771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77105" h="0">
                                      <a:moveTo>
                                        <a:pt x="0" y="0"/>
                                      </a:moveTo>
                                      <a:lnTo>
                                        <a:pt x="4776698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077752pt;margin-top:-3.542462pt;width:376.15pt;height:.4pt;mso-position-horizontal-relative:column;mso-position-vertical-relative:paragraph;z-index:15754240" id="docshapegroup45" coordorigin="282,-71" coordsize="7523,8">
                      <v:line style="position:absolute" from="282,-67" to="7804,-67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10"/>
                <w:w w:val="110"/>
                <w:sz w:val="16"/>
              </w:rPr>
              <w:t>A</w:t>
            </w:r>
          </w:p>
        </w:tc>
        <w:tc>
          <w:tcPr>
            <w:tcW w:w="144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46"/>
              <w:rPr>
                <w:sz w:val="16"/>
              </w:rPr>
            </w:pPr>
          </w:p>
          <w:p>
            <w:pPr>
              <w:pStyle w:val="TableParagraph"/>
              <w:spacing w:line="227" w:lineRule="exact"/>
              <w:ind w:left="281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B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6"/>
              </w:rPr>
              <w:t>×</w:t>
            </w:r>
            <w:r>
              <w:rPr>
                <w:rFonts w:ascii="WenQuanYi Micro Hei" w:hAnsi="WenQuanYi Micro Hei"/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10</w:t>
            </w:r>
            <w:r>
              <w:rPr>
                <w:color w:val="231F20"/>
                <w:w w:val="105"/>
                <w:sz w:val="16"/>
                <w:vertAlign w:val="superscript"/>
              </w:rPr>
              <w:t>3</w:t>
            </w:r>
            <w:r>
              <w:rPr>
                <w:color w:val="231F20"/>
                <w:spacing w:val="-2"/>
                <w:w w:val="105"/>
                <w:sz w:val="16"/>
                <w:vertAlign w:val="baseline"/>
              </w:rPr>
              <w:t> </w:t>
            </w:r>
            <w:r>
              <w:rPr>
                <w:color w:val="231F20"/>
                <w:spacing w:val="-5"/>
                <w:w w:val="105"/>
                <w:sz w:val="16"/>
                <w:vertAlign w:val="baseline"/>
              </w:rPr>
              <w:t>nm</w:t>
            </w:r>
            <w:r>
              <w:rPr>
                <w:color w:val="231F20"/>
                <w:spacing w:val="-5"/>
                <w:w w:val="105"/>
                <w:sz w:val="16"/>
                <w:vertAlign w:val="superscript"/>
              </w:rPr>
              <w:t>2</w:t>
            </w:r>
          </w:p>
        </w:tc>
        <w:tc>
          <w:tcPr>
            <w:tcW w:w="323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337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Optical and dispersion </w:t>
            </w:r>
            <w:r>
              <w:rPr>
                <w:color w:val="231F20"/>
                <w:spacing w:val="-2"/>
                <w:w w:val="110"/>
                <w:sz w:val="16"/>
              </w:rPr>
              <w:t>parameters</w:t>
            </w:r>
          </w:p>
          <w:p>
            <w:pPr>
              <w:pStyle w:val="TableParagraph"/>
              <w:tabs>
                <w:tab w:pos="1318" w:val="left" w:leader="none"/>
                <w:tab w:pos="2378" w:val="left" w:leader="none"/>
              </w:tabs>
              <w:spacing w:line="227" w:lineRule="exact" w:before="93"/>
              <w:ind w:left="280"/>
              <w:rPr>
                <w:sz w:val="16"/>
              </w:rPr>
            </w:pPr>
            <w:r>
              <w:rPr>
                <w:color w:val="231F20"/>
                <w:position w:val="2"/>
                <w:sz w:val="16"/>
              </w:rPr>
              <w:t>E</w:t>
            </w:r>
            <w:r>
              <w:rPr>
                <w:color w:val="231F20"/>
                <w:sz w:val="10"/>
              </w:rPr>
              <w:t>d</w:t>
            </w:r>
            <w:r>
              <w:rPr>
                <w:color w:val="231F20"/>
                <w:spacing w:val="11"/>
                <w:sz w:val="10"/>
              </w:rPr>
              <w:t> </w:t>
            </w:r>
            <w:r>
              <w:rPr>
                <w:color w:val="231F20"/>
                <w:spacing w:val="-4"/>
                <w:position w:val="2"/>
                <w:sz w:val="16"/>
              </w:rPr>
              <w:t>(ev)</w:t>
            </w:r>
            <w:r>
              <w:rPr>
                <w:color w:val="231F20"/>
                <w:position w:val="2"/>
                <w:sz w:val="16"/>
              </w:rPr>
              <w:tab/>
              <w:t>E</w:t>
            </w:r>
            <w:r>
              <w:rPr>
                <w:color w:val="231F20"/>
                <w:sz w:val="10"/>
              </w:rPr>
              <w:t>o</w:t>
            </w:r>
            <w:r>
              <w:rPr>
                <w:color w:val="231F20"/>
                <w:spacing w:val="11"/>
                <w:sz w:val="10"/>
              </w:rPr>
              <w:t> </w:t>
            </w:r>
            <w:r>
              <w:rPr>
                <w:color w:val="231F20"/>
                <w:spacing w:val="-4"/>
                <w:position w:val="2"/>
                <w:sz w:val="16"/>
              </w:rPr>
              <w:t>(ev)</w:t>
            </w:r>
            <w:r>
              <w:rPr>
                <w:color w:val="231F20"/>
                <w:position w:val="2"/>
                <w:sz w:val="16"/>
              </w:rPr>
              <w:tab/>
            </w:r>
            <w:r>
              <w:rPr>
                <w:rFonts w:ascii="WenQuanYi Micro Hei" w:hAnsi="WenQuanYi Micro Hei"/>
                <w:color w:val="231F20"/>
                <w:position w:val="2"/>
                <w:sz w:val="16"/>
              </w:rPr>
              <w:t>λ</w:t>
            </w:r>
            <w:r>
              <w:rPr>
                <w:color w:val="231F20"/>
                <w:sz w:val="10"/>
              </w:rPr>
              <w:t>0</w:t>
            </w:r>
            <w:r>
              <w:rPr>
                <w:color w:val="231F20"/>
                <w:spacing w:val="19"/>
                <w:sz w:val="10"/>
              </w:rPr>
              <w:t> </w:t>
            </w:r>
            <w:r>
              <w:rPr>
                <w:color w:val="231F20"/>
                <w:spacing w:val="-5"/>
                <w:position w:val="2"/>
                <w:sz w:val="16"/>
              </w:rPr>
              <w:t>nm</w:t>
            </w:r>
          </w:p>
        </w:tc>
        <w:tc>
          <w:tcPr>
            <w:tcW w:w="89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9"/>
              <w:rPr>
                <w:sz w:val="10"/>
              </w:rPr>
            </w:pPr>
          </w:p>
          <w:p>
            <w:pPr>
              <w:pStyle w:val="TableParagraph"/>
              <w:spacing w:line="206" w:lineRule="exact"/>
              <w:ind w:right="94"/>
              <w:jc w:val="center"/>
              <w:rPr>
                <w:rFonts w:ascii="WenQuanYi Micro Hei" w:hAnsi="WenQuanYi Micro Hei"/>
                <w:sz w:val="10"/>
              </w:rPr>
            </w:pPr>
            <w:r>
              <w:rPr>
                <w:color w:val="231F20"/>
                <w:spacing w:val="-5"/>
                <w:w w:val="105"/>
                <w:position w:val="2"/>
                <w:sz w:val="16"/>
              </w:rPr>
              <w:t>n</w:t>
            </w:r>
            <w:r>
              <w:rPr>
                <w:rFonts w:ascii="WenQuanYi Micro Hei" w:hAnsi="WenQuanYi Micro Hei"/>
                <w:color w:val="231F20"/>
                <w:spacing w:val="-5"/>
                <w:w w:val="105"/>
                <w:sz w:val="10"/>
              </w:rPr>
              <w:t>∞</w:t>
            </w:r>
          </w:p>
        </w:tc>
        <w:tc>
          <w:tcPr>
            <w:tcW w:w="144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46"/>
              <w:rPr>
                <w:sz w:val="16"/>
              </w:rPr>
            </w:pPr>
          </w:p>
          <w:p>
            <w:pPr>
              <w:pStyle w:val="TableParagraph"/>
              <w:spacing w:line="227" w:lineRule="exact"/>
              <w:ind w:left="156"/>
              <w:jc w:val="center"/>
              <w:rPr>
                <w:sz w:val="16"/>
              </w:rPr>
            </w:pPr>
            <w:r>
              <w:rPr>
                <w:color w:val="231F20"/>
                <w:w w:val="105"/>
                <w:position w:val="2"/>
                <w:sz w:val="16"/>
              </w:rPr>
              <w:t>S</w:t>
            </w:r>
            <w:r>
              <w:rPr>
                <w:color w:val="231F20"/>
                <w:w w:val="105"/>
                <w:sz w:val="10"/>
              </w:rPr>
              <w:t>o</w:t>
            </w:r>
            <w:r>
              <w:rPr>
                <w:color w:val="231F20"/>
                <w:spacing w:val="17"/>
                <w:w w:val="105"/>
                <w:sz w:val="10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position w:val="2"/>
                <w:sz w:val="16"/>
              </w:rPr>
              <w:t>×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position w:val="2"/>
                <w:sz w:val="16"/>
              </w:rPr>
              <w:t> </w:t>
            </w:r>
            <w:r>
              <w:rPr>
                <w:color w:val="231F20"/>
                <w:w w:val="105"/>
                <w:position w:val="2"/>
                <w:sz w:val="16"/>
              </w:rPr>
              <w:t>10</w:t>
            </w:r>
            <w:r>
              <w:rPr>
                <w:rFonts w:ascii="WenQuanYi Micro Hei" w:hAnsi="WenQuanYi Micro Hei"/>
                <w:color w:val="231F20"/>
                <w:w w:val="105"/>
                <w:position w:val="2"/>
                <w:sz w:val="16"/>
                <w:vertAlign w:val="superscript"/>
              </w:rPr>
              <w:t>−</w:t>
            </w:r>
            <w:r>
              <w:rPr>
                <w:color w:val="231F20"/>
                <w:w w:val="105"/>
                <w:position w:val="2"/>
                <w:sz w:val="16"/>
                <w:vertAlign w:val="superscript"/>
              </w:rPr>
              <w:t>5</w:t>
            </w:r>
            <w:r>
              <w:rPr>
                <w:color w:val="231F20"/>
                <w:spacing w:val="1"/>
                <w:w w:val="105"/>
                <w:position w:val="2"/>
                <w:sz w:val="16"/>
                <w:vertAlign w:val="baseline"/>
              </w:rPr>
              <w:t> </w:t>
            </w:r>
            <w:r>
              <w:rPr>
                <w:color w:val="231F20"/>
                <w:spacing w:val="-4"/>
                <w:w w:val="105"/>
                <w:position w:val="2"/>
                <w:sz w:val="16"/>
                <w:vertAlign w:val="baseline"/>
              </w:rPr>
              <w:t>nm</w:t>
            </w:r>
            <w:r>
              <w:rPr>
                <w:rFonts w:ascii="WenQuanYi Micro Hei" w:hAnsi="WenQuanYi Micro Hei"/>
                <w:color w:val="231F20"/>
                <w:spacing w:val="-4"/>
                <w:w w:val="105"/>
                <w:position w:val="2"/>
                <w:sz w:val="16"/>
                <w:vertAlign w:val="superscript"/>
              </w:rPr>
              <w:t>−</w:t>
            </w:r>
            <w:r>
              <w:rPr>
                <w:color w:val="231F20"/>
                <w:spacing w:val="-4"/>
                <w:w w:val="105"/>
                <w:position w:val="2"/>
                <w:sz w:val="16"/>
                <w:vertAlign w:val="superscript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202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Parallel</w:t>
            </w:r>
          </w:p>
        </w:tc>
        <w:tc>
          <w:tcPr>
            <w:tcW w:w="91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1.798</w:t>
            </w:r>
          </w:p>
        </w:tc>
        <w:tc>
          <w:tcPr>
            <w:tcW w:w="144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6" w:right="19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</w:t>
            </w:r>
          </w:p>
        </w:tc>
        <w:tc>
          <w:tcPr>
            <w:tcW w:w="323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1113" w:val="left" w:leader="none"/>
                <w:tab w:pos="2048" w:val="left" w:leader="none"/>
              </w:tabs>
              <w:spacing w:before="70"/>
              <w:ind w:right="146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17.674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05"/>
                <w:sz w:val="14"/>
              </w:rPr>
              <w:t>6.736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w w:val="105"/>
                <w:sz w:val="14"/>
              </w:rPr>
              <w:t>174.18</w:t>
            </w:r>
          </w:p>
        </w:tc>
        <w:tc>
          <w:tcPr>
            <w:tcW w:w="89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9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1.8164</w:t>
            </w:r>
          </w:p>
        </w:tc>
        <w:tc>
          <w:tcPr>
            <w:tcW w:w="144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56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7.579</w:t>
            </w:r>
          </w:p>
        </w:tc>
      </w:tr>
      <w:tr>
        <w:trPr>
          <w:trHeight w:val="225" w:hRule="atLeast"/>
        </w:trPr>
        <w:tc>
          <w:tcPr>
            <w:tcW w:w="202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119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Perpendicular</w:t>
            </w:r>
          </w:p>
        </w:tc>
        <w:tc>
          <w:tcPr>
            <w:tcW w:w="91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1.677</w:t>
            </w:r>
          </w:p>
        </w:tc>
        <w:tc>
          <w:tcPr>
            <w:tcW w:w="144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191" w:right="115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4.3</w:t>
            </w:r>
          </w:p>
        </w:tc>
        <w:tc>
          <w:tcPr>
            <w:tcW w:w="323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1340" w:val="left" w:leader="none"/>
                <w:tab w:pos="2431" w:val="left" w:leader="none"/>
              </w:tabs>
              <w:spacing w:before="18"/>
              <w:ind w:left="30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25.443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14.037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87.896</w:t>
            </w:r>
          </w:p>
        </w:tc>
        <w:tc>
          <w:tcPr>
            <w:tcW w:w="89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right="9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15"/>
                <w:sz w:val="14"/>
              </w:rPr>
              <w:t>1.6771</w:t>
            </w:r>
          </w:p>
        </w:tc>
        <w:tc>
          <w:tcPr>
            <w:tcW w:w="144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156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0.234</w:t>
            </w:r>
          </w:p>
        </w:tc>
      </w:tr>
    </w:tbl>
    <w:p>
      <w:pPr>
        <w:spacing w:after="0"/>
        <w:jc w:val="center"/>
        <w:rPr>
          <w:sz w:val="14"/>
        </w:rPr>
        <w:sectPr>
          <w:type w:val="continuous"/>
          <w:pgSz w:w="11910" w:h="15880"/>
          <w:pgMar w:top="580" w:bottom="280" w:left="800" w:right="76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0" w:id="17"/>
      <w:bookmarkEnd w:id="17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366–3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6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371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60"/>
          <w:cols w:num="2" w:equalWidth="0">
            <w:col w:w="8234" w:space="40"/>
            <w:col w:w="207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46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1384592</wp:posOffset>
            </wp:positionH>
            <wp:positionV relativeFrom="paragraph">
              <wp:posOffset>179679</wp:posOffset>
            </wp:positionV>
            <wp:extent cx="4878484" cy="3413760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484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58"/>
        <w:ind w:left="80"/>
        <w:jc w:val="center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4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plot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(n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6"/>
          <w:vertAlign w:val="baseline"/>
        </w:rPr>
        <w:t> </w:t>
      </w:r>
      <w:r>
        <w:rPr>
          <w:rFonts w:ascii="Noto Sans CJK HK" w:hAnsi="Noto Sans CJK HK"/>
          <w:color w:val="231F20"/>
          <w:spacing w:val="-2"/>
          <w:vertAlign w:val="baseline"/>
        </w:rPr>
        <w:t>− </w:t>
      </w:r>
      <w:r>
        <w:rPr>
          <w:color w:val="231F20"/>
          <w:spacing w:val="-2"/>
          <w:vertAlign w:val="baseline"/>
        </w:rPr>
        <w:t>1)</w:t>
      </w:r>
      <w:r>
        <w:rPr>
          <w:rFonts w:ascii="Noto Sans CJK HK" w:hAnsi="Noto Sans CJK HK"/>
          <w:color w:val="231F20"/>
          <w:spacing w:val="-2"/>
          <w:vertAlign w:val="superscript"/>
        </w:rPr>
        <w:t>−</w:t>
      </w:r>
      <w:r>
        <w:rPr>
          <w:color w:val="231F20"/>
          <w:spacing w:val="-2"/>
          <w:vertAlign w:val="superscript"/>
        </w:rPr>
        <w:t>1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versus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square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photon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energy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E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PEEK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fiber.</w:t>
      </w:r>
    </w:p>
    <w:p>
      <w:pPr>
        <w:pStyle w:val="BodyText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658622</wp:posOffset>
                </wp:positionH>
                <wp:positionV relativeFrom="paragraph">
                  <wp:posOffset>95183</wp:posOffset>
                </wp:positionV>
                <wp:extent cx="6318250" cy="1270"/>
                <wp:effectExtent l="0" t="0" r="0" b="0"/>
                <wp:wrapTopAndBottom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7.4948pt;width:497.5pt;height:.1pt;mso-position-horizontal-relative:page;mso-position-vertical-relative:paragraph;z-index:-15701504;mso-wrap-distance-left:0;mso-wrap-distance-right:0" id="docshape47" coordorigin="1037,150" coordsize="9950,0" path="m1037,150l10987,15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top="580" w:bottom="280" w:left="800" w:right="760"/>
        </w:sectPr>
      </w:pPr>
    </w:p>
    <w:p>
      <w:pPr>
        <w:pStyle w:val="BodyText"/>
        <w:spacing w:line="230" w:lineRule="exact" w:before="71"/>
        <w:ind w:left="237" w:right="38"/>
        <w:jc w:val="both"/>
      </w:pP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PEEK fiber.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 optical configuration parameter </w:t>
      </w:r>
      <w:r>
        <w:rPr>
          <w:rFonts w:ascii="WenQuanYi Micro Hei" w:hAnsi="WenQuanYi Micro Hei"/>
          <w:color w:val="231F20"/>
          <w:w w:val="105"/>
        </w:rPr>
        <w:t>Δα</w:t>
      </w:r>
      <w:r>
        <w:rPr>
          <w:rFonts w:ascii="WenQuanYi Micro Hei" w:hAnsi="WenQuanYi Micro Hei"/>
          <w:color w:val="231F20"/>
          <w:spacing w:val="-2"/>
          <w:w w:val="105"/>
        </w:rPr>
        <w:t> </w:t>
      </w:r>
      <w:r>
        <w:rPr>
          <w:color w:val="231F20"/>
          <w:w w:val="105"/>
        </w:rPr>
        <w:t>is the dif- ference between </w:t>
      </w:r>
      <w:r>
        <w:rPr>
          <w:rFonts w:ascii="WenQuanYi Micro Hei" w:hAnsi="WenQuanYi Micro Hei"/>
          <w:color w:val="231F20"/>
          <w:w w:val="105"/>
        </w:rPr>
        <w:t>α</w:t>
      </w:r>
      <w:r>
        <w:rPr>
          <w:color w:val="231F20"/>
          <w:w w:val="105"/>
          <w:position w:val="6"/>
          <w:sz w:val="10"/>
        </w:rPr>
        <w:t>||</w:t>
      </w:r>
      <w:r>
        <w:rPr>
          <w:color w:val="231F20"/>
          <w:spacing w:val="40"/>
          <w:w w:val="105"/>
          <w:position w:val="6"/>
          <w:sz w:val="10"/>
        </w:rPr>
        <w:t> </w:t>
      </w:r>
      <w:r>
        <w:rPr>
          <w:color w:val="231F20"/>
          <w:w w:val="105"/>
        </w:rPr>
        <w:t>and </w:t>
      </w:r>
      <w:r>
        <w:rPr>
          <w:rFonts w:ascii="WenQuanYi Micro Hei" w:hAnsi="WenQuanYi Micro Hei"/>
          <w:color w:val="231F20"/>
          <w:w w:val="105"/>
        </w:rPr>
        <w:t>α</w:t>
      </w:r>
      <w:r>
        <w:rPr>
          <w:rFonts w:ascii="WenQuanYi Micro Hei" w:hAnsi="WenQuanYi Micro Hei"/>
          <w:color w:val="231F20"/>
          <w:w w:val="105"/>
          <w:position w:val="6"/>
          <w:sz w:val="10"/>
        </w:rPr>
        <w:t>⊥</w:t>
      </w:r>
      <w:r>
        <w:rPr>
          <w:color w:val="231F20"/>
          <w:w w:val="105"/>
        </w:rPr>
        <w:t>. </w:t>
      </w:r>
      <w:hyperlink w:history="true" w:anchor="_bookmark13">
        <w:r>
          <w:rPr>
            <w:color w:val="00699D"/>
            <w:w w:val="105"/>
          </w:rPr>
          <w:t>Fig. 11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shows the variation of the electric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polarizability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monomer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units</w:t>
      </w:r>
      <w:r>
        <w:rPr>
          <w:color w:val="231F20"/>
          <w:spacing w:val="-8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α</w:t>
      </w:r>
      <w:r>
        <w:rPr>
          <w:color w:val="231F20"/>
          <w:w w:val="105"/>
          <w:position w:val="6"/>
          <w:sz w:val="10"/>
        </w:rPr>
        <w:t>||</w:t>
      </w:r>
      <w:r>
        <w:rPr>
          <w:color w:val="231F20"/>
          <w:spacing w:val="7"/>
          <w:w w:val="105"/>
          <w:position w:val="6"/>
          <w:sz w:val="10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α</w:t>
      </w:r>
      <w:r>
        <w:rPr>
          <w:rFonts w:ascii="WenQuanYi Micro Hei" w:hAnsi="WenQuanYi Micro Hei"/>
          <w:color w:val="231F20"/>
          <w:w w:val="105"/>
          <w:position w:val="6"/>
          <w:sz w:val="10"/>
        </w:rPr>
        <w:t>⊥</w:t>
      </w:r>
      <w:r>
        <w:rPr>
          <w:rFonts w:ascii="WenQuanYi Micro Hei" w:hAnsi="WenQuanYi Micro Hei"/>
          <w:color w:val="231F20"/>
          <w:spacing w:val="5"/>
          <w:w w:val="105"/>
          <w:position w:val="6"/>
          <w:sz w:val="10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wave- length of the incident light vibrating parallel and perpendicular to the fiber axis. </w:t>
      </w:r>
      <w:hyperlink w:history="true" w:anchor="_bookmark14">
        <w:r>
          <w:rPr>
            <w:color w:val="00699D"/>
            <w:w w:val="105"/>
          </w:rPr>
          <w:t>Fig. 12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describes the relationship between the</w:t>
      </w:r>
    </w:p>
    <w:p>
      <w:pPr>
        <w:pStyle w:val="BodyText"/>
        <w:spacing w:line="271" w:lineRule="auto" w:before="87"/>
        <w:ind w:left="237" w:right="153"/>
        <w:jc w:val="both"/>
      </w:pPr>
      <w:r>
        <w:rPr/>
        <w:br w:type="column"/>
      </w:r>
      <w:r>
        <w:rPr>
          <w:color w:val="231F20"/>
          <w:w w:val="110"/>
          <w:position w:val="2"/>
        </w:rPr>
        <w:t>optical</w:t>
      </w:r>
      <w:r>
        <w:rPr>
          <w:color w:val="231F20"/>
          <w:w w:val="110"/>
          <w:position w:val="2"/>
        </w:rPr>
        <w:t> stress</w:t>
      </w:r>
      <w:r>
        <w:rPr>
          <w:color w:val="231F20"/>
          <w:w w:val="110"/>
          <w:position w:val="2"/>
        </w:rPr>
        <w:t> coefficient</w:t>
      </w:r>
      <w:r>
        <w:rPr>
          <w:color w:val="231F20"/>
          <w:w w:val="110"/>
          <w:position w:val="2"/>
        </w:rPr>
        <w:t> C</w:t>
      </w:r>
      <w:r>
        <w:rPr>
          <w:color w:val="231F20"/>
          <w:w w:val="110"/>
          <w:sz w:val="10"/>
        </w:rPr>
        <w:t>s</w:t>
      </w:r>
      <w:r>
        <w:rPr>
          <w:color w:val="231F20"/>
          <w:spacing w:val="36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wavelength</w:t>
      </w:r>
      <w:r>
        <w:rPr>
          <w:color w:val="231F20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λ</w:t>
      </w:r>
      <w:r>
        <w:rPr>
          <w:color w:val="231F20"/>
          <w:w w:val="110"/>
          <w:position w:val="2"/>
        </w:rPr>
        <w:t>. It</w:t>
      </w:r>
      <w:r>
        <w:rPr>
          <w:color w:val="231F20"/>
          <w:w w:val="110"/>
          <w:position w:val="2"/>
        </w:rPr>
        <w:t> is</w:t>
      </w:r>
      <w:r>
        <w:rPr>
          <w:color w:val="231F20"/>
          <w:w w:val="110"/>
          <w:position w:val="2"/>
        </w:rPr>
        <w:t> clear that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value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C</w:t>
      </w:r>
      <w:r>
        <w:rPr>
          <w:color w:val="231F20"/>
          <w:w w:val="110"/>
          <w:sz w:val="10"/>
        </w:rPr>
        <w:t>s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decreased</w:t>
      </w:r>
      <w:r>
        <w:rPr>
          <w:color w:val="231F20"/>
          <w:w w:val="110"/>
          <w:position w:val="2"/>
        </w:rPr>
        <w:t> with</w:t>
      </w:r>
      <w:r>
        <w:rPr>
          <w:color w:val="231F20"/>
          <w:w w:val="110"/>
          <w:position w:val="2"/>
        </w:rPr>
        <w:t> increasing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wave- </w:t>
      </w:r>
      <w:r>
        <w:rPr>
          <w:color w:val="231F20"/>
          <w:w w:val="110"/>
        </w:rPr>
        <w:t>length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taking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same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behavior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mean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index.</w:t>
      </w:r>
    </w:p>
    <w:p>
      <w:pPr>
        <w:pStyle w:val="BodyText"/>
        <w:spacing w:line="292" w:lineRule="auto" w:before="17"/>
        <w:ind w:left="237" w:right="154"/>
        <w:jc w:val="both"/>
      </w:pPr>
      <w:r>
        <w:rPr>
          <w:color w:val="231F20"/>
          <w:w w:val="110"/>
          <w:position w:val="2"/>
        </w:rPr>
        <w:t>The interpretation of the changes of C</w:t>
      </w:r>
      <w:r>
        <w:rPr>
          <w:color w:val="231F20"/>
          <w:w w:val="110"/>
          <w:sz w:val="10"/>
        </w:rPr>
        <w:t>s</w:t>
      </w:r>
      <w:r>
        <w:rPr>
          <w:color w:val="231F20"/>
          <w:spacing w:val="34"/>
          <w:w w:val="110"/>
          <w:sz w:val="10"/>
        </w:rPr>
        <w:t> </w:t>
      </w:r>
      <w:r>
        <w:rPr>
          <w:color w:val="231F20"/>
          <w:w w:val="110"/>
          <w:position w:val="2"/>
        </w:rPr>
        <w:t>with the </w:t>
      </w:r>
      <w:r>
        <w:rPr>
          <w:color w:val="231F20"/>
          <w:w w:val="110"/>
          <w:position w:val="2"/>
        </w:rPr>
        <w:t>wavelength</w:t>
      </w:r>
      <w:r>
        <w:rPr>
          <w:color w:val="231F20"/>
          <w:spacing w:val="80"/>
          <w:w w:val="110"/>
          <w:position w:val="2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photon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throws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light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electrical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2"/>
          <w:w w:val="110"/>
        </w:rPr>
        <w:t>properties</w:t>
      </w:r>
    </w:p>
    <w:p>
      <w:pPr>
        <w:spacing w:after="0" w:line="292" w:lineRule="auto"/>
        <w:jc w:val="both"/>
        <w:sectPr>
          <w:type w:val="continuous"/>
          <w:pgSz w:w="11910" w:h="15880"/>
          <w:pgMar w:top="580" w:bottom="280" w:left="800" w:right="760"/>
          <w:cols w:num="2" w:equalWidth="0">
            <w:col w:w="5070" w:space="90"/>
            <w:col w:w="51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4"/>
        <w:rPr>
          <w:sz w:val="20"/>
        </w:r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4880926" cy="3380231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926" cy="338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45"/>
        <w:ind w:left="80"/>
        <w:jc w:val="center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5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plot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(n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rFonts w:ascii="Noto Sans CJK HK" w:hAnsi="Noto Sans CJK HK"/>
          <w:color w:val="231F20"/>
          <w:spacing w:val="-2"/>
          <w:vertAlign w:val="baseline"/>
        </w:rPr>
        <w:t>−</w:t>
      </w:r>
      <w:r>
        <w:rPr>
          <w:rFonts w:ascii="Noto Sans CJK HK" w:hAnsi="Noto Sans CJK HK"/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1)</w:t>
      </w:r>
      <w:r>
        <w:rPr>
          <w:rFonts w:ascii="Noto Sans CJK HK" w:hAnsi="Noto Sans CJK HK"/>
          <w:color w:val="231F20"/>
          <w:spacing w:val="-2"/>
          <w:vertAlign w:val="superscript"/>
        </w:rPr>
        <w:t>−</w:t>
      </w:r>
      <w:r>
        <w:rPr>
          <w:color w:val="231F20"/>
          <w:spacing w:val="-2"/>
          <w:vertAlign w:val="superscript"/>
        </w:rPr>
        <w:t>1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versus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inverse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squared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wavelength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1/</w:t>
      </w:r>
      <w:r>
        <w:rPr>
          <w:rFonts w:ascii="Noto Sans CJK HK" w:hAnsi="Noto Sans CJK HK"/>
          <w:color w:val="231F20"/>
          <w:spacing w:val="-2"/>
          <w:vertAlign w:val="baseline"/>
        </w:rPr>
        <w:t>λ</w:t>
      </w:r>
      <w:r>
        <w:rPr>
          <w:color w:val="231F20"/>
          <w:spacing w:val="-2"/>
          <w:position w:val="6"/>
          <w:sz w:val="10"/>
          <w:vertAlign w:val="baseline"/>
        </w:rPr>
        <w:t>2</w:t>
      </w:r>
      <w:r>
        <w:rPr>
          <w:color w:val="231F20"/>
          <w:spacing w:val="10"/>
          <w:position w:val="6"/>
          <w:sz w:val="10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PEEK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fiber.</w:t>
      </w:r>
    </w:p>
    <w:p>
      <w:pPr>
        <w:spacing w:after="0"/>
        <w:jc w:val="center"/>
        <w:sectPr>
          <w:type w:val="continuous"/>
          <w:pgSz w:w="11910" w:h="15880"/>
          <w:pgMar w:top="580" w:bottom="280" w:left="800" w:right="76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1" w:id="18"/>
      <w:bookmarkEnd w:id="18"/>
      <w:r>
        <w:rPr/>
      </w:r>
      <w:r>
        <w:rPr>
          <w:b/>
          <w:color w:val="231F20"/>
          <w:spacing w:val="-5"/>
          <w:w w:val="105"/>
          <w:sz w:val="19"/>
        </w:rPr>
        <w:t>372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2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366–3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00992;mso-wrap-distance-left:0;mso-wrap-distance-right:0" id="docshape48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1307909</wp:posOffset>
            </wp:positionH>
            <wp:positionV relativeFrom="paragraph">
              <wp:posOffset>318132</wp:posOffset>
            </wp:positionV>
            <wp:extent cx="4877084" cy="3480816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84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20"/>
        </w:rPr>
      </w:pPr>
    </w:p>
    <w:p>
      <w:pPr>
        <w:pStyle w:val="Heading3"/>
        <w:spacing w:before="150"/>
        <w:ind w:left="508"/>
      </w:pPr>
      <w:r>
        <w:rPr>
          <w:color w:val="231F20"/>
          <w:spacing w:val="-2"/>
          <w:position w:val="2"/>
        </w:rPr>
        <w:t>Fig.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6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–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variation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of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polarizability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per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unit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volume</w:t>
      </w:r>
      <w:r>
        <w:rPr>
          <w:color w:val="231F20"/>
          <w:spacing w:val="-5"/>
          <w:position w:val="2"/>
        </w:rPr>
        <w:t> </w:t>
      </w:r>
      <w:r>
        <w:rPr>
          <w:rFonts w:ascii="Noto Sans CJK HK" w:hAnsi="Noto Sans CJK HK"/>
          <w:color w:val="231F20"/>
          <w:spacing w:val="-2"/>
          <w:position w:val="2"/>
        </w:rPr>
        <w:t>Φ</w:t>
      </w:r>
      <w:r>
        <w:rPr>
          <w:color w:val="231F20"/>
          <w:spacing w:val="-2"/>
          <w:position w:val="2"/>
          <w:vertAlign w:val="superscript"/>
        </w:rPr>
        <w:t>||</w:t>
      </w:r>
      <w:r>
        <w:rPr>
          <w:color w:val="231F20"/>
          <w:spacing w:val="-2"/>
          <w:position w:val="2"/>
          <w:vertAlign w:val="baseline"/>
        </w:rPr>
        <w:t>,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spacing w:val="-2"/>
          <w:position w:val="2"/>
          <w:vertAlign w:val="baseline"/>
        </w:rPr>
        <w:t>Φ</w:t>
      </w:r>
      <w:r>
        <w:rPr>
          <w:rFonts w:ascii="Noto Sans CJK HK" w:hAnsi="Noto Sans CJK HK"/>
          <w:color w:val="231F20"/>
          <w:spacing w:val="-2"/>
          <w:position w:val="2"/>
          <w:vertAlign w:val="superscript"/>
        </w:rPr>
        <w:t>⊥</w:t>
      </w:r>
      <w:r>
        <w:rPr>
          <w:rFonts w:ascii="Noto Sans CJK HK" w:hAnsi="Noto Sans CJK HK"/>
          <w:color w:val="231F20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and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spacing w:val="-2"/>
          <w:position w:val="2"/>
          <w:vertAlign w:val="baseline"/>
        </w:rPr>
        <w:t>Φ</w:t>
      </w:r>
      <w:r>
        <w:rPr>
          <w:color w:val="231F20"/>
          <w:spacing w:val="-2"/>
          <w:sz w:val="10"/>
          <w:vertAlign w:val="baseline"/>
        </w:rPr>
        <w:t>iso</w:t>
      </w:r>
      <w:r>
        <w:rPr>
          <w:color w:val="231F20"/>
          <w:spacing w:val="11"/>
          <w:sz w:val="10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with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the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wavelength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of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the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incident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light.</w:t>
      </w:r>
    </w:p>
    <w:p>
      <w:pPr>
        <w:pStyle w:val="BodyText"/>
        <w:spacing w:before="3"/>
        <w:rPr>
          <w:b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581939</wp:posOffset>
                </wp:positionH>
                <wp:positionV relativeFrom="paragraph">
                  <wp:posOffset>82445</wp:posOffset>
                </wp:positionV>
                <wp:extent cx="6318250" cy="1270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6.49180pt;width:497.5pt;height:.1pt;mso-position-horizontal-relative:page;mso-position-vertical-relative:paragraph;z-index:-15699968;mso-wrap-distance-left:0;mso-wrap-distance-right:0" id="docshape49" coordorigin="916,130" coordsize="9950,0" path="m916,130l10866,13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b/>
          <w:sz w:val="18"/>
        </w:rPr>
      </w:pPr>
    </w:p>
    <w:p>
      <w:pPr>
        <w:spacing w:after="0"/>
        <w:rPr>
          <w:sz w:val="18"/>
        </w:rPr>
        <w:sectPr>
          <w:pgSz w:w="11910" w:h="15880"/>
          <w:pgMar w:top="540" w:bottom="280" w:left="800" w:right="760"/>
        </w:sectPr>
      </w:pPr>
    </w:p>
    <w:p>
      <w:pPr>
        <w:pStyle w:val="BodyText"/>
        <w:spacing w:line="300" w:lineRule="auto" w:before="101"/>
        <w:ind w:left="116" w:right="38"/>
        <w:jc w:val="both"/>
      </w:pPr>
      <w:r>
        <w:rPr>
          <w:color w:val="231F20"/>
          <w:w w:val="110"/>
        </w:rPr>
        <w:t>arising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existing</w:t>
      </w:r>
      <w:r>
        <w:rPr>
          <w:color w:val="231F20"/>
          <w:w w:val="110"/>
        </w:rPr>
        <w:t> space</w:t>
      </w:r>
      <w:r>
        <w:rPr>
          <w:color w:val="231F20"/>
          <w:w w:val="110"/>
        </w:rPr>
        <w:t> changes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PEEK</w:t>
      </w:r>
      <w:r>
        <w:rPr>
          <w:color w:val="231F20"/>
          <w:w w:val="110"/>
        </w:rPr>
        <w:t> fibers</w:t>
      </w:r>
      <w:r>
        <w:rPr>
          <w:color w:val="231F20"/>
          <w:w w:val="110"/>
        </w:rPr>
        <w:t> after </w:t>
      </w:r>
      <w:r>
        <w:rPr>
          <w:color w:val="231F20"/>
          <w:w w:val="110"/>
          <w:position w:val="2"/>
        </w:rPr>
        <w:t>production. It</w:t>
      </w:r>
      <w:r>
        <w:rPr>
          <w:color w:val="231F20"/>
          <w:w w:val="110"/>
          <w:position w:val="2"/>
        </w:rPr>
        <w:t> is</w:t>
      </w:r>
      <w:r>
        <w:rPr>
          <w:color w:val="231F20"/>
          <w:w w:val="110"/>
          <w:position w:val="2"/>
        </w:rPr>
        <w:t> important</w:t>
      </w:r>
      <w:r>
        <w:rPr>
          <w:color w:val="231F20"/>
          <w:w w:val="110"/>
          <w:position w:val="2"/>
        </w:rPr>
        <w:t> to</w:t>
      </w:r>
      <w:r>
        <w:rPr>
          <w:color w:val="231F20"/>
          <w:w w:val="110"/>
          <w:position w:val="2"/>
        </w:rPr>
        <w:t> note</w:t>
      </w:r>
      <w:r>
        <w:rPr>
          <w:color w:val="231F20"/>
          <w:w w:val="110"/>
          <w:position w:val="2"/>
        </w:rPr>
        <w:t> that</w:t>
      </w:r>
      <w:r>
        <w:rPr>
          <w:color w:val="231F20"/>
          <w:w w:val="110"/>
          <w:position w:val="2"/>
        </w:rPr>
        <w:t> C</w:t>
      </w:r>
      <w:r>
        <w:rPr>
          <w:color w:val="231F20"/>
          <w:w w:val="110"/>
          <w:sz w:val="10"/>
        </w:rPr>
        <w:t>s</w:t>
      </w:r>
      <w:r>
        <w:rPr>
          <w:color w:val="231F20"/>
          <w:spacing w:val="38"/>
          <w:w w:val="110"/>
          <w:sz w:val="10"/>
        </w:rPr>
        <w:t> </w:t>
      </w:r>
      <w:r>
        <w:rPr>
          <w:color w:val="231F20"/>
          <w:w w:val="110"/>
          <w:position w:val="2"/>
        </w:rPr>
        <w:t>depends</w:t>
      </w:r>
      <w:r>
        <w:rPr>
          <w:color w:val="231F20"/>
          <w:w w:val="110"/>
          <w:position w:val="2"/>
        </w:rPr>
        <w:t> only</w:t>
      </w:r>
      <w:r>
        <w:rPr>
          <w:color w:val="231F20"/>
          <w:w w:val="110"/>
          <w:position w:val="2"/>
        </w:rPr>
        <w:t> on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mean</w:t>
      </w:r>
      <w:r>
        <w:rPr>
          <w:color w:val="231F20"/>
          <w:w w:val="110"/>
        </w:rPr>
        <w:t> refractive</w:t>
      </w:r>
      <w:r>
        <w:rPr>
          <w:color w:val="231F20"/>
          <w:w w:val="110"/>
        </w:rPr>
        <w:t> index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optical</w:t>
      </w:r>
      <w:r>
        <w:rPr>
          <w:color w:val="231F20"/>
          <w:w w:val="110"/>
        </w:rPr>
        <w:t> anisotropy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random link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independent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degree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cross-linking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</w:t>
      </w:r>
      <w:r>
        <w:rPr>
          <w:color w:val="231F20"/>
          <w:spacing w:val="-2"/>
          <w:w w:val="110"/>
        </w:rPr>
        <w:t>network.</w:t>
      </w:r>
    </w:p>
    <w:p>
      <w:pPr>
        <w:pStyle w:val="BodyText"/>
        <w:spacing w:line="295" w:lineRule="auto" w:before="101"/>
        <w:ind w:left="116" w:right="271" w:firstLine="239"/>
        <w:jc w:val="both"/>
      </w:pPr>
      <w:r>
        <w:rPr/>
        <w:br w:type="column"/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variation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optical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molecular structure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PEEK</w:t>
      </w:r>
      <w:r>
        <w:rPr>
          <w:color w:val="231F20"/>
          <w:w w:val="110"/>
        </w:rPr>
        <w:t> fiber</w:t>
      </w:r>
      <w:r>
        <w:rPr>
          <w:color w:val="231F20"/>
          <w:w w:val="110"/>
        </w:rPr>
        <w:t> material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frequency</w:t>
      </w:r>
      <w:r>
        <w:rPr>
          <w:color w:val="231F20"/>
          <w:w w:val="110"/>
        </w:rPr>
        <w:t> de- pendence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index.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interaction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photon energy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material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leads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refraction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effects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which </w:t>
      </w:r>
      <w:r>
        <w:rPr>
          <w:color w:val="231F20"/>
          <w:w w:val="110"/>
          <w:position w:val="2"/>
        </w:rPr>
        <w:t>forced</w:t>
      </w:r>
      <w:r>
        <w:rPr>
          <w:color w:val="231F20"/>
          <w:spacing w:val="1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20"/>
          <w:w w:val="110"/>
          <w:position w:val="2"/>
        </w:rPr>
        <w:t> </w:t>
      </w:r>
      <w:r>
        <w:rPr>
          <w:color w:val="231F20"/>
          <w:w w:val="110"/>
          <w:position w:val="2"/>
        </w:rPr>
        <w:t>cloud</w:t>
      </w:r>
      <w:r>
        <w:rPr>
          <w:color w:val="231F20"/>
          <w:spacing w:val="19"/>
          <w:w w:val="110"/>
          <w:position w:val="2"/>
        </w:rPr>
        <w:t> </w:t>
      </w:r>
      <w:r>
        <w:rPr>
          <w:color w:val="231F20"/>
          <w:w w:val="110"/>
          <w:position w:val="2"/>
        </w:rPr>
        <w:t>electrons</w:t>
      </w:r>
      <w:r>
        <w:rPr>
          <w:color w:val="231F20"/>
          <w:spacing w:val="20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19"/>
          <w:w w:val="110"/>
          <w:position w:val="2"/>
        </w:rPr>
        <w:t> </w:t>
      </w:r>
      <w:r>
        <w:rPr>
          <w:color w:val="231F20"/>
          <w:w w:val="110"/>
          <w:position w:val="2"/>
        </w:rPr>
        <w:t>wavelength</w:t>
      </w:r>
      <w:r>
        <w:rPr>
          <w:color w:val="231F20"/>
          <w:spacing w:val="20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o</w:t>
      </w:r>
      <w:r>
        <w:rPr>
          <w:color w:val="231F20"/>
          <w:spacing w:val="35"/>
          <w:w w:val="110"/>
          <w:sz w:val="10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19"/>
          <w:w w:val="110"/>
          <w:position w:val="2"/>
        </w:rPr>
        <w:t> </w:t>
      </w:r>
      <w:r>
        <w:rPr>
          <w:color w:val="231F20"/>
          <w:w w:val="110"/>
          <w:position w:val="2"/>
        </w:rPr>
        <w:t>vibrate</w:t>
      </w:r>
      <w:r>
        <w:rPr>
          <w:color w:val="231F20"/>
          <w:spacing w:val="20"/>
          <w:w w:val="110"/>
          <w:position w:val="2"/>
        </w:rPr>
        <w:t> </w:t>
      </w:r>
      <w:r>
        <w:rPr>
          <w:color w:val="231F20"/>
          <w:w w:val="110"/>
          <w:position w:val="2"/>
        </w:rPr>
        <w:t>by</w:t>
      </w:r>
      <w:r>
        <w:rPr>
          <w:color w:val="231F20"/>
          <w:spacing w:val="20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an</w:t>
      </w:r>
    </w:p>
    <w:p>
      <w:pPr>
        <w:spacing w:after="0" w:line="295" w:lineRule="auto"/>
        <w:jc w:val="both"/>
        <w:sectPr>
          <w:type w:val="continuous"/>
          <w:pgSz w:w="11910" w:h="15880"/>
          <w:pgMar w:top="580" w:bottom="280" w:left="800" w:right="760"/>
          <w:cols w:num="2" w:equalWidth="0">
            <w:col w:w="4949" w:space="211"/>
            <w:col w:w="51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259"/>
        <w:rPr>
          <w:sz w:val="20"/>
        </w:rPr>
      </w:pPr>
      <w:r>
        <w:rPr>
          <w:sz w:val="20"/>
        </w:rPr>
        <w:drawing>
          <wp:inline distT="0" distB="0" distL="0" distR="0">
            <wp:extent cx="4880707" cy="3188208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707" cy="31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pStyle w:val="Heading3"/>
        <w:spacing w:line="302" w:lineRule="auto"/>
        <w:ind w:left="116" w:right="148"/>
      </w:pPr>
      <w:r>
        <w:rPr>
          <w:color w:val="231F20"/>
        </w:rPr>
        <w:t>Fig.</w:t>
      </w:r>
      <w:r>
        <w:rPr>
          <w:color w:val="231F20"/>
          <w:spacing w:val="-11"/>
        </w:rPr>
        <w:t> </w:t>
      </w:r>
      <w:r>
        <w:rPr>
          <w:color w:val="231F20"/>
        </w:rPr>
        <w:t>7</w:t>
      </w:r>
      <w:r>
        <w:rPr>
          <w:color w:val="231F20"/>
          <w:spacing w:val="-10"/>
        </w:rPr>
        <w:t> </w:t>
      </w:r>
      <w:r>
        <w:rPr>
          <w:color w:val="231F20"/>
        </w:rPr>
        <w:t>–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variation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density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mean</w:t>
      </w:r>
      <w:r>
        <w:rPr>
          <w:color w:val="231F20"/>
          <w:spacing w:val="-10"/>
        </w:rPr>
        <w:t> </w:t>
      </w:r>
      <w:r>
        <w:rPr>
          <w:color w:val="231F20"/>
        </w:rPr>
        <w:t>square</w:t>
      </w:r>
      <w:r>
        <w:rPr>
          <w:color w:val="231F20"/>
          <w:spacing w:val="-10"/>
        </w:rPr>
        <w:t> </w:t>
      </w:r>
      <w:r>
        <w:rPr>
          <w:color w:val="231F20"/>
        </w:rPr>
        <w:t>density</w:t>
      </w:r>
      <w:r>
        <w:rPr>
          <w:color w:val="231F20"/>
          <w:spacing w:val="-11"/>
        </w:rPr>
        <w:t> </w:t>
      </w:r>
      <w:r>
        <w:rPr>
          <w:color w:val="231F20"/>
        </w:rPr>
        <w:t>fluctuation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PEEK</w:t>
      </w:r>
      <w:r>
        <w:rPr>
          <w:color w:val="231F20"/>
          <w:spacing w:val="-10"/>
        </w:rPr>
        <w:t> </w:t>
      </w:r>
      <w:r>
        <w:rPr>
          <w:color w:val="231F20"/>
        </w:rPr>
        <w:t>fibers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wavelength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 incident light.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6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2" w:id="19"/>
      <w:bookmarkEnd w:id="19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366–3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6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373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60"/>
          <w:cols w:num="2" w:equalWidth="0">
            <w:col w:w="8234" w:space="40"/>
            <w:col w:w="207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50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1384592</wp:posOffset>
            </wp:positionH>
            <wp:positionV relativeFrom="paragraph">
              <wp:posOffset>185686</wp:posOffset>
            </wp:positionV>
            <wp:extent cx="4881022" cy="3288791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022" cy="328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="230" w:lineRule="auto" w:before="155"/>
        <w:ind w:left="237" w:right="148"/>
      </w:pPr>
      <w:r>
        <w:rPr>
          <w:color w:val="231F20"/>
          <w:spacing w:val="-2"/>
          <w:position w:val="2"/>
        </w:rPr>
        <w:t>Fig.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8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–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graphical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representation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of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mass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fraction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of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crystalline</w:t>
      </w:r>
      <w:r>
        <w:rPr>
          <w:color w:val="231F20"/>
          <w:spacing w:val="-4"/>
          <w:position w:val="2"/>
        </w:rPr>
        <w:t> </w:t>
      </w:r>
      <w:r>
        <w:rPr>
          <w:rFonts w:ascii="WenQuanYi Micro Hei" w:hAnsi="WenQuanYi Micro Hei"/>
          <w:b w:val="0"/>
          <w:color w:val="231F20"/>
          <w:spacing w:val="-2"/>
          <w:position w:val="2"/>
        </w:rPr>
        <w:t>χ</w:t>
      </w:r>
      <w:r>
        <w:rPr>
          <w:color w:val="231F20"/>
          <w:spacing w:val="-2"/>
          <w:sz w:val="10"/>
        </w:rPr>
        <w:t>m</w:t>
      </w:r>
      <w:r>
        <w:rPr>
          <w:color w:val="231F20"/>
          <w:spacing w:val="-2"/>
          <w:position w:val="2"/>
        </w:rPr>
        <w:t>%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and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amorphous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(1</w:t>
      </w:r>
      <w:r>
        <w:rPr>
          <w:color w:val="231F20"/>
          <w:spacing w:val="-4"/>
          <w:position w:val="2"/>
        </w:rPr>
        <w:t> </w:t>
      </w:r>
      <w:r>
        <w:rPr>
          <w:rFonts w:ascii="Noto Sans CJK HK" w:hAnsi="Noto Sans CJK HK"/>
          <w:color w:val="231F20"/>
          <w:spacing w:val="-2"/>
          <w:position w:val="2"/>
        </w:rPr>
        <w:t>− </w:t>
      </w:r>
      <w:r>
        <w:rPr>
          <w:rFonts w:ascii="WenQuanYi Micro Hei" w:hAnsi="WenQuanYi Micro Hei"/>
          <w:b w:val="0"/>
          <w:color w:val="231F20"/>
          <w:spacing w:val="-2"/>
          <w:position w:val="2"/>
        </w:rPr>
        <w:t>χ</w:t>
      </w:r>
      <w:r>
        <w:rPr>
          <w:color w:val="231F20"/>
          <w:spacing w:val="-2"/>
          <w:sz w:val="10"/>
        </w:rPr>
        <w:t>m</w:t>
      </w:r>
      <w:r>
        <w:rPr>
          <w:color w:val="231F20"/>
          <w:spacing w:val="-2"/>
          <w:position w:val="2"/>
        </w:rPr>
        <w:t>)%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regions</w:t>
      </w:r>
      <w:r>
        <w:rPr>
          <w:color w:val="231F20"/>
          <w:position w:val="2"/>
        </w:rPr>
        <w:t> </w:t>
      </w:r>
      <w:r>
        <w:rPr>
          <w:color w:val="231F20"/>
        </w:rPr>
        <w:t>percentages of PEEK fiber with the wavelength of the incident light.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658622</wp:posOffset>
                </wp:positionH>
                <wp:positionV relativeFrom="paragraph">
                  <wp:posOffset>131888</wp:posOffset>
                </wp:positionV>
                <wp:extent cx="6318250" cy="1270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84918pt;width:497.5pt;height:.1pt;mso-position-horizontal-relative:page;mso-position-vertical-relative:paragraph;z-index:-15698432;mso-wrap-distance-left:0;mso-wrap-distance-right:0" id="docshape51" coordorigin="1037,208" coordsize="9950,0" path="m1037,208l10987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5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60"/>
        </w:sectPr>
      </w:pPr>
    </w:p>
    <w:p>
      <w:pPr>
        <w:pStyle w:val="BodyText"/>
        <w:spacing w:line="230" w:lineRule="exact" w:before="72"/>
        <w:ind w:left="237" w:right="38"/>
        <w:jc w:val="both"/>
      </w:pPr>
      <w:bookmarkStart w:name=" Conclusions" w:id="20"/>
      <w:bookmarkEnd w:id="20"/>
      <w:r>
        <w:rPr/>
      </w:r>
      <w:r>
        <w:rPr>
          <w:color w:val="231F20"/>
          <w:w w:val="110"/>
        </w:rPr>
        <w:t>oscillatory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electric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field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wavelength</w:t>
      </w:r>
      <w:r>
        <w:rPr>
          <w:color w:val="231F20"/>
          <w:spacing w:val="-2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λ</w:t>
      </w:r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between the</w:t>
      </w:r>
      <w:r>
        <w:rPr>
          <w:color w:val="231F20"/>
          <w:w w:val="110"/>
        </w:rPr>
        <w:t> refractive</w:t>
      </w:r>
      <w:r>
        <w:rPr>
          <w:color w:val="231F20"/>
          <w:w w:val="110"/>
        </w:rPr>
        <w:t> index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molecular</w:t>
      </w:r>
      <w:r>
        <w:rPr>
          <w:color w:val="231F20"/>
          <w:w w:val="110"/>
        </w:rPr>
        <w:t> structure</w:t>
      </w:r>
      <w:r>
        <w:rPr>
          <w:color w:val="231F20"/>
          <w:w w:val="110"/>
        </w:rPr>
        <w:t> param- eters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quantitative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because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parameters are</w:t>
      </w:r>
      <w:r>
        <w:rPr>
          <w:color w:val="231F20"/>
          <w:w w:val="110"/>
        </w:rPr>
        <w:t> intrinsic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PEEK</w:t>
      </w:r>
      <w:r>
        <w:rPr>
          <w:color w:val="231F20"/>
          <w:w w:val="110"/>
        </w:rPr>
        <w:t> fiber</w:t>
      </w:r>
      <w:r>
        <w:rPr>
          <w:color w:val="231F20"/>
          <w:w w:val="110"/>
        </w:rPr>
        <w:t> material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certain </w:t>
      </w:r>
      <w:r>
        <w:rPr>
          <w:color w:val="231F20"/>
          <w:spacing w:val="-2"/>
          <w:w w:val="110"/>
        </w:rPr>
        <w:t>wavelength.</w:t>
      </w:r>
    </w:p>
    <w:p>
      <w:pPr>
        <w:spacing w:line="240" w:lineRule="auto" w:before="11" w:after="2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52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Conclusions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53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transmitted VAWI</w:t>
      </w:r>
      <w:r>
        <w:rPr>
          <w:color w:val="231F20"/>
          <w:w w:val="110"/>
        </w:rPr>
        <w:t> technique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suitable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determining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properties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PEEK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fiber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molecular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level.</w:t>
      </w:r>
      <w:r>
        <w:rPr>
          <w:color w:val="231F20"/>
          <w:spacing w:val="-20"/>
          <w:w w:val="110"/>
        </w:rPr>
        <w:t> </w:t>
      </w:r>
      <w:r>
        <w:rPr>
          <w:color w:val="231F20"/>
          <w:spacing w:val="-4"/>
          <w:w w:val="110"/>
        </w:rPr>
        <w:t>This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60"/>
          <w:cols w:num="2" w:equalWidth="0">
            <w:col w:w="5070" w:space="90"/>
            <w:col w:w="51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3" w:after="1"/>
        <w:rPr>
          <w:sz w:val="20"/>
        </w:r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4877809" cy="3313176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809" cy="33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pStyle w:val="Heading3"/>
        <w:ind w:left="390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9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variation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optical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orientation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factor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angle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PEEK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fibers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wavelength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incident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light.</w:t>
      </w:r>
    </w:p>
    <w:p>
      <w:pPr>
        <w:spacing w:after="0"/>
        <w:sectPr>
          <w:type w:val="continuous"/>
          <w:pgSz w:w="11910" w:h="15880"/>
          <w:pgMar w:top="580" w:bottom="280" w:left="800" w:right="76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3" w:id="21"/>
      <w:bookmarkEnd w:id="21"/>
      <w:r>
        <w:rPr/>
      </w:r>
      <w:r>
        <w:rPr>
          <w:b/>
          <w:color w:val="231F20"/>
          <w:spacing w:val="-5"/>
          <w:w w:val="105"/>
          <w:sz w:val="19"/>
        </w:rPr>
        <w:t>374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2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366–3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697408;mso-wrap-distance-left:0;mso-wrap-distance-right:0" id="docshape53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1307909</wp:posOffset>
            </wp:positionH>
            <wp:positionV relativeFrom="paragraph">
              <wp:posOffset>322945</wp:posOffset>
            </wp:positionV>
            <wp:extent cx="4880782" cy="3377184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782" cy="337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20"/>
        </w:rPr>
      </w:pPr>
    </w:p>
    <w:p>
      <w:pPr>
        <w:pStyle w:val="Heading3"/>
        <w:spacing w:before="145"/>
        <w:ind w:left="630"/>
      </w:pPr>
      <w:r>
        <w:rPr>
          <w:color w:val="231F20"/>
          <w:spacing w:val="-6"/>
          <w:position w:val="2"/>
        </w:rPr>
        <w:t>Fig.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10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–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The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linear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relationship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between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the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optical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orientation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factor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P</w:t>
      </w:r>
      <w:r>
        <w:rPr>
          <w:color w:val="231F20"/>
          <w:spacing w:val="-6"/>
          <w:sz w:val="10"/>
        </w:rPr>
        <w:t>2</w:t>
      </w:r>
      <w:r>
        <w:rPr>
          <w:color w:val="231F20"/>
          <w:spacing w:val="-6"/>
          <w:position w:val="2"/>
        </w:rPr>
        <w:t>(</w:t>
      </w:r>
      <w:r>
        <w:rPr>
          <w:rFonts w:ascii="Noto Sans CJK HK" w:hAnsi="Noto Sans CJK HK"/>
          <w:color w:val="231F20"/>
          <w:spacing w:val="-6"/>
          <w:position w:val="2"/>
        </w:rPr>
        <w:t>θ</w:t>
      </w:r>
      <w:r>
        <w:rPr>
          <w:color w:val="231F20"/>
          <w:spacing w:val="-6"/>
          <w:position w:val="2"/>
        </w:rPr>
        <w:t>)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and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the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value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of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[</w:t>
      </w:r>
      <w:r>
        <w:rPr>
          <w:rFonts w:ascii="Noto Sans CJK HK" w:hAnsi="Noto Sans CJK HK"/>
          <w:color w:val="231F20"/>
          <w:spacing w:val="-6"/>
          <w:position w:val="2"/>
        </w:rPr>
        <w:t>Φ</w:t>
      </w:r>
      <w:r>
        <w:rPr>
          <w:color w:val="231F20"/>
          <w:spacing w:val="-6"/>
          <w:position w:val="2"/>
          <w:vertAlign w:val="superscript"/>
        </w:rPr>
        <w:t>||</w:t>
      </w:r>
      <w:r>
        <w:rPr>
          <w:color w:val="231F20"/>
          <w:spacing w:val="1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spacing w:val="-6"/>
          <w:position w:val="2"/>
          <w:vertAlign w:val="baseline"/>
        </w:rPr>
        <w:t>−</w:t>
      </w:r>
      <w:r>
        <w:rPr>
          <w:rFonts w:ascii="Noto Sans CJK HK" w:hAnsi="Noto Sans CJK HK"/>
          <w:color w:val="231F20"/>
          <w:spacing w:val="5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spacing w:val="-6"/>
          <w:position w:val="2"/>
          <w:vertAlign w:val="baseline"/>
        </w:rPr>
        <w:t>Φ</w:t>
      </w:r>
      <w:r>
        <w:rPr>
          <w:rFonts w:ascii="Noto Sans CJK HK" w:hAnsi="Noto Sans CJK HK"/>
          <w:color w:val="231F20"/>
          <w:spacing w:val="-6"/>
          <w:position w:val="2"/>
          <w:vertAlign w:val="superscript"/>
        </w:rPr>
        <w:t>⊥</w:t>
      </w:r>
      <w:r>
        <w:rPr>
          <w:color w:val="231F20"/>
          <w:spacing w:val="-6"/>
          <w:position w:val="2"/>
          <w:vertAlign w:val="baseline"/>
        </w:rPr>
        <w:t>]/[</w:t>
      </w:r>
      <w:r>
        <w:rPr>
          <w:color w:val="231F20"/>
          <w:spacing w:val="1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[</w:t>
      </w:r>
      <w:r>
        <w:rPr>
          <w:rFonts w:ascii="Noto Sans CJK HK" w:hAnsi="Noto Sans CJK HK"/>
          <w:color w:val="231F20"/>
          <w:spacing w:val="-6"/>
          <w:position w:val="2"/>
          <w:vertAlign w:val="baseline"/>
        </w:rPr>
        <w:t>Φ</w:t>
      </w:r>
      <w:r>
        <w:rPr>
          <w:color w:val="231F20"/>
          <w:spacing w:val="-6"/>
          <w:position w:val="2"/>
          <w:vertAlign w:val="superscript"/>
        </w:rPr>
        <w:t>||</w:t>
      </w:r>
      <w:r>
        <w:rPr>
          <w:color w:val="231F20"/>
          <w:spacing w:val="1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spacing w:val="-6"/>
          <w:position w:val="2"/>
          <w:vertAlign w:val="baseline"/>
        </w:rPr>
        <w:t>+</w:t>
      </w:r>
      <w:r>
        <w:rPr>
          <w:color w:val="231F20"/>
          <w:spacing w:val="-6"/>
          <w:position w:val="2"/>
          <w:vertAlign w:val="baseline"/>
        </w:rPr>
        <w:t>2</w:t>
      </w:r>
      <w:r>
        <w:rPr>
          <w:color w:val="231F20"/>
          <w:spacing w:val="1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spacing w:val="-6"/>
          <w:position w:val="2"/>
          <w:vertAlign w:val="baseline"/>
        </w:rPr>
        <w:t>Φ</w:t>
      </w:r>
      <w:r>
        <w:rPr>
          <w:rFonts w:ascii="Noto Sans CJK HK" w:hAnsi="Noto Sans CJK HK"/>
          <w:color w:val="231F20"/>
          <w:spacing w:val="-6"/>
          <w:position w:val="2"/>
          <w:vertAlign w:val="superscript"/>
        </w:rPr>
        <w:t>⊥</w:t>
      </w:r>
      <w:r>
        <w:rPr>
          <w:color w:val="231F20"/>
          <w:spacing w:val="-6"/>
          <w:position w:val="2"/>
          <w:vertAlign w:val="baseline"/>
        </w:rPr>
        <w:t>].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1307909</wp:posOffset>
            </wp:positionH>
            <wp:positionV relativeFrom="paragraph">
              <wp:posOffset>191875</wp:posOffset>
            </wp:positionV>
            <wp:extent cx="4879004" cy="3706367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004" cy="370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0" w:lineRule="auto" w:before="160"/>
        <w:ind w:left="116" w:right="148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11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variation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electric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polarizability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monomer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unit</w:t>
      </w:r>
      <w:r>
        <w:rPr>
          <w:b/>
          <w:color w:val="231F20"/>
          <w:spacing w:val="-6"/>
          <w:sz w:val="16"/>
        </w:rPr>
        <w:t> </w:t>
      </w:r>
      <w:r>
        <w:rPr>
          <w:rFonts w:ascii="Noto Sans CJK HK" w:hAnsi="Noto Sans CJK HK"/>
          <w:b/>
          <w:color w:val="231F20"/>
          <w:spacing w:val="-2"/>
          <w:sz w:val="16"/>
        </w:rPr>
        <w:t>α</w:t>
      </w:r>
      <w:r>
        <w:rPr>
          <w:b/>
          <w:color w:val="231F20"/>
          <w:spacing w:val="-2"/>
          <w:position w:val="6"/>
          <w:sz w:val="10"/>
        </w:rPr>
        <w:t>||</w:t>
      </w:r>
      <w:r>
        <w:rPr>
          <w:b/>
          <w:color w:val="231F20"/>
          <w:spacing w:val="9"/>
          <w:position w:val="6"/>
          <w:sz w:val="10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rFonts w:ascii="Noto Sans CJK HK" w:hAnsi="Noto Sans CJK HK"/>
          <w:b/>
          <w:color w:val="231F20"/>
          <w:spacing w:val="-2"/>
          <w:sz w:val="16"/>
        </w:rPr>
        <w:t>α</w:t>
      </w:r>
      <w:r>
        <w:rPr>
          <w:rFonts w:ascii="Noto Sans CJK HK" w:hAnsi="Noto Sans CJK HK"/>
          <w:b/>
          <w:color w:val="231F20"/>
          <w:spacing w:val="-2"/>
          <w:position w:val="6"/>
          <w:sz w:val="10"/>
        </w:rPr>
        <w:t>⊥</w:t>
      </w:r>
      <w:r>
        <w:rPr>
          <w:rFonts w:ascii="Noto Sans CJK HK" w:hAnsi="Noto Sans CJK HK"/>
          <w:b/>
          <w:color w:val="231F20"/>
          <w:spacing w:val="12"/>
          <w:position w:val="6"/>
          <w:sz w:val="10"/>
        </w:rPr>
        <w:t> </w:t>
      </w:r>
      <w:r>
        <w:rPr>
          <w:b/>
          <w:color w:val="231F20"/>
          <w:spacing w:val="-2"/>
          <w:sz w:val="16"/>
        </w:rPr>
        <w:t>for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PEEK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fibers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with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wavelength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z w:val="16"/>
        </w:rPr>
        <w:t> incident light.</w:t>
      </w:r>
    </w:p>
    <w:p>
      <w:pPr>
        <w:spacing w:after="0" w:line="230" w:lineRule="auto"/>
        <w:jc w:val="left"/>
        <w:rPr>
          <w:sz w:val="16"/>
        </w:rPr>
        <w:sectPr>
          <w:pgSz w:w="11910" w:h="15880"/>
          <w:pgMar w:top="540" w:bottom="280" w:left="800" w:right="76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4" w:id="22"/>
      <w:bookmarkEnd w:id="22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366–3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6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375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60"/>
          <w:cols w:num="2" w:equalWidth="0">
            <w:col w:w="8234" w:space="40"/>
            <w:col w:w="207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54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1384592</wp:posOffset>
            </wp:positionH>
            <wp:positionV relativeFrom="paragraph">
              <wp:posOffset>182626</wp:posOffset>
            </wp:positionV>
            <wp:extent cx="4878341" cy="3413760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341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53"/>
        <w:ind w:left="1074"/>
      </w:pPr>
      <w:r>
        <w:rPr>
          <w:color w:val="231F20"/>
          <w:spacing w:val="-2"/>
          <w:position w:val="2"/>
        </w:rPr>
        <w:t>Fig.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2"/>
          <w:position w:val="2"/>
        </w:rPr>
        <w:t>12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–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2"/>
          <w:position w:val="2"/>
        </w:rPr>
        <w:t>relationship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between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2"/>
          <w:position w:val="2"/>
        </w:rPr>
        <w:t>optical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stress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coefficient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C</w:t>
      </w:r>
      <w:r>
        <w:rPr>
          <w:color w:val="231F20"/>
          <w:spacing w:val="-2"/>
          <w:sz w:val="10"/>
        </w:rPr>
        <w:t>s</w:t>
      </w:r>
      <w:r>
        <w:rPr>
          <w:color w:val="231F20"/>
          <w:spacing w:val="9"/>
          <w:sz w:val="10"/>
        </w:rPr>
        <w:t> </w:t>
      </w:r>
      <w:r>
        <w:rPr>
          <w:color w:val="231F20"/>
          <w:spacing w:val="-2"/>
          <w:position w:val="2"/>
        </w:rPr>
        <w:t>and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wavelength</w:t>
      </w:r>
      <w:r>
        <w:rPr>
          <w:color w:val="231F20"/>
          <w:spacing w:val="-6"/>
          <w:position w:val="2"/>
        </w:rPr>
        <w:t> </w:t>
      </w:r>
      <w:r>
        <w:rPr>
          <w:rFonts w:ascii="Noto Sans CJK HK" w:hAnsi="Noto Sans CJK HK"/>
          <w:color w:val="231F20"/>
          <w:spacing w:val="-2"/>
          <w:position w:val="2"/>
        </w:rPr>
        <w:t>λ</w:t>
      </w:r>
      <w:r>
        <w:rPr>
          <w:rFonts w:ascii="Noto Sans CJK HK" w:hAnsi="Noto Sans CJK HK"/>
          <w:color w:val="231F20"/>
          <w:spacing w:val="-1"/>
          <w:position w:val="2"/>
        </w:rPr>
        <w:t> </w:t>
      </w:r>
      <w:r>
        <w:rPr>
          <w:color w:val="231F20"/>
          <w:spacing w:val="-2"/>
          <w:position w:val="2"/>
        </w:rPr>
        <w:t>for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PEEK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fibers.</w:t>
      </w:r>
    </w:p>
    <w:p>
      <w:pPr>
        <w:pStyle w:val="BodyText"/>
        <w:spacing w:before="1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658622</wp:posOffset>
                </wp:positionH>
                <wp:positionV relativeFrom="paragraph">
                  <wp:posOffset>95412</wp:posOffset>
                </wp:positionV>
                <wp:extent cx="6318250" cy="1270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7.5128pt;width:497.5pt;height:.1pt;mso-position-horizontal-relative:page;mso-position-vertical-relative:paragraph;z-index:-15694848;mso-wrap-distance-left:0;mso-wrap-distance-right:0" id="docshape55" coordorigin="1037,150" coordsize="9950,0" path="m1037,150l10987,15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6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60"/>
        </w:sectPr>
      </w:pPr>
    </w:p>
    <w:p>
      <w:pPr>
        <w:pStyle w:val="BodyText"/>
        <w:spacing w:line="302" w:lineRule="auto" w:before="102"/>
        <w:ind w:left="237" w:right="42"/>
        <w:jc w:val="both"/>
      </w:pPr>
      <w:r>
        <w:rPr>
          <w:color w:val="231F20"/>
          <w:w w:val="110"/>
        </w:rPr>
        <w:t>method</w:t>
      </w:r>
      <w:r>
        <w:rPr>
          <w:color w:val="231F20"/>
          <w:w w:val="110"/>
        </w:rPr>
        <w:t> enables</w:t>
      </w:r>
      <w:r>
        <w:rPr>
          <w:color w:val="231F20"/>
          <w:w w:val="110"/>
        </w:rPr>
        <w:t> us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determine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molecular</w:t>
      </w:r>
      <w:r>
        <w:rPr>
          <w:color w:val="231F20"/>
          <w:w w:val="110"/>
        </w:rPr>
        <w:t> struc-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ture</w:t>
      </w:r>
      <w:r>
        <w:rPr>
          <w:color w:val="231F20"/>
          <w:w w:val="110"/>
        </w:rPr>
        <w:t> parameters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any</w:t>
      </w:r>
      <w:r>
        <w:rPr>
          <w:color w:val="231F20"/>
          <w:w w:val="110"/>
        </w:rPr>
        <w:t> wavelength</w:t>
      </w:r>
      <w:r>
        <w:rPr>
          <w:color w:val="231F20"/>
          <w:w w:val="110"/>
        </w:rPr>
        <w:t> lies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</w:t>
      </w:r>
      <w:bookmarkStart w:name=" References" w:id="23"/>
      <w:bookmarkEnd w:id="23"/>
      <w:r>
        <w:rPr>
          <w:color w:val="231F20"/>
          <w:w w:val="110"/>
        </w:rPr>
        <w:t>visi</w:t>
      </w:r>
      <w:r>
        <w:rPr>
          <w:color w:val="231F20"/>
          <w:w w:val="110"/>
        </w:rPr>
        <w:t>ble</w:t>
      </w:r>
      <w:r>
        <w:rPr>
          <w:color w:val="231F20"/>
          <w:w w:val="110"/>
        </w:rPr>
        <w:t> spectrum. The</w:t>
      </w:r>
      <w:r>
        <w:rPr>
          <w:color w:val="231F20"/>
          <w:w w:val="110"/>
        </w:rPr>
        <w:t> variations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structure</w:t>
      </w:r>
      <w:r>
        <w:rPr>
          <w:color w:val="231F20"/>
          <w:w w:val="110"/>
        </w:rPr>
        <w:t> param- eters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wavelength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variations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transmitted light refraction effects.</w:t>
      </w:r>
    </w:p>
    <w:p>
      <w:pPr>
        <w:pStyle w:val="BodyText"/>
        <w:spacing w:line="302" w:lineRule="auto" w:before="2"/>
        <w:ind w:left="237" w:right="42" w:firstLine="239"/>
        <w:jc w:val="both"/>
      </w:pPr>
      <w:r>
        <w:rPr>
          <w:color w:val="231F20"/>
          <w:w w:val="110"/>
        </w:rPr>
        <w:t>From the measurements carried out,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following conclu- sions may be drawn:</w:t>
      </w:r>
    </w:p>
    <w:p>
      <w:pPr>
        <w:pStyle w:val="BodyText"/>
        <w:spacing w:before="48"/>
      </w:pPr>
    </w:p>
    <w:p>
      <w:pPr>
        <w:pStyle w:val="ListParagraph"/>
        <w:numPr>
          <w:ilvl w:val="0"/>
          <w:numId w:val="3"/>
        </w:numPr>
        <w:tabs>
          <w:tab w:pos="476" w:val="left" w:leader="none"/>
        </w:tabs>
        <w:spacing w:line="302" w:lineRule="auto" w:before="0" w:after="0"/>
        <w:ind w:left="476" w:right="43" w:hanging="213"/>
        <w:jc w:val="both"/>
        <w:rPr>
          <w:color w:val="231F20"/>
          <w:sz w:val="16"/>
        </w:rPr>
      </w:pPr>
      <w:r>
        <w:rPr>
          <w:color w:val="231F20"/>
          <w:w w:val="110"/>
          <w:sz w:val="16"/>
        </w:rPr>
        <w:t>PEEK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fiber,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which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has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normal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dispersion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behavior,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obeys the Cauchy’s and Sellmeier’s dispersion formulae.</w:t>
      </w:r>
    </w:p>
    <w:p>
      <w:pPr>
        <w:pStyle w:val="ListParagraph"/>
        <w:numPr>
          <w:ilvl w:val="0"/>
          <w:numId w:val="3"/>
        </w:numPr>
        <w:tabs>
          <w:tab w:pos="476" w:val="left" w:leader="none"/>
        </w:tabs>
        <w:spacing w:line="240" w:lineRule="auto" w:before="1" w:after="0"/>
        <w:ind w:left="476" w:right="0" w:hanging="213"/>
        <w:jc w:val="both"/>
        <w:rPr>
          <w:color w:val="231F20"/>
          <w:position w:val="2"/>
          <w:sz w:val="16"/>
        </w:rPr>
      </w:pPr>
      <w:r>
        <w:rPr>
          <w:color w:val="231F20"/>
          <w:w w:val="110"/>
          <w:position w:val="2"/>
          <w:sz w:val="16"/>
        </w:rPr>
        <w:t>The</w:t>
      </w:r>
      <w:r>
        <w:rPr>
          <w:color w:val="231F20"/>
          <w:spacing w:val="18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optical</w:t>
      </w:r>
      <w:r>
        <w:rPr>
          <w:color w:val="231F20"/>
          <w:spacing w:val="19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constants</w:t>
      </w:r>
      <w:r>
        <w:rPr>
          <w:color w:val="231F20"/>
          <w:spacing w:val="19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such</w:t>
      </w:r>
      <w:r>
        <w:rPr>
          <w:color w:val="231F20"/>
          <w:spacing w:val="18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that</w:t>
      </w:r>
      <w:r>
        <w:rPr>
          <w:color w:val="231F20"/>
          <w:spacing w:val="19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oscillation</w:t>
      </w:r>
      <w:r>
        <w:rPr>
          <w:color w:val="231F20"/>
          <w:spacing w:val="19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energy</w:t>
      </w:r>
      <w:r>
        <w:rPr>
          <w:color w:val="231F20"/>
          <w:spacing w:val="19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E</w:t>
      </w:r>
      <w:r>
        <w:rPr>
          <w:color w:val="231F20"/>
          <w:w w:val="110"/>
          <w:sz w:val="10"/>
        </w:rPr>
        <w:t>o</w:t>
      </w:r>
      <w:r>
        <w:rPr>
          <w:color w:val="231F20"/>
          <w:w w:val="110"/>
          <w:position w:val="2"/>
          <w:sz w:val="16"/>
        </w:rPr>
        <w:t>,</w:t>
      </w:r>
      <w:r>
        <w:rPr>
          <w:color w:val="231F20"/>
          <w:spacing w:val="13"/>
          <w:w w:val="110"/>
          <w:position w:val="2"/>
          <w:sz w:val="16"/>
        </w:rPr>
        <w:t> </w:t>
      </w:r>
      <w:r>
        <w:rPr>
          <w:color w:val="231F20"/>
          <w:spacing w:val="-5"/>
          <w:w w:val="110"/>
          <w:position w:val="2"/>
          <w:sz w:val="16"/>
        </w:rPr>
        <w:t>the</w:t>
      </w:r>
    </w:p>
    <w:p>
      <w:pPr>
        <w:pStyle w:val="BodyText"/>
        <w:spacing w:line="244" w:lineRule="auto" w:before="41"/>
        <w:ind w:left="476" w:right="40"/>
        <w:jc w:val="both"/>
      </w:pPr>
      <w:r>
        <w:rPr>
          <w:color w:val="231F20"/>
          <w:spacing w:val="-2"/>
          <w:w w:val="110"/>
          <w:position w:val="2"/>
        </w:rPr>
        <w:t>dispersion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energy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E</w:t>
      </w:r>
      <w:r>
        <w:rPr>
          <w:color w:val="231F20"/>
          <w:spacing w:val="-2"/>
          <w:w w:val="110"/>
          <w:sz w:val="10"/>
        </w:rPr>
        <w:t>d</w:t>
      </w:r>
      <w:r>
        <w:rPr>
          <w:color w:val="231F20"/>
          <w:spacing w:val="-2"/>
          <w:w w:val="110"/>
          <w:position w:val="2"/>
        </w:rPr>
        <w:t>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high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frequency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refractive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index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</w:t>
      </w:r>
      <w:r>
        <w:rPr>
          <w:rFonts w:ascii="WenQuanYi Micro Hei" w:hAnsi="WenQuanYi Micro Hei"/>
          <w:color w:val="231F20"/>
          <w:spacing w:val="-2"/>
          <w:w w:val="110"/>
          <w:sz w:val="10"/>
        </w:rPr>
        <w:t>∞</w:t>
      </w:r>
      <w:r>
        <w:rPr>
          <w:color w:val="231F20"/>
          <w:spacing w:val="-2"/>
          <w:w w:val="110"/>
          <w:position w:val="2"/>
        </w:rPr>
        <w:t>, 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average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oscillator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wavelength</w:t>
      </w:r>
      <w:r>
        <w:rPr>
          <w:color w:val="231F20"/>
          <w:spacing w:val="-8"/>
          <w:w w:val="110"/>
          <w:position w:val="2"/>
        </w:rPr>
        <w:t> </w:t>
      </w:r>
      <w:r>
        <w:rPr>
          <w:rFonts w:ascii="WenQuanYi Micro Hei" w:hAnsi="WenQuanYi Micro Hei"/>
          <w:color w:val="231F20"/>
          <w:spacing w:val="-2"/>
          <w:w w:val="110"/>
          <w:position w:val="2"/>
        </w:rPr>
        <w:t>λ</w:t>
      </w:r>
      <w:r>
        <w:rPr>
          <w:color w:val="231F20"/>
          <w:spacing w:val="-2"/>
          <w:w w:val="110"/>
          <w:sz w:val="10"/>
        </w:rPr>
        <w:t>o</w:t>
      </w:r>
      <w:r>
        <w:rPr>
          <w:color w:val="231F20"/>
          <w:spacing w:val="7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oscillator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length </w:t>
      </w:r>
      <w:r>
        <w:rPr>
          <w:color w:val="231F20"/>
          <w:spacing w:val="-4"/>
          <w:w w:val="110"/>
          <w:position w:val="2"/>
        </w:rPr>
        <w:t>strength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S</w:t>
      </w:r>
      <w:r>
        <w:rPr>
          <w:color w:val="231F20"/>
          <w:spacing w:val="-4"/>
          <w:w w:val="110"/>
          <w:sz w:val="10"/>
        </w:rPr>
        <w:t>o</w:t>
      </w:r>
      <w:r>
        <w:rPr>
          <w:color w:val="231F20"/>
          <w:spacing w:val="-3"/>
          <w:w w:val="110"/>
          <w:sz w:val="10"/>
        </w:rPr>
        <w:t> </w:t>
      </w:r>
      <w:r>
        <w:rPr>
          <w:color w:val="231F20"/>
          <w:spacing w:val="-4"/>
          <w:w w:val="110"/>
          <w:position w:val="2"/>
        </w:rPr>
        <w:t>of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PEEK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fiber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material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are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determined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by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plot-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ting (n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−</w:t>
      </w:r>
      <w:r>
        <w:rPr>
          <w:rFonts w:ascii="WenQuanYi Micro Hei" w:hAnsi="WenQuanYi Micro Hei"/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1)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versus the squared photon energy E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and the inverse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squared</w:t>
      </w:r>
      <w:r>
        <w:rPr>
          <w:color w:val="231F20"/>
          <w:w w:val="110"/>
          <w:vertAlign w:val="baseline"/>
        </w:rPr>
        <w:t> wavelength</w:t>
      </w:r>
      <w:r>
        <w:rPr>
          <w:color w:val="231F20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λ</w:t>
      </w:r>
      <w:r>
        <w:rPr>
          <w:rFonts w:ascii="WenQuanYi Micro Hei" w:hAnsi="WenQuanYi Micro Hei"/>
          <w:color w:val="231F20"/>
          <w:w w:val="110"/>
          <w:position w:val="6"/>
          <w:sz w:val="10"/>
          <w:vertAlign w:val="baseline"/>
        </w:rPr>
        <w:t>−</w:t>
      </w:r>
      <w:r>
        <w:rPr>
          <w:color w:val="231F20"/>
          <w:w w:val="110"/>
          <w:position w:val="6"/>
          <w:sz w:val="10"/>
          <w:vertAlign w:val="baseline"/>
        </w:rPr>
        <w:t>2</w:t>
      </w:r>
      <w:r>
        <w:rPr>
          <w:color w:val="231F20"/>
          <w:spacing w:val="34"/>
          <w:w w:val="110"/>
          <w:position w:val="6"/>
          <w:sz w:val="10"/>
          <w:vertAlign w:val="baseline"/>
        </w:rPr>
        <w:t> </w:t>
      </w:r>
      <w:r>
        <w:rPr>
          <w:color w:val="231F20"/>
          <w:w w:val="110"/>
          <w:vertAlign w:val="baseline"/>
        </w:rPr>
        <w:t>according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equa- tions</w:t>
      </w:r>
      <w:r>
        <w:rPr>
          <w:color w:val="231F20"/>
          <w:spacing w:val="3"/>
          <w:w w:val="110"/>
          <w:vertAlign w:val="baseline"/>
        </w:rPr>
        <w:t> </w:t>
      </w:r>
      <w:hyperlink w:history="true" w:anchor="_bookmark1">
        <w:r>
          <w:rPr>
            <w:color w:val="00699D"/>
            <w:w w:val="110"/>
            <w:vertAlign w:val="baseline"/>
          </w:rPr>
          <w:t>(5)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"/>
          <w:w w:val="110"/>
          <w:vertAlign w:val="baseline"/>
        </w:rPr>
        <w:t> </w:t>
      </w:r>
      <w:hyperlink w:history="true" w:anchor="_bookmark2">
        <w:r>
          <w:rPr>
            <w:color w:val="00699D"/>
            <w:w w:val="110"/>
            <w:vertAlign w:val="baseline"/>
          </w:rPr>
          <w:t>(6)</w:t>
        </w:r>
      </w:hyperlink>
      <w:r>
        <w:rPr>
          <w:color w:val="00699D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4"/>
          <w:w w:val="110"/>
          <w:vertAlign w:val="baseline"/>
        </w:rPr>
        <w:t> </w:t>
      </w:r>
      <w:hyperlink w:history="true" w:anchor="_bookmark3">
        <w:r>
          <w:rPr>
            <w:color w:val="00699D"/>
            <w:w w:val="110"/>
            <w:vertAlign w:val="baseline"/>
          </w:rPr>
          <w:t>(7)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These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constants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relate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molecular</w:t>
      </w:r>
    </w:p>
    <w:p>
      <w:pPr>
        <w:pStyle w:val="BodyText"/>
        <w:spacing w:line="302" w:lineRule="auto" w:before="35"/>
        <w:ind w:left="476" w:right="38"/>
        <w:jc w:val="both"/>
      </w:pPr>
      <w:r>
        <w:rPr>
          <w:color w:val="231F20"/>
          <w:w w:val="110"/>
        </w:rPr>
        <w:t>structure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photon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incident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fiber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ma- terial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very</w:t>
      </w:r>
      <w:r>
        <w:rPr>
          <w:color w:val="231F20"/>
          <w:w w:val="110"/>
        </w:rPr>
        <w:t> important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manufacturing optoelectronic devices.</w:t>
      </w:r>
    </w:p>
    <w:p>
      <w:pPr>
        <w:pStyle w:val="ListParagraph"/>
        <w:numPr>
          <w:ilvl w:val="0"/>
          <w:numId w:val="3"/>
        </w:numPr>
        <w:tabs>
          <w:tab w:pos="476" w:val="left" w:leader="none"/>
        </w:tabs>
        <w:spacing w:line="208" w:lineRule="auto" w:before="5" w:after="0"/>
        <w:ind w:left="476" w:right="43" w:hanging="213"/>
        <w:jc w:val="both"/>
        <w:rPr>
          <w:color w:val="231F20"/>
          <w:position w:val="2"/>
          <w:sz w:val="16"/>
        </w:rPr>
      </w:pPr>
      <w:r>
        <w:rPr>
          <w:color w:val="231F20"/>
          <w:position w:val="2"/>
          <w:sz w:val="16"/>
        </w:rPr>
        <w:t>Determining</w:t>
      </w:r>
      <w:r>
        <w:rPr>
          <w:color w:val="231F20"/>
          <w:spacing w:val="40"/>
          <w:position w:val="2"/>
          <w:sz w:val="16"/>
        </w:rPr>
        <w:t> </w:t>
      </w:r>
      <w:r>
        <w:rPr>
          <w:color w:val="231F20"/>
          <w:position w:val="2"/>
          <w:sz w:val="16"/>
        </w:rPr>
        <w:t>the</w:t>
      </w:r>
      <w:r>
        <w:rPr>
          <w:color w:val="231F20"/>
          <w:spacing w:val="40"/>
          <w:position w:val="2"/>
          <w:sz w:val="16"/>
        </w:rPr>
        <w:t> </w:t>
      </w:r>
      <w:r>
        <w:rPr>
          <w:color w:val="231F20"/>
          <w:position w:val="2"/>
          <w:sz w:val="16"/>
        </w:rPr>
        <w:t>molecular</w:t>
      </w:r>
      <w:r>
        <w:rPr>
          <w:color w:val="231F20"/>
          <w:spacing w:val="40"/>
          <w:position w:val="2"/>
          <w:sz w:val="16"/>
        </w:rPr>
        <w:t> </w:t>
      </w:r>
      <w:r>
        <w:rPr>
          <w:color w:val="231F20"/>
          <w:position w:val="2"/>
          <w:sz w:val="16"/>
        </w:rPr>
        <w:t>structure</w:t>
      </w:r>
      <w:r>
        <w:rPr>
          <w:color w:val="231F20"/>
          <w:spacing w:val="40"/>
          <w:position w:val="2"/>
          <w:sz w:val="16"/>
        </w:rPr>
        <w:t> </w:t>
      </w:r>
      <w:r>
        <w:rPr>
          <w:color w:val="231F20"/>
          <w:position w:val="2"/>
          <w:sz w:val="16"/>
        </w:rPr>
        <w:t>constants</w:t>
      </w:r>
      <w:r>
        <w:rPr>
          <w:color w:val="231F20"/>
          <w:spacing w:val="40"/>
          <w:position w:val="2"/>
          <w:sz w:val="16"/>
        </w:rPr>
        <w:t> </w:t>
      </w:r>
      <w:r>
        <w:rPr>
          <w:i/>
          <w:color w:val="231F20"/>
          <w:position w:val="2"/>
          <w:sz w:val="16"/>
        </w:rPr>
        <w:t>f</w:t>
      </w:r>
      <w:r>
        <w:rPr>
          <w:rFonts w:ascii="WenQuanYi Micro Hei" w:hAnsi="WenQuanYi Micro Hei"/>
          <w:color w:val="231F20"/>
          <w:sz w:val="10"/>
        </w:rPr>
        <w:t>Δ</w:t>
      </w:r>
      <w:r>
        <w:rPr>
          <w:color w:val="231F20"/>
          <w:position w:val="2"/>
          <w:sz w:val="16"/>
        </w:rPr>
        <w:t>(</w:t>
      </w:r>
      <w:r>
        <w:rPr>
          <w:rFonts w:ascii="WenQuanYi Micro Hei" w:hAnsi="WenQuanYi Micro Hei"/>
          <w:color w:val="231F20"/>
          <w:position w:val="2"/>
          <w:sz w:val="16"/>
        </w:rPr>
        <w:t>θ</w:t>
      </w:r>
      <w:r>
        <w:rPr>
          <w:color w:val="231F20"/>
          <w:position w:val="2"/>
          <w:sz w:val="16"/>
        </w:rPr>
        <w:t>),</w:t>
      </w:r>
      <w:r>
        <w:rPr>
          <w:color w:val="231F20"/>
          <w:spacing w:val="40"/>
          <w:position w:val="2"/>
          <w:sz w:val="16"/>
        </w:rPr>
        <w:t> </w:t>
      </w:r>
      <w:r>
        <w:rPr>
          <w:rFonts w:ascii="WenQuanYi Micro Hei" w:hAnsi="WenQuanYi Micro Hei"/>
          <w:color w:val="231F20"/>
          <w:position w:val="2"/>
          <w:sz w:val="16"/>
        </w:rPr>
        <w:t>θ</w:t>
      </w:r>
      <w:r>
        <w:rPr>
          <w:color w:val="231F20"/>
          <w:position w:val="2"/>
          <w:sz w:val="16"/>
        </w:rPr>
        <w:t>,</w:t>
      </w:r>
      <w:r>
        <w:rPr>
          <w:color w:val="231F20"/>
          <w:spacing w:val="40"/>
          <w:position w:val="2"/>
          <w:sz w:val="16"/>
        </w:rPr>
        <w:t> </w:t>
      </w:r>
      <w:r>
        <w:rPr>
          <w:rFonts w:ascii="WenQuanYi Micro Hei" w:hAnsi="WenQuanYi Micro Hei"/>
          <w:color w:val="231F20"/>
          <w:position w:val="2"/>
          <w:sz w:val="16"/>
        </w:rPr>
        <w:t>Φ</w:t>
      </w:r>
      <w:r>
        <w:rPr>
          <w:color w:val="231F20"/>
          <w:position w:val="2"/>
          <w:sz w:val="16"/>
          <w:vertAlign w:val="superscript"/>
        </w:rPr>
        <w:t>||</w:t>
      </w:r>
      <w:r>
        <w:rPr>
          <w:color w:val="231F20"/>
          <w:position w:val="2"/>
          <w:sz w:val="16"/>
          <w:vertAlign w:val="baseline"/>
        </w:rPr>
        <w:t>,</w:t>
      </w:r>
      <w:r>
        <w:rPr>
          <w:color w:val="231F20"/>
          <w:spacing w:val="40"/>
          <w:position w:val="2"/>
          <w:sz w:val="16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sz w:val="16"/>
          <w:vertAlign w:val="baseline"/>
        </w:rPr>
        <w:t>Φ</w:t>
      </w:r>
      <w:r>
        <w:rPr>
          <w:rFonts w:ascii="WenQuanYi Micro Hei" w:hAnsi="WenQuanYi Micro Hei"/>
          <w:color w:val="231F20"/>
          <w:position w:val="2"/>
          <w:sz w:val="16"/>
          <w:vertAlign w:val="superscript"/>
        </w:rPr>
        <w:t>⊥</w:t>
      </w:r>
      <w:r>
        <w:rPr>
          <w:color w:val="231F20"/>
          <w:position w:val="2"/>
          <w:sz w:val="16"/>
          <w:vertAlign w:val="baseline"/>
        </w:rPr>
        <w:t>,</w:t>
      </w:r>
      <w:r>
        <w:rPr>
          <w:color w:val="231F20"/>
          <w:spacing w:val="-5"/>
          <w:position w:val="2"/>
          <w:sz w:val="16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sz w:val="16"/>
          <w:vertAlign w:val="baseline"/>
        </w:rPr>
        <w:t>Φ</w:t>
      </w:r>
      <w:r>
        <w:rPr>
          <w:color w:val="231F20"/>
          <w:sz w:val="10"/>
          <w:vertAlign w:val="baseline"/>
        </w:rPr>
        <w:t>iso</w:t>
      </w:r>
      <w:r>
        <w:rPr>
          <w:color w:val="231F20"/>
          <w:position w:val="2"/>
          <w:sz w:val="16"/>
          <w:vertAlign w:val="baseline"/>
        </w:rPr>
        <w:t>,</w:t>
      </w:r>
      <w:r>
        <w:rPr>
          <w:color w:val="231F20"/>
          <w:spacing w:val="-1"/>
          <w:position w:val="2"/>
          <w:sz w:val="16"/>
          <w:vertAlign w:val="baseline"/>
        </w:rPr>
        <w:t> </w:t>
      </w:r>
      <w:r>
        <w:rPr>
          <w:rFonts w:ascii="Noto Sans CJK HK" w:hAnsi="Noto Sans CJK HK"/>
          <w:b/>
          <w:color w:val="231F20"/>
          <w:position w:val="2"/>
          <w:sz w:val="16"/>
          <w:vertAlign w:val="baseline"/>
        </w:rPr>
        <w:t>χ</w:t>
      </w:r>
      <w:r>
        <w:rPr>
          <w:color w:val="231F20"/>
          <w:sz w:val="10"/>
          <w:vertAlign w:val="baseline"/>
        </w:rPr>
        <w:t>m</w:t>
      </w:r>
      <w:r>
        <w:rPr>
          <w:color w:val="231F20"/>
          <w:position w:val="2"/>
          <w:sz w:val="16"/>
          <w:vertAlign w:val="baseline"/>
        </w:rPr>
        <w:t>%,</w:t>
      </w:r>
      <w:r>
        <w:rPr>
          <w:color w:val="231F20"/>
          <w:spacing w:val="-1"/>
          <w:position w:val="2"/>
          <w:sz w:val="16"/>
          <w:vertAlign w:val="baseline"/>
        </w:rPr>
        <w:t> </w:t>
      </w:r>
      <w:r>
        <w:rPr>
          <w:color w:val="231F20"/>
          <w:position w:val="2"/>
          <w:sz w:val="16"/>
          <w:vertAlign w:val="baseline"/>
        </w:rPr>
        <w:t>(1 </w:t>
      </w:r>
      <w:r>
        <w:rPr>
          <w:rFonts w:ascii="WenQuanYi Micro Hei" w:hAnsi="WenQuanYi Micro Hei"/>
          <w:color w:val="231F20"/>
          <w:position w:val="2"/>
          <w:sz w:val="16"/>
          <w:vertAlign w:val="baseline"/>
        </w:rPr>
        <w:t>− </w:t>
      </w:r>
      <w:r>
        <w:rPr>
          <w:rFonts w:ascii="Noto Sans CJK HK" w:hAnsi="Noto Sans CJK HK"/>
          <w:b/>
          <w:color w:val="231F20"/>
          <w:position w:val="2"/>
          <w:sz w:val="16"/>
          <w:vertAlign w:val="baseline"/>
        </w:rPr>
        <w:t>χ</w:t>
      </w:r>
      <w:r>
        <w:rPr>
          <w:color w:val="231F20"/>
          <w:sz w:val="10"/>
          <w:vertAlign w:val="baseline"/>
        </w:rPr>
        <w:t>m</w:t>
      </w:r>
      <w:r>
        <w:rPr>
          <w:color w:val="231F20"/>
          <w:position w:val="2"/>
          <w:sz w:val="16"/>
          <w:vertAlign w:val="baseline"/>
        </w:rPr>
        <w:t>)%,</w:t>
      </w:r>
      <w:r>
        <w:rPr>
          <w:color w:val="231F20"/>
          <w:spacing w:val="37"/>
          <w:position w:val="2"/>
          <w:sz w:val="16"/>
          <w:vertAlign w:val="baseline"/>
        </w:rPr>
        <w:t> </w:t>
      </w:r>
      <w:r>
        <w:rPr>
          <w:color w:val="231F20"/>
          <w:spacing w:val="1"/>
          <w:position w:val="-4"/>
          <w:sz w:val="16"/>
          <w:vertAlign w:val="baseline"/>
        </w:rPr>
        <w:drawing>
          <wp:inline distT="0" distB="0" distL="0" distR="0">
            <wp:extent cx="26593" cy="117475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position w:val="-4"/>
          <w:sz w:val="16"/>
          <w:vertAlign w:val="baseline"/>
        </w:rPr>
      </w:r>
      <w:r>
        <w:rPr>
          <w:i/>
          <w:sz w:val="16"/>
          <w:vertAlign w:val="baseline"/>
        </w:rPr>
        <w:t></w:t>
      </w:r>
      <w:r>
        <w:rPr>
          <w:sz w:val="16"/>
          <w:vertAlign w:val="superscript"/>
        </w:rPr>
        <w:t>2</w:t>
      </w:r>
      <w:r>
        <w:rPr>
          <w:spacing w:val="-10"/>
          <w:sz w:val="16"/>
          <w:vertAlign w:val="baseline"/>
        </w:rPr>
        <w:t> </w:t>
      </w:r>
      <w:r>
        <w:rPr>
          <w:spacing w:val="-13"/>
          <w:position w:val="-4"/>
          <w:sz w:val="16"/>
          <w:vertAlign w:val="baseline"/>
        </w:rPr>
        <w:drawing>
          <wp:inline distT="0" distB="0" distL="0" distR="0">
            <wp:extent cx="26593" cy="117475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-4"/>
          <w:sz w:val="16"/>
          <w:vertAlign w:val="baseline"/>
        </w:rPr>
      </w:r>
      <w:r>
        <w:rPr>
          <w:color w:val="231F20"/>
          <w:position w:val="2"/>
          <w:sz w:val="16"/>
          <w:vertAlign w:val="baseline"/>
        </w:rPr>
        <w:t>,</w:t>
      </w:r>
      <w:r>
        <w:rPr>
          <w:color w:val="231F20"/>
          <w:spacing w:val="-1"/>
          <w:position w:val="2"/>
          <w:sz w:val="16"/>
          <w:vertAlign w:val="baseline"/>
        </w:rPr>
        <w:t> </w:t>
      </w:r>
      <w:r>
        <w:rPr>
          <w:color w:val="231F20"/>
          <w:position w:val="2"/>
          <w:sz w:val="16"/>
          <w:vertAlign w:val="baseline"/>
        </w:rPr>
        <w:t>[</w:t>
      </w:r>
      <w:r>
        <w:rPr>
          <w:rFonts w:ascii="WenQuanYi Micro Hei" w:hAnsi="WenQuanYi Micro Hei"/>
          <w:color w:val="231F20"/>
          <w:position w:val="2"/>
          <w:sz w:val="16"/>
          <w:vertAlign w:val="baseline"/>
        </w:rPr>
        <w:t>Δα</w:t>
      </w:r>
      <w:r>
        <w:rPr>
          <w:color w:val="231F20"/>
          <w:position w:val="2"/>
          <w:sz w:val="16"/>
          <w:vertAlign w:val="baseline"/>
        </w:rPr>
        <w:t>/3</w:t>
      </w:r>
      <w:r>
        <w:rPr>
          <w:rFonts w:ascii="WenQuanYi Micro Hei" w:hAnsi="WenQuanYi Micro Hei"/>
          <w:color w:val="231F20"/>
          <w:position w:val="2"/>
          <w:sz w:val="16"/>
          <w:vertAlign w:val="baseline"/>
        </w:rPr>
        <w:t>α</w:t>
      </w:r>
      <w:r>
        <w:rPr>
          <w:color w:val="231F20"/>
          <w:sz w:val="10"/>
          <w:vertAlign w:val="baseline"/>
        </w:rPr>
        <w:t>o</w:t>
      </w:r>
      <w:r>
        <w:rPr>
          <w:color w:val="231F20"/>
          <w:position w:val="2"/>
          <w:sz w:val="16"/>
          <w:vertAlign w:val="baseline"/>
        </w:rPr>
        <w:t>],</w:t>
      </w:r>
      <w:r>
        <w:rPr>
          <w:color w:val="231F20"/>
          <w:spacing w:val="-1"/>
          <w:position w:val="2"/>
          <w:sz w:val="16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sz w:val="16"/>
          <w:vertAlign w:val="baseline"/>
        </w:rPr>
        <w:t>α</w:t>
      </w:r>
      <w:r>
        <w:rPr>
          <w:color w:val="231F20"/>
          <w:position w:val="2"/>
          <w:sz w:val="16"/>
          <w:vertAlign w:val="superscript"/>
        </w:rPr>
        <w:t>||</w:t>
      </w:r>
      <w:r>
        <w:rPr>
          <w:color w:val="231F20"/>
          <w:position w:val="2"/>
          <w:sz w:val="16"/>
          <w:vertAlign w:val="baseline"/>
        </w:rPr>
        <w:t>,</w:t>
      </w:r>
      <w:r>
        <w:rPr>
          <w:color w:val="231F20"/>
          <w:spacing w:val="-1"/>
          <w:position w:val="2"/>
          <w:sz w:val="16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sz w:val="16"/>
          <w:vertAlign w:val="baseline"/>
        </w:rPr>
        <w:t>α</w:t>
      </w:r>
      <w:r>
        <w:rPr>
          <w:rFonts w:ascii="WenQuanYi Micro Hei" w:hAnsi="WenQuanYi Micro Hei"/>
          <w:color w:val="231F20"/>
          <w:position w:val="2"/>
          <w:sz w:val="16"/>
          <w:vertAlign w:val="superscript"/>
        </w:rPr>
        <w:t>⊥</w:t>
      </w:r>
      <w:r>
        <w:rPr>
          <w:color w:val="231F20"/>
          <w:position w:val="2"/>
          <w:sz w:val="16"/>
          <w:vertAlign w:val="baseline"/>
        </w:rPr>
        <w:t>,</w:t>
      </w:r>
      <w:r>
        <w:rPr>
          <w:color w:val="231F20"/>
          <w:spacing w:val="-1"/>
          <w:position w:val="2"/>
          <w:sz w:val="16"/>
          <w:vertAlign w:val="baseline"/>
        </w:rPr>
        <w:t> </w:t>
      </w:r>
      <w:r>
        <w:rPr>
          <w:color w:val="231F20"/>
          <w:position w:val="2"/>
          <w:sz w:val="16"/>
          <w:vertAlign w:val="baseline"/>
        </w:rPr>
        <w:t>and C</w:t>
      </w:r>
      <w:r>
        <w:rPr>
          <w:color w:val="231F20"/>
          <w:sz w:val="10"/>
          <w:vertAlign w:val="baseline"/>
        </w:rPr>
        <w:t>stress</w:t>
      </w:r>
      <w:r>
        <w:rPr>
          <w:color w:val="231F20"/>
          <w:spacing w:val="19"/>
          <w:sz w:val="10"/>
          <w:vertAlign w:val="baseline"/>
        </w:rPr>
        <w:t> </w:t>
      </w:r>
      <w:r>
        <w:rPr>
          <w:color w:val="231F20"/>
          <w:position w:val="2"/>
          <w:sz w:val="16"/>
          <w:vertAlign w:val="baseline"/>
        </w:rPr>
        <w:t>gives</w:t>
      </w:r>
      <w:r>
        <w:rPr>
          <w:color w:val="231F20"/>
          <w:spacing w:val="40"/>
          <w:position w:val="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detailed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information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about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axial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orientation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of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mol-</w:t>
      </w:r>
    </w:p>
    <w:p>
      <w:pPr>
        <w:pStyle w:val="BodyText"/>
        <w:spacing w:line="302" w:lineRule="auto" w:before="50"/>
        <w:ind w:left="476" w:right="43"/>
        <w:jc w:val="both"/>
      </w:pPr>
      <w:r>
        <w:rPr>
          <w:color w:val="231F20"/>
          <w:spacing w:val="-4"/>
          <w:w w:val="110"/>
        </w:rPr>
        <w:t>ecules and hence the molecular structure order of PEEK fiber</w:t>
      </w:r>
      <w:r>
        <w:rPr>
          <w:color w:val="231F20"/>
          <w:spacing w:val="-2"/>
          <w:w w:val="110"/>
        </w:rPr>
        <w:t> </w:t>
      </w:r>
      <w:bookmarkStart w:name=" Acknowledgment" w:id="24"/>
      <w:bookmarkEnd w:id="24"/>
      <w:r>
        <w:rPr>
          <w:color w:val="231F20"/>
          <w:spacing w:val="-2"/>
          <w:w w:val="110"/>
        </w:rPr>
        <w:t>material.</w:t>
      </w: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658622</wp:posOffset>
                </wp:positionH>
                <wp:positionV relativeFrom="paragraph">
                  <wp:posOffset>175278</wp:posOffset>
                </wp:positionV>
                <wp:extent cx="3041650" cy="1270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3.801437pt;width:239.5pt;height:.1pt;mso-position-horizontal-relative:page;mso-position-vertical-relative:paragraph;z-index:-15694336;mso-wrap-distance-left:0;mso-wrap-distance-right:0" id="docshape56" coordorigin="1037,276" coordsize="4790,0" path="m1037,276l5827,276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237" w:firstLine="0"/>
      </w:pPr>
      <w:r>
        <w:rPr>
          <w:color w:val="231F20"/>
          <w:spacing w:val="-2"/>
        </w:rPr>
        <w:t>Acknowledgment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237" w:right="42"/>
        <w:jc w:val="both"/>
      </w:pPr>
      <w:r>
        <w:rPr>
          <w:color w:val="231F20"/>
          <w:w w:val="110"/>
        </w:rPr>
        <w:t>The author would like to acknowledge a debt of gratitude and </w:t>
      </w:r>
      <w:r>
        <w:rPr>
          <w:color w:val="231F20"/>
          <w:spacing w:val="-2"/>
          <w:w w:val="110"/>
        </w:rPr>
        <w:t>appreciation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Prof.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2"/>
          <w:w w:val="110"/>
        </w:rPr>
        <w:t>A.A.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Hamza,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Professor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Physics,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Faculty</w:t>
      </w:r>
    </w:p>
    <w:p>
      <w:pPr>
        <w:pStyle w:val="BodyText"/>
        <w:spacing w:line="302" w:lineRule="auto" w:before="102"/>
        <w:ind w:left="237" w:right="153"/>
        <w:jc w:val="both"/>
      </w:pPr>
      <w:r>
        <w:rPr/>
        <w:br w:type="column"/>
      </w:r>
      <w:r>
        <w:rPr>
          <w:color w:val="231F20"/>
          <w:spacing w:val="-4"/>
          <w:w w:val="110"/>
        </w:rPr>
        <w:t>of Science,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Mansoura University,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and Ex-President of Mansoura</w:t>
      </w:r>
      <w:r>
        <w:rPr>
          <w:color w:val="231F20"/>
          <w:w w:val="110"/>
        </w:rPr>
        <w:t> University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British</w:t>
      </w:r>
      <w:r>
        <w:rPr>
          <w:color w:val="231F20"/>
          <w:w w:val="110"/>
        </w:rPr>
        <w:t> University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Egypt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his</w:t>
      </w:r>
      <w:r>
        <w:rPr>
          <w:color w:val="231F20"/>
          <w:w w:val="110"/>
        </w:rPr>
        <w:t> guidance, helpful advice and useful discussions.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237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3935336</wp:posOffset>
                </wp:positionH>
                <wp:positionV relativeFrom="paragraph">
                  <wp:posOffset>121938</wp:posOffset>
                </wp:positionV>
                <wp:extent cx="3041650" cy="1270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9.601441pt;width:239.5pt;height:.1pt;mso-position-horizontal-relative:page;mso-position-vertical-relative:paragraph;z-index:-15693824;mso-wrap-distance-left:0;mso-wrap-distance-right:0" id="docshape57" coordorigin="6197,192" coordsize="4790,0" path="m6197,192l10987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1" w:after="0"/>
        <w:ind w:left="572" w:right="275" w:hanging="252"/>
        <w:jc w:val="left"/>
        <w:rPr>
          <w:sz w:val="15"/>
        </w:rPr>
      </w:pPr>
      <w:bookmarkStart w:name="_bookmark15" w:id="25"/>
      <w:bookmarkEnd w:id="25"/>
      <w:r>
        <w:rPr/>
      </w:r>
      <w:hyperlink r:id="rId41">
        <w:r>
          <w:rPr>
            <w:color w:val="00689C"/>
            <w:w w:val="105"/>
            <w:sz w:val="15"/>
          </w:rPr>
          <w:t>Rae PJ, Brown EN, Orler EB. The mechanical properties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poly(ether-ether-ketone) (PEEK) with emphasis on the </w:t>
        </w:r>
        <w:r>
          <w:rPr>
            <w:color w:val="00689C"/>
            <w:w w:val="105"/>
            <w:sz w:val="15"/>
          </w:rPr>
          <w:t>large</w:t>
        </w:r>
      </w:hyperlink>
      <w:r>
        <w:rPr>
          <w:color w:val="00689C"/>
          <w:w w:val="114"/>
          <w:sz w:val="15"/>
        </w:rPr>
        <w:t> </w:t>
      </w:r>
      <w:bookmarkStart w:name="_bookmark16" w:id="26"/>
      <w:bookmarkEnd w:id="26"/>
      <w:r>
        <w:rPr>
          <w:color w:val="00689C"/>
          <w:w w:val="114"/>
          <w:sz w:val="15"/>
        </w:rPr>
      </w:r>
      <w:hyperlink r:id="rId41">
        <w:r>
          <w:rPr>
            <w:color w:val="00689C"/>
            <w:w w:val="105"/>
            <w:sz w:val="15"/>
          </w:rPr>
          <w:t>compressive strain response. Polymer 2007;48:598–615.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0" w:after="0"/>
        <w:ind w:left="572" w:right="328" w:hanging="252"/>
        <w:jc w:val="left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Yuan M, Galloway JA, Hoffman RJ, Bhatt S. Influence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molecular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weight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rheological, thermal, 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mechanical</w:t>
        </w:r>
      </w:hyperlink>
      <w:r>
        <w:rPr>
          <w:color w:val="00689C"/>
          <w:w w:val="112"/>
          <w:sz w:val="15"/>
        </w:rPr>
        <w:t> </w:t>
      </w:r>
      <w:bookmarkStart w:name="_bookmark17" w:id="27"/>
      <w:bookmarkEnd w:id="27"/>
      <w:r>
        <w:rPr>
          <w:color w:val="00689C"/>
          <w:w w:val="112"/>
          <w:sz w:val="15"/>
        </w:rPr>
      </w:r>
      <w:hyperlink r:id="rId42">
        <w:r>
          <w:rPr>
            <w:color w:val="00689C"/>
            <w:w w:val="105"/>
            <w:sz w:val="15"/>
          </w:rPr>
          <w:t>properties of PEEK. Polym Eng Sci 2011;51(1):94–102.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0" w:after="0"/>
        <w:ind w:left="572" w:right="241" w:hanging="252"/>
        <w:jc w:val="left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White JL, Dong L, Han P, Laun HM. Rheological properties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associated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structural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characteristics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some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aromatic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polycondensates</w:t>
        </w:r>
        <w:r>
          <w:rPr>
            <w:color w:val="00689C"/>
            <w:spacing w:val="7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including</w:t>
        </w:r>
        <w:r>
          <w:rPr>
            <w:color w:val="00689C"/>
            <w:spacing w:val="7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liquid-crystalline</w:t>
        </w:r>
        <w:r>
          <w:rPr>
            <w:color w:val="00689C"/>
            <w:spacing w:val="7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polyesters</w:t>
        </w:r>
      </w:hyperlink>
      <w:r>
        <w:rPr>
          <w:color w:val="00689C"/>
          <w:spacing w:val="8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and cellulose derivatives. Pure Appl Chem 2004;76(11):2027–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spacing w:val="-4"/>
            <w:w w:val="105"/>
            <w:sz w:val="15"/>
          </w:rPr>
          <w:t>49.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1" w:after="0"/>
        <w:ind w:left="572" w:right="233" w:hanging="252"/>
        <w:jc w:val="left"/>
        <w:rPr>
          <w:sz w:val="15"/>
        </w:rPr>
      </w:pPr>
      <w:hyperlink r:id="rId44">
        <w:r>
          <w:rPr>
            <w:color w:val="00689C"/>
            <w:w w:val="105"/>
            <w:sz w:val="15"/>
          </w:rPr>
          <w:t>Kong Y, Hay JN. The measurement of the crystallinity of the</w:t>
        </w:r>
      </w:hyperlink>
      <w:r>
        <w:rPr>
          <w:color w:val="00689C"/>
          <w:spacing w:val="40"/>
          <w:w w:val="114"/>
          <w:sz w:val="15"/>
        </w:rPr>
        <w:t> </w:t>
      </w:r>
      <w:bookmarkStart w:name="_bookmark18" w:id="28"/>
      <w:bookmarkEnd w:id="28"/>
      <w:r>
        <w:rPr>
          <w:color w:val="00689C"/>
          <w:w w:val="114"/>
          <w:sz w:val="15"/>
        </w:rPr>
      </w:r>
      <w:hyperlink r:id="rId44">
        <w:r>
          <w:rPr>
            <w:color w:val="00689C"/>
            <w:w w:val="105"/>
            <w:sz w:val="15"/>
          </w:rPr>
          <w:t>polymers by DSC. Polymer 2002;43:3873–8.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0" w:after="0"/>
        <w:ind w:left="572" w:right="221" w:hanging="252"/>
        <w:jc w:val="left"/>
        <w:rPr>
          <w:sz w:val="15"/>
        </w:rPr>
      </w:pPr>
      <w:hyperlink r:id="rId45">
        <w:r>
          <w:rPr>
            <w:color w:val="00689C"/>
            <w:w w:val="110"/>
            <w:sz w:val="15"/>
          </w:rPr>
          <w:t>Voice AM,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Bower DI,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Ward IM.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Molecular orientation 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w w:val="110"/>
            <w:sz w:val="15"/>
          </w:rPr>
          <w:t>uniaxially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drawn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poly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(aryl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ether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ether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ketone):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Refractive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w w:val="110"/>
            <w:sz w:val="15"/>
          </w:rPr>
          <w:t>index and X-ray measurements.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Polymer 1993;34(6):1154–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spacing w:val="-4"/>
            <w:w w:val="110"/>
            <w:sz w:val="15"/>
          </w:rPr>
          <w:t>63.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1" w:after="0"/>
        <w:ind w:left="572" w:right="340" w:hanging="252"/>
        <w:jc w:val="left"/>
        <w:rPr>
          <w:sz w:val="15"/>
        </w:rPr>
      </w:pPr>
      <w:hyperlink r:id="rId46">
        <w:r>
          <w:rPr>
            <w:color w:val="00689C"/>
            <w:w w:val="110"/>
            <w:sz w:val="15"/>
          </w:rPr>
          <w:t>Wei CL,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Chen M,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Yu FF.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Temperature modulated DSC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DSC studies on the origin of double melting peaks 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sz w:val="15"/>
          </w:rPr>
          <w:t>poly(ether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ether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ketone). Polymer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(Guildf)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2003;44:8185–93.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1" w:after="0"/>
        <w:ind w:left="572" w:right="274" w:hanging="252"/>
        <w:jc w:val="left"/>
        <w:rPr>
          <w:sz w:val="15"/>
        </w:rPr>
      </w:pPr>
      <w:hyperlink r:id="rId47">
        <w:r>
          <w:rPr>
            <w:color w:val="00689C"/>
            <w:w w:val="105"/>
            <w:sz w:val="15"/>
          </w:rPr>
          <w:t>Jacob GC,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Starbuck JM,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Fellers JF,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Simunovic S,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Boeman RG.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The effect of loading rate on the fracture toughness of </w:t>
        </w:r>
        <w:r>
          <w:rPr>
            <w:color w:val="00689C"/>
            <w:w w:val="105"/>
            <w:sz w:val="15"/>
          </w:rPr>
          <w:t>fiber</w:t>
        </w:r>
      </w:hyperlink>
      <w:r>
        <w:rPr>
          <w:color w:val="00689C"/>
          <w:spacing w:val="8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reinforced polymer composites.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 Polym Sci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spacing w:val="-2"/>
            <w:w w:val="105"/>
            <w:sz w:val="15"/>
          </w:rPr>
          <w:t>2005;96:899–904.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0" w:after="0"/>
        <w:ind w:left="572" w:right="264" w:hanging="252"/>
        <w:jc w:val="left"/>
        <w:rPr>
          <w:sz w:val="15"/>
        </w:rPr>
      </w:pPr>
      <w:hyperlink r:id="rId48">
        <w:r>
          <w:rPr>
            <w:color w:val="00689C"/>
            <w:w w:val="110"/>
            <w:sz w:val="15"/>
          </w:rPr>
          <w:t>El-Bakary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Determination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radial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structural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properties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48">
        <w:r>
          <w:rPr>
            <w:color w:val="00689C"/>
            <w:w w:val="110"/>
            <w:sz w:val="15"/>
          </w:rPr>
          <w:t>and spectral dispersion curves of poly(aryl ether ether</w:t>
        </w:r>
      </w:hyperlink>
      <w:r>
        <w:rPr>
          <w:color w:val="00689C"/>
          <w:spacing w:val="40"/>
          <w:w w:val="110"/>
          <w:sz w:val="15"/>
        </w:rPr>
        <w:t> </w:t>
      </w:r>
      <w:hyperlink r:id="rId48">
        <w:r>
          <w:rPr>
            <w:color w:val="00689C"/>
            <w:w w:val="110"/>
            <w:sz w:val="15"/>
          </w:rPr>
          <w:t>ketone)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fibre.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Polym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2004;53:48–55.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760"/>
          <w:cols w:num="2" w:equalWidth="0">
            <w:col w:w="5074" w:space="87"/>
            <w:col w:w="5189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05"/>
          <w:sz w:val="19"/>
        </w:rPr>
        <w:t>376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2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366–3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693312;mso-wrap-distance-left:0;mso-wrap-distance-right:0" id="docshape58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760"/>
        </w:sectPr>
      </w:pPr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101" w:after="0"/>
        <w:ind w:left="451" w:right="142" w:hanging="252"/>
        <w:jc w:val="left"/>
        <w:rPr>
          <w:sz w:val="15"/>
        </w:rPr>
      </w:pPr>
      <w:bookmarkStart w:name="_bookmark19" w:id="29"/>
      <w:bookmarkEnd w:id="29"/>
      <w:r>
        <w:rPr/>
      </w:r>
      <w:hyperlink r:id="rId49">
        <w:r>
          <w:rPr>
            <w:color w:val="00689C"/>
            <w:w w:val="105"/>
            <w:sz w:val="15"/>
          </w:rPr>
          <w:t>Ahdalli IH, El-Bakary MA. Interferometric determination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structural properties of PEN highly oriented fiber. Inter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Polym Mater 2006;55:733–45.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39" w:hanging="336"/>
        <w:jc w:val="left"/>
        <w:rPr>
          <w:sz w:val="15"/>
        </w:rPr>
      </w:pPr>
      <w:bookmarkStart w:name="_bookmark20" w:id="30"/>
      <w:bookmarkEnd w:id="30"/>
      <w:r>
        <w:rPr/>
      </w:r>
      <w:hyperlink r:id="rId50">
        <w:r>
          <w:rPr>
            <w:color w:val="00689C"/>
            <w:w w:val="105"/>
            <w:sz w:val="15"/>
          </w:rPr>
          <w:t>Cakmak M. Intrinsic birefringence of poly ether </w:t>
        </w:r>
        <w:r>
          <w:rPr>
            <w:color w:val="00689C"/>
            <w:w w:val="105"/>
            <w:sz w:val="15"/>
          </w:rPr>
          <w:t>ether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21" w:id="31"/>
      <w:bookmarkEnd w:id="31"/>
      <w:r>
        <w:rPr>
          <w:color w:val="00689C"/>
          <w:w w:val="112"/>
          <w:sz w:val="15"/>
        </w:rPr>
      </w:r>
      <w:hyperlink r:id="rId50">
        <w:r>
          <w:rPr>
            <w:color w:val="00689C"/>
            <w:w w:val="105"/>
            <w:sz w:val="15"/>
          </w:rPr>
          <w:t>ketone.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Polym Sci Polym Lett 1989;27:119–21.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" w:hanging="336"/>
        <w:jc w:val="left"/>
        <w:rPr>
          <w:sz w:val="15"/>
        </w:rPr>
      </w:pPr>
      <w:hyperlink r:id="rId51">
        <w:r>
          <w:rPr>
            <w:color w:val="00689C"/>
            <w:w w:val="110"/>
            <w:sz w:val="15"/>
          </w:rPr>
          <w:t>Pluta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Advanced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light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microscopy,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vol.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3.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Warszawa: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PWN;</w:t>
        </w:r>
      </w:hyperlink>
      <w:r>
        <w:rPr>
          <w:color w:val="00689C"/>
          <w:spacing w:val="40"/>
          <w:w w:val="110"/>
          <w:sz w:val="15"/>
        </w:rPr>
        <w:t> </w:t>
      </w:r>
      <w:hyperlink r:id="rId51">
        <w:r>
          <w:rPr>
            <w:color w:val="00689C"/>
            <w:spacing w:val="-2"/>
            <w:w w:val="110"/>
            <w:sz w:val="15"/>
          </w:rPr>
          <w:t>1993.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57" w:hanging="336"/>
        <w:jc w:val="left"/>
        <w:rPr>
          <w:sz w:val="15"/>
        </w:rPr>
      </w:pPr>
      <w:hyperlink r:id="rId52">
        <w:r>
          <w:rPr>
            <w:color w:val="00689C"/>
            <w:w w:val="110"/>
            <w:sz w:val="15"/>
          </w:rPr>
          <w:t>Barakat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Hamza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Interferometry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fibrous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material.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2" w:id="32"/>
      <w:bookmarkEnd w:id="32"/>
      <w:r>
        <w:rPr>
          <w:color w:val="00689C"/>
          <w:w w:val="111"/>
          <w:sz w:val="15"/>
        </w:rPr>
      </w:r>
      <w:hyperlink r:id="rId52">
        <w:r>
          <w:rPr>
            <w:color w:val="00689C"/>
            <w:w w:val="110"/>
            <w:sz w:val="15"/>
          </w:rPr>
          <w:t>Bristol: Adam Hilger; 1990.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29" w:hanging="336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Hamza AA, Fouda IM, Sokkar TZN, El-Bakary MA.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Determination of spectral dispersion curves 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53">
        <w:r>
          <w:rPr>
            <w:color w:val="00689C"/>
            <w:sz w:val="15"/>
          </w:rPr>
          <w:t>polypropylene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fibres.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Opt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z w:val="15"/>
          </w:rPr>
          <w:t>A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Pure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z w:val="15"/>
          </w:rPr>
          <w:t>Appl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Opt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pacing w:val="-2"/>
            <w:sz w:val="15"/>
          </w:rPr>
          <w:t>1999;1:359–66.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97" w:hanging="336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Hamza AA, Fouda IM, Sokkar TZN, El-Bakary MA.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spectral dispersion curves in highly oriented fibres. </w:t>
        </w:r>
        <w:r>
          <w:rPr>
            <w:color w:val="00689C"/>
            <w:w w:val="105"/>
            <w:sz w:val="15"/>
          </w:rPr>
          <w:t>Polym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Test 2001;20:847–53.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24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Hamza AA, Sokkar TZN, El-Bakary MA. Interferometric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determination of the birefringence of thermo-tropic</w:t>
        </w:r>
      </w:hyperlink>
      <w:r>
        <w:rPr>
          <w:color w:val="00689C"/>
          <w:spacing w:val="8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polyester fibers and its copolymers of structure (PCPT. </w:t>
        </w:r>
        <w:r>
          <w:rPr>
            <w:color w:val="00689C"/>
            <w:w w:val="105"/>
            <w:sz w:val="15"/>
          </w:rPr>
          <w:t>Co.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CPO).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 Polym Sci 2012;125:1814–21.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58" w:hanging="336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Sokkar TZN, El-Bakary MA. The refractive index profile 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3" w:id="33"/>
      <w:bookmarkEnd w:id="33"/>
      <w:r>
        <w:rPr>
          <w:color w:val="00689C"/>
          <w:w w:val="111"/>
          <w:sz w:val="15"/>
        </w:rPr>
      </w:r>
      <w:hyperlink r:id="rId56">
        <w:r>
          <w:rPr>
            <w:color w:val="00689C"/>
            <w:w w:val="105"/>
            <w:sz w:val="15"/>
          </w:rPr>
          <w:t>highly oriented fibres.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 D Appl Phys 2001;34:373–8.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29" w:hanging="336"/>
        <w:jc w:val="left"/>
        <w:rPr>
          <w:sz w:val="15"/>
        </w:rPr>
      </w:pPr>
      <w:hyperlink r:id="rId57">
        <w:r>
          <w:rPr>
            <w:color w:val="00689C"/>
            <w:sz w:val="15"/>
          </w:rPr>
          <w:t>Samuels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RJ.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Structure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polymer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properties.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New York: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Jhon</w:t>
        </w:r>
      </w:hyperlink>
      <w:r>
        <w:rPr>
          <w:color w:val="00689C"/>
          <w:spacing w:val="40"/>
          <w:sz w:val="15"/>
        </w:rPr>
        <w:t> </w:t>
      </w:r>
      <w:bookmarkStart w:name="_bookmark24" w:id="34"/>
      <w:bookmarkEnd w:id="34"/>
      <w:r>
        <w:rPr>
          <w:color w:val="00689C"/>
          <w:sz w:val="15"/>
        </w:rPr>
      </w:r>
      <w:hyperlink r:id="rId57">
        <w:r>
          <w:rPr>
            <w:color w:val="00689C"/>
            <w:w w:val="110"/>
            <w:sz w:val="15"/>
          </w:rPr>
          <w:t>Wily; 1974. p. 54.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8" w:hanging="336"/>
        <w:jc w:val="left"/>
        <w:rPr>
          <w:sz w:val="15"/>
        </w:rPr>
      </w:pPr>
      <w:hyperlink r:id="rId58">
        <w:r>
          <w:rPr>
            <w:color w:val="00689C"/>
            <w:w w:val="110"/>
            <w:sz w:val="15"/>
          </w:rPr>
          <w:t>Pluta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Advanced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light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microscopy,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vol.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Warszawa: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PWN;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5" w:id="35"/>
      <w:bookmarkEnd w:id="35"/>
      <w:r>
        <w:rPr>
          <w:color w:val="00689C"/>
          <w:w w:val="101"/>
          <w:sz w:val="15"/>
        </w:rPr>
      </w:r>
      <w:hyperlink r:id="rId58">
        <w:r>
          <w:rPr>
            <w:color w:val="00689C"/>
            <w:w w:val="110"/>
            <w:sz w:val="15"/>
          </w:rPr>
          <w:t>1989. p. 57.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77" w:hanging="336"/>
        <w:jc w:val="left"/>
        <w:rPr>
          <w:sz w:val="15"/>
        </w:rPr>
      </w:pPr>
      <w:hyperlink r:id="rId59">
        <w:r>
          <w:rPr>
            <w:color w:val="00689C"/>
            <w:w w:val="105"/>
            <w:sz w:val="15"/>
          </w:rPr>
          <w:t>Wemple SH. Material dispersion in optical fibers. Appl </w:t>
        </w:r>
        <w:r>
          <w:rPr>
            <w:color w:val="00689C"/>
            <w:w w:val="105"/>
            <w:sz w:val="15"/>
          </w:rPr>
          <w:t>Opt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spacing w:val="-2"/>
            <w:w w:val="105"/>
            <w:sz w:val="15"/>
          </w:rPr>
          <w:t>1979;18:31–5.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384" w:hanging="336"/>
        <w:jc w:val="left"/>
        <w:rPr>
          <w:sz w:val="15"/>
        </w:rPr>
      </w:pPr>
      <w:r>
        <w:rPr/>
        <w:br w:type="column"/>
      </w:r>
      <w:bookmarkStart w:name="_bookmark26" w:id="36"/>
      <w:bookmarkEnd w:id="36"/>
      <w:r>
        <w:rPr/>
      </w:r>
      <w:hyperlink r:id="rId60">
        <w:r>
          <w:rPr>
            <w:color w:val="00689C"/>
            <w:w w:val="105"/>
            <w:sz w:val="15"/>
          </w:rPr>
          <w:t>Lee PA, Said G, Davis R, Lim TH. On the optical properties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some layer compounds.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 Chem Solids 1969;30(12):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spacing w:val="-2"/>
            <w:w w:val="105"/>
            <w:sz w:val="15"/>
          </w:rPr>
          <w:t>2719–29.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94" w:hanging="336"/>
        <w:jc w:val="left"/>
        <w:rPr>
          <w:sz w:val="15"/>
        </w:rPr>
      </w:pPr>
      <w:bookmarkStart w:name="_bookmark27" w:id="37"/>
      <w:bookmarkEnd w:id="37"/>
      <w:r>
        <w:rPr/>
      </w:r>
      <w:hyperlink r:id="rId61">
        <w:r>
          <w:rPr>
            <w:color w:val="00689C"/>
            <w:w w:val="105"/>
            <w:sz w:val="15"/>
          </w:rPr>
          <w:t>De Vries H, Bonnebat C, Beautemps </w:t>
        </w:r>
        <w:r>
          <w:rPr>
            <w:color w:val="00689C"/>
            <w:sz w:val="15"/>
          </w:rPr>
          <w:t>J. </w:t>
        </w:r>
        <w:r>
          <w:rPr>
            <w:color w:val="00689C"/>
            <w:w w:val="105"/>
            <w:sz w:val="15"/>
          </w:rPr>
          <w:t>Uni- and biaxial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orientation of polymer films and sheets.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Polym Sci </w:t>
        </w:r>
        <w:r>
          <w:rPr>
            <w:color w:val="00689C"/>
            <w:w w:val="105"/>
            <w:sz w:val="15"/>
          </w:rPr>
          <w:t>Symp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8" w:id="38"/>
      <w:bookmarkEnd w:id="38"/>
      <w:r>
        <w:rPr>
          <w:color w:val="00689C"/>
          <w:w w:val="111"/>
          <w:sz w:val="15"/>
        </w:rPr>
      </w:r>
      <w:hyperlink r:id="rId61">
        <w:r>
          <w:rPr>
            <w:color w:val="00689C"/>
            <w:spacing w:val="-2"/>
            <w:w w:val="105"/>
            <w:sz w:val="15"/>
          </w:rPr>
          <w:t>1977;58:109–56.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70" w:hanging="336"/>
        <w:jc w:val="both"/>
        <w:rPr>
          <w:sz w:val="15"/>
        </w:rPr>
      </w:pPr>
      <w:hyperlink r:id="rId62">
        <w:r>
          <w:rPr>
            <w:color w:val="00689C"/>
            <w:w w:val="110"/>
            <w:sz w:val="15"/>
          </w:rPr>
          <w:t>De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Vries H.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 new approach to the continuum theory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62">
        <w:r>
          <w:rPr>
            <w:color w:val="00689C"/>
            <w:w w:val="110"/>
            <w:sz w:val="15"/>
          </w:rPr>
          <w:t>birefringence of oriented polymers.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 Colloid Polym Sci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9" w:id="39"/>
      <w:bookmarkEnd w:id="39"/>
      <w:r>
        <w:rPr>
          <w:color w:val="00689C"/>
          <w:w w:val="108"/>
          <w:sz w:val="15"/>
        </w:rPr>
      </w:r>
      <w:hyperlink r:id="rId62">
        <w:r>
          <w:rPr>
            <w:color w:val="00689C"/>
            <w:spacing w:val="-2"/>
            <w:w w:val="110"/>
            <w:sz w:val="15"/>
          </w:rPr>
          <w:t>1979;257:226–38.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71" w:hanging="336"/>
        <w:jc w:val="left"/>
        <w:rPr>
          <w:sz w:val="15"/>
        </w:rPr>
      </w:pPr>
      <w:hyperlink r:id="rId63">
        <w:r>
          <w:rPr>
            <w:color w:val="00689C"/>
            <w:w w:val="110"/>
            <w:sz w:val="15"/>
          </w:rPr>
          <w:t>Hermans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Contribution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physics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cellulose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fibers.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Amsterdam; North Holland: 1946.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92" w:hanging="336"/>
        <w:jc w:val="left"/>
        <w:rPr>
          <w:sz w:val="15"/>
        </w:rPr>
      </w:pPr>
      <w:hyperlink r:id="rId64">
        <w:r>
          <w:rPr>
            <w:color w:val="00689C"/>
            <w:w w:val="105"/>
            <w:sz w:val="15"/>
          </w:rPr>
          <w:t>Sokkar TZN, El-Farahaty KA, El-Bakary MA. Determination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optical properties, dispersion, and structural parameters 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Poly(ethylene terephthalate) fibers using automatic variable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wavelength interferometry technique.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 Polym Sci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30" w:id="40"/>
      <w:bookmarkEnd w:id="40"/>
      <w:r>
        <w:rPr>
          <w:color w:val="00689C"/>
          <w:w w:val="108"/>
          <w:sz w:val="15"/>
        </w:rPr>
      </w:r>
      <w:hyperlink r:id="rId64">
        <w:r>
          <w:rPr>
            <w:color w:val="00689C"/>
            <w:spacing w:val="-2"/>
            <w:w w:val="105"/>
            <w:sz w:val="15"/>
          </w:rPr>
          <w:t>2003;89:1737–42.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73" w:hanging="336"/>
        <w:jc w:val="left"/>
        <w:rPr>
          <w:sz w:val="15"/>
        </w:rPr>
      </w:pPr>
      <w:hyperlink r:id="rId65">
        <w:r>
          <w:rPr>
            <w:color w:val="00689C"/>
            <w:w w:val="110"/>
            <w:sz w:val="15"/>
          </w:rPr>
          <w:t>Cunningham A, Davies GR, Ward IM. Determination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w w:val="110"/>
            <w:sz w:val="15"/>
          </w:rPr>
          <w:t>molecular orientation by polarized infra-red radiation in </w:t>
        </w:r>
        <w:r>
          <w:rPr>
            <w:color w:val="00689C"/>
            <w:w w:val="110"/>
            <w:sz w:val="15"/>
          </w:rPr>
          <w:t>an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w w:val="110"/>
            <w:sz w:val="15"/>
          </w:rPr>
          <w:t>oriented polymer of high polarizability. Polymer</w:t>
        </w:r>
      </w:hyperlink>
      <w:r>
        <w:rPr>
          <w:color w:val="00689C"/>
          <w:w w:val="112"/>
          <w:sz w:val="15"/>
        </w:rPr>
        <w:t> </w:t>
      </w:r>
      <w:bookmarkStart w:name="_bookmark31" w:id="41"/>
      <w:bookmarkEnd w:id="41"/>
      <w:r>
        <w:rPr>
          <w:color w:val="00689C"/>
          <w:w w:val="112"/>
          <w:sz w:val="15"/>
        </w:rPr>
      </w:r>
      <w:hyperlink r:id="rId65">
        <w:r>
          <w:rPr>
            <w:color w:val="00689C"/>
            <w:spacing w:val="-2"/>
            <w:w w:val="110"/>
            <w:sz w:val="15"/>
          </w:rPr>
          <w:t>1974;15:743–8.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83" w:hanging="336"/>
        <w:jc w:val="left"/>
        <w:rPr>
          <w:sz w:val="15"/>
        </w:rPr>
      </w:pPr>
      <w:hyperlink r:id="rId66">
        <w:r>
          <w:rPr>
            <w:color w:val="00689C"/>
            <w:w w:val="110"/>
            <w:sz w:val="15"/>
          </w:rPr>
          <w:t>Automatic Computer-Aided Microinterferometer for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Measurements and Studies of Optical and Textile Fibers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“Microinterferometer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Operation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Manual”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Institute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Applied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2" w:id="42"/>
      <w:bookmarkEnd w:id="42"/>
      <w:r>
        <w:rPr>
          <w:color w:val="00689C"/>
          <w:w w:val="110"/>
          <w:sz w:val="15"/>
        </w:rPr>
      </w:r>
      <w:hyperlink r:id="rId66">
        <w:r>
          <w:rPr>
            <w:color w:val="00689C"/>
            <w:w w:val="110"/>
            <w:sz w:val="15"/>
          </w:rPr>
          <w:t>Optics, Warsaw, Poland: 1996.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39" w:hanging="336"/>
        <w:jc w:val="left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Hamza AA, Sokkar TZN, El-Bakary MA, Ali AM. Variable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wavelength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microinterferometry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applied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irregular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fibres.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Opt A Pure Appl Opt 2002;4:371–6.</w:t>
        </w:r>
      </w:hyperlink>
    </w:p>
    <w:sectPr>
      <w:type w:val="continuous"/>
      <w:pgSz w:w="11910" w:h="15880"/>
      <w:pgMar w:top="580" w:bottom="280" w:left="800" w:right="760"/>
      <w:cols w:num="2" w:equalWidth="0">
        <w:col w:w="4890" w:space="270"/>
        <w:col w:w="51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Noto Sans CJK HK">
    <w:altName w:val="Noto Sans CJK HK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476" w:hanging="213"/>
        <w:jc w:val="left"/>
      </w:pPr>
      <w:rPr>
        <w:rFonts w:hint="default"/>
        <w:spacing w:val="0"/>
        <w:w w:val="1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4" w:hanging="21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0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0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1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1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3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3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"/>
      <w:lvlJc w:val="left"/>
      <w:pPr>
        <w:ind w:left="150" w:hanging="12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position w:val="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" w:hanging="1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" w:hanging="1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" w:hanging="1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" w:hanging="1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5" w:hanging="1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6" w:hanging="1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7" w:hanging="1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8" w:hanging="1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2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1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3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5" w:hanging="639"/>
      </w:pPr>
      <w:rPr>
        <w:rFonts w:hint="default"/>
        <w:lang w:val="en-US" w:eastAsia="en-US" w:bidi="ar-SA"/>
      </w:rPr>
    </w:lvl>
  </w:abstractNum>
  <w:num w:numId="3">
    <w:abstractNumId w:val="2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54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"/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6.08.003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image" Target="media/image5.png"/><Relationship Id="rId14" Type="http://schemas.openxmlformats.org/officeDocument/2006/relationships/hyperlink" Target="mailto:elbakary2@yahoo.com" TargetMode="External"/><Relationship Id="rId15" Type="http://schemas.openxmlformats.org/officeDocument/2006/relationships/hyperlink" Target="http://dx.doi.org/10.1016/j.ejbas.2016.08.003" TargetMode="External"/><Relationship Id="rId16" Type="http://schemas.openxmlformats.org/officeDocument/2006/relationships/hyperlink" Target="http://creativecommons.org/licenses/by-nc-nd/4.0/)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hyperlink" Target="http://refhub.elsevier.com/S2314-808X(16)30039-2/sr9010" TargetMode="External"/><Relationship Id="rId42" Type="http://schemas.openxmlformats.org/officeDocument/2006/relationships/hyperlink" Target="http://refhub.elsevier.com/S2314-808X(16)30039-2/sr9015" TargetMode="External"/><Relationship Id="rId43" Type="http://schemas.openxmlformats.org/officeDocument/2006/relationships/hyperlink" Target="http://refhub.elsevier.com/S2314-808X(16)30039-2/sr9020" TargetMode="External"/><Relationship Id="rId44" Type="http://schemas.openxmlformats.org/officeDocument/2006/relationships/hyperlink" Target="http://refhub.elsevier.com/S2314-808X(16)30039-2/sr9025" TargetMode="External"/><Relationship Id="rId45" Type="http://schemas.openxmlformats.org/officeDocument/2006/relationships/hyperlink" Target="http://refhub.elsevier.com/S2314-808X(16)30039-2/sr9030" TargetMode="External"/><Relationship Id="rId46" Type="http://schemas.openxmlformats.org/officeDocument/2006/relationships/hyperlink" Target="http://refhub.elsevier.com/S2314-808X(16)30039-2/sr9035" TargetMode="External"/><Relationship Id="rId47" Type="http://schemas.openxmlformats.org/officeDocument/2006/relationships/hyperlink" Target="http://refhub.elsevier.com/S2314-808X(16)30039-2/sr9040" TargetMode="External"/><Relationship Id="rId48" Type="http://schemas.openxmlformats.org/officeDocument/2006/relationships/hyperlink" Target="http://refhub.elsevier.com/S2314-808X(16)30039-2/sr9045" TargetMode="External"/><Relationship Id="rId49" Type="http://schemas.openxmlformats.org/officeDocument/2006/relationships/hyperlink" Target="http://refhub.elsevier.com/S2314-808X(16)30039-2/sr9050" TargetMode="External"/><Relationship Id="rId50" Type="http://schemas.openxmlformats.org/officeDocument/2006/relationships/hyperlink" Target="http://refhub.elsevier.com/S2314-808X(16)30039-2/sr9055" TargetMode="External"/><Relationship Id="rId51" Type="http://schemas.openxmlformats.org/officeDocument/2006/relationships/hyperlink" Target="http://refhub.elsevier.com/S2314-808X(16)30039-2/sr9060" TargetMode="External"/><Relationship Id="rId52" Type="http://schemas.openxmlformats.org/officeDocument/2006/relationships/hyperlink" Target="http://refhub.elsevier.com/S2314-808X(16)30039-2/sr9065" TargetMode="External"/><Relationship Id="rId53" Type="http://schemas.openxmlformats.org/officeDocument/2006/relationships/hyperlink" Target="http://refhub.elsevier.com/S2314-808X(16)30039-2/sr9070" TargetMode="External"/><Relationship Id="rId54" Type="http://schemas.openxmlformats.org/officeDocument/2006/relationships/hyperlink" Target="http://refhub.elsevier.com/S2314-808X(16)30039-2/sr9075" TargetMode="External"/><Relationship Id="rId55" Type="http://schemas.openxmlformats.org/officeDocument/2006/relationships/hyperlink" Target="http://refhub.elsevier.com/S2314-808X(16)30039-2/sr9080" TargetMode="External"/><Relationship Id="rId56" Type="http://schemas.openxmlformats.org/officeDocument/2006/relationships/hyperlink" Target="http://refhub.elsevier.com/S2314-808X(16)30039-2/sr9085" TargetMode="External"/><Relationship Id="rId57" Type="http://schemas.openxmlformats.org/officeDocument/2006/relationships/hyperlink" Target="http://refhub.elsevier.com/S2314-808X(16)30039-2/sr9090" TargetMode="External"/><Relationship Id="rId58" Type="http://schemas.openxmlformats.org/officeDocument/2006/relationships/hyperlink" Target="http://refhub.elsevier.com/S2314-808X(16)30039-2/sr9095" TargetMode="External"/><Relationship Id="rId59" Type="http://schemas.openxmlformats.org/officeDocument/2006/relationships/hyperlink" Target="http://refhub.elsevier.com/S2314-808X(16)30039-2/sr9100" TargetMode="External"/><Relationship Id="rId60" Type="http://schemas.openxmlformats.org/officeDocument/2006/relationships/hyperlink" Target="http://refhub.elsevier.com/S2314-808X(16)30039-2/sr9105" TargetMode="External"/><Relationship Id="rId61" Type="http://schemas.openxmlformats.org/officeDocument/2006/relationships/hyperlink" Target="http://refhub.elsevier.com/S2314-808X(16)30039-2/sr9110" TargetMode="External"/><Relationship Id="rId62" Type="http://schemas.openxmlformats.org/officeDocument/2006/relationships/hyperlink" Target="http://refhub.elsevier.com/S2314-808X(16)30039-2/sr9115" TargetMode="External"/><Relationship Id="rId63" Type="http://schemas.openxmlformats.org/officeDocument/2006/relationships/hyperlink" Target="http://refhub.elsevier.com/S2314-808X(16)30039-2/sr9120" TargetMode="External"/><Relationship Id="rId64" Type="http://schemas.openxmlformats.org/officeDocument/2006/relationships/hyperlink" Target="http://refhub.elsevier.com/S2314-808X(16)30039-2/sr9125" TargetMode="External"/><Relationship Id="rId65" Type="http://schemas.openxmlformats.org/officeDocument/2006/relationships/hyperlink" Target="http://refhub.elsevier.com/S2314-808X(16)30039-2/sr9130" TargetMode="External"/><Relationship Id="rId66" Type="http://schemas.openxmlformats.org/officeDocument/2006/relationships/hyperlink" Target="http://refhub.elsevier.com/S2314-808X(16)30039-2/sr9135" TargetMode="External"/><Relationship Id="rId67" Type="http://schemas.openxmlformats.org/officeDocument/2006/relationships/hyperlink" Target="http://refhub.elsevier.com/S2314-808X(16)30039-2/sr9140" TargetMode="External"/><Relationship Id="rId6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M.A. El-Bakary</dc:creator>
  <dc:subject>Egyptian Journal of Basic and Applied Sciences, 3 (2016) 366-376. doi:10.1016/j.ejbas.2016.08.003</dc:subject>
  <dc:title>Investigating the optical properties and molecular structure of PEEK fiber</dc:title>
  <dcterms:created xsi:type="dcterms:W3CDTF">2023-12-11T12:13:04Z</dcterms:created>
  <dcterms:modified xsi:type="dcterms:W3CDTF">2023-12-11T12:13:04Z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2016-11-11T00:00:00Z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10.1016/j.ejbas.2016.08.003</vt:lpwstr>
  </property>
  <property fmtid="{D5CDD505-2E9C-101B-9397-08002B2CF9AE}" pid="12" name="robots">
    <vt:lpwstr>noindex</vt:lpwstr>
  </property>
</Properties>
</file>