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56" w:val="left" w:leader="none"/>
        </w:tabs>
        <w:spacing w:before="6"/>
        <w:ind w:left="14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393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59–71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Wadge</w:t>
      </w:r>
      <w:r>
        <w:rPr>
          <w:spacing w:val="5"/>
        </w:rPr>
        <w:t> </w:t>
      </w:r>
      <w:r>
        <w:rPr/>
        <w:t>Reducibility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Arial"/>
          <w:b w:val="0"/>
          <w:i/>
        </w:rPr>
        <w:t>k</w:t>
      </w:r>
      <w:r>
        <w:rPr/>
        <w:t>-</w:t>
      </w:r>
      <w:r>
        <w:rPr>
          <w:spacing w:val="-2"/>
        </w:rPr>
        <w:t>Partitions</w:t>
      </w:r>
    </w:p>
    <w:p>
      <w:pPr>
        <w:spacing w:before="291"/>
        <w:ind w:left="1421" w:right="1447" w:firstLine="0"/>
        <w:jc w:val="center"/>
        <w:rPr>
          <w:sz w:val="28"/>
        </w:rPr>
      </w:pPr>
      <w:r>
        <w:rPr>
          <w:rFonts w:ascii="LM Roman 12"/>
          <w:sz w:val="28"/>
        </w:rPr>
        <w:t>Victor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Selivanov</w:t>
      </w:r>
      <w:r>
        <w:rPr>
          <w:rFonts w:ascii="LM Roman 12"/>
          <w:spacing w:val="62"/>
          <w:sz w:val="28"/>
        </w:rPr>
        <w:t> 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1</w:t>
        </w:r>
      </w:hyperlink>
      <w:r>
        <w:rPr>
          <w:rFonts w:ascii="Georgia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2</w:t>
        </w:r>
      </w:hyperlink>
    </w:p>
    <w:p>
      <w:pPr>
        <w:spacing w:line="165" w:lineRule="auto" w:before="123"/>
        <w:ind w:left="2332" w:right="1731" w:firstLine="77"/>
        <w:jc w:val="left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A.P.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Ershov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Siberian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Division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Russian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Academy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</w:p>
    <w:p>
      <w:pPr>
        <w:spacing w:line="129" w:lineRule="exact" w:before="0"/>
        <w:ind w:left="7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and</w:t>
      </w:r>
    </w:p>
    <w:p>
      <w:pPr>
        <w:spacing w:line="180" w:lineRule="exact" w:before="0"/>
        <w:ind w:left="33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Theoretische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Informatik,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Universita¨t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Wu¨rzburg</w:t>
      </w:r>
    </w:p>
    <w:p>
      <w:pPr>
        <w:pStyle w:val="BodyText"/>
        <w:spacing w:before="10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259027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0.395885pt;width:383.2pt;height:.1pt;mso-position-horizontal-relative:page;mso-position-vertical-relative:paragraph;z-index:-15728640;mso-wrap-distance-left:0;mso-wrap-distance-right:0" id="docshape1" coordorigin="902,408" coordsize="7664,0" path="m902,408l8565,4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2" w:lineRule="auto" w:before="106"/>
        <w:ind w:left="221" w:right="147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1888705</wp:posOffset>
                </wp:positionH>
                <wp:positionV relativeFrom="paragraph">
                  <wp:posOffset>331111</wp:posOffset>
                </wp:positionV>
                <wp:extent cx="45085" cy="742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48.716995pt;margin-top:26.071747pt;width:3.55pt;height:5.85pt;mso-position-horizontal-relative:page;mso-position-vertical-relative:paragraph;z-index:-16172032" type="#_x0000_t202" id="docshape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establish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some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results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Wadge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degrees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Boolean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hierarchy of </w:t>
      </w:r>
      <w:r>
        <w:rPr>
          <w:rFonts w:ascii="Liberation Serif" w:hAnsi="Liberation Serif"/>
          <w:i/>
          <w:sz w:val="15"/>
        </w:rPr>
        <w:t>k</w:t>
      </w:r>
      <w:r>
        <w:rPr>
          <w:rFonts w:ascii="LM Roman 8" w:hAnsi="LM Roman 8"/>
          <w:sz w:val="15"/>
        </w:rPr>
        <w:t>-partitions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some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spaces,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k</w:t>
      </w:r>
      <w:r>
        <w:rPr>
          <w:rFonts w:ascii="Liberation Serif" w:hAnsi="Liberation Serif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number. 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attention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Baire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Baire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 relatives.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the case of Δ</w:t>
      </w:r>
      <w:r>
        <w:rPr>
          <w:rFonts w:ascii="IPAPMincho" w:hAnsi="IPAPMincho"/>
          <w:w w:val="105"/>
          <w:sz w:val="15"/>
          <w:vertAlign w:val="super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-measurable </w:t>
      </w:r>
      <w:r>
        <w:rPr>
          <w:rFonts w:ascii="Liberation Serif" w:hAnsi="Liberation Serif"/>
          <w:i/>
          <w:w w:val="105"/>
          <w:sz w:val="15"/>
          <w:vertAlign w:val="baseline"/>
        </w:rPr>
        <w:t>k</w:t>
      </w:r>
      <w:r>
        <w:rPr>
          <w:rFonts w:ascii="LM Roman 8" w:hAnsi="LM Roman 8"/>
          <w:w w:val="105"/>
          <w:sz w:val="15"/>
          <w:vertAlign w:val="baseline"/>
        </w:rPr>
        <w:t>-partitions the structures of Wadge degrees are </w:t>
      </w:r>
      <w:r>
        <w:rPr>
          <w:rFonts w:ascii="LM Roman 8" w:hAnsi="LM Roman 8"/>
          <w:w w:val="105"/>
          <w:sz w:val="15"/>
          <w:vertAlign w:val="baseline"/>
        </w:rPr>
        <w:t>characterized completely. For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many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degree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structures,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undecidability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first-order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theories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shown,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k </w:t>
      </w:r>
      <w:r>
        <w:rPr>
          <w:rFonts w:ascii="DejaVu Sans" w:hAnsi="DejaVu Sans"/>
          <w:i/>
          <w:w w:val="105"/>
          <w:sz w:val="15"/>
          <w:vertAlign w:val="baseline"/>
        </w:rPr>
        <w:t>≥</w:t>
      </w:r>
      <w:r>
        <w:rPr>
          <w:rFonts w:ascii="DejaVu Sans" w:hAnsi="DejaVu Sans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3.</w:t>
      </w:r>
    </w:p>
    <w:p>
      <w:pPr>
        <w:spacing w:line="165" w:lineRule="auto" w:before="17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Baire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Baire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domain,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Wadge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reducibility,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-partition,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semilattice,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forest, homomorphic preorder.</w:t>
      </w:r>
    </w:p>
    <w:p>
      <w:pPr>
        <w:pStyle w:val="BodyText"/>
        <w:spacing w:before="8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101402</wp:posOffset>
                </wp:positionV>
                <wp:extent cx="486664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984478pt;width:383.2pt;height:.1pt;mso-position-horizontal-relative:page;mso-position-vertical-relative:paragraph;z-index:-15728128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85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5"/>
        <w:ind w:right="143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Wadge</w:t>
      </w:r>
      <w:r>
        <w:rPr>
          <w:spacing w:val="-14"/>
          <w:w w:val="110"/>
        </w:rPr>
        <w:t> </w:t>
      </w:r>
      <w:r>
        <w:rPr>
          <w:w w:val="110"/>
        </w:rPr>
        <w:t>reducibility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subsets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Baire</w:t>
      </w:r>
      <w:r>
        <w:rPr>
          <w:spacing w:val="-14"/>
          <w:w w:val="110"/>
        </w:rPr>
        <w:t> </w:t>
      </w:r>
      <w:r>
        <w:rPr>
          <w:w w:val="110"/>
        </w:rPr>
        <w:t>space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36">
        <w:r>
          <w:rPr>
            <w:color w:val="0000FF"/>
            <w:w w:val="110"/>
          </w:rPr>
          <w:t>21</w:t>
        </w:r>
      </w:hyperlink>
      <w:r>
        <w:rPr>
          <w:w w:val="110"/>
        </w:rPr>
        <w:t>,</w:t>
      </w:r>
      <w:hyperlink w:history="true" w:anchor="_bookmark37">
        <w:r>
          <w:rPr>
            <w:color w:val="0000FF"/>
            <w:w w:val="110"/>
          </w:rPr>
          <w:t>22</w:t>
        </w:r>
      </w:hyperlink>
      <w:r>
        <w:rPr>
          <w:w w:val="110"/>
        </w:rPr>
        <w:t>]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classical</w:t>
      </w:r>
      <w:r>
        <w:rPr>
          <w:spacing w:val="-14"/>
          <w:w w:val="110"/>
        </w:rPr>
        <w:t> </w:t>
      </w:r>
      <w:r>
        <w:rPr>
          <w:w w:val="110"/>
        </w:rPr>
        <w:t>object </w:t>
      </w:r>
      <w:r>
        <w:rPr/>
        <w:t>of descriptive set theory.</w:t>
      </w:r>
      <w:r>
        <w:rPr>
          <w:spacing w:val="40"/>
        </w:rPr>
        <w:t> </w:t>
      </w:r>
      <w:r>
        <w:rPr/>
        <w:t>In this paper we consider a generalization of the Wadge </w:t>
      </w:r>
      <w:r>
        <w:rPr>
          <w:w w:val="110"/>
        </w:rPr>
        <w:t>reducibility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case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subsets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topological</w:t>
      </w:r>
      <w:r>
        <w:rPr>
          <w:spacing w:val="-10"/>
          <w:w w:val="110"/>
        </w:rPr>
        <w:t> </w:t>
      </w:r>
      <w:r>
        <w:rPr>
          <w:w w:val="110"/>
        </w:rPr>
        <w:t>space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(identified</w:t>
      </w:r>
      <w:r>
        <w:rPr>
          <w:spacing w:val="-10"/>
          <w:w w:val="110"/>
        </w:rPr>
        <w:t> </w:t>
      </w:r>
      <w:r>
        <w:rPr>
          <w:w w:val="110"/>
        </w:rPr>
        <w:t>with the</w:t>
      </w:r>
      <w:r>
        <w:rPr>
          <w:spacing w:val="-15"/>
          <w:w w:val="110"/>
        </w:rPr>
        <w:t> </w:t>
      </w:r>
      <w:r>
        <w:rPr>
          <w:w w:val="110"/>
        </w:rPr>
        <w:t>characteristic</w:t>
      </w:r>
      <w:r>
        <w:rPr>
          <w:spacing w:val="-3"/>
          <w:w w:val="110"/>
        </w:rPr>
        <w:t> </w:t>
      </w:r>
      <w:r>
        <w:rPr>
          <w:w w:val="110"/>
        </w:rPr>
        <w:t>functions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-partitions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ν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(such</w:t>
      </w:r>
      <w:r>
        <w:rPr>
          <w:w w:val="110"/>
          <w:vertAlign w:val="baseline"/>
        </w:rPr>
        <w:t> functions </w:t>
      </w:r>
      <w:r>
        <w:rPr>
          <w:rFonts w:ascii="Georgia" w:hAnsi="Georgia"/>
          <w:i/>
          <w:w w:val="110"/>
          <w:vertAlign w:val="baseline"/>
        </w:rPr>
        <w:t>ν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natural</w:t>
      </w:r>
      <w:r>
        <w:rPr>
          <w:w w:val="110"/>
          <w:vertAlign w:val="baseline"/>
        </w:rPr>
        <w:t> bijective</w:t>
      </w:r>
      <w:r>
        <w:rPr>
          <w:w w:val="110"/>
          <w:vertAlign w:val="baseline"/>
        </w:rPr>
        <w:t> correspondence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tuples </w:t>
      </w:r>
      <w:r>
        <w:rPr>
          <w:spacing w:val="18"/>
          <w:w w:val="110"/>
          <w:vertAlign w:val="baseline"/>
        </w:rPr>
        <w:t>(</w:t>
      </w:r>
      <w:r>
        <w:rPr>
          <w:rFonts w:ascii="Georgia" w:hAnsi="Georgia"/>
          <w:i/>
          <w:spacing w:val="18"/>
          <w:w w:val="110"/>
          <w:vertAlign w:val="baseline"/>
        </w:rPr>
        <w:t>A</w:t>
      </w:r>
      <w:r>
        <w:rPr>
          <w:rFonts w:ascii="LM Roman 8" w:hAnsi="LM Roman 8"/>
          <w:spacing w:val="18"/>
          <w:w w:val="110"/>
          <w:vertAlign w:val="subscript"/>
        </w:rPr>
        <w:t>0</w:t>
      </w:r>
      <w:r>
        <w:rPr>
          <w:rFonts w:ascii="Georgia" w:hAnsi="Georgia"/>
          <w:i/>
          <w:spacing w:val="18"/>
          <w:w w:val="110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DejaVu Sans" w:hAnsi="DejaVu Sans"/>
          <w:i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pairwise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disjoint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8"/>
          <w:w w:val="110"/>
          <w:vertAlign w:val="baseline"/>
        </w:rPr>
        <w:t>·∪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DejaVu Sans" w:hAnsi="DejaVu Sans"/>
          <w:i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integer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2 which is identified with the set </w:t>
      </w:r>
      <w:r>
        <w:rPr>
          <w:rFonts w:ascii="DejaVu Sans Condensed" w:hAnsi="DejaVu Sans Condensed"/>
          <w:i/>
          <w:spacing w:val="18"/>
          <w:vertAlign w:val="baseline"/>
        </w:rPr>
        <w:t>{</w:t>
      </w:r>
      <w:r>
        <w:rPr>
          <w:spacing w:val="18"/>
          <w:vertAlign w:val="baseline"/>
        </w:rPr>
        <w:t>0</w:t>
      </w:r>
      <w:r>
        <w:rPr>
          <w:rFonts w:ascii="Georgia" w:hAnsi="Georgia"/>
          <w:i/>
          <w:spacing w:val="18"/>
          <w:vertAlign w:val="baseline"/>
        </w:rPr>
        <w:t>,...,k</w:t>
      </w:r>
      <w:r>
        <w:rPr>
          <w:rFonts w:ascii="DejaVu Sans Condensed" w:hAnsi="DejaVu Sans Condensed"/>
          <w:i/>
          <w:spacing w:val="18"/>
          <w:vertAlign w:val="baseline"/>
        </w:rPr>
        <w:t>−</w:t>
      </w:r>
      <w:r>
        <w:rPr>
          <w:spacing w:val="18"/>
          <w:vertAlign w:val="baseline"/>
        </w:rPr>
        <w:t>1</w:t>
      </w:r>
      <w:r>
        <w:rPr>
          <w:rFonts w:ascii="DejaVu Sans Condensed" w:hAnsi="DejaVu Sans Condensed"/>
          <w:i/>
          <w:spacing w:val="18"/>
          <w:vertAlign w:val="baseline"/>
        </w:rPr>
        <w:t>}</w:t>
      </w:r>
      <w:r>
        <w:rPr>
          <w:spacing w:val="18"/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Study of the Wadge reducibility of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-partitions was initiated in [</w:t>
      </w:r>
      <w:hyperlink w:history="true" w:anchor="_bookmark2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2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22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30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31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,</w:t>
      </w:r>
      <w:hyperlink w:history="true" w:anchor="_bookmark33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,</w:t>
      </w:r>
      <w:hyperlink w:history="true" w:anchor="_bookmark35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].</w:t>
      </w:r>
    </w:p>
    <w:p>
      <w:pPr>
        <w:pStyle w:val="BodyText"/>
        <w:spacing w:line="266" w:lineRule="exact" w:before="24"/>
        <w:ind w:right="143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852750</wp:posOffset>
                </wp:positionH>
                <wp:positionV relativeFrom="paragraph">
                  <wp:posOffset>620735</wp:posOffset>
                </wp:positionV>
                <wp:extent cx="52705" cy="9842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45699pt;margin-top:48.876801pt;width:4.150pt;height:7.75pt;mso-position-horizontal-relative:page;mso-position-vertical-relative:paragraph;z-index:-16171520" type="#_x0000_t202" id="docshape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2"/>
        </w:rPr>
        <w:t> </w:t>
      </w:r>
      <w:r>
        <w:rPr/>
        <w:t>establish</w:t>
      </w:r>
      <w:r>
        <w:rPr>
          <w:spacing w:val="22"/>
        </w:rPr>
        <w:t> </w:t>
      </w:r>
      <w:r>
        <w:rPr/>
        <w:t>some</w:t>
      </w:r>
      <w:r>
        <w:rPr>
          <w:spacing w:val="22"/>
        </w:rPr>
        <w:t> </w:t>
      </w:r>
      <w:r>
        <w:rPr/>
        <w:t>results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Wadge</w:t>
      </w:r>
      <w:r>
        <w:rPr>
          <w:spacing w:val="22"/>
        </w:rPr>
        <w:t> </w:t>
      </w:r>
      <w:r>
        <w:rPr/>
        <w:t>degrees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Boolean</w:t>
      </w:r>
      <w:r>
        <w:rPr>
          <w:spacing w:val="22"/>
        </w:rPr>
        <w:t> </w:t>
      </w:r>
      <w:r>
        <w:rPr/>
        <w:t>hierarchy of</w:t>
      </w:r>
      <w:r>
        <w:rPr>
          <w:spacing w:val="32"/>
        </w:rPr>
        <w:t> </w:t>
      </w:r>
      <w:r>
        <w:rPr>
          <w:rFonts w:ascii="Georgia" w:hAnsi="Georgia"/>
          <w:i/>
        </w:rPr>
        <w:t>k</w:t>
      </w:r>
      <w:r>
        <w:rPr/>
        <w:t>-partitions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some</w:t>
      </w:r>
      <w:r>
        <w:rPr>
          <w:spacing w:val="32"/>
        </w:rPr>
        <w:t> </w:t>
      </w:r>
      <w:r>
        <w:rPr/>
        <w:t>spaces,</w:t>
      </w:r>
      <w:r>
        <w:rPr>
          <w:spacing w:val="35"/>
        </w:rPr>
        <w:t> </w:t>
      </w:r>
      <w:r>
        <w:rPr/>
        <w:t>where</w:t>
      </w:r>
      <w:r>
        <w:rPr>
          <w:spacing w:val="3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natural</w:t>
      </w:r>
      <w:r>
        <w:rPr>
          <w:spacing w:val="32"/>
        </w:rPr>
        <w:t> </w:t>
      </w:r>
      <w:r>
        <w:rPr/>
        <w:t>number.</w:t>
      </w:r>
      <w:r>
        <w:rPr>
          <w:spacing w:val="80"/>
        </w:rPr>
        <w:t> </w:t>
      </w:r>
      <w:r>
        <w:rPr/>
        <w:t>The</w:t>
      </w:r>
      <w:r>
        <w:rPr>
          <w:spacing w:val="32"/>
        </w:rPr>
        <w:t> </w:t>
      </w:r>
      <w:r>
        <w:rPr/>
        <w:t>main</w:t>
      </w:r>
      <w:r>
        <w:rPr>
          <w:spacing w:val="32"/>
        </w:rPr>
        <w:t> </w:t>
      </w:r>
      <w:r>
        <w:rPr/>
        <w:t>attention is</w:t>
      </w:r>
      <w:r>
        <w:rPr>
          <w:spacing w:val="40"/>
        </w:rPr>
        <w:t> </w:t>
      </w:r>
      <w:r>
        <w:rPr/>
        <w:t>paid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Baire</w:t>
      </w:r>
      <w:r>
        <w:rPr>
          <w:spacing w:val="40"/>
        </w:rPr>
        <w:t> </w:t>
      </w:r>
      <w:r>
        <w:rPr/>
        <w:t>space,</w:t>
      </w:r>
      <w:r>
        <w:rPr>
          <w:spacing w:val="40"/>
        </w:rPr>
        <w:t> </w:t>
      </w:r>
      <w:r>
        <w:rPr/>
        <w:t>Baire</w:t>
      </w:r>
      <w:r>
        <w:rPr>
          <w:spacing w:val="40"/>
        </w:rPr>
        <w:t> </w:t>
      </w:r>
      <w:r>
        <w:rPr/>
        <w:t>domain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close</w:t>
      </w:r>
      <w:r>
        <w:rPr>
          <w:spacing w:val="40"/>
        </w:rPr>
        <w:t> </w:t>
      </w:r>
      <w:r>
        <w:rPr/>
        <w:t>relatives.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case of Δ</w:t>
      </w:r>
      <w:r>
        <w:rPr>
          <w:rFonts w:ascii="LM Roman 8" w:hAnsi="LM Roman 8"/>
          <w:position w:val="8"/>
          <w:sz w:val="15"/>
        </w:rPr>
        <w:t>0</w:t>
      </w:r>
      <w:r>
        <w:rPr/>
        <w:t>-measurable </w:t>
      </w:r>
      <w:r>
        <w:rPr>
          <w:rFonts w:ascii="Georgia" w:hAnsi="Georgia"/>
          <w:i/>
        </w:rPr>
        <w:t>k</w:t>
      </w:r>
      <w:r>
        <w:rPr/>
        <w:t>-partitions the structures of Wadge degrees are characterized completely.</w:t>
      </w:r>
      <w:r>
        <w:rPr>
          <w:spacing w:val="37"/>
        </w:rPr>
        <w:t> </w:t>
      </w:r>
      <w:r>
        <w:rPr/>
        <w:t>For many degree structures, undecidability of the first-order theories is shown,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any</w:t>
      </w:r>
      <w:r>
        <w:rPr>
          <w:spacing w:val="3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3.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omit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proofs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conference</w:t>
      </w:r>
      <w:r>
        <w:rPr>
          <w:spacing w:val="31"/>
        </w:rPr>
        <w:t> </w:t>
      </w:r>
      <w:r>
        <w:rPr/>
        <w:t>version.</w:t>
      </w:r>
    </w:p>
    <w:p>
      <w:pPr>
        <w:pStyle w:val="BodyText"/>
        <w:spacing w:before="4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107427</wp:posOffset>
                </wp:positionV>
                <wp:extent cx="44259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8.458842pt;width:34.85pt;height:.1pt;mso-position-horizontal-relative:page;mso-position-vertical-relative:paragraph;z-index:-15727616;mso-wrap-distance-left:0;mso-wrap-distance-right:0" id="docshape5" coordorigin="902,169" coordsize="697,0" path="m902,169l1598,1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96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DAAD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within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program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“Ostpartnerschaften”, by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DFG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Mercator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program, by DFG-RFBR Grant 06-01-04002 and by RFBR grant 07-01-00543a.</w:t>
      </w:r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selivanov@informatik.uni-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wuerzburg.de</w:t>
        </w:r>
      </w:hyperlink>
    </w:p>
    <w:p>
      <w:pPr>
        <w:pStyle w:val="BodyText"/>
        <w:spacing w:before="98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position w:val="2"/>
          <w:sz w:val="14"/>
        </w:rPr>
        <w:t>Open access</w:t>
      </w:r>
      <w:r>
        <w:rPr>
          <w:rFonts w:ascii="Times New Roman" w:hAnsi="Times New Roman"/>
          <w:spacing w:val="-5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under</w:t>
      </w:r>
      <w:r>
        <w:rPr>
          <w:rFonts w:ascii="Times New Roman" w:hAnsi="Times New Roman"/>
          <w:spacing w:val="-2"/>
          <w:position w:val="2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2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position w:val="2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40"/>
          <w:pgNumType w:start="59"/>
        </w:sectPr>
      </w:pPr>
    </w:p>
    <w:p>
      <w:pPr>
        <w:pStyle w:val="BodyText"/>
        <w:spacing w:line="259" w:lineRule="auto" w:before="155"/>
        <w:ind w:left="108" w:right="258" w:firstLine="317"/>
      </w:pPr>
      <w:r>
        <w:rPr/>
        <w:t>We start in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with introducing some notation.</w:t>
      </w:r>
      <w:r>
        <w:rPr>
          <w:spacing w:val="40"/>
        </w:rPr>
        <w:t> </w:t>
      </w:r>
      <w:r>
        <w:rPr/>
        <w:t>In Sections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describe</w:t>
      </w:r>
      <w:r>
        <w:rPr>
          <w:spacing w:val="39"/>
        </w:rPr>
        <w:t> </w:t>
      </w:r>
      <w:r>
        <w:rPr/>
        <w:t>some</w:t>
      </w:r>
      <w:r>
        <w:rPr>
          <w:spacing w:val="39"/>
        </w:rPr>
        <w:t> </w:t>
      </w:r>
      <w:r>
        <w:rPr/>
        <w:t>relevant</w:t>
      </w:r>
      <w:r>
        <w:rPr>
          <w:spacing w:val="39"/>
        </w:rPr>
        <w:t> </w:t>
      </w:r>
      <w:r>
        <w:rPr/>
        <w:t>classes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posets,</w:t>
      </w:r>
      <w:r>
        <w:rPr>
          <w:spacing w:val="40"/>
        </w:rPr>
        <w:t> </w:t>
      </w:r>
      <w:r>
        <w:rPr/>
        <w:t>remind</w:t>
      </w:r>
      <w:r>
        <w:rPr>
          <w:spacing w:val="40"/>
        </w:rPr>
        <w:t> </w:t>
      </w:r>
      <w:r>
        <w:rPr/>
        <w:t>some</w:t>
      </w:r>
      <w:r>
        <w:rPr>
          <w:spacing w:val="39"/>
        </w:rPr>
        <w:t> </w:t>
      </w:r>
      <w:r>
        <w:rPr/>
        <w:t>known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establish</w:t>
      </w:r>
      <w:r>
        <w:rPr>
          <w:spacing w:val="39"/>
        </w:rPr>
        <w:t> </w:t>
      </w:r>
      <w:r>
        <w:rPr/>
        <w:t>some new observations about them.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recalls definition and properties of the </w:t>
      </w:r>
      <w:bookmarkStart w:name="Notation" w:id="4"/>
      <w:bookmarkEnd w:id="4"/>
      <w:r>
        <w:rPr/>
      </w:r>
      <w:bookmarkStart w:name="_bookmark2" w:id="5"/>
      <w:bookmarkEnd w:id="5"/>
      <w:r>
        <w:rPr/>
        <w:t>B</w:t>
      </w:r>
      <w:r>
        <w:rPr/>
        <w:t>oolean</w:t>
      </w:r>
      <w:r>
        <w:rPr>
          <w:spacing w:val="38"/>
        </w:rPr>
        <w:t> </w:t>
      </w:r>
      <w:r>
        <w:rPr/>
        <w:t>hierarchy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Georgia" w:hAnsi="Georgia"/>
          <w:i/>
        </w:rPr>
        <w:t>k</w:t>
      </w:r>
      <w:r>
        <w:rPr/>
        <w:t>-partitions.</w:t>
      </w:r>
      <w:r>
        <w:rPr>
          <w:spacing w:val="80"/>
        </w:rPr>
        <w:t> </w:t>
      </w:r>
      <w:r>
        <w:rPr/>
        <w:t>In</w:t>
      </w:r>
      <w:r>
        <w:rPr>
          <w:spacing w:val="38"/>
        </w:rPr>
        <w:t> </w:t>
      </w:r>
      <w:r>
        <w:rPr/>
        <w:t>Section</w:t>
      </w:r>
      <w:r>
        <w:rPr>
          <w:spacing w:val="35"/>
        </w:rPr>
        <w:t> </w:t>
      </w:r>
      <w:hyperlink w:history="true" w:anchor="_bookmark10">
        <w:r>
          <w:rPr>
            <w:color w:val="0000FF"/>
          </w:rPr>
          <w:t>6</w:t>
        </w:r>
      </w:hyperlink>
      <w:r>
        <w:rPr>
          <w:color w:val="0000FF"/>
          <w:spacing w:val="37"/>
        </w:rPr>
        <w:t> </w:t>
      </w:r>
      <w:r>
        <w:rPr/>
        <w:t>we</w:t>
      </w:r>
      <w:r>
        <w:rPr>
          <w:spacing w:val="38"/>
        </w:rPr>
        <w:t> </w:t>
      </w:r>
      <w:r>
        <w:rPr/>
        <w:t>discuss</w:t>
      </w:r>
      <w:r>
        <w:rPr>
          <w:spacing w:val="37"/>
        </w:rPr>
        <w:t> </w:t>
      </w:r>
      <w:r>
        <w:rPr/>
        <w:t>some</w:t>
      </w:r>
      <w:r>
        <w:rPr>
          <w:spacing w:val="37"/>
        </w:rPr>
        <w:t> </w:t>
      </w:r>
      <w:r>
        <w:rPr/>
        <w:t>substructures</w:t>
      </w:r>
      <w:r>
        <w:rPr>
          <w:spacing w:val="37"/>
        </w:rPr>
        <w:t> </w:t>
      </w:r>
      <w:r>
        <w:rPr/>
        <w:t>of the structure of Wadge degrees in the Baire and Cantor spaces.</w:t>
      </w:r>
      <w:r>
        <w:rPr>
          <w:spacing w:val="40"/>
        </w:rPr>
        <w:t> </w:t>
      </w:r>
      <w:r>
        <w:rPr/>
        <w:t>In Section </w:t>
      </w:r>
      <w:hyperlink w:history="true" w:anchor="_bookmark13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we establish some facts on the Wadge reducibility in two natural classes of </w:t>
      </w:r>
      <w:r>
        <w:rPr>
          <w:rFonts w:ascii="Georgia" w:hAnsi="Georgia"/>
          <w:i/>
        </w:rPr>
        <w:t>ω</w:t>
      </w:r>
      <w:r>
        <w:rPr/>
        <w:t>-algebraic domains</w:t>
      </w:r>
      <w:r>
        <w:rPr>
          <w:spacing w:val="23"/>
        </w:rPr>
        <w:t> </w:t>
      </w:r>
      <w:r>
        <w:rPr/>
        <w:t>while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Section</w:t>
      </w:r>
      <w:r>
        <w:rPr>
          <w:spacing w:val="24"/>
        </w:rPr>
        <w:t> </w:t>
      </w:r>
      <w:hyperlink w:history="true" w:anchor="_bookmark14">
        <w:r>
          <w:rPr>
            <w:color w:val="0000FF"/>
          </w:rPr>
          <w:t>8</w:t>
        </w:r>
      </w:hyperlink>
      <w:r>
        <w:rPr>
          <w:color w:val="0000FF"/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provide</w:t>
      </w:r>
      <w:r>
        <w:rPr>
          <w:spacing w:val="23"/>
        </w:rPr>
        <w:t> </w:t>
      </w:r>
      <w:r>
        <w:rPr/>
        <w:t>additional</w:t>
      </w:r>
      <w:r>
        <w:rPr>
          <w:spacing w:val="23"/>
        </w:rPr>
        <w:t> </w:t>
      </w:r>
      <w:r>
        <w:rPr/>
        <w:t>information</w:t>
      </w:r>
      <w:r>
        <w:rPr>
          <w:spacing w:val="23"/>
        </w:rPr>
        <w:t> </w:t>
      </w:r>
      <w:r>
        <w:rPr/>
        <w:t>about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structure in the Baire and Cantor domains.</w:t>
      </w:r>
      <w:r>
        <w:rPr>
          <w:spacing w:val="40"/>
        </w:rPr>
        <w:t> </w:t>
      </w:r>
      <w:r>
        <w:rPr/>
        <w:t>We conclude in Section </w:t>
      </w:r>
      <w:hyperlink w:history="true" w:anchor="_bookmark17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with a short discussion and open questions.</w:t>
      </w:r>
    </w:p>
    <w:p>
      <w:pPr>
        <w:pStyle w:val="BodyText"/>
        <w:spacing w:before="1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Notation</w:t>
      </w:r>
    </w:p>
    <w:p>
      <w:pPr>
        <w:pStyle w:val="BodyText"/>
        <w:spacing w:line="185" w:lineRule="exact" w:before="166"/>
        <w:ind w:left="108"/>
        <w:jc w:val="left"/>
      </w:pPr>
      <w:r>
        <w:rPr/>
        <w:t>Levels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Borel</w:t>
      </w:r>
      <w:r>
        <w:rPr>
          <w:spacing w:val="22"/>
        </w:rPr>
        <w:t> </w:t>
      </w:r>
      <w:r>
        <w:rPr/>
        <w:t>hierarchy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space</w:t>
      </w:r>
      <w:r>
        <w:rPr>
          <w:spacing w:val="2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1"/>
        </w:rPr>
        <w:t> </w:t>
      </w:r>
      <w:r>
        <w:rPr/>
        <w:t>are</w:t>
      </w:r>
      <w:r>
        <w:rPr>
          <w:spacing w:val="23"/>
        </w:rPr>
        <w:t> </w:t>
      </w:r>
      <w:r>
        <w:rPr/>
        <w:t>denoted</w:t>
      </w:r>
      <w:r>
        <w:rPr>
          <w:spacing w:val="22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-19"/>
          <w:position w:val="8"/>
          <w:sz w:val="15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-19"/>
          <w:position w:val="8"/>
          <w:sz w:val="15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Δ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-18"/>
          <w:position w:val="8"/>
          <w:sz w:val="15"/>
        </w:rPr>
        <w:t> </w:t>
      </w:r>
      <w:r>
        <w:rPr/>
        <w:t>,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>
          <w:rFonts w:ascii="Georgia" w:hAnsi="Georgia"/>
          <w:i/>
          <w:spacing w:val="10"/>
        </w:rPr>
        <w:t>α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13"/>
        </w:rPr>
        <w:t> 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so,</w:t>
      </w:r>
    </w:p>
    <w:p>
      <w:pPr>
        <w:tabs>
          <w:tab w:pos="368" w:val="left" w:leader="none"/>
          <w:tab w:pos="754" w:val="left" w:leader="none"/>
        </w:tabs>
        <w:spacing w:line="125" w:lineRule="exact" w:before="0"/>
        <w:ind w:left="0" w:right="1754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35"/>
          <w:sz w:val="15"/>
        </w:rPr>
        <w:t>α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5"/>
          <w:sz w:val="15"/>
        </w:rPr>
        <w:t>α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5"/>
          <w:sz w:val="15"/>
        </w:rPr>
        <w:t>α</w:t>
      </w:r>
    </w:p>
    <w:p>
      <w:pPr>
        <w:pStyle w:val="BodyText"/>
        <w:spacing w:line="142" w:lineRule="exact"/>
        <w:ind w:left="108"/>
        <w:jc w:val="left"/>
      </w:pPr>
      <w:r>
        <w:rPr/>
        <w:t>in</w:t>
      </w:r>
      <w:r>
        <w:rPr>
          <w:spacing w:val="9"/>
        </w:rPr>
        <w:t> </w:t>
      </w:r>
      <w:r>
        <w:rPr/>
        <w:t>particular,</w:t>
      </w:r>
      <w:r>
        <w:rPr>
          <w:spacing w:val="12"/>
        </w:rPr>
        <w:t> </w:t>
      </w:r>
      <w:r>
        <w:rPr/>
        <w:t>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38"/>
          <w:position w:val="8"/>
          <w:sz w:val="15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Georgia" w:hAnsi="Georgia"/>
          <w:i/>
        </w:rPr>
        <w:t>co</w:t>
      </w:r>
      <w:r>
        <w:rPr/>
        <w:t>-Σ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43"/>
          <w:position w:val="8"/>
          <w:sz w:val="15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complements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-20"/>
          <w:position w:val="8"/>
          <w:sz w:val="15"/>
        </w:rPr>
        <w:t> </w:t>
      </w:r>
      <w:r>
        <w:rPr/>
        <w:t>-sets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Δ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38"/>
          <w:position w:val="8"/>
          <w:sz w:val="15"/>
        </w:rPr>
        <w:t> </w:t>
      </w:r>
      <w:r>
        <w:rPr/>
        <w:t>=</w:t>
      </w:r>
      <w:r>
        <w:rPr>
          <w:spacing w:val="5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13"/>
          <w:position w:val="8"/>
          <w:sz w:val="15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27"/>
        </w:rPr>
        <w:t> </w:t>
      </w:r>
      <w:r>
        <w:rPr/>
        <w:t>Π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-20"/>
          <w:position w:val="8"/>
          <w:sz w:val="15"/>
        </w:rPr>
        <w:t> </w:t>
      </w:r>
      <w:r>
        <w:rPr>
          <w:spacing w:val="-10"/>
        </w:rPr>
        <w:t>.</w:t>
      </w:r>
    </w:p>
    <w:p>
      <w:pPr>
        <w:tabs>
          <w:tab w:pos="2355" w:val="left" w:leader="none"/>
          <w:tab w:pos="5388" w:val="left" w:leader="none"/>
          <w:tab w:pos="6563" w:val="left" w:leader="none"/>
          <w:tab w:pos="7114" w:val="left" w:leader="none"/>
          <w:tab w:pos="7597" w:val="left" w:leader="none"/>
        </w:tabs>
        <w:spacing w:line="125" w:lineRule="exact" w:before="0"/>
        <w:ind w:left="153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35"/>
          <w:sz w:val="15"/>
        </w:rPr>
        <w:t>α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5"/>
          <w:sz w:val="15"/>
        </w:rPr>
        <w:t>α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5"/>
          <w:sz w:val="15"/>
        </w:rPr>
        <w:t>α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5"/>
          <w:sz w:val="15"/>
        </w:rPr>
        <w:t>α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5"/>
          <w:sz w:val="15"/>
        </w:rPr>
        <w:t>α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5"/>
          <w:sz w:val="15"/>
        </w:rPr>
        <w:t>α</w:t>
      </w:r>
    </w:p>
    <w:p>
      <w:pPr>
        <w:pStyle w:val="BodyText"/>
        <w:spacing w:line="208" w:lineRule="auto" w:before="31"/>
        <w:ind w:left="108" w:right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2796654</wp:posOffset>
                </wp:positionH>
                <wp:positionV relativeFrom="paragraph">
                  <wp:posOffset>259193</wp:posOffset>
                </wp:positionV>
                <wp:extent cx="6350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09pt;margin-top:20.408947pt;width:5pt;height:7.75pt;mso-position-horizontal-relative:page;mso-position-vertical-relative:paragraph;z-index:-16171008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23"/>
        </w:rPr>
        <w:t> </w:t>
      </w:r>
      <w:r>
        <w:rPr>
          <w:b/>
        </w:rPr>
        <w:t>B</w:t>
      </w:r>
      <w:r>
        <w:rPr>
          <w:b/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denote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class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Borel</w:t>
      </w:r>
      <w:r>
        <w:rPr>
          <w:spacing w:val="23"/>
        </w:rPr>
        <w:t> </w:t>
      </w:r>
      <w:r>
        <w:rPr/>
        <w:t>sets.</w:t>
      </w:r>
      <w:r>
        <w:rPr>
          <w:spacing w:val="40"/>
        </w:rPr>
        <w:t> </w:t>
      </w:r>
      <w:r>
        <w:rPr/>
        <w:t>If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space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clear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context, we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exact</w:t>
      </w:r>
      <w:r>
        <w:rPr>
          <w:spacing w:val="40"/>
        </w:rPr>
        <w:t> </w:t>
      </w:r>
      <w:r>
        <w:rPr/>
        <w:t>notation</w:t>
      </w:r>
      <w:r>
        <w:rPr>
          <w:spacing w:val="40"/>
        </w:rPr>
        <w:t> </w:t>
      </w:r>
      <w:r>
        <w:rPr/>
        <w:t>like</w:t>
      </w:r>
      <w:r>
        <w:rPr>
          <w:spacing w:val="40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-16"/>
          <w:position w:val="8"/>
          <w:sz w:val="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>
          <w:b/>
        </w:rPr>
        <w:t>B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</w:p>
    <w:p>
      <w:pPr>
        <w:spacing w:line="266" w:lineRule="exact" w:before="17"/>
        <w:ind w:left="108" w:right="213" w:firstLine="318"/>
        <w:jc w:val="both"/>
        <w:rPr>
          <w:sz w:val="21"/>
        </w:rPr>
      </w:pPr>
      <w:r>
        <w:rPr>
          <w:sz w:val="21"/>
        </w:rPr>
        <w:t>Let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be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space,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μ,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6"/>
          <w:w w:val="12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be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-partitions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class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-partitions of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We</w:t>
      </w:r>
      <w:r>
        <w:rPr>
          <w:spacing w:val="39"/>
          <w:sz w:val="21"/>
        </w:rPr>
        <w:t> </w:t>
      </w:r>
      <w:r>
        <w:rPr>
          <w:sz w:val="21"/>
        </w:rPr>
        <w:t>say</w:t>
      </w:r>
      <w:r>
        <w:rPr>
          <w:spacing w:val="39"/>
          <w:sz w:val="21"/>
        </w:rPr>
        <w:t> </w:t>
      </w:r>
      <w:r>
        <w:rPr>
          <w:sz w:val="21"/>
        </w:rPr>
        <w:t>that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Wadge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reducible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(in</w:t>
      </w:r>
      <w:r>
        <w:rPr>
          <w:spacing w:val="39"/>
          <w:sz w:val="21"/>
        </w:rPr>
        <w:t> </w:t>
      </w:r>
      <w:r>
        <w:rPr>
          <w:sz w:val="21"/>
        </w:rPr>
        <w:t>symbols,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7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for some continuous function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= 2 this definition coincides with the Wadge reducibility of subsets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DejaVu Sans Condensed" w:hAnsi="DejaVu Sans Condensed"/>
          <w:i/>
          <w:sz w:val="21"/>
          <w:vertAlign w:val="baseline"/>
        </w:rPr>
        <w:t>C ≤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denote that any element of </w:t>
      </w:r>
      <w:r>
        <w:rPr>
          <w:rFonts w:ascii="DejaVu Sans Condensed" w:hAnsi="DejaVu Sans Condensed"/>
          <w:i/>
          <w:sz w:val="21"/>
          <w:vertAlign w:val="baseline"/>
        </w:rPr>
        <w:t>C </w:t>
      </w:r>
      <w:r>
        <w:rPr>
          <w:sz w:val="21"/>
          <w:vertAlign w:val="baseline"/>
        </w:rPr>
        <w:t>is Wadge reducible to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ν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C </w:t>
      </w:r>
      <w:r>
        <w:rPr>
          <w:sz w:val="21"/>
          <w:vertAlign w:val="baseline"/>
        </w:rPr>
        <w:t>denote that </w:t>
      </w:r>
      <w:r>
        <w:rPr>
          <w:rFonts w:ascii="Georgia" w:hAnsi="Georgia"/>
          <w:i/>
          <w:sz w:val="21"/>
          <w:vertAlign w:val="baseline"/>
        </w:rPr>
        <w:t>ν </w:t>
      </w:r>
      <w:r>
        <w:rPr>
          <w:sz w:val="21"/>
          <w:vertAlign w:val="baseline"/>
        </w:rPr>
        <w:t>is Wadge complete in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sz w:val="21"/>
          <w:vertAlign w:val="baseline"/>
        </w:rPr>
        <w:t>, i.e.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∈C </w:t>
      </w:r>
      <w:r>
        <w:rPr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C ≤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.</w:t>
      </w:r>
    </w:p>
    <w:p>
      <w:pPr>
        <w:pStyle w:val="BodyText"/>
        <w:spacing w:line="266" w:lineRule="exact" w:before="23"/>
        <w:ind w:left="107" w:right="25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1227074</wp:posOffset>
                </wp:positionH>
                <wp:positionV relativeFrom="paragraph">
                  <wp:posOffset>281782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20003pt;margin-top:22.187567pt;width:4.150pt;height:7.75pt;mso-position-horizontal-relative:page;mso-position-vertical-relative:paragraph;z-index:-1617049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3827767</wp:posOffset>
                </wp:positionH>
                <wp:positionV relativeFrom="paragraph">
                  <wp:posOffset>620325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98987pt;margin-top:48.844566pt;width:4.150pt;height:7.75pt;mso-position-horizontal-relative:page;mso-position-vertical-relative:paragraph;z-index:-1616998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 for many natural spaces (e.g., for the space of reals) the structure of Wadge degrees of Δ</w:t>
      </w:r>
      <w:r>
        <w:rPr>
          <w:rFonts w:ascii="LM Roman 8" w:hAnsi="LM Roman 8"/>
          <w:position w:val="8"/>
          <w:sz w:val="15"/>
        </w:rPr>
        <w:t>0 </w:t>
      </w:r>
      <w:r>
        <w:rPr/>
        <w:t>is complicated [</w:t>
      </w:r>
      <w:hyperlink w:history="true" w:anchor="_bookmark22">
        <w:r>
          <w:rPr>
            <w:color w:val="0000FF"/>
          </w:rPr>
          <w:t>6</w:t>
        </w:r>
      </w:hyperlink>
      <w:r>
        <w:rPr/>
        <w:t>] we restrict our attention mainly to the Baire space, Baire domain and some of their close relatives. For such spaces we give a complete characterization of the structure of Wadge degrees of Δ</w:t>
      </w:r>
      <w:r>
        <w:rPr>
          <w:rFonts w:ascii="LM Roman 8" w:hAnsi="LM Roman 8"/>
          <w:position w:val="8"/>
          <w:sz w:val="15"/>
        </w:rPr>
        <w:t>0</w:t>
      </w:r>
      <w:r>
        <w:rPr/>
        <w:t>-measurable </w:t>
      </w:r>
      <w:r>
        <w:rPr>
          <w:rFonts w:ascii="Georgia" w:hAnsi="Georgia"/>
          <w:i/>
        </w:rPr>
        <w:t>k</w:t>
      </w:r>
      <w:r>
        <w:rPr/>
        <w:t>-partitions. We extend the main facts about the Hausdorff difference hierarchy of sets in the Baire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 w:hAnsi="Georgia"/>
          <w:i/>
        </w:rPr>
        <w:t>ω</w:t>
      </w:r>
      <w:r>
        <w:rPr/>
        <w:t>-algebraic</w:t>
      </w:r>
      <w:r>
        <w:rPr>
          <w:spacing w:val="40"/>
        </w:rPr>
        <w:t> </w:t>
      </w:r>
      <w:r>
        <w:rPr/>
        <w:t>domains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16</w:t>
        </w:r>
      </w:hyperlink>
      <w:r>
        <w:rPr/>
        <w:t>]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/>
        <w:t>-partitions. We also show that many substructures of the Wadge degrees of </w:t>
      </w:r>
      <w:r>
        <w:rPr>
          <w:rFonts w:ascii="Georgia" w:hAnsi="Georgia"/>
          <w:i/>
        </w:rPr>
        <w:t>k</w:t>
      </w:r>
      <w:r>
        <w:rPr/>
        <w:t>-partitions have undecidable</w:t>
      </w:r>
      <w:r>
        <w:rPr>
          <w:spacing w:val="40"/>
        </w:rPr>
        <w:t> </w:t>
      </w:r>
      <w:r>
        <w:rPr/>
        <w:t>first-order</w:t>
      </w:r>
      <w:r>
        <w:rPr>
          <w:spacing w:val="40"/>
        </w:rPr>
        <w:t> </w:t>
      </w:r>
      <w:r>
        <w:rPr/>
        <w:t>theories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62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40"/>
        </w:rPr>
        <w:t> </w:t>
      </w:r>
      <w:r>
        <w:rPr/>
        <w:t>3.</w:t>
      </w:r>
      <w:r>
        <w:rPr>
          <w:spacing w:val="80"/>
          <w:w w:val="150"/>
        </w:rPr>
        <w:t> </w:t>
      </w:r>
      <w:r>
        <w:rPr/>
        <w:t>Recall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LM Roman 10" w:hAnsi="LM Roman 10"/>
          <w:i/>
        </w:rPr>
        <w:t>ﬁrst-order</w:t>
      </w:r>
      <w:r>
        <w:rPr>
          <w:rFonts w:ascii="LM Roman 10" w:hAnsi="LM Roman 10"/>
          <w:i/>
          <w:spacing w:val="29"/>
        </w:rPr>
        <w:t> </w:t>
      </w:r>
      <w:r>
        <w:rPr>
          <w:rFonts w:ascii="LM Roman 10" w:hAnsi="LM Roman 10"/>
          <w:i/>
        </w:rPr>
        <w:t>theory</w:t>
      </w:r>
      <w:r>
        <w:rPr>
          <w:rFonts w:ascii="LM Roman 10" w:hAnsi="LM Roman 10"/>
          <w:i/>
          <w:spacing w:val="25"/>
        </w:rPr>
        <w:t> </w:t>
      </w:r>
      <w:r>
        <w:rPr>
          <w:rFonts w:ascii="Georgia" w:hAnsi="Georgia"/>
          <w:i/>
        </w:rPr>
        <w:t>FO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signature</w:t>
      </w:r>
      <w:r>
        <w:rPr>
          <w:spacing w:val="4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first-order</w:t>
      </w:r>
      <w:r>
        <w:rPr>
          <w:spacing w:val="40"/>
        </w:rPr>
        <w:t> </w:t>
      </w:r>
      <w:r>
        <w:rPr/>
        <w:t>sentences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signature</w:t>
      </w:r>
      <w:r>
        <w:rPr>
          <w:spacing w:val="4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</w:rPr>
        <w:t> </w:t>
      </w:r>
      <w:r>
        <w:rPr/>
        <w:t>which</w:t>
      </w:r>
      <w:r>
        <w:rPr>
          <w:spacing w:val="38"/>
        </w:rPr>
        <w:t> </w:t>
      </w:r>
      <w:r>
        <w:rPr/>
        <w:t>are</w:t>
      </w:r>
      <w:r>
        <w:rPr>
          <w:spacing w:val="37"/>
        </w:rPr>
        <w:t> </w:t>
      </w:r>
      <w:r>
        <w:rPr/>
        <w:t>true</w:t>
      </w:r>
      <w:r>
        <w:rPr>
          <w:spacing w:val="37"/>
        </w:rPr>
        <w:t> </w:t>
      </w:r>
      <w:r>
        <w:rPr/>
        <w:t>in</w:t>
      </w:r>
      <w:r>
        <w:rPr>
          <w:spacing w:val="39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80"/>
        </w:rPr>
        <w:t> </w:t>
      </w:r>
      <w:r>
        <w:rPr/>
        <w:t>A</w:t>
      </w:r>
      <w:r>
        <w:rPr>
          <w:spacing w:val="38"/>
        </w:rPr>
        <w:t> </w:t>
      </w:r>
      <w:r>
        <w:rPr/>
        <w:t>theory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signature</w:t>
      </w:r>
      <w:r>
        <w:rPr>
          <w:spacing w:val="3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>
          <w:rFonts w:ascii="LM Roman 10" w:hAnsi="LM Roman 10"/>
          <w:i/>
        </w:rPr>
        <w:t>hereditary</w:t>
      </w:r>
      <w:r>
        <w:rPr>
          <w:rFonts w:ascii="LM Roman 10" w:hAnsi="LM Roman 10"/>
          <w:i/>
          <w:spacing w:val="19"/>
        </w:rPr>
        <w:t> </w:t>
      </w:r>
      <w:r>
        <w:rPr>
          <w:rFonts w:ascii="LM Roman 10" w:hAnsi="LM Roman 10"/>
          <w:i/>
        </w:rPr>
        <w:t>undecidable </w:t>
      </w:r>
      <w:r>
        <w:rPr/>
        <w:t>if</w:t>
      </w:r>
      <w:r>
        <w:rPr>
          <w:spacing w:val="38"/>
        </w:rPr>
        <w:t> </w:t>
      </w:r>
      <w:r>
        <w:rPr/>
        <w:t>any</w:t>
      </w:r>
      <w:r>
        <w:rPr>
          <w:spacing w:val="38"/>
        </w:rPr>
        <w:t> </w:t>
      </w:r>
      <w:r>
        <w:rPr/>
        <w:t>of its subtheories of the same signature </w:t>
      </w:r>
      <w:r>
        <w:rPr>
          <w:rFonts w:ascii="Georgia" w:hAnsi="Georgia"/>
          <w:i/>
        </w:rPr>
        <w:t>σ </w:t>
      </w:r>
      <w:r>
        <w:rPr/>
        <w:t>is undecidable.</w:t>
      </w:r>
      <w:r>
        <w:rPr>
          <w:spacing w:val="40"/>
        </w:rPr>
        <w:t> </w:t>
      </w:r>
      <w:r>
        <w:rPr/>
        <w:t>Of course, any hereditary undecidable theory is undecidable.</w:t>
      </w:r>
    </w:p>
    <w:p>
      <w:pPr>
        <w:pStyle w:val="BodyText"/>
        <w:spacing w:line="237" w:lineRule="auto" w:before="49"/>
        <w:ind w:left="107" w:right="257" w:firstLine="317"/>
      </w:pPr>
      <w:r>
        <w:rPr/>
        <w:t>We</w:t>
      </w:r>
      <w:r>
        <w:rPr>
          <w:spacing w:val="37"/>
        </w:rPr>
        <w:t> </w:t>
      </w:r>
      <w:r>
        <w:rPr/>
        <w:t>use</w:t>
      </w:r>
      <w:r>
        <w:rPr>
          <w:spacing w:val="37"/>
        </w:rPr>
        <w:t> </w:t>
      </w:r>
      <w:r>
        <w:rPr/>
        <w:t>standard</w:t>
      </w:r>
      <w:r>
        <w:rPr>
          <w:spacing w:val="37"/>
        </w:rPr>
        <w:t> </w:t>
      </w:r>
      <w:r>
        <w:rPr/>
        <w:t>set-theoretic</w:t>
      </w:r>
      <w:r>
        <w:rPr>
          <w:spacing w:val="37"/>
        </w:rPr>
        <w:t> </w:t>
      </w:r>
      <w:r>
        <w:rPr/>
        <w:t>notation.</w:t>
      </w:r>
      <w:r>
        <w:rPr>
          <w:spacing w:val="80"/>
        </w:rPr>
        <w:t> </w:t>
      </w:r>
      <w:r>
        <w:rPr/>
        <w:t>The</w:t>
      </w:r>
      <w:r>
        <w:rPr>
          <w:spacing w:val="37"/>
        </w:rPr>
        <w:t> </w:t>
      </w:r>
      <w:r>
        <w:rPr/>
        <w:t>class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subsets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7"/>
        </w:rPr>
        <w:t> </w:t>
      </w:r>
      <w:r>
        <w:rPr/>
        <w:t>denoted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44"/>
        </w:rPr>
        <w:t> </w:t>
      </w:r>
      <w:r>
        <w:rPr/>
        <w:t>For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class</w:t>
      </w:r>
      <w:r>
        <w:rPr>
          <w:spacing w:val="19"/>
        </w:rPr>
        <w:t> </w:t>
      </w:r>
      <w:r>
        <w:rPr>
          <w:rFonts w:ascii="DejaVu Sans Condensed" w:hAnsi="DejaVu Sans Condensed"/>
          <w:i/>
          <w:spacing w:val="19"/>
        </w:rPr>
        <w:t>C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27"/>
        </w:rPr>
        <w:t> </w:t>
      </w:r>
      <w:r>
        <w:rPr/>
        <w:t>let</w:t>
      </w:r>
      <w:r>
        <w:rPr>
          <w:spacing w:val="26"/>
        </w:rPr>
        <w:t> </w:t>
      </w:r>
      <w:r>
        <w:rPr>
          <w:rFonts w:ascii="Georgia" w:hAnsi="Georgia"/>
          <w:i/>
        </w:rPr>
        <w:t>co</w:t>
      </w:r>
      <w:r>
        <w:rPr/>
        <w:t>-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30"/>
        </w:rPr>
        <w:t> </w:t>
      </w:r>
      <w:r>
        <w:rPr/>
        <w:t>be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class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complements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sets</w:t>
      </w:r>
      <w:r>
        <w:rPr>
          <w:spacing w:val="26"/>
        </w:rPr>
        <w:t> </w:t>
      </w:r>
      <w:r>
        <w:rPr/>
        <w:t>in </w:t>
      </w:r>
      <w:r>
        <w:rPr>
          <w:rFonts w:ascii="DejaVu Sans Condensed" w:hAnsi="DejaVu Sans Condensed"/>
          <w:i/>
        </w:rPr>
        <w:t>C</w:t>
      </w:r>
      <w:r>
        <w:rPr/>
        <w:t>,</w:t>
      </w:r>
      <w:r>
        <w:rPr>
          <w:spacing w:val="18"/>
        </w:rPr>
        <w:t> </w:t>
      </w:r>
      <w:r>
        <w:rPr>
          <w:rFonts w:ascii="Georgia" w:hAnsi="Georgia"/>
          <w:i/>
        </w:rPr>
        <w:t>BC</w:t>
      </w:r>
      <w:r>
        <w:rPr/>
        <w:t>(</w:t>
      </w:r>
      <w:r>
        <w:rPr>
          <w:rFonts w:ascii="DejaVu Sans Condensed" w:hAnsi="DejaVu Sans Condensed"/>
          <w:i/>
        </w:rPr>
        <w:t>C</w:t>
      </w:r>
      <w:r>
        <w:rPr/>
        <w:t>)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Boolean</w:t>
      </w:r>
      <w:r>
        <w:rPr>
          <w:spacing w:val="17"/>
        </w:rPr>
        <w:t> </w:t>
      </w:r>
      <w:r>
        <w:rPr/>
        <w:t>closure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23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-partitions</w:t>
      </w:r>
      <w:r>
        <w:rPr>
          <w:spacing w:val="17"/>
          <w:vertAlign w:val="baseline"/>
        </w:rPr>
        <w:t> </w:t>
      </w:r>
      <w:r>
        <w:rPr>
          <w:vertAlign w:val="baseline"/>
        </w:rPr>
        <w:t>(or,</w:t>
      </w:r>
      <w:r>
        <w:rPr>
          <w:spacing w:val="18"/>
          <w:vertAlign w:val="baseline"/>
        </w:rPr>
        <w:t> </w:t>
      </w:r>
      <w:r>
        <w:rPr>
          <w:vertAlign w:val="baseline"/>
        </w:rPr>
        <w:t>more</w:t>
      </w:r>
      <w:r>
        <w:rPr>
          <w:spacing w:val="17"/>
          <w:vertAlign w:val="baseline"/>
        </w:rPr>
        <w:t> </w:t>
      </w:r>
      <w:r>
        <w:rPr>
          <w:vertAlign w:val="baseline"/>
        </w:rPr>
        <w:t>exactly,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-measurable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-partitions),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</w:t>
      </w:r>
      <w:r>
        <w:rPr>
          <w:spacing w:val="73"/>
          <w:w w:val="150"/>
          <w:vertAlign w:val="baseline"/>
        </w:rPr>
        <w:t> </w:t>
      </w:r>
      <w:r>
        <w:rPr>
          <w:vertAlign w:val="baseline"/>
        </w:rPr>
        <w:t>partitions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iberation Serif" w:hAnsi="Liberation Serif"/>
          <w:i/>
          <w:vertAlign w:val="superscript"/>
        </w:rPr>
        <w:t>X</w:t>
      </w:r>
      <w:r>
        <w:rPr>
          <w:rFonts w:ascii="Liberation Serif" w:hAnsi="Liberation Serif"/>
          <w:i/>
          <w:spacing w:val="61"/>
          <w:vertAlign w:val="baseline"/>
        </w:rPr>
        <w:t> </w:t>
      </w:r>
      <w:r>
        <w:rPr>
          <w:vertAlign w:val="baseline"/>
        </w:rPr>
        <w:t>such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rFonts w:ascii="DejaVu Sans Condensed" w:hAnsi="DejaVu Sans Condensed"/>
          <w:i/>
          <w:spacing w:val="27"/>
          <w:vertAlign w:val="baseline"/>
        </w:rPr>
        <w:t>∈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each </w:t>
      </w:r>
      <w:r>
        <w:rPr>
          <w:rFonts w:ascii="Georgia" w:hAnsi="Georgia"/>
          <w:i/>
          <w:vertAlign w:val="baseline"/>
        </w:rPr>
        <w:t>i &lt; 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the reader to be familiar with the notion of ordinal, in particular with the first non-countable ordinal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36"/>
        <w:ind w:left="108" w:right="259" w:firstLine="317"/>
      </w:pPr>
      <w:r>
        <w:rPr/>
        <w:t>Let us recall definition of the Baire and Cantor spaces and domains that are of primary importance for mathematics and computer science.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ω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be the set of finite sequences (strings) of natural numbers.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the set of finite non-empty strings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7"/>
          <w:vertAlign w:val="baseline"/>
        </w:rPr>
        <w:t> </w:t>
      </w:r>
      <w:r>
        <w:rPr>
          <w:vertAlign w:val="baseline"/>
        </w:rPr>
        <w:t>numbers.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empty</w:t>
      </w:r>
      <w:r>
        <w:rPr>
          <w:spacing w:val="8"/>
          <w:vertAlign w:val="baseline"/>
        </w:rPr>
        <w:t> </w:t>
      </w:r>
      <w:r>
        <w:rPr>
          <w:vertAlign w:val="baseline"/>
        </w:rPr>
        <w:t>string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concatenation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40"/>
          <w:pgNumType w:start="60"/>
        </w:sectPr>
      </w:pPr>
    </w:p>
    <w:p>
      <w:pPr>
        <w:pStyle w:val="BodyText"/>
        <w:spacing w:line="252" w:lineRule="auto" w:before="147"/>
        <w:ind w:right="141"/>
      </w:pPr>
      <w:r>
        <w:rPr/>
        <w:t>strings</w:t>
      </w:r>
      <w:r>
        <w:rPr>
          <w:spacing w:val="-9"/>
        </w:rPr>
        <w:t> </w:t>
      </w:r>
      <w:r>
        <w:rPr>
          <w:rFonts w:ascii="Georgia" w:hAnsi="Georgia"/>
          <w:i/>
        </w:rPr>
        <w:t>σ,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4"/>
        </w:rPr>
        <w:t> </w:t>
      </w:r>
      <w:r>
        <w:rPr/>
        <w:t>by </w:t>
      </w:r>
      <w:r>
        <w:rPr>
          <w:rFonts w:ascii="Georgia" w:hAnsi="Georgia"/>
          <w:i/>
          <w:w w:val="175"/>
        </w:rPr>
        <w:t>σ</w:t>
      </w:r>
      <w:r>
        <w:rPr>
          <w:rFonts w:ascii="Arial" w:hAnsi="Arial"/>
          <w:w w:val="175"/>
          <w:vertAlign w:val="superscript"/>
        </w:rPr>
        <w:t>-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or just by </w:t>
      </w:r>
      <w:r>
        <w:rPr>
          <w:rFonts w:ascii="Georgia" w:hAnsi="Georgia"/>
          <w:i/>
          <w:vertAlign w:val="baseline"/>
        </w:rPr>
        <w:t>στ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σ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we denote that the string </w:t>
      </w:r>
      <w:r>
        <w:rPr>
          <w:rFonts w:ascii="Georgia" w:hAnsi="Georgia"/>
          <w:i/>
          <w:vertAlign w:val="baseline"/>
        </w:rPr>
        <w:t>σ </w:t>
      </w:r>
      <w:r>
        <w:rPr>
          <w:vertAlign w:val="baseline"/>
        </w:rPr>
        <w:t>is an initial segment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string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(please</w:t>
      </w:r>
      <w:r>
        <w:rPr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careful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distinguishing</w:t>
      </w:r>
      <w:r>
        <w:rPr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vertAlign w:val="baseline"/>
        </w:rPr>
        <w:t>).</w:t>
      </w:r>
      <w:r>
        <w:rPr>
          <w:spacing w:val="78"/>
          <w:vertAlign w:val="baseline"/>
        </w:rPr>
        <w:t> </w:t>
      </w:r>
      <w:r>
        <w:rPr>
          <w:vertAlign w:val="baseline"/>
        </w:rPr>
        <w:t>Let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 the set of all infinite sequences of natural numbers (i.e., of all functions </w:t>
      </w:r>
      <w:r>
        <w:rPr>
          <w:rFonts w:ascii="Georgia" w:hAnsi="Georgia"/>
          <w:i/>
          <w:vertAlign w:val="baseline"/>
        </w:rPr>
        <w:t>ξ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ω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). For </w:t>
      </w:r>
      <w:r>
        <w:rPr>
          <w:rFonts w:ascii="Georgia" w:hAnsi="Georgia"/>
          <w:i/>
          <w:vertAlign w:val="baseline"/>
        </w:rPr>
        <w:t>σ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ξ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, we write </w:t>
      </w:r>
      <w:r>
        <w:rPr>
          <w:rFonts w:ascii="Georgia" w:hAnsi="Georgia"/>
          <w:i/>
          <w:vertAlign w:val="baseline"/>
        </w:rPr>
        <w:t>σ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ξ </w:t>
      </w:r>
      <w:r>
        <w:rPr>
          <w:vertAlign w:val="baseline"/>
        </w:rPr>
        <w:t>to denote that </w:t>
      </w:r>
      <w:r>
        <w:rPr>
          <w:rFonts w:ascii="Georgia" w:hAnsi="Georgia"/>
          <w:i/>
          <w:vertAlign w:val="baseline"/>
        </w:rPr>
        <w:t>σ </w:t>
      </w:r>
      <w:r>
        <w:rPr>
          <w:vertAlign w:val="baseline"/>
        </w:rPr>
        <w:t>is an initial segment of the sequence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16"/>
          <w:vertAlign w:val="baseline"/>
        </w:rPr>
        <w:t> </w:t>
      </w:r>
      <w:r>
        <w:rPr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taking</w:t>
      </w:r>
      <w:r>
        <w:rPr>
          <w:spacing w:val="17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16"/>
          <w:vertAlign w:val="baseline"/>
        </w:rPr>
        <w:t> </w:t>
      </w:r>
      <w:r>
        <w:rPr>
          <w:vertAlign w:val="baseline"/>
        </w:rPr>
        <w:t>unions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sets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spacing w:line="223" w:lineRule="auto" w:before="19"/>
        <w:ind w:left="221" w:right="147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sets.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topology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known as the </w:t>
      </w:r>
      <w:r>
        <w:rPr>
          <w:rFonts w:ascii="LM Roman 10" w:hAnsi="LM Roman 10"/>
          <w:i/>
          <w:sz w:val="21"/>
          <w:vertAlign w:val="baseline"/>
        </w:rPr>
        <w:t>Baire space</w:t>
      </w:r>
      <w:r>
        <w:rPr>
          <w:sz w:val="21"/>
          <w:vertAlign w:val="baseline"/>
        </w:rPr>
        <w:t>, and the subspace 2</w:t>
      </w:r>
      <w:r>
        <w:rPr>
          <w:rFonts w:ascii="Liberation Serif" w:hAnsi="Liberation Serif"/>
          <w:i/>
          <w:position w:val="8"/>
          <w:sz w:val="15"/>
          <w:vertAlign w:val="baseline"/>
        </w:rPr>
        <w:t>ω</w:t>
      </w:r>
      <w:r>
        <w:rPr>
          <w:rFonts w:ascii="Liberation Serif" w:hAnsi="Liberation Serif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known as the </w:t>
      </w:r>
      <w:r>
        <w:rPr>
          <w:rFonts w:ascii="LM Roman 10" w:hAnsi="LM Roman 10"/>
          <w:i/>
          <w:sz w:val="21"/>
          <w:vertAlign w:val="baseline"/>
        </w:rPr>
        <w:t>Cantor space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well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known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iberation Serif" w:hAnsi="Liberation Serif"/>
          <w:i/>
          <w:position w:val="8"/>
          <w:sz w:val="15"/>
          <w:vertAlign w:val="baseline"/>
        </w:rPr>
        <w:t>ω</w:t>
      </w:r>
      <w:r>
        <w:rPr>
          <w:rFonts w:ascii="Liberation Serif" w:hAnsi="Liberation Serif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homeomorphic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2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 &lt;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.</w:t>
      </w:r>
    </w:p>
    <w:p>
      <w:pPr>
        <w:spacing w:line="266" w:lineRule="exact" w:before="17"/>
        <w:ind w:left="221" w:right="147" w:firstLine="318"/>
        <w:jc w:val="both"/>
        <w:rPr>
          <w:sz w:val="21"/>
        </w:rPr>
      </w:pP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Baire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domain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set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DejaVu Sans" w:hAnsi="DejaVu Sans"/>
          <w:i/>
          <w:sz w:val="21"/>
          <w:vertAlign w:val="superscript"/>
        </w:rPr>
        <w:t>≤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infinite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strings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natural numbers,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with the unions of sets of the form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perscript"/>
        </w:rPr>
        <w:t>≤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 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as open sets.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any 2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 &lt; ω</w:t>
      </w:r>
      <w:r>
        <w:rPr>
          <w:sz w:val="21"/>
          <w:vertAlign w:val="baseline"/>
        </w:rPr>
        <w:t>, the </w:t>
      </w:r>
      <w:r>
        <w:rPr>
          <w:rFonts w:ascii="LM Roman 10" w:hAnsi="LM Roman 10"/>
          <w:i/>
          <w:sz w:val="21"/>
          <w:vertAlign w:val="baseline"/>
        </w:rPr>
        <w:t>Cantor domain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 the set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superscript"/>
        </w:rPr>
        <w:t>≤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of finite and infinite words over the alphabet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considered as the subspace of the Baire domain. Note that the Cantor domains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superscript"/>
        </w:rPr>
        <w:t>≤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≤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are not homeomorphic for distinct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</w:p>
    <w:p>
      <w:pPr>
        <w:pStyle w:val="BodyText"/>
        <w:spacing w:line="259" w:lineRule="auto" w:before="47"/>
        <w:ind w:right="143" w:firstLine="317"/>
      </w:pPr>
      <w:r>
        <w:rPr/>
        <w:t>We use some standard notation and terminology on partially ordered sets</w:t>
      </w:r>
      <w:r>
        <w:rPr>
          <w:spacing w:val="40"/>
        </w:rPr>
        <w:t> </w:t>
      </w:r>
      <w:r>
        <w:rPr/>
        <w:t>(posets) which may be found e.g.</w:t>
      </w:r>
      <w:r>
        <w:rPr>
          <w:spacing w:val="37"/>
        </w:rPr>
        <w:t> </w:t>
      </w:r>
      <w:r>
        <w:rPr/>
        <w:t>in [</w:t>
      </w:r>
      <w:hyperlink w:history="true" w:anchor="_bookmark18">
        <w:r>
          <w:rPr>
            <w:color w:val="0000FF"/>
          </w:rPr>
          <w:t>2</w:t>
        </w:r>
      </w:hyperlink>
      <w:r>
        <w:rPr/>
        <w:t>].</w:t>
      </w:r>
      <w:r>
        <w:rPr>
          <w:spacing w:val="37"/>
        </w:rPr>
        <w:t> </w:t>
      </w:r>
      <w:r>
        <w:rPr/>
        <w:t>We will not be very cautious when applying notions about posets also to preorders; in such cases we mean the corresponding quotient-poset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preorder.</w:t>
      </w:r>
      <w:r>
        <w:rPr>
          <w:spacing w:val="40"/>
        </w:rPr>
        <w:t> </w:t>
      </w:r>
      <w:r>
        <w:rPr/>
        <w:t>A</w:t>
      </w:r>
      <w:r>
        <w:rPr>
          <w:spacing w:val="11"/>
        </w:rPr>
        <w:t> </w:t>
      </w:r>
      <w:r>
        <w:rPr/>
        <w:t>poset</w:t>
      </w:r>
      <w:r>
        <w:rPr>
          <w:spacing w:val="10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;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)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often</w:t>
      </w:r>
      <w:r>
        <w:rPr>
          <w:spacing w:val="11"/>
        </w:rPr>
        <w:t> </w:t>
      </w:r>
      <w:r>
        <w:rPr/>
        <w:t>shorter</w:t>
      </w:r>
      <w:r>
        <w:rPr>
          <w:spacing w:val="10"/>
        </w:rPr>
        <w:t> </w:t>
      </w:r>
      <w:r>
        <w:rPr/>
        <w:t>denoted</w:t>
      </w:r>
      <w:r>
        <w:rPr>
          <w:spacing w:val="10"/>
        </w:rPr>
        <w:t> </w:t>
      </w:r>
      <w:r>
        <w:rPr/>
        <w:t>just</w:t>
      </w:r>
      <w:r>
        <w:rPr>
          <w:spacing w:val="11"/>
        </w:rPr>
        <w:t> </w:t>
      </w:r>
      <w:r>
        <w:rPr>
          <w:spacing w:val="-5"/>
        </w:rPr>
        <w:t>by</w:t>
      </w:r>
    </w:p>
    <w:p>
      <w:pPr>
        <w:pStyle w:val="BodyText"/>
        <w:spacing w:line="235" w:lineRule="auto"/>
        <w:ind w:right="144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 Any subset of a poset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may be considered as a poset with the induced partial order.</w:t>
      </w:r>
      <w:r>
        <w:rPr>
          <w:spacing w:val="11"/>
        </w:rPr>
        <w:t> </w:t>
      </w:r>
      <w:r>
        <w:rPr/>
        <w:t>In</w:t>
      </w:r>
      <w:r>
        <w:rPr>
          <w:spacing w:val="19"/>
        </w:rPr>
        <w:t> </w:t>
      </w:r>
      <w:r>
        <w:rPr/>
        <w:t>particular,</w:t>
      </w:r>
      <w:r>
        <w:rPr>
          <w:spacing w:val="18"/>
        </w:rPr>
        <w:t> </w:t>
      </w:r>
      <w:r>
        <w:rPr/>
        <w:t>this</w:t>
      </w:r>
      <w:r>
        <w:rPr>
          <w:spacing w:val="17"/>
        </w:rPr>
        <w:t> </w:t>
      </w:r>
      <w:r>
        <w:rPr/>
        <w:t>applies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“upper</w:t>
      </w:r>
      <w:r>
        <w:rPr>
          <w:spacing w:val="18"/>
        </w:rPr>
        <w:t> </w:t>
      </w:r>
      <w:r>
        <w:rPr/>
        <w:t>cones”</w:t>
      </w:r>
      <w:r>
        <w:rPr>
          <w:spacing w:val="17"/>
        </w:rPr>
        <w:t> </w:t>
      </w:r>
      <w:r>
        <w:rPr>
          <w:rFonts w:ascii="Georgia" w:hAnsi="Georgia"/>
          <w:i/>
          <w:spacing w:val="-108"/>
          <w:w w:val="107"/>
        </w:rPr>
        <w:t>x</w:t>
      </w:r>
      <w:r>
        <w:rPr>
          <w:w w:val="92"/>
        </w:rPr>
        <w:t>ˇ</w:t>
      </w:r>
      <w:r>
        <w:rPr>
          <w:spacing w:val="40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y</w:t>
      </w:r>
      <w:r>
        <w:rPr>
          <w:rFonts w:ascii="DejaVu Sans Condensed" w:hAnsi="DejaVu Sans Condensed"/>
          <w:i/>
        </w:rPr>
        <w:t>} </w:t>
      </w:r>
      <w:r>
        <w:rPr/>
        <w:t>defined by</w:t>
      </w:r>
      <w:r>
        <w:rPr>
          <w:spacing w:val="16"/>
        </w:rPr>
        <w:t> </w:t>
      </w:r>
      <w:r>
        <w:rPr/>
        <w:t>any</w:t>
      </w:r>
      <w:r>
        <w:rPr>
          <w:spacing w:val="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43"/>
        </w:rPr>
        <w:t> </w:t>
      </w:r>
      <w:r>
        <w:rPr/>
        <w:t>A</w:t>
      </w:r>
      <w:r>
        <w:rPr>
          <w:spacing w:val="17"/>
        </w:rPr>
        <w:t> </w:t>
      </w:r>
      <w:r>
        <w:rPr>
          <w:rFonts w:ascii="LM Roman 10" w:hAnsi="LM Roman 10"/>
          <w:i/>
        </w:rPr>
        <w:t>well preorder</w:t>
      </w:r>
      <w:r>
        <w:rPr>
          <w:rFonts w:ascii="LM Roman 10" w:hAnsi="LM Roman 10"/>
          <w:i/>
          <w:spacing w:val="-6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preorder</w:t>
      </w:r>
      <w:r>
        <w:rPr>
          <w:spacing w:val="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7"/>
        </w:rPr>
        <w:t> </w:t>
      </w:r>
      <w:r>
        <w:rPr/>
        <w:t>that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neither</w:t>
      </w:r>
      <w:r>
        <w:rPr>
          <w:spacing w:val="17"/>
        </w:rPr>
        <w:t> </w:t>
      </w:r>
      <w:r>
        <w:rPr/>
        <w:t>infinite</w:t>
      </w:r>
      <w:r>
        <w:rPr>
          <w:spacing w:val="17"/>
        </w:rPr>
        <w:t> </w:t>
      </w:r>
      <w:r>
        <w:rPr>
          <w:spacing w:val="-2"/>
        </w:rPr>
        <w:t>descending</w:t>
      </w:r>
    </w:p>
    <w:p>
      <w:pPr>
        <w:pStyle w:val="BodyText"/>
        <w:spacing w:line="254" w:lineRule="auto" w:before="14"/>
        <w:ind w:right="147"/>
      </w:pPr>
      <w:r>
        <w:rPr/>
        <w:t>chains nor infinite antichains.</w:t>
      </w:r>
      <w:r>
        <w:rPr>
          <w:spacing w:val="40"/>
        </w:rPr>
        <w:t> </w:t>
      </w:r>
      <w:r>
        <w:rPr/>
        <w:t>For such preorders (as well as for the well-founded preorders) there is a canonical rank function </w:t>
      </w:r>
      <w:r>
        <w:rPr>
          <w:rFonts w:ascii="Georgia"/>
          <w:i/>
        </w:rPr>
        <w:t>rk</w:t>
      </w:r>
      <w:r>
        <w:rPr>
          <w:rFonts w:ascii="Liberation Serif"/>
          <w:i/>
          <w:vertAlign w:val="subscript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assigning ordinals to the elements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2"/>
          <w:vertAlign w:val="baseline"/>
        </w:rPr>
        <w:t> </w:t>
      </w:r>
      <w:r>
        <w:rPr>
          <w:vertAlign w:val="baseline"/>
        </w:rPr>
        <w:t>;</w:t>
      </w:r>
      <w:r>
        <w:rPr>
          <w:spacing w:val="29"/>
          <w:vertAlign w:val="baseline"/>
        </w:rPr>
        <w:t> </w:t>
      </w:r>
      <w:r>
        <w:rPr>
          <w:vertAlign w:val="baseline"/>
        </w:rPr>
        <w:t>rank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56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supremum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ranks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its</w:t>
      </w:r>
      <w:r>
        <w:rPr>
          <w:spacing w:val="25"/>
          <w:vertAlign w:val="baseline"/>
        </w:rPr>
        <w:t> </w:t>
      </w:r>
      <w:r>
        <w:rPr>
          <w:vertAlign w:val="baseline"/>
        </w:rPr>
        <w:t>elements.</w:t>
      </w:r>
      <w:r>
        <w:rPr>
          <w:spacing w:val="63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pStyle w:val="BodyText"/>
        <w:spacing w:line="256" w:lineRule="exact"/>
      </w:pPr>
      <w:r>
        <w:rPr/>
        <w:t>well</w:t>
      </w:r>
      <w:r>
        <w:rPr>
          <w:spacing w:val="29"/>
        </w:rPr>
        <w:t> </w:t>
      </w:r>
      <w:r>
        <w:rPr/>
        <w:t>preorder</w:t>
      </w:r>
      <w:r>
        <w:rPr>
          <w:spacing w:val="3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1"/>
        </w:rPr>
        <w:t> </w:t>
      </w:r>
      <w:r>
        <w:rPr/>
        <w:t>we</w:t>
      </w:r>
      <w:r>
        <w:rPr>
          <w:spacing w:val="30"/>
        </w:rPr>
        <w:t> </w:t>
      </w:r>
      <w:r>
        <w:rPr/>
        <w:t>associate</w:t>
      </w:r>
      <w:r>
        <w:rPr>
          <w:spacing w:val="31"/>
        </w:rPr>
        <w:t> </w:t>
      </w:r>
      <w:r>
        <w:rPr/>
        <w:t>also</w:t>
      </w:r>
      <w:r>
        <w:rPr>
          <w:spacing w:val="30"/>
        </w:rPr>
        <w:t> </w:t>
      </w:r>
      <w:r>
        <w:rPr/>
        <w:t>its</w:t>
      </w:r>
      <w:r>
        <w:rPr>
          <w:spacing w:val="32"/>
        </w:rPr>
        <w:t> </w:t>
      </w:r>
      <w:r>
        <w:rPr>
          <w:rFonts w:ascii="LM Roman 10"/>
          <w:i/>
        </w:rPr>
        <w:t>width</w:t>
      </w:r>
      <w:r>
        <w:rPr>
          <w:rFonts w:ascii="LM Roman 10"/>
          <w:i/>
          <w:spacing w:val="8"/>
        </w:rPr>
        <w:t> </w:t>
      </w:r>
      <w:r>
        <w:rPr>
          <w:rFonts w:ascii="Georgia"/>
          <w:i/>
        </w:rPr>
        <w:t>w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)</w:t>
      </w:r>
      <w:r>
        <w:rPr>
          <w:spacing w:val="30"/>
        </w:rPr>
        <w:t> </w:t>
      </w:r>
      <w:r>
        <w:rPr/>
        <w:t>defined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follows:</w:t>
      </w:r>
      <w:r>
        <w:rPr>
          <w:spacing w:val="68"/>
        </w:rPr>
        <w:t> </w:t>
      </w:r>
      <w:r>
        <w:rPr/>
        <w:t>if</w:t>
      </w:r>
      <w:r>
        <w:rPr>
          <w:spacing w:val="2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1"/>
        </w:rPr>
        <w:t> </w:t>
      </w:r>
      <w:r>
        <w:rPr/>
        <w:t>has</w:t>
      </w:r>
      <w:r>
        <w:rPr>
          <w:spacing w:val="31"/>
        </w:rPr>
        <w:t> </w:t>
      </w:r>
      <w:r>
        <w:rPr>
          <w:spacing w:val="-5"/>
        </w:rPr>
        <w:t>an-</w:t>
      </w:r>
    </w:p>
    <w:p>
      <w:pPr>
        <w:pStyle w:val="BodyText"/>
        <w:spacing w:line="256" w:lineRule="auto" w:before="13"/>
        <w:ind w:right="147"/>
      </w:pPr>
      <w:r>
        <w:rPr/>
        <w:t>tichains</w:t>
      </w:r>
      <w:r>
        <w:rPr>
          <w:spacing w:val="-6"/>
        </w:rPr>
        <w:t> </w:t>
      </w:r>
      <w:r>
        <w:rPr/>
        <w:t>with any finite number of elements, then </w:t>
      </w:r>
      <w:r>
        <w:rPr>
          <w:rFonts w:ascii="Georgia" w:hAnsi="Georgia"/>
          <w:i/>
        </w:rPr>
        <w:t>w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2"/>
        </w:rPr>
        <w:t> </w:t>
      </w:r>
      <w:r>
        <w:rPr/>
        <w:t>= </w:t>
      </w:r>
      <w:r>
        <w:rPr>
          <w:rFonts w:ascii="Georgia" w:hAnsi="Georgia"/>
          <w:i/>
        </w:rPr>
        <w:t>ω</w:t>
      </w:r>
      <w:r>
        <w:rPr/>
        <w:t>, otherwise </w:t>
      </w:r>
      <w:r>
        <w:rPr>
          <w:rFonts w:ascii="Georgia" w:hAnsi="Georgia"/>
          <w:i/>
        </w:rPr>
        <w:t>w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is the greatest</w:t>
      </w:r>
      <w:r>
        <w:rPr>
          <w:spacing w:val="33"/>
        </w:rPr>
        <w:t> </w:t>
      </w:r>
      <w:r>
        <w:rPr/>
        <w:t>natural</w:t>
      </w:r>
      <w:r>
        <w:rPr>
          <w:spacing w:val="33"/>
        </w:rPr>
        <w:t> </w:t>
      </w:r>
      <w:r>
        <w:rPr/>
        <w:t>number</w:t>
      </w:r>
      <w:r>
        <w:rPr>
          <w:spacing w:val="3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4"/>
        </w:rPr>
        <w:t> </w:t>
      </w:r>
      <w:r>
        <w:rPr/>
        <w:t>for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has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antichain</w:t>
      </w:r>
      <w:r>
        <w:rPr>
          <w:spacing w:val="33"/>
        </w:rPr>
        <w:t> </w:t>
      </w:r>
      <w:r>
        <w:rPr/>
        <w:t>with</w:t>
      </w:r>
      <w:r>
        <w:rPr>
          <w:spacing w:val="3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4"/>
        </w:rPr>
        <w:t> </w:t>
      </w:r>
      <w:r>
        <w:rPr/>
        <w:t>elements.</w:t>
      </w:r>
    </w:p>
    <w:p>
      <w:pPr>
        <w:pStyle w:val="BodyText"/>
        <w:spacing w:line="216" w:lineRule="auto"/>
        <w:ind w:firstLine="317"/>
        <w:jc w:val="left"/>
      </w:pPr>
      <w:r>
        <w:rPr/>
        <w:t>We conclude this section with introducing some more special terminology.</w:t>
      </w:r>
      <w:r>
        <w:rPr>
          <w:spacing w:val="39"/>
        </w:rPr>
        <w:t> </w:t>
      </w:r>
      <w:r>
        <w:rPr/>
        <w:t>By </w:t>
      </w:r>
      <w:r>
        <w:rPr>
          <w:rFonts w:ascii="LM Roman 10" w:hAnsi="LM Roman 10"/>
          <w:i/>
        </w:rPr>
        <w:t>a</w:t>
      </w:r>
      <w:r>
        <w:rPr>
          <w:rFonts w:ascii="LM Roman 10" w:hAnsi="LM Roman 10"/>
          <w:i/>
        </w:rPr>
        <w:t> base</w:t>
      </w:r>
      <w:r>
        <w:rPr>
          <w:rFonts w:ascii="LM Roman 10" w:hAnsi="LM Roman 10"/>
          <w:i/>
          <w:spacing w:val="-8"/>
        </w:rPr>
        <w:t> </w:t>
      </w:r>
      <w:r>
        <w:rPr>
          <w:rFonts w:ascii="LM Roman 10" w:hAnsi="LM Roman 10"/>
          <w:i/>
        </w:rPr>
        <w:t>in</w:t>
      </w:r>
      <w:r>
        <w:rPr>
          <w:rFonts w:ascii="LM Roman 10" w:hAnsi="LM Roman 10"/>
          <w:i/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we</w:t>
      </w:r>
      <w:r>
        <w:rPr>
          <w:spacing w:val="9"/>
        </w:rPr>
        <w:t> </w:t>
      </w:r>
      <w:r>
        <w:rPr/>
        <w:t>mean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class</w:t>
      </w:r>
      <w:r>
        <w:rPr>
          <w:spacing w:val="8"/>
        </w:rPr>
        <w:t> </w:t>
      </w:r>
      <w:r>
        <w:rPr>
          <w:rFonts w:ascii="DejaVu Sans Condensed" w:hAnsi="DejaVu Sans Condensed"/>
          <w:i/>
          <w:spacing w:val="29"/>
        </w:rPr>
        <w:t>L⊆</w:t>
      </w:r>
      <w:r>
        <w:rPr>
          <w:rFonts w:ascii="DejaVu Sans Condensed" w:hAnsi="DejaVu Sans Condensed"/>
          <w:i/>
          <w:spacing w:val="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8"/>
        </w:rPr>
        <w:t> </w:t>
      </w:r>
      <w:r>
        <w:rPr/>
        <w:t>closed</w:t>
      </w:r>
      <w:r>
        <w:rPr>
          <w:spacing w:val="9"/>
        </w:rPr>
        <w:t> </w:t>
      </w:r>
      <w:r>
        <w:rPr/>
        <w:t>under</w:t>
      </w:r>
      <w:r>
        <w:rPr>
          <w:spacing w:val="9"/>
        </w:rPr>
        <w:t> </w:t>
      </w:r>
      <w:r>
        <w:rPr/>
        <w:t>finite</w:t>
      </w:r>
      <w:r>
        <w:rPr>
          <w:spacing w:val="7"/>
        </w:rPr>
        <w:t> </w:t>
      </w:r>
      <w:r>
        <w:rPr/>
        <w:t>unions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intersections.</w:t>
      </w:r>
      <w:r>
        <w:rPr>
          <w:spacing w:val="45"/>
        </w:rPr>
        <w:t> </w:t>
      </w:r>
      <w:r>
        <w:rPr>
          <w:spacing w:val="-10"/>
        </w:rPr>
        <w:t>A</w:t>
      </w:r>
    </w:p>
    <w:p>
      <w:pPr>
        <w:pStyle w:val="BodyText"/>
        <w:spacing w:line="208" w:lineRule="auto" w:before="39"/>
        <w:ind w:right="9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964439</wp:posOffset>
                </wp:positionH>
                <wp:positionV relativeFrom="paragraph">
                  <wp:posOffset>261771</wp:posOffset>
                </wp:positionV>
                <wp:extent cx="6731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40102pt;margin-top:20.6119pt;width:5.3pt;height:7.75pt;mso-position-horizontal-relative:page;mso-position-vertical-relative:paragraph;z-index:-1616947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base </w:t>
      </w:r>
      <w:r>
        <w:rPr>
          <w:rFonts w:ascii="DejaVu Sans Condensed" w:hAnsi="DejaVu Sans Condensed"/>
          <w:i/>
          <w:w w:val="110"/>
        </w:rPr>
        <w:t>L </w:t>
      </w:r>
      <w:r>
        <w:rPr/>
        <w:t>is a </w:t>
      </w:r>
      <w:r>
        <w:rPr>
          <w:rFonts w:ascii="Georgia" w:hAnsi="Georgia"/>
          <w:i/>
        </w:rPr>
        <w:t>σ</w:t>
      </w:r>
      <w:r>
        <w:rPr/>
        <w:t>-base if it is closed also under countable unions.</w:t>
      </w:r>
      <w:r>
        <w:rPr>
          <w:spacing w:val="40"/>
        </w:rPr>
        <w:t> </w:t>
      </w:r>
      <w:r>
        <w:rPr/>
        <w:t>As is well-known, any</w:t>
      </w:r>
      <w:r>
        <w:rPr>
          <w:spacing w:val="40"/>
        </w:rPr>
        <w:t> </w:t>
      </w:r>
      <w:r>
        <w:rPr/>
        <w:t>level</w:t>
      </w:r>
      <w:r>
        <w:rPr>
          <w:spacing w:val="1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-18"/>
          <w:position w:val="8"/>
          <w:sz w:val="15"/>
        </w:rPr>
        <w:t> </w:t>
      </w:r>
      <w:r>
        <w:rPr/>
        <w:t>,</w:t>
      </w:r>
      <w:r>
        <w:rPr>
          <w:spacing w:val="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1"/>
        </w:rPr>
        <w:t> </w:t>
      </w:r>
      <w:r>
        <w:rPr/>
        <w:t>0,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Borel</w:t>
      </w:r>
      <w:r>
        <w:rPr>
          <w:spacing w:val="2"/>
        </w:rPr>
        <w:t> </w:t>
      </w:r>
      <w:r>
        <w:rPr/>
        <w:t>hierarchy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rFonts w:ascii="Georgia" w:hAnsi="Georgia"/>
          <w:i/>
        </w:rPr>
        <w:t>σ</w:t>
      </w:r>
      <w:r>
        <w:rPr/>
        <w:t>-base.</w:t>
      </w:r>
      <w:r>
        <w:rPr>
          <w:spacing w:val="39"/>
        </w:rPr>
        <w:t> </w:t>
      </w:r>
      <w:r>
        <w:rPr/>
        <w:t>A</w:t>
      </w:r>
      <w:r>
        <w:rPr>
          <w:spacing w:val="2"/>
        </w:rPr>
        <w:t> </w:t>
      </w:r>
      <w:r>
        <w:rPr/>
        <w:t>base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DejaVu Sans Condensed" w:hAnsi="DejaVu Sans Condensed"/>
          <w:i/>
          <w:spacing w:val="-13"/>
          <w:w w:val="110"/>
        </w:rPr>
        <w:t> </w:t>
      </w:r>
      <w:r>
        <w:rPr/>
        <w:t>is</w:t>
      </w:r>
      <w:r>
        <w:rPr>
          <w:spacing w:val="2"/>
        </w:rPr>
        <w:t> </w:t>
      </w:r>
      <w:r>
        <w:rPr>
          <w:rFonts w:ascii="LM Roman 10" w:hAnsi="LM Roman 10"/>
          <w:i/>
        </w:rPr>
        <w:t>reducible</w:t>
      </w:r>
      <w:r>
        <w:rPr>
          <w:rFonts w:ascii="LM Roman 10" w:hAnsi="LM Roman 10"/>
          <w:i/>
          <w:spacing w:val="-20"/>
        </w:rPr>
        <w:t> </w:t>
      </w:r>
      <w:r>
        <w:rPr/>
        <w:t>if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>
          <w:spacing w:val="-5"/>
        </w:rPr>
        <w:t>has</w:t>
      </w:r>
    </w:p>
    <w:p>
      <w:pPr>
        <w:spacing w:line="153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reduction</w:t>
      </w:r>
      <w:r>
        <w:rPr>
          <w:spacing w:val="26"/>
          <w:sz w:val="21"/>
        </w:rPr>
        <w:t> </w:t>
      </w:r>
      <w:r>
        <w:rPr>
          <w:sz w:val="21"/>
        </w:rPr>
        <w:t>property</w:t>
      </w:r>
      <w:r>
        <w:rPr>
          <w:spacing w:val="26"/>
          <w:sz w:val="21"/>
        </w:rPr>
        <w:t> </w:t>
      </w:r>
      <w:r>
        <w:rPr>
          <w:sz w:val="21"/>
        </w:rPr>
        <w:t>[</w:t>
      </w:r>
      <w:hyperlink w:history="true" w:anchor="_bookmark23">
        <w:r>
          <w:rPr>
            <w:color w:val="0000FF"/>
            <w:sz w:val="21"/>
          </w:rPr>
          <w:t>7</w:t>
        </w:r>
      </w:hyperlink>
      <w:r>
        <w:rPr>
          <w:sz w:val="21"/>
        </w:rPr>
        <w:t>],</w:t>
      </w:r>
      <w:r>
        <w:rPr>
          <w:spacing w:val="27"/>
          <w:sz w:val="21"/>
        </w:rPr>
        <w:t> </w:t>
      </w:r>
      <w:r>
        <w:rPr>
          <w:sz w:val="21"/>
        </w:rPr>
        <w:t>i.e.</w:t>
      </w:r>
      <w:r>
        <w:rPr>
          <w:spacing w:val="54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all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∈L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disjoint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∈L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</w:p>
    <w:p>
      <w:pPr>
        <w:tabs>
          <w:tab w:pos="337" w:val="left" w:leader="none"/>
        </w:tabs>
        <w:spacing w:line="121" w:lineRule="exact" w:before="0"/>
        <w:ind w:left="0" w:right="103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that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base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i/>
          <w:w w:val="105"/>
          <w:sz w:val="21"/>
          <w:vertAlign w:val="baseline"/>
        </w:rPr>
        <w:t>-reducible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tabs>
          <w:tab w:pos="4429" w:val="left" w:leader="none"/>
          <w:tab w:pos="4992" w:val="right" w:leader="none"/>
        </w:tabs>
        <w:spacing w:line="120" w:lineRule="exact" w:before="0"/>
        <w:ind w:left="834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M Roman 8"/>
          <w:spacing w:val="-10"/>
          <w:w w:val="115"/>
          <w:sz w:val="15"/>
        </w:rPr>
        <w:t>0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</w:p>
    <w:p>
      <w:pPr>
        <w:spacing w:line="146" w:lineRule="exact" w:before="0"/>
        <w:ind w:left="221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each</w:t>
      </w:r>
      <w:r>
        <w:rPr>
          <w:spacing w:val="9"/>
          <w:sz w:val="21"/>
        </w:rPr>
        <w:t> </w:t>
      </w:r>
      <w:r>
        <w:rPr>
          <w:sz w:val="21"/>
        </w:rPr>
        <w:t>countable</w:t>
      </w:r>
      <w:r>
        <w:rPr>
          <w:spacing w:val="9"/>
          <w:sz w:val="21"/>
        </w:rPr>
        <w:t> </w:t>
      </w:r>
      <w:r>
        <w:rPr>
          <w:sz w:val="21"/>
        </w:rPr>
        <w:t>sequence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C</w:t>
      </w:r>
      <w:r>
        <w:rPr>
          <w:rFonts w:ascii="LM Roman 8"/>
          <w:spacing w:val="19"/>
          <w:sz w:val="21"/>
          <w:vertAlign w:val="subscript"/>
        </w:rPr>
        <w:t>1</w:t>
      </w:r>
      <w:r>
        <w:rPr>
          <w:rFonts w:ascii="Georgia"/>
          <w:i/>
          <w:spacing w:val="19"/>
          <w:sz w:val="21"/>
          <w:vertAlign w:val="baseline"/>
        </w:rPr>
        <w:t>,...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L</w:t>
      </w:r>
      <w:r>
        <w:rPr>
          <w:rFonts w:asci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countable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-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-27"/>
          <w:sz w:val="21"/>
          <w:vertAlign w:val="baseline"/>
        </w:rPr>
        <w:t> </w:t>
      </w:r>
      <w:r>
        <w:rPr>
          <w:rFonts w:ascii="Georgia"/>
          <w:i/>
          <w:spacing w:val="26"/>
          <w:sz w:val="21"/>
          <w:vertAlign w:val="baseline"/>
        </w:rPr>
        <w:t>,...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/>
          <w:i/>
          <w:spacing w:val="-10"/>
          <w:sz w:val="21"/>
          <w:vertAlign w:val="baseline"/>
        </w:rPr>
        <w:t>L</w:t>
      </w:r>
    </w:p>
    <w:p>
      <w:pPr>
        <w:tabs>
          <w:tab w:pos="337" w:val="left" w:leader="none"/>
        </w:tabs>
        <w:spacing w:line="8" w:lineRule="exact" w:before="0"/>
        <w:ind w:left="0" w:right="921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6592" w:val="left" w:leader="none"/>
          <w:tab w:pos="7608" w:val="left" w:leader="none"/>
        </w:tabs>
        <w:spacing w:before="8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2999135</wp:posOffset>
                </wp:positionH>
                <wp:positionV relativeFrom="paragraph">
                  <wp:posOffset>165786</wp:posOffset>
                </wp:positionV>
                <wp:extent cx="3556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52405pt;margin-top:13.05409pt;width:2.8pt;height:7.75pt;mso-position-horizontal-relative:page;mso-position-vertical-relative:paragraph;z-index:-1616896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3251510</wp:posOffset>
                </wp:positionH>
                <wp:positionV relativeFrom="paragraph">
                  <wp:posOffset>165786</wp:posOffset>
                </wp:positionV>
                <wp:extent cx="4254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24414pt;margin-top:13.05409pt;width:3.35pt;height:7.75pt;mso-position-horizontal-relative:page;mso-position-vertical-relative:paragraph;z-index:-1616844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4404029</wp:posOffset>
                </wp:positionH>
                <wp:positionV relativeFrom="paragraph">
                  <wp:posOffset>167884</wp:posOffset>
                </wp:positionV>
                <wp:extent cx="18224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822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i&lt;ω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73987pt;margin-top:13.219275pt;width:14.35pt;height:7.75pt;mso-position-horizontal-relative:page;mso-position-vertical-relative:paragraph;z-index:-16167936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5"/>
                        </w:rPr>
                        <w:t>i&lt;ω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4714029</wp:posOffset>
                </wp:positionH>
                <wp:positionV relativeFrom="paragraph">
                  <wp:posOffset>165786</wp:posOffset>
                </wp:positionV>
                <wp:extent cx="3556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183411pt;margin-top:13.05409pt;width:2.8pt;height:7.75pt;mso-position-horizontal-relative:page;mso-position-vertical-relative:paragraph;z-index:-1616742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5049697</wp:posOffset>
                </wp:positionH>
                <wp:positionV relativeFrom="paragraph">
                  <wp:posOffset>167884</wp:posOffset>
                </wp:positionV>
                <wp:extent cx="18224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822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i&lt;ω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14014pt;margin-top:13.219275pt;width:14.35pt;height:7.75pt;mso-position-horizontal-relative:page;mso-position-vertical-relative:paragraph;z-index:-16166912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5"/>
                        </w:rPr>
                        <w:t>i&lt;ω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iscrete Weak Semilattices" w:id="6"/>
      <w:bookmarkEnd w:id="6"/>
      <w:r>
        <w:rPr/>
      </w:r>
      <w:bookmarkStart w:name="_bookmark3" w:id="7"/>
      <w:bookmarkEnd w:id="7"/>
      <w:r>
        <w:rPr/>
      </w:r>
      <w:r>
        <w:rPr>
          <w:w w:val="105"/>
          <w:sz w:val="21"/>
        </w:rPr>
        <w:t>(called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reduct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C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∩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  <w:r>
        <w:rPr>
          <w:rFonts w:ascii="DejaVu Sans" w:hAnsi="DejaVu Sans"/>
          <w:position w:val="16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rFonts w:ascii="DejaVu Sans" w:hAnsi="DejaVu Sans"/>
          <w:position w:val="16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42" w:lineRule="exact"/>
        <w:jc w:val="left"/>
      </w:pP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well-known</w:t>
      </w:r>
      <w:r>
        <w:rPr>
          <w:spacing w:val="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any</w:t>
      </w:r>
      <w:r>
        <w:rPr>
          <w:spacing w:val="4"/>
        </w:rPr>
        <w:t> </w:t>
      </w:r>
      <w:r>
        <w:rPr/>
        <w:t>class</w:t>
      </w:r>
      <w:r>
        <w:rPr>
          <w:spacing w:val="4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-19"/>
          <w:position w:val="8"/>
          <w:sz w:val="15"/>
        </w:rPr>
        <w:t> </w:t>
      </w:r>
      <w:r>
        <w:rPr/>
        <w:t>,</w:t>
      </w:r>
      <w:r>
        <w:rPr>
          <w:spacing w:val="7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0"/>
        </w:rPr>
        <w:t> </w:t>
      </w:r>
      <w:r>
        <w:rPr/>
        <w:t>1,</w:t>
      </w:r>
      <w:r>
        <w:rPr>
          <w:spacing w:val="7"/>
        </w:rPr>
        <w:t> </w:t>
      </w:r>
      <w:r>
        <w:rPr/>
        <w:t>is</w:t>
      </w:r>
      <w:r>
        <w:rPr>
          <w:spacing w:val="4"/>
        </w:rPr>
        <w:t> </w:t>
      </w:r>
      <w:r>
        <w:rPr>
          <w:rFonts w:ascii="Georgia" w:hAnsi="Georgia"/>
          <w:i/>
        </w:rPr>
        <w:t>σ</w:t>
      </w:r>
      <w:r>
        <w:rPr/>
        <w:t>-reducible.</w:t>
      </w:r>
      <w:r>
        <w:rPr>
          <w:spacing w:val="38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class</w:t>
      </w:r>
      <w:r>
        <w:rPr>
          <w:spacing w:val="4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13"/>
          <w:position w:val="8"/>
          <w:sz w:val="1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4"/>
        </w:rPr>
        <w:t>open</w:t>
      </w:r>
    </w:p>
    <w:p>
      <w:pPr>
        <w:tabs>
          <w:tab w:pos="7151" w:val="right" w:leader="none"/>
        </w:tabs>
        <w:spacing w:line="125" w:lineRule="exact" w:before="0"/>
        <w:ind w:left="3463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10"/>
          <w:w w:val="120"/>
          <w:sz w:val="15"/>
        </w:rPr>
        <w:t>α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20"/>
          <w:sz w:val="15"/>
        </w:rPr>
        <w:t>1</w:t>
      </w:r>
    </w:p>
    <w:p>
      <w:pPr>
        <w:pStyle w:val="BodyText"/>
        <w:spacing w:line="259" w:lineRule="auto" w:before="12"/>
        <w:ind w:right="147"/>
      </w:pPr>
      <w:r>
        <w:rPr/>
        <w:t>sets the situation is more subtle:</w:t>
      </w:r>
      <w:r>
        <w:rPr>
          <w:spacing w:val="40"/>
        </w:rPr>
        <w:t> </w:t>
      </w:r>
      <w:r>
        <w:rPr/>
        <w:t>it is </w:t>
      </w:r>
      <w:r>
        <w:rPr>
          <w:rFonts w:ascii="Georgia" w:hAnsi="Georgia"/>
          <w:i/>
        </w:rPr>
        <w:t>σ</w:t>
      </w:r>
      <w:r>
        <w:rPr/>
        <w:t>-reducible for some natural spaces (e.g., for the Baire and Cantor spaces and domains) while it is not reducible for some other natural spaces (e.g., for the space of reals).</w:t>
      </w:r>
    </w:p>
    <w:p>
      <w:pPr>
        <w:pStyle w:val="BodyText"/>
        <w:spacing w:before="13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Discrete</w:t>
      </w:r>
      <w:r>
        <w:rPr>
          <w:spacing w:val="-25"/>
        </w:rPr>
        <w:t> </w:t>
      </w:r>
      <w:r>
        <w:rPr/>
        <w:t>Weak</w:t>
      </w:r>
      <w:r>
        <w:rPr>
          <w:spacing w:val="-24"/>
        </w:rPr>
        <w:t> </w:t>
      </w:r>
      <w:r>
        <w:rPr>
          <w:spacing w:val="-2"/>
        </w:rPr>
        <w:t>Semilattices</w:t>
      </w:r>
    </w:p>
    <w:p>
      <w:pPr>
        <w:pStyle w:val="BodyText"/>
        <w:spacing w:line="218" w:lineRule="auto" w:before="246"/>
        <w:ind w:right="146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summerize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auxiliary</w:t>
      </w:r>
      <w:r>
        <w:rPr>
          <w:spacing w:val="40"/>
        </w:rPr>
        <w:t> </w:t>
      </w:r>
      <w:r>
        <w:rPr/>
        <w:t>algebraic</w:t>
      </w:r>
      <w:r>
        <w:rPr>
          <w:spacing w:val="40"/>
        </w:rPr>
        <w:t> </w:t>
      </w:r>
      <w:r>
        <w:rPr/>
        <w:t>notions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facts.</w:t>
      </w:r>
      <w:r>
        <w:rPr>
          <w:spacing w:val="80"/>
        </w:rPr>
        <w:t> </w:t>
      </w:r>
      <w:r>
        <w:rPr/>
        <w:t>Recall that</w:t>
      </w:r>
      <w:r>
        <w:rPr>
          <w:spacing w:val="9"/>
        </w:rPr>
        <w:t> </w:t>
      </w:r>
      <w:r>
        <w:rPr>
          <w:rFonts w:ascii="LM Roman 10" w:hAnsi="LM Roman 10"/>
          <w:i/>
        </w:rPr>
        <w:t>semilattice</w:t>
      </w:r>
      <w:r>
        <w:rPr>
          <w:rFonts w:ascii="LM Roman 10" w:hAnsi="LM Roman 10"/>
          <w:i/>
          <w:spacing w:val="-13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structure</w:t>
      </w:r>
      <w:r>
        <w:rPr>
          <w:spacing w:val="9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9"/>
        </w:rPr>
        <w:t> </w:t>
      </w:r>
      <w:r>
        <w:rPr/>
        <w:t>;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∪</w:t>
      </w:r>
      <w:r>
        <w:rPr/>
        <w:t>)</w:t>
      </w:r>
      <w:r>
        <w:rPr>
          <w:spacing w:val="9"/>
        </w:rPr>
        <w:t> </w:t>
      </w:r>
      <w:r>
        <w:rPr/>
        <w:t>consisting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preorder</w:t>
      </w:r>
      <w:r>
        <w:rPr>
          <w:spacing w:val="9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;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)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binary</w:t>
      </w:r>
    </w:p>
    <w:p>
      <w:pPr>
        <w:spacing w:after="0" w:line="218" w:lineRule="auto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66" w:lineRule="exact" w:before="131"/>
        <w:ind w:left="108" w:right="257"/>
      </w:pPr>
      <w:r>
        <w:rPr/>
        <w:t>operation </w:t>
      </w:r>
      <w:r>
        <w:rPr>
          <w:rFonts w:ascii="DejaVu Sans Condensed" w:hAnsi="DejaVu Sans Condensed"/>
          <w:i/>
        </w:rPr>
        <w:t>∪ </w:t>
      </w:r>
      <w:r>
        <w:rPr/>
        <w:t>of supremum in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;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) (thus, we consider only upper semilattices).</w:t>
      </w:r>
      <w:r>
        <w:rPr>
          <w:spacing w:val="40"/>
        </w:rPr>
        <w:t> </w:t>
      </w:r>
      <w:r>
        <w:rPr/>
        <w:t>By </w:t>
      </w:r>
      <w:r>
        <w:rPr>
          <w:rFonts w:ascii="Georgia" w:hAnsi="Georgia"/>
          <w:i/>
        </w:rPr>
        <w:t>σ</w:t>
      </w:r>
      <w:r>
        <w:rPr>
          <w:rFonts w:ascii="LM Roman 10" w:hAnsi="LM Roman 10"/>
          <w:i/>
        </w:rPr>
        <w:t>-semilattice </w:t>
      </w:r>
      <w:r>
        <w:rPr/>
        <w:t>we</w:t>
      </w:r>
      <w:r>
        <w:rPr>
          <w:spacing w:val="32"/>
        </w:rPr>
        <w:t> </w:t>
      </w:r>
      <w:r>
        <w:rPr/>
        <w:t>mean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semilattice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which</w:t>
      </w:r>
      <w:r>
        <w:rPr>
          <w:spacing w:val="33"/>
        </w:rPr>
        <w:t> </w:t>
      </w:r>
      <w:r>
        <w:rPr/>
        <w:t>every</w:t>
      </w:r>
      <w:r>
        <w:rPr>
          <w:spacing w:val="32"/>
        </w:rPr>
        <w:t> </w:t>
      </w:r>
      <w:r>
        <w:rPr/>
        <w:t>countable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elements</w:t>
      </w:r>
      <w:r>
        <w:rPr>
          <w:spacing w:val="32"/>
        </w:rPr>
        <w:t> </w:t>
      </w:r>
      <w:r>
        <w:rPr/>
        <w:t>has a</w:t>
      </w:r>
      <w:r>
        <w:rPr>
          <w:spacing w:val="38"/>
        </w:rPr>
        <w:t> </w:t>
      </w:r>
      <w:r>
        <w:rPr/>
        <w:t>supremum.</w:t>
      </w:r>
      <w:r>
        <w:rPr>
          <w:spacing w:val="40"/>
        </w:rPr>
        <w:t> </w:t>
      </w:r>
      <w:r>
        <w:rPr/>
        <w:t>With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slight</w:t>
      </w:r>
      <w:r>
        <w:rPr>
          <w:spacing w:val="38"/>
        </w:rPr>
        <w:t> </w:t>
      </w:r>
      <w:r>
        <w:rPr/>
        <w:t>abuse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notation,</w:t>
      </w:r>
      <w:r>
        <w:rPr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apply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operation</w:t>
      </w:r>
      <w:r>
        <w:rPr>
          <w:spacing w:val="36"/>
        </w:rPr>
        <w:t> </w:t>
      </w:r>
      <w:r>
        <w:rPr>
          <w:rFonts w:ascii="DejaVu Sans Condensed" w:hAnsi="DejaVu Sans Condensed"/>
          <w:i/>
        </w:rPr>
        <w:t>∪ </w:t>
      </w:r>
      <w:r>
        <w:rPr/>
        <w:t>also</w:t>
      </w:r>
      <w:r>
        <w:rPr>
          <w:spacing w:val="38"/>
        </w:rPr>
        <w:t> </w:t>
      </w:r>
      <w:r>
        <w:rPr/>
        <w:t>to finite</w:t>
      </w:r>
      <w:r>
        <w:rPr>
          <w:spacing w:val="23"/>
        </w:rPr>
        <w:t> </w:t>
      </w:r>
      <w:r>
        <w:rPr/>
        <w:t>non-empty</w:t>
      </w:r>
      <w:r>
        <w:rPr>
          <w:spacing w:val="31"/>
        </w:rPr>
        <w:t> </w:t>
      </w:r>
      <w:r>
        <w:rPr/>
        <w:t>subsets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This</w:t>
      </w:r>
      <w:r>
        <w:rPr>
          <w:spacing w:val="31"/>
        </w:rPr>
        <w:t> </w:t>
      </w:r>
      <w:r>
        <w:rPr/>
        <w:t>causes</w:t>
      </w:r>
      <w:r>
        <w:rPr>
          <w:spacing w:val="31"/>
        </w:rPr>
        <w:t> </w:t>
      </w:r>
      <w:r>
        <w:rPr/>
        <w:t>no</w:t>
      </w:r>
      <w:r>
        <w:rPr>
          <w:spacing w:val="31"/>
        </w:rPr>
        <w:t> </w:t>
      </w:r>
      <w:r>
        <w:rPr/>
        <w:t>problem</w:t>
      </w:r>
      <w:r>
        <w:rPr>
          <w:spacing w:val="31"/>
        </w:rPr>
        <w:t> </w:t>
      </w:r>
      <w:r>
        <w:rPr/>
        <w:t>because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supremum</w:t>
      </w:r>
      <w:r>
        <w:rPr>
          <w:spacing w:val="31"/>
        </w:rPr>
        <w:t> </w:t>
      </w:r>
      <w:r>
        <w:rPr/>
        <w:t>of any</w:t>
      </w:r>
      <w:r>
        <w:rPr>
          <w:spacing w:val="30"/>
        </w:rPr>
        <w:t> </w:t>
      </w:r>
      <w:r>
        <w:rPr/>
        <w:t>non-empty</w:t>
      </w:r>
      <w:r>
        <w:rPr>
          <w:spacing w:val="30"/>
        </w:rPr>
        <w:t> </w:t>
      </w:r>
      <w:r>
        <w:rPr/>
        <w:t>finite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unique</w:t>
      </w:r>
      <w:r>
        <w:rPr>
          <w:spacing w:val="30"/>
        </w:rPr>
        <w:t> </w:t>
      </w:r>
      <w:r>
        <w:rPr/>
        <w:t>ap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equivalence</w:t>
      </w:r>
      <w:r>
        <w:rPr>
          <w:spacing w:val="30"/>
        </w:rPr>
        <w:t> </w:t>
      </w:r>
      <w:r>
        <w:rPr/>
        <w:t>relation</w:t>
      </w:r>
      <w:r>
        <w:rPr>
          <w:spacing w:val="30"/>
        </w:rPr>
        <w:t> </w:t>
      </w:r>
      <w:r>
        <w:rPr>
          <w:rFonts w:ascii="DejaVu Sans Condensed" w:hAnsi="DejaVu Sans Condensed"/>
          <w:i/>
        </w:rPr>
        <w:t>≡ </w:t>
      </w:r>
      <w:r>
        <w:rPr/>
        <w:t>induced</w:t>
      </w:r>
      <w:r>
        <w:rPr>
          <w:spacing w:val="30"/>
        </w:rPr>
        <w:t> </w:t>
      </w:r>
      <w:r>
        <w:rPr/>
        <w:t>by</w:t>
      </w:r>
      <w:r>
        <w:rPr>
          <w:spacing w:val="29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.</w:t>
      </w:r>
    </w:p>
    <w:p>
      <w:pPr>
        <w:pStyle w:val="BodyText"/>
        <w:spacing w:line="259" w:lineRule="auto" w:before="46"/>
        <w:ind w:left="108" w:right="258" w:firstLine="317"/>
      </w:pPr>
      <w:r>
        <w:rPr/>
        <w:t>We start with a definition which is a slight modification of the corresponding notions introduced in [</w:t>
      </w:r>
      <w:hyperlink w:history="true" w:anchor="_bookmark24">
        <w:r>
          <w:rPr>
            <w:color w:val="0000FF"/>
          </w:rPr>
          <w:t>12</w:t>
        </w:r>
      </w:hyperlink>
      <w:r>
        <w:rPr/>
        <w:t>,</w:t>
      </w:r>
      <w:hyperlink w:history="true" w:anchor="_bookmark29">
        <w:r>
          <w:rPr>
            <w:color w:val="0000FF"/>
          </w:rPr>
          <w:t>13</w:t>
        </w:r>
      </w:hyperlink>
      <w:r>
        <w:rPr/>
        <w:t>].</w:t>
      </w:r>
    </w:p>
    <w:p>
      <w:pPr>
        <w:spacing w:line="252" w:lineRule="auto" w:before="153"/>
        <w:ind w:left="108" w:right="261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3.1</w:t>
      </w:r>
      <w:r>
        <w:rPr>
          <w:b/>
          <w:spacing w:val="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non-empty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set.</w:t>
      </w:r>
      <w:r>
        <w:rPr>
          <w:w w:val="105"/>
          <w:sz w:val="21"/>
        </w:rPr>
        <w:t> By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-discrete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weak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semilattice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(dws,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 short) we mean a structure 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with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that: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8" w:lineRule="exact" w:before="23" w:after="0"/>
        <w:ind w:left="719" w:right="0" w:hanging="293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MathJax_Main" w:hAnsi="MathJax_Main"/>
          <w:sz w:val="21"/>
        </w:rPr>
        <w:t>;</w:t>
      </w:r>
      <w:r>
        <w:rPr>
          <w:rFonts w:ascii="MathJax_Main" w:hAnsi="MathJax_Main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pacing w:val="-2"/>
          <w:sz w:val="21"/>
        </w:rPr>
        <w:t>preorder;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30" w:lineRule="auto" w:before="5" w:after="0"/>
        <w:ind w:left="108" w:right="270" w:firstLine="31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for all </w:t>
      </w:r>
      <w:r>
        <w:rPr>
          <w:rFonts w:ascii="Georgia" w:hAnsi="Georgia"/>
          <w:i/>
          <w:spacing w:val="10"/>
          <w:w w:val="105"/>
          <w:sz w:val="21"/>
        </w:rPr>
        <w:t>n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 ω</w:t>
      </w:r>
      <w:r>
        <w:rPr>
          <w:rFonts w:ascii="MathJax_Main" w:hAnsi="MathJax_Main"/>
          <w:w w:val="105"/>
          <w:sz w:val="21"/>
        </w:rPr>
        <w:t>, </w:t>
      </w:r>
      <w:r>
        <w:rPr>
          <w:rFonts w:ascii="Georgia" w:hAnsi="Georgia"/>
          <w:i/>
          <w:spacing w:val="21"/>
          <w:w w:val="105"/>
          <w:sz w:val="21"/>
        </w:rPr>
        <w:t>x</w:t>
      </w:r>
      <w:r>
        <w:rPr>
          <w:spacing w:val="2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there exists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5"/>
          <w:w w:val="105"/>
          <w:sz w:val="21"/>
          <w:vertAlign w:val="subscript"/>
        </w:rPr>
        <w:t>i</w:t>
      </w:r>
      <w:r>
        <w:rPr>
          <w:rFonts w:ascii="MathJax_Main" w:hAnsi="MathJax_Main"/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spacing w:val="15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which is a supremum for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x</w:t>
      </w:r>
      <w:r>
        <w:rPr>
          <w:spacing w:val="2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, i.e.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) and for any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with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MathJax_Main" w:hAnsi="MathJax_Main"/>
          <w:w w:val="105"/>
          <w:sz w:val="21"/>
          <w:vertAlign w:val="baseline"/>
        </w:rPr>
        <w:t>) it holds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MathJax_Main" w:hAnsi="MathJax_Main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844" w:val="left" w:leader="none"/>
        </w:tabs>
        <w:spacing w:line="247" w:lineRule="auto" w:before="0" w:after="0"/>
        <w:ind w:left="108" w:right="260" w:firstLine="31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for</w:t>
      </w:r>
      <w:r>
        <w:rPr>
          <w:rFonts w:ascii="MathJax_Main" w:hAnsi="MathJax_Main"/>
          <w:spacing w:val="-15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all</w:t>
      </w:r>
      <w:r>
        <w:rPr>
          <w:rFonts w:ascii="MathJax_Main" w:hAnsi="MathJax_Main"/>
          <w:spacing w:val="-14"/>
          <w:w w:val="110"/>
          <w:sz w:val="21"/>
        </w:rPr>
        <w:t> </w:t>
      </w:r>
      <w:r>
        <w:rPr>
          <w:rFonts w:ascii="Georgia" w:hAnsi="Georgia"/>
          <w:i/>
          <w:spacing w:val="20"/>
          <w:w w:val="110"/>
          <w:sz w:val="21"/>
        </w:rPr>
        <w:t>n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ω</w:t>
      </w:r>
      <w:r>
        <w:rPr>
          <w:rFonts w:ascii="MathJax_Main" w:hAnsi="MathJax_Main"/>
          <w:w w:val="110"/>
          <w:sz w:val="21"/>
        </w:rPr>
        <w:t>,</w:t>
      </w:r>
      <w:r>
        <w:rPr>
          <w:rFonts w:ascii="MathJax_Main" w:hAnsi="MathJax_Main"/>
          <w:spacing w:val="-5"/>
          <w:w w:val="110"/>
          <w:sz w:val="21"/>
        </w:rPr>
        <w:t> </w:t>
      </w:r>
      <w:r>
        <w:rPr>
          <w:rFonts w:ascii="Georgia" w:hAnsi="Georgia"/>
          <w:i/>
          <w:spacing w:val="21"/>
          <w:w w:val="110"/>
          <w:sz w:val="21"/>
        </w:rPr>
        <w:t>x</w:t>
      </w:r>
      <w:r>
        <w:rPr>
          <w:spacing w:val="21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,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rFonts w:ascii="MathJax_Main" w:hAnsi="MathJax_Main"/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3"/>
          <w:w w:val="110"/>
          <w:position w:val="1"/>
          <w:sz w:val="1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,</w:t>
      </w:r>
      <w:r>
        <w:rPr>
          <w:rFonts w:ascii="MathJax_Main" w:hAnsi="MathJax_Main"/>
          <w:w w:val="110"/>
          <w:sz w:val="21"/>
          <w:vertAlign w:val="baseline"/>
        </w:rPr>
        <w:t> if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5"/>
          <w:w w:val="110"/>
          <w:sz w:val="21"/>
          <w:vertAlign w:val="subscript"/>
        </w:rPr>
        <w:t>i</w:t>
      </w:r>
      <w:r>
        <w:rPr>
          <w:rFonts w:ascii="MathJax_Main" w:hAnsi="MathJax_Main"/>
          <w:spacing w:val="15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x</w:t>
      </w:r>
      <w:r>
        <w:rPr>
          <w:spacing w:val="15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) then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spacing w:val="35"/>
          <w:w w:val="115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for some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.</w:t>
      </w:r>
    </w:p>
    <w:p>
      <w:pPr>
        <w:spacing w:line="216" w:lineRule="auto" w:before="167"/>
        <w:ind w:left="108" w:right="261" w:firstLine="318"/>
        <w:jc w:val="both"/>
        <w:rPr>
          <w:sz w:val="21"/>
        </w:rPr>
      </w:pPr>
      <w:r>
        <w:rPr>
          <w:sz w:val="21"/>
        </w:rPr>
        <w:t>By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-dws we mean a dws 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;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that has the same properties </w:t>
      </w:r>
      <w:r>
        <w:rPr>
          <w:sz w:val="21"/>
          <w:vertAlign w:val="baseline"/>
        </w:rPr>
        <w:t>also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-sequences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66" w:lineRule="exact" w:before="17"/>
        <w:ind w:left="108" w:right="259" w:firstLine="317"/>
      </w:pPr>
      <w:r>
        <w:rPr/>
        <w:t>Throughout the paper, we are interested in the case when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6"/>
        </w:rPr>
        <w:t> </w:t>
      </w:r>
      <w:r>
        <w:rPr/>
        <w:t>=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5"/>
        </w:rPr>
        <w:t> </w:t>
      </w:r>
      <w:r>
        <w:rPr/>
        <w:t>for some integer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33"/>
        </w:rPr>
        <w:t> </w:t>
      </w:r>
      <w:r>
        <w:rPr/>
        <w:t>2;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write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dws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;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1"/>
        </w:rPr>
        <w:t>P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 that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above</w:t>
      </w:r>
      <w:r>
        <w:rPr>
          <w:spacing w:val="25"/>
          <w:vertAlign w:val="baseline"/>
        </w:rPr>
        <w:t> </w:t>
      </w:r>
      <w:r>
        <w:rPr>
          <w:vertAlign w:val="baseline"/>
        </w:rPr>
        <w:t>may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-ary</w:t>
      </w:r>
      <w:r>
        <w:rPr>
          <w:spacing w:val="25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each </w:t>
      </w:r>
      <w:r>
        <w:rPr>
          <w:rFonts w:ascii="Georgia" w:hAnsi="Georgia"/>
          <w:i/>
          <w:spacing w:val="14"/>
          <w:vertAlign w:val="baseline"/>
        </w:rPr>
        <w:t>n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 (in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-dws’s even as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-ary operations).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operations are associative and commutative.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9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dws’s</w:t>
      </w:r>
      <w:r>
        <w:rPr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vertAlign w:val="baseline"/>
        </w:rPr>
        <w:t>immediate</w:t>
      </w:r>
      <w:r>
        <w:rPr>
          <w:spacing w:val="39"/>
          <w:vertAlign w:val="baseline"/>
        </w:rPr>
        <w:t> </w:t>
      </w:r>
      <w:r>
        <w:rPr>
          <w:vertAlign w:val="baseline"/>
        </w:rPr>
        <w:t>(see</w:t>
      </w:r>
      <w:r>
        <w:rPr>
          <w:spacing w:val="39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29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]).</w:t>
      </w:r>
    </w:p>
    <w:p>
      <w:pPr>
        <w:spacing w:line="284" w:lineRule="exact" w:before="142"/>
        <w:ind w:left="10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68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;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dws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∪·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∪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4"/>
          <w:w w:val="110"/>
          <w:position w:val="3"/>
          <w:sz w:val="21"/>
        </w:rPr>
        <w:t>P</w:t>
      </w:r>
      <w:r>
        <w:rPr>
          <w:rFonts w:ascii="Liberation Serif" w:hAnsi="Liberation Serif"/>
          <w:i/>
          <w:spacing w:val="-4"/>
          <w:w w:val="110"/>
          <w:sz w:val="15"/>
        </w:rPr>
        <w:t>k</w:t>
      </w:r>
      <w:r>
        <w:rPr>
          <w:rFonts w:ascii="DejaVu Sans" w:hAnsi="DejaVu Sans"/>
          <w:i/>
          <w:spacing w:val="-4"/>
          <w:w w:val="110"/>
          <w:sz w:val="15"/>
        </w:rPr>
        <w:t>−</w:t>
      </w:r>
      <w:r>
        <w:rPr>
          <w:rFonts w:ascii="LM Roman 8" w:hAnsi="LM Roman 8"/>
          <w:spacing w:val="-4"/>
          <w:w w:val="110"/>
          <w:sz w:val="15"/>
        </w:rPr>
        <w:t>1</w:t>
      </w:r>
      <w:r>
        <w:rPr>
          <w:rFonts w:ascii="LM Roman 10" w:hAnsi="LM Roman 10"/>
          <w:i/>
          <w:spacing w:val="-4"/>
          <w:w w:val="110"/>
          <w:position w:val="3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77" w:lineRule="exact" w:before="0" w:after="0"/>
        <w:ind w:left="738" w:right="0" w:hanging="31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5"/>
          <w:w w:val="110"/>
          <w:sz w:val="21"/>
          <w:vertAlign w:val="subscript"/>
        </w:rPr>
        <w:t>i</w:t>
      </w:r>
      <w:r>
        <w:rPr>
          <w:rFonts w:ascii="MathJax_Main" w:hAnsi="MathJax_Main"/>
          <w:spacing w:val="15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x</w:t>
      </w:r>
      <w:r>
        <w:rPr>
          <w:spacing w:val="15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some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k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803" w:val="left" w:leader="none"/>
        </w:tabs>
        <w:spacing w:line="286" w:lineRule="exact" w:before="0" w:after="0"/>
        <w:ind w:left="803" w:right="0" w:hanging="37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u</w:t>
      </w:r>
      <w:r>
        <w:rPr>
          <w:rFonts w:ascii="Liberation Serif" w:hAnsi="Liberation Serif"/>
          <w:i/>
          <w:spacing w:val="17"/>
          <w:w w:val="110"/>
          <w:sz w:val="21"/>
          <w:vertAlign w:val="subscript"/>
        </w:rPr>
        <w:t>i</w:t>
      </w:r>
      <w:r>
        <w:rPr>
          <w:rFonts w:ascii="MathJax_Main" w:hAnsi="MathJax_Main"/>
          <w:spacing w:val="17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x</w:t>
      </w:r>
      <w:r>
        <w:rPr>
          <w:spacing w:val="17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,x...,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some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76" w:lineRule="exact" w:before="0" w:after="0"/>
        <w:ind w:left="881" w:right="0" w:hanging="455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x</w:t>
      </w:r>
      <w:r>
        <w:rPr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greatest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element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supremum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∪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Liberation Serif" w:hAnsi="Liberation Serif"/>
          <w:i/>
          <w:spacing w:val="-2"/>
          <w:sz w:val="21"/>
          <w:vertAlign w:val="subscript"/>
        </w:rPr>
        <w:t>k</w:t>
      </w:r>
      <w:r>
        <w:rPr>
          <w:rFonts w:ascii="DejaVu Sans" w:hAnsi="DejaVu Sans"/>
          <w:i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spacing w:line="216" w:lineRule="auto" w:before="175"/>
        <w:ind w:left="108" w:right="260" w:firstLine="317"/>
        <w:jc w:val="both"/>
        <w:rPr>
          <w:sz w:val="21"/>
        </w:rPr>
      </w:pPr>
      <w:r>
        <w:rPr>
          <w:sz w:val="21"/>
        </w:rPr>
        <w:t>Note that if 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;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is a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-dws then the last proposition holds true also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-sequences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∪·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∪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</w:p>
    <w:p>
      <w:pPr>
        <w:pStyle w:val="BodyText"/>
        <w:spacing w:line="259" w:lineRule="auto" w:before="34"/>
        <w:ind w:left="108" w:right="260" w:firstLine="317"/>
      </w:pPr>
      <w:r>
        <w:rPr/>
        <w:t>The next easy assertion shows that considering of only binary operations </w:t>
      </w:r>
      <w:r>
        <w:rPr>
          <w:rFonts w:ascii="Georgia"/>
          <w:i/>
        </w:rPr>
        <w:t>u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is sufficient to recover the structure of a dws.</w:t>
      </w:r>
    </w:p>
    <w:p>
      <w:pPr>
        <w:spacing w:line="216" w:lineRule="auto" w:before="141"/>
        <w:ind w:left="108" w:right="26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(i)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P</w:t>
      </w:r>
      <w:r>
        <w:rPr>
          <w:rFonts w:ascii="LM Roman 8" w:hAnsi="LM Roman 8"/>
          <w:spacing w:val="15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dws.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binary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operations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u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have for all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distinct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 following</w:t>
      </w:r>
      <w:r>
        <w:rPr>
          <w:rFonts w:ascii="LM Roman 10" w:hAnsi="LM Roman 10"/>
          <w:i/>
          <w:w w:val="105"/>
          <w:sz w:val="21"/>
          <w:vertAlign w:val="baseline"/>
        </w:rPr>
        <w:t> properties: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;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;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10" w:hAnsi="LM Roman 10"/>
          <w:i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16" w:lineRule="auto" w:before="15" w:after="0"/>
        <w:ind w:left="108" w:right="260" w:firstLine="31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;</w:t>
      </w:r>
      <w:r>
        <w:rPr>
          <w:rFonts w:ascii="MathJax_Main" w:hAnsi="MathJax_Main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be a preorder and </w:t>
      </w:r>
      <w:r>
        <w:rPr>
          <w:rFonts w:ascii="Georgia" w:hAnsi="Georgia"/>
          <w:i/>
          <w:spacing w:val="21"/>
          <w:sz w:val="21"/>
        </w:rPr>
        <w:t>u</w:t>
      </w:r>
      <w:r>
        <w:rPr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binary operations on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satisfying</w:t>
      </w:r>
      <w:r>
        <w:rPr>
          <w:rFonts w:ascii="LM Roman 10" w:hAnsi="LM Roman 10"/>
          <w:i/>
          <w:sz w:val="21"/>
          <w:vertAlign w:val="baseline"/>
        </w:rPr>
        <w:t> the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properties in (i).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;</w:t>
      </w:r>
      <w:r>
        <w:rPr>
          <w:rFonts w:ascii="MathJax_Main" w:hAnsi="MathJax_Main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}</w:t>
      </w:r>
      <w:r>
        <w:rPr>
          <w:rFonts w:ascii="LM Roman 10" w:hAnsi="LM Roman 10"/>
          <w:i/>
          <w:spacing w:val="9"/>
          <w:sz w:val="21"/>
          <w:vertAlign w:val="baseline"/>
        </w:rPr>
        <w:t>,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a dws.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16" w:lineRule="auto" w:before="16" w:after="0"/>
        <w:ind w:left="108" w:right="259" w:firstLine="31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maps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;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;</w:t>
      </w:r>
      <w:r>
        <w:rPr>
          <w:rFonts w:ascii="MathJax_Main" w:hAnsi="MathJax_Main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u</w:t>
      </w:r>
      <w:r>
        <w:rPr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back are </w:t>
      </w:r>
      <w:r>
        <w:rPr>
          <w:rFonts w:ascii="LM Roman 10" w:hAnsi="LM Roman 10"/>
          <w:i/>
          <w:sz w:val="21"/>
          <w:vertAlign w:val="baseline"/>
        </w:rPr>
        <w:t>inverses</w:t>
      </w:r>
      <w:r>
        <w:rPr>
          <w:rFonts w:ascii="LM Roman 10" w:hAnsi="LM Roman 10"/>
          <w:i/>
          <w:sz w:val="21"/>
          <w:vertAlign w:val="baseline"/>
        </w:rPr>
        <w:t> of each other, up to isomorphism of the quotient-structures.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66" w:lineRule="exact" w:before="131"/>
        <w:ind w:right="147" w:firstLine="317"/>
      </w:pPr>
      <w:r>
        <w:rPr/>
        <w:t>By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last</w:t>
      </w:r>
      <w:r>
        <w:rPr>
          <w:spacing w:val="38"/>
        </w:rPr>
        <w:t> </w:t>
      </w:r>
      <w:r>
        <w:rPr/>
        <w:t>proposition,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may</w:t>
      </w:r>
      <w:r>
        <w:rPr>
          <w:spacing w:val="38"/>
        </w:rPr>
        <w:t> </w:t>
      </w:r>
      <w:r>
        <w:rPr/>
        <w:t>apply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term</w:t>
      </w:r>
      <w:r>
        <w:rPr>
          <w:spacing w:val="37"/>
        </w:rPr>
        <w:t> </w:t>
      </w:r>
      <w:r>
        <w:rPr/>
        <w:t>“dws”</w:t>
      </w:r>
      <w:r>
        <w:rPr>
          <w:spacing w:val="37"/>
        </w:rPr>
        <w:t> </w:t>
      </w:r>
      <w:r>
        <w:rPr/>
        <w:t>also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structures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;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1"/>
        </w:rPr>
        <w:t>u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three</w:t>
      </w:r>
      <w:r>
        <w:rPr>
          <w:spacing w:val="40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(i).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</w:t>
      </w:r>
      <w:r>
        <w:rPr>
          <w:spacing w:val="40"/>
          <w:vertAlign w:val="baseline"/>
        </w:rPr>
        <w:t> </w:t>
      </w:r>
      <w:r>
        <w:rPr>
          <w:vertAlign w:val="baseline"/>
        </w:rPr>
        <w:t>of dws’s</w:t>
      </w:r>
      <w:r>
        <w:rPr>
          <w:spacing w:val="40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form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universally</w:t>
      </w:r>
      <w:r>
        <w:rPr>
          <w:spacing w:val="40"/>
          <w:vertAlign w:val="baseline"/>
        </w:rPr>
        <w:t> </w:t>
      </w:r>
      <w:r>
        <w:rPr>
          <w:vertAlign w:val="baseline"/>
        </w:rPr>
        <w:t>axiomatizable,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substructure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 dws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;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baseline"/>
        </w:rPr>
        <w:t>, </w:t>
      </w:r>
      <w:r>
        <w:rPr>
          <w:rFonts w:ascii="Georgia" w:hAnsi="Georgia"/>
          <w:i/>
          <w:spacing w:val="21"/>
          <w:vertAlign w:val="baseline"/>
        </w:rPr>
        <w:t>u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dws.</w:t>
      </w:r>
    </w:p>
    <w:p>
      <w:pPr>
        <w:pStyle w:val="BodyText"/>
        <w:spacing w:line="254" w:lineRule="auto" w:before="38"/>
        <w:ind w:right="146" w:firstLine="318"/>
      </w:pP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dws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unary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>
          <w:rFonts w:ascii="Georgia" w:hAnsi="Georgia"/>
          <w:i/>
        </w:rPr>
        <w:t>u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vertAlign w:val="baseline"/>
        </w:rPr>
        <w:t>), i.e. </w:t>
      </w:r>
      <w:r>
        <w:rPr>
          <w:w w:val="105"/>
          <w:vertAlign w:val="baseline"/>
        </w:rPr>
        <w:t>they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)),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)). They have also the discreteness property:</w:t>
      </w:r>
      <w:r>
        <w:rPr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), for all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dws’s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semilattices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closures (</w:t>
      </w:r>
      <w:r>
        <w:rPr>
          <w:rFonts w:ascii="Georgia" w:hAnsi="Georgia"/>
          <w:i/>
          <w:w w:val="105"/>
          <w:vertAlign w:val="baseline"/>
        </w:rPr>
        <w:t>dc</w:t>
      </w:r>
      <w:r>
        <w:rPr>
          <w:w w:val="105"/>
          <w:vertAlign w:val="baseline"/>
        </w:rPr>
        <w:t>-semilattices, for short) introduced in [</w:t>
      </w:r>
      <w:hyperlink w:history="true" w:anchor="_bookmark29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29"/>
        <w:ind w:left="0"/>
        <w:jc w:val="left"/>
      </w:pPr>
    </w:p>
    <w:p>
      <w:pPr>
        <w:spacing w:line="218" w:lineRule="auto"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0"/>
          <w:sz w:val="21"/>
        </w:rPr>
        <w:t> </w:t>
      </w:r>
      <w:r>
        <w:rPr>
          <w:sz w:val="21"/>
        </w:rPr>
        <w:t>By semilattice with discrete closures (</w:t>
      </w:r>
      <w:r>
        <w:rPr>
          <w:rFonts w:ascii="Georgia" w:hAnsi="Georgia"/>
          <w:i/>
          <w:sz w:val="21"/>
        </w:rPr>
        <w:t>dc</w:t>
      </w:r>
      <w:r>
        <w:rPr>
          <w:sz w:val="21"/>
        </w:rPr>
        <w:t>-semilattice for short) we</w:t>
      </w:r>
      <w:r>
        <w:rPr>
          <w:spacing w:val="40"/>
          <w:sz w:val="21"/>
        </w:rPr>
        <w:t> </w:t>
      </w:r>
      <w:r>
        <w:rPr>
          <w:sz w:val="21"/>
        </w:rPr>
        <w:t>mean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structure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;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axioms:</w:t>
      </w:r>
    </w:p>
    <w:p>
      <w:pPr>
        <w:pStyle w:val="ListParagraph"/>
        <w:numPr>
          <w:ilvl w:val="1"/>
          <w:numId w:val="3"/>
        </w:numPr>
        <w:tabs>
          <w:tab w:pos="826" w:val="left" w:leader="none"/>
        </w:tabs>
        <w:spacing w:line="254" w:lineRule="auto" w:before="35" w:after="0"/>
        <w:ind w:left="221" w:right="147" w:firstLine="31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;</w:t>
      </w:r>
      <w:r>
        <w:rPr>
          <w:rFonts w:ascii="MathJax_Main" w:hAnsi="MathJax_Main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52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52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52"/>
          <w:sz w:val="21"/>
        </w:rPr>
        <w:t> </w:t>
      </w:r>
      <w:r>
        <w:rPr>
          <w:rFonts w:ascii="MathJax_Main" w:hAnsi="MathJax_Main"/>
          <w:sz w:val="21"/>
        </w:rPr>
        <w:t>upper</w:t>
      </w:r>
      <w:r>
        <w:rPr>
          <w:rFonts w:ascii="MathJax_Main" w:hAnsi="MathJax_Main"/>
          <w:spacing w:val="52"/>
          <w:sz w:val="21"/>
        </w:rPr>
        <w:t> </w:t>
      </w:r>
      <w:r>
        <w:rPr>
          <w:rFonts w:ascii="MathJax_Main" w:hAnsi="MathJax_Main"/>
          <w:sz w:val="21"/>
        </w:rPr>
        <w:t>semilattice,</w:t>
      </w:r>
      <w:r>
        <w:rPr>
          <w:rFonts w:ascii="MathJax_Main" w:hAnsi="MathJax_Main"/>
          <w:spacing w:val="59"/>
          <w:sz w:val="21"/>
        </w:rPr>
        <w:t> </w:t>
      </w:r>
      <w:r>
        <w:rPr>
          <w:rFonts w:ascii="MathJax_Main" w:hAnsi="MathJax_Main"/>
          <w:sz w:val="21"/>
        </w:rPr>
        <w:t>i.e.</w:t>
      </w:r>
      <w:r>
        <w:rPr>
          <w:rFonts w:ascii="MathJax_Main" w:hAnsi="MathJax_Main"/>
          <w:spacing w:val="40"/>
          <w:sz w:val="21"/>
        </w:rPr>
        <w:t>  </w:t>
      </w:r>
      <w:r>
        <w:rPr>
          <w:rFonts w:ascii="MathJax_Main" w:hAnsi="MathJax_Main"/>
          <w:sz w:val="21"/>
        </w:rPr>
        <w:t>it</w:t>
      </w:r>
      <w:r>
        <w:rPr>
          <w:rFonts w:ascii="MathJax_Main" w:hAnsi="MathJax_Main"/>
          <w:spacing w:val="52"/>
          <w:sz w:val="21"/>
        </w:rPr>
        <w:t> </w:t>
      </w:r>
      <w:r>
        <w:rPr>
          <w:rFonts w:ascii="MathJax_Main" w:hAnsi="MathJax_Main"/>
          <w:sz w:val="21"/>
        </w:rPr>
        <w:t>satisfies</w:t>
      </w:r>
      <w:r>
        <w:rPr>
          <w:rFonts w:ascii="MathJax_Main" w:hAnsi="MathJax_Main"/>
          <w:spacing w:val="5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6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MathJax_Main" w:hAnsi="MathJax_Main"/>
          <w:sz w:val="21"/>
        </w:rPr>
        <w:t>),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MathJax_Main" w:hAnsi="MathJax_Main"/>
          <w:sz w:val="21"/>
        </w:rPr>
        <w:t>=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MathJax_Main" w:hAnsi="MathJax_Main"/>
          <w:sz w:val="21"/>
        </w:rPr>
        <w:t>= 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.</w:t>
      </w:r>
    </w:p>
    <w:p>
      <w:pPr>
        <w:pStyle w:val="ListParagraph"/>
        <w:numPr>
          <w:ilvl w:val="1"/>
          <w:numId w:val="3"/>
        </w:numPr>
        <w:tabs>
          <w:tab w:pos="813" w:val="left" w:leader="none"/>
        </w:tabs>
        <w:spacing w:line="240" w:lineRule="auto" w:before="18" w:after="0"/>
        <w:ind w:left="813" w:right="0" w:hanging="274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partial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order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on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MathJax_Main" w:hAnsi="MathJax_Main"/>
          <w:sz w:val="21"/>
        </w:rPr>
        <w:t>induced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39"/>
          <w:sz w:val="21"/>
        </w:rPr>
        <w:t> </w:t>
      </w:r>
      <w:r>
        <w:rPr>
          <w:rFonts w:ascii="MathJax_Main" w:hAnsi="MathJax_Main"/>
          <w:sz w:val="21"/>
        </w:rPr>
        <w:t>i.e.</w:t>
      </w:r>
      <w:r>
        <w:rPr>
          <w:rFonts w:ascii="MathJax_Main" w:hAnsi="MathJax_Main"/>
          <w:spacing w:val="65"/>
          <w:w w:val="1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MathJax_Main" w:hAnsi="MathJax_Main"/>
          <w:sz w:val="21"/>
        </w:rPr>
        <w:t>iff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pacing w:val="-5"/>
          <w:sz w:val="21"/>
        </w:rPr>
        <w:t>all</w:t>
      </w:r>
    </w:p>
    <w:p>
      <w:pPr>
        <w:spacing w:before="15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1"/>
          <w:numId w:val="3"/>
        </w:numPr>
        <w:tabs>
          <w:tab w:pos="808" w:val="left" w:leader="none"/>
        </w:tabs>
        <w:spacing w:line="252" w:lineRule="auto" w:before="33" w:after="0"/>
        <w:ind w:left="221" w:right="147" w:firstLine="31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Every</w:t>
      </w:r>
      <w:r>
        <w:rPr>
          <w:rFonts w:ascii="MathJax_Main" w:hAnsi="MathJax_Main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2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closure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operation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on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MathJax_Main" w:hAnsi="MathJax_Main"/>
          <w:w w:val="105"/>
          <w:sz w:val="21"/>
          <w:vertAlign w:val="baseline"/>
        </w:rPr>
        <w:t>),</w:t>
      </w:r>
      <w:r>
        <w:rPr>
          <w:rFonts w:ascii="MathJax_Main" w:hAnsi="MathJax_Main"/>
          <w:spacing w:val="2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i.e.</w:t>
      </w:r>
      <w:r>
        <w:rPr>
          <w:rFonts w:ascii="MathJax_Main" w:hAnsi="MathJax_Main"/>
          <w:spacing w:val="6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it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satisfies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MathJax_Main" w:hAnsi="MathJax_Main"/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), for all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815" w:val="left" w:leader="none"/>
        </w:tabs>
        <w:spacing w:line="240" w:lineRule="auto" w:before="21" w:after="0"/>
        <w:ind w:left="815" w:right="0" w:hanging="276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The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operations</w:t>
      </w:r>
      <w:r>
        <w:rPr>
          <w:rFonts w:ascii="MathJax_Main"/>
          <w:spacing w:val="3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iberation Serif"/>
          <w:i/>
          <w:sz w:val="21"/>
          <w:vertAlign w:val="subscript"/>
        </w:rPr>
        <w:t>i</w:t>
      </w:r>
      <w:r>
        <w:rPr>
          <w:rFonts w:ascii="Liberation Serif"/>
          <w:i/>
          <w:spacing w:val="4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have</w:t>
      </w:r>
      <w:r>
        <w:rPr>
          <w:rFonts w:ascii="MathJax_Main"/>
          <w:spacing w:val="3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the</w:t>
      </w:r>
      <w:r>
        <w:rPr>
          <w:rFonts w:ascii="MathJax_Main"/>
          <w:spacing w:val="3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following</w:t>
      </w:r>
      <w:r>
        <w:rPr>
          <w:rFonts w:ascii="MathJax_Main"/>
          <w:spacing w:val="3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discreteness</w:t>
      </w:r>
      <w:r>
        <w:rPr>
          <w:rFonts w:ascii="MathJax_Main"/>
          <w:spacing w:val="3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property:</w:t>
      </w:r>
      <w:r>
        <w:rPr>
          <w:rFonts w:ascii="MathJax_Main"/>
          <w:spacing w:val="74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for</w:t>
      </w:r>
      <w:r>
        <w:rPr>
          <w:rFonts w:ascii="MathJax_Main"/>
          <w:spacing w:val="34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all</w:t>
      </w:r>
      <w:r>
        <w:rPr>
          <w:rFonts w:ascii="MathJax_Main"/>
          <w:spacing w:val="34"/>
          <w:sz w:val="21"/>
          <w:vertAlign w:val="baseline"/>
        </w:rPr>
        <w:t> </w:t>
      </w:r>
      <w:r>
        <w:rPr>
          <w:rFonts w:ascii="MathJax_Main"/>
          <w:spacing w:val="-2"/>
          <w:sz w:val="21"/>
          <w:vertAlign w:val="baseline"/>
        </w:rPr>
        <w:t>distinct</w:t>
      </w:r>
    </w:p>
    <w:p>
      <w:pPr>
        <w:spacing w:before="14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803" w:val="left" w:leader="none"/>
        </w:tabs>
        <w:spacing w:line="254" w:lineRule="auto" w:before="32" w:after="0"/>
        <w:ind w:left="221" w:right="147" w:firstLine="31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Every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) is join-irreducible,</w:t>
      </w:r>
      <w:r>
        <w:rPr>
          <w:rFonts w:ascii="MathJax_Main" w:hAnsi="MathJax_Main"/>
          <w:w w:val="105"/>
          <w:sz w:val="21"/>
          <w:vertAlign w:val="baseline"/>
        </w:rPr>
        <w:t> i.e.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MathJax_Main" w:hAnsi="MathJax_Main"/>
          <w:w w:val="105"/>
          <w:sz w:val="21"/>
          <w:vertAlign w:val="baseline"/>
        </w:rPr>
        <w:t>), for all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.</w:t>
      </w:r>
    </w:p>
    <w:p>
      <w:pPr>
        <w:pStyle w:val="BodyText"/>
        <w:spacing w:before="241"/>
        <w:ind w:right="14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2959493</wp:posOffset>
                </wp:positionH>
                <wp:positionV relativeFrom="paragraph">
                  <wp:posOffset>439840</wp:posOffset>
                </wp:positionV>
                <wp:extent cx="112395" cy="34480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30975pt;margin-top:34.633114pt;width:8.85pt;height:27.15pt;mso-position-horizontal-relative:page;mso-position-vertical-relative:paragraph;z-index:-16166400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dcσ</w:t>
      </w:r>
      <w:r>
        <w:rPr>
          <w:w w:val="105"/>
        </w:rPr>
        <w:t>-semilattice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mean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dc</w:t>
      </w:r>
      <w:r>
        <w:rPr>
          <w:w w:val="105"/>
        </w:rPr>
        <w:t>-semilattice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;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pacing w:val="21"/>
          <w:w w:val="105"/>
        </w:rPr>
        <w:t>p</w:t>
      </w:r>
      <w:r>
        <w:rPr>
          <w:rFonts w:ascii="LM Roman 8" w:hAnsi="LM Roman 8"/>
          <w:spacing w:val="21"/>
          <w:w w:val="105"/>
          <w:vertAlign w:val="subscript"/>
        </w:rPr>
        <w:t>0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spacing w:val="16"/>
          <w:vertAlign w:val="baseline"/>
        </w:rPr>
        <w:t>isa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-semilattice and the axiom 5) of </w:t>
      </w:r>
      <w:r>
        <w:rPr>
          <w:rFonts w:ascii="Georgia" w:hAnsi="Georgia"/>
          <w:i/>
          <w:vertAlign w:val="baseline"/>
        </w:rPr>
        <w:t>dc</w:t>
      </w:r>
      <w:r>
        <w:rPr>
          <w:vertAlign w:val="baseline"/>
        </w:rPr>
        <w:t>-semilattices holds also for supremums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6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j&lt;ω</w:t>
      </w:r>
      <w:r>
        <w:rPr>
          <w:rFonts w:ascii="Liberation Serif" w:hAnsi="Liberation Serif"/>
          <w:i/>
          <w:spacing w:val="8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rFonts w:ascii="Georgia" w:hAnsi="Georgia"/>
          <w:i/>
          <w:spacing w:val="20"/>
          <w:w w:val="105"/>
          <w:vertAlign w:val="baseline"/>
        </w:rPr>
        <w:t>j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ω</w:t>
      </w:r>
      <w:r>
        <w:rPr>
          <w:w w:val="105"/>
          <w:vertAlign w:val="baseline"/>
        </w:rPr>
        <w:t>; we express this by saying that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is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-join-irreducible.</w:t>
      </w:r>
    </w:p>
    <w:p>
      <w:pPr>
        <w:pStyle w:val="BodyText"/>
        <w:spacing w:line="256" w:lineRule="auto" w:before="41"/>
        <w:ind w:right="147" w:firstLine="317"/>
      </w:pPr>
      <w:r>
        <w:rPr/>
        <w:t>The next easy assertion shows that dws’s that are semilattices essentially coin- cide with the </w:t>
      </w:r>
      <w:r>
        <w:rPr>
          <w:rFonts w:ascii="Georgia" w:hAnsi="Georgia"/>
          <w:i/>
        </w:rPr>
        <w:t>dc</w:t>
      </w:r>
      <w:r>
        <w:rPr/>
        <w:t>-semilattices.</w:t>
      </w:r>
    </w:p>
    <w:p>
      <w:pPr>
        <w:spacing w:line="216" w:lineRule="auto" w:before="242"/>
        <w:ind w:left="221" w:right="14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(i) 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;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 a dws and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</w:t>
      </w:r>
      <w:r>
        <w:rPr>
          <w:rFonts w:ascii="LM Roman 10" w:hAnsi="LM Roman 10"/>
          <w:i/>
          <w:sz w:val="21"/>
          <w:vertAlign w:val="baseline"/>
        </w:rPr>
        <w:t>semilat-</w:t>
      </w:r>
      <w:r>
        <w:rPr>
          <w:rFonts w:ascii="LM Roman 10" w:hAnsi="LM Roman 10"/>
          <w:i/>
          <w:sz w:val="21"/>
          <w:vertAlign w:val="baseline"/>
        </w:rPr>
        <w:t> tice.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structure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u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unary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operations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</w:t>
      </w:r>
      <w:r>
        <w:rPr>
          <w:rFonts w:ascii="Georgia" w:hAnsi="Georgia"/>
          <w:i/>
          <w:sz w:val="21"/>
          <w:vertAlign w:val="baseline"/>
        </w:rPr>
        <w:t>dc</w:t>
      </w:r>
      <w:r>
        <w:rPr>
          <w:rFonts w:ascii="LM Roman 10" w:hAnsi="LM Roman 10"/>
          <w:i/>
          <w:sz w:val="21"/>
          <w:vertAlign w:val="baseline"/>
        </w:rPr>
        <w:t>-semilattice.</w:t>
      </w:r>
    </w:p>
    <w:p>
      <w:pPr>
        <w:pStyle w:val="ListParagraph"/>
        <w:numPr>
          <w:ilvl w:val="0"/>
          <w:numId w:val="4"/>
        </w:numPr>
        <w:tabs>
          <w:tab w:pos="911" w:val="left" w:leader="none"/>
        </w:tabs>
        <w:spacing w:line="275" w:lineRule="exact" w:before="0" w:after="0"/>
        <w:ind w:left="911" w:right="0" w:hanging="372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sz w:val="21"/>
        </w:rPr>
        <w:t>;</w:t>
      </w:r>
      <w:r>
        <w:rPr>
          <w:rFonts w:ascii="MathJax_Main" w:hAnsi="MathJax_Main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dc</w:t>
      </w:r>
      <w:r>
        <w:rPr>
          <w:rFonts w:ascii="LM Roman 10" w:hAnsi="LM Roman 10"/>
          <w:i/>
          <w:sz w:val="21"/>
          <w:vertAlign w:val="baseline"/>
        </w:rPr>
        <w:t>-semilattice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;</w:t>
      </w:r>
      <w:r>
        <w:rPr>
          <w:rFonts w:ascii="MathJax_Main" w:hAnsi="MathJax_Main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where</w:t>
      </w:r>
    </w:p>
    <w:p>
      <w:pPr>
        <w:spacing w:line="276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dws.</w:t>
      </w:r>
    </w:p>
    <w:p>
      <w:pPr>
        <w:pStyle w:val="ListParagraph"/>
        <w:numPr>
          <w:ilvl w:val="0"/>
          <w:numId w:val="4"/>
        </w:numPr>
        <w:tabs>
          <w:tab w:pos="999" w:val="left" w:leader="none"/>
        </w:tabs>
        <w:spacing w:line="216" w:lineRule="auto" w:before="18" w:after="0"/>
        <w:ind w:left="221" w:right="147" w:firstLine="318"/>
        <w:jc w:val="both"/>
        <w:rPr>
          <w:rFonts w:ascii="LM Roman 10" w:hAnsi="LM Roman 10"/>
          <w:i/>
          <w:sz w:val="21"/>
        </w:rPr>
      </w:pPr>
      <w:bookmarkStart w:name="_bookmark4" w:id="8"/>
      <w:bookmarkEnd w:id="8"/>
      <w:r>
        <w:rPr/>
      </w:r>
      <w:r>
        <w:rPr>
          <w:rFonts w:ascii="LM Roman 10" w:hAnsi="LM Roman 10"/>
          <w:i/>
          <w:sz w:val="21"/>
        </w:rPr>
        <w:t>The maps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;</w:t>
      </w:r>
      <w:r>
        <w:rPr>
          <w:rFonts w:ascii="MathJax_Main" w:hAnsi="MathJax_Main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;</w:t>
      </w:r>
      <w:r>
        <w:rPr>
          <w:rFonts w:ascii="MathJax_Main" w:hAnsi="MathJax_Main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u</w:t>
      </w:r>
      <w:r>
        <w:rPr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back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z w:val="21"/>
          <w:vertAlign w:val="baseline"/>
        </w:rPr>
        <w:t> inverses of each other, up to isomorphism of the quotient-structures.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91" w:lineRule="exact" w:before="0" w:after="0"/>
        <w:ind w:left="949" w:right="0" w:hanging="41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Similar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relationship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between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dcσ</w:t>
      </w:r>
      <w:r>
        <w:rPr>
          <w:rFonts w:ascii="LM Roman 10" w:hAnsi="LM Roman 10"/>
          <w:i/>
          <w:sz w:val="21"/>
        </w:rPr>
        <w:t>-semilattices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dws’s.</w:t>
      </w:r>
    </w:p>
    <w:p>
      <w:pPr>
        <w:pStyle w:val="BodyText"/>
        <w:spacing w:before="2"/>
        <w:ind w:left="0"/>
        <w:jc w:val="left"/>
        <w:rPr>
          <w:rFonts w:ascii="LM Roman 10"/>
          <w:i/>
        </w:rPr>
      </w:pPr>
    </w:p>
    <w:p>
      <w:pPr>
        <w:pStyle w:val="BodyText"/>
        <w:spacing w:line="259" w:lineRule="auto"/>
        <w:ind w:left="220" w:right="147" w:firstLine="318"/>
      </w:pPr>
      <w:r>
        <w:rPr/>
        <w:t>In [</w:t>
      </w:r>
      <w:hyperlink w:history="true" w:anchor="_bookmark34">
        <w:r>
          <w:rPr>
            <w:color w:val="0000FF"/>
          </w:rPr>
          <w:t>19</w:t>
        </w:r>
      </w:hyperlink>
      <w:r>
        <w:rPr/>
        <w:t>] it was shown that most non-trivial dws’s have undecidable first-order theories.</w:t>
      </w:r>
      <w:r>
        <w:rPr>
          <w:spacing w:val="40"/>
        </w:rPr>
        <w:t> </w:t>
      </w:r>
      <w:r>
        <w:rPr/>
        <w:t>In particular, the following fact holds true.</w:t>
      </w:r>
    </w:p>
    <w:p>
      <w:pPr>
        <w:spacing w:line="282" w:lineRule="exact" w:before="217"/>
        <w:ind w:left="220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sz w:val="21"/>
        </w:rPr>
        <w:t>3</w:t>
      </w:r>
      <w:r>
        <w:rPr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dws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linearly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ordered.</w:t>
      </w:r>
      <w:r>
        <w:rPr>
          <w:rFonts w:ascii="LM Roman 10" w:hAnsi="LM Roman 10"/>
          <w:i/>
          <w:spacing w:val="44"/>
          <w:w w:val="150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spacing w:line="282" w:lineRule="exact" w:before="0"/>
        <w:ind w:left="220" w:right="0" w:firstLine="0"/>
        <w:jc w:val="both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FO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8"/>
          <w:sz w:val="21"/>
        </w:rPr>
        <w:t> 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hereditary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pacing w:val="-2"/>
          <w:sz w:val="21"/>
        </w:rPr>
        <w:t>undecidable.</w:t>
      </w:r>
    </w:p>
    <w:p>
      <w:pPr>
        <w:spacing w:after="0" w:line="282" w:lineRule="exact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The Homomorphic Preorder" w:id="9"/>
      <w:bookmarkEnd w:id="9"/>
      <w:r>
        <w:rPr>
          <w:b w:val="0"/>
        </w:rPr>
      </w:r>
      <w:bookmarkStart w:name="_bookmark5" w:id="10"/>
      <w:bookmarkEnd w:id="10"/>
      <w:r>
        <w:rPr>
          <w:b w:val="0"/>
        </w:rPr>
      </w:r>
      <w:r>
        <w:rPr/>
        <w:t>The</w:t>
      </w:r>
      <w:r>
        <w:rPr>
          <w:spacing w:val="-14"/>
        </w:rPr>
        <w:t> </w:t>
      </w:r>
      <w:r>
        <w:rPr/>
        <w:t>Homomorphic</w:t>
      </w:r>
      <w:r>
        <w:rPr>
          <w:spacing w:val="-13"/>
        </w:rPr>
        <w:t> </w:t>
      </w:r>
      <w:r>
        <w:rPr>
          <w:spacing w:val="-2"/>
        </w:rPr>
        <w:t>Preorder</w:t>
      </w:r>
    </w:p>
    <w:p>
      <w:pPr>
        <w:pStyle w:val="BodyText"/>
        <w:spacing w:line="256" w:lineRule="auto" w:before="226"/>
        <w:ind w:left="108" w:right="258"/>
      </w:pPr>
      <w:r>
        <w:rPr/>
        <w:t>In this section we recall some definitions and facts about the so called homomorphic preorders studied in [</w:t>
      </w:r>
      <w:hyperlink w:history="true" w:anchor="_bookmark21">
        <w:r>
          <w:rPr>
            <w:color w:val="0000FF"/>
          </w:rPr>
          <w:t>5</w:t>
        </w:r>
      </w:hyperlink>
      <w:r>
        <w:rPr/>
        <w:t>,</w:t>
      </w:r>
      <w:hyperlink w:history="true" w:anchor="_bookmark22">
        <w:r>
          <w:rPr>
            <w:color w:val="0000FF"/>
          </w:rPr>
          <w:t>6</w:t>
        </w:r>
      </w:hyperlink>
      <w:r>
        <w:rPr/>
        <w:t>,</w:t>
      </w:r>
      <w:hyperlink w:history="true" w:anchor="_bookmark25">
        <w:r>
          <w:rPr>
            <w:color w:val="0000FF"/>
          </w:rPr>
          <w:t>8</w:t>
        </w:r>
      </w:hyperlink>
      <w:r>
        <w:rPr/>
        <w:t>,</w:t>
      </w:r>
      <w:hyperlink w:history="true" w:anchor="_bookmark26">
        <w:r>
          <w:rPr>
            <w:color w:val="0000FF"/>
          </w:rPr>
          <w:t>9</w:t>
        </w:r>
      </w:hyperlink>
      <w:r>
        <w:rPr/>
        <w:t>,</w:t>
      </w:r>
      <w:hyperlink w:history="true" w:anchor="_bookmark30">
        <w:r>
          <w:rPr>
            <w:color w:val="0000FF"/>
          </w:rPr>
          <w:t>14</w:t>
        </w:r>
      </w:hyperlink>
      <w:r>
        <w:rPr/>
        <w:t>,</w:t>
      </w:r>
      <w:hyperlink w:history="true" w:anchor="_bookmark33">
        <w:r>
          <w:rPr>
            <w:color w:val="0000FF"/>
          </w:rPr>
          <w:t>17</w:t>
        </w:r>
      </w:hyperlink>
      <w:r>
        <w:rPr/>
        <w:t>,</w:t>
      </w:r>
      <w:hyperlink w:history="true" w:anchor="_bookmark27">
        <w:r>
          <w:rPr>
            <w:color w:val="0000FF"/>
          </w:rPr>
          <w:t>10</w:t>
        </w:r>
      </w:hyperlink>
      <w:r>
        <w:rPr/>
        <w:t>,</w:t>
      </w:r>
      <w:hyperlink w:history="true" w:anchor="_bookmark28">
        <w:r>
          <w:rPr>
            <w:color w:val="0000FF"/>
          </w:rPr>
          <w:t>11</w:t>
        </w:r>
      </w:hyperlink>
      <w:r>
        <w:rPr/>
        <w:t>], and make some additional remarks.</w:t>
      </w:r>
      <w:r>
        <w:rPr>
          <w:spacing w:val="40"/>
        </w:rPr>
        <w:t> </w:t>
      </w:r>
      <w:r>
        <w:rPr/>
        <w:t>The homomorphic preorders provide minimal models for some theories discussed in the previous section.</w:t>
      </w:r>
      <w:r>
        <w:rPr>
          <w:spacing w:val="40"/>
        </w:rPr>
        <w:t> </w:t>
      </w:r>
      <w:r>
        <w:rPr/>
        <w:t>Most posets considered here are assumed to be (at most) countable and without infinite chains.</w:t>
      </w:r>
      <w:r>
        <w:rPr>
          <w:spacing w:val="40"/>
        </w:rPr>
        <w:t> </w:t>
      </w:r>
      <w:r>
        <w:rPr/>
        <w:t>The absence of infinite chains in a poset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;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) is of course</w:t>
      </w:r>
      <w:r>
        <w:rPr>
          <w:spacing w:val="38"/>
        </w:rPr>
        <w:t> </w:t>
      </w:r>
      <w:r>
        <w:rPr/>
        <w:t>equivalent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well-foundednes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both</w:t>
      </w:r>
      <w:r>
        <w:rPr>
          <w:spacing w:val="38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;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)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;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≥</w:t>
      </w:r>
      <w:r>
        <w:rPr/>
        <w:t>).</w:t>
      </w:r>
    </w:p>
    <w:p>
      <w:pPr>
        <w:pStyle w:val="BodyText"/>
        <w:spacing w:line="266" w:lineRule="exact" w:before="3"/>
        <w:ind w:left="108" w:right="259" w:firstLine="318"/>
      </w:pPr>
      <w:r>
        <w:rPr/>
        <w:t>By </w:t>
      </w:r>
      <w:r>
        <w:rPr>
          <w:rFonts w:ascii="LM Roman 10" w:hAnsi="LM Roman 10"/>
          <w:i/>
        </w:rPr>
        <w:t>a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</w:rPr>
        <w:t>forest</w:t>
      </w:r>
      <w:r>
        <w:rPr>
          <w:rFonts w:ascii="LM Roman 10" w:hAnsi="LM Roman 10"/>
          <w:i/>
          <w:spacing w:val="-13"/>
        </w:rPr>
        <w:t> </w:t>
      </w:r>
      <w:r>
        <w:rPr/>
        <w:t>we mean a poset without infinite chains in which every upper cone </w:t>
      </w:r>
      <w:r>
        <w:rPr>
          <w:rFonts w:ascii="Georgia" w:hAnsi="Georgia"/>
          <w:i/>
          <w:spacing w:val="-108"/>
          <w:w w:val="107"/>
        </w:rPr>
        <w:t>x</w:t>
      </w:r>
      <w:r>
        <w:rPr>
          <w:w w:val="92"/>
        </w:rPr>
        <w:t>ˇ</w:t>
      </w:r>
      <w:r>
        <w:rPr>
          <w:spacing w:val="40"/>
        </w:rPr>
        <w:t> </w:t>
      </w:r>
      <w:r>
        <w:rPr/>
        <w:t>is a chain.</w:t>
      </w:r>
      <w:r>
        <w:rPr>
          <w:spacing w:val="37"/>
        </w:rPr>
        <w:t> </w:t>
      </w:r>
      <w:r>
        <w:rPr>
          <w:rFonts w:ascii="LM Roman 10" w:hAnsi="LM Roman 10"/>
          <w:i/>
        </w:rPr>
        <w:t>A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</w:rPr>
        <w:t>tree</w:t>
      </w:r>
      <w:r>
        <w:rPr>
          <w:rFonts w:ascii="LM Roman 10" w:hAnsi="LM Roman 10"/>
          <w:i/>
          <w:spacing w:val="-13"/>
        </w:rPr>
        <w:t> </w:t>
      </w:r>
      <w:r>
        <w:rPr/>
        <w:t>is a forest having the biggest element (called </w:t>
      </w:r>
      <w:r>
        <w:rPr>
          <w:rFonts w:ascii="LM Roman 10" w:hAnsi="LM Roman 10"/>
          <w:i/>
        </w:rPr>
        <w:t>the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</w:rPr>
        <w:t>root</w:t>
      </w:r>
      <w:r>
        <w:rPr>
          <w:rFonts w:ascii="LM Roman 10" w:hAnsi="LM Roman 10"/>
          <w:i/>
          <w:spacing w:val="-12"/>
        </w:rPr>
        <w:t> </w:t>
      </w:r>
      <w:r>
        <w:rPr/>
        <w:t>of the tree). Let 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;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) be a tree without infinite chains; in particular, it is well-founded.</w:t>
      </w:r>
      <w:r>
        <w:rPr>
          <w:spacing w:val="40"/>
        </w:rPr>
        <w:t> </w:t>
      </w:r>
      <w:r>
        <w:rPr/>
        <w:t>As for each well-founded partial order, there is a canonical rank function </w:t>
      </w:r>
      <w:r>
        <w:rPr>
          <w:rFonts w:ascii="Georgia" w:hAnsi="Georgia"/>
          <w:i/>
        </w:rPr>
        <w:t>rk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to ordinals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rk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sup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rk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20"/>
          <w:vertAlign w:val="baseline"/>
        </w:rPr>
        <w:t>(</w:t>
      </w:r>
      <w:r>
        <w:rPr>
          <w:rFonts w:ascii="Georgia" w:hAnsi="Georgia"/>
          <w:i/>
          <w:spacing w:val="20"/>
          <w:vertAlign w:val="baseline"/>
        </w:rPr>
        <w:t>y</w:t>
      </w:r>
      <w:r>
        <w:rPr>
          <w:spacing w:val="20"/>
          <w:vertAlign w:val="baseline"/>
        </w:rPr>
        <w:t>)+1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spacing w:val="17"/>
          <w:vertAlign w:val="baseline"/>
        </w:rPr>
        <w:t>y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&lt; 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rank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rk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is by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 the ordinal </w:t>
      </w:r>
      <w:r>
        <w:rPr>
          <w:rFonts w:ascii="Georgia" w:hAnsi="Georgia"/>
          <w:i/>
          <w:vertAlign w:val="baseline"/>
        </w:rPr>
        <w:t>rk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is the root of 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well-known that rank of any countable tree without infinite chains is a countable ordinal, and any countable ordinal is the rank of such a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(</w:t>
      </w:r>
      <w:r>
        <w:rPr>
          <w:rFonts w:ascii="Georgia" w:hAnsi="Georgia"/>
          <w:i/>
          <w:vertAlign w:val="baseline"/>
        </w:rPr>
        <w:t>ω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vertAlign w:val="baseline"/>
        </w:rPr>
        <w:t>) is the infinite branching tree, any tree (resp., forest) 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vertAlign w:val="baseline"/>
        </w:rPr>
        <w:t>) without infinite chains is isomorphic to a tree (resp.,</w:t>
      </w:r>
      <w:r>
        <w:rPr>
          <w:spacing w:val="30"/>
          <w:vertAlign w:val="baseline"/>
        </w:rPr>
        <w:t> </w:t>
      </w:r>
      <w:r>
        <w:rPr>
          <w:vertAlign w:val="baseline"/>
        </w:rPr>
        <w:t>forest)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;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where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DejaVu Sans" w:hAnsi="DejaVu Sans"/>
          <w:i/>
          <w:spacing w:val="14"/>
          <w:vertAlign w:val="superscript"/>
        </w:rPr>
        <w:t>'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3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0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;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(resp.,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;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vertAlign w:val="baseline"/>
        </w:rPr>
        <w:t>))</w:t>
      </w:r>
    </w:p>
    <w:p>
      <w:pPr>
        <w:pStyle w:val="BodyText"/>
        <w:spacing w:line="266" w:lineRule="exact" w:before="25"/>
        <w:ind w:left="108" w:right="259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993734</wp:posOffset>
                </wp:positionH>
                <wp:positionV relativeFrom="paragraph">
                  <wp:posOffset>795306</wp:posOffset>
                </wp:positionV>
                <wp:extent cx="5461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46834pt;margin-top:62.62254pt;width:4.3pt;height:7.75pt;mso-position-horizontal-relative:page;mso-position-vertical-relative:paragraph;z-index:-16165888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2219559</wp:posOffset>
                </wp:positionH>
                <wp:positionV relativeFrom="paragraph">
                  <wp:posOffset>1031701</wp:posOffset>
                </wp:positionV>
                <wp:extent cx="74930" cy="3448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68463pt;margin-top:81.236343pt;width:5.9pt;height:27.15pt;mso-position-horizontal-relative:page;mso-position-vertical-relative:paragraph;z-index:-16165376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4393567</wp:posOffset>
                </wp:positionH>
                <wp:positionV relativeFrom="paragraph">
                  <wp:posOffset>1303128</wp:posOffset>
                </wp:positionV>
                <wp:extent cx="5461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50226pt;margin-top:102.608536pt;width:4.3pt;height:7.75pt;mso-position-horizontal-relative:page;mso-position-vertical-relative:paragraph;z-index:-16164864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4957294</wp:posOffset>
                </wp:positionH>
                <wp:positionV relativeFrom="paragraph">
                  <wp:posOffset>523885</wp:posOffset>
                </wp:positionV>
                <wp:extent cx="320040" cy="3448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200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38165pt;margin-top:41.250820pt;width:25.2pt;height:27.15pt;mso-position-horizontal-relative:page;mso-position-vertical-relative:paragraph;z-index:-16161280" type="#_x0000_t202" id="docshape23" filled="false" stroked="false">
                <v:textbox inset="0,0,0,0">
                  <w:txbxContent>
                    <w:p>
                      <w:pPr>
                        <w:tabs>
                          <w:tab w:pos="38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520678</wp:posOffset>
                </wp:positionH>
                <wp:positionV relativeFrom="paragraph">
                  <wp:posOffset>693151</wp:posOffset>
                </wp:positionV>
                <wp:extent cx="494665" cy="34480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9466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98337pt;margin-top:54.578819pt;width:38.950pt;height:27.15pt;mso-position-horizontal-relative:page;mso-position-vertical-relative:paragraph;z-index:-16160768" type="#_x0000_t202" id="docshape24" filled="false" stroked="false">
                <v:textbox inset="0,0,0,0">
                  <w:txbxContent>
                    <w:p>
                      <w:pPr>
                        <w:tabs>
                          <w:tab w:pos="66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3015850</wp:posOffset>
                </wp:positionH>
                <wp:positionV relativeFrom="paragraph">
                  <wp:posOffset>1539517</wp:posOffset>
                </wp:positionV>
                <wp:extent cx="2021205" cy="34480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0212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68552pt;margin-top:121.221817pt;width:159.15pt;height:27.15pt;mso-position-horizontal-relative:page;mso-position-vertical-relative:paragraph;z-index:-16160256" type="#_x0000_t202" id="docshape25" filled="false" stroked="false">
                <v:textbox inset="0,0,0,0">
                  <w:txbxContent>
                    <w:p>
                      <w:pPr>
                        <w:tabs>
                          <w:tab w:pos="306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LM Roman 10" w:hAnsi="LM Roman 10"/>
          <w:i/>
          <w:w w:val="105"/>
        </w:rPr>
        <w:t>-poset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triple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26"/>
          <w:w w:val="105"/>
        </w:rPr>
        <w:t> </w:t>
      </w:r>
      <w:r>
        <w:rPr>
          <w:w w:val="105"/>
        </w:rPr>
        <w:t>consisting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poset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w w:val="105"/>
        </w:rPr>
        <w:t>)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labeling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8"/>
          <w:w w:val="120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Rank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-tree</w:t>
      </w:r>
      <w:r>
        <w:rPr>
          <w:spacing w:val="-1"/>
          <w:w w:val="105"/>
        </w:rPr>
        <w:t> </w:t>
      </w:r>
      <w:r>
        <w:rPr>
          <w:w w:val="105"/>
        </w:rPr>
        <w:t>(or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-poset)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definition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rank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w w:val="105"/>
        </w:rPr>
        <w:t>). A</w:t>
      </w:r>
      <w:r>
        <w:rPr>
          <w:spacing w:val="-14"/>
          <w:w w:val="105"/>
        </w:rPr>
        <w:t> </w:t>
      </w:r>
      <w:r>
        <w:rPr>
          <w:rFonts w:ascii="LM Roman 10" w:hAnsi="LM Roman 10"/>
          <w:i/>
          <w:w w:val="105"/>
        </w:rPr>
        <w:t>morphism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8"/>
          <w:w w:val="120"/>
        </w:rPr>
        <w:t> </w:t>
      </w:r>
      <w:r>
        <w:rPr>
          <w:w w:val="105"/>
        </w:rPr>
        <w:t>:</w:t>
      </w:r>
      <w:r>
        <w:rPr>
          <w:spacing w:val="2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14"/>
          <w:w w:val="120"/>
        </w:rPr>
        <w:t> </w:t>
      </w:r>
      <w:r>
        <w:rPr>
          <w:rFonts w:ascii="DejaVu Sans Condensed" w:hAnsi="DejaVu Sans Condensed"/>
          <w:i/>
          <w:w w:val="120"/>
        </w:rPr>
        <w:t>→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-posets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;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respecting the labelings, i.e.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satisfying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DejaVu Sans Condensed" w:hAnsi="DejaVu Sans Condensed"/>
          <w:i/>
          <w:w w:val="105"/>
          <w:vertAlign w:val="baseline"/>
        </w:rPr>
        <w:t>У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i/>
          <w:w w:val="180"/>
          <w:vertAlign w:val="baseline"/>
        </w:rPr>
        <w:t>J</w:t>
      </w:r>
      <w:r>
        <w:rPr>
          <w:rFonts w:ascii="Liberation Serif" w:hAnsi="Liberation Serif"/>
          <w:i/>
          <w:w w:val="180"/>
          <w:vertAlign w:val="subscript"/>
        </w:rPr>
        <w:t>k</w:t>
      </w:r>
      <w:r>
        <w:rPr>
          <w:w w:val="180"/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7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7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superscript"/>
        </w:rPr>
        <w:t>i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denote the classes of all countable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-posets, countable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-forests, countable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-trees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countable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-rooted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-trees</w:t>
      </w:r>
      <w:r>
        <w:rPr>
          <w:w w:val="105"/>
          <w:vertAlign w:val="baseline"/>
        </w:rPr>
        <w:t> without</w:t>
      </w:r>
      <w:r>
        <w:rPr>
          <w:w w:val="105"/>
          <w:vertAlign w:val="baseline"/>
        </w:rPr>
        <w:t> infinite</w:t>
      </w:r>
      <w:r>
        <w:rPr>
          <w:w w:val="105"/>
          <w:vertAlign w:val="baseline"/>
        </w:rPr>
        <w:t> chains,</w:t>
      </w:r>
      <w:r>
        <w:rPr>
          <w:w w:val="105"/>
          <w:vertAlign w:val="baseline"/>
        </w:rPr>
        <w:t>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homomorphic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preorder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У</w:t>
      </w:r>
      <w:r>
        <w:rPr>
          <w:rFonts w:ascii="Liberation Serif" w:hAnsi="Liberation Serif"/>
          <w:i/>
          <w:w w:val="120"/>
          <w:vertAlign w:val="subscript"/>
        </w:rPr>
        <w:t>k</w:t>
      </w:r>
      <w:r>
        <w:rPr>
          <w:rFonts w:ascii="Liberation Serif" w:hAnsi="Liberation Serif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У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-19"/>
          <w:w w:val="180"/>
          <w:vertAlign w:val="baseline"/>
        </w:rPr>
        <w:t> </w:t>
      </w:r>
      <w:r>
        <w:rPr>
          <w:rFonts w:ascii="DejaVu Sans Condensed" w:hAnsi="DejaVu Sans Condensed"/>
          <w:i/>
          <w:w w:val="180"/>
          <w:vertAlign w:val="baseline"/>
        </w:rPr>
        <w:t>J</w:t>
      </w:r>
      <w:r>
        <w:rPr>
          <w:rFonts w:ascii="Liberation Serif" w:hAnsi="Liberation Serif"/>
          <w:i/>
          <w:w w:val="180"/>
          <w:vertAlign w:val="subscript"/>
        </w:rPr>
        <w:t>k</w:t>
      </w:r>
      <w:r>
        <w:rPr>
          <w:w w:val="180"/>
          <w:vertAlign w:val="baseline"/>
        </w:rPr>
        <w:t>,</w:t>
      </w:r>
      <w:r>
        <w:rPr>
          <w:spacing w:val="-19"/>
          <w:w w:val="18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7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7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superscript"/>
        </w:rPr>
        <w:t>i</w:t>
      </w:r>
      <w:r>
        <w:rPr>
          <w:rFonts w:ascii="Liberation Serif" w:hAnsi="Liberation Serif"/>
          <w:i/>
          <w:spacing w:val="20"/>
          <w:w w:val="12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subsets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corresponding</w:t>
      </w:r>
      <w:r>
        <w:rPr>
          <w:w w:val="105"/>
          <w:vertAlign w:val="baseline"/>
        </w:rPr>
        <w:t> tilde-sets</w:t>
      </w:r>
      <w:r>
        <w:rPr>
          <w:w w:val="105"/>
          <w:vertAlign w:val="baseline"/>
        </w:rPr>
        <w:t> formed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posets</w:t>
      </w:r>
      <w:r>
        <w:rPr>
          <w:w w:val="105"/>
          <w:vertAlign w:val="baseline"/>
        </w:rPr>
        <w:t> only.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empty poset </w:t>
      </w:r>
      <w:r>
        <w:rPr>
          <w:rFonts w:ascii="DejaVu Sans Condensed" w:hAnsi="DejaVu Sans Condensed"/>
          <w:i/>
          <w:w w:val="95"/>
          <w:vertAlign w:val="baseline"/>
        </w:rPr>
        <w:t>∅ </w:t>
      </w:r>
      <w:r>
        <w:rPr>
          <w:w w:val="105"/>
          <w:vertAlign w:val="baseline"/>
        </w:rPr>
        <w:t>is assumed to be in </w:t>
      </w:r>
      <w:r>
        <w:rPr>
          <w:rFonts w:ascii="DejaVu Sans Condensed" w:hAnsi="DejaVu Sans Condensed"/>
          <w:i/>
          <w:w w:val="180"/>
          <w:vertAlign w:val="baseline"/>
        </w:rPr>
        <w:t>J</w:t>
      </w:r>
      <w:r>
        <w:rPr>
          <w:rFonts w:ascii="Liberation Serif" w:hAnsi="Liberation Serif"/>
          <w:i/>
          <w:w w:val="180"/>
          <w:vertAlign w:val="subscript"/>
        </w:rPr>
        <w:t>k</w:t>
      </w:r>
      <w:r>
        <w:rPr>
          <w:rFonts w:ascii="Liberation Serif" w:hAnsi="Liberation Serif"/>
          <w:i/>
          <w:spacing w:val="-21"/>
          <w:w w:val="180"/>
          <w:vertAlign w:val="baseline"/>
        </w:rPr>
        <w:t> </w:t>
      </w:r>
      <w:r>
        <w:rPr>
          <w:w w:val="105"/>
          <w:vertAlign w:val="baseline"/>
        </w:rPr>
        <w:t>but not in </w:t>
      </w:r>
      <w:r>
        <w:rPr>
          <w:rFonts w:ascii="DejaVu Sans Condensed" w:hAnsi="DejaVu Sans Condensed"/>
          <w:i/>
          <w:w w:val="105"/>
          <w:vertAlign w:val="baseline"/>
        </w:rPr>
        <w:t>7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w w:val="105"/>
          <w:vertAlign w:val="baseline"/>
        </w:rPr>
        <w:t>; it is the smallest element of (</w:t>
      </w:r>
      <w:r>
        <w:rPr>
          <w:rFonts w:ascii="DejaVu Sans Condensed" w:hAnsi="DejaVu Sans Condensed"/>
          <w:i/>
          <w:w w:val="105"/>
          <w:vertAlign w:val="baseline"/>
        </w:rPr>
        <w:t>У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w w:val="105"/>
          <w:vertAlign w:val="baseline"/>
        </w:rPr>
        <w:t>).</w:t>
      </w:r>
    </w:p>
    <w:p>
      <w:pPr>
        <w:pStyle w:val="BodyText"/>
        <w:spacing w:line="266" w:lineRule="exact" w:before="25"/>
        <w:ind w:left="108" w:right="25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2875377</wp:posOffset>
                </wp:positionH>
                <wp:positionV relativeFrom="paragraph">
                  <wp:posOffset>16062</wp:posOffset>
                </wp:positionV>
                <wp:extent cx="74930" cy="34480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077pt;margin-top:1.264744pt;width:5.9pt;height:27.15pt;mso-position-horizontal-relative:page;mso-position-vertical-relative:paragraph;z-index:-16164352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1910076</wp:posOffset>
                </wp:positionH>
                <wp:positionV relativeFrom="paragraph">
                  <wp:posOffset>693202</wp:posOffset>
                </wp:positionV>
                <wp:extent cx="53340" cy="34480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33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3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399689pt;margin-top:54.582867pt;width:4.2pt;height:27.15pt;mso-position-horizontal-relative:page;mso-position-vertical-relative:paragraph;z-index:-16163840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3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observed in [</w:t>
      </w:r>
      <w:hyperlink w:history="true" w:anchor="_bookmark25">
        <w:r>
          <w:rPr>
            <w:color w:val="0000FF"/>
          </w:rPr>
          <w:t>8</w:t>
        </w:r>
      </w:hyperlink>
      <w:r>
        <w:rPr/>
        <w:t>,</w:t>
      </w:r>
      <w:hyperlink w:history="true" w:anchor="_bookmark30">
        <w:r>
          <w:rPr>
            <w:color w:val="0000FF"/>
          </w:rPr>
          <w:t>14</w:t>
        </w:r>
      </w:hyperlink>
      <w:r>
        <w:rPr/>
        <w:t>], the structure (</w:t>
      </w:r>
      <w:r>
        <w:rPr>
          <w:rFonts w:ascii="DejaVu Sans Condensed" w:hAnsi="DejaVu Sans Condensed"/>
          <w:i/>
        </w:rPr>
        <w:t>У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vertAlign w:val="baseline"/>
        </w:rPr>
        <w:t>) has for </w:t>
      </w:r>
      <w:r>
        <w:rPr>
          <w:rFonts w:ascii="Georgia" w:hAnsi="Georgia"/>
          <w:i/>
          <w:spacing w:val="14"/>
          <w:vertAlign w:val="baseline"/>
        </w:rPr>
        <w:t>k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2 infinite antichains and infinite descending chains.</w:t>
      </w:r>
      <w:r>
        <w:rPr>
          <w:spacing w:val="38"/>
          <w:vertAlign w:val="baseline"/>
        </w:rPr>
        <w:t> </w:t>
      </w:r>
      <w:r>
        <w:rPr>
          <w:vertAlign w:val="baseline"/>
        </w:rPr>
        <w:t>In contrast, the following result from [</w:t>
      </w:r>
      <w:hyperlink w:history="true" w:anchor="_bookmark33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 shows that the structure of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-forests has much better properties.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of interest for our topic because the structure is closely related to the Wadge reducibility of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-partitions.</w:t>
      </w:r>
      <w:r>
        <w:rPr>
          <w:spacing w:val="35"/>
          <w:vertAlign w:val="baseline"/>
        </w:rPr>
        <w:t> </w:t>
      </w:r>
      <w:r>
        <w:rPr>
          <w:vertAlign w:val="baseline"/>
        </w:rPr>
        <w:t>We call</w:t>
      </w:r>
      <w:r>
        <w:rPr>
          <w:spacing w:val="-14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-tree 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7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repetition</w:t>
      </w:r>
      <w:r>
        <w:rPr>
          <w:rFonts w:ascii="LM Roman 10" w:hAnsi="LM Roman 10"/>
          <w:i/>
          <w:spacing w:val="-1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free</w:t>
      </w:r>
      <w:r>
        <w:rPr>
          <w:rFonts w:ascii="LM Roman 10" w:hAnsi="LM Roman 10"/>
          <w:i/>
          <w:spacing w:val="-14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whenever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is an immediate successor 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in 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;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vertAlign w:val="baseline"/>
        </w:rPr>
        <w:t>).</w:t>
      </w:r>
    </w:p>
    <w:p>
      <w:pPr>
        <w:spacing w:line="292" w:lineRule="exact" w:before="188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2806358</wp:posOffset>
                </wp:positionH>
                <wp:positionV relativeFrom="paragraph">
                  <wp:posOffset>134541</wp:posOffset>
                </wp:positionV>
                <wp:extent cx="74930" cy="34480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73099pt;margin-top:10.593828pt;width:5.9pt;height:27.15pt;mso-position-horizontal-relative:page;mso-position-vertical-relative:paragraph;z-index:-16162816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3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3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(i)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w w:val="125"/>
          <w:sz w:val="21"/>
        </w:rPr>
        <w:t>(</w:t>
      </w:r>
      <w:r>
        <w:rPr>
          <w:rFonts w:ascii="DejaVu Sans Condensed" w:hAnsi="DejaVu Sans Condensed"/>
          <w:i/>
          <w:w w:val="125"/>
          <w:sz w:val="21"/>
        </w:rPr>
        <w:t>J</w:t>
      </w:r>
      <w:r>
        <w:rPr>
          <w:rFonts w:ascii="Liberation Serif" w:hAnsi="Liberation Serif"/>
          <w:i/>
          <w:w w:val="125"/>
          <w:sz w:val="21"/>
          <w:vertAlign w:val="subscript"/>
        </w:rPr>
        <w:t>k</w:t>
      </w:r>
      <w:r>
        <w:rPr>
          <w:w w:val="125"/>
          <w:sz w:val="21"/>
          <w:vertAlign w:val="baseline"/>
        </w:rPr>
        <w:t>;</w:t>
      </w:r>
      <w:r>
        <w:rPr>
          <w:spacing w:val="-3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well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preorder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rank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ω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99" w:val="left" w:leader="none"/>
        </w:tabs>
        <w:spacing w:line="216" w:lineRule="auto" w:before="18" w:after="0"/>
        <w:ind w:left="108" w:right="260" w:firstLine="31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3807657</wp:posOffset>
                </wp:positionH>
                <wp:positionV relativeFrom="paragraph">
                  <wp:posOffset>11456</wp:posOffset>
                </wp:positionV>
                <wp:extent cx="74930" cy="34480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15521pt;margin-top:.902115pt;width:5.9pt;height:27.15pt;mso-position-horizontal-relative:page;mso-position-vertical-relative:paragraph;z-index:-16163328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2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MathJax_Main" w:hAnsi="MathJax_Main"/>
          <w:w w:val="130"/>
          <w:sz w:val="21"/>
        </w:rPr>
        <w:t>(</w:t>
      </w:r>
      <w:r>
        <w:rPr>
          <w:rFonts w:ascii="DejaVu Sans Condensed" w:hAnsi="DejaVu Sans Condensed"/>
          <w:i/>
          <w:w w:val="130"/>
          <w:sz w:val="21"/>
        </w:rPr>
        <w:t>J</w:t>
      </w:r>
      <w:r>
        <w:rPr>
          <w:rFonts w:ascii="Liberation Serif" w:hAnsi="Liberation Serif"/>
          <w:i/>
          <w:w w:val="130"/>
          <w:sz w:val="21"/>
          <w:vertAlign w:val="subscript"/>
        </w:rPr>
        <w:t>k</w:t>
      </w:r>
      <w:r>
        <w:rPr>
          <w:rFonts w:ascii="MathJax_Main" w:hAnsi="MathJax_Main"/>
          <w:w w:val="130"/>
          <w:sz w:val="21"/>
          <w:vertAlign w:val="baseline"/>
        </w:rPr>
        <w:t>;</w:t>
      </w:r>
      <w:r>
        <w:rPr>
          <w:rFonts w:ascii="MathJax_Main" w:hAnsi="MathJax_Main"/>
          <w:spacing w:val="-3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initial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segment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MathJax_Main" w:hAnsi="MathJax_Main"/>
          <w:w w:val="13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J</w:t>
      </w:r>
      <w:r>
        <w:rPr>
          <w:rFonts w:ascii="Liberation Serif" w:hAnsi="Liberation Serif"/>
          <w:i/>
          <w:w w:val="130"/>
          <w:sz w:val="21"/>
          <w:vertAlign w:val="subscript"/>
        </w:rPr>
        <w:t>k</w:t>
      </w:r>
      <w:r>
        <w:rPr>
          <w:rFonts w:ascii="MathJax_Main" w:hAnsi="MathJax_Main"/>
          <w:w w:val="130"/>
          <w:sz w:val="21"/>
          <w:vertAlign w:val="baseline"/>
        </w:rPr>
        <w:t>;</w:t>
      </w:r>
      <w:r>
        <w:rPr>
          <w:rFonts w:ascii="MathJax_Main" w:hAnsi="MathJax_Main"/>
          <w:spacing w:val="-34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consists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exactly</w:t>
      </w:r>
      <w:r>
        <w:rPr>
          <w:rFonts w:ascii="LM Roman 10" w:hAnsi="LM Roman 10"/>
          <w:i/>
          <w:w w:val="105"/>
          <w:sz w:val="21"/>
          <w:vertAlign w:val="baseline"/>
        </w:rPr>
        <w:t> of the elements of ﬁnite rank.</w:t>
      </w:r>
    </w:p>
    <w:p>
      <w:pPr>
        <w:pStyle w:val="ListParagraph"/>
        <w:numPr>
          <w:ilvl w:val="0"/>
          <w:numId w:val="5"/>
        </w:numPr>
        <w:tabs>
          <w:tab w:pos="868" w:val="left" w:leader="none"/>
        </w:tabs>
        <w:spacing w:line="286" w:lineRule="exact" w:before="0" w:after="0"/>
        <w:ind w:left="868" w:right="0" w:hanging="442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1169274</wp:posOffset>
                </wp:positionH>
                <wp:positionV relativeFrom="paragraph">
                  <wp:posOffset>11179</wp:posOffset>
                </wp:positionV>
                <wp:extent cx="990600" cy="34480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99060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68855pt;margin-top:.880301pt;width:78pt;height:27.15pt;mso-position-horizontal-relative:page;mso-position-vertical-relative:paragraph;z-index:-16159744" type="#_x0000_t202" id="docshape30" filled="false" stroked="false">
                <v:textbox inset="0,0,0,0">
                  <w:txbxContent>
                    <w:p>
                      <w:pPr>
                        <w:tabs>
                          <w:tab w:pos="144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w</w:t>
      </w:r>
      <w:r>
        <w:rPr>
          <w:rFonts w:ascii="MathJax_Main" w:hAnsi="MathJax_Main"/>
          <w:w w:val="115"/>
          <w:sz w:val="21"/>
        </w:rPr>
        <w:t>(</w:t>
      </w:r>
      <w:r>
        <w:rPr>
          <w:rFonts w:ascii="DejaVu Sans Condensed" w:hAnsi="DejaVu Sans Condensed"/>
          <w:i/>
          <w:w w:val="115"/>
          <w:sz w:val="21"/>
        </w:rPr>
        <w:t>J</w:t>
      </w:r>
      <w:r>
        <w:rPr>
          <w:w w:val="115"/>
          <w:sz w:val="21"/>
          <w:vertAlign w:val="subscript"/>
        </w:rPr>
        <w:t>2</w:t>
      </w:r>
      <w:r>
        <w:rPr>
          <w:rFonts w:ascii="MathJax_Main" w:hAnsi="MathJax_Main"/>
          <w:w w:val="115"/>
          <w:sz w:val="21"/>
          <w:vertAlign w:val="baseline"/>
        </w:rPr>
        <w:t>)</w:t>
      </w:r>
      <w:r>
        <w:rPr>
          <w:rFonts w:ascii="MathJax_Main" w:hAnsi="MathJax_Main"/>
          <w:spacing w:val="-12"/>
          <w:w w:val="115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1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2</w:t>
      </w:r>
      <w:r>
        <w:rPr>
          <w:rFonts w:ascii="MathJax_Main" w:hAnsi="MathJax_Main"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w</w:t>
      </w:r>
      <w:r>
        <w:rPr>
          <w:rFonts w:ascii="MathJax_Main" w:hAnsi="MathJax_Main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MathJax_Main" w:hAnsi="MathJax_Main"/>
          <w:w w:val="115"/>
          <w:sz w:val="21"/>
          <w:vertAlign w:val="baseline"/>
        </w:rPr>
        <w:t>)</w:t>
      </w:r>
      <w:r>
        <w:rPr>
          <w:rFonts w:ascii="MathJax_Main" w:hAnsi="MathJax_Main"/>
          <w:spacing w:val="-12"/>
          <w:w w:val="115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&gt;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2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831" w:val="left" w:leader="none"/>
        </w:tabs>
        <w:spacing w:line="216" w:lineRule="auto" w:before="17" w:after="0"/>
        <w:ind w:left="108" w:right="262" w:firstLine="31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3414945</wp:posOffset>
                </wp:positionH>
                <wp:positionV relativeFrom="paragraph">
                  <wp:posOffset>11304</wp:posOffset>
                </wp:positionV>
                <wp:extent cx="74930" cy="34480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93311pt;margin-top:.890154pt;width:5.9pt;height:27.15pt;mso-position-horizontal-relative:page;mso-position-vertical-relative:paragraph;z-index:-16162304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 any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rFonts w:ascii="MathJax_Main" w:hAnsi="MathJax_Main"/>
          <w:sz w:val="21"/>
        </w:rPr>
        <w:t>2</w:t>
      </w:r>
      <w:r>
        <w:rPr>
          <w:rFonts w:ascii="LM Roman 10" w:hAnsi="LM Roman 10"/>
          <w:i/>
          <w:sz w:val="21"/>
        </w:rPr>
        <w:t>, the quotient structure of </w:t>
      </w:r>
      <w:r>
        <w:rPr>
          <w:rFonts w:ascii="MathJax_Main" w:hAnsi="MathJax_Main"/>
          <w:w w:val="125"/>
          <w:sz w:val="21"/>
        </w:rPr>
        <w:t>(</w:t>
      </w:r>
      <w:r>
        <w:rPr>
          <w:rFonts w:ascii="DejaVu Sans Condensed" w:hAnsi="DejaVu Sans Condensed"/>
          <w:i/>
          <w:w w:val="125"/>
          <w:sz w:val="21"/>
        </w:rPr>
        <w:t>J</w:t>
      </w:r>
      <w:r>
        <w:rPr>
          <w:rFonts w:ascii="Liberation Serif" w:hAnsi="Liberation Serif"/>
          <w:i/>
          <w:w w:val="125"/>
          <w:sz w:val="21"/>
          <w:vertAlign w:val="subscript"/>
        </w:rPr>
        <w:t>k</w:t>
      </w:r>
      <w:r>
        <w:rPr>
          <w:rFonts w:ascii="MathJax_Main" w:hAnsi="MathJax_Main"/>
          <w:w w:val="125"/>
          <w:sz w:val="21"/>
          <w:vertAlign w:val="baseline"/>
        </w:rPr>
        <w:t>;</w:t>
      </w:r>
      <w:r>
        <w:rPr>
          <w:rFonts w:ascii="MathJax_Main" w:hAnsi="MathJax_Main"/>
          <w:spacing w:val="-2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distributive lattice and</w:t>
      </w:r>
      <w:r>
        <w:rPr>
          <w:rFonts w:ascii="LM Roman 10" w:hAnsi="LM Roman 10"/>
          <w:i/>
          <w:sz w:val="21"/>
          <w:vertAlign w:val="baseline"/>
        </w:rPr>
        <w:t> a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i/>
          <w:sz w:val="21"/>
          <w:vertAlign w:val="baseline"/>
        </w:rPr>
        <w:t>-semilattice.</w:t>
      </w:r>
    </w:p>
    <w:p>
      <w:pPr>
        <w:pStyle w:val="ListParagraph"/>
        <w:numPr>
          <w:ilvl w:val="0"/>
          <w:numId w:val="5"/>
        </w:numPr>
        <w:tabs>
          <w:tab w:pos="771" w:val="left" w:leader="none"/>
        </w:tabs>
        <w:spacing w:line="293" w:lineRule="exact" w:before="0" w:after="0"/>
        <w:ind w:left="771" w:right="0" w:hanging="34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3387970</wp:posOffset>
                </wp:positionH>
                <wp:positionV relativeFrom="paragraph">
                  <wp:posOffset>258529</wp:posOffset>
                </wp:positionV>
                <wp:extent cx="112395" cy="34480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6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69318pt;margin-top:20.356627pt;width:8.85pt;height:27.15pt;mso-position-horizontal-relative:page;mso-position-vertical-relative:paragraph;z-index:-16161792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6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7</w:t>
      </w:r>
      <w:r>
        <w:rPr>
          <w:rFonts w:ascii="DejaVu Sans" w:hAnsi="DejaVu Sans"/>
          <w:position w:val="5"/>
          <w:sz w:val="21"/>
        </w:rPr>
        <w:t>˜</w:t>
      </w:r>
      <w:r>
        <w:rPr>
          <w:rFonts w:ascii="Liberation Serif" w:hAnsi="Liberation Serif"/>
          <w:i/>
          <w:position w:val="-2"/>
          <w:sz w:val="15"/>
        </w:rPr>
        <w:t>k</w:t>
      </w:r>
      <w:r>
        <w:rPr>
          <w:rFonts w:ascii="Liberation Serif" w:hAnsi="Liberation Serif"/>
          <w:i/>
          <w:spacing w:val="32"/>
          <w:position w:val="-2"/>
          <w:sz w:val="15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equivalent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some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repetition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free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7</w:t>
      </w:r>
      <w:r>
        <w:rPr>
          <w:rFonts w:ascii="DejaVu Sans" w:hAnsi="DejaVu Sans"/>
          <w:spacing w:val="-4"/>
          <w:position w:val="5"/>
          <w:sz w:val="21"/>
        </w:rPr>
        <w:t>˜</w:t>
      </w:r>
      <w:r>
        <w:rPr>
          <w:rFonts w:ascii="Liberation Serif" w:hAnsi="Liberation Serif"/>
          <w:i/>
          <w:spacing w:val="-4"/>
          <w:position w:val="-2"/>
          <w:sz w:val="15"/>
        </w:rPr>
        <w:t>k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spacing w:line="194" w:lineRule="auto" w:before="235"/>
        <w:ind w:left="108" w:right="260" w:firstLine="317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H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join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w w:val="110"/>
          <w:sz w:val="21"/>
        </w:rPr>
        <w:t>-posets</w:t>
      </w:r>
      <w:r>
        <w:rPr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40"/>
          <w:w w:val="110"/>
          <w:sz w:val="21"/>
        </w:rPr>
        <w:t>  </w:t>
      </w:r>
      <w:r>
        <w:rPr>
          <w:rFonts w:ascii="Liberation Serif" w:hAnsi="Liberation Serif"/>
          <w:i/>
          <w:w w:val="110"/>
          <w:position w:val="-5"/>
          <w:sz w:val="15"/>
        </w:rPr>
        <w:t>i</w:t>
      </w:r>
      <w:r>
        <w:rPr>
          <w:rFonts w:ascii="Liberation Serif" w:hAnsi="Liberation Serif"/>
          <w:i/>
          <w:spacing w:val="-5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 </w:t>
      </w:r>
      <w:r>
        <w:rPr>
          <w:w w:val="110"/>
          <w:sz w:val="21"/>
          <w:vertAlign w:val="baseline"/>
        </w:rPr>
        <w:t>the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join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sz w:val="21"/>
          <w:vertAlign w:val="baseline"/>
        </w:rPr>
        <w:t>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infinite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P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-posets.</w:t>
      </w:r>
      <w:r>
        <w:rPr>
          <w:spacing w:val="7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-forest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32"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194" w:lineRule="auto"/>
        <w:jc w:val="both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35" w:lineRule="auto" w:before="155"/>
        <w:ind w:right="145"/>
      </w:pPr>
      <w:bookmarkStart w:name="_bookmark6" w:id="11"/>
      <w:bookmarkEnd w:id="11"/>
      <w:r>
        <w:rPr/>
      </w:r>
      <w:r>
        <w:rPr/>
        <w:t>be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Georgia" w:hAnsi="Georgia"/>
          <w:i/>
        </w:rPr>
        <w:t>k</w:t>
      </w:r>
      <w:r>
        <w:rPr/>
        <w:t>-tree</w:t>
      </w:r>
      <w:r>
        <w:rPr>
          <w:spacing w:val="36"/>
        </w:rPr>
        <w:t> </w:t>
      </w:r>
      <w:r>
        <w:rPr/>
        <w:t>obtained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by</w:t>
      </w:r>
      <w:r>
        <w:rPr>
          <w:spacing w:val="36"/>
        </w:rPr>
        <w:t> </w:t>
      </w:r>
      <w:r>
        <w:rPr/>
        <w:t>adjoining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new</w:t>
      </w:r>
      <w:r>
        <w:rPr>
          <w:spacing w:val="36"/>
        </w:rPr>
        <w:t> </w:t>
      </w:r>
      <w:r>
        <w:rPr/>
        <w:t>biggest</w:t>
      </w:r>
      <w:r>
        <w:rPr>
          <w:spacing w:val="36"/>
        </w:rPr>
        <w:t> </w:t>
      </w:r>
      <w:r>
        <w:rPr/>
        <w:t>element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assigning the label </w:t>
      </w:r>
      <w:r>
        <w:rPr>
          <w:rFonts w:ascii="Georgia" w:hAnsi="Georgia"/>
          <w:i/>
        </w:rPr>
        <w:t>i </w:t>
      </w:r>
      <w:r>
        <w:rPr/>
        <w:t>to this element.</w:t>
      </w:r>
      <w:r>
        <w:rPr>
          <w:spacing w:val="40"/>
        </w:rPr>
        <w:t> </w:t>
      </w:r>
      <w:r>
        <w:rPr/>
        <w:t>It is clear that the introduced operations respect the homomorphic</w:t>
      </w:r>
      <w:r>
        <w:rPr>
          <w:spacing w:val="26"/>
        </w:rPr>
        <w:t> </w:t>
      </w:r>
      <w:r>
        <w:rPr/>
        <w:t>equivalence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finite</w:t>
      </w:r>
      <w:r>
        <w:rPr>
          <w:spacing w:val="26"/>
        </w:rPr>
        <w:t> </w:t>
      </w:r>
      <w:r>
        <w:rPr/>
        <w:t>(countable)</w:t>
      </w:r>
      <w:r>
        <w:rPr>
          <w:spacing w:val="26"/>
        </w:rPr>
        <w:t> </w:t>
      </w:r>
      <w:r>
        <w:rPr>
          <w:rFonts w:ascii="Georgia" w:hAnsi="Georgia"/>
          <w:i/>
        </w:rPr>
        <w:t>k</w:t>
      </w:r>
      <w:r>
        <w:rPr/>
        <w:t>-forest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equivalent</w:t>
      </w:r>
      <w:r>
        <w:rPr>
          <w:spacing w:val="26"/>
        </w:rPr>
        <w:t> </w:t>
      </w:r>
      <w:r>
        <w:rPr/>
        <w:t>to a finite (respectively,</w:t>
      </w:r>
      <w:r>
        <w:rPr>
          <w:spacing w:val="40"/>
        </w:rPr>
        <w:t> </w:t>
      </w:r>
      <w:r>
        <w:rPr/>
        <w:t>countable) term of signature </w:t>
      </w:r>
      <w:r>
        <w:rPr>
          <w:rFonts w:ascii="DejaVu Sans Condensed" w:hAnsi="DejaVu Sans Condensed"/>
          <w:i/>
        </w:rPr>
        <w:t>{H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1"/>
        </w:rPr>
        <w:t>p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25"/>
          <w:vertAlign w:val="baseline"/>
        </w:rPr>
        <w:t>0</w:t>
      </w:r>
      <w:r>
        <w:rPr>
          <w:rFonts w:ascii="Georgia" w:hAnsi="Georgia"/>
          <w:i/>
          <w:spacing w:val="25"/>
          <w:vertAlign w:val="baseline"/>
        </w:rPr>
        <w:t>,...,k 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without free variables (the constant symbol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in the signature is interpreted as the singleton tree carrying the label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-trees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T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 &lt; k</w:t>
      </w:r>
      <w:r>
        <w:rPr>
          <w:vertAlign w:val="baseline"/>
        </w:rPr>
        <w:t>, define the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-tree </w:t>
      </w:r>
      <w:r>
        <w:rPr>
          <w:rFonts w:ascii="Georgia" w:hAnsi="Georgia"/>
          <w:i/>
          <w:vertAlign w:val="baseline"/>
        </w:rPr>
        <w:t>U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T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 =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H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H·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8"/>
          <w:vertAlign w:val="baseline"/>
        </w:rPr>
        <w:t> </w:t>
      </w:r>
      <w:r>
        <w:rPr>
          <w:vertAlign w:val="baseline"/>
        </w:rPr>
        <w:t>facts</w:t>
      </w:r>
      <w:r>
        <w:rPr>
          <w:spacing w:val="38"/>
          <w:vertAlign w:val="baseline"/>
        </w:rPr>
        <w:t> </w:t>
      </w:r>
      <w:r>
        <w:rPr>
          <w:vertAlign w:val="baseline"/>
        </w:rPr>
        <w:t>were</w:t>
      </w:r>
      <w:r>
        <w:rPr>
          <w:spacing w:val="38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33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</w:p>
    <w:p>
      <w:pPr>
        <w:spacing w:line="282" w:lineRule="exact" w:before="153"/>
        <w:ind w:left="221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3687246</wp:posOffset>
                </wp:positionH>
                <wp:positionV relativeFrom="paragraph">
                  <wp:posOffset>112498</wp:posOffset>
                </wp:positionV>
                <wp:extent cx="74930" cy="3448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34381pt;margin-top:8.858118pt;width:5.9pt;height:27.15pt;mso-position-horizontal-relative:page;mso-position-vertical-relative:paragraph;z-index:-16158720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3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(i)</w:t>
      </w:r>
      <w:r>
        <w:rPr>
          <w:rFonts w:ascii="LM Roman 10" w:hAnsi="LM Roman 10"/>
          <w:i/>
          <w:spacing w:val="4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4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quotient</w:t>
      </w:r>
      <w:r>
        <w:rPr>
          <w:rFonts w:ascii="LM Roman 10" w:hAnsi="LM Roman 10"/>
          <w:i/>
          <w:spacing w:val="4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structure</w:t>
      </w:r>
      <w:r>
        <w:rPr>
          <w:rFonts w:ascii="LM Roman 10" w:hAnsi="LM Roman 10"/>
          <w:i/>
          <w:spacing w:val="4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29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DejaVu Sans Condensed" w:hAnsi="DejaVu Sans Condensed"/>
          <w:i/>
          <w:w w:val="125"/>
          <w:sz w:val="21"/>
        </w:rPr>
        <w:t>J</w:t>
      </w:r>
      <w:r>
        <w:rPr>
          <w:rFonts w:ascii="Liberation Serif" w:hAnsi="Liberation Serif"/>
          <w:i/>
          <w:w w:val="125"/>
          <w:sz w:val="21"/>
          <w:vertAlign w:val="subscript"/>
        </w:rPr>
        <w:t>k</w:t>
      </w:r>
      <w:r>
        <w:rPr>
          <w:w w:val="125"/>
          <w:sz w:val="21"/>
          <w:vertAlign w:val="baseline"/>
        </w:rPr>
        <w:t>;</w:t>
      </w:r>
      <w:r>
        <w:rPr>
          <w:spacing w:val="-3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p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6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(resp.,</w:t>
      </w:r>
      <w:r>
        <w:rPr>
          <w:rFonts w:ascii="LM Roman 10" w:hAnsi="LM Roman 10"/>
          <w:i/>
          <w:spacing w:val="5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of</w:t>
      </w:r>
    </w:p>
    <w:p>
      <w:pPr>
        <w:spacing w:line="265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;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p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dcσ</w:t>
      </w:r>
      <w:r>
        <w:rPr>
          <w:rFonts w:ascii="LM Roman 10" w:hAnsi="LM Roman 10"/>
          <w:i/>
          <w:w w:val="105"/>
          <w:sz w:val="21"/>
          <w:vertAlign w:val="baseline"/>
        </w:rPr>
        <w:t>-semilattice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(resp.,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dc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semilattice).</w:t>
      </w:r>
    </w:p>
    <w:p>
      <w:pPr>
        <w:spacing w:line="304" w:lineRule="exact" w:before="0"/>
        <w:ind w:left="539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3005267</wp:posOffset>
                </wp:positionH>
                <wp:positionV relativeFrom="paragraph">
                  <wp:posOffset>120964</wp:posOffset>
                </wp:positionV>
                <wp:extent cx="5461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35239pt;margin-top:9.524735pt;width:4.3pt;height:7.75pt;mso-position-horizontal-relative:page;mso-position-vertical-relative:paragraph;z-index:-16156672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3470138</wp:posOffset>
                </wp:positionH>
                <wp:positionV relativeFrom="paragraph">
                  <wp:posOffset>123526</wp:posOffset>
                </wp:positionV>
                <wp:extent cx="5461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39227pt;margin-top:9.726509pt;width:4.3pt;height:7.75pt;mso-position-horizontal-relative:page;mso-position-vertical-relative:paragraph;z-index:-16156160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4494520</wp:posOffset>
                </wp:positionH>
                <wp:positionV relativeFrom="paragraph">
                  <wp:posOffset>120964</wp:posOffset>
                </wp:positionV>
                <wp:extent cx="5461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99231pt;margin-top:9.524735pt;width:4.3pt;height:7.75pt;mso-position-horizontal-relative:page;mso-position-vertical-relative:paragraph;z-index:-16155648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4959391</wp:posOffset>
                </wp:positionH>
                <wp:positionV relativeFrom="paragraph">
                  <wp:posOffset>123526</wp:posOffset>
                </wp:positionV>
                <wp:extent cx="5461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503235pt;margin-top:9.726509pt;width:4.3pt;height:7.75pt;mso-position-horizontal-relative:page;mso-position-vertical-relative:paragraph;z-index:-16155136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(ii)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quotient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7</w:t>
      </w:r>
      <w:r>
        <w:rPr>
          <w:rFonts w:ascii="DejaVu Sans" w:hAnsi="DejaVu Sans"/>
          <w:position w:val="5"/>
          <w:sz w:val="21"/>
        </w:rPr>
        <w:t>˜</w:t>
      </w:r>
      <w:r>
        <w:rPr>
          <w:rFonts w:ascii="Liberation Serif" w:hAnsi="Liberation Serif"/>
          <w:i/>
          <w:position w:val="-2"/>
          <w:sz w:val="15"/>
        </w:rPr>
        <w:t>k</w:t>
      </w:r>
      <w:r>
        <w:rPr>
          <w:sz w:val="21"/>
        </w:rPr>
        <w:t>;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-84"/>
          <w:w w:val="92"/>
          <w:sz w:val="21"/>
        </w:rPr>
        <w:t>7</w:t>
      </w:r>
      <w:r>
        <w:rPr>
          <w:rFonts w:ascii="DejaVu Sans" w:hAnsi="DejaVu Sans"/>
          <w:spacing w:val="19"/>
          <w:w w:val="108"/>
          <w:position w:val="5"/>
          <w:sz w:val="21"/>
        </w:rPr>
        <w:t>˜</w:t>
      </w:r>
      <w:r>
        <w:rPr>
          <w:rFonts w:ascii="LM Roman 8" w:hAnsi="LM Roman 8"/>
          <w:spacing w:val="9"/>
          <w:w w:val="99"/>
          <w:position w:val="8"/>
          <w:sz w:val="15"/>
        </w:rPr>
        <w:t>0</w:t>
      </w:r>
      <w:r>
        <w:rPr>
          <w:rFonts w:ascii="Georgia" w:hAnsi="Georgia"/>
          <w:i/>
          <w:spacing w:val="35"/>
          <w:w w:val="99"/>
          <w:sz w:val="21"/>
        </w:rPr>
        <w:t>,...</w:t>
      </w:r>
      <w:r>
        <w:rPr>
          <w:rFonts w:ascii="Georgia" w:hAnsi="Georgia"/>
          <w:i/>
          <w:w w:val="99"/>
          <w:sz w:val="21"/>
        </w:rPr>
        <w:t>,</w:t>
      </w:r>
      <w:r>
        <w:rPr>
          <w:rFonts w:ascii="Georgia" w:hAnsi="Georgia"/>
          <w:i/>
          <w:spacing w:val="-13"/>
          <w:w w:val="99"/>
          <w:sz w:val="21"/>
        </w:rPr>
        <w:t> </w:t>
      </w:r>
      <w:r>
        <w:rPr>
          <w:rFonts w:ascii="DejaVu Sans Condensed" w:hAnsi="DejaVu Sans Condensed"/>
          <w:i/>
          <w:spacing w:val="-76"/>
          <w:w w:val="89"/>
          <w:sz w:val="21"/>
        </w:rPr>
        <w:t>7</w:t>
      </w:r>
      <w:r>
        <w:rPr>
          <w:rFonts w:ascii="DejaVu Sans" w:hAnsi="DejaVu Sans"/>
          <w:spacing w:val="27"/>
          <w:w w:val="105"/>
          <w:position w:val="5"/>
          <w:sz w:val="21"/>
        </w:rPr>
        <w:t>˜</w:t>
      </w:r>
      <w:r>
        <w:rPr>
          <w:rFonts w:ascii="Liberation Serif" w:hAnsi="Liberation Serif"/>
          <w:i/>
          <w:spacing w:val="12"/>
          <w:w w:val="121"/>
          <w:position w:val="9"/>
          <w:sz w:val="15"/>
        </w:rPr>
        <w:t>k</w:t>
      </w:r>
      <w:r>
        <w:rPr>
          <w:rFonts w:ascii="DejaVu Sans" w:hAnsi="DejaVu Sans"/>
          <w:i/>
          <w:spacing w:val="8"/>
          <w:w w:val="94"/>
          <w:position w:val="9"/>
          <w:sz w:val="15"/>
        </w:rPr>
        <w:t>−</w:t>
      </w:r>
      <w:r>
        <w:rPr>
          <w:rFonts w:ascii="LM Roman 8" w:hAnsi="LM Roman 8"/>
          <w:spacing w:val="17"/>
          <w:w w:val="96"/>
          <w:position w:val="9"/>
          <w:sz w:val="15"/>
        </w:rPr>
        <w:t>1</w:t>
      </w:r>
      <w:r>
        <w:rPr>
          <w:spacing w:val="8"/>
          <w:w w:val="93"/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(of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7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sz w:val="21"/>
          <w:vertAlign w:val="baseline"/>
        </w:rPr>
        <w:t>;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7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M Roman 8" w:hAnsi="LM Roman 8"/>
          <w:spacing w:val="24"/>
          <w:sz w:val="21"/>
          <w:vertAlign w:val="superscript"/>
        </w:rPr>
        <w:t>0</w:t>
      </w:r>
      <w:r>
        <w:rPr>
          <w:rFonts w:ascii="Georgia" w:hAnsi="Georgia"/>
          <w:i/>
          <w:spacing w:val="24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7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superscript"/>
        </w:rPr>
        <w:t>k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)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pacing w:val="-7"/>
          <w:sz w:val="21"/>
          <w:vertAlign w:val="baseline"/>
        </w:rPr>
        <w:t>is</w:t>
      </w:r>
    </w:p>
    <w:p>
      <w:pPr>
        <w:pStyle w:val="BodyText"/>
        <w:spacing w:line="258" w:lineRule="exact"/>
        <w:jc w:val="left"/>
        <w:rPr>
          <w:rFonts w:ascii="LM Roman 10"/>
          <w:sz w:val="20"/>
        </w:rPr>
      </w:pPr>
      <w:r>
        <w:rPr>
          <w:rFonts w:ascii="LM Roman 10"/>
          <w:position w:val="-4"/>
          <w:sz w:val="20"/>
        </w:rPr>
        <mc:AlternateContent>
          <mc:Choice Requires="wps">
            <w:drawing>
              <wp:inline distT="0" distB="0" distL="0" distR="0">
                <wp:extent cx="1395730" cy="164465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39573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dws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(resp.,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dws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4"/>
                                <w:sz w:val="21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9.9pt;height:12.95pt;mso-position-horizontal-relative:char;mso-position-vertical-relative:line" type="#_x0000_t202" id="docshape38" filled="false" stroked="false">
                <w10:anchorlock/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i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LM Roman 10" w:hAnsi="LM Roman 10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σ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-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dws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(resp.,</w:t>
                      </w:r>
                      <w:r>
                        <w:rPr>
                          <w:rFonts w:ascii="LM Roman 10" w:hAnsi="LM Roman 10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LM Roman 10" w:hAnsi="LM Roman 10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dws</w:t>
                      </w:r>
                      <w:r>
                        <w:rPr>
                          <w:rFonts w:ascii="LM Roman 10" w:hAnsi="LM Roman 10"/>
                          <w:i/>
                          <w:spacing w:val="-4"/>
                          <w:sz w:val="21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4"/>
          <w:sz w:val="20"/>
        </w:rPr>
      </w:r>
    </w:p>
    <w:p>
      <w:pPr>
        <w:pStyle w:val="BodyText"/>
        <w:spacing w:line="259" w:lineRule="auto" w:before="232"/>
        <w:ind w:right="145" w:firstLine="317"/>
        <w:jc w:val="right"/>
      </w:pPr>
      <w:r>
        <w:rPr/>
        <w:t>The following result shows that the structures from Proposition </w:t>
      </w:r>
      <w:hyperlink w:history="true" w:anchor="_bookmark6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have natural minimality</w:t>
      </w:r>
      <w:r>
        <w:rPr>
          <w:spacing w:val="-6"/>
        </w:rPr>
        <w:t> </w:t>
      </w:r>
      <w:r>
        <w:rPr/>
        <w:t>properties.</w:t>
      </w:r>
      <w:r>
        <w:rPr>
          <w:spacing w:val="31"/>
        </w:rPr>
        <w:t> </w:t>
      </w:r>
      <w:r>
        <w:rPr/>
        <w:t>The</w:t>
      </w:r>
      <w:r>
        <w:rPr>
          <w:spacing w:val="-3"/>
        </w:rPr>
        <w:t> </w:t>
      </w:r>
      <w:r>
        <w:rPr/>
        <w:t>assertion</w:t>
      </w:r>
      <w:r>
        <w:rPr>
          <w:spacing w:val="-3"/>
        </w:rPr>
        <w:t> </w:t>
      </w:r>
      <w:r>
        <w:rPr/>
        <w:t>(i)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proved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17</w:t>
        </w:r>
      </w:hyperlink>
      <w:r>
        <w:rPr/>
        <w:t>], the</w:t>
      </w:r>
      <w:r>
        <w:rPr>
          <w:spacing w:val="-4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similar.</w:t>
      </w:r>
    </w:p>
    <w:p>
      <w:pPr>
        <w:pStyle w:val="BodyText"/>
        <w:spacing w:line="259" w:lineRule="auto" w:before="21"/>
        <w:ind w:firstLine="317"/>
        <w:jc w:val="left"/>
      </w:pPr>
      <w:r>
        <w:rPr/>
        <w:t>In</w:t>
      </w:r>
      <w:r>
        <w:rPr>
          <w:spacing w:val="36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10</w:t>
        </w:r>
      </w:hyperlink>
      <w:r>
        <w:rPr/>
        <w:t>,</w:t>
      </w:r>
      <w:hyperlink w:history="true" w:anchor="_bookmark28">
        <w:r>
          <w:rPr>
            <w:color w:val="0000FF"/>
          </w:rPr>
          <w:t>11</w:t>
        </w:r>
      </w:hyperlink>
      <w:r>
        <w:rPr/>
        <w:t>]</w:t>
      </w:r>
      <w:r>
        <w:rPr>
          <w:spacing w:val="36"/>
        </w:rPr>
        <w:t> </w:t>
      </w:r>
      <w:r>
        <w:rPr/>
        <w:t>some</w:t>
      </w:r>
      <w:r>
        <w:rPr>
          <w:spacing w:val="36"/>
        </w:rPr>
        <w:t> </w:t>
      </w:r>
      <w:r>
        <w:rPr/>
        <w:t>facts</w:t>
      </w:r>
      <w:r>
        <w:rPr>
          <w:spacing w:val="36"/>
        </w:rPr>
        <w:t> </w:t>
      </w:r>
      <w:r>
        <w:rPr/>
        <w:t>about</w:t>
      </w:r>
      <w:r>
        <w:rPr>
          <w:spacing w:val="36"/>
        </w:rPr>
        <w:t> </w:t>
      </w:r>
      <w:r>
        <w:rPr/>
        <w:t>definability,</w:t>
      </w:r>
      <w:r>
        <w:rPr>
          <w:spacing w:val="40"/>
        </w:rPr>
        <w:t> </w:t>
      </w:r>
      <w:r>
        <w:rPr/>
        <w:t>automorphisms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undecidability</w:t>
      </w:r>
      <w:r>
        <w:rPr>
          <w:spacing w:val="36"/>
        </w:rPr>
        <w:t> </w:t>
      </w:r>
      <w:r>
        <w:rPr/>
        <w:t>in the introduced structures were established, e.g.:</w:t>
      </w:r>
    </w:p>
    <w:p>
      <w:pPr>
        <w:spacing w:line="282" w:lineRule="exact" w:before="143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w w:val="105"/>
          <w:sz w:val="21"/>
        </w:rPr>
        <w:t> 4.3</w:t>
      </w:r>
      <w:r>
        <w:rPr>
          <w:b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element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quotient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structure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w w:val="125"/>
          <w:sz w:val="21"/>
        </w:rPr>
        <w:t>(</w:t>
      </w:r>
      <w:r>
        <w:rPr>
          <w:rFonts w:ascii="DejaVu Sans Condensed" w:hAnsi="DejaVu Sans Condensed"/>
          <w:i/>
          <w:w w:val="125"/>
          <w:sz w:val="21"/>
        </w:rPr>
        <w:t>J</w:t>
      </w:r>
      <w:r>
        <w:rPr>
          <w:rFonts w:ascii="Liberation Serif" w:hAnsi="Liberation Serif"/>
          <w:i/>
          <w:w w:val="125"/>
          <w:sz w:val="21"/>
          <w:vertAlign w:val="subscript"/>
        </w:rPr>
        <w:t>k</w:t>
      </w:r>
      <w:r>
        <w:rPr>
          <w:w w:val="125"/>
          <w:sz w:val="21"/>
          <w:vertAlign w:val="baseline"/>
        </w:rPr>
        <w:t>;</w:t>
      </w:r>
      <w:r>
        <w:rPr>
          <w:spacing w:val="-3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</w:p>
    <w:p>
      <w:pPr>
        <w:spacing w:line="267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25"/>
          <w:sz w:val="21"/>
        </w:rPr>
        <w:t>0</w:t>
      </w:r>
      <w:r>
        <w:rPr>
          <w:rFonts w:ascii="Georgia" w:hAnsi="Georgia"/>
          <w:i/>
          <w:spacing w:val="25"/>
          <w:sz w:val="21"/>
        </w:rPr>
        <w:t>,...,k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sz w:val="21"/>
        </w:rPr>
        <w:t>1)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ﬁrst-order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deﬁnable.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same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true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quotient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of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7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sz w:val="21"/>
          <w:vertAlign w:val="baseline"/>
        </w:rPr>
        <w:t>;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0</w:t>
      </w:r>
      <w:r>
        <w:rPr>
          <w:rFonts w:ascii="Georgia" w:hAnsi="Georgia"/>
          <w:i/>
          <w:spacing w:val="25"/>
          <w:sz w:val="21"/>
          <w:vertAlign w:val="baseline"/>
        </w:rPr>
        <w:t>,...,k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52" w:lineRule="auto" w:before="225"/>
        <w:ind w:right="96" w:firstLine="317"/>
        <w:jc w:val="left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3667140</wp:posOffset>
                </wp:positionH>
                <wp:positionV relativeFrom="paragraph">
                  <wp:posOffset>297179</wp:posOffset>
                </wp:positionV>
                <wp:extent cx="1544320" cy="34480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54432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4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66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51251pt;margin-top:23.39999pt;width:121.6pt;height:27.15pt;mso-position-horizontal-relative:page;mso-position-vertical-relative:paragraph;z-index:-16158208" type="#_x0000_t202" id="docshape39" filled="false" stroked="false">
                <v:textbox inset="0,0,0,0">
                  <w:txbxContent>
                    <w:p>
                      <w:pPr>
                        <w:tabs>
                          <w:tab w:pos="234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66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a forthcoming paper by O. Kudinov, A. Zhukov and the author we will 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similar</w:t>
      </w:r>
      <w:r>
        <w:rPr>
          <w:spacing w:val="41"/>
        </w:rPr>
        <w:t> </w:t>
      </w:r>
      <w:r>
        <w:rPr/>
        <w:t>definability</w:t>
      </w:r>
      <w:r>
        <w:rPr>
          <w:spacing w:val="40"/>
        </w:rPr>
        <w:t> </w:t>
      </w:r>
      <w:r>
        <w:rPr/>
        <w:t>result</w:t>
      </w:r>
      <w:r>
        <w:rPr>
          <w:spacing w:val="41"/>
        </w:rPr>
        <w:t> </w:t>
      </w:r>
      <w:r>
        <w:rPr/>
        <w:t>holds</w:t>
      </w:r>
      <w:r>
        <w:rPr>
          <w:spacing w:val="41"/>
        </w:rPr>
        <w:t> </w:t>
      </w:r>
      <w:r>
        <w:rPr/>
        <w:t>true</w:t>
      </w:r>
      <w:r>
        <w:rPr>
          <w:spacing w:val="40"/>
        </w:rPr>
        <w:t> </w:t>
      </w:r>
      <w:r>
        <w:rPr/>
        <w:t>also</w:t>
      </w:r>
      <w:r>
        <w:rPr>
          <w:spacing w:val="41"/>
        </w:rPr>
        <w:t> </w:t>
      </w:r>
      <w:r>
        <w:rPr/>
        <w:t>for</w:t>
      </w:r>
      <w:r>
        <w:rPr>
          <w:spacing w:val="28"/>
          <w:w w:val="125"/>
        </w:rPr>
        <w:t> </w:t>
      </w:r>
      <w:r>
        <w:rPr>
          <w:w w:val="125"/>
        </w:rPr>
        <w:t>(</w:t>
      </w:r>
      <w:r>
        <w:rPr>
          <w:rFonts w:ascii="DejaVu Sans Condensed" w:hAnsi="DejaVu Sans Condensed"/>
          <w:i/>
          <w:w w:val="125"/>
        </w:rPr>
        <w:t>J</w:t>
      </w:r>
      <w:r>
        <w:rPr>
          <w:rFonts w:ascii="Liberation Serif" w:hAnsi="Liberation Serif"/>
          <w:i/>
          <w:w w:val="125"/>
          <w:vertAlign w:val="subscript"/>
        </w:rPr>
        <w:t>k</w:t>
      </w:r>
      <w:r>
        <w:rPr>
          <w:w w:val="125"/>
          <w:vertAlign w:val="baseline"/>
        </w:rPr>
        <w:t>;</w:t>
      </w:r>
      <w:r>
        <w:rPr>
          <w:spacing w:val="-28"/>
          <w:w w:val="1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5"/>
          <w:vertAlign w:val="baseline"/>
        </w:rPr>
        <w:t>0</w:t>
      </w:r>
      <w:r>
        <w:rPr>
          <w:rFonts w:ascii="Georgia" w:hAnsi="Georgia"/>
          <w:i/>
          <w:spacing w:val="25"/>
          <w:vertAlign w:val="baseline"/>
        </w:rPr>
        <w:t>,...,k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vertAlign w:val="baseline"/>
        </w:rPr>
        <w:t>1)</w:t>
      </w:r>
      <w:r>
        <w:rPr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4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7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≤</w:t>
      </w:r>
    </w:p>
    <w:p>
      <w:pPr>
        <w:pStyle w:val="BodyText"/>
        <w:spacing w:line="223" w:lineRule="auto" w:before="12"/>
        <w:jc w:val="left"/>
      </w:pPr>
      <w:bookmarkStart w:name="_bookmark7" w:id="12"/>
      <w:bookmarkEnd w:id="12"/>
      <w:r>
        <w:rPr/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spacing w:val="25"/>
        </w:rPr>
        <w:t>0</w:t>
      </w:r>
      <w:r>
        <w:rPr>
          <w:rFonts w:ascii="Georgia" w:hAnsi="Georgia"/>
          <w:i/>
          <w:spacing w:val="25"/>
        </w:rPr>
        <w:t>,...,k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14"/>
        </w:rPr>
        <w:t> </w:t>
      </w:r>
      <w:r>
        <w:rPr/>
        <w:t>1), only in this case we have to replace first-order definability by </w:t>
      </w:r>
      <w:r>
        <w:rPr>
          <w:rFonts w:ascii="Georgia" w:hAnsi="Georgia"/>
          <w:i/>
        </w:rPr>
        <w:t>L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Liberation Serif" w:hAnsi="Liberation Serif"/>
          <w:i/>
          <w:position w:val="-2"/>
          <w:sz w:val="15"/>
          <w:vertAlign w:val="baseline"/>
        </w:rPr>
        <w:t>,ω</w:t>
      </w:r>
      <w:r>
        <w:rPr>
          <w:rFonts w:ascii="Liberation Serif" w:hAnsi="Liberation Serif"/>
          <w:i/>
          <w:spacing w:val="-23"/>
          <w:position w:val="-2"/>
          <w:sz w:val="15"/>
          <w:vertAlign w:val="baseline"/>
        </w:rPr>
        <w:t> </w:t>
      </w:r>
      <w:r>
        <w:rPr>
          <w:vertAlign w:val="baseline"/>
        </w:rPr>
        <w:t>-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definability.</w:t>
      </w:r>
    </w:p>
    <w:p>
      <w:pPr>
        <w:pStyle w:val="BodyText"/>
        <w:spacing w:line="254" w:lineRule="auto" w:before="32"/>
        <w:ind w:right="96" w:firstLine="317"/>
        <w:jc w:val="left"/>
      </w:pPr>
      <w:r>
        <w:rPr/>
        <w:t>Let </w:t>
      </w:r>
      <w:r>
        <w:rPr>
          <w:b/>
        </w:rPr>
        <w:t>S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be the symmetric group on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elements,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group of permutations of the</w:t>
      </w:r>
      <w:r>
        <w:rPr>
          <w:spacing w:val="3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4"/>
          <w:vertAlign w:val="baseline"/>
        </w:rPr>
        <w:t> </w:t>
      </w:r>
      <w:r>
        <w:rPr>
          <w:spacing w:val="26"/>
          <w:vertAlign w:val="baseline"/>
        </w:rPr>
        <w:t>0</w:t>
      </w:r>
      <w:r>
        <w:rPr>
          <w:rFonts w:ascii="Georgia" w:hAnsi="Georgia"/>
          <w:i/>
          <w:spacing w:val="26"/>
          <w:vertAlign w:val="baseline"/>
        </w:rPr>
        <w:t>,...,k</w:t>
      </w:r>
      <w:r>
        <w:rPr>
          <w:rFonts w:ascii="DejaVu Sans Condensed" w:hAnsi="DejaVu Sans Condensed"/>
          <w:i/>
          <w:spacing w:val="26"/>
          <w:vertAlign w:val="baseline"/>
        </w:rPr>
        <w:t>—</w:t>
      </w:r>
      <w:r>
        <w:rPr>
          <w:vertAlign w:val="baseline"/>
        </w:rPr>
        <w:t>1.</w:t>
      </w:r>
      <w:r>
        <w:rPr>
          <w:spacing w:val="39"/>
          <w:vertAlign w:val="baseline"/>
        </w:rPr>
        <w:t> </w:t>
      </w:r>
      <w:r>
        <w:rPr>
          <w:vertAlign w:val="baseline"/>
        </w:rPr>
        <w:t>Let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Aut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automorphism</w:t>
      </w:r>
      <w:r>
        <w:rPr>
          <w:spacing w:val="5"/>
          <w:vertAlign w:val="baseline"/>
        </w:rPr>
        <w:t> </w:t>
      </w:r>
      <w:r>
        <w:rPr>
          <w:vertAlign w:val="baseline"/>
        </w:rPr>
        <w:t>group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structure</w:t>
      </w:r>
    </w:p>
    <w:p>
      <w:pPr>
        <w:pStyle w:val="BodyText"/>
        <w:spacing w:line="259" w:lineRule="auto" w:before="1"/>
        <w:jc w:val="left"/>
      </w:pP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By</w:t>
      </w:r>
      <w:r>
        <w:rPr>
          <w:rFonts w:ascii="DejaVu Sans Condensed"/>
          <w:i/>
          <w:spacing w:val="80"/>
        </w:rPr>
        <w:t>  </w:t>
      </w:r>
      <w:r>
        <w:rPr/>
        <w:t>we</w:t>
      </w:r>
      <w:r>
        <w:rPr>
          <w:spacing w:val="20"/>
        </w:rPr>
        <w:t> </w:t>
      </w:r>
      <w:r>
        <w:rPr/>
        <w:t>denote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isomorphism</w:t>
      </w:r>
      <w:r>
        <w:rPr>
          <w:spacing w:val="20"/>
        </w:rPr>
        <w:t> </w:t>
      </w:r>
      <w:r>
        <w:rPr/>
        <w:t>relation.</w:t>
      </w:r>
      <w:r>
        <w:rPr>
          <w:spacing w:val="40"/>
        </w:rPr>
        <w:t> </w:t>
      </w:r>
      <w:r>
        <w:rPr/>
        <w:t>The</w:t>
      </w:r>
      <w:r>
        <w:rPr>
          <w:spacing w:val="20"/>
        </w:rPr>
        <w:t> </w:t>
      </w:r>
      <w:r>
        <w:rPr/>
        <w:t>next</w:t>
      </w:r>
      <w:r>
        <w:rPr>
          <w:spacing w:val="20"/>
        </w:rPr>
        <w:t> </w:t>
      </w:r>
      <w:r>
        <w:rPr/>
        <w:t>result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straightforward generalization of the corresponding fact in [</w:t>
      </w:r>
      <w:hyperlink w:history="true" w:anchor="_bookmark28">
        <w:r>
          <w:rPr>
            <w:color w:val="0000FF"/>
          </w:rPr>
          <w:t>11</w:t>
        </w:r>
      </w:hyperlink>
      <w:r>
        <w:rPr/>
        <w:t>].</w:t>
      </w:r>
    </w:p>
    <w:p>
      <w:pPr>
        <w:spacing w:line="278" w:lineRule="exact" w:before="143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Proposition</w:t>
      </w:r>
      <w:r>
        <w:rPr>
          <w:b/>
          <w:spacing w:val="-2"/>
          <w:w w:val="110"/>
          <w:sz w:val="21"/>
        </w:rPr>
        <w:t> </w:t>
      </w:r>
      <w:r>
        <w:rPr>
          <w:b/>
          <w:w w:val="110"/>
          <w:sz w:val="21"/>
        </w:rPr>
        <w:t>4.4</w:t>
      </w:r>
      <w:r>
        <w:rPr>
          <w:b/>
          <w:spacing w:val="3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(i)</w:t>
      </w:r>
      <w:r>
        <w:rPr>
          <w:rFonts w:ascii="LM Roman 10" w:hAnsi="LM Roman 10"/>
          <w:i/>
          <w:spacing w:val="2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2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any</w:t>
      </w:r>
      <w:r>
        <w:rPr>
          <w:rFonts w:ascii="LM Roman 10" w:hAnsi="LM Roman 10"/>
          <w:i/>
          <w:spacing w:val="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7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59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spacing w:val="4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we</w:t>
      </w:r>
      <w:r>
        <w:rPr>
          <w:rFonts w:ascii="LM Roman 10" w:hAnsi="LM Roman 10"/>
          <w:i/>
          <w:spacing w:val="2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have</w:t>
      </w:r>
      <w:r>
        <w:rPr>
          <w:rFonts w:ascii="LM Roman 10" w:hAnsi="LM Roman 10"/>
          <w:i/>
          <w:spacing w:val="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Aut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;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62"/>
          <w:w w:val="110"/>
          <w:sz w:val="21"/>
          <w:vertAlign w:val="baseline"/>
        </w:rPr>
        <w:t>   </w:t>
      </w:r>
      <w:r>
        <w:rPr>
          <w:rFonts w:ascii="Georgia" w:hAnsi="Georgia"/>
          <w:i/>
          <w:w w:val="110"/>
          <w:sz w:val="21"/>
          <w:vertAlign w:val="baseline"/>
        </w:rPr>
        <w:t>Aut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7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w w:val="110"/>
          <w:sz w:val="21"/>
          <w:vertAlign w:val="baseline"/>
        </w:rPr>
        <w:t>)</w:t>
      </w:r>
      <w:r>
        <w:rPr>
          <w:spacing w:val="4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and</w:t>
      </w:r>
    </w:p>
    <w:p>
      <w:pPr>
        <w:spacing w:line="277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11"/>
          <w:w w:val="87"/>
          <w:sz w:val="21"/>
        </w:rPr>
        <w:t>Aut</w:t>
      </w:r>
      <w:r>
        <w:rPr>
          <w:spacing w:val="11"/>
          <w:w w:val="81"/>
          <w:sz w:val="21"/>
        </w:rPr>
        <w:t>(</w:t>
      </w:r>
      <w:r>
        <w:rPr>
          <w:rFonts w:ascii="DejaVu Sans Condensed" w:hAnsi="DejaVu Sans Condensed"/>
          <w:i/>
          <w:spacing w:val="-91"/>
          <w:w w:val="254"/>
          <w:sz w:val="21"/>
        </w:rPr>
        <w:t>J</w:t>
      </w:r>
      <w:r>
        <w:rPr>
          <w:rFonts w:ascii="DejaVu Sans" w:hAnsi="DejaVu Sans"/>
          <w:spacing w:val="-6"/>
          <w:w w:val="93"/>
          <w:position w:val="5"/>
          <w:sz w:val="21"/>
        </w:rPr>
        <w:t>˜</w:t>
      </w:r>
      <w:r>
        <w:rPr>
          <w:rFonts w:ascii="Liberation Serif" w:hAnsi="Liberation Serif"/>
          <w:i/>
          <w:spacing w:val="24"/>
          <w:w w:val="109"/>
          <w:position w:val="-2"/>
          <w:sz w:val="15"/>
        </w:rPr>
        <w:t>k</w:t>
      </w:r>
      <w:r>
        <w:rPr>
          <w:spacing w:val="11"/>
          <w:w w:val="81"/>
          <w:sz w:val="21"/>
        </w:rPr>
        <w:t>;</w:t>
      </w:r>
      <w:r>
        <w:rPr>
          <w:spacing w:val="-21"/>
          <w:w w:val="109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≤</w:t>
      </w:r>
      <w:r>
        <w:rPr>
          <w:spacing w:val="-2"/>
          <w:w w:val="110"/>
          <w:sz w:val="21"/>
        </w:rPr>
        <w:t>)</w:t>
      </w:r>
      <w:r>
        <w:rPr>
          <w:rFonts w:ascii="DejaVu Sans Condensed" w:hAnsi="DejaVu Sans Condensed"/>
          <w:i/>
          <w:spacing w:val="29"/>
          <w:w w:val="110"/>
          <w:sz w:val="21"/>
        </w:rPr>
        <w:t>  </w:t>
      </w:r>
      <w:r>
        <w:rPr>
          <w:rFonts w:ascii="Georgia" w:hAnsi="Georgia"/>
          <w:i/>
          <w:spacing w:val="-2"/>
          <w:w w:val="110"/>
          <w:sz w:val="21"/>
        </w:rPr>
        <w:t>Aut</w:t>
      </w:r>
      <w:r>
        <w:rPr>
          <w:spacing w:val="-2"/>
          <w:w w:val="110"/>
          <w:sz w:val="21"/>
        </w:rPr>
        <w:t>(</w:t>
      </w:r>
      <w:r>
        <w:rPr>
          <w:rFonts w:ascii="DejaVu Sans Condensed" w:hAnsi="DejaVu Sans Condensed"/>
          <w:i/>
          <w:spacing w:val="-2"/>
          <w:w w:val="110"/>
          <w:sz w:val="21"/>
        </w:rPr>
        <w:t>7</w:t>
      </w:r>
      <w:r>
        <w:rPr>
          <w:rFonts w:ascii="DejaVu Sans" w:hAnsi="DejaVu Sans"/>
          <w:spacing w:val="-2"/>
          <w:w w:val="110"/>
          <w:position w:val="5"/>
          <w:sz w:val="21"/>
        </w:rPr>
        <w:t>˜</w:t>
      </w:r>
      <w:r>
        <w:rPr>
          <w:rFonts w:ascii="Liberation Serif" w:hAnsi="Liberation Serif"/>
          <w:i/>
          <w:spacing w:val="-2"/>
          <w:w w:val="110"/>
          <w:position w:val="-2"/>
          <w:sz w:val="15"/>
        </w:rPr>
        <w:t>k</w:t>
      </w:r>
      <w:r>
        <w:rPr>
          <w:spacing w:val="-2"/>
          <w:w w:val="110"/>
          <w:sz w:val="21"/>
        </w:rPr>
        <w:t>;</w:t>
      </w:r>
      <w:r>
        <w:rPr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≤</w:t>
      </w:r>
      <w:r>
        <w:rPr>
          <w:spacing w:val="-5"/>
          <w:w w:val="110"/>
          <w:sz w:val="21"/>
        </w:rPr>
        <w:t>)</w:t>
      </w:r>
      <w:r>
        <w:rPr>
          <w:rFonts w:ascii="LM Roman 10" w:hAnsi="LM Roman 10"/>
          <w:i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916" w:val="left" w:leader="none"/>
        </w:tabs>
        <w:spacing w:line="308" w:lineRule="exact" w:before="0" w:after="0"/>
        <w:ind w:left="916" w:right="0" w:hanging="37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1907806</wp:posOffset>
                </wp:positionH>
                <wp:positionV relativeFrom="paragraph">
                  <wp:posOffset>111600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20993pt;margin-top:8.787469pt;width:4.150pt;height:7.75pt;mso-position-horizontal-relative:page;mso-position-vertical-relative:paragraph;z-index:-16154624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3184601</wp:posOffset>
                </wp:positionH>
                <wp:positionV relativeFrom="paragraph">
                  <wp:posOffset>114027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55997pt;margin-top:8.978504pt;width:4.150pt;height:7.75pt;mso-position-horizontal-relative:page;mso-position-vertical-relative:paragraph;z-index:-1615411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Aut</w:t>
      </w:r>
      <w:r>
        <w:rPr>
          <w:rFonts w:ascii="MathJax_Main" w:hAnsi="MathJax_Main"/>
          <w:sz w:val="21"/>
        </w:rPr>
        <w:t>(</w:t>
      </w:r>
      <w:r>
        <w:rPr>
          <w:rFonts w:ascii="DejaVu Sans Condensed" w:hAnsi="DejaVu Sans Condensed"/>
          <w:i/>
          <w:sz w:val="21"/>
        </w:rPr>
        <w:t>7</w:t>
      </w:r>
      <w:r>
        <w:rPr>
          <w:sz w:val="21"/>
          <w:vertAlign w:val="subscript"/>
        </w:rPr>
        <w:t>2</w:t>
      </w:r>
      <w:r>
        <w:rPr>
          <w:rFonts w:ascii="MathJax_Main" w:hAnsi="MathJax_Main"/>
          <w:sz w:val="21"/>
          <w:vertAlign w:val="baseline"/>
        </w:rPr>
        <w:t>;</w:t>
      </w:r>
      <w:r>
        <w:rPr>
          <w:rFonts w:ascii="MathJax_Main" w:hAnsi="MathJax_Main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76"/>
          <w:sz w:val="21"/>
          <w:vertAlign w:val="baseline"/>
        </w:rPr>
        <w:t>  </w:t>
      </w:r>
      <w:r>
        <w:rPr>
          <w:rFonts w:ascii="MathJax_Main" w:hAnsi="MathJax_Main"/>
          <w:b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Aut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7</w:t>
      </w:r>
      <w:bookmarkStart w:name="_bookmark8" w:id="13"/>
      <w:bookmarkEnd w:id="13"/>
      <w:r>
        <w:rPr>
          <w:rFonts w:ascii="DejaVu Sans Condensed" w:hAnsi="DejaVu Sans Condensed"/>
          <w:i/>
          <w:spacing w:val="-84"/>
          <w:sz w:val="21"/>
          <w:vertAlign w:val="baseline"/>
        </w:rPr>
      </w:r>
      <w:r>
        <w:rPr>
          <w:rFonts w:ascii="DejaVu Sans" w:hAnsi="DejaVu Sans"/>
          <w:position w:val="5"/>
          <w:sz w:val="21"/>
          <w:vertAlign w:val="baseline"/>
        </w:rPr>
        <w:t>˜</w:t>
      </w:r>
      <w:r>
        <w:rPr>
          <w:position w:val="-2"/>
          <w:sz w:val="15"/>
          <w:vertAlign w:val="baseline"/>
        </w:rPr>
        <w:t>2</w:t>
      </w:r>
      <w:r>
        <w:rPr>
          <w:rFonts w:ascii="MathJax_Main" w:hAnsi="MathJax_Main"/>
          <w:sz w:val="21"/>
          <w:vertAlign w:val="baseline"/>
        </w:rPr>
        <w:t>;</w:t>
      </w:r>
      <w:r>
        <w:rPr>
          <w:rFonts w:ascii="MathJax_Main" w:hAnsi="MathJax_Main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77"/>
          <w:sz w:val="21"/>
          <w:vertAlign w:val="baseline"/>
        </w:rPr>
        <w:t>  </w:t>
      </w:r>
      <w:r>
        <w:rPr>
          <w:rFonts w:ascii="MathJax_Main" w:hAnsi="MathJax_Main"/>
          <w:b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IPAPMincho" w:hAnsi="IPAPMincho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12"/>
          <w:position w:val="7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981" w:val="left" w:leader="none"/>
        </w:tabs>
        <w:spacing w:line="285" w:lineRule="exact" w:before="0" w:after="0"/>
        <w:ind w:left="981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5"/>
          <w:sz w:val="21"/>
        </w:rPr>
        <w:t>For</w:t>
      </w:r>
      <w:r>
        <w:rPr>
          <w:rFonts w:ascii="LM Roman 10" w:hAnsi="LM Roman 10"/>
          <w:i/>
          <w:spacing w:val="-24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any</w:t>
      </w:r>
      <w:r>
        <w:rPr>
          <w:rFonts w:ascii="LM Roman 10" w:hAnsi="LM Roman 10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≥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MathJax_Main" w:hAnsi="MathJax_Main"/>
          <w:w w:val="115"/>
          <w:sz w:val="21"/>
        </w:rPr>
        <w:t>3</w:t>
      </w:r>
      <w:r>
        <w:rPr>
          <w:rFonts w:ascii="LM Roman 10" w:hAnsi="LM Roman 10"/>
          <w:i/>
          <w:w w:val="115"/>
          <w:sz w:val="21"/>
        </w:rPr>
        <w:t>,</w:t>
      </w:r>
      <w:r>
        <w:rPr>
          <w:rFonts w:ascii="LM Roman 10" w:hAnsi="LM Roman 10"/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Aut</w:t>
      </w:r>
      <w:r>
        <w:rPr>
          <w:rFonts w:ascii="MathJax_Main" w:hAnsi="MathJax_Main"/>
          <w:w w:val="115"/>
          <w:sz w:val="21"/>
        </w:rPr>
        <w:t>(</w:t>
      </w:r>
      <w:r>
        <w:rPr>
          <w:rFonts w:ascii="DejaVu Sans Condensed" w:hAnsi="DejaVu Sans Condensed"/>
          <w:i/>
          <w:w w:val="115"/>
          <w:sz w:val="21"/>
        </w:rPr>
        <w:t>J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MathJax_Main" w:hAnsi="MathJax_Main"/>
          <w:w w:val="115"/>
          <w:sz w:val="21"/>
          <w:vertAlign w:val="baseline"/>
        </w:rPr>
        <w:t>;</w:t>
      </w:r>
      <w:r>
        <w:rPr>
          <w:rFonts w:ascii="MathJax_Main" w:hAnsi="MathJax_Main"/>
          <w:spacing w:val="-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MathJax_Main" w:hAnsi="MathJax_Main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47"/>
          <w:w w:val="115"/>
          <w:sz w:val="21"/>
          <w:vertAlign w:val="baseline"/>
        </w:rPr>
        <w:t>  </w:t>
      </w:r>
      <w:r>
        <w:rPr>
          <w:rFonts w:ascii="MathJax_Main" w:hAnsi="MathJax_Main"/>
          <w:b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56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13"/>
          <w:w w:val="92"/>
          <w:sz w:val="21"/>
          <w:vertAlign w:val="baseline"/>
        </w:rPr>
        <w:t>Aut</w:t>
      </w:r>
      <w:r>
        <w:rPr>
          <w:rFonts w:ascii="MathJax_Main" w:hAnsi="MathJax_Main"/>
          <w:spacing w:val="13"/>
          <w:w w:val="86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89"/>
          <w:w w:val="259"/>
          <w:sz w:val="21"/>
          <w:vertAlign w:val="baseline"/>
        </w:rPr>
        <w:t>J</w:t>
      </w:r>
      <w:r>
        <w:rPr>
          <w:rFonts w:ascii="DejaVu Sans" w:hAnsi="DejaVu Sans"/>
          <w:spacing w:val="-4"/>
          <w:w w:val="98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26"/>
          <w:w w:val="114"/>
          <w:position w:val="-2"/>
          <w:sz w:val="15"/>
          <w:vertAlign w:val="baseline"/>
        </w:rPr>
        <w:t>k</w:t>
      </w:r>
      <w:r>
        <w:rPr>
          <w:rFonts w:ascii="MathJax_Main" w:hAnsi="MathJax_Main"/>
          <w:spacing w:val="13"/>
          <w:w w:val="86"/>
          <w:sz w:val="21"/>
          <w:vertAlign w:val="baseline"/>
        </w:rPr>
        <w:t>;</w:t>
      </w:r>
      <w:r>
        <w:rPr>
          <w:rFonts w:ascii="MathJax_Main" w:hAnsi="MathJax_Main"/>
          <w:spacing w:val="-23"/>
          <w:w w:val="1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≤</w:t>
      </w:r>
      <w:r>
        <w:rPr>
          <w:rFonts w:ascii="MathJax_Main" w:hAnsi="MathJax_Main"/>
          <w:spacing w:val="-5"/>
          <w:w w:val="11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949" w:val="left" w:leader="none"/>
        </w:tabs>
        <w:spacing w:line="295" w:lineRule="exact" w:before="0" w:after="0"/>
        <w:ind w:left="949" w:right="0" w:hanging="41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2851546</wp:posOffset>
                </wp:positionH>
                <wp:positionV relativeFrom="paragraph">
                  <wp:posOffset>115932</wp:posOffset>
                </wp:positionV>
                <wp:extent cx="5461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31235pt;margin-top:9.128548pt;width:4.3pt;height:7.75pt;mso-position-horizontal-relative:page;mso-position-vertical-relative:paragraph;z-index:-16153600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4137802</wp:posOffset>
                </wp:positionH>
                <wp:positionV relativeFrom="paragraph">
                  <wp:posOffset>115932</wp:posOffset>
                </wp:positionV>
                <wp:extent cx="5461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11249pt;margin-top:9.128548pt;width:4.3pt;height:7.75pt;mso-position-horizontal-relative:page;mso-position-vertical-relative:paragraph;z-index:-16153088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all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2</w:t>
      </w:r>
      <w:r>
        <w:rPr>
          <w:rFonts w:ascii="MathJax_Main" w:hAnsi="MathJax_Main"/>
          <w:spacing w:val="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Aut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7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  <w:vertAlign w:val="superscript"/>
        </w:rPr>
        <w:t>i</w:t>
      </w:r>
      <w:r>
        <w:rPr>
          <w:rFonts w:ascii="MathJax_Main" w:hAnsi="MathJax_Main"/>
          <w:w w:val="110"/>
          <w:sz w:val="21"/>
          <w:vertAlign w:val="baseline"/>
        </w:rPr>
        <w:t>;</w:t>
      </w:r>
      <w:r>
        <w:rPr>
          <w:rFonts w:ascii="MathJax_Main" w:hAnsi="MathJax_Main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52"/>
          <w:w w:val="110"/>
          <w:sz w:val="21"/>
          <w:vertAlign w:val="baseline"/>
        </w:rPr>
        <w:t>  </w:t>
      </w:r>
      <w:r>
        <w:rPr>
          <w:rFonts w:ascii="MathJax_Main" w:hAnsi="MathJax_Main"/>
          <w:b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56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7"/>
          <w:w w:val="108"/>
          <w:sz w:val="21"/>
          <w:vertAlign w:val="baseline"/>
        </w:rPr>
        <w:t>Aut</w:t>
      </w:r>
      <w:r>
        <w:rPr>
          <w:rFonts w:ascii="MathJax_Main" w:hAnsi="MathJax_Main"/>
          <w:spacing w:val="7"/>
          <w:w w:val="10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77"/>
          <w:w w:val="98"/>
          <w:sz w:val="21"/>
          <w:vertAlign w:val="baseline"/>
        </w:rPr>
        <w:t>7</w:t>
      </w:r>
      <w:r>
        <w:rPr>
          <w:rFonts w:ascii="DejaVu Sans" w:hAnsi="DejaVu Sans"/>
          <w:spacing w:val="26"/>
          <w:w w:val="114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16"/>
          <w:w w:val="136"/>
          <w:position w:val="8"/>
          <w:sz w:val="15"/>
          <w:vertAlign w:val="baseline"/>
        </w:rPr>
        <w:t>i</w:t>
      </w:r>
      <w:r>
        <w:rPr>
          <w:rFonts w:ascii="MathJax_Main" w:hAnsi="MathJax_Main"/>
          <w:spacing w:val="7"/>
          <w:w w:val="102"/>
          <w:sz w:val="21"/>
          <w:vertAlign w:val="baseline"/>
        </w:rPr>
        <w:t>;</w:t>
      </w:r>
      <w:r>
        <w:rPr>
          <w:rFonts w:ascii="MathJax_Main" w:hAnsi="MathJax_Main"/>
          <w:spacing w:val="-22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≤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224"/>
        <w:ind w:right="143" w:firstLine="317"/>
      </w:pP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strengthens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hyperlink w:history="true" w:anchor="_bookmark4">
        <w:r>
          <w:rPr>
            <w:color w:val="0000FF"/>
          </w:rPr>
          <w:t>3.6</w:t>
        </w:r>
      </w:hyperlink>
      <w:r>
        <w:rPr>
          <w:color w:val="0000FF"/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here.</w:t>
      </w:r>
      <w:r>
        <w:rPr>
          <w:spacing w:val="40"/>
        </w:rPr>
        <w:t> </w:t>
      </w:r>
      <w:r>
        <w:rPr/>
        <w:t>The the first assertion established in [</w:t>
      </w:r>
      <w:hyperlink w:history="true" w:anchor="_bookmark27">
        <w:r>
          <w:rPr>
            <w:color w:val="0000FF"/>
          </w:rPr>
          <w:t>10</w:t>
        </w:r>
      </w:hyperlink>
      <w:r>
        <w:rPr/>
        <w:t>], the second one is checked in a straightforward </w:t>
      </w:r>
      <w:r>
        <w:rPr>
          <w:spacing w:val="-4"/>
        </w:rPr>
        <w:t>way.</w:t>
      </w:r>
    </w:p>
    <w:p>
      <w:pPr>
        <w:spacing w:line="216" w:lineRule="auto" w:before="168"/>
        <w:ind w:left="221" w:right="14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2027253</wp:posOffset>
                </wp:positionH>
                <wp:positionV relativeFrom="paragraph">
                  <wp:posOffset>378065</wp:posOffset>
                </wp:positionV>
                <wp:extent cx="5461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26236pt;margin-top:29.768967pt;width:4.3pt;height:7.75pt;mso-position-horizontal-relative:page;mso-position-vertical-relative:paragraph;z-index:-16157696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(i)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2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 &lt; k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ﬁrst-order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theories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quotient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structures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25"/>
          <w:sz w:val="21"/>
        </w:rPr>
        <w:t>(</w:t>
      </w:r>
      <w:r>
        <w:rPr>
          <w:rFonts w:ascii="DejaVu Sans Condensed" w:hAnsi="DejaVu Sans Condensed"/>
          <w:i/>
          <w:w w:val="125"/>
          <w:sz w:val="21"/>
        </w:rPr>
        <w:t>J</w:t>
      </w:r>
      <w:r>
        <w:rPr>
          <w:rFonts w:ascii="Liberation Serif" w:hAnsi="Liberation Serif"/>
          <w:i/>
          <w:w w:val="125"/>
          <w:sz w:val="21"/>
          <w:vertAlign w:val="subscript"/>
        </w:rPr>
        <w:t>k</w:t>
      </w:r>
      <w:r>
        <w:rPr>
          <w:w w:val="125"/>
          <w:sz w:val="21"/>
          <w:vertAlign w:val="baseline"/>
        </w:rPr>
        <w:t>;</w:t>
      </w:r>
      <w:r>
        <w:rPr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7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7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computably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isomorphic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ﬁrst-</w:t>
      </w:r>
      <w:r>
        <w:rPr>
          <w:rFonts w:ascii="LM Roman 10" w:hAnsi="LM Roman 10"/>
          <w:i/>
          <w:w w:val="105"/>
          <w:sz w:val="21"/>
          <w:vertAlign w:val="baseline"/>
        </w:rPr>
        <w:t> order arithmetic </w:t>
      </w:r>
      <w:r>
        <w:rPr>
          <w:rFonts w:ascii="Georgia" w:hAnsi="Georgia"/>
          <w:i/>
          <w:w w:val="105"/>
          <w:sz w:val="21"/>
          <w:vertAlign w:val="baseline"/>
        </w:rPr>
        <w:t>FO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ω,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line="208" w:lineRule="auto" w:before="23"/>
        <w:ind w:left="221" w:right="0" w:firstLine="31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2846631</wp:posOffset>
                </wp:positionH>
                <wp:positionV relativeFrom="paragraph">
                  <wp:posOffset>282031</wp:posOffset>
                </wp:positionV>
                <wp:extent cx="5461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44241pt;margin-top:22.207216pt;width:4.3pt;height:7.75pt;mso-position-horizontal-relative:page;mso-position-vertical-relative:paragraph;z-index:-16157184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(ii) For all </w:t>
      </w:r>
      <w:r>
        <w:rPr>
          <w:rFonts w:ascii="Georgia" w:hAnsi="Georgia"/>
          <w:i/>
          <w:spacing w:val="14"/>
          <w:sz w:val="21"/>
        </w:rPr>
        <w:t>k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2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i &lt; k</w:t>
      </w:r>
      <w:r>
        <w:rPr>
          <w:rFonts w:ascii="LM Roman 10" w:hAnsi="LM Roman 10"/>
          <w:i/>
          <w:sz w:val="21"/>
        </w:rPr>
        <w:t>, the theory </w:t>
      </w:r>
      <w:r>
        <w:rPr>
          <w:rFonts w:ascii="Georgia" w:hAnsi="Georgia"/>
          <w:i/>
          <w:sz w:val="21"/>
        </w:rPr>
        <w:t>FO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;</w:t>
      </w:r>
      <w:r>
        <w:rPr>
          <w:spacing w:val="-15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is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i/>
          <w:sz w:val="21"/>
        </w:rPr>
        <w:t>-reducible to any of the</w:t>
      </w:r>
      <w:r>
        <w:rPr>
          <w:rFonts w:ascii="LM Roman 10" w:hAnsi="LM Roman 10"/>
          <w:i/>
          <w:sz w:val="21"/>
        </w:rPr>
        <w:t> theories </w:t>
      </w:r>
      <w:r>
        <w:rPr>
          <w:rFonts w:ascii="Georgia" w:hAnsi="Georgia"/>
          <w:i/>
          <w:spacing w:val="39"/>
          <w:w w:val="90"/>
          <w:sz w:val="21"/>
        </w:rPr>
        <w:t>F</w:t>
      </w:r>
      <w:r>
        <w:rPr>
          <w:rFonts w:ascii="Georgia" w:hAnsi="Georgia"/>
          <w:i/>
          <w:spacing w:val="15"/>
          <w:w w:val="87"/>
          <w:sz w:val="21"/>
        </w:rPr>
        <w:t>O</w:t>
      </w:r>
      <w:r>
        <w:rPr>
          <w:spacing w:val="10"/>
          <w:w w:val="82"/>
          <w:sz w:val="21"/>
        </w:rPr>
        <w:t>(</w:t>
      </w:r>
      <w:r>
        <w:rPr>
          <w:rFonts w:ascii="DejaVu Sans Condensed" w:hAnsi="DejaVu Sans Condensed"/>
          <w:i/>
          <w:spacing w:val="-92"/>
          <w:w w:val="255"/>
          <w:sz w:val="21"/>
        </w:rPr>
        <w:t>J</w:t>
      </w:r>
      <w:r>
        <w:rPr>
          <w:rFonts w:ascii="DejaVu Sans" w:hAnsi="DejaVu Sans"/>
          <w:spacing w:val="-7"/>
          <w:w w:val="94"/>
          <w:position w:val="5"/>
          <w:sz w:val="21"/>
        </w:rPr>
        <w:t>˜</w:t>
      </w:r>
      <w:r>
        <w:rPr>
          <w:rFonts w:ascii="Liberation Serif" w:hAnsi="Liberation Serif"/>
          <w:i/>
          <w:spacing w:val="23"/>
          <w:w w:val="110"/>
          <w:position w:val="-2"/>
          <w:sz w:val="15"/>
        </w:rPr>
        <w:t>k</w:t>
      </w:r>
      <w:r>
        <w:rPr>
          <w:spacing w:val="10"/>
          <w:w w:val="82"/>
          <w:sz w:val="21"/>
        </w:rPr>
        <w:t>;</w:t>
      </w:r>
      <w:r>
        <w:rPr>
          <w:spacing w:val="-1"/>
          <w:w w:val="1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 </w:t>
      </w:r>
      <w:r>
        <w:rPr>
          <w:rFonts w:ascii="Georgia" w:hAnsi="Georgia"/>
          <w:i/>
          <w:spacing w:val="39"/>
          <w:w w:val="101"/>
          <w:sz w:val="21"/>
        </w:rPr>
        <w:t>F</w:t>
      </w:r>
      <w:r>
        <w:rPr>
          <w:rFonts w:ascii="Georgia" w:hAnsi="Georgia"/>
          <w:i/>
          <w:spacing w:val="15"/>
          <w:w w:val="98"/>
          <w:sz w:val="21"/>
        </w:rPr>
        <w:t>O</w:t>
      </w:r>
      <w:r>
        <w:rPr>
          <w:spacing w:val="10"/>
          <w:w w:val="93"/>
          <w:sz w:val="21"/>
        </w:rPr>
        <w:t>(</w:t>
      </w:r>
      <w:r>
        <w:rPr>
          <w:rFonts w:ascii="DejaVu Sans Condensed" w:hAnsi="DejaVu Sans Condensed"/>
          <w:i/>
          <w:spacing w:val="-74"/>
          <w:w w:val="89"/>
          <w:sz w:val="21"/>
        </w:rPr>
        <w:t>7</w:t>
      </w:r>
      <w:r>
        <w:rPr>
          <w:rFonts w:ascii="DejaVu Sans" w:hAnsi="DejaVu Sans"/>
          <w:spacing w:val="-24"/>
          <w:w w:val="105"/>
          <w:position w:val="5"/>
          <w:sz w:val="21"/>
        </w:rPr>
        <w:t>˜</w:t>
      </w:r>
      <w:r>
        <w:rPr>
          <w:rFonts w:ascii="Liberation Serif" w:hAnsi="Liberation Serif"/>
          <w:i/>
          <w:spacing w:val="23"/>
          <w:w w:val="121"/>
          <w:position w:val="-2"/>
          <w:sz w:val="15"/>
        </w:rPr>
        <w:t>k</w:t>
      </w:r>
      <w:r>
        <w:rPr>
          <w:spacing w:val="10"/>
          <w:w w:val="93"/>
          <w:sz w:val="21"/>
        </w:rPr>
        <w:t>;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 </w:t>
      </w:r>
      <w:r>
        <w:rPr>
          <w:rFonts w:ascii="Georgia" w:hAnsi="Georgia"/>
          <w:i/>
          <w:spacing w:val="32"/>
          <w:sz w:val="21"/>
        </w:rPr>
        <w:t>F</w:t>
      </w:r>
      <w:r>
        <w:rPr>
          <w:rFonts w:ascii="Georgia" w:hAnsi="Georgia"/>
          <w:i/>
          <w:spacing w:val="8"/>
          <w:w w:val="97"/>
          <w:sz w:val="21"/>
        </w:rPr>
        <w:t>O</w:t>
      </w:r>
      <w:r>
        <w:rPr>
          <w:spacing w:val="3"/>
          <w:w w:val="92"/>
          <w:sz w:val="21"/>
        </w:rPr>
        <w:t>(</w:t>
      </w:r>
      <w:r>
        <w:rPr>
          <w:rFonts w:ascii="DejaVu Sans Condensed" w:hAnsi="DejaVu Sans Condensed"/>
          <w:i/>
          <w:spacing w:val="-81"/>
          <w:w w:val="88"/>
          <w:sz w:val="21"/>
        </w:rPr>
        <w:t>7</w:t>
      </w:r>
      <w:r>
        <w:rPr>
          <w:rFonts w:ascii="DejaVu Sans" w:hAnsi="DejaVu Sans"/>
          <w:spacing w:val="23"/>
          <w:w w:val="104"/>
          <w:position w:val="5"/>
          <w:sz w:val="21"/>
        </w:rPr>
        <w:t>˜</w:t>
      </w:r>
      <w:r>
        <w:rPr>
          <w:rFonts w:ascii="Liberation Serif" w:hAnsi="Liberation Serif"/>
          <w:i/>
          <w:spacing w:val="12"/>
          <w:w w:val="126"/>
          <w:position w:val="8"/>
          <w:sz w:val="15"/>
        </w:rPr>
        <w:t>i</w:t>
      </w:r>
      <w:r>
        <w:rPr>
          <w:spacing w:val="3"/>
          <w:w w:val="92"/>
          <w:sz w:val="21"/>
        </w:rPr>
        <w:t>;</w:t>
      </w:r>
      <w:r>
        <w:rPr>
          <w:w w:val="9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</w:p>
    <w:p>
      <w:pPr>
        <w:spacing w:after="0" w:line="208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The Boolean Hierarchy" w:id="14"/>
      <w:bookmarkEnd w:id="14"/>
      <w:r>
        <w:rPr>
          <w:b w:val="0"/>
        </w:rPr>
      </w:r>
      <w:bookmarkStart w:name="_bookmark9" w:id="15"/>
      <w:bookmarkEnd w:id="15"/>
      <w:r>
        <w:rPr>
          <w:b w:val="0"/>
        </w:rPr>
      </w:r>
      <w:r>
        <w:rPr/>
        <w:t>The</w:t>
      </w:r>
      <w:r>
        <w:rPr>
          <w:spacing w:val="-6"/>
        </w:rPr>
        <w:t> </w:t>
      </w:r>
      <w:r>
        <w:rPr/>
        <w:t>Boolean</w:t>
      </w:r>
      <w:r>
        <w:rPr>
          <w:spacing w:val="-5"/>
        </w:rPr>
        <w:t> </w:t>
      </w:r>
      <w:r>
        <w:rPr>
          <w:spacing w:val="-2"/>
        </w:rPr>
        <w:t>Hierarchy</w:t>
      </w:r>
    </w:p>
    <w:p>
      <w:pPr>
        <w:pStyle w:val="BodyText"/>
        <w:spacing w:line="259" w:lineRule="auto" w:before="284"/>
        <w:ind w:left="108" w:right="260"/>
      </w:pPr>
      <w:r>
        <w:rPr/>
        <w:t>In this section we recall definitions and some facts related to the Boolean hierarchy</w:t>
      </w:r>
      <w:r>
        <w:rPr>
          <w:spacing w:val="40"/>
        </w:rPr>
        <w:t> </w:t>
      </w:r>
      <w:r>
        <w:rPr/>
        <w:t>of </w:t>
      </w:r>
      <w:r>
        <w:rPr>
          <w:rFonts w:ascii="Georgia"/>
          <w:i/>
        </w:rPr>
        <w:t>k</w:t>
      </w:r>
      <w:r>
        <w:rPr/>
        <w:t>-partitions studied for the case of finite </w:t>
      </w:r>
      <w:r>
        <w:rPr>
          <w:rFonts w:ascii="Georgia"/>
          <w:i/>
        </w:rPr>
        <w:t>k</w:t>
      </w:r>
      <w:r>
        <w:rPr/>
        <w:t>-posets in [</w:t>
      </w:r>
      <w:hyperlink w:history="true" w:anchor="_bookmark25">
        <w:r>
          <w:rPr>
            <w:color w:val="0000FF"/>
          </w:rPr>
          <w:t>8</w:t>
        </w:r>
      </w:hyperlink>
      <w:r>
        <w:rPr/>
        <w:t>,</w:t>
      </w:r>
      <w:hyperlink w:history="true" w:anchor="_bookmark26">
        <w:r>
          <w:rPr>
            <w:color w:val="0000FF"/>
          </w:rPr>
          <w:t>9</w:t>
        </w:r>
      </w:hyperlink>
      <w:r>
        <w:rPr/>
        <w:t>,</w:t>
      </w:r>
      <w:hyperlink w:history="true" w:anchor="_bookmark30">
        <w:r>
          <w:rPr>
            <w:color w:val="0000FF"/>
          </w:rPr>
          <w:t>14</w:t>
        </w:r>
      </w:hyperlink>
      <w:r>
        <w:rPr/>
        <w:t>] and for the countable case in [</w:t>
      </w:r>
      <w:hyperlink w:history="true" w:anchor="_bookmark33">
        <w:r>
          <w:rPr>
            <w:color w:val="0000FF"/>
          </w:rPr>
          <w:t>17</w:t>
        </w:r>
      </w:hyperlink>
      <w:r>
        <w:rPr/>
        <w:t>,</w:t>
      </w:r>
      <w:hyperlink w:history="true" w:anchor="_bookmark35">
        <w:r>
          <w:rPr>
            <w:color w:val="0000FF"/>
          </w:rPr>
          <w:t>20</w:t>
        </w:r>
      </w:hyperlink>
      <w:r>
        <w:rPr/>
        <w:t>].</w:t>
      </w:r>
    </w:p>
    <w:p>
      <w:pPr>
        <w:spacing w:line="232" w:lineRule="auto" w:before="18"/>
        <w:ind w:left="108" w:right="259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4412129</wp:posOffset>
                </wp:positionH>
                <wp:positionV relativeFrom="paragraph">
                  <wp:posOffset>437643</wp:posOffset>
                </wp:positionV>
                <wp:extent cx="328295" cy="34480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282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7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position w:val="-21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46"/>
                                <w:w w:val="110"/>
                                <w:position w:val="-21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position w:val="-18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11774pt;margin-top:34.460102pt;width:25.85pt;height:27.15pt;mso-position-horizontal-relative:page;mso-position-vertical-relative:paragraph;z-index:-16150528" type="#_x0000_t202" id="docshape46" filled="false" stroked="false">
                <v:textbox inset="0,0,0,0">
                  <w:txbxContent>
                    <w:p>
                      <w:pPr>
                        <w:spacing w:before="159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pacing w:val="7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position w:val="-21"/>
                          <w:sz w:val="15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46"/>
                          <w:w w:val="110"/>
                          <w:position w:val="-21"/>
                          <w:sz w:val="15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position w:val="-18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1163970</wp:posOffset>
                </wp:positionH>
                <wp:positionV relativeFrom="paragraph">
                  <wp:posOffset>606911</wp:posOffset>
                </wp:positionV>
                <wp:extent cx="112395" cy="34480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51237pt;margin-top:47.788342pt;width:8.85pt;height:27.15pt;mso-position-horizontal-relative:page;mso-position-vertical-relative:paragraph;z-index:-16150016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;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be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countable</w:t>
      </w:r>
      <w:r>
        <w:rPr>
          <w:spacing w:val="17"/>
          <w:sz w:val="21"/>
        </w:rPr>
        <w:t> </w:t>
      </w:r>
      <w:r>
        <w:rPr>
          <w:sz w:val="21"/>
        </w:rPr>
        <w:t>poset</w:t>
      </w:r>
      <w:r>
        <w:rPr>
          <w:spacing w:val="17"/>
          <w:sz w:val="21"/>
        </w:rPr>
        <w:t> </w:t>
      </w:r>
      <w:r>
        <w:rPr>
          <w:sz w:val="21"/>
        </w:rPr>
        <w:t>without</w:t>
      </w:r>
      <w:r>
        <w:rPr>
          <w:spacing w:val="17"/>
          <w:sz w:val="21"/>
        </w:rPr>
        <w:t> </w:t>
      </w:r>
      <w:r>
        <w:rPr>
          <w:sz w:val="21"/>
        </w:rPr>
        <w:t>infinite</w:t>
      </w:r>
      <w:r>
        <w:rPr>
          <w:spacing w:val="17"/>
          <w:sz w:val="21"/>
        </w:rPr>
        <w:t> </w:t>
      </w:r>
      <w:r>
        <w:rPr>
          <w:sz w:val="21"/>
        </w:rPr>
        <w:t>chains,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space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L </w:t>
      </w:r>
      <w:r>
        <w:rPr>
          <w:sz w:val="21"/>
        </w:rPr>
        <w:t>a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-base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(see</w:t>
      </w:r>
      <w:r>
        <w:rPr>
          <w:spacing w:val="24"/>
          <w:sz w:val="21"/>
        </w:rPr>
        <w:t> </w:t>
      </w:r>
      <w:r>
        <w:rPr>
          <w:sz w:val="21"/>
        </w:rPr>
        <w:t>Section </w:t>
      </w:r>
      <w:hyperlink w:history="true" w:anchor="_bookmark1">
        <w:r>
          <w:rPr>
            <w:color w:val="0000FF"/>
            <w:sz w:val="21"/>
          </w:rPr>
          <w:t>1</w:t>
        </w:r>
      </w:hyperlink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Functions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form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pacing w:val="29"/>
          <w:w w:val="110"/>
          <w:sz w:val="21"/>
        </w:rPr>
        <w:t>→L</w:t>
      </w:r>
      <w:r>
        <w:rPr>
          <w:rFonts w:ascii="DejaVu Sans Condensed" w:hAnsi="DejaVu Sans Condensed"/>
          <w:i/>
          <w:spacing w:val="10"/>
          <w:w w:val="110"/>
          <w:sz w:val="21"/>
        </w:rPr>
        <w:t> </w:t>
      </w:r>
      <w:r>
        <w:rPr>
          <w:sz w:val="21"/>
        </w:rPr>
        <w:t>are</w:t>
      </w:r>
      <w:r>
        <w:rPr>
          <w:spacing w:val="24"/>
          <w:sz w:val="21"/>
        </w:rPr>
        <w:t> </w:t>
      </w:r>
      <w:r>
        <w:rPr>
          <w:sz w:val="21"/>
        </w:rPr>
        <w:t>called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-families and are denoted also by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-family is </w:t>
      </w:r>
      <w:r>
        <w:rPr>
          <w:rFonts w:ascii="LM Roman 10" w:hAnsi="LM Roman 10"/>
          <w:i/>
          <w:sz w:val="21"/>
          <w:vertAlign w:val="baseline"/>
        </w:rPr>
        <w:t>monotone </w:t>
      </w:r>
      <w:r>
        <w:rPr>
          <w:sz w:val="21"/>
          <w:vertAlign w:val="baseline"/>
        </w:rPr>
        <w:t>if it is a </w:t>
      </w:r>
      <w:r>
        <w:rPr>
          <w:sz w:val="21"/>
          <w:vertAlign w:val="baseline"/>
        </w:rPr>
        <w:t>monotone function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sz w:val="21"/>
          <w:vertAlign w:val="baseline"/>
        </w:rPr>
        <w:t>;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sz w:val="21"/>
          <w:vertAlign w:val="baseline"/>
        </w:rPr>
        <w:t>).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-family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admissible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80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iberation Serif" w:hAnsi="Liberation Serif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8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r</w:t>
      </w:r>
      <w:r>
        <w:rPr>
          <w:rFonts w:ascii="Liberation Serif" w:hAnsi="Liberation Serif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admissible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family</w:t>
      </w:r>
    </w:p>
    <w:p>
      <w:pPr>
        <w:spacing w:line="230" w:lineRule="auto" w:before="25"/>
        <w:ind w:left="108" w:right="2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3840298</wp:posOffset>
                </wp:positionH>
                <wp:positionV relativeFrom="paragraph">
                  <wp:posOffset>296239</wp:posOffset>
                </wp:positionV>
                <wp:extent cx="112395" cy="34480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85742pt;margin-top:23.325922pt;width:8.85pt;height:27.15pt;mso-position-horizontal-relative:page;mso-position-vertical-relative:paragraph;z-index:-16152576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 monotone.</w:t>
      </w:r>
      <w:r>
        <w:rPr>
          <w:spacing w:val="40"/>
          <w:sz w:val="21"/>
        </w:rPr>
        <w:t> </w:t>
      </w:r>
      <w:r>
        <w:rPr>
          <w:sz w:val="21"/>
        </w:rPr>
        <w:t>Note also that if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forest then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-family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is admissible iff it is monotone,</w:t>
      </w:r>
      <w:r>
        <w:rPr>
          <w:rFonts w:ascii="DejaVu Sans" w:hAnsi="DejaVu Sans"/>
          <w:spacing w:val="62"/>
          <w:position w:val="16"/>
          <w:sz w:val="21"/>
        </w:rPr>
        <w:t>  </w:t>
      </w:r>
      <w:r>
        <w:rPr>
          <w:rFonts w:ascii="Liberation Serif" w:hAnsi="Liberation Serif"/>
          <w:i/>
          <w:position w:val="-5"/>
          <w:sz w:val="15"/>
        </w:rPr>
        <w:t>p</w:t>
      </w:r>
      <w:r>
        <w:rPr>
          <w:rFonts w:ascii="Liberation Serif" w:hAnsi="Liberation Serif"/>
          <w:i/>
          <w:spacing w:val="7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incomparable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any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-family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position w:val="5"/>
          <w:sz w:val="21"/>
          <w:vertAlign w:val="baseline"/>
        </w:rPr>
        <w:t>˜</w:t>
      </w:r>
      <w:r>
        <w:rPr>
          <w:spacing w:val="27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position w:val="-2"/>
          <w:sz w:val="15"/>
          <w:vertAlign w:val="baseline"/>
        </w:rPr>
        <w:t>p</w:t>
      </w:r>
      <w:r>
        <w:rPr>
          <w:rFonts w:ascii="Liberation Serif" w:hAnsi="Liberation Serif"/>
          <w:i/>
          <w:spacing w:val="40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36"/>
          <w:w w:val="135"/>
          <w:sz w:val="21"/>
          <w:vertAlign w:val="baseline"/>
        </w:rPr>
        <w:t>  </w:t>
      </w:r>
      <w:r>
        <w:rPr>
          <w:rFonts w:ascii="Liberation Serif" w:hAnsi="Liberation Serif"/>
          <w:i/>
          <w:position w:val="-5"/>
          <w:sz w:val="15"/>
          <w:vertAlign w:val="baseline"/>
        </w:rPr>
        <w:t>q&lt;p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see that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admissible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84"/>
          <w:sz w:val="21"/>
          <w:vertAlign w:val="baseline"/>
        </w:rPr>
        <w:t>{</w:t>
      </w:r>
      <w:r>
        <w:rPr>
          <w:rFonts w:ascii="Georgia" w:hAnsi="Georgia"/>
          <w:i/>
          <w:spacing w:val="-83"/>
          <w:w w:val="106"/>
          <w:sz w:val="21"/>
          <w:vertAlign w:val="baseline"/>
        </w:rPr>
        <w:t>S</w:t>
      </w:r>
      <w:r>
        <w:rPr>
          <w:w w:val="96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21"/>
          <w:w w:val="106"/>
          <w:position w:val="-2"/>
          <w:sz w:val="15"/>
          <w:vertAlign w:val="baseline"/>
        </w:rPr>
        <w:t>p</w:t>
      </w:r>
      <w:r>
        <w:rPr>
          <w:rFonts w:ascii="DejaVu Sans Condensed" w:hAnsi="DejaVu Sans Condensed"/>
          <w:i/>
          <w:spacing w:val="11"/>
          <w:w w:val="84"/>
          <w:sz w:val="21"/>
          <w:vertAlign w:val="baseline"/>
        </w:rPr>
        <w:t>}</w:t>
      </w:r>
      <w:r>
        <w:rPr>
          <w:rFonts w:ascii="Liberation Serif" w:hAnsi="Liberation Serif"/>
          <w:i/>
          <w:spacing w:val="12"/>
          <w:w w:val="117"/>
          <w:sz w:val="21"/>
          <w:vertAlign w:val="subscript"/>
        </w:rPr>
        <w:t>p</w:t>
      </w:r>
      <w:r>
        <w:rPr>
          <w:rFonts w:ascii="DejaVu Sans" w:hAnsi="DejaVu Sans"/>
          <w:i/>
          <w:spacing w:val="12"/>
          <w:w w:val="82"/>
          <w:sz w:val="21"/>
          <w:vertAlign w:val="subscript"/>
        </w:rPr>
        <w:t>∈</w:t>
      </w:r>
      <w:r>
        <w:rPr>
          <w:rFonts w:ascii="Liberation Serif" w:hAnsi="Liberation Serif"/>
          <w:i/>
          <w:spacing w:val="12"/>
          <w:w w:val="121"/>
          <w:sz w:val="21"/>
          <w:vertAlign w:val="subscript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partition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spacing w:line="216" w:lineRule="auto" w:before="0"/>
        <w:ind w:left="107" w:right="26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3950144</wp:posOffset>
                </wp:positionH>
                <wp:positionV relativeFrom="paragraph">
                  <wp:posOffset>828832</wp:posOffset>
                </wp:positionV>
                <wp:extent cx="48895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35004pt;margin-top:65.262383pt;width:3.85pt;height:5.85pt;mso-position-horizontal-relative:page;mso-position-vertical-relative:paragraph;z-index:-16152064" type="#_x0000_t202" id="docshape4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2065844</wp:posOffset>
                </wp:positionH>
                <wp:positionV relativeFrom="paragraph">
                  <wp:posOffset>892643</wp:posOffset>
                </wp:positionV>
                <wp:extent cx="74930" cy="34480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64917pt;margin-top:70.286896pt;width:5.9pt;height:27.15pt;mso-position-horizontal-relative:page;mso-position-vertical-relative:paragraph;z-index:-16151552" type="#_x0000_t202" id="docshape5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 a countable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-poset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without infinite chains, let </w:t>
      </w:r>
      <w:r>
        <w:rPr>
          <w:rFonts w:ascii="DejaVu Sans Condensed" w:hAnsi="DejaVu Sans Condensed"/>
          <w:i/>
          <w:sz w:val="21"/>
        </w:rPr>
        <w:t>L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</w:t>
      </w:r>
      <w:r>
        <w:rPr>
          <w:spacing w:val="-2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position w:val="5"/>
          <w:sz w:val="21"/>
        </w:rPr>
        <w:t>˜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where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sz w:val="21"/>
        </w:rPr>
        <w:t>) is the set of admissible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-families and </w:t>
      </w:r>
      <w:r>
        <w:rPr>
          <w:rFonts w:ascii="Georgia" w:hAnsi="Georgia"/>
          <w:i/>
          <w:sz w:val="21"/>
        </w:rPr>
        <w:t>S</w:t>
      </w:r>
      <w:r>
        <w:rPr>
          <w:position w:val="5"/>
          <w:sz w:val="21"/>
        </w:rPr>
        <w:t>˜ </w:t>
      </w:r>
      <w:r>
        <w:rPr>
          <w:sz w:val="21"/>
        </w:rPr>
        <w:t>is identified with the</w:t>
      </w:r>
      <w:r>
        <w:rPr>
          <w:spacing w:val="23"/>
          <w:sz w:val="21"/>
        </w:rPr>
        <w:t> </w:t>
      </w:r>
      <w:r>
        <w:rPr>
          <w:sz w:val="21"/>
        </w:rPr>
        <w:t>function</w:t>
      </w:r>
      <w:r>
        <w:rPr>
          <w:spacing w:val="23"/>
          <w:sz w:val="21"/>
        </w:rPr>
        <w:t> </w:t>
      </w:r>
      <w:r>
        <w:rPr>
          <w:sz w:val="21"/>
        </w:rPr>
        <w:t>from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sending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unique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pacing w:val="-71"/>
          <w:w w:val="105"/>
          <w:sz w:val="21"/>
        </w:rPr>
        <w:t>S</w:t>
      </w:r>
      <w:r>
        <w:rPr>
          <w:spacing w:val="12"/>
          <w:w w:val="95"/>
          <w:position w:val="5"/>
          <w:sz w:val="21"/>
        </w:rPr>
        <w:t>˜</w:t>
      </w:r>
      <w:r>
        <w:rPr>
          <w:rFonts w:ascii="Liberation Serif" w:hAnsi="Liberation Serif"/>
          <w:i/>
          <w:spacing w:val="33"/>
          <w:w w:val="105"/>
          <w:position w:val="-2"/>
          <w:sz w:val="15"/>
        </w:rPr>
        <w:t>p</w:t>
      </w:r>
      <w:r>
        <w:rPr>
          <w:spacing w:val="24"/>
          <w:w w:val="95"/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Note that </w:t>
      </w:r>
      <w:r>
        <w:rPr>
          <w:rFonts w:ascii="DejaVu Sans Condensed" w:hAnsi="DejaVu Sans Condensed"/>
          <w:i/>
          <w:sz w:val="21"/>
        </w:rPr>
        <w:t>L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Liberation Serif" w:hAnsi="Liberation Serif"/>
          <w:i/>
          <w:w w:val="110"/>
          <w:sz w:val="21"/>
          <w:vertAlign w:val="superscript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class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-partitions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 Boolean hierarchy</w:t>
      </w:r>
      <w:r>
        <w:rPr>
          <w:rFonts w:ascii="LM Roman 10" w:hAnsi="LM Roman 10"/>
          <w:i/>
          <w:sz w:val="21"/>
          <w:vertAlign w:val="baseline"/>
        </w:rPr>
        <w:t> of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-partitions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over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{L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10"/>
          <w:w w:val="97"/>
          <w:sz w:val="21"/>
          <w:vertAlign w:val="baseline"/>
        </w:rPr>
        <w:t>]</w:t>
      </w:r>
      <w:r>
        <w:rPr>
          <w:rFonts w:ascii="DejaVu Sans Condensed" w:hAnsi="DejaVu Sans Condensed"/>
          <w:i/>
          <w:spacing w:val="10"/>
          <w:w w:val="85"/>
          <w:sz w:val="21"/>
          <w:vertAlign w:val="baseline"/>
        </w:rPr>
        <w:t>}</w:t>
      </w:r>
      <w:r>
        <w:rPr>
          <w:rFonts w:ascii="Liberation Serif" w:hAnsi="Liberation Serif"/>
          <w:i/>
          <w:spacing w:val="32"/>
          <w:w w:val="110"/>
          <w:position w:val="-7"/>
          <w:sz w:val="15"/>
          <w:vertAlign w:val="baseline"/>
        </w:rPr>
        <w:t>P</w:t>
      </w:r>
      <w:r>
        <w:rPr>
          <w:rFonts w:ascii="DejaVu Sans" w:hAnsi="DejaVu Sans"/>
          <w:i/>
          <w:spacing w:val="10"/>
          <w:w w:val="80"/>
          <w:position w:val="-7"/>
          <w:sz w:val="15"/>
          <w:vertAlign w:val="baseline"/>
        </w:rPr>
        <w:t>∈</w:t>
      </w:r>
      <w:r>
        <w:rPr>
          <w:rFonts w:ascii="DejaVu Sans" w:hAnsi="DejaVu Sans"/>
          <w:i/>
          <w:spacing w:val="-74"/>
          <w:w w:val="124"/>
          <w:position w:val="-7"/>
          <w:sz w:val="15"/>
          <w:vertAlign w:val="baseline"/>
        </w:rPr>
        <w:t>P</w:t>
      </w:r>
      <w:r>
        <w:rPr>
          <w:rFonts w:ascii="Verdana" w:hAnsi="Verdana"/>
          <w:spacing w:val="10"/>
          <w:w w:val="99"/>
          <w:position w:val="-3"/>
          <w:sz w:val="15"/>
          <w:vertAlign w:val="baseline"/>
        </w:rPr>
        <w:t>e</w:t>
      </w:r>
      <w:r>
        <w:rPr>
          <w:rFonts w:ascii="Verdana" w:hAnsi="Verdana"/>
          <w:spacing w:val="47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BH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denote</w:t>
      </w:r>
    </w:p>
    <w:p>
      <w:pPr>
        <w:pStyle w:val="BodyText"/>
        <w:spacing w:line="254" w:lineRule="auto" w:before="13"/>
        <w:ind w:left="108" w:right="2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4256222</wp:posOffset>
                </wp:positionH>
                <wp:positionV relativeFrom="paragraph">
                  <wp:posOffset>167091</wp:posOffset>
                </wp:positionV>
                <wp:extent cx="74930" cy="34480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3562pt;margin-top:13.156788pt;width:5.9pt;height:27.15pt;mso-position-horizontal-relative:page;mso-position-vertical-relative:paragraph;z-index:-16151040" type="#_x0000_t202" id="docshape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collection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{L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У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levels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hierarchy.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smaller collection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-partitions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FBH</w:t>
      </w:r>
      <w:r>
        <w:rPr>
          <w:rFonts w:ascii="Liberation Serif" w:hAnsi="Liberation Serif"/>
          <w:i/>
          <w:spacing w:val="12"/>
          <w:w w:val="105"/>
          <w:vertAlign w:val="subscript"/>
        </w:rPr>
        <w:t>k</w:t>
      </w:r>
      <w:r>
        <w:rPr>
          <w:spacing w:val="12"/>
          <w:w w:val="105"/>
          <w:vertAlign w:val="baseline"/>
        </w:rPr>
        <w:t>(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L</w:t>
      </w:r>
      <w:r>
        <w:rPr>
          <w:spacing w:val="12"/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{L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DejaVu Sans Condensed" w:hAnsi="DejaVu Sans Condensed"/>
          <w:i/>
          <w:w w:val="140"/>
          <w:vertAlign w:val="baseline"/>
        </w:rPr>
        <w:t>J</w:t>
      </w:r>
      <w:r>
        <w:rPr>
          <w:rFonts w:ascii="Liberation Serif" w:hAnsi="Liberation Serif"/>
          <w:i/>
          <w:w w:val="140"/>
          <w:vertAlign w:val="subscript"/>
        </w:rPr>
        <w:t>k</w:t>
      </w:r>
      <w:r>
        <w:rPr>
          <w:rFonts w:ascii="DejaVu Sans Condensed" w:hAnsi="DejaVu Sans Condensed"/>
          <w:i/>
          <w:w w:val="140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40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Georgia" w:hAnsi="Georgia"/>
          <w:i/>
          <w:spacing w:val="-2"/>
          <w:w w:val="105"/>
          <w:vertAlign w:val="baseline"/>
        </w:rPr>
        <w:t>k</w:t>
      </w:r>
      <w:r>
        <w:rPr>
          <w:spacing w:val="-2"/>
          <w:w w:val="105"/>
          <w:vertAlign w:val="baseline"/>
        </w:rPr>
        <w:t>-forests.</w:t>
      </w:r>
    </w:p>
    <w:p>
      <w:pPr>
        <w:pStyle w:val="BodyText"/>
        <w:spacing w:line="256" w:lineRule="auto" w:before="25"/>
        <w:ind w:left="108" w:right="258" w:firstLine="317"/>
      </w:pPr>
      <w:r>
        <w:rPr/>
        <w:t>In [</w:t>
      </w:r>
      <w:hyperlink w:history="true" w:anchor="_bookmark25">
        <w:r>
          <w:rPr>
            <w:color w:val="0000FF"/>
          </w:rPr>
          <w:t>8</w:t>
        </w:r>
      </w:hyperlink>
      <w:r>
        <w:rPr/>
        <w:t>,</w:t>
      </w:r>
      <w:hyperlink w:history="true" w:anchor="_bookmark33">
        <w:r>
          <w:rPr>
            <w:color w:val="0000FF"/>
          </w:rPr>
          <w:t>17</w:t>
        </w:r>
      </w:hyperlink>
      <w:r>
        <w:rPr/>
        <w:t>] it was observed that levels of the Boolean hierarchy are closely related</w:t>
      </w:r>
      <w:r>
        <w:rPr>
          <w:spacing w:val="80"/>
        </w:rPr>
        <w:t> </w:t>
      </w:r>
      <w:r>
        <w:rPr/>
        <w:t>to the homomorphic preorder, namely for all countable </w:t>
      </w:r>
      <w:r>
        <w:rPr>
          <w:rFonts w:ascii="Georgia" w:hAnsi="Georgia"/>
          <w:i/>
        </w:rPr>
        <w:t>k</w:t>
      </w:r>
      <w:r>
        <w:rPr/>
        <w:t>-posets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Q </w:t>
      </w:r>
      <w:r>
        <w:rPr/>
        <w:t>without infinite chains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Q </w:t>
      </w:r>
      <w:r>
        <w:rPr/>
        <w:t>implies </w:t>
      </w:r>
      <w:r>
        <w:rPr>
          <w:rFonts w:ascii="DejaVu Sans Condensed" w:hAnsi="DejaVu Sans Condensed"/>
          <w:i/>
        </w:rPr>
        <w:t>L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DejaVu Sans Condensed" w:hAnsi="DejaVu Sans Condensed"/>
          <w:i/>
        </w:rPr>
        <w:t>⊆ L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).</w:t>
      </w:r>
      <w:r>
        <w:rPr>
          <w:spacing w:val="40"/>
        </w:rPr>
        <w:t> </w:t>
      </w:r>
      <w:r>
        <w:rPr/>
        <w:t>Since, by the preceding section, the homomorphic preorder of </w:t>
      </w:r>
      <w:r>
        <w:rPr>
          <w:rFonts w:ascii="Georgia" w:hAnsi="Georgia"/>
          <w:i/>
        </w:rPr>
        <w:t>k</w:t>
      </w:r>
      <w:r>
        <w:rPr/>
        <w:t>-posets is far from being a well preorder, the Boolean hierarchy of </w:t>
      </w:r>
      <w:r>
        <w:rPr>
          <w:rFonts w:ascii="Georgia" w:hAnsi="Georgia"/>
          <w:i/>
        </w:rPr>
        <w:t>k</w:t>
      </w:r>
      <w:r>
        <w:rPr/>
        <w:t>-partitions defined above do not in general have properties one expects from a hierarchy.</w:t>
      </w:r>
      <w:r>
        <w:rPr>
          <w:spacing w:val="37"/>
        </w:rPr>
        <w:t> </w:t>
      </w:r>
      <w:r>
        <w:rPr/>
        <w:t>In [</w:t>
      </w:r>
      <w:hyperlink w:history="true" w:anchor="_bookmark30">
        <w:r>
          <w:rPr>
            <w:color w:val="0000FF"/>
          </w:rPr>
          <w:t>14</w:t>
        </w:r>
      </w:hyperlink>
      <w:r>
        <w:rPr/>
        <w:t>,</w:t>
      </w:r>
      <w:hyperlink w:history="true" w:anchor="_bookmark33">
        <w:r>
          <w:rPr>
            <w:color w:val="0000FF"/>
          </w:rPr>
          <w:t>17</w:t>
        </w:r>
      </w:hyperlink>
      <w:r>
        <w:rPr/>
        <w:t>] it was shown that the situation is better for the Boolean hierarchies over </w:t>
      </w:r>
      <w:r>
        <w:rPr>
          <w:rFonts w:ascii="Georgia" w:hAnsi="Georgia"/>
          <w:i/>
        </w:rPr>
        <w:t>σ</w:t>
      </w:r>
      <w:r>
        <w:rPr/>
        <w:t>-reducible bases.</w:t>
      </w:r>
    </w:p>
    <w:p>
      <w:pPr>
        <w:pStyle w:val="BodyText"/>
        <w:spacing w:before="90"/>
        <w:ind w:left="0"/>
        <w:jc w:val="left"/>
      </w:pPr>
    </w:p>
    <w:p>
      <w:pPr>
        <w:spacing w:line="216" w:lineRule="auto" w:before="0"/>
        <w:ind w:left="108" w:right="26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Over any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i/>
          <w:sz w:val="21"/>
        </w:rPr>
        <w:t>-reducible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i/>
          <w:sz w:val="21"/>
        </w:rPr>
        <w:t>-base </w:t>
      </w:r>
      <w:r>
        <w:rPr>
          <w:rFonts w:ascii="DejaVu Sans Condensed" w:hAnsi="DejaVu Sans Condensed"/>
          <w:i/>
          <w:sz w:val="21"/>
        </w:rPr>
        <w:t>L</w:t>
      </w:r>
      <w:r>
        <w:rPr>
          <w:rFonts w:ascii="LM Roman 10" w:hAnsi="LM Roman 10"/>
          <w:i/>
          <w:sz w:val="21"/>
        </w:rPr>
        <w:t>, </w:t>
      </w:r>
      <w:r>
        <w:rPr>
          <w:rFonts w:ascii="Georgia" w:hAnsi="Georgia"/>
          <w:i/>
          <w:sz w:val="21"/>
        </w:rPr>
        <w:t>BH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sz w:val="21"/>
          <w:vertAlign w:val="baseline"/>
        </w:rPr>
        <w:t>) =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FBH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and hence</w:t>
      </w:r>
      <w:r>
        <w:rPr>
          <w:rFonts w:ascii="LM Roman 10" w:hAnsi="LM Roman 10"/>
          <w:i/>
          <w:sz w:val="21"/>
          <w:vertAlign w:val="baseline"/>
        </w:rPr>
        <w:t> the poset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BH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sz w:val="21"/>
          <w:vertAlign w:val="baseline"/>
        </w:rPr>
        <w:t>);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well preorder of rank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before="40"/>
        <w:ind w:left="0"/>
        <w:jc w:val="left"/>
        <w:rPr>
          <w:rFonts w:ascii="LM Roman 10"/>
          <w:i/>
        </w:rPr>
      </w:pPr>
    </w:p>
    <w:p>
      <w:pPr>
        <w:pStyle w:val="BodyText"/>
        <w:spacing w:line="254" w:lineRule="auto"/>
        <w:ind w:left="107" w:right="26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3115551</wp:posOffset>
                </wp:positionH>
                <wp:positionV relativeFrom="paragraph">
                  <wp:posOffset>120642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19pt;margin-top:9.499396pt;width:4.150pt;height:7.75pt;mso-position-horizontal-relative:page;mso-position-vertical-relative:paragraph;z-index:-16149504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last result applies to the base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DejaVu Sans Condensed" w:hAnsi="DejaVu Sans Condensed"/>
          <w:i/>
          <w:spacing w:val="-5"/>
          <w:w w:val="110"/>
        </w:rPr>
        <w:t> </w:t>
      </w:r>
      <w:r>
        <w:rPr/>
        <w:t>= Σ</w:t>
      </w:r>
      <w:r>
        <w:rPr>
          <w:rFonts w:ascii="LM Roman 8" w:hAnsi="LM Roman 8"/>
          <w:position w:val="8"/>
          <w:sz w:val="15"/>
        </w:rPr>
        <w:t>0 </w:t>
      </w:r>
      <w:r>
        <w:rPr/>
        <w:t>of open sets in the Baire and Cantor spaces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base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well-known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>
          <w:rFonts w:ascii="Georgia" w:hAnsi="Georgia"/>
          <w:i/>
        </w:rPr>
        <w:t>σ</w:t>
      </w:r>
      <w:r>
        <w:rPr/>
        <w:t>-reducible</w:t>
      </w:r>
      <w:r>
        <w:rPr>
          <w:spacing w:val="40"/>
        </w:rPr>
        <w:t> </w:t>
      </w:r>
      <w:r>
        <w:rPr/>
        <w:t>(see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r>
        <w:rPr/>
        <w:t>22.16</w:t>
      </w:r>
      <w:r>
        <w:rPr>
          <w:spacing w:val="40"/>
        </w:rPr>
        <w:t> </w:t>
      </w:r>
      <w:r>
        <w:rPr/>
        <w:t>in [</w:t>
      </w:r>
      <w:hyperlink w:history="true" w:anchor="_bookmark23">
        <w:r>
          <w:rPr>
            <w:color w:val="0000FF"/>
          </w:rPr>
          <w:t>7</w:t>
        </w:r>
      </w:hyperlink>
      <w:r>
        <w:rPr/>
        <w:t>]).</w:t>
      </w:r>
      <w:r>
        <w:rPr>
          <w:spacing w:val="40"/>
        </w:rPr>
        <w:t> </w:t>
      </w:r>
      <w:r>
        <w:rPr/>
        <w:t>For </w:t>
      </w:r>
      <w:r>
        <w:rPr>
          <w:rFonts w:ascii="Georgia" w:hAnsi="Georgia"/>
          <w:i/>
        </w:rPr>
        <w:t>k </w:t>
      </w:r>
      <w:r>
        <w:rPr/>
        <w:t>= 2, the Boolean hierarchy over this base coincides with the Hausdorff difference</w:t>
      </w:r>
      <w:r>
        <w:rPr>
          <w:spacing w:val="24"/>
        </w:rPr>
        <w:t> </w:t>
      </w:r>
      <w:r>
        <w:rPr/>
        <w:t>hierarchy.</w:t>
      </w:r>
      <w:r>
        <w:rPr>
          <w:spacing w:val="40"/>
        </w:rPr>
        <w:t> </w:t>
      </w:r>
      <w:r>
        <w:rPr/>
        <w:t>For</w:t>
      </w:r>
      <w:r>
        <w:rPr>
          <w:spacing w:val="2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3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obtain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extension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difference</w:t>
      </w:r>
      <w:r>
        <w:rPr>
          <w:spacing w:val="24"/>
        </w:rPr>
        <w:t> </w:t>
      </w:r>
      <w:r>
        <w:rPr/>
        <w:t>hierarchy of sets to the case of </w:t>
      </w:r>
      <w:r>
        <w:rPr>
          <w:rFonts w:ascii="Georgia" w:hAnsi="Georgia"/>
          <w:i/>
        </w:rPr>
        <w:t>k</w:t>
      </w:r>
      <w:r>
        <w:rPr/>
        <w:t>-partitions considered in [</w:t>
      </w:r>
      <w:hyperlink w:history="true" w:anchor="_bookmark35">
        <w:r>
          <w:rPr>
            <w:color w:val="0000FF"/>
          </w:rPr>
          <w:t>20</w:t>
        </w:r>
      </w:hyperlink>
      <w:r>
        <w:rPr/>
        <w:t>]).</w:t>
      </w:r>
    </w:p>
    <w:p>
      <w:pPr>
        <w:pStyle w:val="BodyText"/>
        <w:spacing w:line="259" w:lineRule="auto" w:before="31"/>
        <w:ind w:left="107" w:right="261" w:firstLine="317"/>
      </w:pPr>
      <w:r>
        <w:rPr/>
        <w:t>The next easy fact establishes the reduction property for the Baire and Cantor </w:t>
      </w:r>
      <w:r>
        <w:rPr>
          <w:spacing w:val="-2"/>
        </w:rPr>
        <w:t>domains.</w:t>
      </w:r>
    </w:p>
    <w:p>
      <w:pPr>
        <w:pStyle w:val="BodyText"/>
        <w:spacing w:before="52"/>
        <w:ind w:left="0"/>
        <w:jc w:val="left"/>
      </w:pPr>
    </w:p>
    <w:p>
      <w:pPr>
        <w:spacing w:before="1"/>
        <w:ind w:left="107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2288527</wp:posOffset>
                </wp:positionH>
                <wp:positionV relativeFrom="paragraph">
                  <wp:posOffset>120754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99005pt;margin-top:9.508204pt;width:4.150pt;height:7.75pt;mso-position-horizontal-relative:page;mso-position-vertical-relative:paragraph;z-index:-16148992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base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51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Baire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Cantor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domains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is</w:t>
      </w:r>
    </w:p>
    <w:p>
      <w:pPr>
        <w:spacing w:line="266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reducible.</w:t>
      </w:r>
    </w:p>
    <w:p>
      <w:pPr>
        <w:spacing w:after="0" w:line="266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Baire and Cantor Spaces" w:id="16"/>
      <w:bookmarkEnd w:id="16"/>
      <w:r>
        <w:rPr>
          <w:b w:val="0"/>
        </w:rPr>
      </w:r>
      <w:bookmarkStart w:name="_bookmark10" w:id="17"/>
      <w:bookmarkEnd w:id="17"/>
      <w:r>
        <w:rPr>
          <w:b w:val="0"/>
        </w:rPr>
      </w:r>
      <w:r>
        <w:rPr/>
        <w:t>Baire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Cantor</w:t>
      </w:r>
      <w:r>
        <w:rPr>
          <w:spacing w:val="-12"/>
        </w:rPr>
        <w:t> </w:t>
      </w:r>
      <w:r>
        <w:rPr>
          <w:spacing w:val="-2"/>
        </w:rPr>
        <w:t>Spaces</w:t>
      </w:r>
    </w:p>
    <w:p>
      <w:pPr>
        <w:pStyle w:val="BodyText"/>
        <w:spacing w:line="259" w:lineRule="auto" w:before="195"/>
        <w:ind w:right="144"/>
      </w:pPr>
      <w:r>
        <w:rPr/>
        <w:t>Here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Wadge</w:t>
      </w:r>
      <w:r>
        <w:rPr>
          <w:spacing w:val="40"/>
        </w:rPr>
        <w:t> </w:t>
      </w:r>
      <w:r>
        <w:rPr/>
        <w:t>reducibility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/>
          <w:i/>
        </w:rPr>
        <w:t>k</w:t>
      </w:r>
      <w:r>
        <w:rPr/>
        <w:t>-partitions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Baire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Can- tor</w:t>
      </w:r>
      <w:r>
        <w:rPr>
          <w:spacing w:val="40"/>
        </w:rPr>
        <w:t> </w:t>
      </w:r>
      <w:r>
        <w:rPr/>
        <w:t>spaces.</w:t>
      </w:r>
      <w:r>
        <w:rPr>
          <w:spacing w:val="80"/>
          <w:w w:val="150"/>
        </w:rPr>
        <w:t> </w:t>
      </w:r>
      <w:r>
        <w:rPr/>
        <w:t>To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knowledge,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Wadge</w:t>
      </w:r>
      <w:r>
        <w:rPr>
          <w:spacing w:val="40"/>
        </w:rPr>
        <w:t> </w:t>
      </w:r>
      <w:r>
        <w:rPr/>
        <w:t>reducibility</w:t>
      </w:r>
      <w:r>
        <w:rPr>
          <w:spacing w:val="40"/>
        </w:rPr>
        <w:t> </w:t>
      </w:r>
      <w:r>
        <w:rPr/>
        <w:t>of </w:t>
      </w:r>
      <w:r>
        <w:rPr>
          <w:rFonts w:ascii="Georgia"/>
          <w:i/>
        </w:rPr>
        <w:t>k</w:t>
      </w:r>
      <w:r>
        <w:rPr/>
        <w:t>-partitions of the Baire and Cantor spaces is Theorem 3.2 in [</w:t>
      </w:r>
      <w:hyperlink w:history="true" w:anchor="_bookmark20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following assertion is a particular case of that theorem.</w:t>
      </w:r>
    </w:p>
    <w:p>
      <w:pPr>
        <w:spacing w:line="216" w:lineRule="auto" w:before="95"/>
        <w:ind w:left="221" w:right="14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6.1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{</w:t>
      </w:r>
      <w:r>
        <w:rPr>
          <w:rFonts w:ascii="Georgia" w:hAnsi="Georgia"/>
          <w:i/>
          <w:sz w:val="21"/>
        </w:rPr>
        <w:t>ω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iberation Serif" w:hAnsi="Liberation Serif"/>
          <w:i/>
          <w:position w:val="8"/>
          <w:sz w:val="15"/>
          <w:vertAlign w:val="baseline"/>
        </w:rPr>
        <w:t>ω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the structure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);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of Borel-</w:t>
      </w:r>
      <w:r>
        <w:rPr>
          <w:rFonts w:ascii="LM Roman 10" w:hAnsi="LM Roman 10"/>
          <w:i/>
          <w:sz w:val="21"/>
          <w:vertAlign w:val="baseline"/>
        </w:rPr>
        <w:t> measurable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-partitions is a well preorder.</w:t>
      </w:r>
    </w:p>
    <w:p>
      <w:pPr>
        <w:pStyle w:val="BodyText"/>
        <w:spacing w:line="266" w:lineRule="exact" w:before="137"/>
        <w:ind w:right="11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3546540</wp:posOffset>
                </wp:positionH>
                <wp:positionV relativeFrom="paragraph">
                  <wp:posOffset>697534</wp:posOffset>
                </wp:positionV>
                <wp:extent cx="149860" cy="3448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55188pt;margin-top:54.923943pt;width:11.8pt;height:27.15pt;mso-position-horizontal-relative:page;mso-position-vertical-relative:paragraph;z-index:-16148480" type="#_x0000_t202" id="docshape5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21"/>
        </w:rPr>
        <w:t> </w:t>
      </w:r>
      <w:r>
        <w:rPr/>
        <w:t>assertion</w:t>
      </w:r>
      <w:r>
        <w:rPr>
          <w:spacing w:val="21"/>
        </w:rPr>
        <w:t> </w:t>
      </w:r>
      <w:r>
        <w:rPr/>
        <w:t>gives</w:t>
      </w:r>
      <w:r>
        <w:rPr>
          <w:spacing w:val="21"/>
        </w:rPr>
        <w:t> </w:t>
      </w:r>
      <w:r>
        <w:rPr/>
        <w:t>important</w:t>
      </w:r>
      <w:r>
        <w:rPr>
          <w:spacing w:val="21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about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structure</w:t>
      </w:r>
      <w:r>
        <w:rPr>
          <w:spacing w:val="21"/>
        </w:rPr>
        <w:t> </w:t>
      </w:r>
      <w:r>
        <w:rPr/>
        <w:t>(</w:t>
      </w:r>
      <w:r>
        <w:rPr>
          <w:b/>
        </w:rPr>
        <w:t>B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);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Liberation Serif" w:hAnsi="Liberation Serif"/>
          <w:i/>
          <w:vertAlign w:val="subscript"/>
        </w:rPr>
        <w:t>W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but it leaves open many questions.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introduce some algebraic structure on this preorder.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28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μ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-partitions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)(0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ξ</w:t>
      </w:r>
      <w:r>
        <w:rPr>
          <w:spacing w:val="11"/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ξ</w:t>
      </w:r>
      <w:r>
        <w:rPr>
          <w:vertAlign w:val="baseline"/>
        </w:rPr>
        <w:t>) and</w:t>
      </w:r>
      <w:r>
        <w:rPr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ξ</w:t>
      </w:r>
      <w:r>
        <w:rPr>
          <w:spacing w:val="17"/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ξ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all</w:t>
      </w:r>
      <w:r>
        <w:rPr>
          <w:spacing w:val="37"/>
          <w:vertAlign w:val="baseline"/>
        </w:rPr>
        <w:t> </w:t>
      </w:r>
      <w:r>
        <w:rPr>
          <w:vertAlign w:val="baseline"/>
        </w:rPr>
        <w:t>0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spacing w:val="27"/>
          <w:vertAlign w:val="baseline"/>
        </w:rPr>
        <w:t>&lt;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Georgia" w:hAnsi="Georgia"/>
          <w:i/>
          <w:spacing w:val="27"/>
          <w:vertAlign w:val="baseline"/>
        </w:rPr>
        <w:t>i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Georgia" w:hAnsi="Georgia"/>
          <w:i/>
          <w:spacing w:val="27"/>
          <w:vertAlign w:val="baseline"/>
        </w:rPr>
        <w:t>&lt;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ν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rFonts w:ascii="Georgia" w:hAnsi="Georgia"/>
          <w:i/>
          <w:spacing w:val="19"/>
          <w:vertAlign w:val="baseline"/>
        </w:rPr>
        <w:t>,...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-partitions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-partition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position w:val="-5"/>
          <w:sz w:val="15"/>
          <w:vertAlign w:val="baseline"/>
        </w:rPr>
        <w:t>i&lt;ω</w:t>
      </w:r>
      <w:r>
        <w:rPr>
          <w:rFonts w:ascii="Liberation Serif" w:hAnsi="Liberation Serif"/>
          <w:i/>
          <w:spacing w:val="18"/>
          <w:position w:val="-5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57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rFonts w:ascii="Georgia" w:hAnsi="Georgia"/>
          <w:i/>
          <w:spacing w:val="24"/>
          <w:vertAlign w:val="baseline"/>
        </w:rPr>
        <w:t>ξ</w:t>
      </w:r>
      <w:r>
        <w:rPr>
          <w:spacing w:val="24"/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ξ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spacing w:val="22"/>
          <w:vertAlign w:val="baseline"/>
        </w:rPr>
        <w:t>i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&lt;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ω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ξ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ω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definition of the binary join operation </w:t>
      </w:r>
      <w:r>
        <w:rPr>
          <w:rFonts w:ascii="Georgia" w:hAnsi="Georgia"/>
          <w:i/>
          <w:vertAlign w:val="baseline"/>
        </w:rPr>
        <w:t>μ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vertAlign w:val="baseline"/>
        </w:rPr>
        <w:t> </w:t>
      </w:r>
      <w:bookmarkStart w:name="_bookmark11" w:id="18"/>
      <w:bookmarkEnd w:id="18"/>
      <w:r>
        <w:rPr>
          <w:rFonts w:ascii="Georgia" w:hAnsi="Georgia"/>
          <w:i/>
          <w:w w:val="99"/>
          <w:vertAlign w:val="baseline"/>
        </w:rPr>
      </w:r>
      <w:r>
        <w:rPr>
          <w:vertAlign w:val="baseline"/>
        </w:rPr>
        <w:t>applies also to the Cantor space but the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-ary one does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leads to some</w:t>
      </w:r>
      <w:r>
        <w:rPr>
          <w:spacing w:val="40"/>
          <w:vertAlign w:val="baseline"/>
        </w:rPr>
        <w:t> </w:t>
      </w:r>
      <w:r>
        <w:rPr>
          <w:vertAlign w:val="baseline"/>
        </w:rPr>
        <w:t>minor distinctions in the structures of Wadge degrees.</w:t>
      </w:r>
    </w:p>
    <w:p>
      <w:pPr>
        <w:pStyle w:val="BodyText"/>
        <w:spacing w:line="247" w:lineRule="auto" w:before="41"/>
        <w:ind w:right="146" w:firstLine="317"/>
      </w:pPr>
      <w:r>
        <w:rPr/>
        <w:t>For a </w:t>
      </w:r>
      <w:r>
        <w:rPr>
          <w:rFonts w:ascii="Georgia" w:hAnsi="Georgia"/>
          <w:i/>
        </w:rPr>
        <w:t>k</w:t>
      </w:r>
      <w:r>
        <w:rPr/>
        <w:t>-partition </w:t>
      </w:r>
      <w:r>
        <w:rPr>
          <w:rFonts w:ascii="Georgia" w:hAnsi="Georgia"/>
          <w:i/>
        </w:rPr>
        <w:t>ν </w:t>
      </w:r>
      <w:r>
        <w:rPr/>
        <w:t>of </w:t>
      </w:r>
      <w:r>
        <w:rPr>
          <w:rFonts w:ascii="Georgia" w:hAnsi="Georgia"/>
          <w:i/>
        </w:rPr>
        <w:t>ω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12"/>
          <w:vertAlign w:val="baseline"/>
        </w:rPr>
        <w:t>i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&lt; k</w:t>
      </w:r>
      <w:r>
        <w:rPr>
          <w:vertAlign w:val="baseline"/>
        </w:rPr>
        <w:t>, define a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-partition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) of </w:t>
      </w:r>
      <w:r>
        <w:rPr>
          <w:rFonts w:ascii="Georgia" w:hAnsi="Georgia"/>
          <w:i/>
          <w:vertAlign w:val="baseline"/>
        </w:rPr>
        <w:t>ω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as follows: [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)](</w:t>
      </w:r>
      <w:r>
        <w:rPr>
          <w:rFonts w:ascii="Georgia" w:hAnsi="Georgia"/>
          <w:i/>
          <w:vertAlign w:val="baseline"/>
        </w:rPr>
        <w:t>ξ</w:t>
      </w:r>
      <w:r>
        <w:rPr>
          <w:vertAlign w:val="baseline"/>
        </w:rPr>
        <w:t>) 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ω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)](</w:t>
      </w:r>
      <w:r>
        <w:rPr>
          <w:rFonts w:ascii="Georgia" w:hAnsi="Georgia"/>
          <w:i/>
          <w:vertAlign w:val="baseline"/>
        </w:rPr>
        <w:t>ξ</w:t>
      </w:r>
      <w:r>
        <w:rPr>
          <w:vertAlign w:val="baseline"/>
        </w:rPr>
        <w:t>) 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(here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use</w:t>
      </w:r>
      <w:r>
        <w:rPr>
          <w:spacing w:val="39"/>
          <w:vertAlign w:val="baseline"/>
        </w:rPr>
        <w:t> </w:t>
      </w:r>
      <w:r>
        <w:rPr>
          <w:vertAlign w:val="baseline"/>
        </w:rPr>
        <w:t>the self-evident notation in the style of regular expressions in automata theory).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6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36"/>
          <w:vertAlign w:val="baseline"/>
        </w:rPr>
        <w:t> </w:t>
      </w:r>
      <w:r>
        <w:rPr>
          <w:vertAlign w:val="baseline"/>
        </w:rPr>
        <w:t>also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Cantor</w:t>
      </w:r>
      <w:r>
        <w:rPr>
          <w:spacing w:val="36"/>
          <w:vertAlign w:val="baseline"/>
        </w:rPr>
        <w:t> </w:t>
      </w:r>
      <w:r>
        <w:rPr>
          <w:vertAlign w:val="baseline"/>
        </w:rPr>
        <w:t>space.</w:t>
      </w:r>
    </w:p>
    <w:p>
      <w:pPr>
        <w:pStyle w:val="BodyText"/>
        <w:spacing w:before="33"/>
        <w:ind w:left="539"/>
      </w:pPr>
      <w:r>
        <w:rPr/>
        <w:t>The</w:t>
      </w:r>
      <w:r>
        <w:rPr>
          <w:spacing w:val="17"/>
        </w:rPr>
        <w:t> </w:t>
      </w:r>
      <w:r>
        <w:rPr/>
        <w:t>next</w:t>
      </w:r>
      <w:r>
        <w:rPr>
          <w:spacing w:val="17"/>
        </w:rPr>
        <w:t> </w:t>
      </w:r>
      <w:r>
        <w:rPr/>
        <w:t>fact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established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,</w:t>
      </w:r>
      <w:hyperlink w:history="true" w:anchor="_bookmark33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].</w:t>
      </w:r>
    </w:p>
    <w:p>
      <w:pPr>
        <w:spacing w:after="0"/>
        <w:sectPr>
          <w:pgSz w:w="9360" w:h="13610"/>
          <w:pgMar w:header="860" w:footer="0" w:top="1060" w:bottom="280" w:left="680" w:right="640"/>
        </w:sectPr>
      </w:pPr>
    </w:p>
    <w:p>
      <w:pPr>
        <w:spacing w:line="149" w:lineRule="exact" w:before="93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(i)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quotient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structures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Georgia" w:hAnsi="Georgia"/>
          <w:i/>
          <w:position w:val="13"/>
          <w:sz w:val="11"/>
          <w:vertAlign w:val="baseline"/>
        </w:rPr>
        <w:t>ω</w:t>
      </w:r>
      <w:r>
        <w:rPr>
          <w:rFonts w:ascii="Georgia" w:hAnsi="Georgia"/>
          <w:i/>
          <w:spacing w:val="-3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≤</w:t>
      </w:r>
    </w:p>
    <w:p>
      <w:pPr>
        <w:spacing w:line="107" w:lineRule="exact" w:before="134"/>
        <w:ind w:left="14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⊕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Georgia" w:hAnsi="Georgia"/>
          <w:i/>
          <w:spacing w:val="27"/>
          <w:sz w:val="21"/>
        </w:rPr>
        <w:t>,...,p </w:t>
      </w:r>
    </w:p>
    <w:p>
      <w:pPr>
        <w:spacing w:line="149" w:lineRule="exact" w:before="93"/>
        <w:ind w:left="221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pacing w:val="-5"/>
          <w:sz w:val="21"/>
        </w:rPr>
        <w:t>of</w:t>
      </w:r>
    </w:p>
    <w:p>
      <w:pPr>
        <w:spacing w:after="0" w:line="149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5492" w:space="40"/>
            <w:col w:w="1312" w:space="52"/>
            <w:col w:w="1144"/>
          </w:cols>
        </w:sectPr>
      </w:pPr>
    </w:p>
    <w:p>
      <w:pPr>
        <w:tabs>
          <w:tab w:pos="647" w:val="left" w:leader="none"/>
          <w:tab w:pos="1316" w:val="left" w:leader="none"/>
        </w:tabs>
        <w:spacing w:line="149" w:lineRule="exact" w:before="0"/>
        <w:ind w:left="0" w:right="924" w:firstLine="0"/>
        <w:jc w:val="righ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10"/>
          <w:w w:val="110"/>
          <w:sz w:val="15"/>
        </w:rPr>
        <w:t>W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5"/>
          <w:w w:val="110"/>
          <w:sz w:val="15"/>
        </w:rPr>
        <w:t>k</w:t>
      </w:r>
      <w:r>
        <w:rPr>
          <w:rFonts w:ascii="DejaVu Sans" w:hAnsi="DejaVu Sans"/>
          <w:i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line="251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789362</wp:posOffset>
                </wp:positionH>
                <wp:positionV relativeFrom="paragraph">
                  <wp:posOffset>92677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54499pt;margin-top:7.297448pt;width:4.150pt;height:7.75pt;mso-position-horizontal-relative:page;mso-position-vertical-relative:paragraph;z-index:-16147968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((Δ</w:t>
      </w:r>
      <w:r>
        <w:rPr>
          <w:rFonts w:ascii="LM Roman 8" w:hAnsi="LM Roman 8"/>
          <w:position w:val="8"/>
          <w:sz w:val="15"/>
        </w:rPr>
        <w:t>0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sz w:val="21"/>
          <w:vertAlign w:val="baseline"/>
        </w:rPr>
        <w:t>;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Baire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space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dcσ</w:t>
      </w:r>
      <w:r>
        <w:rPr>
          <w:rFonts w:ascii="LM Roman 10" w:hAnsi="LM Roman 10"/>
          <w:i/>
          <w:sz w:val="21"/>
          <w:vertAlign w:val="baseline"/>
        </w:rPr>
        <w:t>-semilattices,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Can-</w:t>
      </w:r>
    </w:p>
    <w:p>
      <w:pPr>
        <w:spacing w:line="270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tor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dc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semilattices.</w:t>
      </w:r>
    </w:p>
    <w:p>
      <w:pPr>
        <w:spacing w:line="298" w:lineRule="exact" w:before="0"/>
        <w:ind w:left="539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2973019</wp:posOffset>
                </wp:positionH>
                <wp:positionV relativeFrom="paragraph">
                  <wp:posOffset>112721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95993pt;margin-top:8.875726pt;width:4.150pt;height:7.75pt;mso-position-horizontal-relative:page;mso-position-vertical-relative:paragraph;z-index:-16147456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(ii)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quotient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BC</w:t>
      </w:r>
      <w:r>
        <w:rPr>
          <w:sz w:val="21"/>
        </w:rPr>
        <w:t>(Σ</w:t>
      </w:r>
      <w:r>
        <w:rPr>
          <w:rFonts w:ascii="LM Roman 8" w:hAnsi="LM Roman 8"/>
          <w:position w:val="8"/>
          <w:sz w:val="15"/>
        </w:rPr>
        <w:t>0</w:t>
      </w:r>
      <w:r>
        <w:rPr>
          <w:sz w:val="21"/>
        </w:rPr>
        <w:t>))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sz w:val="21"/>
          <w:vertAlign w:val="baseline"/>
        </w:rPr>
        <w:t>;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Baire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spacing w:line="266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Cantor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spaces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dc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semilattice.</w:t>
      </w:r>
    </w:p>
    <w:p>
      <w:pPr>
        <w:pStyle w:val="BodyText"/>
        <w:spacing w:line="266" w:lineRule="exact" w:before="131"/>
        <w:ind w:right="14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4070591</wp:posOffset>
                </wp:positionH>
                <wp:positionV relativeFrom="paragraph">
                  <wp:posOffset>350287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519012pt;margin-top:27.581686pt;width:4.150pt;height:7.75pt;mso-position-horizontal-relative:page;mso-position-vertical-relative:paragraph;z-index:-16146944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3569550</wp:posOffset>
                </wp:positionH>
                <wp:positionV relativeFrom="paragraph">
                  <wp:posOffset>519467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66986pt;margin-top:40.902946pt;width:4.150pt;height:7.75pt;mso-position-horizontal-relative:page;mso-position-vertical-relative:paragraph;z-index:-16146432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4388421</wp:posOffset>
                </wp:positionH>
                <wp:positionV relativeFrom="paragraph">
                  <wp:posOffset>688831</wp:posOffset>
                </wp:positionV>
                <wp:extent cx="527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45013pt;margin-top:54.238686pt;width:4.150pt;height:7.75pt;mso-position-horizontal-relative:page;mso-position-vertical-relative:paragraph;z-index:-16145920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3852387</wp:posOffset>
                </wp:positionH>
                <wp:positionV relativeFrom="paragraph">
                  <wp:posOffset>591490</wp:posOffset>
                </wp:positionV>
                <wp:extent cx="74930" cy="34480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337585pt;margin-top:46.57402pt;width:5.9pt;height:27.15pt;mso-position-horizontal-relative:page;mso-position-vertical-relative:paragraph;z-index:-16145408" type="#_x0000_t202" id="docshape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Now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turn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characterizing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ideals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Wadge</w:t>
      </w:r>
      <w:r>
        <w:rPr>
          <w:spacing w:val="-4"/>
          <w:w w:val="110"/>
        </w:rPr>
        <w:t> </w:t>
      </w:r>
      <w:r>
        <w:rPr>
          <w:w w:val="110"/>
        </w:rPr>
        <w:t>preorder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 Baire</w:t>
      </w:r>
      <w:r>
        <w:rPr>
          <w:w w:val="110"/>
        </w:rPr>
        <w:t> space.</w:t>
      </w:r>
      <w:r>
        <w:rPr>
          <w:spacing w:val="40"/>
          <w:w w:val="110"/>
        </w:rPr>
        <w:t> </w:t>
      </w:r>
      <w:r>
        <w:rPr>
          <w:w w:val="110"/>
        </w:rPr>
        <w:t>Adjoining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smallest</w:t>
      </w:r>
      <w:r>
        <w:rPr>
          <w:w w:val="110"/>
        </w:rPr>
        <w:t> element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⊥</w:t>
      </w:r>
      <w:r>
        <w:rPr>
          <w:rFonts w:ascii="DejaVu Sans Condensed" w:hAnsi="DejaVu Sans Condensed"/>
          <w:i/>
          <w:spacing w:val="-8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((Δ</w:t>
      </w:r>
      <w:r>
        <w:rPr>
          <w:rFonts w:ascii="LM Roman 8" w:hAnsi="LM Roman 8"/>
          <w:w w:val="110"/>
          <w:position w:val="8"/>
          <w:sz w:val="15"/>
        </w:rPr>
        <w:t>0</w:t>
      </w:r>
      <w:r>
        <w:rPr>
          <w:w w:val="110"/>
        </w:rPr>
        <w:t>)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i/>
          <w:w w:val="110"/>
          <w:vertAlign w:val="baseline"/>
        </w:rPr>
        <w:t>⊥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vertAlign w:val="baseline"/>
        </w:rPr>
        <w:t>obtain</w:t>
      </w:r>
      <w:r>
        <w:rPr>
          <w:spacing w:val="40"/>
          <w:vertAlign w:val="baseline"/>
        </w:rPr>
        <w:t> </w:t>
      </w:r>
      <w:r>
        <w:rPr>
          <w:vertAlign w:val="baseline"/>
        </w:rPr>
        <w:t>(by</w:t>
      </w:r>
      <w:r>
        <w:rPr>
          <w:spacing w:val="4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40"/>
          <w:vertAlign w:val="baseline"/>
        </w:rPr>
        <w:t> </w:t>
      </w:r>
      <w:hyperlink w:history="true" w:anchor="_bookmark11">
        <w:r>
          <w:rPr>
            <w:color w:val="0000FF"/>
            <w:spacing w:val="10"/>
            <w:vertAlign w:val="baseline"/>
          </w:rPr>
          <w:t>6.2</w:t>
        </w:r>
      </w:hyperlink>
      <w:r>
        <w:rPr>
          <w:spacing w:val="10"/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dcσ</w:t>
      </w:r>
      <w:r>
        <w:rPr>
          <w:vertAlign w:val="baseline"/>
        </w:rPr>
        <w:t>-semilattice</w:t>
      </w:r>
      <w:r>
        <w:rPr>
          <w:spacing w:val="40"/>
          <w:vertAlign w:val="baseline"/>
        </w:rPr>
        <w:t> </w:t>
      </w:r>
      <w:r>
        <w:rPr>
          <w:vertAlign w:val="baseline"/>
        </w:rPr>
        <w:t>((Δ</w:t>
      </w:r>
      <w:r>
        <w:rPr>
          <w:rFonts w:ascii="LM Roman 8" w:hAnsi="LM Roman 8"/>
          <w:position w:val="8"/>
          <w:sz w:val="15"/>
          <w:vertAlign w:val="baseline"/>
        </w:rPr>
        <w:t>0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{⊥}</w:t>
      </w:r>
      <w:r>
        <w:rPr>
          <w:vertAlign w:val="baseline"/>
        </w:rPr>
        <w:t>;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Liberation Serif" w:hAnsi="Liberation Serif"/>
          <w:i/>
          <w:vertAlign w:val="subscript"/>
        </w:rPr>
        <w:t>W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p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 </w:t>
      </w:r>
      <w:r>
        <w:rPr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9"/>
          <w:w w:val="110"/>
          <w:vertAlign w:val="baseline"/>
        </w:rPr>
        <w:t> </w:t>
      </w:r>
      <w:hyperlink w:history="true" w:anchor="_bookmark11">
        <w:r>
          <w:rPr>
            <w:color w:val="0000FF"/>
            <w:w w:val="110"/>
            <w:vertAlign w:val="baseline"/>
          </w:rPr>
          <w:t>6.2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embedding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μ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80"/>
          <w:vertAlign w:val="baseline"/>
        </w:rPr>
        <w:t>J</w:t>
      </w:r>
      <w:r>
        <w:rPr>
          <w:rFonts w:ascii="Liberation Serif" w:hAnsi="Liberation Serif"/>
          <w:i/>
          <w:w w:val="180"/>
          <w:vertAlign w:val="subscript"/>
        </w:rPr>
        <w:t>k</w:t>
      </w:r>
      <w:r>
        <w:rPr>
          <w:rFonts w:ascii="Liberation Serif" w:hAnsi="Liberation Serif"/>
          <w:i/>
          <w:spacing w:val="-24"/>
          <w:w w:val="18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(Δ</w:t>
      </w:r>
      <w:r>
        <w:rPr>
          <w:rFonts w:ascii="LM Roman 8" w:hAnsi="LM Roman 8"/>
          <w:w w:val="110"/>
          <w:position w:val="8"/>
          <w:sz w:val="15"/>
          <w:vertAlign w:val="baseline"/>
        </w:rPr>
        <w:t>0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{⊥}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dcσ</w:t>
      </w:r>
      <w:r>
        <w:rPr>
          <w:w w:val="110"/>
          <w:vertAlign w:val="baseline"/>
        </w:rPr>
        <w:t>- </w:t>
      </w:r>
      <w:r>
        <w:rPr>
          <w:vertAlign w:val="baseline"/>
        </w:rPr>
        <w:t>semilattices with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) =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proof of the next result see [</w:t>
      </w:r>
      <w:hyperlink w:history="true" w:anchor="_bookmark35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].</w:t>
      </w:r>
    </w:p>
    <w:p>
      <w:pPr>
        <w:spacing w:line="276" w:lineRule="exact" w:before="99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6.3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induces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isomorphism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quotient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of</w:t>
      </w:r>
    </w:p>
    <w:p>
      <w:pPr>
        <w:spacing w:line="288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3273107</wp:posOffset>
                </wp:positionH>
                <wp:positionV relativeFrom="paragraph">
                  <wp:posOffset>106794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25006pt;margin-top:8.409053pt;width:4.150pt;height:7.75pt;mso-position-horizontal-relative:page;mso-position-vertical-relative:paragraph;z-index:-16144896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2704343</wp:posOffset>
                </wp:positionH>
                <wp:positionV relativeFrom="paragraph">
                  <wp:posOffset>178722</wp:posOffset>
                </wp:positionV>
                <wp:extent cx="74930" cy="34480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40414pt;margin-top:14.072628pt;width:5.9pt;height:27.15pt;mso-position-horizontal-relative:page;mso-position-vertical-relative:paragraph;z-index:-16143872" type="#_x0000_t202" id="docshape6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9"/>
      <w:bookmarkEnd w:id="19"/>
      <w:r>
        <w:rPr/>
      </w:r>
      <w:r>
        <w:rPr>
          <w:spacing w:val="29"/>
          <w:w w:val="86"/>
          <w:sz w:val="21"/>
        </w:rPr>
        <w:t>(</w:t>
      </w:r>
      <w:r>
        <w:rPr>
          <w:rFonts w:ascii="DejaVu Sans Condensed" w:hAnsi="DejaVu Sans Condensed"/>
          <w:i/>
          <w:spacing w:val="-73"/>
          <w:w w:val="259"/>
          <w:sz w:val="21"/>
        </w:rPr>
        <w:t>J</w:t>
      </w:r>
      <w:r>
        <w:rPr>
          <w:rFonts w:ascii="DejaVu Sans" w:hAnsi="DejaVu Sans"/>
          <w:spacing w:val="12"/>
          <w:w w:val="98"/>
          <w:position w:val="5"/>
          <w:sz w:val="21"/>
        </w:rPr>
        <w:t>˜</w:t>
      </w:r>
      <w:r>
        <w:rPr>
          <w:rFonts w:ascii="Liberation Serif" w:hAnsi="Liberation Serif"/>
          <w:i/>
          <w:spacing w:val="29"/>
          <w:w w:val="114"/>
          <w:position w:val="-2"/>
          <w:sz w:val="15"/>
        </w:rPr>
        <w:t>k</w:t>
      </w:r>
      <w:r>
        <w:rPr>
          <w:rFonts w:ascii="Liberation Serif" w:hAnsi="Liberation Serif"/>
          <w:i/>
          <w:spacing w:val="-8"/>
          <w:w w:val="139"/>
          <w:position w:val="-2"/>
          <w:sz w:val="15"/>
        </w:rPr>
        <w:t> </w:t>
      </w:r>
      <w:r>
        <w:rPr>
          <w:rFonts w:ascii="DejaVu Sans Condensed" w:hAnsi="DejaVu Sans Condensed"/>
          <w:i/>
          <w:w w:val="140"/>
          <w:sz w:val="21"/>
        </w:rPr>
        <w:t>\</w:t>
      </w:r>
      <w:r>
        <w:rPr>
          <w:rFonts w:ascii="DejaVu Sans Condensed" w:hAnsi="DejaVu Sans Condensed"/>
          <w:i/>
          <w:spacing w:val="-29"/>
          <w:w w:val="14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{∅}</w:t>
      </w:r>
      <w:r>
        <w:rPr>
          <w:w w:val="105"/>
          <w:sz w:val="21"/>
        </w:rPr>
        <w:t>;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p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onto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((Δ</w:t>
      </w:r>
      <w:r>
        <w:rPr>
          <w:rFonts w:ascii="LM Roman 8" w:hAnsi="LM Roman 8"/>
          <w:w w:val="105"/>
          <w:position w:val="8"/>
          <w:sz w:val="15"/>
          <w:vertAlign w:val="baseline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;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p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More-</w:t>
      </w:r>
    </w:p>
    <w:p>
      <w:pPr>
        <w:spacing w:line="266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1598028</wp:posOffset>
                </wp:positionH>
                <wp:positionV relativeFrom="paragraph">
                  <wp:posOffset>92821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29002pt;margin-top:7.308814pt;width:4.150pt;height:7.75pt;mso-position-horizontal-relative:page;mso-position-vertical-relative:paragraph;z-index:-16144384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over,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position w:val="8"/>
          <w:sz w:val="15"/>
          <w:vertAlign w:val="baseline"/>
        </w:rPr>
        <w:t>0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each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50"/>
          <w:sz w:val="21"/>
          <w:vertAlign w:val="baseline"/>
        </w:rPr>
        <w:t>J</w:t>
      </w:r>
      <w:r>
        <w:rPr>
          <w:rFonts w:ascii="Liberation Serif" w:hAnsi="Liberation Serif"/>
          <w:i/>
          <w:spacing w:val="-5"/>
          <w:w w:val="150"/>
          <w:sz w:val="21"/>
          <w:vertAlign w:val="subscript"/>
        </w:rPr>
        <w:t>k</w:t>
      </w:r>
      <w:r>
        <w:rPr>
          <w:rFonts w:ascii="LM Roman 10" w:hAnsi="LM Roman 10"/>
          <w:i/>
          <w:spacing w:val="-5"/>
          <w:w w:val="150"/>
          <w:sz w:val="21"/>
          <w:vertAlign w:val="baseline"/>
        </w:rPr>
        <w:t>.</w:t>
      </w:r>
    </w:p>
    <w:p>
      <w:pPr>
        <w:pStyle w:val="BodyText"/>
        <w:spacing w:line="266" w:lineRule="exact" w:before="131"/>
        <w:ind w:right="147" w:firstLine="317"/>
      </w:pPr>
      <w:r>
        <w:rPr/>
        <w:t>Note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earlier</w:t>
      </w:r>
      <w:r>
        <w:rPr>
          <w:spacing w:val="33"/>
        </w:rPr>
        <w:t> </w:t>
      </w:r>
      <w:r>
        <w:rPr/>
        <w:t>unpublished</w:t>
      </w:r>
      <w:r>
        <w:rPr>
          <w:spacing w:val="33"/>
        </w:rPr>
        <w:t> </w:t>
      </w:r>
      <w:r>
        <w:rPr/>
        <w:t>work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P.</w:t>
      </w:r>
      <w:r>
        <w:rPr>
          <w:spacing w:val="33"/>
        </w:rPr>
        <w:t> </w:t>
      </w:r>
      <w:r>
        <w:rPr/>
        <w:t>Hertling</w:t>
      </w:r>
      <w:r>
        <w:rPr>
          <w:spacing w:val="33"/>
        </w:rPr>
        <w:t> </w:t>
      </w:r>
      <w:r>
        <w:rPr/>
        <w:t>(see</w:t>
      </w:r>
      <w:r>
        <w:rPr>
          <w:spacing w:val="33"/>
        </w:rPr>
        <w:t> </w:t>
      </w:r>
      <w:r>
        <w:rPr/>
        <w:t>Satz</w:t>
      </w:r>
      <w:r>
        <w:rPr>
          <w:spacing w:val="33"/>
        </w:rPr>
        <w:t> </w:t>
      </w:r>
      <w:r>
        <w:rPr/>
        <w:t>6.2</w:t>
      </w:r>
      <w:r>
        <w:rPr>
          <w:spacing w:val="33"/>
        </w:rPr>
        <w:t> </w:t>
      </w:r>
      <w:r>
        <w:rPr/>
        <w:t>b)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] and Theorem 2.2.4 in [</w:t>
      </w:r>
      <w:hyperlink w:history="true" w:anchor="_bookmark22">
        <w:r>
          <w:rPr>
            <w:color w:val="0000FF"/>
          </w:rPr>
          <w:t>6</w:t>
        </w:r>
      </w:hyperlink>
      <w:r>
        <w:rPr/>
        <w:t>]) it follows that the the quotient structures of and are isomorphic.</w:t>
      </w:r>
      <w:r>
        <w:rPr>
          <w:spacing w:val="40"/>
        </w:rPr>
        <w:t> </w:t>
      </w:r>
      <w:r>
        <w:rPr/>
        <w:t>From the results above it follows that </w:t>
      </w:r>
      <w:r>
        <w:rPr>
          <w:rFonts w:ascii="Georgia" w:hAnsi="Georgia"/>
          <w:i/>
        </w:rPr>
        <w:t>μ </w:t>
      </w:r>
      <w:r>
        <w:rPr/>
        <w:t>induces such an isomorphism and preserves the operations </w:t>
      </w:r>
      <w:r>
        <w:rPr>
          <w:rFonts w:ascii="Georgia" w:hAnsi="Georgia"/>
          <w:i/>
          <w:spacing w:val="21"/>
        </w:rPr>
        <w:t>p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we have</w:t>
      </w:r>
    </w:p>
    <w:p>
      <w:pPr>
        <w:spacing w:line="276" w:lineRule="exact" w:before="98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ω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iberation Serif" w:hAnsi="Liberation Serif"/>
          <w:i/>
          <w:position w:val="8"/>
          <w:sz w:val="15"/>
          <w:vertAlign w:val="baseline"/>
        </w:rPr>
        <w:t>ω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70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quotient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structure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structure</w:t>
      </w:r>
    </w:p>
    <w:p>
      <w:pPr>
        <w:spacing w:line="289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1041344</wp:posOffset>
                </wp:positionH>
                <wp:positionV relativeFrom="paragraph">
                  <wp:posOffset>106965</wp:posOffset>
                </wp:positionV>
                <wp:extent cx="527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995598pt;margin-top:8.422494pt;width:4.150pt;height:7.75pt;mso-position-horizontal-relative:page;mso-position-vertical-relative:paragraph;z-index:-1614336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BC</w:t>
      </w:r>
      <w:r>
        <w:rPr>
          <w:w w:val="105"/>
          <w:sz w:val="21"/>
        </w:rPr>
        <w:t>(Σ</w:t>
      </w:r>
      <w:r>
        <w:rPr>
          <w:rFonts w:ascii="LM Roman 8" w:hAnsi="LM Roman 8"/>
          <w:w w:val="105"/>
          <w:position w:val="8"/>
          <w:sz w:val="15"/>
        </w:rPr>
        <w:t>0</w:t>
      </w:r>
      <w:r>
        <w:rPr>
          <w:w w:val="105"/>
          <w:sz w:val="21"/>
        </w:rPr>
        <w:t>))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p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isomorphic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2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w w:val="125"/>
          <w:sz w:val="21"/>
          <w:vertAlign w:val="subscript"/>
        </w:rPr>
        <w:t>k</w:t>
      </w:r>
      <w:r>
        <w:rPr>
          <w:w w:val="125"/>
          <w:sz w:val="21"/>
          <w:vertAlign w:val="baseline"/>
        </w:rPr>
        <w:t>;</w:t>
      </w:r>
      <w:r>
        <w:rPr>
          <w:spacing w:val="-2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p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k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55"/>
        <w:ind w:left="539"/>
        <w:jc w:val="left"/>
      </w:pPr>
      <w:r>
        <w:rPr/>
        <w:t>The</w:t>
      </w:r>
      <w:r>
        <w:rPr>
          <w:spacing w:val="18"/>
        </w:rPr>
        <w:t> </w:t>
      </w:r>
      <w:r>
        <w:rPr/>
        <w:t>next</w:t>
      </w:r>
      <w:r>
        <w:rPr>
          <w:spacing w:val="18"/>
        </w:rPr>
        <w:t> </w:t>
      </w:r>
      <w:r>
        <w:rPr/>
        <w:t>result</w:t>
      </w:r>
      <w:r>
        <w:rPr>
          <w:spacing w:val="18"/>
        </w:rPr>
        <w:t> </w:t>
      </w:r>
      <w:r>
        <w:rPr/>
        <w:t>follows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Theorem</w:t>
      </w:r>
      <w:r>
        <w:rPr>
          <w:spacing w:val="19"/>
        </w:rPr>
        <w:t> </w:t>
      </w:r>
      <w:hyperlink w:history="true" w:anchor="_bookmark15">
        <w:r>
          <w:rPr>
            <w:color w:val="0000FF"/>
          </w:rPr>
          <w:t>8.1</w:t>
        </w:r>
      </w:hyperlink>
      <w:r>
        <w:rPr/>
        <w:t>,</w:t>
      </w:r>
      <w:r>
        <w:rPr>
          <w:spacing w:val="18"/>
        </w:rPr>
        <w:t> </w:t>
      </w:r>
      <w:r>
        <w:rPr/>
        <w:t>Corollary</w:t>
      </w:r>
      <w:r>
        <w:rPr>
          <w:spacing w:val="17"/>
        </w:rPr>
        <w:t> </w:t>
      </w:r>
      <w:hyperlink w:history="true" w:anchor="_bookmark12">
        <w:r>
          <w:rPr>
            <w:color w:val="0000FF"/>
          </w:rPr>
          <w:t>6.4</w:t>
        </w:r>
      </w:hyperlink>
      <w:r>
        <w:rPr>
          <w:color w:val="0000FF"/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Proposition</w:t>
      </w:r>
      <w:r>
        <w:rPr>
          <w:spacing w:val="16"/>
        </w:rPr>
        <w:t> </w:t>
      </w:r>
      <w:hyperlink w:history="true" w:anchor="_bookmark7">
        <w:r>
          <w:rPr>
            <w:color w:val="0000FF"/>
            <w:spacing w:val="-4"/>
          </w:rPr>
          <w:t>4.4</w:t>
        </w:r>
      </w:hyperlink>
      <w:r>
        <w:rPr>
          <w:spacing w:val="-4"/>
        </w:rPr>
        <w:t>.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line="285" w:lineRule="exact" w:before="107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6.5</w:t>
      </w:r>
      <w:r>
        <w:rPr>
          <w:b/>
          <w:spacing w:val="4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Baire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Cantor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spaces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hold:</w:t>
      </w:r>
    </w:p>
    <w:p>
      <w:pPr>
        <w:pStyle w:val="ListParagraph"/>
        <w:numPr>
          <w:ilvl w:val="0"/>
          <w:numId w:val="7"/>
        </w:numPr>
        <w:tabs>
          <w:tab w:pos="738" w:val="left" w:leader="none"/>
        </w:tabs>
        <w:spacing w:line="178" w:lineRule="exact" w:before="0" w:after="0"/>
        <w:ind w:left="738" w:right="0" w:hanging="312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Aut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BC</w:t>
      </w:r>
      <w:r>
        <w:rPr>
          <w:rFonts w:ascii="MathJax_Main" w:hAnsi="MathJax_Main"/>
          <w:w w:val="105"/>
          <w:sz w:val="21"/>
        </w:rPr>
        <w:t>(Σ</w:t>
      </w:r>
      <w:r>
        <w:rPr>
          <w:w w:val="105"/>
          <w:position w:val="8"/>
          <w:sz w:val="15"/>
        </w:rPr>
        <w:t>0</w:t>
      </w:r>
      <w:r>
        <w:rPr>
          <w:rFonts w:ascii="MathJax_Main" w:hAnsi="MathJax_Main"/>
          <w:w w:val="105"/>
          <w:sz w:val="21"/>
        </w:rPr>
        <w:t>);</w:t>
      </w:r>
      <w:r>
        <w:rPr>
          <w:rFonts w:ascii="MathJax_Main" w:hAnsi="MathJax_Main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61"/>
          <w:w w:val="150"/>
          <w:sz w:val="21"/>
          <w:vertAlign w:val="baseline"/>
        </w:rPr>
        <w:t>  </w:t>
      </w:r>
      <w:r>
        <w:rPr>
          <w:rFonts w:ascii="MathJax_Main" w:hAnsi="MathJax_Main"/>
          <w:b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Aut</w:t>
      </w:r>
      <w:r>
        <w:rPr>
          <w:rFonts w:ascii="MathJax_Main" w:hAnsi="MathJax_Main"/>
          <w:w w:val="105"/>
          <w:sz w:val="21"/>
          <w:vertAlign w:val="baseline"/>
        </w:rPr>
        <w:t>(Δ</w:t>
      </w:r>
      <w:r>
        <w:rPr>
          <w:w w:val="105"/>
          <w:position w:val="8"/>
          <w:sz w:val="15"/>
          <w:vertAlign w:val="baseline"/>
        </w:rPr>
        <w:t>0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60"/>
          <w:w w:val="150"/>
          <w:sz w:val="21"/>
          <w:vertAlign w:val="baseline"/>
        </w:rPr>
        <w:t>  </w:t>
      </w:r>
      <w:r>
        <w:rPr>
          <w:rFonts w:ascii="MathJax_Main" w:hAnsi="MathJax_Main"/>
          <w:b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12"/>
          <w:w w:val="105"/>
          <w:position w:val="7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2874" w:val="left" w:leader="none"/>
          <w:tab w:pos="4094" w:val="left" w:leader="none"/>
          <w:tab w:pos="5133" w:val="left" w:leader="none"/>
        </w:tabs>
        <w:spacing w:line="140" w:lineRule="exact" w:before="0"/>
        <w:ind w:left="175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7"/>
        </w:numPr>
        <w:tabs>
          <w:tab w:pos="803" w:val="left" w:leader="none"/>
        </w:tabs>
        <w:spacing w:line="146" w:lineRule="exact" w:before="0" w:after="0"/>
        <w:ind w:left="803" w:right="0" w:hanging="37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3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Aut</w:t>
      </w:r>
      <w:r>
        <w:rPr>
          <w:rFonts w:ascii="MathJax_Main" w:hAnsi="MathJax_Main"/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BC</w:t>
      </w:r>
      <w:r>
        <w:rPr>
          <w:rFonts w:ascii="MathJax_Main" w:hAnsi="MathJax_Main"/>
          <w:w w:val="105"/>
          <w:sz w:val="21"/>
        </w:rPr>
        <w:t>(Σ</w:t>
      </w:r>
      <w:r>
        <w:rPr>
          <w:w w:val="105"/>
          <w:position w:val="8"/>
          <w:sz w:val="15"/>
        </w:rPr>
        <w:t>0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55"/>
          <w:w w:val="150"/>
          <w:sz w:val="21"/>
          <w:vertAlign w:val="baseline"/>
        </w:rPr>
        <w:t>  </w:t>
      </w:r>
      <w:r>
        <w:rPr>
          <w:rFonts w:ascii="MathJax_Main" w:hAnsi="MathJax_Main"/>
          <w:b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6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Aut</w:t>
      </w:r>
      <w:r>
        <w:rPr>
          <w:rFonts w:ascii="MathJax_Main" w:hAnsi="MathJax_Main"/>
          <w:w w:val="105"/>
          <w:sz w:val="21"/>
          <w:vertAlign w:val="baseline"/>
        </w:rPr>
        <w:t>((Δ</w:t>
      </w:r>
      <w:r>
        <w:rPr>
          <w:w w:val="105"/>
          <w:position w:val="8"/>
          <w:sz w:val="15"/>
          <w:vertAlign w:val="baseline"/>
        </w:rPr>
        <w:t>0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≤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5461" w:val="left" w:leader="none"/>
        </w:tabs>
        <w:spacing w:line="160" w:lineRule="exact" w:before="0"/>
        <w:ind w:left="334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122"/>
        <w:ind w:left="426"/>
      </w:pPr>
      <w:r>
        <w:rPr/>
        <w:t>The</w:t>
      </w:r>
      <w:r>
        <w:rPr>
          <w:spacing w:val="18"/>
        </w:rPr>
        <w:t> </w:t>
      </w:r>
      <w:r>
        <w:rPr/>
        <w:t>next</w:t>
      </w:r>
      <w:r>
        <w:rPr>
          <w:spacing w:val="18"/>
        </w:rPr>
        <w:t> </w:t>
      </w:r>
      <w:r>
        <w:rPr/>
        <w:t>result</w:t>
      </w:r>
      <w:r>
        <w:rPr>
          <w:spacing w:val="18"/>
        </w:rPr>
        <w:t> </w:t>
      </w:r>
      <w:r>
        <w:rPr/>
        <w:t>follows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Theorem</w:t>
      </w:r>
      <w:r>
        <w:rPr>
          <w:spacing w:val="19"/>
        </w:rPr>
        <w:t> </w:t>
      </w:r>
      <w:hyperlink w:history="true" w:anchor="_bookmark15">
        <w:r>
          <w:rPr>
            <w:color w:val="0000FF"/>
          </w:rPr>
          <w:t>8.1</w:t>
        </w:r>
      </w:hyperlink>
      <w:r>
        <w:rPr/>
        <w:t>,</w:t>
      </w:r>
      <w:r>
        <w:rPr>
          <w:spacing w:val="18"/>
        </w:rPr>
        <w:t> </w:t>
      </w:r>
      <w:r>
        <w:rPr/>
        <w:t>Corollary</w:t>
      </w:r>
      <w:r>
        <w:rPr>
          <w:spacing w:val="17"/>
        </w:rPr>
        <w:t> </w:t>
      </w:r>
      <w:hyperlink w:history="true" w:anchor="_bookmark12">
        <w:r>
          <w:rPr>
            <w:color w:val="0000FF"/>
          </w:rPr>
          <w:t>6.4</w:t>
        </w:r>
      </w:hyperlink>
      <w:r>
        <w:rPr>
          <w:color w:val="0000FF"/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proposition</w:t>
      </w:r>
      <w:r>
        <w:rPr>
          <w:spacing w:val="16"/>
        </w:rPr>
        <w:t> </w:t>
      </w:r>
      <w:hyperlink w:history="true" w:anchor="_bookmark8">
        <w:r>
          <w:rPr>
            <w:color w:val="0000FF"/>
            <w:spacing w:val="-4"/>
          </w:rPr>
          <w:t>4.5</w:t>
        </w:r>
      </w:hyperlink>
      <w:r>
        <w:rPr>
          <w:spacing w:val="-4"/>
        </w:rPr>
        <w:t>.</w:t>
      </w:r>
    </w:p>
    <w:p>
      <w:pPr>
        <w:spacing w:line="285" w:lineRule="exact" w:before="98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6.6</w:t>
      </w:r>
      <w:r>
        <w:rPr>
          <w:b/>
          <w:spacing w:val="4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Baire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Cantor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spaces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hold:</w:t>
      </w:r>
    </w:p>
    <w:p>
      <w:pPr>
        <w:pStyle w:val="ListParagraph"/>
        <w:numPr>
          <w:ilvl w:val="0"/>
          <w:numId w:val="8"/>
        </w:numPr>
        <w:tabs>
          <w:tab w:pos="719" w:val="left" w:leader="none"/>
        </w:tabs>
        <w:spacing w:line="216" w:lineRule="auto" w:before="12" w:after="0"/>
        <w:ind w:left="108" w:right="260" w:firstLine="31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3062490</wp:posOffset>
                </wp:positionH>
                <wp:positionV relativeFrom="paragraph">
                  <wp:posOffset>113233</wp:posOffset>
                </wp:positionV>
                <wp:extent cx="5270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41006pt;margin-top:8.916058pt;width:4.150pt;height:7.75pt;mso-position-horizontal-relative:page;mso-position-vertical-relative:paragraph;z-index:-16142848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rFonts w:ascii="MathJax_Main" w:hAnsi="MathJax_Main"/>
          <w:sz w:val="21"/>
        </w:rPr>
        <w:t>3</w:t>
      </w:r>
      <w:r>
        <w:rPr>
          <w:rFonts w:ascii="LM Roman 10" w:hAnsi="LM Roman 10"/>
          <w:i/>
          <w:sz w:val="21"/>
        </w:rPr>
        <w:t>, 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theory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FO</w:t>
      </w:r>
      <w:r>
        <w:rPr>
          <w:rFonts w:ascii="MathJax_Main" w:hAnsi="MathJax_Main"/>
          <w:sz w:val="21"/>
        </w:rPr>
        <w:t>((</w:t>
      </w:r>
      <w:r>
        <w:rPr>
          <w:rFonts w:ascii="Georgia" w:hAnsi="Georgia"/>
          <w:i/>
          <w:sz w:val="21"/>
        </w:rPr>
        <w:t>BC</w:t>
      </w:r>
      <w:r>
        <w:rPr>
          <w:rFonts w:ascii="MathJax_Main" w:hAnsi="MathJax_Main"/>
          <w:sz w:val="21"/>
        </w:rPr>
        <w:t>(Σ</w:t>
      </w:r>
      <w:r>
        <w:rPr>
          <w:position w:val="8"/>
          <w:sz w:val="15"/>
        </w:rPr>
        <w:t>0</w:t>
      </w:r>
      <w:r>
        <w:rPr>
          <w:rFonts w:ascii="MathJax_Main" w:hAnsi="MathJax_Main"/>
          <w:sz w:val="21"/>
        </w:rPr>
        <w:t>))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;</w:t>
      </w:r>
      <w:r>
        <w:rPr>
          <w:rFonts w:ascii="MathJax_Main" w:hAnsi="MathJax_Main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undecidable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and, moreover,</w:t>
      </w:r>
      <w:r>
        <w:rPr>
          <w:rFonts w:ascii="LM Roman 10" w:hAnsi="LM Roman 10"/>
          <w:i/>
          <w:sz w:val="21"/>
          <w:vertAlign w:val="baseline"/>
        </w:rPr>
        <w:t> it is computably isomorphic to the ﬁrst-order arithmetic </w:t>
      </w:r>
      <w:r>
        <w:rPr>
          <w:rFonts w:ascii="Georgia" w:hAnsi="Georgia"/>
          <w:i/>
          <w:sz w:val="21"/>
          <w:vertAlign w:val="baseline"/>
        </w:rPr>
        <w:t>FO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MathJax_Main" w:hAnsi="MathJax_Main"/>
          <w:sz w:val="21"/>
          <w:vertAlign w:val="baseline"/>
        </w:rPr>
        <w:t>;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819" w:val="left" w:leader="none"/>
        </w:tabs>
        <w:spacing w:line="270" w:lineRule="exact" w:before="0" w:after="0"/>
        <w:ind w:left="819" w:right="0" w:hanging="394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2371407</wp:posOffset>
                </wp:positionH>
                <wp:positionV relativeFrom="paragraph">
                  <wp:posOffset>108957</wp:posOffset>
                </wp:positionV>
                <wp:extent cx="5270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25006pt;margin-top:8.579299pt;width:4.150pt;height:7.75pt;mso-position-horizontal-relative:page;mso-position-vertical-relative:paragraph;z-index:-16142336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MathJax_Main" w:hAnsi="MathJax_Main"/>
          <w:sz w:val="21"/>
        </w:rPr>
        <w:t>3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FO</w:t>
      </w:r>
      <w:r>
        <w:rPr>
          <w:rFonts w:ascii="MathJax_Main" w:hAnsi="MathJax_Main"/>
          <w:sz w:val="21"/>
        </w:rPr>
        <w:t>((Δ</w:t>
      </w:r>
      <w:r>
        <w:rPr>
          <w:position w:val="8"/>
          <w:sz w:val="15"/>
        </w:rPr>
        <w:t>0</w:t>
      </w:r>
      <w:r>
        <w:rPr>
          <w:rFonts w:ascii="MathJax_Main" w:hAnsi="MathJax_Main"/>
          <w:sz w:val="21"/>
        </w:rPr>
        <w:t>)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;</w:t>
      </w:r>
      <w:r>
        <w:rPr>
          <w:rFonts w:ascii="MathJax_Main" w:hAnsi="MathJax_Main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undecidable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and,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moreover,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theory</w:t>
      </w:r>
    </w:p>
    <w:p>
      <w:pPr>
        <w:spacing w:line="288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2671254</wp:posOffset>
                </wp:positionH>
                <wp:positionV relativeFrom="paragraph">
                  <wp:posOffset>106855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35007pt;margin-top:8.413846pt;width:4.150pt;height:7.75pt;mso-position-horizontal-relative:page;mso-position-vertical-relative:paragraph;z-index:-16141824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FO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;</w:t>
      </w:r>
      <w:r>
        <w:rPr>
          <w:spacing w:val="-4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)</w:t>
      </w:r>
      <w:r>
        <w:rPr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i/>
          <w:sz w:val="21"/>
        </w:rPr>
        <w:t>-reducible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FO</w:t>
      </w:r>
      <w:r>
        <w:rPr>
          <w:sz w:val="21"/>
        </w:rPr>
        <w:t>((Δ</w:t>
      </w:r>
      <w:r>
        <w:rPr>
          <w:rFonts w:ascii="LM Roman 8" w:hAnsi="LM Roman 8"/>
          <w:position w:val="8"/>
          <w:sz w:val="15"/>
        </w:rPr>
        <w:t>0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sz w:val="21"/>
          <w:vertAlign w:val="baseline"/>
        </w:rPr>
        <w:t>;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56" w:lineRule="auto" w:before="102"/>
        <w:ind w:left="108" w:right="259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3870845</wp:posOffset>
                </wp:positionH>
                <wp:positionV relativeFrom="paragraph">
                  <wp:posOffset>185347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90985pt;margin-top:14.594306pt;width:4.150pt;height:7.75pt;mso-position-horizontal-relative:page;mso-position-vertical-relative:paragraph;z-index:-16141312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0"/>
        </w:rPr>
        <w:t> </w:t>
      </w:r>
      <w:r>
        <w:rPr/>
        <w:t>conclude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section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characterization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Δ</w:t>
      </w:r>
      <w:r>
        <w:rPr>
          <w:rFonts w:ascii="LM Roman 8" w:hAnsi="LM Roman 8"/>
          <w:position w:val="8"/>
          <w:sz w:val="15"/>
        </w:rPr>
        <w:t>0</w:t>
      </w:r>
      <w:r>
        <w:rPr/>
        <w:t>-measurable</w:t>
      </w:r>
      <w:r>
        <w:rPr>
          <w:spacing w:val="22"/>
        </w:rPr>
        <w:t> </w:t>
      </w:r>
      <w:r>
        <w:rPr>
          <w:rFonts w:ascii="Georgia" w:hAnsi="Georgia"/>
          <w:i/>
        </w:rPr>
        <w:t>k</w:t>
      </w:r>
      <w:r>
        <w:rPr/>
        <w:t>-partitions </w:t>
      </w:r>
      <w:bookmarkStart w:name="Wadge Reducibility in Domains" w:id="20"/>
      <w:bookmarkEnd w:id="20"/>
      <w:r>
        <w:rPr/>
      </w:r>
      <w:bookmarkStart w:name="_bookmark13" w:id="21"/>
      <w:bookmarkEnd w:id="21"/>
      <w:r>
        <w:rPr/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terms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their</w:t>
      </w:r>
      <w:r>
        <w:rPr>
          <w:spacing w:val="32"/>
        </w:rPr>
        <w:t> </w:t>
      </w:r>
      <w:r>
        <w:rPr/>
        <w:t>ranks</w:t>
      </w:r>
      <w:r>
        <w:rPr>
          <w:spacing w:val="32"/>
        </w:rPr>
        <w:t> </w:t>
      </w:r>
      <w:r>
        <w:rPr>
          <w:rFonts w:ascii="Georgia" w:hAnsi="Georgia"/>
          <w:i/>
        </w:rPr>
        <w:t>rk</w:t>
      </w:r>
      <w:r>
        <w:rPr/>
        <w:t>(</w:t>
      </w:r>
      <w:r>
        <w:rPr>
          <w:rFonts w:ascii="Georgia" w:hAnsi="Georgia"/>
          <w:i/>
        </w:rPr>
        <w:t>ν</w:t>
      </w:r>
      <w:r>
        <w:rPr/>
        <w:t>)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well</w:t>
      </w:r>
      <w:r>
        <w:rPr>
          <w:spacing w:val="32"/>
        </w:rPr>
        <w:t> </w:t>
      </w:r>
      <w:r>
        <w:rPr/>
        <w:t>preorder</w:t>
      </w:r>
      <w:r>
        <w:rPr>
          <w:spacing w:val="32"/>
        </w:rPr>
        <w:t> </w:t>
      </w:r>
      <w:r>
        <w:rPr/>
        <w:t>((</w:t>
      </w:r>
      <w:r>
        <w:rPr>
          <w:b/>
        </w:rPr>
        <w:t>B</w:t>
      </w:r>
      <w:r>
        <w:rPr/>
        <w:t>(</w:t>
      </w:r>
      <w:r>
        <w:rPr>
          <w:rFonts w:ascii="Georgia" w:hAnsi="Georgia"/>
          <w:i/>
        </w:rPr>
        <w:t>ω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))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Liberation Serif" w:hAnsi="Liberation Serif"/>
          <w:i/>
          <w:vertAlign w:val="subscript"/>
        </w:rPr>
        <w:t>W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consider only the Baire space; a slightly different proof establishes the similar fact for the Cantor</w:t>
      </w:r>
      <w:r>
        <w:rPr>
          <w:spacing w:val="33"/>
          <w:vertAlign w:val="baseline"/>
        </w:rPr>
        <w:t> </w:t>
      </w:r>
      <w:r>
        <w:rPr>
          <w:vertAlign w:val="baseline"/>
        </w:rPr>
        <w:t>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omit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proof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vertAlign w:val="baseline"/>
        </w:rPr>
        <w:t>conference</w:t>
      </w:r>
      <w:r>
        <w:rPr>
          <w:spacing w:val="33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paper.</w:t>
      </w:r>
    </w:p>
    <w:p>
      <w:pPr>
        <w:spacing w:line="285" w:lineRule="exact" w:before="8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6.7</w:t>
      </w:r>
      <w:r>
        <w:rPr>
          <w:b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Borel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measurable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-partition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Baire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space.</w:t>
      </w: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86" w:lineRule="exact" w:before="0" w:after="0"/>
        <w:ind w:left="738" w:right="0" w:hanging="312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1281582</wp:posOffset>
                </wp:positionH>
                <wp:positionV relativeFrom="paragraph">
                  <wp:posOffset>112920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12003pt;margin-top:8.891356pt;width:4.150pt;height:7.75pt;mso-position-horizontal-relative:page;mso-position-vertical-relative:paragraph;z-index:-16140800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MathJax_Main" w:hAnsi="MathJax_Main"/>
          <w:sz w:val="21"/>
        </w:rPr>
        <w:t>Δ</w:t>
      </w:r>
      <w:r>
        <w:rPr>
          <w:position w:val="8"/>
          <w:sz w:val="15"/>
        </w:rPr>
        <w:t>0</w:t>
      </w:r>
      <w:r>
        <w:rPr>
          <w:rFonts w:ascii="LM Roman 10" w:hAnsi="LM Roman 10"/>
          <w:i/>
          <w:sz w:val="21"/>
        </w:rPr>
        <w:t>-measurable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rk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ω</w:t>
      </w:r>
      <w:r>
        <w:rPr>
          <w:spacing w:val="-5"/>
          <w:sz w:val="21"/>
          <w:vertAlign w:val="subscript"/>
        </w:rPr>
        <w:t>1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803" w:val="left" w:leader="none"/>
        </w:tabs>
        <w:spacing w:line="298" w:lineRule="exact" w:before="0" w:after="0"/>
        <w:ind w:left="803" w:right="0" w:hanging="37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1574838</wp:posOffset>
                </wp:positionH>
                <wp:positionV relativeFrom="paragraph">
                  <wp:posOffset>112893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02998pt;margin-top:8.889255pt;width:4.150pt;height:7.75pt;mso-position-horizontal-relative:page;mso-position-vertical-relative:paragraph;z-index:-16140288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BC</w:t>
      </w:r>
      <w:r>
        <w:rPr>
          <w:rFonts w:ascii="MathJax_Main" w:hAnsi="MathJax_Main"/>
          <w:sz w:val="21"/>
        </w:rPr>
        <w:t>(Σ</w:t>
      </w:r>
      <w:r>
        <w:rPr>
          <w:position w:val="8"/>
          <w:sz w:val="15"/>
        </w:rPr>
        <w:t>0</w:t>
      </w:r>
      <w:r>
        <w:rPr>
          <w:rFonts w:ascii="MathJax_Main" w:hAnsi="MathJax_Main"/>
          <w:sz w:val="21"/>
        </w:rPr>
        <w:t>)</w:t>
      </w:r>
      <w:r>
        <w:rPr>
          <w:rFonts w:ascii="LM Roman 10" w:hAnsi="LM Roman 10"/>
          <w:i/>
          <w:sz w:val="21"/>
        </w:rPr>
        <w:t>-measurable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rk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ω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4" w:after="0"/>
        <w:ind w:left="578" w:right="0" w:hanging="470"/>
        <w:jc w:val="left"/>
      </w:pPr>
      <w:r>
        <w:rPr/>
        <w:t>Wadge</w:t>
      </w:r>
      <w:r>
        <w:rPr>
          <w:spacing w:val="-25"/>
        </w:rPr>
        <w:t> </w:t>
      </w:r>
      <w:r>
        <w:rPr/>
        <w:t>Reducibility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2"/>
        </w:rPr>
        <w:t>Domains</w:t>
      </w:r>
    </w:p>
    <w:p>
      <w:pPr>
        <w:pStyle w:val="BodyText"/>
        <w:spacing w:line="256" w:lineRule="auto" w:before="195"/>
        <w:ind w:left="108" w:right="260"/>
      </w:pPr>
      <w:r>
        <w:rPr/>
        <w:t>Here we discuss the Wadge reducibility in the </w:t>
      </w:r>
      <w:r>
        <w:rPr>
          <w:rFonts w:ascii="Georgia" w:hAnsi="Georgia"/>
          <w:i/>
        </w:rPr>
        <w:t>ω</w:t>
      </w:r>
      <w:r>
        <w:rPr/>
        <w:t>-algebraic domains that are central objects of the domain theory (for definitions and general properties of these objects see e.g.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]).</w:t>
      </w:r>
      <w:r>
        <w:rPr>
          <w:spacing w:val="40"/>
        </w:rPr>
        <w:t> </w:t>
      </w:r>
      <w:r>
        <w:rPr/>
        <w:t>For an </w:t>
      </w:r>
      <w:r>
        <w:rPr>
          <w:rFonts w:ascii="Georgia" w:hAnsi="Georgia"/>
          <w:i/>
        </w:rPr>
        <w:t>ω</w:t>
      </w:r>
      <w:r>
        <w:rPr/>
        <w:t>-algebraic domain </w:t>
      </w:r>
      <w:r>
        <w:rPr>
          <w:rFonts w:ascii="Georgia" w:hAnsi="Georgia"/>
          <w:i/>
        </w:rPr>
        <w:t>X</w:t>
      </w:r>
      <w:r>
        <w:rPr/>
        <w:t>, let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denote the countable set of finitary (or compact) elements.</w:t>
      </w:r>
      <w:r>
        <w:rPr>
          <w:spacing w:val="40"/>
        </w:rPr>
        <w:t> </w:t>
      </w:r>
      <w:r>
        <w:rPr/>
        <w:t>The specialization order is denoted by </w:t>
      </w:r>
      <w:r>
        <w:rPr>
          <w:rFonts w:ascii="DejaVu Sans Condensed" w:hAnsi="DejaVu Sans Condensed"/>
          <w:i/>
        </w:rPr>
        <w:t>≤</w:t>
      </w:r>
      <w:r>
        <w:rPr/>
        <w:t>, and the bottom</w:t>
      </w:r>
      <w:r>
        <w:rPr>
          <w:spacing w:val="40"/>
        </w:rPr>
        <w:t> </w:t>
      </w:r>
      <w:r>
        <w:rPr/>
        <w:t>element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;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denoted</w:t>
      </w:r>
      <w:r>
        <w:rPr>
          <w:spacing w:val="40"/>
        </w:rPr>
        <w:t> </w:t>
      </w:r>
      <w:r>
        <w:rPr/>
        <w:t>by </w:t>
      </w:r>
      <w:r>
        <w:rPr>
          <w:rFonts w:ascii="DejaVu Sans Condensed" w:hAnsi="DejaVu Sans Condensed"/>
          <w:i/>
        </w:rPr>
        <w:t>⊥</w:t>
      </w:r>
      <w:r>
        <w:rPr/>
        <w:t>.</w:t>
      </w:r>
    </w:p>
    <w:p>
      <w:pPr>
        <w:spacing w:line="270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be</w:t>
      </w:r>
      <w:r>
        <w:rPr>
          <w:spacing w:val="19"/>
          <w:sz w:val="21"/>
        </w:rPr>
        <w:t> </w:t>
      </w:r>
      <w:r>
        <w:rPr>
          <w:sz w:val="21"/>
        </w:rPr>
        <w:t>an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-algebraic</w:t>
      </w:r>
      <w:r>
        <w:rPr>
          <w:spacing w:val="19"/>
          <w:sz w:val="21"/>
        </w:rPr>
        <w:t> </w:t>
      </w:r>
      <w:r>
        <w:rPr>
          <w:sz w:val="21"/>
        </w:rPr>
        <w:t>domain.</w:t>
      </w:r>
      <w:r>
        <w:rPr>
          <w:spacing w:val="44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set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called</w:t>
      </w:r>
      <w:r>
        <w:rPr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approximable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0000FF"/>
            <w:sz w:val="21"/>
          </w:rPr>
          <w:t>15</w:t>
        </w:r>
      </w:hyperlink>
      <w:r>
        <w:rPr>
          <w:sz w:val="21"/>
        </w:rPr>
        <w:t>]</w:t>
      </w:r>
      <w:r>
        <w:rPr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spacing w:val="-5"/>
          <w:sz w:val="21"/>
        </w:rPr>
        <w:t>for</w:t>
      </w:r>
    </w:p>
    <w:p>
      <w:pPr>
        <w:spacing w:line="216" w:lineRule="auto" w:before="30"/>
        <w:ind w:left="108" w:right="260" w:firstLine="0"/>
        <w:jc w:val="both"/>
        <w:rPr>
          <w:sz w:val="21"/>
        </w:rPr>
      </w:pPr>
      <w:r>
        <w:rPr>
          <w:sz w:val="21"/>
        </w:rPr>
        <w:t>any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there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finitary</w:t>
      </w:r>
      <w:r>
        <w:rPr>
          <w:spacing w:val="31"/>
          <w:sz w:val="21"/>
        </w:rPr>
        <w:t> </w:t>
      </w:r>
      <w:r>
        <w:rPr>
          <w:sz w:val="21"/>
        </w:rPr>
        <w:t>element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with</w:t>
      </w:r>
      <w:r>
        <w:rPr>
          <w:spacing w:val="3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sz w:val="21"/>
        </w:rPr>
        <w:t>where</w:t>
      </w:r>
      <w:r>
        <w:rPr>
          <w:spacing w:val="3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]</w:t>
      </w:r>
      <w:r>
        <w:rPr>
          <w:sz w:val="21"/>
        </w:rPr>
        <w:t> =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Call</w:t>
      </w:r>
      <w:r>
        <w:rPr>
          <w:spacing w:val="38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-partition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approximable </w:t>
      </w:r>
      <w:r>
        <w:rPr>
          <w:sz w:val="21"/>
        </w:rPr>
        <w:t>if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approximable for each </w:t>
      </w:r>
      <w:r>
        <w:rPr>
          <w:rFonts w:ascii="Georgia" w:hAnsi="Georgia"/>
          <w:i/>
          <w:spacing w:val="19"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k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a </w:t>
      </w:r>
      <w:r>
        <w:rPr>
          <w:rFonts w:ascii="LM Roman 10" w:hAnsi="LM Roman 10"/>
          <w:i/>
          <w:sz w:val="21"/>
          <w:vertAlign w:val="baseline"/>
        </w:rPr>
        <w:t>repetition-free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10" w:hAnsi="LM Roman 10"/>
          <w:i/>
          <w:sz w:val="21"/>
          <w:vertAlign w:val="baseline"/>
        </w:rPr>
        <w:t>-chain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ν </w:t>
      </w:r>
      <w:r>
        <w:rPr>
          <w:sz w:val="21"/>
          <w:vertAlign w:val="baseline"/>
        </w:rPr>
        <w:t>we mean a sequence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subscript"/>
        </w:rPr>
        <w:t>n&lt;ω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of finitary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pacing w:val="23"/>
          <w:sz w:val="21"/>
          <w:vertAlign w:val="baseline"/>
        </w:rPr>
        <w:t>...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&lt;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.</w:t>
      </w:r>
    </w:p>
    <w:p>
      <w:pPr>
        <w:pStyle w:val="BodyText"/>
        <w:spacing w:before="42"/>
        <w:ind w:left="426"/>
      </w:pPr>
      <w:r>
        <w:rPr/>
        <w:t>The</w:t>
      </w:r>
      <w:r>
        <w:rPr>
          <w:spacing w:val="17"/>
        </w:rPr>
        <w:t> </w:t>
      </w:r>
      <w:r>
        <w:rPr/>
        <w:t>next</w:t>
      </w:r>
      <w:r>
        <w:rPr>
          <w:spacing w:val="17"/>
        </w:rPr>
        <w:t> </w:t>
      </w:r>
      <w:r>
        <w:rPr/>
        <w:t>fact</w:t>
      </w:r>
      <w:r>
        <w:rPr>
          <w:spacing w:val="17"/>
        </w:rPr>
        <w:t> </w:t>
      </w:r>
      <w:r>
        <w:rPr/>
        <w:t>follows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results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32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].</w:t>
      </w:r>
    </w:p>
    <w:p>
      <w:pPr>
        <w:spacing w:line="285" w:lineRule="exact" w:before="99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7.1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i/>
          <w:sz w:val="21"/>
        </w:rPr>
        <w:t>-algebraic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domain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-partition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86" w:lineRule="exact" w:before="0" w:after="0"/>
        <w:ind w:left="738" w:right="0" w:hanging="312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1281582</wp:posOffset>
                </wp:positionH>
                <wp:positionV relativeFrom="paragraph">
                  <wp:posOffset>112823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12003pt;margin-top:8.883743pt;width:4.150pt;height:7.75pt;mso-position-horizontal-relative:page;mso-position-vertical-relative:paragraph;z-index:-16139776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MathJax_Main" w:hAnsi="MathJax_Main"/>
          <w:sz w:val="21"/>
        </w:rPr>
        <w:t>Δ</w:t>
      </w:r>
      <w:r>
        <w:rPr>
          <w:position w:val="8"/>
          <w:sz w:val="15"/>
        </w:rPr>
        <w:t>0</w:t>
      </w:r>
      <w:r>
        <w:rPr>
          <w:rFonts w:ascii="LM Roman 10" w:hAnsi="LM Roman 10"/>
          <w:i/>
          <w:sz w:val="21"/>
        </w:rPr>
        <w:t>-measurable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approximable.</w:t>
      </w:r>
    </w:p>
    <w:p>
      <w:pPr>
        <w:pStyle w:val="ListParagraph"/>
        <w:numPr>
          <w:ilvl w:val="1"/>
          <w:numId w:val="1"/>
        </w:numPr>
        <w:tabs>
          <w:tab w:pos="803" w:val="left" w:leader="none"/>
        </w:tabs>
        <w:spacing w:line="298" w:lineRule="exact" w:before="0" w:after="0"/>
        <w:ind w:left="803" w:right="0" w:hanging="37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1464132</wp:posOffset>
                </wp:positionH>
                <wp:positionV relativeFrom="paragraph">
                  <wp:posOffset>112717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86003pt;margin-top:8.875357pt;width:4.150pt;height:7.75pt;mso-position-horizontal-relative:page;mso-position-vertical-relative:paragraph;z-index:-16139264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MathJax_Main" w:hAnsi="MathJax_Main"/>
          <w:sz w:val="21"/>
        </w:rPr>
        <w:t>Δ</w:t>
      </w:r>
      <w:r>
        <w:rPr>
          <w:position w:val="8"/>
          <w:sz w:val="15"/>
        </w:rPr>
        <w:t>0</w:t>
      </w:r>
      <w:r>
        <w:rPr>
          <w:rFonts w:ascii="LM Roman 10" w:hAnsi="LM Roman 10"/>
          <w:i/>
          <w:sz w:val="21"/>
        </w:rPr>
        <w:t>-measurable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repetition-free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chain.</w:t>
      </w:r>
    </w:p>
    <w:p>
      <w:pPr>
        <w:spacing w:line="266" w:lineRule="exact" w:before="137"/>
        <w:ind w:left="107" w:right="26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5213052</wp:posOffset>
                </wp:positionH>
                <wp:positionV relativeFrom="paragraph">
                  <wp:posOffset>87656</wp:posOffset>
                </wp:positionV>
                <wp:extent cx="53340" cy="34480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33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3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476563pt;margin-top:6.902116pt;width:4.2pt;height:27.15pt;mso-position-horizontal-relative:page;mso-position-vertical-relative:paragraph;z-index:-16138752" type="#_x0000_t202" id="docshape7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3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be an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-algebraic domain,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-partition of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7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 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10" w:hAnsi="LM Roman 10"/>
          <w:i/>
          <w:w w:val="105"/>
          <w:sz w:val="21"/>
          <w:vertAlign w:val="baseline"/>
        </w:rPr>
        <w:t>-representation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mean a monotone function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 such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10" w:hAnsi="LM Roman 10"/>
          <w:i/>
          <w:w w:val="105"/>
          <w:sz w:val="21"/>
          <w:vertAlign w:val="baseline"/>
        </w:rPr>
        <w:t>-representable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-representation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next result is straightforward.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276" w:lineRule="exact" w:before="105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7.2</w:t>
      </w:r>
      <w:r>
        <w:rPr>
          <w:b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i/>
          <w:sz w:val="21"/>
        </w:rPr>
        <w:t>-algebraic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domain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=</w:t>
      </w:r>
      <w:r>
        <w:rPr>
          <w:spacing w:val="4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4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line="288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3313633</wp:posOffset>
                </wp:positionH>
                <wp:positionV relativeFrom="paragraph">
                  <wp:posOffset>106886</wp:posOffset>
                </wp:positionV>
                <wp:extent cx="527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15985pt;margin-top:8.416283pt;width:4.150pt;height:7.75pt;mso-position-horizontal-relative:page;mso-position-vertical-relative:paragraph;z-index:-16138240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-partition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LM Roman 10" w:hAnsi="LM Roman 10"/>
          <w:i/>
          <w:sz w:val="21"/>
        </w:rPr>
        <w:t>-representable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position w:val="8"/>
          <w:sz w:val="15"/>
        </w:rPr>
        <w:t>0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]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ν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162"/>
        <w:ind w:left="426"/>
        <w:jc w:val="left"/>
      </w:pPr>
      <w:r>
        <w:rPr/>
        <w:t>The</w:t>
      </w:r>
      <w:r>
        <w:rPr>
          <w:spacing w:val="15"/>
        </w:rPr>
        <w:t> </w:t>
      </w:r>
      <w:r>
        <w:rPr/>
        <w:t>proof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next</w:t>
      </w:r>
      <w:r>
        <w:rPr>
          <w:spacing w:val="18"/>
        </w:rPr>
        <w:t> </w:t>
      </w:r>
      <w:r>
        <w:rPr/>
        <w:t>technical</w:t>
      </w:r>
      <w:r>
        <w:rPr>
          <w:spacing w:val="18"/>
        </w:rPr>
        <w:t> </w:t>
      </w:r>
      <w:r>
        <w:rPr/>
        <w:t>fact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omitted.</w:t>
      </w:r>
    </w:p>
    <w:p>
      <w:pPr>
        <w:spacing w:before="96"/>
        <w:ind w:left="60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7</w:t>
      </w:r>
      <w:r>
        <w:rPr>
          <w:rFonts w:ascii="DejaVu Sans" w:hAnsi="DejaVu Sans"/>
          <w:position w:val="5"/>
          <w:sz w:val="21"/>
        </w:rPr>
        <w:t>˜</w:t>
      </w:r>
      <w:r>
        <w:rPr>
          <w:rFonts w:ascii="Liberation Serif" w:hAnsi="Liberation Serif"/>
          <w:i/>
          <w:position w:val="-2"/>
          <w:sz w:val="15"/>
        </w:rPr>
        <w:t>k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a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6527" w:space="40"/>
            <w:col w:w="1473"/>
          </w:cols>
        </w:sectPr>
      </w:pPr>
    </w:p>
    <w:p>
      <w:pPr>
        <w:spacing w:line="211" w:lineRule="auto" w:before="123"/>
        <w:ind w:left="221" w:right="14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4493920</wp:posOffset>
                </wp:positionH>
                <wp:positionV relativeFrom="paragraph">
                  <wp:posOffset>180713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5199pt;margin-top:14.22944pt;width:4.150pt;height:7.75pt;mso-position-horizontal-relative:page;mso-position-vertical-relative:paragraph;z-index:-16137216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4031411</wp:posOffset>
                </wp:positionH>
                <wp:positionV relativeFrom="paragraph">
                  <wp:posOffset>252650</wp:posOffset>
                </wp:positionV>
                <wp:extent cx="53340" cy="34480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33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3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3399pt;margin-top:19.893776pt;width:4.2pt;height:27.15pt;mso-position-horizontal-relative:page;mso-position-vertical-relative:paragraph;z-index:-16136704" type="#_x0000_t202" id="docshape7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3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 7.3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 an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i/>
          <w:sz w:val="21"/>
        </w:rPr>
        <w:t>-algebraic domain and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 </w:t>
      </w:r>
      <w:r>
        <w:rPr>
          <w:sz w:val="21"/>
        </w:rPr>
        <w:t>Δ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10" w:hAnsi="LM Roman 10"/>
          <w:i/>
          <w:sz w:val="21"/>
        </w:rPr>
        <w:t>-measurable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z w:val="21"/>
        </w:rPr>
        <w:t> partition of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Then there exists a </w:t>
      </w:r>
      <w:r>
        <w:rPr>
          <w:rFonts w:ascii="Georgia" w:hAnsi="Georgia"/>
          <w:i/>
          <w:sz w:val="21"/>
        </w:rPr>
        <w:t>ν</w:t>
      </w:r>
      <w:r>
        <w:rPr>
          <w:rFonts w:ascii="LM Roman 10" w:hAnsi="LM Roman 10"/>
          <w:i/>
          <w:sz w:val="21"/>
        </w:rPr>
        <w:t>-representable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7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z w:val="21"/>
          <w:vertAlign w:val="baseline"/>
        </w:rPr>
        <w:t> each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10" w:hAnsi="LM Roman 10"/>
          <w:i/>
          <w:sz w:val="21"/>
          <w:vertAlign w:val="baseline"/>
        </w:rPr>
        <w:t>-representable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7</w:t>
      </w:r>
      <w:r>
        <w:rPr>
          <w:rFonts w:ascii="DejaVu Sans" w:hAnsi="DejaVu Sans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position w:val="-2"/>
          <w:sz w:val="15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66" w:lineRule="exact" w:before="166"/>
        <w:ind w:right="14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2610341</wp:posOffset>
                </wp:positionH>
                <wp:positionV relativeFrom="paragraph">
                  <wp:posOffset>881408</wp:posOffset>
                </wp:positionV>
                <wp:extent cx="8128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38712pt;margin-top:69.402229pt;width:6.4pt;height:7.75pt;mso-position-horizontal-relative:page;mso-position-vertical-relative:paragraph;z-index:-16136192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Next we discuss two classes of </w:t>
      </w:r>
      <w:r>
        <w:rPr>
          <w:rFonts w:ascii="Georgia" w:hAnsi="Georgia"/>
          <w:i/>
        </w:rPr>
        <w:t>ω</w:t>
      </w:r>
      <w:r>
        <w:rPr/>
        <w:t>-algebraic domains introduced and studied in [</w:t>
      </w:r>
      <w:hyperlink w:history="true" w:anchor="_bookmark31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By a </w:t>
      </w:r>
      <w:r>
        <w:rPr>
          <w:rFonts w:ascii="LM Roman 10" w:hAnsi="LM Roman 10"/>
          <w:i/>
        </w:rPr>
        <w:t>reflective domain</w:t>
      </w:r>
      <w:r>
        <w:rPr>
          <w:rFonts w:ascii="LM Roman 10" w:hAnsi="LM Roman 10"/>
          <w:i/>
          <w:spacing w:val="-2"/>
        </w:rPr>
        <w:t> </w:t>
      </w:r>
      <w:r>
        <w:rPr/>
        <w:t>we mean an </w:t>
      </w:r>
      <w:r>
        <w:rPr>
          <w:rFonts w:ascii="Georgia" w:hAnsi="Georgia"/>
          <w:i/>
        </w:rPr>
        <w:t>ω</w:t>
      </w:r>
      <w:r>
        <w:rPr/>
        <w:t>-algebraic domain </w:t>
      </w:r>
      <w:r>
        <w:rPr>
          <w:rFonts w:ascii="Georgia" w:hAnsi="Georgia"/>
          <w:i/>
        </w:rPr>
        <w:t>X </w:t>
      </w:r>
      <w:r>
        <w:rPr/>
        <w:t>such that for some continuous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hold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id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40"/>
          <w:vertAlign w:val="baseline"/>
        </w:rPr>
        <w:t> </w:t>
      </w:r>
      <w:r>
        <w:rPr>
          <w:vertAlign w:val="baseline"/>
        </w:rPr>
        <w:t>open</w:t>
      </w:r>
      <w:r>
        <w:rPr>
          <w:spacing w:val="40"/>
          <w:vertAlign w:val="baseline"/>
        </w:rPr>
        <w:t> </w:t>
      </w:r>
      <w:r>
        <w:rPr>
          <w:vertAlign w:val="baseline"/>
        </w:rPr>
        <w:t>sets.</w:t>
      </w:r>
      <w:r>
        <w:rPr>
          <w:spacing w:val="80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reflective</w:t>
      </w:r>
      <w:r>
        <w:rPr>
          <w:spacing w:val="40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Baire and Cantor domains, the domain </w:t>
      </w:r>
      <w:r>
        <w:rPr>
          <w:rFonts w:ascii="Georgia" w:hAnsi="Georgia"/>
          <w:i/>
          <w:vertAlign w:val="baseline"/>
        </w:rPr>
        <w:t>ω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of partial functions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: </w:t>
      </w:r>
      <w:r>
        <w:rPr>
          <w:rFonts w:ascii="Georgia" w:hAnsi="Georgia"/>
          <w:i/>
          <w:spacing w:val="15"/>
          <w:w w:val="120"/>
          <w:vertAlign w:val="baseline"/>
        </w:rPr>
        <w:t>ω</w:t>
      </w:r>
      <w:r>
        <w:rPr>
          <w:rFonts w:ascii="Georgia" w:hAnsi="Georgia"/>
          <w:i/>
          <w:spacing w:val="-8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-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, and many other natural (in particular, functional) domains, see [</w:t>
      </w:r>
      <w:hyperlink w:history="true" w:anchor="_bookmark31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</w:p>
    <w:p>
      <w:pPr>
        <w:spacing w:line="232" w:lineRule="auto" w:before="7"/>
        <w:ind w:left="221" w:right="145" w:firstLine="318"/>
        <w:jc w:val="both"/>
        <w:rPr>
          <w:sz w:val="21"/>
        </w:rPr>
      </w:pPr>
      <w:r>
        <w:rPr>
          <w:w w:val="105"/>
          <w:sz w:val="21"/>
        </w:rPr>
        <w:t>Define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3"/>
          <w:w w:val="105"/>
          <w:sz w:val="21"/>
          <w:vertAlign w:val="subscript"/>
        </w:rPr>
        <w:t>k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w w:val="105"/>
          <w:sz w:val="21"/>
          <w:vertAlign w:val="baseline"/>
        </w:rPr>
        <w:t> also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 [</w:t>
      </w:r>
      <w:hyperlink w:history="true" w:anchor="_bookmark31">
        <w:r>
          <w:rPr>
            <w:color w:val="0000FF"/>
            <w:w w:val="105"/>
            <w:sz w:val="21"/>
            <w:vertAlign w:val="baseline"/>
          </w:rPr>
          <w:t>15</w:t>
        </w:r>
      </w:hyperlink>
      <w:r>
        <w:rPr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observed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any reflective</w:t>
      </w:r>
      <w:r>
        <w:rPr>
          <w:w w:val="105"/>
          <w:sz w:val="21"/>
          <w:vertAlign w:val="baseline"/>
        </w:rPr>
        <w:t> domain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following</w:t>
      </w:r>
      <w:r>
        <w:rPr>
          <w:w w:val="105"/>
          <w:sz w:val="21"/>
          <w:vertAlign w:val="baseline"/>
        </w:rPr>
        <w:t> properties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introduced</w:t>
      </w:r>
      <w:r>
        <w:rPr>
          <w:w w:val="105"/>
          <w:sz w:val="21"/>
          <w:vertAlign w:val="baseline"/>
        </w:rPr>
        <w:t> objects</w:t>
      </w:r>
      <w:r>
        <w:rPr>
          <w:w w:val="105"/>
          <w:sz w:val="21"/>
          <w:vertAlign w:val="baseline"/>
        </w:rPr>
        <w:t> hold</w:t>
      </w:r>
      <w:r>
        <w:rPr>
          <w:w w:val="105"/>
          <w:sz w:val="21"/>
          <w:vertAlign w:val="baseline"/>
        </w:rPr>
        <w:t> true: for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,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=</w:t>
      </w:r>
      <w:r>
        <w:rPr>
          <w:spacing w:val="38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id</w:t>
      </w:r>
      <w:r>
        <w:rPr>
          <w:rFonts w:ascii="Liberation Serif" w:hAnsi="Liberation Serif"/>
          <w:i/>
          <w:w w:val="105"/>
          <w:sz w:val="21"/>
          <w:u w:val="single"/>
          <w:vertAlign w:val="subscript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;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3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sets</w:t>
      </w:r>
      <w:r>
        <w:rPr>
          <w:spacing w:val="3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k</w:t>
      </w:r>
      <w:r>
        <w:rPr>
          <w:rFonts w:ascii="Liberation Serif" w:hAnsi="Liberation Serif"/>
          <w:i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are</w:t>
      </w:r>
      <w:r>
        <w:rPr>
          <w:spacing w:val="3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open,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pairwise</w:t>
      </w:r>
      <w:r>
        <w:rPr>
          <w:spacing w:val="3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disjoint</w:t>
      </w:r>
      <w:r>
        <w:rPr>
          <w:spacing w:val="3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3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satisfy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k</w:t>
      </w:r>
      <w:r>
        <w:rPr>
          <w:rFonts w:ascii="Liberation Serif" w:hAnsi="Liberation Serif"/>
          <w:i/>
          <w:spacing w:val="3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{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k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⊥</w:t>
      </w:r>
      <w:r>
        <w:rPr>
          <w:w w:val="105"/>
          <w:sz w:val="21"/>
          <w:u w:val="none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≤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}</w:t>
      </w:r>
      <w:r>
        <w:rPr>
          <w:w w:val="105"/>
          <w:sz w:val="21"/>
          <w:u w:val="none"/>
          <w:vertAlign w:val="baseline"/>
        </w:rPr>
        <w:t>;</w:t>
      </w:r>
      <w:r>
        <w:rPr>
          <w:spacing w:val="3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{∪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k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k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u w:val="none"/>
          <w:vertAlign w:val="baseline"/>
        </w:rPr>
        <w:t>..</w:t>
      </w:r>
      <w:r>
        <w:rPr>
          <w:rFonts w:ascii="Georgia" w:hAnsi="Georgia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.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}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3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3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partition</w:t>
      </w:r>
      <w:r>
        <w:rPr>
          <w:spacing w:val="3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3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.</w:t>
      </w:r>
    </w:p>
    <w:p>
      <w:pPr>
        <w:spacing w:line="273" w:lineRule="exact" w:before="0"/>
        <w:ind w:left="539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sending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-partitions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ν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 </w:t>
      </w:r>
    </w:p>
    <w:p>
      <w:pPr>
        <w:spacing w:line="233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-partitions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letting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ν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map</w:t>
      </w:r>
    </w:p>
    <w:p>
      <w:pPr>
        <w:spacing w:after="0" w:line="233" w:lineRule="exact"/>
        <w:jc w:val="both"/>
        <w:rPr>
          <w:sz w:val="21"/>
        </w:rPr>
        <w:sectPr>
          <w:pgSz w:w="9360" w:h="13610"/>
          <w:pgMar w:header="860" w:footer="0" w:top="1060" w:bottom="0" w:left="680" w:right="640"/>
        </w:sectPr>
      </w:pPr>
    </w:p>
    <w:p>
      <w:pPr>
        <w:spacing w:line="572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DejaVu Sans" w:hAnsi="DejaVu Sans"/>
          <w:spacing w:val="-211"/>
          <w:position w:val="43"/>
          <w:sz w:val="21"/>
          <w:vertAlign w:val="baseline"/>
        </w:rPr>
        <w:t>⎧</w:t>
      </w:r>
      <w:r>
        <w:rPr>
          <w:rFonts w:ascii="DejaVu Sans" w:hAnsi="DejaVu Sans"/>
          <w:spacing w:val="-22"/>
          <w:position w:val="24"/>
          <w:sz w:val="21"/>
          <w:vertAlign w:val="baseline"/>
        </w:rPr>
        <w:t>⎨</w:t>
      </w:r>
    </w:p>
    <w:p>
      <w:pPr>
        <w:tabs>
          <w:tab w:pos="761" w:val="left" w:leader="none"/>
        </w:tabs>
        <w:spacing w:before="224"/>
        <w:ind w:left="30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/∈</w:t>
      </w:r>
      <w:r>
        <w:rPr>
          <w:rFonts w:ascii="DejaVu Sans" w:hAnsi="DejaVu Sans"/>
          <w:spacing w:val="22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w w:val="115"/>
          <w:position w:val="-5"/>
          <w:sz w:val="15"/>
        </w:rPr>
        <w:t>k</w:t>
      </w:r>
      <w:r>
        <w:rPr>
          <w:rFonts w:ascii="Liberation Serif" w:hAnsi="Liberation Serif"/>
          <w:i/>
          <w:spacing w:val="-2"/>
          <w:w w:val="115"/>
          <w:position w:val="-5"/>
          <w:sz w:val="15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D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k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3722" w:space="40"/>
            <w:col w:w="4278"/>
          </w:cols>
        </w:sectPr>
      </w:pPr>
    </w:p>
    <w:p>
      <w:pPr>
        <w:spacing w:line="305" w:lineRule="exact" w:before="0"/>
        <w:ind w:left="936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5"/>
          <w:w w:val="110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45"/>
        <w:ind w:left="539"/>
        <w:jc w:val="left"/>
      </w:pPr>
      <w:r>
        <w:rPr/>
        <w:t>In</w:t>
      </w:r>
      <w:r>
        <w:rPr>
          <w:spacing w:val="19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15</w:t>
        </w:r>
      </w:hyperlink>
      <w:r>
        <w:rPr/>
        <w:t>]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observed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operations</w:t>
      </w:r>
      <w:r>
        <w:rPr>
          <w:spacing w:val="19"/>
        </w:rPr>
        <w:t> </w:t>
      </w:r>
      <w:r>
        <w:rPr>
          <w:rFonts w:ascii="Georgia"/>
          <w:i/>
        </w:rPr>
        <w:t>u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28"/>
          <w:vertAlign w:val="baseline"/>
        </w:rPr>
        <w:t> </w:t>
      </w:r>
      <w:r>
        <w:rPr>
          <w:vertAlign w:val="baseline"/>
        </w:rPr>
        <w:t>witness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spacing w:line="216" w:lineRule="auto" w:before="143"/>
        <w:ind w:left="221" w:right="0" w:hanging="1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12"/>
          <w:w w:val="105"/>
          <w:sz w:val="21"/>
        </w:rPr>
        <w:t> </w:t>
      </w:r>
      <w:r>
        <w:rPr>
          <w:b/>
          <w:w w:val="105"/>
          <w:sz w:val="21"/>
        </w:rPr>
        <w:t>7.4</w:t>
      </w:r>
      <w:r>
        <w:rPr>
          <w:b/>
          <w:spacing w:val="3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reflective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domain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У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superscript"/>
        </w:rPr>
        <w:t>X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w w:val="105"/>
          <w:sz w:val="21"/>
          <w:vertAlign w:val="baseline"/>
        </w:rPr>
        <w:t> any </w:t>
      </w:r>
      <w:r>
        <w:rPr>
          <w:rFonts w:ascii="Georgia" w:hAnsi="Georgia"/>
          <w:i/>
          <w:w w:val="105"/>
          <w:sz w:val="21"/>
          <w:vertAlign w:val="baseline"/>
        </w:rPr>
        <w:t>i &lt; k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{У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i/>
          <w:w w:val="105"/>
          <w:sz w:val="21"/>
          <w:vertAlign w:val="baseline"/>
        </w:rPr>
        <w:t>-dws.</w:t>
      </w:r>
    </w:p>
    <w:p>
      <w:pPr>
        <w:pStyle w:val="BodyText"/>
        <w:spacing w:line="208" w:lineRule="auto" w:before="172"/>
        <w:ind w:right="146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2899219</wp:posOffset>
                </wp:positionH>
                <wp:positionV relativeFrom="paragraph">
                  <wp:posOffset>368639</wp:posOffset>
                </wp:positionV>
                <wp:extent cx="6731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85004pt;margin-top:29.026716pt;width:5.3pt;height:7.75pt;mso-position-horizontal-relative:page;mso-position-vertical-relative:paragraph;z-index:-16135680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936685</wp:posOffset>
                </wp:positionH>
                <wp:positionV relativeFrom="paragraph">
                  <wp:posOffset>537904</wp:posOffset>
                </wp:positionV>
                <wp:extent cx="6731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54799pt;margin-top:42.354713pt;width:5.3pt;height:7.75pt;mso-position-horizontal-relative:page;mso-position-vertical-relative:paragraph;z-index:-16135168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that, by Section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, any subset of </w:t>
      </w:r>
      <w:r>
        <w:rPr>
          <w:rFonts w:ascii="Georgia" w:hAnsi="Georgia"/>
          <w:i/>
          <w:w w:val="105"/>
        </w:rPr>
        <w:t>k</w:t>
      </w:r>
      <w:r>
        <w:rPr>
          <w:rFonts w:ascii="Liberation Serif" w:hAnsi="Liberation Serif"/>
          <w:i/>
          <w:w w:val="105"/>
          <w:vertAlign w:val="superscript"/>
        </w:rPr>
        <w:t>X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closed under </w:t>
      </w:r>
      <w:r>
        <w:rPr>
          <w:rFonts w:ascii="Georgia" w:hAnsi="Georgia"/>
          <w:i/>
          <w:spacing w:val="21"/>
          <w:w w:val="105"/>
          <w:vertAlign w:val="baseline"/>
        </w:rPr>
        <w:t>u</w:t>
      </w:r>
      <w:r>
        <w:rPr>
          <w:rFonts w:ascii="LM Roman 8" w:hAnsi="LM Roman 8"/>
          <w:spacing w:val="21"/>
          <w:w w:val="105"/>
          <w:vertAlign w:val="subscript"/>
        </w:rPr>
        <w:t>0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-dws 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well.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 particular,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position w:val="8"/>
          <w:sz w:val="15"/>
          <w:vertAlign w:val="baseline"/>
        </w:rPr>
        <w:t>0</w:t>
      </w:r>
      <w:r>
        <w:rPr>
          <w:rFonts w:ascii="LM Roman 8" w:hAnsi="LM Roman 8"/>
          <w:spacing w:val="-14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-measurable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-partitions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to </w:t>
      </w:r>
      <w:bookmarkStart w:name="Baire and Cantor Domains" w:id="22"/>
      <w:bookmarkEnd w:id="22"/>
      <w:r>
        <w:rPr>
          <w:vertAlign w:val="baseline"/>
        </w:rPr>
      </w:r>
      <w:bookmarkStart w:name="_bookmark14" w:id="23"/>
      <w:bookmarkEnd w:id="23"/>
      <w:r>
        <w:rPr>
          <w:vertAlign w:val="baseline"/>
        </w:rPr>
      </w:r>
      <w:r>
        <w:rPr>
          <w:rFonts w:ascii="Georgia" w:hAnsi="Georgia"/>
          <w:i/>
          <w:w w:val="105"/>
          <w:vertAlign w:val="baseline"/>
        </w:rPr>
        <w:t>BC</w:t>
      </w:r>
      <w:r>
        <w:rPr>
          <w:w w:val="105"/>
          <w:vertAlign w:val="baseline"/>
        </w:rPr>
        <w:t>(Σ</w:t>
      </w:r>
      <w:r>
        <w:rPr>
          <w:rFonts w:ascii="LM Roman 8" w:hAnsi="LM Roman 8"/>
          <w:w w:val="105"/>
          <w:position w:val="8"/>
          <w:sz w:val="15"/>
          <w:vertAlign w:val="baseline"/>
        </w:rPr>
        <w:t>0</w:t>
      </w:r>
      <w:r>
        <w:rPr>
          <w:rFonts w:ascii="LM Roman 8" w:hAnsi="LM Roman 8"/>
          <w:spacing w:val="-23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)-measurable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-partitions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generalizes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</w:t>
      </w:r>
    </w:p>
    <w:p>
      <w:pPr>
        <w:pStyle w:val="BodyText"/>
        <w:spacing w:before="6"/>
      </w:pPr>
      <w:r>
        <w:rPr/>
        <w:t>5.8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15</w:t>
        </w:r>
      </w:hyperlink>
      <w:r>
        <w:rPr/>
        <w:t>]</w:t>
      </w:r>
      <w:r>
        <w:rPr>
          <w:spacing w:val="19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case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sets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case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/>
          <w:i/>
        </w:rPr>
        <w:t>k</w:t>
      </w:r>
      <w:r>
        <w:rPr/>
        <w:t>-</w:t>
      </w:r>
      <w:r>
        <w:rPr>
          <w:spacing w:val="-2"/>
        </w:rPr>
        <w:t>partitions.</w:t>
      </w:r>
    </w:p>
    <w:p>
      <w:pPr>
        <w:spacing w:line="206" w:lineRule="auto" w:before="153" w:after="6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3112122</wp:posOffset>
                </wp:positionH>
                <wp:positionV relativeFrom="paragraph">
                  <wp:posOffset>358026</wp:posOffset>
                </wp:positionV>
                <wp:extent cx="5270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48996pt;margin-top:28.191042pt;width:4.150pt;height:7.75pt;mso-position-horizontal-relative:page;mso-position-vertical-relative:paragraph;z-index:-16133632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3629075</wp:posOffset>
                </wp:positionH>
                <wp:positionV relativeFrom="paragraph">
                  <wp:posOffset>358026</wp:posOffset>
                </wp:positionV>
                <wp:extent cx="5270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53998pt;margin-top:28.191042pt;width:4.150pt;height:7.75pt;mso-position-horizontal-relative:page;mso-position-vertical-relative:paragraph;z-index:-16133120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7.5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 any reflective domain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 the Boolean hierarchy of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-partitions</w:t>
      </w:r>
      <w:r>
        <w:rPr>
          <w:rFonts w:ascii="LM Roman 10" w:hAnsi="LM Roman 10"/>
          <w:i/>
          <w:sz w:val="21"/>
        </w:rPr>
        <w:t> does not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collapse,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i.e.,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7</w:t>
      </w:r>
      <w:r>
        <w:rPr>
          <w:rFonts w:ascii="DejaVu Sans" w:hAnsi="DejaVu Sans"/>
          <w:position w:val="5"/>
          <w:sz w:val="21"/>
        </w:rPr>
        <w:t>˜</w:t>
      </w:r>
      <w:r>
        <w:rPr>
          <w:rFonts w:ascii="Liberation Serif" w:hAnsi="Liberation Serif"/>
          <w:i/>
          <w:position w:val="-2"/>
          <w:sz w:val="15"/>
        </w:rPr>
        <w:t>k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position w:val="8"/>
          <w:sz w:val="15"/>
        </w:rPr>
        <w:t>0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position w:val="8"/>
          <w:sz w:val="15"/>
        </w:rPr>
        <w:t>0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]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Moreover,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any</w:t>
      </w:r>
    </w:p>
    <w:p>
      <w:pPr>
        <w:pStyle w:val="BodyText"/>
        <w:spacing w:line="258" w:lineRule="exact"/>
        <w:jc w:val="left"/>
        <w:rPr>
          <w:rFonts w:ascii="LM Roman 10"/>
          <w:sz w:val="20"/>
        </w:rPr>
      </w:pPr>
      <w:r>
        <w:rPr>
          <w:rFonts w:ascii="LM Roman 10"/>
          <w:position w:val="-4"/>
          <w:sz w:val="20"/>
        </w:rPr>
        <mc:AlternateContent>
          <mc:Choice Requires="wps">
            <w:drawing>
              <wp:inline distT="0" distB="0" distL="0" distR="0">
                <wp:extent cx="3799840" cy="164465"/>
                <wp:effectExtent l="0" t="0" r="0" b="0"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7998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level</w:t>
                            </w:r>
                            <w:r>
                              <w:rPr>
                                <w:rFonts w:ascii="LM Roman 10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LM Roman 10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LM Roman 10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Boolean</w:t>
                            </w:r>
                            <w:r>
                              <w:rPr>
                                <w:rFonts w:ascii="LM Roman 10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hierarchy</w:t>
                            </w:r>
                            <w:r>
                              <w:rPr>
                                <w:rFonts w:ascii="LM Roman 10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has</w:t>
                            </w:r>
                            <w:r>
                              <w:rPr>
                                <w:rFonts w:ascii="LM Roman 10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10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Wadge</w:t>
                            </w:r>
                            <w:r>
                              <w:rPr>
                                <w:rFonts w:ascii="LM Roman 10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complete</w:t>
                            </w:r>
                            <w:r>
                              <w:rPr>
                                <w:rFonts w:ascii="LM Roman 10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21"/>
                              </w:rPr>
                              <w:t>partition.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9.2pt;height:12.95pt;mso-position-horizontal-relative:char;mso-position-vertical-relative:line" type="#_x0000_t202" id="docshape82" filled="false" stroked="false">
                <w10:anchorlock/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10"/>
                          <w:i/>
                          <w:sz w:val="21"/>
                        </w:rPr>
                      </w:pPr>
                      <w:r>
                        <w:rPr>
                          <w:rFonts w:ascii="LM Roman 10"/>
                          <w:i/>
                          <w:sz w:val="21"/>
                        </w:rPr>
                        <w:t>level</w:t>
                      </w:r>
                      <w:r>
                        <w:rPr>
                          <w:rFonts w:ascii="LM Roman 10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of</w:t>
                      </w:r>
                      <w:r>
                        <w:rPr>
                          <w:rFonts w:ascii="LM Roman 10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the</w:t>
                      </w:r>
                      <w:r>
                        <w:rPr>
                          <w:rFonts w:ascii="LM Roman 10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Boolean</w:t>
                      </w:r>
                      <w:r>
                        <w:rPr>
                          <w:rFonts w:ascii="LM Roman 10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hierarchy</w:t>
                      </w:r>
                      <w:r>
                        <w:rPr>
                          <w:rFonts w:ascii="LM Roman 10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has</w:t>
                      </w:r>
                      <w:r>
                        <w:rPr>
                          <w:rFonts w:ascii="LM Roman 10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LM Roman 10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Wadge</w:t>
                      </w:r>
                      <w:r>
                        <w:rPr>
                          <w:rFonts w:ascii="LM Roman 10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complete</w:t>
                      </w:r>
                      <w:r>
                        <w:rPr>
                          <w:rFonts w:ascii="LM Roman 10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k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-</w:t>
                      </w:r>
                      <w:r>
                        <w:rPr>
                          <w:rFonts w:ascii="LM Roman 10"/>
                          <w:i/>
                          <w:spacing w:val="-2"/>
                          <w:sz w:val="21"/>
                        </w:rPr>
                        <w:t>partition.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4"/>
          <w:sz w:val="20"/>
        </w:rPr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7" w:after="0"/>
        <w:ind w:left="691" w:right="0" w:hanging="470"/>
        <w:jc w:val="left"/>
      </w:pPr>
      <w:bookmarkStart w:name="_bookmark15" w:id="24"/>
      <w:bookmarkEnd w:id="24"/>
      <w:r>
        <w:rPr>
          <w:b w:val="0"/>
        </w:rPr>
      </w:r>
      <w:r>
        <w:rPr/>
        <w:t>Baire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Cantor</w:t>
      </w:r>
      <w:r>
        <w:rPr>
          <w:spacing w:val="-12"/>
        </w:rPr>
        <w:t> </w:t>
      </w:r>
      <w:r>
        <w:rPr>
          <w:spacing w:val="-2"/>
        </w:rPr>
        <w:t>Domains</w:t>
      </w:r>
    </w:p>
    <w:p>
      <w:pPr>
        <w:pStyle w:val="BodyText"/>
        <w:spacing w:line="259" w:lineRule="auto" w:before="198"/>
        <w:ind w:right="148"/>
      </w:pPr>
      <w:r>
        <w:rPr/>
        <w:t>In this section we consider in more detail the Wadge reducibility of </w:t>
      </w:r>
      <w:r>
        <w:rPr>
          <w:rFonts w:ascii="Georgia"/>
          <w:i/>
        </w:rPr>
        <w:t>k</w:t>
      </w:r>
      <w:r>
        <w:rPr/>
        <w:t>-partitions of</w:t>
      </w:r>
      <w:r>
        <w:rPr>
          <w:spacing w:val="40"/>
        </w:rPr>
        <w:t> </w:t>
      </w:r>
      <w:bookmarkStart w:name="_bookmark16" w:id="25"/>
      <w:bookmarkEnd w:id="25"/>
      <w:r>
        <w:rPr/>
        <w:t>the</w:t>
      </w:r>
      <w:r>
        <w:rPr/>
        <w:t> Baire and Cantor domains.</w:t>
      </w:r>
      <w:r>
        <w:rPr>
          <w:spacing w:val="40"/>
        </w:rPr>
        <w:t> </w:t>
      </w:r>
      <w:r>
        <w:rPr/>
        <w:t>Since these domains are reflective, the results of the previous</w:t>
      </w:r>
      <w:r>
        <w:rPr>
          <w:spacing w:val="33"/>
        </w:rPr>
        <w:t> </w:t>
      </w:r>
      <w:r>
        <w:rPr/>
        <w:t>section</w:t>
      </w:r>
      <w:r>
        <w:rPr>
          <w:spacing w:val="33"/>
        </w:rPr>
        <w:t> </w:t>
      </w:r>
      <w:r>
        <w:rPr/>
        <w:t>apply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them.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main</w:t>
      </w:r>
      <w:r>
        <w:rPr>
          <w:spacing w:val="33"/>
        </w:rPr>
        <w:t> </w:t>
      </w:r>
      <w:r>
        <w:rPr/>
        <w:t>result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section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following</w:t>
      </w:r>
    </w:p>
    <w:p>
      <w:pPr>
        <w:spacing w:line="206" w:lineRule="auto" w:before="135"/>
        <w:ind w:left="221" w:right="14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947540</wp:posOffset>
                </wp:positionH>
                <wp:positionV relativeFrom="paragraph">
                  <wp:posOffset>346693</wp:posOffset>
                </wp:positionV>
                <wp:extent cx="5270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09497pt;margin-top:27.298668pt;width:4.150pt;height:7.75pt;mso-position-horizontal-relative:page;mso-position-vertical-relative:paragraph;z-index:-16134656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8.1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Baire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Cantor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domain. Then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quotient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z w:val="21"/>
        </w:rPr>
        <w:t> of </w:t>
      </w:r>
      <w:r>
        <w:rPr>
          <w:sz w:val="21"/>
        </w:rPr>
        <w:t>((Δ</w:t>
      </w:r>
      <w:r>
        <w:rPr>
          <w:rFonts w:ascii="LM Roman 8" w:hAnsi="LM Roman 8"/>
          <w:position w:val="8"/>
          <w:sz w:val="15"/>
        </w:rPr>
        <w:t>0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sz w:val="21"/>
          <w:vertAlign w:val="baseline"/>
        </w:rPr>
        <w:t>;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isomorphic to the quotient structure of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7</w:t>
      </w:r>
      <w:r>
        <w:rPr>
          <w:rFonts w:ascii="DejaVu Sans" w:hAnsi="DejaVu Sans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position w:val="-2"/>
          <w:sz w:val="15"/>
          <w:vertAlign w:val="baseline"/>
        </w:rPr>
        <w:t>k</w:t>
      </w:r>
      <w:r>
        <w:rPr>
          <w:sz w:val="21"/>
          <w:vertAlign w:val="baseline"/>
        </w:rPr>
        <w:t>;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before="185"/>
        <w:ind w:left="539"/>
        <w:jc w:val="left"/>
      </w:pPr>
      <w:r>
        <w:rPr/>
        <w:t>Restricting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last</w:t>
      </w:r>
      <w:r>
        <w:rPr>
          <w:spacing w:val="18"/>
        </w:rPr>
        <w:t> </w:t>
      </w:r>
      <w:r>
        <w:rPr/>
        <w:t>theorem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finite</w:t>
      </w:r>
      <w:r>
        <w:rPr>
          <w:spacing w:val="20"/>
        </w:rPr>
        <w:t> </w:t>
      </w:r>
      <w:r>
        <w:rPr>
          <w:rFonts w:ascii="Georgia"/>
          <w:i/>
        </w:rPr>
        <w:t>k</w:t>
      </w:r>
      <w:r>
        <w:rPr/>
        <w:t>-trees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>
          <w:spacing w:val="-2"/>
        </w:rPr>
        <w:t>obtain</w:t>
      </w:r>
    </w:p>
    <w:p>
      <w:pPr>
        <w:spacing w:line="206" w:lineRule="auto" w:before="153"/>
        <w:ind w:left="221" w:right="14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3081985</wp:posOffset>
                </wp:positionH>
                <wp:positionV relativeFrom="paragraph">
                  <wp:posOffset>358069</wp:posOffset>
                </wp:positionV>
                <wp:extent cx="5270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75995pt;margin-top:28.194437pt;width:4.150pt;height:7.75pt;mso-position-horizontal-relative:page;mso-position-vertical-relative:paragraph;z-index:-16134144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8.2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Baire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Cantor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domain. Then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quotient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7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;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isomorphic to that of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BC</w:t>
      </w:r>
      <w:r>
        <w:rPr>
          <w:w w:val="105"/>
          <w:sz w:val="21"/>
          <w:vertAlign w:val="baseline"/>
        </w:rPr>
        <w:t>(Σ</w:t>
      </w:r>
      <w:r>
        <w:rPr>
          <w:rFonts w:ascii="LM Roman 8" w:hAnsi="LM Roman 8"/>
          <w:w w:val="105"/>
          <w:position w:val="8"/>
          <w:sz w:val="15"/>
          <w:vertAlign w:val="baseline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)))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;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after="0" w:line="20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155"/>
        <w:ind w:left="426"/>
        <w:jc w:val="left"/>
      </w:pPr>
      <w:r>
        <w:rPr/>
        <w:t>The</w:t>
      </w:r>
      <w:r>
        <w:rPr>
          <w:spacing w:val="18"/>
        </w:rPr>
        <w:t> </w:t>
      </w:r>
      <w:r>
        <w:rPr/>
        <w:t>next</w:t>
      </w:r>
      <w:r>
        <w:rPr>
          <w:spacing w:val="18"/>
        </w:rPr>
        <w:t> </w:t>
      </w:r>
      <w:r>
        <w:rPr/>
        <w:t>result</w:t>
      </w:r>
      <w:r>
        <w:rPr>
          <w:spacing w:val="18"/>
        </w:rPr>
        <w:t> </w:t>
      </w:r>
      <w:r>
        <w:rPr/>
        <w:t>follows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Theorem</w:t>
      </w:r>
      <w:r>
        <w:rPr>
          <w:spacing w:val="19"/>
        </w:rPr>
        <w:t> </w:t>
      </w:r>
      <w:hyperlink w:history="true" w:anchor="_bookmark15">
        <w:r>
          <w:rPr>
            <w:color w:val="0000FF"/>
          </w:rPr>
          <w:t>8.1</w:t>
        </w:r>
      </w:hyperlink>
      <w:r>
        <w:rPr/>
        <w:t>,</w:t>
      </w:r>
      <w:r>
        <w:rPr>
          <w:spacing w:val="18"/>
        </w:rPr>
        <w:t> </w:t>
      </w:r>
      <w:r>
        <w:rPr/>
        <w:t>Corollary</w:t>
      </w:r>
      <w:r>
        <w:rPr>
          <w:spacing w:val="17"/>
        </w:rPr>
        <w:t> </w:t>
      </w:r>
      <w:hyperlink w:history="true" w:anchor="_bookmark16">
        <w:r>
          <w:rPr>
            <w:color w:val="0000FF"/>
          </w:rPr>
          <w:t>8.2</w:t>
        </w:r>
      </w:hyperlink>
      <w:r>
        <w:rPr>
          <w:color w:val="0000FF"/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Proposition</w:t>
      </w:r>
      <w:r>
        <w:rPr>
          <w:spacing w:val="16"/>
        </w:rPr>
        <w:t> </w:t>
      </w:r>
      <w:hyperlink w:history="true" w:anchor="_bookmark7">
        <w:r>
          <w:rPr>
            <w:color w:val="0000FF"/>
            <w:spacing w:val="-4"/>
          </w:rPr>
          <w:t>4.4</w:t>
        </w:r>
      </w:hyperlink>
      <w:r>
        <w:rPr>
          <w:spacing w:val="-4"/>
        </w:rPr>
        <w:t>.</w:t>
      </w:r>
    </w:p>
    <w:p>
      <w:pPr>
        <w:spacing w:line="285" w:lineRule="exact" w:before="114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8.3</w:t>
      </w:r>
      <w:r>
        <w:rPr>
          <w:b/>
          <w:spacing w:val="4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Baire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Cantor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spaces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hold: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178" w:lineRule="exact" w:before="0" w:after="0"/>
        <w:ind w:left="738" w:right="0" w:hanging="312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Aut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BC</w:t>
      </w:r>
      <w:r>
        <w:rPr>
          <w:rFonts w:ascii="MathJax_Main" w:hAnsi="MathJax_Main"/>
          <w:w w:val="105"/>
          <w:sz w:val="21"/>
        </w:rPr>
        <w:t>(Σ</w:t>
      </w:r>
      <w:r>
        <w:rPr>
          <w:w w:val="105"/>
          <w:position w:val="8"/>
          <w:sz w:val="15"/>
        </w:rPr>
        <w:t>0</w:t>
      </w:r>
      <w:r>
        <w:rPr>
          <w:rFonts w:ascii="MathJax_Main" w:hAnsi="MathJax_Main"/>
          <w:w w:val="105"/>
          <w:sz w:val="21"/>
        </w:rPr>
        <w:t>);</w:t>
      </w:r>
      <w:r>
        <w:rPr>
          <w:rFonts w:ascii="MathJax_Main" w:hAnsi="MathJax_Main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61"/>
          <w:w w:val="150"/>
          <w:sz w:val="21"/>
          <w:vertAlign w:val="baseline"/>
        </w:rPr>
        <w:t>  </w:t>
      </w:r>
      <w:r>
        <w:rPr>
          <w:rFonts w:ascii="MathJax_Main" w:hAnsi="MathJax_Main"/>
          <w:b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Aut</w:t>
      </w:r>
      <w:r>
        <w:rPr>
          <w:rFonts w:ascii="MathJax_Main" w:hAnsi="MathJax_Main"/>
          <w:w w:val="105"/>
          <w:sz w:val="21"/>
          <w:vertAlign w:val="baseline"/>
        </w:rPr>
        <w:t>(Δ</w:t>
      </w:r>
      <w:r>
        <w:rPr>
          <w:w w:val="105"/>
          <w:position w:val="8"/>
          <w:sz w:val="15"/>
          <w:vertAlign w:val="baseline"/>
        </w:rPr>
        <w:t>0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60"/>
          <w:w w:val="150"/>
          <w:sz w:val="21"/>
          <w:vertAlign w:val="baseline"/>
        </w:rPr>
        <w:t>  </w:t>
      </w:r>
      <w:r>
        <w:rPr>
          <w:rFonts w:ascii="MathJax_Main" w:hAnsi="MathJax_Main"/>
          <w:b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12"/>
          <w:w w:val="105"/>
          <w:position w:val="7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2874" w:val="left" w:leader="none"/>
          <w:tab w:pos="4094" w:val="left" w:leader="none"/>
          <w:tab w:pos="5133" w:val="left" w:leader="none"/>
        </w:tabs>
        <w:spacing w:line="140" w:lineRule="exact" w:before="0"/>
        <w:ind w:left="175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1"/>
          <w:numId w:val="1"/>
        </w:numPr>
        <w:tabs>
          <w:tab w:pos="803" w:val="left" w:leader="none"/>
        </w:tabs>
        <w:spacing w:line="146" w:lineRule="exact" w:before="0" w:after="0"/>
        <w:ind w:left="803" w:right="0" w:hanging="37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3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Aut</w:t>
      </w:r>
      <w:r>
        <w:rPr>
          <w:rFonts w:ascii="MathJax_Main" w:hAnsi="MathJax_Main"/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BC</w:t>
      </w:r>
      <w:r>
        <w:rPr>
          <w:rFonts w:ascii="MathJax_Main" w:hAnsi="MathJax_Main"/>
          <w:w w:val="105"/>
          <w:sz w:val="21"/>
        </w:rPr>
        <w:t>(Σ</w:t>
      </w:r>
      <w:r>
        <w:rPr>
          <w:w w:val="105"/>
          <w:position w:val="8"/>
          <w:sz w:val="15"/>
        </w:rPr>
        <w:t>0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55"/>
          <w:w w:val="150"/>
          <w:sz w:val="21"/>
          <w:vertAlign w:val="baseline"/>
        </w:rPr>
        <w:t>  </w:t>
      </w:r>
      <w:r>
        <w:rPr>
          <w:rFonts w:ascii="MathJax_Main" w:hAnsi="MathJax_Main"/>
          <w:b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6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Aut</w:t>
      </w:r>
      <w:r>
        <w:rPr>
          <w:rFonts w:ascii="MathJax_Main" w:hAnsi="MathJax_Main"/>
          <w:w w:val="105"/>
          <w:sz w:val="21"/>
          <w:vertAlign w:val="baseline"/>
        </w:rPr>
        <w:t>((Δ</w:t>
      </w:r>
      <w:r>
        <w:rPr>
          <w:w w:val="105"/>
          <w:position w:val="8"/>
          <w:sz w:val="15"/>
          <w:vertAlign w:val="baseline"/>
        </w:rPr>
        <w:t>0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≤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5461" w:val="left" w:leader="none"/>
        </w:tabs>
        <w:spacing w:line="160" w:lineRule="exact" w:before="0"/>
        <w:ind w:left="334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137"/>
        <w:ind w:left="426"/>
        <w:jc w:val="left"/>
      </w:pPr>
      <w:bookmarkStart w:name="Conclusion" w:id="26"/>
      <w:bookmarkEnd w:id="26"/>
      <w:r>
        <w:rPr/>
      </w:r>
      <w:bookmarkStart w:name="_bookmark17" w:id="27"/>
      <w:bookmarkEnd w:id="27"/>
      <w:r>
        <w:rPr/>
      </w:r>
      <w:r>
        <w:rPr/>
        <w:t>The</w:t>
      </w:r>
      <w:r>
        <w:rPr>
          <w:spacing w:val="18"/>
        </w:rPr>
        <w:t> </w:t>
      </w:r>
      <w:r>
        <w:rPr/>
        <w:t>next</w:t>
      </w:r>
      <w:r>
        <w:rPr>
          <w:spacing w:val="18"/>
        </w:rPr>
        <w:t> </w:t>
      </w:r>
      <w:r>
        <w:rPr/>
        <w:t>result</w:t>
      </w:r>
      <w:r>
        <w:rPr>
          <w:spacing w:val="18"/>
        </w:rPr>
        <w:t> </w:t>
      </w:r>
      <w:r>
        <w:rPr/>
        <w:t>follows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Theorem</w:t>
      </w:r>
      <w:r>
        <w:rPr>
          <w:spacing w:val="19"/>
        </w:rPr>
        <w:t> </w:t>
      </w:r>
      <w:hyperlink w:history="true" w:anchor="_bookmark15">
        <w:r>
          <w:rPr>
            <w:color w:val="0000FF"/>
          </w:rPr>
          <w:t>8.1</w:t>
        </w:r>
      </w:hyperlink>
      <w:r>
        <w:rPr/>
        <w:t>,</w:t>
      </w:r>
      <w:r>
        <w:rPr>
          <w:spacing w:val="18"/>
        </w:rPr>
        <w:t> </w:t>
      </w:r>
      <w:r>
        <w:rPr/>
        <w:t>Corollary</w:t>
      </w:r>
      <w:r>
        <w:rPr>
          <w:spacing w:val="17"/>
        </w:rPr>
        <w:t> </w:t>
      </w:r>
      <w:hyperlink w:history="true" w:anchor="_bookmark16">
        <w:r>
          <w:rPr>
            <w:color w:val="0000FF"/>
          </w:rPr>
          <w:t>8.2</w:t>
        </w:r>
      </w:hyperlink>
      <w:r>
        <w:rPr>
          <w:color w:val="0000FF"/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Proposition</w:t>
      </w:r>
      <w:r>
        <w:rPr>
          <w:spacing w:val="16"/>
        </w:rPr>
        <w:t> </w:t>
      </w:r>
      <w:hyperlink w:history="true" w:anchor="_bookmark8">
        <w:r>
          <w:rPr>
            <w:color w:val="0000FF"/>
            <w:spacing w:val="-4"/>
          </w:rPr>
          <w:t>4.5</w:t>
        </w:r>
      </w:hyperlink>
      <w:r>
        <w:rPr>
          <w:spacing w:val="-4"/>
        </w:rPr>
        <w:t>.</w:t>
      </w:r>
    </w:p>
    <w:p>
      <w:pPr>
        <w:spacing w:line="285" w:lineRule="exact" w:before="114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8.4</w:t>
      </w:r>
      <w:r>
        <w:rPr>
          <w:b/>
          <w:spacing w:val="51"/>
          <w:sz w:val="21"/>
        </w:rPr>
        <w:t> </w:t>
      </w:r>
      <w:r>
        <w:rPr>
          <w:rFonts w:ascii="LM Roman 10"/>
          <w:i/>
          <w:sz w:val="21"/>
        </w:rPr>
        <w:t>Let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Baire 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Cantor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domain.</w:t>
      </w:r>
    </w:p>
    <w:p>
      <w:pPr>
        <w:pStyle w:val="ListParagraph"/>
        <w:numPr>
          <w:ilvl w:val="0"/>
          <w:numId w:val="10"/>
        </w:numPr>
        <w:tabs>
          <w:tab w:pos="723" w:val="left" w:leader="none"/>
        </w:tabs>
        <w:spacing w:line="298" w:lineRule="exact" w:before="0" w:after="0"/>
        <w:ind w:left="723" w:right="0" w:hanging="29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3075546</wp:posOffset>
                </wp:positionH>
                <wp:positionV relativeFrom="paragraph">
                  <wp:posOffset>112938</wp:posOffset>
                </wp:positionV>
                <wp:extent cx="5270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69006pt;margin-top:8.892789pt;width:4.150pt;height:7.75pt;mso-position-horizontal-relative:page;mso-position-vertical-relative:paragraph;z-index:-16132608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MathJax_Main" w:hAnsi="MathJax_Main"/>
          <w:sz w:val="21"/>
        </w:rPr>
        <w:t>3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theory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FO</w:t>
      </w:r>
      <w:r>
        <w:rPr>
          <w:rFonts w:ascii="MathJax_Main" w:hAnsi="MathJax_Main"/>
          <w:sz w:val="21"/>
        </w:rPr>
        <w:t>((</w:t>
      </w:r>
      <w:r>
        <w:rPr>
          <w:rFonts w:ascii="Georgia" w:hAnsi="Georgia"/>
          <w:i/>
          <w:sz w:val="21"/>
        </w:rPr>
        <w:t>BC</w:t>
      </w:r>
      <w:r>
        <w:rPr>
          <w:rFonts w:ascii="MathJax_Main" w:hAnsi="MathJax_Main"/>
          <w:sz w:val="21"/>
        </w:rPr>
        <w:t>(Σ</w:t>
      </w:r>
      <w:r>
        <w:rPr>
          <w:position w:val="8"/>
          <w:sz w:val="15"/>
        </w:rPr>
        <w:t>0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)))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;</w:t>
      </w:r>
      <w:r>
        <w:rPr>
          <w:rFonts w:ascii="MathJax_Main" w:hAnsi="MathJax_Main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computably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isomorphic</w:t>
      </w:r>
    </w:p>
    <w:p>
      <w:pPr>
        <w:spacing w:line="255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ﬁrst-order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arithmetic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FO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;</w:t>
      </w:r>
      <w:r>
        <w:rPr>
          <w:spacing w:val="-14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·</w:t>
      </w:r>
      <w:r>
        <w:rPr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802" w:val="left" w:leader="none"/>
        </w:tabs>
        <w:spacing w:line="298" w:lineRule="exact" w:before="0" w:after="0"/>
        <w:ind w:left="802" w:right="0" w:hanging="37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4033253</wp:posOffset>
                </wp:positionH>
                <wp:positionV relativeFrom="paragraph">
                  <wp:posOffset>112819</wp:posOffset>
                </wp:positionV>
                <wp:extent cx="5270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7901pt;margin-top:8.883461pt;width:4.150pt;height:7.75pt;mso-position-horizontal-relative:page;mso-position-vertical-relative:paragraph;z-index:-16132096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3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FO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MathJax_Main" w:hAnsi="MathJax_Main"/>
          <w:w w:val="105"/>
          <w:sz w:val="21"/>
        </w:rPr>
        <w:t>;</w:t>
      </w:r>
      <w:r>
        <w:rPr>
          <w:rFonts w:ascii="MathJax_Main" w:hAnsi="MathJax_Main"/>
          <w:spacing w:val="-1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+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10" w:hAnsi="LM Roman 10"/>
          <w:i/>
          <w:w w:val="105"/>
          <w:sz w:val="21"/>
        </w:rPr>
        <w:t>-reducible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FO</w:t>
      </w:r>
      <w:r>
        <w:rPr>
          <w:rFonts w:ascii="MathJax_Main" w:hAnsi="MathJax_Main"/>
          <w:w w:val="105"/>
          <w:sz w:val="21"/>
        </w:rPr>
        <w:t>((Δ</w:t>
      </w:r>
      <w:r>
        <w:rPr>
          <w:w w:val="105"/>
          <w:position w:val="8"/>
          <w:sz w:val="15"/>
        </w:rPr>
        <w:t>0</w:t>
      </w:r>
      <w:r>
        <w:rPr>
          <w:rFonts w:ascii="MathJax_Main" w:hAnsi="MathJax_Main"/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MathJax_Main" w:hAnsi="MathJax_Main"/>
          <w:w w:val="105"/>
          <w:sz w:val="21"/>
        </w:rPr>
        <w:t>)))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7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6" w:lineRule="auto" w:before="200"/>
        <w:ind w:left="108" w:right="259"/>
      </w:pPr>
      <w:r>
        <w:rPr/>
        <w:t>This paper extends essentially all previously known results on the difference hier- archy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sets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Baire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Cantor</w:t>
      </w:r>
      <w:r>
        <w:rPr>
          <w:spacing w:val="36"/>
        </w:rPr>
        <w:t> </w:t>
      </w:r>
      <w:r>
        <w:rPr/>
        <w:t>spaces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case</w:t>
      </w:r>
      <w:r>
        <w:rPr>
          <w:spacing w:val="35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Georgia" w:hAnsi="Georgia"/>
          <w:i/>
        </w:rPr>
        <w:t>k</w:t>
      </w:r>
      <w:r>
        <w:rPr/>
        <w:t>-partitions.</w:t>
      </w:r>
      <w:r>
        <w:rPr>
          <w:spacing w:val="40"/>
        </w:rPr>
        <w:t> </w:t>
      </w:r>
      <w:r>
        <w:rPr/>
        <w:t>Several facts on the Wadge hierarchy of sets are also extended to the case of </w:t>
      </w:r>
      <w:r>
        <w:rPr>
          <w:rFonts w:ascii="Georgia" w:hAnsi="Georgia"/>
          <w:i/>
        </w:rPr>
        <w:t>k</w:t>
      </w:r>
      <w:r>
        <w:rPr/>
        <w:t>-partitions. Interestingly, many natural substructures of the structure of Wadge degrees become undecidable for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≥ </w:t>
      </w:r>
      <w:r>
        <w:rPr/>
        <w:t>3.</w:t>
      </w:r>
    </w:p>
    <w:p>
      <w:pPr>
        <w:pStyle w:val="BodyText"/>
        <w:spacing w:line="256" w:lineRule="auto" w:before="22"/>
        <w:ind w:left="108" w:right="257" w:firstLine="317"/>
      </w:pPr>
      <w:r>
        <w:rPr/>
        <w:t>At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same</w:t>
      </w:r>
      <w:r>
        <w:rPr>
          <w:spacing w:val="37"/>
        </w:rPr>
        <w:t> </w:t>
      </w:r>
      <w:r>
        <w:rPr/>
        <w:t>time,</w:t>
      </w:r>
      <w:r>
        <w:rPr>
          <w:spacing w:val="40"/>
        </w:rPr>
        <w:t> </w:t>
      </w:r>
      <w:r>
        <w:rPr/>
        <w:t>many</w:t>
      </w:r>
      <w:r>
        <w:rPr>
          <w:spacing w:val="37"/>
        </w:rPr>
        <w:t> </w:t>
      </w:r>
      <w:r>
        <w:rPr/>
        <w:t>natural</w:t>
      </w:r>
      <w:r>
        <w:rPr>
          <w:spacing w:val="37"/>
        </w:rPr>
        <w:t> </w:t>
      </w:r>
      <w:r>
        <w:rPr/>
        <w:t>open</w:t>
      </w:r>
      <w:r>
        <w:rPr>
          <w:spacing w:val="37"/>
        </w:rPr>
        <w:t> </w:t>
      </w:r>
      <w:r>
        <w:rPr/>
        <w:t>question</w:t>
      </w:r>
      <w:r>
        <w:rPr>
          <w:spacing w:val="37"/>
        </w:rPr>
        <w:t> </w:t>
      </w:r>
      <w:r>
        <w:rPr/>
        <w:t>about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Wadge</w:t>
      </w:r>
      <w:r>
        <w:rPr>
          <w:spacing w:val="37"/>
        </w:rPr>
        <w:t> </w:t>
      </w:r>
      <w:r>
        <w:rPr/>
        <w:t>reducibility of</w:t>
      </w:r>
      <w:r>
        <w:rPr>
          <w:spacing w:val="33"/>
        </w:rPr>
        <w:t> </w:t>
      </w:r>
      <w:r>
        <w:rPr>
          <w:rFonts w:ascii="Georgia"/>
          <w:i/>
        </w:rPr>
        <w:t>k</w:t>
      </w:r>
      <w:r>
        <w:rPr/>
        <w:t>-partitions</w:t>
      </w:r>
      <w:r>
        <w:rPr>
          <w:spacing w:val="33"/>
        </w:rPr>
        <w:t> </w:t>
      </w:r>
      <w:r>
        <w:rPr/>
        <w:t>remain</w:t>
      </w:r>
      <w:r>
        <w:rPr>
          <w:spacing w:val="33"/>
        </w:rPr>
        <w:t> </w:t>
      </w:r>
      <w:r>
        <w:rPr/>
        <w:t>open.</w:t>
      </w:r>
      <w:r>
        <w:rPr>
          <w:spacing w:val="64"/>
          <w:w w:val="150"/>
        </w:rPr>
        <w:t> </w:t>
      </w:r>
      <w:r>
        <w:rPr/>
        <w:t>Though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results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Section</w:t>
      </w:r>
      <w:r>
        <w:rPr>
          <w:spacing w:val="33"/>
        </w:rPr>
        <w:t> </w:t>
      </w:r>
      <w:hyperlink w:history="true" w:anchor="_bookmark10">
        <w:r>
          <w:rPr>
            <w:color w:val="0000FF"/>
          </w:rPr>
          <w:t>6</w:t>
        </w:r>
      </w:hyperlink>
      <w:r>
        <w:rPr>
          <w:color w:val="0000FF"/>
          <w:spacing w:val="34"/>
        </w:rPr>
        <w:t> </w:t>
      </w:r>
      <w:r>
        <w:rPr/>
        <w:t>provide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2"/>
        </w:rPr>
        <w:t>complete</w:t>
      </w:r>
    </w:p>
    <w:p>
      <w:pPr>
        <w:pStyle w:val="BodyText"/>
        <w:spacing w:line="229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3237090</wp:posOffset>
                </wp:positionH>
                <wp:positionV relativeFrom="paragraph">
                  <wp:posOffset>84296</wp:posOffset>
                </wp:positionV>
                <wp:extent cx="527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89008pt;margin-top:6.637485pt;width:4.150pt;height:7.75pt;mso-position-horizontal-relative:page;mso-position-vertical-relative:paragraph;z-index:-16131584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extension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theory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Wadge</w:t>
      </w:r>
      <w:r>
        <w:rPr>
          <w:spacing w:val="17"/>
        </w:rPr>
        <w:t> </w:t>
      </w:r>
      <w:r>
        <w:rPr/>
        <w:t>degrees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Δ</w:t>
      </w:r>
      <w:r>
        <w:rPr>
          <w:rFonts w:ascii="LM Roman 8" w:hAnsi="LM Roman 8"/>
          <w:position w:val="8"/>
          <w:sz w:val="15"/>
        </w:rPr>
        <w:t>0</w:t>
      </w:r>
      <w:r>
        <w:rPr/>
        <w:t>-sets</w:t>
      </w:r>
      <w:r>
        <w:rPr>
          <w:spacing w:val="17"/>
        </w:rPr>
        <w:t> </w:t>
      </w:r>
      <w:r>
        <w:rPr/>
        <w:t>(see</w:t>
      </w:r>
      <w:r>
        <w:rPr>
          <w:spacing w:val="18"/>
        </w:rPr>
        <w:t> </w:t>
      </w:r>
      <w:r>
        <w:rPr/>
        <w:t>Section</w:t>
      </w:r>
      <w:r>
        <w:rPr>
          <w:spacing w:val="17"/>
        </w:rPr>
        <w:t> </w:t>
      </w:r>
      <w:r>
        <w:rPr/>
        <w:t>C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Chapter</w:t>
      </w:r>
      <w:r>
        <w:rPr>
          <w:spacing w:val="17"/>
        </w:rPr>
        <w:t> </w:t>
      </w:r>
      <w:r>
        <w:rPr/>
        <w:t>I</w:t>
      </w:r>
      <w:r>
        <w:rPr>
          <w:spacing w:val="18"/>
        </w:rPr>
        <w:t> </w:t>
      </w:r>
      <w:r>
        <w:rPr>
          <w:spacing w:val="-5"/>
        </w:rPr>
        <w:t>of</w:t>
      </w:r>
    </w:p>
    <w:p>
      <w:pPr>
        <w:pStyle w:val="BodyText"/>
        <w:spacing w:line="266" w:lineRule="exact" w:before="16"/>
        <w:ind w:left="108" w:right="25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1318323</wp:posOffset>
                </wp:positionH>
                <wp:positionV relativeFrom="paragraph">
                  <wp:posOffset>108008</wp:posOffset>
                </wp:positionV>
                <wp:extent cx="5270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05pt;margin-top:8.504571pt;width:4.150pt;height:7.75pt;mso-position-horizontal-relative:page;mso-position-vertical-relative:paragraph;z-index:-16131072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</w:t>
      </w:r>
      <w:hyperlink w:history="true" w:anchor="_bookmark37">
        <w:r>
          <w:rPr>
            <w:color w:val="0000FF"/>
          </w:rPr>
          <w:t>22</w:t>
        </w:r>
      </w:hyperlink>
      <w:r>
        <w:rPr/>
        <w:t>]) to the Δ</w:t>
      </w:r>
      <w:r>
        <w:rPr>
          <w:rFonts w:ascii="LM Roman 8" w:hAnsi="LM Roman 8"/>
          <w:position w:val="8"/>
          <w:sz w:val="15"/>
        </w:rPr>
        <w:t>0</w:t>
      </w:r>
      <w:r>
        <w:rPr/>
        <w:t>-measurable </w:t>
      </w:r>
      <w:r>
        <w:rPr>
          <w:rFonts w:ascii="Georgia" w:hAnsi="Georgia"/>
          <w:i/>
        </w:rPr>
        <w:t>k</w:t>
      </w:r>
      <w:r>
        <w:rPr/>
        <w:t>-partitions, very little is known outside this class. We believe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actually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main</w:t>
      </w:r>
      <w:r>
        <w:rPr>
          <w:spacing w:val="25"/>
        </w:rPr>
        <w:t> </w:t>
      </w:r>
      <w:r>
        <w:rPr/>
        <w:t>facts</w:t>
      </w:r>
      <w:r>
        <w:rPr>
          <w:spacing w:val="24"/>
        </w:rPr>
        <w:t> </w:t>
      </w:r>
      <w:r>
        <w:rPr/>
        <w:t>about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Wadge</w:t>
      </w:r>
      <w:r>
        <w:rPr>
          <w:spacing w:val="24"/>
        </w:rPr>
        <w:t> </w:t>
      </w:r>
      <w:r>
        <w:rPr/>
        <w:t>reducibility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Borel</w:t>
      </w:r>
      <w:r>
        <w:rPr>
          <w:spacing w:val="25"/>
        </w:rPr>
        <w:t> </w:t>
      </w:r>
      <w:r>
        <w:rPr/>
        <w:t>sets in [</w:t>
      </w:r>
      <w:hyperlink w:history="true" w:anchor="_bookmark37">
        <w:r>
          <w:rPr>
            <w:color w:val="0000FF"/>
          </w:rPr>
          <w:t>22</w:t>
        </w:r>
      </w:hyperlink>
      <w:r>
        <w:rPr/>
        <w:t>] may be lifted to the case of </w:t>
      </w:r>
      <w:r>
        <w:rPr>
          <w:rFonts w:ascii="Georgia" w:hAnsi="Georgia"/>
          <w:i/>
        </w:rPr>
        <w:t>k</w:t>
      </w:r>
      <w:r>
        <w:rPr/>
        <w:t>-partitions but this of course requires a lot of additional work.</w:t>
      </w:r>
    </w:p>
    <w:p>
      <w:pPr>
        <w:pStyle w:val="BodyText"/>
        <w:spacing w:line="266" w:lineRule="exact" w:before="22"/>
        <w:ind w:left="108" w:right="25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1447927</wp:posOffset>
                </wp:positionH>
                <wp:positionV relativeFrom="paragraph">
                  <wp:posOffset>280769</wp:posOffset>
                </wp:positionV>
                <wp:extent cx="5270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010002pt;margin-top:22.10783pt;width:4.150pt;height:7.75pt;mso-position-horizontal-relative:page;mso-position-vertical-relative:paragraph;z-index:-16130560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2455773</wp:posOffset>
                </wp:positionH>
                <wp:positionV relativeFrom="paragraph">
                  <wp:posOffset>619313</wp:posOffset>
                </wp:positionV>
                <wp:extent cx="5270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67996pt;margin-top:48.764832pt;width:4.150pt;height:7.75pt;mso-position-horizontal-relative:page;mso-position-vertical-relative:paragraph;z-index:-16130048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Section </w:t>
      </w:r>
      <w:hyperlink w:history="true" w:anchor="_bookmark14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develops a complete theory of the Boolean hierarchy and of the Wadge </w:t>
      </w:r>
      <w:bookmarkStart w:name="References" w:id="28"/>
      <w:bookmarkEnd w:id="28"/>
      <w:r>
        <w:rPr/>
      </w:r>
      <w:bookmarkStart w:name="_bookmark19" w:id="29"/>
      <w:bookmarkEnd w:id="29"/>
      <w:r>
        <w:rPr/>
        <w:t>reducibili</w:t>
      </w:r>
      <w:r>
        <w:rPr/>
        <w:t>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Δ</w:t>
      </w:r>
      <w:r>
        <w:rPr>
          <w:rFonts w:ascii="LM Roman 8" w:hAnsi="LM Roman 8"/>
          <w:position w:val="8"/>
          <w:sz w:val="15"/>
        </w:rPr>
        <w:t>0</w:t>
      </w:r>
      <w:r>
        <w:rPr/>
        <w:t>-measurable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/>
        <w:t>-partitions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Baire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Cantor</w:t>
      </w:r>
      <w:r>
        <w:rPr>
          <w:spacing w:val="-2"/>
        </w:rPr>
        <w:t> </w:t>
      </w:r>
      <w:r>
        <w:rPr/>
        <w:t>domains.</w:t>
      </w:r>
      <w:r>
        <w:rPr>
          <w:spacing w:val="39"/>
        </w:rPr>
        <w:t> </w:t>
      </w:r>
      <w:r>
        <w:rPr/>
        <w:t>Beyond </w:t>
      </w:r>
      <w:bookmarkStart w:name="_bookmark18" w:id="30"/>
      <w:bookmarkEnd w:id="30"/>
      <w:r>
        <w:rPr/>
        <w:t>this</w:t>
      </w:r>
      <w:r>
        <w:rPr/>
        <w:t> class, almost nothing is known.</w:t>
      </w:r>
      <w:r>
        <w:rPr>
          <w:spacing w:val="36"/>
        </w:rPr>
        <w:t> </w:t>
      </w:r>
      <w:r>
        <w:rPr/>
        <w:t>In particular, we do not currently know whether the</w:t>
      </w:r>
      <w:r>
        <w:rPr>
          <w:spacing w:val="31"/>
        </w:rPr>
        <w:t> </w:t>
      </w:r>
      <w:r>
        <w:rPr/>
        <w:t>structure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Borel</w:t>
      </w:r>
      <w:r>
        <w:rPr>
          <w:spacing w:val="31"/>
        </w:rPr>
        <w:t> </w:t>
      </w:r>
      <w:r>
        <w:rPr/>
        <w:t>(or</w:t>
      </w:r>
      <w:r>
        <w:rPr>
          <w:spacing w:val="31"/>
        </w:rPr>
        <w:t> </w:t>
      </w:r>
      <w:r>
        <w:rPr/>
        <w:t>even</w:t>
      </w:r>
      <w:r>
        <w:rPr>
          <w:spacing w:val="31"/>
        </w:rPr>
        <w:t> </w:t>
      </w:r>
      <w:r>
        <w:rPr/>
        <w:t>Δ</w:t>
      </w:r>
      <w:r>
        <w:rPr>
          <w:rFonts w:ascii="LM Roman 8" w:hAnsi="LM Roman 8"/>
          <w:position w:val="8"/>
          <w:sz w:val="15"/>
        </w:rPr>
        <w:t>0</w:t>
      </w:r>
      <w:r>
        <w:rPr/>
        <w:t>)</w:t>
      </w:r>
      <w:r>
        <w:rPr>
          <w:spacing w:val="31"/>
        </w:rPr>
        <w:t> </w:t>
      </w:r>
      <w:r>
        <w:rPr/>
        <w:t>sets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Baire</w:t>
      </w:r>
      <w:r>
        <w:rPr>
          <w:spacing w:val="31"/>
        </w:rPr>
        <w:t> </w:t>
      </w:r>
      <w:r>
        <w:rPr/>
        <w:t>domain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well</w:t>
      </w:r>
      <w:r>
        <w:rPr>
          <w:spacing w:val="31"/>
        </w:rPr>
        <w:t> </w:t>
      </w:r>
      <w:r>
        <w:rPr/>
        <w:t>preorder.</w:t>
      </w:r>
    </w:p>
    <w:p>
      <w:pPr>
        <w:pStyle w:val="BodyText"/>
        <w:spacing w:before="126"/>
        <w:ind w:left="0"/>
        <w:jc w:val="left"/>
      </w:pPr>
    </w:p>
    <w:p>
      <w:pPr>
        <w:pStyle w:val="Heading1"/>
        <w:ind w:left="108" w:firstLine="0"/>
      </w:pPr>
      <w:bookmarkStart w:name="_bookmark20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62" w:hanging="232"/>
        <w:jc w:val="left"/>
        <w:rPr>
          <w:sz w:val="15"/>
        </w:rPr>
      </w:pPr>
      <w:bookmarkStart w:name="_bookmark21" w:id="32"/>
      <w:bookmarkEnd w:id="32"/>
      <w:r>
        <w:rPr/>
      </w:r>
      <w:r>
        <w:rPr>
          <w:w w:val="105"/>
          <w:sz w:val="15"/>
        </w:rPr>
        <w:t>Abramsky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theory,</w:t>
      </w:r>
      <w:r>
        <w:rPr>
          <w:i/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Handbook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Oxford, 1994, 1–168.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18" w:after="0"/>
        <w:ind w:left="420" w:right="0" w:hanging="230"/>
        <w:jc w:val="left"/>
        <w:rPr>
          <w:sz w:val="15"/>
        </w:rPr>
      </w:pPr>
      <w:bookmarkStart w:name="_bookmark22" w:id="33"/>
      <w:bookmarkEnd w:id="33"/>
      <w:r>
        <w:rPr/>
      </w:r>
      <w:r>
        <w:rPr>
          <w:w w:val="105"/>
          <w:sz w:val="15"/>
        </w:rPr>
        <w:t>Davey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Pristley,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“Introduction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Lattices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Order,”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Cambridge,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94" w:lineRule="auto" w:before="163" w:after="0"/>
        <w:ind w:left="422" w:right="260" w:hanging="232"/>
        <w:jc w:val="left"/>
        <w:rPr>
          <w:sz w:val="15"/>
        </w:rPr>
      </w:pPr>
      <w:r>
        <w:rPr>
          <w:w w:val="105"/>
          <w:sz w:val="15"/>
        </w:rPr>
        <w:t>Engelen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van,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Miller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Steel,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Rigid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Borel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better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quasiorder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theory,</w:t>
      </w:r>
      <w:r>
        <w:rPr>
          <w:i/>
          <w:spacing w:val="-11"/>
          <w:w w:val="105"/>
          <w:sz w:val="15"/>
        </w:rPr>
        <w:t> </w:t>
      </w:r>
      <w:r>
        <w:rPr>
          <w:w w:val="105"/>
          <w:sz w:val="15"/>
        </w:rPr>
        <w:t>Contemporary </w:t>
      </w:r>
      <w:bookmarkStart w:name="_bookmark23" w:id="34"/>
      <w:bookmarkEnd w:id="34"/>
      <w:r>
        <w:rPr>
          <w:w w:val="105"/>
          <w:sz w:val="15"/>
        </w:rPr>
        <w:t>mathematics,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65 </w:t>
      </w:r>
      <w:r>
        <w:rPr>
          <w:w w:val="105"/>
          <w:sz w:val="15"/>
        </w:rPr>
        <w:t>(1987), 199–222.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96" w:lineRule="auto" w:before="168" w:after="0"/>
        <w:ind w:left="422" w:right="260" w:hanging="232"/>
        <w:jc w:val="left"/>
        <w:rPr>
          <w:sz w:val="15"/>
        </w:rPr>
      </w:pPr>
      <w:r>
        <w:rPr>
          <w:w w:val="105"/>
          <w:sz w:val="15"/>
        </w:rPr>
        <w:t>Hemmerling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Hierarchies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function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classes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defined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first-value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operator</w:t>
      </w:r>
      <w:r>
        <w:rPr>
          <w:w w:val="105"/>
          <w:sz w:val="15"/>
        </w:rPr>
        <w:t>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Universit¨at Greifswald Preprint-Reihe Mathematik 12/2004.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91" w:after="0"/>
        <w:ind w:left="421" w:right="261" w:hanging="232"/>
        <w:jc w:val="left"/>
        <w:rPr>
          <w:sz w:val="15"/>
        </w:rPr>
      </w:pPr>
      <w:r>
        <w:rPr>
          <w:spacing w:val="-2"/>
          <w:w w:val="105"/>
          <w:sz w:val="15"/>
        </w:rPr>
        <w:t>Hertling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Topologische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Komplexita¨tsgrade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Funktionen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endlichem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Bild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Informatik-Berichte </w:t>
      </w:r>
      <w:r>
        <w:rPr>
          <w:w w:val="105"/>
          <w:sz w:val="15"/>
        </w:rPr>
        <w:t>152,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Fernuniversit¨at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Hagen,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December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1993.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70" w:after="0"/>
        <w:ind w:left="421" w:right="260" w:hanging="232"/>
        <w:jc w:val="left"/>
        <w:rPr>
          <w:sz w:val="15"/>
        </w:rPr>
      </w:pPr>
      <w:r>
        <w:rPr>
          <w:w w:val="105"/>
          <w:sz w:val="15"/>
        </w:rPr>
        <w:t>Hertling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“Unstetigkeitsgrade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Funktionen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effectiven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Analysis,”.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thesis, FernUniversit¨at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Hagen,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Informatik-Berichte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208–11,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1996.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18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Kechris A.S., “Classical Descriptive Set Theory,” Springer, New York, </w:t>
      </w:r>
      <w:r>
        <w:rPr>
          <w:spacing w:val="-4"/>
          <w:w w:val="105"/>
          <w:sz w:val="15"/>
        </w:rPr>
        <w:t>1994.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75" w:after="0"/>
        <w:ind w:left="533" w:right="0" w:hanging="230"/>
        <w:jc w:val="left"/>
        <w:rPr>
          <w:sz w:val="15"/>
        </w:rPr>
      </w:pPr>
      <w:bookmarkStart w:name="_bookmark24" w:id="35"/>
      <w:bookmarkEnd w:id="35"/>
      <w:r>
        <w:rPr/>
      </w:r>
      <w:bookmarkStart w:name="_bookmark25" w:id="36"/>
      <w:bookmarkEnd w:id="36"/>
      <w:r>
        <w:rPr/>
      </w:r>
      <w:bookmarkStart w:name="_bookmark26" w:id="37"/>
      <w:bookmarkEnd w:id="37"/>
      <w:r>
        <w:rPr/>
      </w:r>
      <w:bookmarkStart w:name="_bookmark27" w:id="38"/>
      <w:bookmarkEnd w:id="38"/>
      <w:r>
        <w:rPr/>
      </w:r>
      <w:bookmarkStart w:name="_bookmark28" w:id="39"/>
      <w:bookmarkEnd w:id="39"/>
      <w:r>
        <w:rPr/>
      </w:r>
      <w:r>
        <w:rPr>
          <w:spacing w:val="-2"/>
          <w:w w:val="105"/>
          <w:sz w:val="15"/>
        </w:rPr>
        <w:t>Kosub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“Complexity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Partitions,”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Wu¨rzburg,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193" w:lineRule="exact" w:before="128" w:after="0"/>
        <w:ind w:left="533" w:right="0" w:hanging="230"/>
        <w:jc w:val="left"/>
        <w:rPr>
          <w:sz w:val="15"/>
        </w:rPr>
      </w:pPr>
      <w:bookmarkStart w:name="_bookmark29" w:id="40"/>
      <w:bookmarkEnd w:id="40"/>
      <w:r>
        <w:rPr/>
      </w:r>
      <w:r>
        <w:rPr>
          <w:sz w:val="15"/>
        </w:rPr>
        <w:t>Kosub</w:t>
      </w:r>
      <w:r>
        <w:rPr>
          <w:spacing w:val="3"/>
          <w:sz w:val="15"/>
        </w:rPr>
        <w:t> </w:t>
      </w:r>
      <w:r>
        <w:rPr>
          <w:sz w:val="15"/>
        </w:rPr>
        <w:t>S.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K.</w:t>
      </w:r>
      <w:r>
        <w:rPr>
          <w:spacing w:val="4"/>
          <w:sz w:val="15"/>
        </w:rPr>
        <w:t> </w:t>
      </w:r>
      <w:r>
        <w:rPr>
          <w:sz w:val="15"/>
        </w:rPr>
        <w:t>Wagner,</w:t>
      </w:r>
      <w:r>
        <w:rPr>
          <w:spacing w:val="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boolean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hierarchy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NP-partitions,</w:t>
      </w:r>
      <w:r>
        <w:rPr>
          <w:i/>
          <w:spacing w:val="-1"/>
          <w:sz w:val="15"/>
        </w:rPr>
        <w:t> </w:t>
      </w:r>
      <w:r>
        <w:rPr>
          <w:sz w:val="15"/>
        </w:rPr>
        <w:t>Lecture</w:t>
      </w:r>
      <w:r>
        <w:rPr>
          <w:spacing w:val="4"/>
          <w:sz w:val="15"/>
        </w:rPr>
        <w:t> </w:t>
      </w:r>
      <w:r>
        <w:rPr>
          <w:sz w:val="15"/>
        </w:rPr>
        <w:t>Notes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4"/>
          <w:sz w:val="15"/>
        </w:rPr>
        <w:t> </w:t>
      </w:r>
      <w:r>
        <w:rPr>
          <w:sz w:val="15"/>
        </w:rPr>
        <w:t>Computer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Science,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1770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157–168.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94" w:lineRule="auto" w:before="159" w:after="0"/>
        <w:ind w:left="535" w:right="145" w:hanging="314"/>
        <w:jc w:val="both"/>
        <w:rPr>
          <w:sz w:val="15"/>
        </w:rPr>
      </w:pPr>
      <w:bookmarkStart w:name="_bookmark30" w:id="41"/>
      <w:bookmarkEnd w:id="41"/>
      <w:r>
        <w:rPr/>
      </w:r>
      <w:r>
        <w:rPr>
          <w:w w:val="105"/>
          <w:sz w:val="15"/>
        </w:rPr>
        <w:t>Kudinov</w:t>
      </w:r>
      <w:r>
        <w:rPr>
          <w:w w:val="105"/>
          <w:sz w:val="15"/>
        </w:rPr>
        <w:t> O.V.</w:t>
      </w:r>
      <w:r>
        <w:rPr>
          <w:w w:val="105"/>
          <w:sz w:val="15"/>
        </w:rPr>
        <w:t> and</w:t>
      </w:r>
      <w:r>
        <w:rPr>
          <w:w w:val="105"/>
          <w:sz w:val="15"/>
        </w:rPr>
        <w:t> V.L.</w:t>
      </w:r>
      <w:r>
        <w:rPr>
          <w:w w:val="105"/>
          <w:sz w:val="15"/>
        </w:rPr>
        <w:t> Selivanov,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Undecidability in the homomorphic quasiorder of finite labeled</w:t>
      </w:r>
      <w:r>
        <w:rPr>
          <w:i/>
          <w:w w:val="105"/>
          <w:sz w:val="15"/>
        </w:rPr>
        <w:t> forests,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3988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289–296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(full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appear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“Journal of Logic and Computation”).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193" w:lineRule="exact" w:before="138" w:after="0"/>
        <w:ind w:left="533" w:right="0" w:hanging="312"/>
        <w:jc w:val="left"/>
        <w:rPr>
          <w:i/>
          <w:sz w:val="15"/>
        </w:rPr>
      </w:pPr>
      <w:bookmarkStart w:name="_bookmark31" w:id="42"/>
      <w:bookmarkEnd w:id="42"/>
      <w:r>
        <w:rPr/>
      </w:r>
      <w:r>
        <w:rPr>
          <w:sz w:val="15"/>
        </w:rPr>
        <w:t>Kudinov</w:t>
      </w:r>
      <w:r>
        <w:rPr>
          <w:spacing w:val="5"/>
          <w:sz w:val="15"/>
        </w:rPr>
        <w:t> </w:t>
      </w:r>
      <w:r>
        <w:rPr>
          <w:sz w:val="15"/>
        </w:rPr>
        <w:t>O.V.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V.L.</w:t>
      </w:r>
      <w:r>
        <w:rPr>
          <w:spacing w:val="4"/>
          <w:sz w:val="15"/>
        </w:rPr>
        <w:t> </w:t>
      </w:r>
      <w:r>
        <w:rPr>
          <w:sz w:val="15"/>
        </w:rPr>
        <w:t>Selivanov,</w:t>
      </w:r>
      <w:r>
        <w:rPr>
          <w:spacing w:val="5"/>
          <w:sz w:val="15"/>
        </w:rPr>
        <w:t> </w:t>
      </w:r>
      <w:r>
        <w:rPr>
          <w:i/>
          <w:sz w:val="15"/>
        </w:rPr>
        <w:t>Definability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homomorphic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quasiorder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finite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labeled</w:t>
      </w:r>
      <w:r>
        <w:rPr>
          <w:i/>
          <w:spacing w:val="6"/>
          <w:sz w:val="15"/>
        </w:rPr>
        <w:t> </w:t>
      </w:r>
      <w:r>
        <w:rPr>
          <w:i/>
          <w:spacing w:val="-2"/>
          <w:sz w:val="15"/>
        </w:rPr>
        <w:t>forests,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2" w:id="43"/>
      <w:bookmarkEnd w:id="43"/>
      <w:r>
        <w:rPr/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4497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436–445.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25" w:after="0"/>
        <w:ind w:left="533" w:right="0" w:hanging="312"/>
        <w:jc w:val="left"/>
        <w:rPr>
          <w:sz w:val="15"/>
        </w:rPr>
      </w:pPr>
      <w:bookmarkStart w:name="_bookmark33" w:id="44"/>
      <w:bookmarkEnd w:id="44"/>
      <w:r>
        <w:rPr/>
      </w:r>
      <w:r>
        <w:rPr>
          <w:w w:val="105"/>
          <w:sz w:val="15"/>
        </w:rPr>
        <w:t>Selivanov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V.L.,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degrees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index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sets,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(1979),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463–480.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3" w:lineRule="auto" w:before="179" w:after="0"/>
        <w:ind w:left="535" w:right="147" w:hanging="314"/>
        <w:jc w:val="both"/>
        <w:rPr>
          <w:sz w:val="15"/>
        </w:rPr>
      </w:pPr>
      <w:r>
        <w:rPr>
          <w:w w:val="105"/>
          <w:sz w:val="15"/>
        </w:rPr>
        <w:t>Selivanov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V.L.,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degrees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generalized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index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sets,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3"/>
          <w:w w:val="105"/>
          <w:sz w:val="15"/>
        </w:rPr>
        <w:t> </w:t>
      </w:r>
      <w:r>
        <w:rPr>
          <w:b/>
          <w:w w:val="105"/>
          <w:sz w:val="15"/>
        </w:rPr>
        <w:t>21</w:t>
      </w:r>
      <w:r>
        <w:rPr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(1982), </w:t>
      </w:r>
      <w:r>
        <w:rPr>
          <w:spacing w:val="-2"/>
          <w:w w:val="105"/>
          <w:sz w:val="15"/>
        </w:rPr>
        <w:t>472–491.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3" w:lineRule="auto" w:before="169" w:after="0"/>
        <w:ind w:left="535" w:right="147" w:hanging="314"/>
        <w:jc w:val="both"/>
        <w:rPr>
          <w:sz w:val="15"/>
        </w:rPr>
      </w:pPr>
      <w:r>
        <w:rPr>
          <w:w w:val="105"/>
          <w:sz w:val="15"/>
        </w:rPr>
        <w:t>Selivanov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V.L.,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hierarchy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partitions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over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reducible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bases,</w:t>
      </w:r>
      <w:r>
        <w:rPr>
          <w:i/>
          <w:spacing w:val="-6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43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(2004), </w:t>
      </w:r>
      <w:bookmarkStart w:name="_bookmark34" w:id="45"/>
      <w:bookmarkEnd w:id="45"/>
      <w:r>
        <w:rPr>
          <w:spacing w:val="-2"/>
          <w:w w:val="105"/>
          <w:sz w:val="15"/>
        </w:rPr>
        <w:t>77–109.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15" w:after="0"/>
        <w:ind w:left="533" w:right="0" w:hanging="312"/>
        <w:jc w:val="left"/>
        <w:rPr>
          <w:sz w:val="15"/>
        </w:rPr>
      </w:pPr>
      <w:bookmarkStart w:name="_bookmark35" w:id="46"/>
      <w:bookmarkEnd w:id="46"/>
      <w:r>
        <w:rPr/>
      </w:r>
      <w:r>
        <w:rPr>
          <w:spacing w:val="-2"/>
          <w:w w:val="105"/>
          <w:sz w:val="15"/>
        </w:rPr>
        <w:t>Selivanov V.L.,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Variations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 Wadge reducibility,</w:t>
      </w:r>
      <w:r>
        <w:rPr>
          <w:i/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Siberian Advances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 Math., </w:t>
      </w:r>
      <w:r>
        <w:rPr>
          <w:b/>
          <w:spacing w:val="-2"/>
          <w:w w:val="105"/>
          <w:sz w:val="15"/>
        </w:rPr>
        <w:t>15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(2005), 44–80.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25" w:after="0"/>
        <w:ind w:left="533" w:right="0" w:hanging="312"/>
        <w:jc w:val="left"/>
        <w:rPr>
          <w:sz w:val="15"/>
          <w:szCs w:val="15"/>
        </w:rPr>
      </w:pPr>
      <w:bookmarkStart w:name="_bookmark36" w:id="47"/>
      <w:bookmarkEnd w:id="47"/>
      <w:r>
        <w:rPr/>
      </w:r>
      <w:r>
        <w:rPr>
          <w:spacing w:val="-2"/>
          <w:w w:val="105"/>
          <w:sz w:val="15"/>
          <w:szCs w:val="15"/>
        </w:rPr>
        <w:t>Selivanov V.L., </w:t>
      </w:r>
      <w:r>
        <w:rPr>
          <w:i/>
          <w:iCs/>
          <w:spacing w:val="-2"/>
          <w:w w:val="105"/>
          <w:sz w:val="15"/>
          <w:szCs w:val="15"/>
        </w:rPr>
        <w:t>Hierarchies in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5"/>
          <w:szCs w:val="15"/>
        </w:rPr>
        <w:t>ϕ</w:t>
      </w:r>
      <w:r>
        <w:rPr>
          <w:i/>
          <w:iCs/>
          <w:spacing w:val="-2"/>
          <w:w w:val="105"/>
          <w:sz w:val="15"/>
          <w:szCs w:val="15"/>
        </w:rPr>
        <w:t>-spaces and</w:t>
      </w:r>
      <w:r>
        <w:rPr>
          <w:i/>
          <w:iCs/>
          <w:spacing w:val="-1"/>
          <w:w w:val="105"/>
          <w:sz w:val="15"/>
          <w:szCs w:val="15"/>
        </w:rPr>
        <w:t> </w:t>
      </w:r>
      <w:r>
        <w:rPr>
          <w:i/>
          <w:iCs/>
          <w:spacing w:val="-2"/>
          <w:w w:val="105"/>
          <w:sz w:val="15"/>
          <w:szCs w:val="15"/>
        </w:rPr>
        <w:t>applications,</w:t>
      </w:r>
      <w:r>
        <w:rPr>
          <w:i/>
          <w:iCs/>
          <w:spacing w:val="-7"/>
          <w:w w:val="105"/>
          <w:sz w:val="15"/>
          <w:szCs w:val="15"/>
        </w:rPr>
        <w:t> </w:t>
      </w:r>
      <w:r>
        <w:rPr>
          <w:spacing w:val="-2"/>
          <w:w w:val="105"/>
          <w:sz w:val="15"/>
          <w:szCs w:val="15"/>
        </w:rPr>
        <w:t>Math. Logic Quarterly, </w:t>
      </w:r>
      <w:r>
        <w:rPr>
          <w:b/>
          <w:bCs/>
          <w:spacing w:val="-2"/>
          <w:w w:val="105"/>
          <w:sz w:val="15"/>
          <w:szCs w:val="15"/>
        </w:rPr>
        <w:t>51</w:t>
      </w:r>
      <w:r>
        <w:rPr>
          <w:b/>
          <w:bCs/>
          <w:spacing w:val="-11"/>
          <w:w w:val="105"/>
          <w:sz w:val="15"/>
          <w:szCs w:val="15"/>
        </w:rPr>
        <w:t> </w:t>
      </w:r>
      <w:r>
        <w:rPr>
          <w:spacing w:val="-2"/>
          <w:w w:val="105"/>
          <w:sz w:val="15"/>
          <w:szCs w:val="15"/>
        </w:rPr>
        <w:t>(2005), 45–61.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147" w:hanging="314"/>
        <w:jc w:val="both"/>
        <w:rPr>
          <w:sz w:val="15"/>
        </w:rPr>
      </w:pPr>
      <w:r>
        <w:rPr>
          <w:spacing w:val="-2"/>
          <w:w w:val="105"/>
          <w:sz w:val="15"/>
        </w:rPr>
        <w:t>Selivanov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V.L.,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labeled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forests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modulo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homomorphic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equivalence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Swansea </w:t>
      </w:r>
      <w:bookmarkStart w:name="_bookmark37" w:id="48"/>
      <w:bookmarkEnd w:id="48"/>
      <w:r>
        <w:rPr>
          <w:w w:val="105"/>
          <w:sz w:val="15"/>
        </w:rPr>
        <w:t>Re</w:t>
      </w:r>
      <w:r>
        <w:rPr>
          <w:w w:val="105"/>
          <w:sz w:val="15"/>
        </w:rPr>
        <w:t>port Series #CSR 7-2006, 241–250.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94" w:lineRule="auto" w:before="147" w:after="0"/>
        <w:ind w:left="535" w:right="148" w:hanging="314"/>
        <w:jc w:val="both"/>
        <w:rPr>
          <w:sz w:val="15"/>
        </w:rPr>
      </w:pPr>
      <w:r>
        <w:rPr>
          <w:w w:val="105"/>
          <w:sz w:val="15"/>
        </w:rPr>
        <w:t>Selivanov V.L., </w:t>
      </w:r>
      <w:r>
        <w:rPr>
          <w:i/>
          <w:w w:val="105"/>
          <w:sz w:val="15"/>
        </w:rPr>
        <w:t>Towards a descriptive set theory for domain-like structures,</w:t>
      </w:r>
      <w:r>
        <w:rPr>
          <w:i/>
          <w:spacing w:val="-3"/>
          <w:w w:val="105"/>
          <w:sz w:val="15"/>
        </w:rPr>
        <w:t> </w:t>
      </w:r>
      <w:r>
        <w:rPr>
          <w:w w:val="105"/>
          <w:sz w:val="15"/>
        </w:rPr>
        <w:t>Theoretical Computer Science, </w:t>
      </w:r>
      <w:r>
        <w:rPr>
          <w:b/>
          <w:w w:val="105"/>
          <w:sz w:val="15"/>
        </w:rPr>
        <w:t>365 </w:t>
      </w:r>
      <w:r>
        <w:rPr>
          <w:w w:val="105"/>
          <w:sz w:val="15"/>
        </w:rPr>
        <w:t>(2006), 258–282.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34" w:after="0"/>
        <w:ind w:left="533" w:right="0" w:hanging="312"/>
        <w:jc w:val="left"/>
        <w:rPr>
          <w:sz w:val="15"/>
        </w:rPr>
      </w:pPr>
      <w:r>
        <w:rPr>
          <w:sz w:val="15"/>
        </w:rPr>
        <w:t>Selivanov</w:t>
      </w:r>
      <w:r>
        <w:rPr>
          <w:spacing w:val="1"/>
          <w:sz w:val="15"/>
        </w:rPr>
        <w:t> </w:t>
      </w:r>
      <w:r>
        <w:rPr>
          <w:sz w:val="15"/>
        </w:rPr>
        <w:t>V.L.,</w:t>
      </w:r>
      <w:r>
        <w:rPr>
          <w:spacing w:val="-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useful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undecidable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theory,</w:t>
      </w:r>
      <w:r>
        <w:rPr>
          <w:i/>
          <w:spacing w:val="-5"/>
          <w:sz w:val="15"/>
        </w:rPr>
        <w:t> </w:t>
      </w:r>
      <w:r>
        <w:rPr>
          <w:sz w:val="15"/>
        </w:rPr>
        <w:t>Lecture Notes in Computer</w:t>
      </w:r>
      <w:r>
        <w:rPr>
          <w:spacing w:val="-1"/>
          <w:sz w:val="15"/>
        </w:rPr>
        <w:t> </w:t>
      </w:r>
      <w:r>
        <w:rPr>
          <w:sz w:val="15"/>
        </w:rPr>
        <w:t>Science,</w:t>
      </w:r>
      <w:r>
        <w:rPr>
          <w:spacing w:val="1"/>
          <w:sz w:val="15"/>
        </w:rPr>
        <w:t> </w:t>
      </w:r>
      <w:r>
        <w:rPr>
          <w:b/>
          <w:sz w:val="15"/>
        </w:rPr>
        <w:t>4497</w:t>
      </w:r>
      <w:r>
        <w:rPr>
          <w:b/>
          <w:spacing w:val="-8"/>
          <w:sz w:val="15"/>
        </w:rPr>
        <w:t> </w:t>
      </w:r>
      <w:r>
        <w:rPr>
          <w:sz w:val="15"/>
        </w:rPr>
        <w:t>(2007), </w:t>
      </w:r>
      <w:r>
        <w:rPr>
          <w:spacing w:val="-2"/>
          <w:sz w:val="15"/>
        </w:rPr>
        <w:t>685–694.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40" w:after="0"/>
        <w:ind w:left="533" w:right="0" w:hanging="312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2265286</wp:posOffset>
                </wp:positionH>
                <wp:positionV relativeFrom="paragraph">
                  <wp:posOffset>171674</wp:posOffset>
                </wp:positionV>
                <wp:extent cx="45085" cy="7429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69003pt;margin-top:13.51766pt;width:3.55pt;height:5.85pt;mso-position-horizontal-relative:page;mso-position-vertical-relative:paragraph;z-index:-16129536" type="#_x0000_t202" id="docshape9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5"/>
        </w:rPr>
        <w:t>Selivanov V.L., </w:t>
      </w:r>
      <w:r>
        <w:rPr>
          <w:i/>
          <w:spacing w:val="-2"/>
          <w:w w:val="105"/>
          <w:sz w:val="15"/>
        </w:rPr>
        <w:t>Hierarchies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Δ</w:t>
      </w:r>
      <w:r>
        <w:rPr>
          <w:rFonts w:ascii="IPAPMincho" w:hAnsi="IPAPMincho"/>
          <w:spacing w:val="-2"/>
          <w:w w:val="105"/>
          <w:sz w:val="15"/>
          <w:vertAlign w:val="superscript"/>
        </w:rPr>
        <w:t>0</w:t>
      </w:r>
      <w:r>
        <w:rPr>
          <w:i/>
          <w:spacing w:val="-2"/>
          <w:w w:val="105"/>
          <w:sz w:val="15"/>
          <w:vertAlign w:val="baseline"/>
        </w:rPr>
        <w:t>-measurable </w:t>
      </w:r>
      <w:r>
        <w:rPr>
          <w:rFonts w:ascii="Liberation Serif" w:hAnsi="Liberation Serif"/>
          <w:i/>
          <w:spacing w:val="-2"/>
          <w:w w:val="105"/>
          <w:sz w:val="15"/>
          <w:vertAlign w:val="baseline"/>
        </w:rPr>
        <w:t>k</w:t>
      </w:r>
      <w:r>
        <w:rPr>
          <w:i/>
          <w:spacing w:val="-2"/>
          <w:w w:val="105"/>
          <w:sz w:val="15"/>
          <w:vertAlign w:val="baseline"/>
        </w:rPr>
        <w:t>-partitions,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To appear in Math. Logic Quarterly.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Wadge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Degrees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subsets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Baire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space,</w:t>
      </w:r>
      <w:r>
        <w:rPr>
          <w:i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Notices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AMS,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1972,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A-</w:t>
      </w:r>
      <w:r>
        <w:rPr>
          <w:spacing w:val="-4"/>
          <w:w w:val="105"/>
          <w:sz w:val="15"/>
        </w:rPr>
        <w:t>714.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49" w:hanging="314"/>
        <w:jc w:val="both"/>
        <w:rPr>
          <w:sz w:val="15"/>
        </w:rPr>
      </w:pPr>
      <w:r>
        <w:rPr>
          <w:sz w:val="15"/>
        </w:rPr>
        <w:t>Wadge W., “Reducibility and determinateness in the Baire space,” PhD thesis, University of California, </w:t>
      </w:r>
      <w:r>
        <w:rPr>
          <w:w w:val="105"/>
          <w:sz w:val="15"/>
        </w:rPr>
        <w:t>Berkely, 1984.</w:t>
      </w:r>
    </w:p>
    <w:sectPr>
      <w:pgSz w:w="9360" w:h="13610"/>
      <w:pgMar w:header="860" w:footer="0" w:top="106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188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1745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2400">
              <wp:simplePos x="0" y="0"/>
              <wp:positionH relativeFrom="page">
                <wp:posOffset>1245868</wp:posOffset>
              </wp:positionH>
              <wp:positionV relativeFrom="page">
                <wp:posOffset>545914</wp:posOffset>
              </wp:positionV>
              <wp:extent cx="337629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3762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Selivanov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99899pt;margin-top:42.985428pt;width:265.850pt;height:10.8pt;mso-position-horizontal-relative:page;mso-position-vertical-relative:page;z-index:-161740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Selivanov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2912">
              <wp:simplePos x="0" y="0"/>
              <wp:positionH relativeFrom="page">
                <wp:posOffset>1317866</wp:posOffset>
              </wp:positionH>
              <wp:positionV relativeFrom="page">
                <wp:posOffset>545914</wp:posOffset>
              </wp:positionV>
              <wp:extent cx="337629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3762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Selivanov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768997pt;margin-top:42.985428pt;width:265.850pt;height:10.8pt;mso-position-horizontal-relative:page;mso-position-vertical-relative:page;z-index:-1617356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Selivanov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342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73056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725" w:hanging="2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4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2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740" w:hanging="31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1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108" w:hanging="296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4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7" w:hanging="29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40" w:hanging="31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Roman"/>
      <w:lvlText w:val="(%1)"/>
      <w:lvlJc w:val="left"/>
      <w:pPr>
        <w:ind w:left="918" w:hanging="38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1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3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Roman"/>
      <w:lvlText w:val="(%1)"/>
      <w:lvlJc w:val="left"/>
      <w:pPr>
        <w:ind w:left="108" w:hanging="376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4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7" w:hanging="3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(%1)"/>
      <w:lvlJc w:val="left"/>
      <w:pPr>
        <w:ind w:left="913" w:hanging="37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1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37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Roman"/>
      <w:lvlText w:val="(%1)"/>
      <w:lvlJc w:val="left"/>
      <w:pPr>
        <w:ind w:left="108" w:hanging="377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21" w:hanging="28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8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1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9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7" w:hanging="2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40" w:hanging="31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40" w:hanging="315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1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0" w:hanging="315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7"/>
      <w:ind w:left="1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3" w:hanging="31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elivanov@informatik.uni-wuerzburg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Selivanov</dc:creator>
  <cp:keywords>Baire space; Baire domain; Wadge reducibility; k-partition; discrete weak semilattice; forest; homomorphic preorder</cp:keywords>
  <dc:title>On the Wadge Reducibility of k-Partitions</dc:title>
  <dcterms:created xsi:type="dcterms:W3CDTF">2023-12-11T15:31:28Z</dcterms:created>
  <dcterms:modified xsi:type="dcterms:W3CDTF">2023-12-11T15:31:28Z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10.1016/j.entcs.2008.03.008</vt:lpwstr>
  </property>
  <property fmtid="{D5CDD505-2E9C-101B-9397-08002B2CF9AE}" pid="13" name="robots">
    <vt:lpwstr>noindex</vt:lpwstr>
  </property>
</Properties>
</file>