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196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540004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3.91325pt;width:449.178pt;height:.22675pt;mso-position-horizontal-relative:page;mso-position-vertical-relative:paragraph;z-index:15732224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540118</wp:posOffset>
                </wp:positionH>
                <wp:positionV relativeFrom="paragraph">
                  <wp:posOffset>384354</wp:posOffset>
                </wp:positionV>
                <wp:extent cx="626745" cy="82740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6745" cy="827405"/>
                          <a:chExt cx="626745" cy="82740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270" y="0"/>
                            <a:ext cx="619125" cy="9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97790">
                                <a:moveTo>
                                  <a:pt x="6185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661"/>
                                </a:lnTo>
                                <a:lnTo>
                                  <a:pt x="618515" y="97661"/>
                                </a:lnTo>
                                <a:lnTo>
                                  <a:pt x="6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67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832"/>
                            <a:ext cx="626503" cy="6853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54711" y="18781"/>
                            <a:ext cx="51054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0540" h="59055">
                                <a:moveTo>
                                  <a:pt x="40919" y="1168"/>
                                </a:moveTo>
                                <a:lnTo>
                                  <a:pt x="35839" y="1168"/>
                                </a:lnTo>
                                <a:lnTo>
                                  <a:pt x="35839" y="25933"/>
                                </a:lnTo>
                                <a:lnTo>
                                  <a:pt x="5067" y="25933"/>
                                </a:lnTo>
                                <a:lnTo>
                                  <a:pt x="5067" y="1168"/>
                                </a:lnTo>
                                <a:lnTo>
                                  <a:pt x="0" y="1168"/>
                                </a:lnTo>
                                <a:lnTo>
                                  <a:pt x="0" y="57556"/>
                                </a:lnTo>
                                <a:lnTo>
                                  <a:pt x="5067" y="57556"/>
                                </a:lnTo>
                                <a:lnTo>
                                  <a:pt x="5067" y="30619"/>
                                </a:lnTo>
                                <a:lnTo>
                                  <a:pt x="35839" y="30619"/>
                                </a:lnTo>
                                <a:lnTo>
                                  <a:pt x="35839" y="57556"/>
                                </a:lnTo>
                                <a:lnTo>
                                  <a:pt x="40919" y="57556"/>
                                </a:lnTo>
                                <a:lnTo>
                                  <a:pt x="40919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114338" y="29362"/>
                                </a:moveTo>
                                <a:lnTo>
                                  <a:pt x="112674" y="17373"/>
                                </a:lnTo>
                                <a:lnTo>
                                  <a:pt x="108877" y="10121"/>
                                </a:lnTo>
                                <a:lnTo>
                                  <a:pt x="108877" y="29362"/>
                                </a:lnTo>
                                <a:lnTo>
                                  <a:pt x="107772" y="38430"/>
                                </a:lnTo>
                                <a:lnTo>
                                  <a:pt x="104292" y="46342"/>
                                </a:lnTo>
                                <a:lnTo>
                                  <a:pt x="98183" y="51930"/>
                                </a:lnTo>
                                <a:lnTo>
                                  <a:pt x="89192" y="54051"/>
                                </a:lnTo>
                                <a:lnTo>
                                  <a:pt x="80175" y="51930"/>
                                </a:lnTo>
                                <a:lnTo>
                                  <a:pt x="74066" y="46342"/>
                                </a:lnTo>
                                <a:lnTo>
                                  <a:pt x="70599" y="38430"/>
                                </a:lnTo>
                                <a:lnTo>
                                  <a:pt x="69507" y="29362"/>
                                </a:lnTo>
                                <a:lnTo>
                                  <a:pt x="70599" y="20307"/>
                                </a:lnTo>
                                <a:lnTo>
                                  <a:pt x="74066" y="12407"/>
                                </a:lnTo>
                                <a:lnTo>
                                  <a:pt x="80175" y="6819"/>
                                </a:lnTo>
                                <a:lnTo>
                                  <a:pt x="89192" y="4686"/>
                                </a:lnTo>
                                <a:lnTo>
                                  <a:pt x="98183" y="6819"/>
                                </a:lnTo>
                                <a:lnTo>
                                  <a:pt x="104292" y="12407"/>
                                </a:lnTo>
                                <a:lnTo>
                                  <a:pt x="107772" y="20307"/>
                                </a:lnTo>
                                <a:lnTo>
                                  <a:pt x="108877" y="29362"/>
                                </a:lnTo>
                                <a:lnTo>
                                  <a:pt x="108877" y="10121"/>
                                </a:lnTo>
                                <a:lnTo>
                                  <a:pt x="107823" y="8102"/>
                                </a:lnTo>
                                <a:lnTo>
                                  <a:pt x="103327" y="4686"/>
                                </a:lnTo>
                                <a:lnTo>
                                  <a:pt x="99936" y="2120"/>
                                </a:lnTo>
                                <a:lnTo>
                                  <a:pt x="89192" y="0"/>
                                </a:lnTo>
                                <a:lnTo>
                                  <a:pt x="78435" y="2120"/>
                                </a:lnTo>
                                <a:lnTo>
                                  <a:pt x="70548" y="8102"/>
                                </a:lnTo>
                                <a:lnTo>
                                  <a:pt x="65697" y="17373"/>
                                </a:lnTo>
                                <a:lnTo>
                                  <a:pt x="64046" y="29362"/>
                                </a:lnTo>
                                <a:lnTo>
                                  <a:pt x="65697" y="41376"/>
                                </a:lnTo>
                                <a:lnTo>
                                  <a:pt x="70548" y="50634"/>
                                </a:lnTo>
                                <a:lnTo>
                                  <a:pt x="78435" y="56616"/>
                                </a:lnTo>
                                <a:lnTo>
                                  <a:pt x="89192" y="58724"/>
                                </a:lnTo>
                                <a:lnTo>
                                  <a:pt x="99936" y="56616"/>
                                </a:lnTo>
                                <a:lnTo>
                                  <a:pt x="103314" y="54051"/>
                                </a:lnTo>
                                <a:lnTo>
                                  <a:pt x="107823" y="50634"/>
                                </a:lnTo>
                                <a:lnTo>
                                  <a:pt x="112674" y="41376"/>
                                </a:lnTo>
                                <a:lnTo>
                                  <a:pt x="114338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174459" y="42722"/>
                                </a:moveTo>
                                <a:lnTo>
                                  <a:pt x="169468" y="32372"/>
                                </a:lnTo>
                                <a:lnTo>
                                  <a:pt x="158521" y="27343"/>
                                </a:lnTo>
                                <a:lnTo>
                                  <a:pt x="147574" y="22961"/>
                                </a:lnTo>
                                <a:lnTo>
                                  <a:pt x="142595" y="14528"/>
                                </a:lnTo>
                                <a:lnTo>
                                  <a:pt x="142595" y="7658"/>
                                </a:lnTo>
                                <a:lnTo>
                                  <a:pt x="149860" y="4686"/>
                                </a:lnTo>
                                <a:lnTo>
                                  <a:pt x="161493" y="4686"/>
                                </a:lnTo>
                                <a:lnTo>
                                  <a:pt x="167817" y="6477"/>
                                </a:lnTo>
                                <a:lnTo>
                                  <a:pt x="167970" y="13423"/>
                                </a:lnTo>
                                <a:lnTo>
                                  <a:pt x="173443" y="13423"/>
                                </a:lnTo>
                                <a:lnTo>
                                  <a:pt x="172186" y="2578"/>
                                </a:lnTo>
                                <a:lnTo>
                                  <a:pt x="162509" y="0"/>
                                </a:lnTo>
                                <a:lnTo>
                                  <a:pt x="146189" y="0"/>
                                </a:lnTo>
                                <a:lnTo>
                                  <a:pt x="137134" y="5397"/>
                                </a:lnTo>
                                <a:lnTo>
                                  <a:pt x="137134" y="15240"/>
                                </a:lnTo>
                                <a:lnTo>
                                  <a:pt x="139446" y="22783"/>
                                </a:lnTo>
                                <a:lnTo>
                                  <a:pt x="145224" y="27724"/>
                                </a:lnTo>
                                <a:lnTo>
                                  <a:pt x="152704" y="30949"/>
                                </a:lnTo>
                                <a:lnTo>
                                  <a:pt x="164922" y="34899"/>
                                </a:lnTo>
                                <a:lnTo>
                                  <a:pt x="168986" y="37566"/>
                                </a:lnTo>
                                <a:lnTo>
                                  <a:pt x="168986" y="50368"/>
                                </a:lnTo>
                                <a:lnTo>
                                  <a:pt x="161721" y="54038"/>
                                </a:lnTo>
                                <a:lnTo>
                                  <a:pt x="147828" y="54038"/>
                                </a:lnTo>
                                <a:lnTo>
                                  <a:pt x="141414" y="51536"/>
                                </a:lnTo>
                                <a:lnTo>
                                  <a:pt x="141274" y="42875"/>
                                </a:lnTo>
                                <a:lnTo>
                                  <a:pt x="135801" y="42875"/>
                                </a:lnTo>
                                <a:lnTo>
                                  <a:pt x="136042" y="52171"/>
                                </a:lnTo>
                                <a:lnTo>
                                  <a:pt x="143611" y="58724"/>
                                </a:lnTo>
                                <a:lnTo>
                                  <a:pt x="152590" y="58724"/>
                                </a:lnTo>
                                <a:lnTo>
                                  <a:pt x="160782" y="57950"/>
                                </a:lnTo>
                                <a:lnTo>
                                  <a:pt x="167767" y="55321"/>
                                </a:lnTo>
                                <a:lnTo>
                                  <a:pt x="172631" y="50393"/>
                                </a:lnTo>
                                <a:lnTo>
                                  <a:pt x="174459" y="42722"/>
                                </a:lnTo>
                                <a:close/>
                              </a:path>
                              <a:path w="510540" h="59055">
                                <a:moveTo>
                                  <a:pt x="231470" y="1168"/>
                                </a:moveTo>
                                <a:lnTo>
                                  <a:pt x="190246" y="1168"/>
                                </a:lnTo>
                                <a:lnTo>
                                  <a:pt x="190246" y="5854"/>
                                </a:lnTo>
                                <a:lnTo>
                                  <a:pt x="208432" y="5854"/>
                                </a:lnTo>
                                <a:lnTo>
                                  <a:pt x="208508" y="57556"/>
                                </a:lnTo>
                                <a:lnTo>
                                  <a:pt x="213499" y="57556"/>
                                </a:lnTo>
                                <a:lnTo>
                                  <a:pt x="213588" y="5854"/>
                                </a:lnTo>
                                <a:lnTo>
                                  <a:pt x="231470" y="5854"/>
                                </a:lnTo>
                                <a:lnTo>
                                  <a:pt x="231470" y="1168"/>
                                </a:lnTo>
                                <a:close/>
                              </a:path>
                              <a:path w="510540" h="59055">
                                <a:moveTo>
                                  <a:pt x="286918" y="52870"/>
                                </a:moveTo>
                                <a:lnTo>
                                  <a:pt x="257327" y="52870"/>
                                </a:lnTo>
                                <a:lnTo>
                                  <a:pt x="257327" y="30772"/>
                                </a:lnTo>
                                <a:lnTo>
                                  <a:pt x="284657" y="30772"/>
                                </a:lnTo>
                                <a:lnTo>
                                  <a:pt x="284657" y="26073"/>
                                </a:lnTo>
                                <a:lnTo>
                                  <a:pt x="257327" y="26073"/>
                                </a:lnTo>
                                <a:lnTo>
                                  <a:pt x="257327" y="5854"/>
                                </a:lnTo>
                                <a:lnTo>
                                  <a:pt x="285750" y="5854"/>
                                </a:lnTo>
                                <a:lnTo>
                                  <a:pt x="285750" y="1168"/>
                                </a:lnTo>
                                <a:lnTo>
                                  <a:pt x="252260" y="1168"/>
                                </a:lnTo>
                                <a:lnTo>
                                  <a:pt x="252260" y="57556"/>
                                </a:lnTo>
                                <a:lnTo>
                                  <a:pt x="286918" y="57556"/>
                                </a:lnTo>
                                <a:lnTo>
                                  <a:pt x="286918" y="52870"/>
                                </a:lnTo>
                                <a:close/>
                              </a:path>
                              <a:path w="510540" h="59055">
                                <a:moveTo>
                                  <a:pt x="355092" y="29362"/>
                                </a:moveTo>
                                <a:lnTo>
                                  <a:pt x="353148" y="17081"/>
                                </a:lnTo>
                                <a:lnTo>
                                  <a:pt x="349631" y="11595"/>
                                </a:lnTo>
                                <a:lnTo>
                                  <a:pt x="349631" y="29362"/>
                                </a:lnTo>
                                <a:lnTo>
                                  <a:pt x="348361" y="39039"/>
                                </a:lnTo>
                                <a:lnTo>
                                  <a:pt x="344398" y="46456"/>
                                </a:lnTo>
                                <a:lnTo>
                                  <a:pt x="337464" y="51206"/>
                                </a:lnTo>
                                <a:lnTo>
                                  <a:pt x="327291" y="52870"/>
                                </a:lnTo>
                                <a:lnTo>
                                  <a:pt x="315887" y="52870"/>
                                </a:lnTo>
                                <a:lnTo>
                                  <a:pt x="315887" y="5854"/>
                                </a:lnTo>
                                <a:lnTo>
                                  <a:pt x="323850" y="5854"/>
                                </a:lnTo>
                                <a:lnTo>
                                  <a:pt x="334632" y="6997"/>
                                </a:lnTo>
                                <a:lnTo>
                                  <a:pt x="342734" y="11201"/>
                                </a:lnTo>
                                <a:lnTo>
                                  <a:pt x="347853" y="18605"/>
                                </a:lnTo>
                                <a:lnTo>
                                  <a:pt x="349631" y="29362"/>
                                </a:lnTo>
                                <a:lnTo>
                                  <a:pt x="349631" y="11595"/>
                                </a:lnTo>
                                <a:lnTo>
                                  <a:pt x="347510" y="8267"/>
                                </a:lnTo>
                                <a:lnTo>
                                  <a:pt x="343369" y="5854"/>
                                </a:lnTo>
                                <a:lnTo>
                                  <a:pt x="338391" y="2959"/>
                                </a:lnTo>
                                <a:lnTo>
                                  <a:pt x="326047" y="1168"/>
                                </a:lnTo>
                                <a:lnTo>
                                  <a:pt x="310832" y="1168"/>
                                </a:lnTo>
                                <a:lnTo>
                                  <a:pt x="310832" y="57556"/>
                                </a:lnTo>
                                <a:lnTo>
                                  <a:pt x="326047" y="57556"/>
                                </a:lnTo>
                                <a:lnTo>
                                  <a:pt x="338391" y="55778"/>
                                </a:lnTo>
                                <a:lnTo>
                                  <a:pt x="343369" y="52870"/>
                                </a:lnTo>
                                <a:lnTo>
                                  <a:pt x="347510" y="50469"/>
                                </a:lnTo>
                                <a:lnTo>
                                  <a:pt x="353148" y="41656"/>
                                </a:lnTo>
                                <a:lnTo>
                                  <a:pt x="355092" y="29362"/>
                                </a:lnTo>
                                <a:close/>
                              </a:path>
                              <a:path w="510540" h="59055">
                                <a:moveTo>
                                  <a:pt x="451307" y="34442"/>
                                </a:moveTo>
                                <a:lnTo>
                                  <a:pt x="447433" y="30695"/>
                                </a:lnTo>
                                <a:lnTo>
                                  <a:pt x="446151" y="29451"/>
                                </a:lnTo>
                                <a:lnTo>
                                  <a:pt x="445846" y="29413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50444"/>
                                </a:lnTo>
                                <a:lnTo>
                                  <a:pt x="440207" y="53035"/>
                                </a:lnTo>
                                <a:lnTo>
                                  <a:pt x="430542" y="52870"/>
                                </a:lnTo>
                                <a:lnTo>
                                  <a:pt x="418122" y="52870"/>
                                </a:lnTo>
                                <a:lnTo>
                                  <a:pt x="418122" y="30695"/>
                                </a:lnTo>
                                <a:lnTo>
                                  <a:pt x="438099" y="30695"/>
                                </a:lnTo>
                                <a:lnTo>
                                  <a:pt x="445846" y="32169"/>
                                </a:lnTo>
                                <a:lnTo>
                                  <a:pt x="445846" y="29413"/>
                                </a:lnTo>
                                <a:lnTo>
                                  <a:pt x="438492" y="28194"/>
                                </a:lnTo>
                                <a:lnTo>
                                  <a:pt x="438492" y="28028"/>
                                </a:lnTo>
                                <a:lnTo>
                                  <a:pt x="444436" y="26631"/>
                                </a:lnTo>
                                <a:lnTo>
                                  <a:pt x="444982" y="26009"/>
                                </a:lnTo>
                                <a:lnTo>
                                  <a:pt x="448970" y="21551"/>
                                </a:lnTo>
                                <a:lnTo>
                                  <a:pt x="448970" y="6337"/>
                                </a:lnTo>
                                <a:lnTo>
                                  <a:pt x="448271" y="5854"/>
                                </a:lnTo>
                                <a:lnTo>
                                  <a:pt x="443509" y="2552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3431"/>
                                </a:lnTo>
                                <a:lnTo>
                                  <a:pt x="436943" y="26009"/>
                                </a:lnTo>
                                <a:lnTo>
                                  <a:pt x="418122" y="26009"/>
                                </a:lnTo>
                                <a:lnTo>
                                  <a:pt x="418122" y="5854"/>
                                </a:lnTo>
                                <a:lnTo>
                                  <a:pt x="430136" y="5854"/>
                                </a:lnTo>
                                <a:lnTo>
                                  <a:pt x="436791" y="5930"/>
                                </a:lnTo>
                                <a:lnTo>
                                  <a:pt x="443509" y="7581"/>
                                </a:lnTo>
                                <a:lnTo>
                                  <a:pt x="443509" y="2552"/>
                                </a:lnTo>
                                <a:lnTo>
                                  <a:pt x="441629" y="1244"/>
                                </a:lnTo>
                                <a:lnTo>
                                  <a:pt x="433273" y="1244"/>
                                </a:lnTo>
                                <a:lnTo>
                                  <a:pt x="413042" y="1168"/>
                                </a:lnTo>
                                <a:lnTo>
                                  <a:pt x="413042" y="57556"/>
                                </a:lnTo>
                                <a:lnTo>
                                  <a:pt x="446786" y="57556"/>
                                </a:lnTo>
                                <a:lnTo>
                                  <a:pt x="449453" y="53035"/>
                                </a:lnTo>
                                <a:lnTo>
                                  <a:pt x="451307" y="49898"/>
                                </a:lnTo>
                                <a:lnTo>
                                  <a:pt x="451307" y="34442"/>
                                </a:lnTo>
                                <a:close/>
                              </a:path>
                              <a:path w="510540" h="59055">
                                <a:moveTo>
                                  <a:pt x="510260" y="1168"/>
                                </a:moveTo>
                                <a:lnTo>
                                  <a:pt x="504799" y="1168"/>
                                </a:lnTo>
                                <a:lnTo>
                                  <a:pt x="487540" y="28422"/>
                                </a:lnTo>
                                <a:lnTo>
                                  <a:pt x="470281" y="1168"/>
                                </a:lnTo>
                                <a:lnTo>
                                  <a:pt x="463804" y="1168"/>
                                </a:lnTo>
                                <a:lnTo>
                                  <a:pt x="484581" y="33197"/>
                                </a:lnTo>
                                <a:lnTo>
                                  <a:pt x="484581" y="57556"/>
                                </a:lnTo>
                                <a:lnTo>
                                  <a:pt x="489635" y="57556"/>
                                </a:lnTo>
                                <a:lnTo>
                                  <a:pt x="489635" y="33045"/>
                                </a:lnTo>
                                <a:lnTo>
                                  <a:pt x="510260" y="1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28999pt;margin-top:30.264099pt;width:49.35pt;height:65.1500pt;mso-position-horizontal-relative:page;mso-position-vertical-relative:paragraph;z-index:15732736" id="docshapegroup2" coordorigin="851,605" coordsize="987,1303">
                <v:rect style="position:absolute;left:852;top:605;width:975;height:154" id="docshape3" filled="true" fillcolor="#676767" stroked="false">
                  <v:fill type="solid"/>
                </v:rect>
                <v:shape style="position:absolute;left:850;top:828;width:987;height:1080" type="#_x0000_t75" id="docshape4" stroked="false">
                  <v:imagedata r:id="rId5" o:title=""/>
                </v:shape>
                <v:shape style="position:absolute;left:936;top:634;width:804;height:93" id="docshape5" coordorigin="937,635" coordsize="804,93" path="m1001,637l993,637,993,676,945,676,945,637,937,637,937,725,945,725,945,683,993,683,993,725,1001,725,1001,637xm1117,681l1114,662,1108,651,1108,681,1106,695,1101,708,1091,717,1077,720,1063,717,1053,708,1048,695,1046,681,1048,667,1053,654,1063,646,1077,642,1091,646,1101,654,1106,667,1108,681,1108,651,1107,648,1099,642,1094,638,1077,635,1060,638,1048,648,1040,662,1038,681,1040,700,1048,715,1060,724,1077,727,1094,724,1099,720,1107,715,1114,700,1117,681xm1211,702l1204,686,1186,678,1169,671,1161,658,1161,647,1173,642,1191,642,1201,645,1201,656,1210,656,1208,639,1193,635,1167,635,1153,643,1153,659,1156,671,1165,679,1177,684,1196,690,1203,694,1203,714,1191,720,1170,720,1159,716,1159,702,1151,702,1151,717,1163,727,1177,727,1190,726,1201,722,1209,714,1211,702xm1301,637l1236,637,1236,644,1265,644,1265,725,1273,725,1273,644,1301,644,1301,637xm1389,718l1342,718,1342,683,1385,683,1385,676,1342,676,1342,644,1387,644,1387,637,1334,637,1334,725,1389,725,1389,718xm1496,681l1493,662,1487,653,1487,681,1485,696,1479,708,1468,715,1452,718,1434,718,1434,644,1447,644,1464,646,1476,652,1485,664,1487,681,1487,653,1484,648,1477,644,1470,640,1450,637,1426,637,1426,725,1450,725,1470,723,1477,718,1484,714,1493,700,1496,681xm1647,689l1641,683,1639,681,1639,681,1639,686,1639,714,1630,718,1615,718,1595,718,1595,683,1627,683,1639,686,1639,681,1627,679,1627,679,1637,677,1638,676,1644,669,1644,645,1643,644,1635,639,1635,647,1635,672,1625,676,1595,676,1595,644,1614,644,1625,644,1635,647,1635,639,1632,637,1619,637,1587,637,1587,725,1640,725,1645,718,1647,713,1647,689xm1740,637l1732,637,1705,680,1677,637,1667,637,1700,687,1700,725,1708,725,1708,687,1740,63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6424561</wp:posOffset>
                </wp:positionH>
                <wp:positionV relativeFrom="paragraph">
                  <wp:posOffset>303707</wp:posOffset>
                </wp:positionV>
                <wp:extent cx="719455" cy="90170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19455" cy="901700"/>
                          <a:chExt cx="719455" cy="901700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41"/>
                            <a:ext cx="719277" cy="896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1702" y="0"/>
                            <a:ext cx="716280" cy="901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" h="901700">
                                <a:moveTo>
                                  <a:pt x="715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900430"/>
                                </a:lnTo>
                                <a:lnTo>
                                  <a:pt x="0" y="901700"/>
                                </a:lnTo>
                                <a:lnTo>
                                  <a:pt x="715937" y="901700"/>
                                </a:lnTo>
                                <a:lnTo>
                                  <a:pt x="715937" y="900430"/>
                                </a:lnTo>
                                <a:lnTo>
                                  <a:pt x="1257" y="900430"/>
                                </a:lnTo>
                                <a:lnTo>
                                  <a:pt x="1257" y="1270"/>
                                </a:lnTo>
                                <a:lnTo>
                                  <a:pt x="714679" y="1270"/>
                                </a:lnTo>
                                <a:lnTo>
                                  <a:pt x="714679" y="900391"/>
                                </a:lnTo>
                                <a:lnTo>
                                  <a:pt x="715937" y="900391"/>
                                </a:lnTo>
                                <a:lnTo>
                                  <a:pt x="715937" y="1270"/>
                                </a:lnTo>
                                <a:lnTo>
                                  <a:pt x="715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871002pt;margin-top:23.914pt;width:56.65pt;height:71pt;mso-position-horizontal-relative:page;mso-position-vertical-relative:paragraph;z-index:15733248" id="docshapegroup6" coordorigin="10117,478" coordsize="1133,1420">
                <v:shape style="position:absolute;left:10117;top:482;width:1133;height:1413" type="#_x0000_t75" id="docshape7" stroked="false">
                  <v:imagedata r:id="rId6" o:title=""/>
                </v:shape>
                <v:shape style="position:absolute;left:10120;top:478;width:1128;height:1420" id="docshape8" coordorigin="10120,478" coordsize="1128,1420" path="m11248,478l10120,478,10120,480,10120,1896,10120,1898,11248,1898,11248,1896,10122,1896,10122,480,11246,480,11246,1896,11248,1896,11248,480,11248,478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1478165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7" w:righ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7" w:right="17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19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Journal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Basic</w:t>
                            </w:r>
                            <w:r>
                              <w:rPr>
                                <w:color w:val="000000"/>
                                <w:spacing w:val="17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Applied</w:t>
                            </w:r>
                            <w:r>
                              <w:rPr>
                                <w:color w:val="000000"/>
                                <w:spacing w:val="18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7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www.elsevier.com/locate/ejbas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6.390999pt;margin-top:30.205999pt;width:375.35pt;height:65.2pt;mso-position-horizontal-relative:page;mso-position-vertical-relative:paragraph;z-index:15733760" type="#_x0000_t202" id="docshape9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7" w:righ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7" w:right="17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19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Journal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of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Basic</w:t>
                      </w:r>
                      <w:r>
                        <w:rPr>
                          <w:color w:val="000000"/>
                          <w:spacing w:val="17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and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Applied</w:t>
                      </w:r>
                      <w:r>
                        <w:rPr>
                          <w:color w:val="000000"/>
                          <w:spacing w:val="18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7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www.elsevier.com/locate/ejbas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reharvest salicylic acid and delay ripe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Basic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Applied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Sciences</w:t>
        </w:r>
        <w:r>
          <w:rPr>
            <w:color w:val="007FAD"/>
            <w:spacing w:val="1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4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(2017)</w:t>
        </w:r>
        <w:r>
          <w:rPr>
            <w:color w:val="007FAD"/>
            <w:spacing w:val="13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227–230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540004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52pt;margin-top:22.992088pt;width:520.044pt;height:3.0047pt;mso-position-horizontal-relative:page;mso-position-vertical-relative:paragraph;z-index:-15728640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04"/>
        <w:ind w:left="312" w:right="0" w:firstLine="0"/>
        <w:jc w:val="left"/>
        <w:rPr>
          <w:sz w:val="19"/>
        </w:rPr>
      </w:pPr>
      <w:bookmarkStart w:name="1 Introduction" w:id="2"/>
      <w:bookmarkEnd w:id="2"/>
      <w:r>
        <w:rPr/>
      </w:r>
      <w:bookmarkStart w:name="2 Materials and methods" w:id="3"/>
      <w:bookmarkEnd w:id="3"/>
      <w:r>
        <w:rPr/>
      </w:r>
      <w:bookmarkStart w:name="2.1 Experimental procedure" w:id="4"/>
      <w:bookmarkEnd w:id="4"/>
      <w:r>
        <w:rPr/>
      </w:r>
      <w:r>
        <w:rPr>
          <w:sz w:val="19"/>
        </w:rPr>
        <w:t>Full</w:t>
      </w:r>
      <w:r>
        <w:rPr>
          <w:spacing w:val="18"/>
          <w:sz w:val="19"/>
        </w:rPr>
        <w:t> </w:t>
      </w:r>
      <w:r>
        <w:rPr>
          <w:sz w:val="19"/>
        </w:rPr>
        <w:t>Length</w:t>
      </w:r>
      <w:r>
        <w:rPr>
          <w:spacing w:val="19"/>
          <w:sz w:val="19"/>
        </w:rPr>
        <w:t> </w:t>
      </w:r>
      <w:r>
        <w:rPr>
          <w:spacing w:val="-2"/>
          <w:sz w:val="19"/>
        </w:rPr>
        <w:t>Article</w:t>
      </w:r>
    </w:p>
    <w:p>
      <w:pPr>
        <w:spacing w:before="151"/>
        <w:ind w:left="312" w:right="0" w:firstLine="0"/>
        <w:jc w:val="left"/>
        <w:rPr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6425996</wp:posOffset>
                </wp:positionH>
                <wp:positionV relativeFrom="paragraph">
                  <wp:posOffset>125778</wp:posOffset>
                </wp:positionV>
                <wp:extent cx="710565" cy="2540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710565" cy="254000"/>
                          <a:chExt cx="710565" cy="25400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567" y="94919"/>
                            <a:ext cx="414616" cy="7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40" cy="2534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05.984009pt;margin-top:9.903811pt;width:55.95pt;height:20pt;mso-position-horizontal-relative:page;mso-position-vertical-relative:paragraph;z-index:15731712" id="docshapegroup11" coordorigin="10120,198" coordsize="1119,400">
                <v:shape style="position:absolute;left:10585;top:347;width:653;height:116" type="#_x0000_t75" id="docshape12" stroked="false">
                  <v:imagedata r:id="rId10" o:title=""/>
                </v:shape>
                <v:shape style="position:absolute;left:10119;top:198;width:413;height:400" type="#_x0000_t75" id="docshape1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w w:val="105"/>
          <w:sz w:val="27"/>
        </w:rPr>
        <w:t>Preharvest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salicylic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acid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and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delay</w:t>
      </w:r>
      <w:r>
        <w:rPr>
          <w:spacing w:val="1"/>
          <w:w w:val="105"/>
          <w:sz w:val="27"/>
        </w:rPr>
        <w:t> </w:t>
      </w:r>
      <w:r>
        <w:rPr>
          <w:w w:val="105"/>
          <w:sz w:val="27"/>
        </w:rPr>
        <w:t>ripening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of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‘superior</w:t>
      </w:r>
      <w:r>
        <w:rPr>
          <w:spacing w:val="2"/>
          <w:w w:val="105"/>
          <w:sz w:val="27"/>
        </w:rPr>
        <w:t> </w:t>
      </w:r>
      <w:r>
        <w:rPr>
          <w:w w:val="105"/>
          <w:sz w:val="27"/>
        </w:rPr>
        <w:t>seedless’</w:t>
      </w:r>
      <w:r>
        <w:rPr>
          <w:spacing w:val="2"/>
          <w:w w:val="105"/>
          <w:sz w:val="27"/>
        </w:rPr>
        <w:t> </w:t>
      </w:r>
      <w:r>
        <w:rPr>
          <w:spacing w:val="-2"/>
          <w:w w:val="105"/>
          <w:sz w:val="27"/>
        </w:rPr>
        <w:t>grapes</w:t>
      </w:r>
    </w:p>
    <w:p>
      <w:pPr>
        <w:spacing w:before="198"/>
        <w:ind w:left="312" w:right="0" w:firstLine="0"/>
        <w:jc w:val="left"/>
        <w:rPr>
          <w:sz w:val="21"/>
        </w:rPr>
      </w:pPr>
      <w:r>
        <w:rPr>
          <w:sz w:val="21"/>
        </w:rPr>
        <w:t>A.A. </w:t>
      </w:r>
      <w:r>
        <w:rPr>
          <w:spacing w:val="-2"/>
          <w:sz w:val="21"/>
        </w:rPr>
        <w:t>Lo’ay</w:t>
      </w:r>
    </w:p>
    <w:p>
      <w:pPr>
        <w:spacing w:before="147"/>
        <w:ind w:left="3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Pomology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Department,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Faculty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Agriculture,</w:t>
      </w:r>
      <w:r>
        <w:rPr>
          <w:i/>
          <w:spacing w:val="5"/>
          <w:w w:val="105"/>
          <w:sz w:val="12"/>
        </w:rPr>
        <w:t> </w:t>
      </w:r>
      <w:r>
        <w:rPr>
          <w:i/>
          <w:w w:val="105"/>
          <w:sz w:val="12"/>
        </w:rPr>
        <w:t>Mansoura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35516</w:t>
      </w:r>
      <w:r>
        <w:rPr>
          <w:i/>
          <w:spacing w:val="3"/>
          <w:w w:val="105"/>
          <w:sz w:val="12"/>
        </w:rPr>
        <w:t> </w:t>
      </w:r>
      <w:r>
        <w:rPr>
          <w:i/>
          <w:w w:val="105"/>
          <w:sz w:val="12"/>
        </w:rPr>
        <w:t>Box,</w:t>
      </w:r>
      <w:r>
        <w:rPr>
          <w:i/>
          <w:spacing w:val="4"/>
          <w:w w:val="105"/>
          <w:sz w:val="12"/>
        </w:rPr>
        <w:t> </w:t>
      </w:r>
      <w:r>
        <w:rPr>
          <w:i/>
          <w:w w:val="105"/>
          <w:sz w:val="12"/>
        </w:rPr>
        <w:t>El-Mansoura,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Egypt</w:t>
      </w:r>
    </w:p>
    <w:p>
      <w:pPr>
        <w:pStyle w:val="BodyText"/>
        <w:spacing w:before="8"/>
        <w:rPr>
          <w:i/>
          <w:sz w:val="14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4" coordorigin="0,0" coordsize="10401,5">
                <v:rect style="position:absolute;left:0;top:0;width:10401;height:5" id="docshape1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Heading1"/>
        <w:ind w:left="312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310" w:right="-20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691995" y="3599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6" coordorigin="0,0" coordsize="2665,6">
                <v:rect style="position:absolute;left:0;top:0;width:2665;height:6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310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2"/>
          <w:w w:val="115"/>
          <w:sz w:val="12"/>
        </w:rPr>
        <w:t> </w:t>
      </w:r>
      <w:r>
        <w:rPr>
          <w:w w:val="115"/>
          <w:sz w:val="12"/>
        </w:rPr>
        <w:t>7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2"/>
          <w:w w:val="115"/>
          <w:sz w:val="12"/>
        </w:rPr>
        <w:t> </w:t>
      </w:r>
      <w:r>
        <w:rPr>
          <w:spacing w:val="-4"/>
          <w:w w:val="115"/>
          <w:sz w:val="12"/>
        </w:rPr>
        <w:t>2016</w:t>
      </w:r>
    </w:p>
    <w:p>
      <w:pPr>
        <w:spacing w:line="302" w:lineRule="auto" w:before="35"/>
        <w:ind w:left="310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revised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form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30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March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2017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Accepted 30 April 2017</w:t>
      </w:r>
    </w:p>
    <w:p>
      <w:pPr>
        <w:spacing w:line="135" w:lineRule="exact" w:before="0"/>
        <w:ind w:left="310" w:right="0" w:firstLine="0"/>
        <w:jc w:val="left"/>
        <w:rPr>
          <w:sz w:val="12"/>
        </w:rPr>
      </w:pPr>
      <w:r>
        <w:rPr>
          <w:w w:val="120"/>
          <w:sz w:val="12"/>
        </w:rPr>
        <w:t>Available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online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11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May</w:t>
      </w:r>
      <w:r>
        <w:rPr>
          <w:spacing w:val="-4"/>
          <w:w w:val="120"/>
          <w:sz w:val="12"/>
        </w:rPr>
        <w:t> 2017</w:t>
      </w:r>
    </w:p>
    <w:p>
      <w:pPr>
        <w:pStyle w:val="Heading1"/>
        <w:spacing w:before="80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2630157</wp:posOffset>
                </wp:positionH>
                <wp:positionV relativeFrom="paragraph">
                  <wp:posOffset>100384</wp:posOffset>
                </wp:positionV>
                <wp:extent cx="4514850" cy="381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40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4405" y="3599"/>
                              </a:lnTo>
                              <a:lnTo>
                                <a:pt x="4514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098999pt;margin-top:7.904286pt;width:355.465pt;height:.283450pt;mso-position-horizontal-relative:page;mso-position-vertical-relative:paragraph;z-index:-15727104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310" w:right="112" w:firstLine="0"/>
        <w:jc w:val="both"/>
        <w:rPr>
          <w:sz w:val="14"/>
        </w:rPr>
      </w:pPr>
      <w:r>
        <w:rPr>
          <w:w w:val="110"/>
          <w:sz w:val="14"/>
        </w:rPr>
        <w:t>The experiment was conducted to study the effect of salicylic acid (SA) treatment (0, 1, 2, 4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mM SA) on</w:t>
      </w:r>
      <w:r>
        <w:rPr>
          <w:spacing w:val="40"/>
          <w:w w:val="110"/>
          <w:sz w:val="14"/>
        </w:rPr>
        <w:t> </w:t>
      </w:r>
      <w:r>
        <w:rPr>
          <w:i/>
          <w:w w:val="110"/>
          <w:sz w:val="14"/>
        </w:rPr>
        <w:t>Vitis</w:t>
      </w:r>
      <w:r>
        <w:rPr>
          <w:i/>
          <w:spacing w:val="-9"/>
          <w:w w:val="110"/>
          <w:sz w:val="14"/>
        </w:rPr>
        <w:t> </w:t>
      </w:r>
      <w:r>
        <w:rPr>
          <w:i/>
          <w:w w:val="110"/>
          <w:sz w:val="14"/>
        </w:rPr>
        <w:t>vinifera</w:t>
      </w:r>
      <w:r>
        <w:rPr>
          <w:i/>
          <w:spacing w:val="-8"/>
          <w:w w:val="110"/>
          <w:sz w:val="14"/>
        </w:rPr>
        <w:t> </w:t>
      </w:r>
      <w:r>
        <w:rPr>
          <w:w w:val="110"/>
          <w:sz w:val="14"/>
        </w:rPr>
        <w:t>L.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‘Superior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seedless’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which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conducted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during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two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seasons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2014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2015.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study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aims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delay</w:t>
      </w:r>
      <w:r>
        <w:rPr>
          <w:w w:val="110"/>
          <w:sz w:val="14"/>
        </w:rPr>
        <w:t> cluster</w:t>
      </w:r>
      <w:r>
        <w:rPr>
          <w:w w:val="110"/>
          <w:sz w:val="14"/>
        </w:rPr>
        <w:t> repining</w:t>
      </w:r>
      <w:r>
        <w:rPr>
          <w:w w:val="110"/>
          <w:sz w:val="14"/>
        </w:rPr>
        <w:t> during</w:t>
      </w:r>
      <w:r>
        <w:rPr>
          <w:w w:val="110"/>
          <w:sz w:val="14"/>
        </w:rPr>
        <w:t> shelf-life</w:t>
      </w:r>
      <w:r>
        <w:rPr>
          <w:w w:val="110"/>
          <w:sz w:val="14"/>
        </w:rPr>
        <w:t> at</w:t>
      </w:r>
      <w:r>
        <w:rPr>
          <w:w w:val="110"/>
          <w:sz w:val="14"/>
        </w:rPr>
        <w:t> room</w:t>
      </w:r>
      <w:r>
        <w:rPr>
          <w:w w:val="110"/>
          <w:sz w:val="14"/>
        </w:rPr>
        <w:t> temperature</w:t>
      </w:r>
      <w:r>
        <w:rPr>
          <w:w w:val="110"/>
          <w:sz w:val="14"/>
        </w:rPr>
        <w:t> for</w:t>
      </w:r>
      <w:r>
        <w:rPr>
          <w:w w:val="110"/>
          <w:sz w:val="14"/>
        </w:rPr>
        <w:t> four</w:t>
      </w:r>
      <w:r>
        <w:rPr>
          <w:w w:val="110"/>
          <w:sz w:val="14"/>
        </w:rPr>
        <w:t> days.</w:t>
      </w:r>
      <w:r>
        <w:rPr>
          <w:w w:val="110"/>
          <w:sz w:val="14"/>
        </w:rPr>
        <w:t> The</w:t>
      </w:r>
      <w:r>
        <w:rPr>
          <w:w w:val="110"/>
          <w:sz w:val="14"/>
        </w:rPr>
        <w:t> results</w:t>
      </w:r>
      <w:r>
        <w:rPr>
          <w:w w:val="110"/>
          <w:sz w:val="14"/>
        </w:rPr>
        <w:t> showed</w:t>
      </w:r>
      <w:r>
        <w:rPr>
          <w:w w:val="110"/>
          <w:sz w:val="14"/>
        </w:rPr>
        <w:t> that</w:t>
      </w:r>
      <w:r>
        <w:rPr>
          <w:w w:val="110"/>
          <w:sz w:val="14"/>
        </w:rPr>
        <w:t> SA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treatments</w:t>
      </w:r>
      <w:r>
        <w:rPr>
          <w:w w:val="110"/>
          <w:sz w:val="14"/>
        </w:rPr>
        <w:t> were</w:t>
      </w:r>
      <w:r>
        <w:rPr>
          <w:w w:val="110"/>
          <w:sz w:val="14"/>
        </w:rPr>
        <w:t> significantly</w:t>
      </w:r>
      <w:r>
        <w:rPr>
          <w:w w:val="110"/>
          <w:sz w:val="14"/>
        </w:rPr>
        <w:t> effective</w:t>
      </w:r>
      <w:r>
        <w:rPr>
          <w:w w:val="110"/>
          <w:sz w:val="14"/>
        </w:rPr>
        <w:t> in</w:t>
      </w:r>
      <w:r>
        <w:rPr>
          <w:w w:val="110"/>
          <w:sz w:val="14"/>
        </w:rPr>
        <w:t> reducing</w:t>
      </w:r>
      <w:r>
        <w:rPr>
          <w:w w:val="110"/>
          <w:sz w:val="14"/>
        </w:rPr>
        <w:t> weight</w:t>
      </w:r>
      <w:r>
        <w:rPr>
          <w:w w:val="110"/>
          <w:sz w:val="14"/>
        </w:rPr>
        <w:t> loss.</w:t>
      </w:r>
      <w:r>
        <w:rPr>
          <w:w w:val="110"/>
          <w:sz w:val="14"/>
        </w:rPr>
        <w:t> Berry</w:t>
      </w:r>
      <w:r>
        <w:rPr>
          <w:w w:val="110"/>
          <w:sz w:val="14"/>
        </w:rPr>
        <w:t> shatter,</w:t>
      </w:r>
      <w:r>
        <w:rPr>
          <w:w w:val="110"/>
          <w:sz w:val="14"/>
        </w:rPr>
        <w:t> rachis</w:t>
      </w:r>
      <w:r>
        <w:rPr>
          <w:w w:val="110"/>
          <w:sz w:val="14"/>
        </w:rPr>
        <w:t> browning</w:t>
      </w:r>
      <w:r>
        <w:rPr>
          <w:w w:val="110"/>
          <w:sz w:val="14"/>
        </w:rPr>
        <w:t> index,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while it preserved another quality parameter high such as berry firmness, separation force, total </w:t>
      </w:r>
      <w:r>
        <w:rPr>
          <w:w w:val="110"/>
          <w:sz w:val="14"/>
        </w:rPr>
        <w:t>phenol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content (TPC) and color hue angle during shelf-life for four days. The previous results were significantly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observed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with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4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mM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compared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control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other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SA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concentrations.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total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solid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content</w:t>
      </w:r>
      <w:r>
        <w:rPr>
          <w:spacing w:val="40"/>
          <w:w w:val="110"/>
          <w:sz w:val="14"/>
        </w:rPr>
        <w:t> </w:t>
      </w:r>
      <w:r>
        <w:rPr>
          <w:sz w:val="14"/>
        </w:rPr>
        <w:t>(SSC%),</w:t>
      </w:r>
      <w:r>
        <w:rPr>
          <w:spacing w:val="24"/>
          <w:sz w:val="14"/>
        </w:rPr>
        <w:t> </w:t>
      </w:r>
      <w:r>
        <w:rPr>
          <w:sz w:val="14"/>
        </w:rPr>
        <w:t>titratable</w:t>
      </w:r>
      <w:r>
        <w:rPr>
          <w:spacing w:val="24"/>
          <w:sz w:val="14"/>
        </w:rPr>
        <w:t> </w:t>
      </w:r>
      <w:r>
        <w:rPr>
          <w:sz w:val="14"/>
        </w:rPr>
        <w:t>acidity</w:t>
      </w:r>
      <w:r>
        <w:rPr>
          <w:spacing w:val="26"/>
          <w:sz w:val="14"/>
        </w:rPr>
        <w:t> </w:t>
      </w:r>
      <w:r>
        <w:rPr>
          <w:sz w:val="14"/>
        </w:rPr>
        <w:t>(TA%),</w:t>
      </w:r>
      <w:r>
        <w:rPr>
          <w:spacing w:val="24"/>
          <w:sz w:val="14"/>
        </w:rPr>
        <w:t> </w:t>
      </w:r>
      <w:r>
        <w:rPr>
          <w:sz w:val="14"/>
        </w:rPr>
        <w:t>SSC/TA</w:t>
      </w:r>
      <w:r>
        <w:rPr>
          <w:spacing w:val="23"/>
          <w:sz w:val="14"/>
        </w:rPr>
        <w:t> </w:t>
      </w:r>
      <w:r>
        <w:rPr>
          <w:sz w:val="14"/>
        </w:rPr>
        <w:t>ratio</w:t>
      </w:r>
      <w:r>
        <w:rPr>
          <w:spacing w:val="26"/>
          <w:sz w:val="14"/>
        </w:rPr>
        <w:t> </w:t>
      </w:r>
      <w:r>
        <w:rPr>
          <w:sz w:val="14"/>
        </w:rPr>
        <w:t>was</w:t>
      </w:r>
      <w:r>
        <w:rPr>
          <w:spacing w:val="24"/>
          <w:sz w:val="14"/>
        </w:rPr>
        <w:t> </w:t>
      </w:r>
      <w:r>
        <w:rPr>
          <w:sz w:val="14"/>
        </w:rPr>
        <w:t>significantly</w:t>
      </w:r>
      <w:r>
        <w:rPr>
          <w:spacing w:val="26"/>
          <w:sz w:val="14"/>
        </w:rPr>
        <w:t> </w:t>
      </w:r>
      <w:r>
        <w:rPr>
          <w:sz w:val="14"/>
        </w:rPr>
        <w:t>affected</w:t>
      </w:r>
      <w:r>
        <w:rPr>
          <w:spacing w:val="24"/>
          <w:sz w:val="14"/>
        </w:rPr>
        <w:t> </w:t>
      </w:r>
      <w:r>
        <w:rPr>
          <w:sz w:val="14"/>
        </w:rPr>
        <w:t>by</w:t>
      </w:r>
      <w:r>
        <w:rPr>
          <w:spacing w:val="24"/>
          <w:sz w:val="14"/>
        </w:rPr>
        <w:t> </w:t>
      </w:r>
      <w:r>
        <w:rPr>
          <w:sz w:val="14"/>
        </w:rPr>
        <w:t>SA</w:t>
      </w:r>
      <w:r>
        <w:rPr>
          <w:spacing w:val="23"/>
          <w:sz w:val="14"/>
        </w:rPr>
        <w:t> </w:t>
      </w:r>
      <w:r>
        <w:rPr>
          <w:sz w:val="14"/>
        </w:rPr>
        <w:t>at</w:t>
      </w:r>
      <w:r>
        <w:rPr>
          <w:spacing w:val="24"/>
          <w:sz w:val="14"/>
        </w:rPr>
        <w:t> </w:t>
      </w:r>
      <w:r>
        <w:rPr>
          <w:sz w:val="14"/>
        </w:rPr>
        <w:t>4</w:t>
      </w:r>
      <w:r>
        <w:rPr>
          <w:spacing w:val="21"/>
          <w:sz w:val="14"/>
        </w:rPr>
        <w:t> </w:t>
      </w:r>
      <w:r>
        <w:rPr>
          <w:sz w:val="14"/>
        </w:rPr>
        <w:t>mM</w:t>
      </w:r>
      <w:r>
        <w:rPr>
          <w:spacing w:val="24"/>
          <w:sz w:val="14"/>
        </w:rPr>
        <w:t> </w:t>
      </w:r>
      <w:r>
        <w:rPr>
          <w:sz w:val="14"/>
        </w:rPr>
        <w:t>up</w:t>
      </w:r>
      <w:r>
        <w:rPr>
          <w:spacing w:val="24"/>
          <w:sz w:val="14"/>
        </w:rPr>
        <w:t> </w:t>
      </w:r>
      <w:r>
        <w:rPr>
          <w:sz w:val="14"/>
        </w:rPr>
        <w:t>to</w:t>
      </w:r>
      <w:r>
        <w:rPr>
          <w:spacing w:val="23"/>
          <w:sz w:val="14"/>
        </w:rPr>
        <w:t> </w:t>
      </w:r>
      <w:r>
        <w:rPr>
          <w:sz w:val="14"/>
        </w:rPr>
        <w:t>end</w:t>
      </w:r>
      <w:r>
        <w:rPr>
          <w:spacing w:val="24"/>
          <w:sz w:val="14"/>
        </w:rPr>
        <w:t> </w:t>
      </w:r>
      <w:r>
        <w:rPr>
          <w:sz w:val="14"/>
        </w:rPr>
        <w:t>the</w:t>
      </w:r>
      <w:r>
        <w:rPr>
          <w:spacing w:val="23"/>
          <w:sz w:val="14"/>
        </w:rPr>
        <w:t> </w:t>
      </w:r>
      <w:r>
        <w:rPr>
          <w:sz w:val="14"/>
        </w:rPr>
        <w:t>shelf-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life period. In contrast, the lowest values of carotenoid content and membrane electrolyte leakage (IL%)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during</w:t>
      </w:r>
      <w:r>
        <w:rPr>
          <w:w w:val="110"/>
          <w:sz w:val="14"/>
        </w:rPr>
        <w:t> shelf-life</w:t>
      </w:r>
      <w:r>
        <w:rPr>
          <w:w w:val="110"/>
          <w:sz w:val="14"/>
        </w:rPr>
        <w:t> compared</w:t>
      </w:r>
      <w:r>
        <w:rPr>
          <w:w w:val="110"/>
          <w:sz w:val="14"/>
        </w:rPr>
        <w:t> with</w:t>
      </w:r>
      <w:r>
        <w:rPr>
          <w:w w:val="110"/>
          <w:sz w:val="14"/>
        </w:rPr>
        <w:t> other</w:t>
      </w:r>
      <w:r>
        <w:rPr>
          <w:w w:val="110"/>
          <w:sz w:val="14"/>
        </w:rPr>
        <w:t> SA</w:t>
      </w:r>
      <w:r>
        <w:rPr>
          <w:w w:val="110"/>
          <w:sz w:val="14"/>
        </w:rPr>
        <w:t> concentrations. Therefore,</w:t>
      </w:r>
      <w:r>
        <w:rPr>
          <w:w w:val="110"/>
          <w:sz w:val="14"/>
        </w:rPr>
        <w:t> SA</w:t>
      </w:r>
      <w:r>
        <w:rPr>
          <w:w w:val="110"/>
          <w:sz w:val="14"/>
        </w:rPr>
        <w:t> is</w:t>
      </w:r>
      <w:r>
        <w:rPr>
          <w:w w:val="110"/>
          <w:sz w:val="14"/>
        </w:rPr>
        <w:t> effective</w:t>
      </w:r>
      <w:r>
        <w:rPr>
          <w:w w:val="110"/>
          <w:sz w:val="14"/>
        </w:rPr>
        <w:t> for</w:t>
      </w:r>
      <w:r>
        <w:rPr>
          <w:w w:val="110"/>
          <w:sz w:val="14"/>
        </w:rPr>
        <w:t> delaying</w:t>
      </w:r>
      <w:r>
        <w:rPr>
          <w:w w:val="110"/>
          <w:sz w:val="14"/>
        </w:rPr>
        <w:t> fruit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ripening and maintain cluster quality of ‘Superior seedless’ grapes.</w:t>
      </w:r>
    </w:p>
    <w:p>
      <w:pPr>
        <w:spacing w:line="173" w:lineRule="exact" w:before="0"/>
        <w:ind w:left="0" w:right="110" w:firstLine="0"/>
        <w:jc w:val="right"/>
        <w:rPr>
          <w:sz w:val="14"/>
        </w:rPr>
      </w:pPr>
      <w:r>
        <w:rPr>
          <w:rFonts w:ascii="Noto Sans Display" w:hAnsi="Noto Sans Display"/>
          <w:w w:val="110"/>
          <w:sz w:val="14"/>
        </w:rPr>
        <w:t>©</w:t>
      </w:r>
      <w:r>
        <w:rPr>
          <w:rFonts w:ascii="Noto Sans Display" w:hAnsi="Noto Sans Display"/>
          <w:spacing w:val="-10"/>
          <w:w w:val="110"/>
          <w:sz w:val="14"/>
        </w:rPr>
        <w:t> </w:t>
      </w:r>
      <w:r>
        <w:rPr>
          <w:w w:val="110"/>
          <w:sz w:val="14"/>
        </w:rPr>
        <w:t>2017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Mansoura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University.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Production</w:t>
      </w:r>
      <w:r>
        <w:rPr>
          <w:spacing w:val="-4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-1"/>
          <w:w w:val="110"/>
          <w:sz w:val="14"/>
        </w:rPr>
        <w:t> </w:t>
      </w:r>
      <w:r>
        <w:rPr>
          <w:w w:val="110"/>
          <w:sz w:val="14"/>
        </w:rPr>
        <w:t>hosting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-3"/>
          <w:w w:val="110"/>
          <w:sz w:val="14"/>
        </w:rPr>
        <w:t> </w:t>
      </w:r>
      <w:r>
        <w:rPr>
          <w:w w:val="110"/>
          <w:sz w:val="14"/>
        </w:rPr>
        <w:t>Elsevier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B.V.</w:t>
      </w:r>
      <w:r>
        <w:rPr>
          <w:spacing w:val="-2"/>
          <w:w w:val="110"/>
          <w:sz w:val="14"/>
        </w:rPr>
        <w:t> </w:t>
      </w:r>
      <w:r>
        <w:rPr>
          <w:w w:val="110"/>
          <w:sz w:val="14"/>
        </w:rPr>
        <w:t>This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is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an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-10"/>
          <w:w w:val="110"/>
          <w:sz w:val="14"/>
        </w:rPr>
        <w:t> </w:t>
      </w:r>
      <w:r>
        <w:rPr>
          <w:w w:val="110"/>
          <w:sz w:val="14"/>
        </w:rPr>
        <w:t>access</w:t>
      </w:r>
      <w:r>
        <w:rPr>
          <w:spacing w:val="-9"/>
          <w:w w:val="110"/>
          <w:sz w:val="14"/>
        </w:rPr>
        <w:t> </w:t>
      </w:r>
      <w:r>
        <w:rPr>
          <w:w w:val="110"/>
          <w:sz w:val="14"/>
        </w:rPr>
        <w:t>article</w:t>
      </w:r>
      <w:r>
        <w:rPr>
          <w:spacing w:val="-9"/>
          <w:w w:val="110"/>
          <w:sz w:val="14"/>
        </w:rPr>
        <w:t> </w:t>
      </w:r>
      <w:r>
        <w:rPr>
          <w:spacing w:val="-2"/>
          <w:w w:val="110"/>
          <w:sz w:val="14"/>
        </w:rPr>
        <w:t>under</w:t>
      </w:r>
    </w:p>
    <w:p>
      <w:pPr>
        <w:spacing w:before="22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the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2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4"/>
          <w:w w:val="105"/>
          <w:sz w:val="14"/>
        </w:rPr>
        <w:t> </w:t>
      </w:r>
      <w:r>
        <w:rPr>
          <w:w w:val="105"/>
          <w:sz w:val="14"/>
        </w:rPr>
        <w:t>(</w:t>
      </w:r>
      <w:hyperlink r:id="rId12">
        <w:r>
          <w:rPr>
            <w:color w:val="007FAD"/>
            <w:w w:val="105"/>
            <w:sz w:val="14"/>
          </w:rPr>
          <w:t>http://creativecommons.org/licenses/by-nc-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540" w:right="540"/>
          <w:cols w:num="2" w:equalWidth="0">
            <w:col w:w="2830" w:space="462"/>
            <w:col w:w="753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9" coordorigin="0,0" coordsize="10401,5">
                <v:rect style="position:absolute;left:0;top:0;width:10401;height:5" id="docshape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5880"/>
          <w:pgMar w:top="840" w:bottom="280" w:left="540" w:right="540"/>
        </w:sectPr>
      </w:pPr>
    </w:p>
    <w:p>
      <w:pPr>
        <w:pStyle w:val="ListParagraph"/>
        <w:numPr>
          <w:ilvl w:val="0"/>
          <w:numId w:val="1"/>
        </w:numPr>
        <w:tabs>
          <w:tab w:pos="501" w:val="left" w:leader="none"/>
        </w:tabs>
        <w:spacing w:line="240" w:lineRule="auto" w:before="111" w:after="0"/>
        <w:ind w:left="501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310" w:firstLine="234"/>
        <w:jc w:val="both"/>
      </w:pPr>
      <w:r>
        <w:rPr>
          <w:w w:val="105"/>
        </w:rPr>
        <w:t>‘Superior</w:t>
      </w:r>
      <w:r>
        <w:rPr>
          <w:w w:val="105"/>
        </w:rPr>
        <w:t> seedless’</w:t>
      </w:r>
      <w:r>
        <w:rPr>
          <w:w w:val="105"/>
        </w:rPr>
        <w:t> is</w:t>
      </w:r>
      <w:r>
        <w:rPr>
          <w:w w:val="105"/>
        </w:rPr>
        <w:t> one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earlier</w:t>
      </w:r>
      <w:r>
        <w:rPr>
          <w:w w:val="105"/>
        </w:rPr>
        <w:t> seedless</w:t>
      </w:r>
      <w:r>
        <w:rPr>
          <w:w w:val="105"/>
        </w:rPr>
        <w:t> table</w:t>
      </w:r>
      <w:r>
        <w:rPr>
          <w:w w:val="105"/>
        </w:rPr>
        <w:t> </w:t>
      </w:r>
      <w:r>
        <w:rPr>
          <w:w w:val="105"/>
        </w:rPr>
        <w:t>grapes grown under Mediterranean climate and it is well adapted to Egyp- tian conditions. It</w:t>
      </w:r>
      <w:r>
        <w:rPr>
          <w:w w:val="105"/>
        </w:rPr>
        <w:t> harvested at yellow-white flesh and</w:t>
      </w:r>
      <w:r>
        <w:rPr>
          <w:w w:val="105"/>
        </w:rPr>
        <w:t> green skin color</w:t>
      </w:r>
      <w:r>
        <w:rPr>
          <w:w w:val="105"/>
        </w:rPr>
        <w:t> stage</w:t>
      </w:r>
      <w:r>
        <w:rPr>
          <w:w w:val="105"/>
        </w:rPr>
        <w:t> as</w:t>
      </w:r>
      <w:r>
        <w:rPr>
          <w:w w:val="105"/>
        </w:rPr>
        <w:t> European</w:t>
      </w:r>
      <w:r>
        <w:rPr>
          <w:w w:val="105"/>
        </w:rPr>
        <w:t> market</w:t>
      </w:r>
      <w:r>
        <w:rPr>
          <w:w w:val="105"/>
        </w:rPr>
        <w:t> requests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table</w:t>
      </w:r>
      <w:r>
        <w:rPr>
          <w:w w:val="105"/>
        </w:rPr>
        <w:t> grape</w:t>
      </w:r>
      <w:r>
        <w:rPr>
          <w:w w:val="105"/>
        </w:rPr>
        <w:t> is</w:t>
      </w:r>
      <w:r>
        <w:rPr>
          <w:w w:val="105"/>
        </w:rPr>
        <w:t> a non-climacteric fruit with low physiological activity. Also, it is sen- sitive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water</w:t>
      </w:r>
      <w:r>
        <w:rPr>
          <w:spacing w:val="-2"/>
          <w:w w:val="105"/>
        </w:rPr>
        <w:t> </w:t>
      </w:r>
      <w:r>
        <w:rPr>
          <w:w w:val="105"/>
        </w:rPr>
        <w:t>loss</w:t>
      </w:r>
      <w:r>
        <w:rPr>
          <w:spacing w:val="-2"/>
          <w:w w:val="105"/>
        </w:rPr>
        <w:t> </w:t>
      </w:r>
      <w:r>
        <w:rPr>
          <w:w w:val="105"/>
        </w:rPr>
        <w:t>and fungal</w:t>
      </w:r>
      <w:r>
        <w:rPr>
          <w:spacing w:val="-3"/>
          <w:w w:val="105"/>
        </w:rPr>
        <w:t> </w:t>
      </w:r>
      <w:r>
        <w:rPr>
          <w:w w:val="105"/>
        </w:rPr>
        <w:t>infection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2"/>
          <w:w w:val="105"/>
        </w:rPr>
        <w:t> </w:t>
      </w:r>
      <w:r>
        <w:rPr>
          <w:w w:val="105"/>
        </w:rPr>
        <w:t>handling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spacing w:val="-2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it is one</w:t>
      </w:r>
      <w:r>
        <w:rPr>
          <w:spacing w:val="-1"/>
          <w:w w:val="105"/>
        </w:rPr>
        <w:t> </w:t>
      </w:r>
      <w:r>
        <w:rPr>
          <w:w w:val="105"/>
        </w:rPr>
        <w:t>of the major</w:t>
      </w:r>
      <w:r>
        <w:rPr>
          <w:spacing w:val="-1"/>
          <w:w w:val="105"/>
        </w:rPr>
        <w:t> </w:t>
      </w:r>
      <w:r>
        <w:rPr>
          <w:w w:val="105"/>
        </w:rPr>
        <w:t>sources of</w:t>
      </w:r>
      <w:r>
        <w:rPr>
          <w:spacing w:val="-1"/>
          <w:w w:val="105"/>
        </w:rPr>
        <w:t> </w:t>
      </w:r>
      <w:r>
        <w:rPr>
          <w:w w:val="105"/>
        </w:rPr>
        <w:t>polyphenols</w:t>
      </w:r>
      <w:r>
        <w:rPr>
          <w:spacing w:val="-1"/>
          <w:w w:val="105"/>
        </w:rPr>
        <w:t> </w:t>
      </w:r>
      <w:r>
        <w:rPr>
          <w:w w:val="105"/>
        </w:rPr>
        <w:t>among fruit.</w:t>
      </w:r>
      <w:r>
        <w:rPr>
          <w:spacing w:val="-1"/>
          <w:w w:val="105"/>
        </w:rPr>
        <w:t> </w:t>
      </w:r>
      <w:r>
        <w:rPr>
          <w:w w:val="105"/>
        </w:rPr>
        <w:t>It being</w:t>
      </w:r>
      <w:r>
        <w:rPr>
          <w:spacing w:val="-1"/>
          <w:w w:val="105"/>
        </w:rPr>
        <w:t> </w:t>
      </w:r>
      <w:r>
        <w:rPr>
          <w:w w:val="105"/>
        </w:rPr>
        <w:t>rel- evant to appearance, test, and flavor as well as to the health main- taining</w:t>
      </w:r>
      <w:r>
        <w:rPr>
          <w:w w:val="105"/>
        </w:rPr>
        <w:t> fruit</w:t>
      </w:r>
      <w:r>
        <w:rPr>
          <w:w w:val="105"/>
        </w:rPr>
        <w:t> quality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[1]</w:t>
        </w:r>
      </w:hyperlink>
      <w:r>
        <w:rPr>
          <w:w w:val="105"/>
        </w:rPr>
        <w:t>.</w:t>
      </w:r>
      <w:r>
        <w:rPr>
          <w:w w:val="105"/>
        </w:rPr>
        <w:t> Therefore,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imperative</w:t>
      </w:r>
      <w:r>
        <w:rPr>
          <w:w w:val="105"/>
        </w:rPr>
        <w:t> to</w:t>
      </w:r>
      <w:r>
        <w:rPr>
          <w:w w:val="105"/>
        </w:rPr>
        <w:t> develop</w:t>
      </w:r>
      <w:r>
        <w:rPr>
          <w:w w:val="105"/>
        </w:rPr>
        <w:t> a compatible</w:t>
      </w:r>
      <w:r>
        <w:rPr>
          <w:w w:val="105"/>
        </w:rPr>
        <w:t> strategy</w:t>
      </w:r>
      <w:r>
        <w:rPr>
          <w:w w:val="105"/>
        </w:rPr>
        <w:t> that</w:t>
      </w:r>
      <w:r>
        <w:rPr>
          <w:w w:val="105"/>
        </w:rPr>
        <w:t> would</w:t>
      </w:r>
      <w:r>
        <w:rPr>
          <w:w w:val="105"/>
        </w:rPr>
        <w:t> improve</w:t>
      </w:r>
      <w:r>
        <w:rPr>
          <w:w w:val="105"/>
        </w:rPr>
        <w:t> physical</w:t>
      </w:r>
      <w:r>
        <w:rPr>
          <w:w w:val="105"/>
        </w:rPr>
        <w:t> and</w:t>
      </w:r>
      <w:r>
        <w:rPr>
          <w:w w:val="105"/>
        </w:rPr>
        <w:t> chemical quality features alongside maintaining postharvest quality during subsequent shelf-life </w:t>
      </w:r>
      <w:hyperlink w:history="true" w:anchor="_bookmark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310" w:firstLine="234"/>
        <w:jc w:val="both"/>
      </w:pPr>
      <w:r>
        <w:rPr>
          <w:w w:val="105"/>
        </w:rPr>
        <w:t>Salicylic</w:t>
      </w:r>
      <w:r>
        <w:rPr>
          <w:w w:val="105"/>
        </w:rPr>
        <w:t> acid</w:t>
      </w:r>
      <w:r>
        <w:rPr>
          <w:w w:val="105"/>
        </w:rPr>
        <w:t> (SA)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endogenous</w:t>
      </w:r>
      <w:r>
        <w:rPr>
          <w:w w:val="105"/>
        </w:rPr>
        <w:t> plant</w:t>
      </w:r>
      <w:r>
        <w:rPr>
          <w:w w:val="105"/>
        </w:rPr>
        <w:t> growth</w:t>
      </w:r>
      <w:r>
        <w:rPr>
          <w:w w:val="105"/>
        </w:rPr>
        <w:t> regulator</w:t>
      </w:r>
      <w:r>
        <w:rPr>
          <w:w w:val="105"/>
        </w:rPr>
        <w:t> </w:t>
      </w:r>
      <w:r>
        <w:rPr>
          <w:w w:val="105"/>
        </w:rPr>
        <w:t>of phenolic</w:t>
      </w:r>
      <w:r>
        <w:rPr>
          <w:spacing w:val="31"/>
          <w:w w:val="105"/>
        </w:rPr>
        <w:t> </w:t>
      </w:r>
      <w:r>
        <w:rPr>
          <w:w w:val="105"/>
        </w:rPr>
        <w:t>nature.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3"/>
          <w:w w:val="105"/>
        </w:rPr>
        <w:t> </w:t>
      </w:r>
      <w:r>
        <w:rPr>
          <w:w w:val="105"/>
        </w:rPr>
        <w:t>plays</w:t>
      </w:r>
      <w:r>
        <w:rPr>
          <w:spacing w:val="31"/>
          <w:w w:val="105"/>
        </w:rPr>
        <w:t> </w:t>
      </w:r>
      <w:r>
        <w:rPr>
          <w:w w:val="105"/>
        </w:rPr>
        <w:t>some</w:t>
      </w:r>
      <w:r>
        <w:rPr>
          <w:spacing w:val="31"/>
          <w:w w:val="105"/>
        </w:rPr>
        <w:t> </w:t>
      </w:r>
      <w:r>
        <w:rPr>
          <w:w w:val="105"/>
        </w:rPr>
        <w:t>important</w:t>
      </w:r>
      <w:r>
        <w:rPr>
          <w:spacing w:val="31"/>
          <w:w w:val="105"/>
        </w:rPr>
        <w:t> </w:t>
      </w:r>
      <w:r>
        <w:rPr>
          <w:w w:val="105"/>
        </w:rPr>
        <w:t>roles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regulation of plant growth development and enhances plant vigor under bio- tic and abiotic stresses </w:t>
      </w:r>
      <w:hyperlink w:history="true" w:anchor="_bookmark2">
        <w:r>
          <w:rPr>
            <w:color w:val="007FAD"/>
            <w:w w:val="105"/>
          </w:rPr>
          <w:t>[4]</w:t>
        </w:r>
      </w:hyperlink>
      <w:r>
        <w:rPr>
          <w:w w:val="105"/>
        </w:rPr>
        <w:t>. SA plays an essential role in controlling berry</w:t>
      </w:r>
      <w:r>
        <w:rPr>
          <w:w w:val="105"/>
        </w:rPr>
        <w:t> quality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color,</w:t>
      </w:r>
      <w:r>
        <w:rPr>
          <w:w w:val="105"/>
        </w:rPr>
        <w:t> flavor,</w:t>
      </w:r>
      <w:r>
        <w:rPr>
          <w:w w:val="105"/>
        </w:rPr>
        <w:t> astringency</w:t>
      </w:r>
      <w:r>
        <w:rPr>
          <w:w w:val="105"/>
        </w:rPr>
        <w:t> and</w:t>
      </w:r>
      <w:r>
        <w:rPr>
          <w:w w:val="105"/>
        </w:rPr>
        <w:t> bitterness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[5]</w:t>
        </w:r>
      </w:hyperlink>
      <w:r>
        <w:rPr>
          <w:w w:val="105"/>
        </w:rPr>
        <w:t>, and</w:t>
      </w:r>
      <w:r>
        <w:rPr>
          <w:w w:val="105"/>
        </w:rPr>
        <w:t> enhance</w:t>
      </w:r>
      <w:r>
        <w:rPr>
          <w:w w:val="105"/>
        </w:rPr>
        <w:t> berry</w:t>
      </w:r>
      <w:r>
        <w:rPr>
          <w:w w:val="105"/>
        </w:rPr>
        <w:t> size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[6]</w:t>
        </w:r>
      </w:hyperlink>
      <w:r>
        <w:rPr>
          <w:w w:val="105"/>
        </w:rPr>
        <w:t>,</w:t>
      </w:r>
      <w:r>
        <w:rPr>
          <w:w w:val="105"/>
        </w:rPr>
        <w:t> weight</w:t>
      </w:r>
      <w:r>
        <w:rPr>
          <w:w w:val="105"/>
        </w:rPr>
        <w:t> </w:t>
      </w:r>
      <w:hyperlink w:history="true" w:anchor="_bookmark3">
        <w:r>
          <w:rPr>
            <w:color w:val="007FAD"/>
            <w:w w:val="105"/>
          </w:rPr>
          <w:t>[7]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berry</w:t>
      </w:r>
      <w:r>
        <w:rPr>
          <w:w w:val="105"/>
        </w:rPr>
        <w:t> firmness</w:t>
      </w:r>
      <w:r>
        <w:rPr>
          <w:w w:val="105"/>
        </w:rPr>
        <w:t> </w:t>
      </w:r>
      <w:hyperlink w:history="true" w:anchor="_bookmark4">
        <w:r>
          <w:rPr>
            <w:color w:val="007FAD"/>
            <w:w w:val="105"/>
          </w:rPr>
          <w:t>[8]</w:t>
        </w:r>
      </w:hyperlink>
      <w:r>
        <w:rPr>
          <w:w w:val="105"/>
        </w:rPr>
        <w:t>. Mainly, SA positively effects on reducing fruit respiration</w:t>
      </w:r>
      <w:r>
        <w:rPr>
          <w:spacing w:val="-1"/>
          <w:w w:val="105"/>
        </w:rPr>
        <w:t> </w:t>
      </w:r>
      <w:r>
        <w:rPr>
          <w:w w:val="105"/>
        </w:rPr>
        <w:t>and ethy- lene</w:t>
      </w:r>
      <w:r>
        <w:rPr>
          <w:w w:val="105"/>
        </w:rPr>
        <w:t> biosynthesis</w:t>
      </w:r>
      <w:r>
        <w:rPr>
          <w:w w:val="105"/>
        </w:rPr>
        <w:t> </w:t>
      </w:r>
      <w:hyperlink w:history="true" w:anchor="_bookmark8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weight</w:t>
      </w:r>
      <w:r>
        <w:rPr>
          <w:w w:val="105"/>
        </w:rPr>
        <w:t> loss,</w:t>
      </w:r>
      <w:r>
        <w:rPr>
          <w:w w:val="105"/>
        </w:rPr>
        <w:t> berry</w:t>
      </w:r>
      <w:r>
        <w:rPr>
          <w:w w:val="105"/>
        </w:rPr>
        <w:t> decay</w:t>
      </w:r>
      <w:r>
        <w:rPr>
          <w:w w:val="105"/>
        </w:rPr>
        <w:t> and</w:t>
      </w:r>
      <w:r>
        <w:rPr>
          <w:w w:val="105"/>
        </w:rPr>
        <w:t> softening</w:t>
      </w:r>
      <w:r>
        <w:rPr>
          <w:w w:val="105"/>
        </w:rPr>
        <w:t> rate during storage and shelf-life </w:t>
      </w:r>
      <w:hyperlink w:history="true" w:anchor="_bookmark4">
        <w:r>
          <w:rPr>
            <w:color w:val="007FAD"/>
            <w:w w:val="105"/>
          </w:rPr>
          <w:t>[8]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" w:firstLine="234"/>
        <w:jc w:val="both"/>
      </w:pPr>
      <w:r>
        <w:rPr>
          <w:w w:val="105"/>
        </w:rPr>
        <w:t>The present study was conducted to investigation the effect </w:t>
      </w:r>
      <w:r>
        <w:rPr>
          <w:w w:val="105"/>
        </w:rPr>
        <w:t>of preharvest treatment of SA on delaying berry ripening during the marketing of Superior Seedless grapes.</w:t>
      </w:r>
    </w:p>
    <w:p>
      <w:pPr>
        <w:pStyle w:val="BodyText"/>
        <w:spacing w:before="20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540004</wp:posOffset>
                </wp:positionH>
                <wp:positionV relativeFrom="paragraph">
                  <wp:posOffset>290600</wp:posOffset>
                </wp:positionV>
                <wp:extent cx="455930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2pt;margin-top:22.881907pt;width:35.9pt;height:.1pt;mso-position-horizontal-relative:page;mso-position-vertical-relative:paragraph;z-index:-15726080;mso-wrap-distance-left:0;mso-wrap-distance-right:0" id="docshape21" coordorigin="850,458" coordsize="718,0" path="m850,458l1568,458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7"/>
        <w:ind w:left="539" w:right="0" w:firstLine="0"/>
        <w:jc w:val="left"/>
        <w:rPr>
          <w:sz w:val="12"/>
        </w:rPr>
      </w:pPr>
      <w:r>
        <w:rPr>
          <w:i/>
          <w:w w:val="105"/>
          <w:sz w:val="12"/>
        </w:rPr>
        <w:t>E-mail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address:</w:t>
      </w:r>
      <w:r>
        <w:rPr>
          <w:i/>
          <w:spacing w:val="-2"/>
          <w:w w:val="105"/>
          <w:sz w:val="12"/>
        </w:rPr>
        <w:t> </w:t>
      </w:r>
      <w:hyperlink r:id="rId13">
        <w:r>
          <w:rPr>
            <w:color w:val="007FAD"/>
            <w:spacing w:val="-2"/>
            <w:w w:val="105"/>
            <w:sz w:val="12"/>
          </w:rPr>
          <w:t>Loay_arafat@mans.edu.eg</w:t>
        </w:r>
      </w:hyperlink>
    </w:p>
    <w:p>
      <w:pPr>
        <w:spacing w:before="35"/>
        <w:ind w:left="516" w:right="0" w:firstLine="0"/>
        <w:jc w:val="left"/>
        <w:rPr>
          <w:sz w:val="12"/>
        </w:rPr>
      </w:pPr>
      <w:r>
        <w:rPr>
          <w:i/>
          <w:spacing w:val="-2"/>
          <w:sz w:val="12"/>
        </w:rPr>
        <w:t>URLs:</w:t>
      </w:r>
      <w:r>
        <w:rPr>
          <w:i/>
          <w:spacing w:val="71"/>
          <w:w w:val="150"/>
          <w:sz w:val="12"/>
        </w:rPr>
        <w:t> </w:t>
      </w:r>
      <w:hyperlink r:id="rId14">
        <w:r>
          <w:rPr>
            <w:color w:val="007FAD"/>
            <w:spacing w:val="-2"/>
            <w:sz w:val="12"/>
          </w:rPr>
          <w:t>http://www.mans.edu.eg</w:t>
        </w:r>
      </w:hyperlink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111" w:after="0"/>
        <w:ind w:left="502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Materials</w:t>
      </w:r>
      <w:r>
        <w:rPr>
          <w:spacing w:val="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methods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619" w:val="left" w:leader="none"/>
        </w:tabs>
        <w:spacing w:line="240" w:lineRule="auto" w:before="0" w:after="0"/>
        <w:ind w:left="619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Experimental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procedure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59" w:lineRule="auto" w:before="1"/>
        <w:ind w:left="310" w:right="111" w:firstLine="233"/>
        <w:jc w:val="both"/>
      </w:pPr>
      <w:r>
        <w:rPr>
          <w:w w:val="105"/>
        </w:rPr>
        <w:t>The</w:t>
      </w:r>
      <w:r>
        <w:rPr>
          <w:w w:val="105"/>
        </w:rPr>
        <w:t> experiment</w:t>
      </w:r>
      <w:r>
        <w:rPr>
          <w:w w:val="105"/>
        </w:rPr>
        <w:t> was</w:t>
      </w:r>
      <w:r>
        <w:rPr>
          <w:w w:val="105"/>
        </w:rPr>
        <w:t> performed</w:t>
      </w:r>
      <w:r>
        <w:rPr>
          <w:w w:val="105"/>
        </w:rPr>
        <w:t> on</w:t>
      </w:r>
      <w:r>
        <w:rPr>
          <w:w w:val="105"/>
        </w:rPr>
        <w:t> 9-year-old</w:t>
      </w:r>
      <w:r>
        <w:rPr>
          <w:w w:val="105"/>
        </w:rPr>
        <w:t> own</w:t>
      </w:r>
      <w:r>
        <w:rPr>
          <w:w w:val="105"/>
        </w:rPr>
        <w:t> </w:t>
      </w:r>
      <w:r>
        <w:rPr>
          <w:w w:val="105"/>
        </w:rPr>
        <w:t>rooted grapevines</w:t>
      </w:r>
      <w:r>
        <w:rPr>
          <w:w w:val="105"/>
        </w:rPr>
        <w:t> (</w:t>
      </w:r>
      <w:r>
        <w:rPr>
          <w:i/>
          <w:w w:val="105"/>
        </w:rPr>
        <w:t>Vitis</w:t>
      </w:r>
      <w:r>
        <w:rPr>
          <w:i/>
          <w:w w:val="105"/>
        </w:rPr>
        <w:t> vinifera</w:t>
      </w:r>
      <w:r>
        <w:rPr>
          <w:i/>
          <w:w w:val="105"/>
        </w:rPr>
        <w:t> </w:t>
      </w:r>
      <w:r>
        <w:rPr>
          <w:w w:val="105"/>
        </w:rPr>
        <w:t>L.)</w:t>
      </w:r>
      <w:r>
        <w:rPr>
          <w:w w:val="105"/>
        </w:rPr>
        <w:t> cv.</w:t>
      </w:r>
      <w:r>
        <w:rPr>
          <w:w w:val="105"/>
        </w:rPr>
        <w:t> Superior</w:t>
      </w:r>
      <w:r>
        <w:rPr>
          <w:w w:val="105"/>
        </w:rPr>
        <w:t> Seedless</w:t>
      </w:r>
      <w:r>
        <w:rPr>
          <w:w w:val="105"/>
        </w:rPr>
        <w:t> planted</w:t>
      </w:r>
      <w:r>
        <w:rPr>
          <w:w w:val="105"/>
        </w:rPr>
        <w:t> 2</w:t>
      </w:r>
      <w:r>
        <w:rPr>
          <w:spacing w:val="-6"/>
          <w:w w:val="105"/>
        </w:rPr>
        <w:t> </w:t>
      </w:r>
      <w:r>
        <w:rPr>
          <w:rFonts w:ascii="UKIJ Esliye Chiwer" w:hAnsi="UKIJ Esliye Chiwer"/>
          <w:w w:val="105"/>
        </w:rPr>
        <w:t>×</w:t>
      </w:r>
      <w:r>
        <w:rPr>
          <w:rFonts w:ascii="UKIJ Esliye Chiwer" w:hAnsi="UKIJ Esliye Chiwer"/>
          <w:spacing w:val="-12"/>
          <w:w w:val="105"/>
        </w:rPr>
        <w:t> </w:t>
      </w:r>
      <w:r>
        <w:rPr>
          <w:w w:val="105"/>
        </w:rPr>
        <w:t>3 meter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sandy</w:t>
      </w:r>
      <w:r>
        <w:rPr>
          <w:spacing w:val="33"/>
          <w:w w:val="105"/>
        </w:rPr>
        <w:t> </w:t>
      </w:r>
      <w:r>
        <w:rPr>
          <w:w w:val="105"/>
        </w:rPr>
        <w:t>soil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commercial</w:t>
      </w:r>
      <w:r>
        <w:rPr>
          <w:spacing w:val="31"/>
          <w:w w:val="105"/>
        </w:rPr>
        <w:t> </w:t>
      </w:r>
      <w:r>
        <w:rPr>
          <w:w w:val="105"/>
        </w:rPr>
        <w:t>orchard</w:t>
      </w:r>
      <w:r>
        <w:rPr>
          <w:spacing w:val="32"/>
          <w:w w:val="105"/>
        </w:rPr>
        <w:t> </w:t>
      </w:r>
      <w:r>
        <w:rPr>
          <w:w w:val="105"/>
        </w:rPr>
        <w:t>near</w:t>
      </w:r>
      <w:r>
        <w:rPr>
          <w:spacing w:val="32"/>
          <w:w w:val="105"/>
        </w:rPr>
        <w:t> </w:t>
      </w:r>
      <w:r>
        <w:rPr>
          <w:w w:val="105"/>
        </w:rPr>
        <w:t>Monufia</w:t>
      </w:r>
      <w:r>
        <w:rPr>
          <w:spacing w:val="31"/>
          <w:w w:val="105"/>
        </w:rPr>
        <w:t> </w:t>
      </w:r>
      <w:r>
        <w:rPr>
          <w:spacing w:val="-4"/>
          <w:w w:val="105"/>
        </w:rPr>
        <w:t>Gov.</w:t>
      </w:r>
    </w:p>
    <w:p>
      <w:pPr>
        <w:pStyle w:val="BodyText"/>
        <w:spacing w:line="276" w:lineRule="auto" w:before="11"/>
        <w:ind w:left="310" w:right="111"/>
        <w:jc w:val="both"/>
      </w:pPr>
      <w:r>
        <w:rPr>
          <w:w w:val="105"/>
        </w:rPr>
        <w:t>Egypt. 36 vines were selected to be as uniform as possible. It’s </w:t>
      </w:r>
      <w:r>
        <w:rPr>
          <w:w w:val="105"/>
        </w:rPr>
        <w:t>dis- tributed</w:t>
      </w:r>
      <w:r>
        <w:rPr>
          <w:w w:val="105"/>
        </w:rPr>
        <w:t> at</w:t>
      </w:r>
      <w:r>
        <w:rPr>
          <w:w w:val="105"/>
        </w:rPr>
        <w:t> four</w:t>
      </w:r>
      <w:r>
        <w:rPr>
          <w:w w:val="105"/>
        </w:rPr>
        <w:t> treatments,</w:t>
      </w:r>
      <w:r>
        <w:rPr>
          <w:w w:val="105"/>
        </w:rPr>
        <w:t> each</w:t>
      </w:r>
      <w:r>
        <w:rPr>
          <w:w w:val="105"/>
        </w:rPr>
        <w:t> 9</w:t>
      </w:r>
      <w:r>
        <w:rPr>
          <w:w w:val="105"/>
        </w:rPr>
        <w:t> vines</w:t>
      </w:r>
      <w:r>
        <w:rPr>
          <w:w w:val="105"/>
        </w:rPr>
        <w:t> were</w:t>
      </w:r>
      <w:r>
        <w:rPr>
          <w:w w:val="105"/>
        </w:rPr>
        <w:t> divided</w:t>
      </w:r>
      <w:r>
        <w:rPr>
          <w:w w:val="105"/>
        </w:rPr>
        <w:t> at</w:t>
      </w:r>
      <w:r>
        <w:rPr>
          <w:w w:val="105"/>
        </w:rPr>
        <w:t> three replicates.</w:t>
      </w:r>
      <w:r>
        <w:rPr>
          <w:w w:val="105"/>
        </w:rPr>
        <w:t> All</w:t>
      </w:r>
      <w:r>
        <w:rPr>
          <w:w w:val="105"/>
        </w:rPr>
        <w:t> treatments</w:t>
      </w:r>
      <w:r>
        <w:rPr>
          <w:w w:val="105"/>
        </w:rPr>
        <w:t> were</w:t>
      </w:r>
      <w:r>
        <w:rPr>
          <w:w w:val="105"/>
        </w:rPr>
        <w:t> sprayed</w:t>
      </w:r>
      <w:r>
        <w:rPr>
          <w:w w:val="105"/>
        </w:rPr>
        <w:t> three</w:t>
      </w:r>
      <w:r>
        <w:rPr>
          <w:w w:val="105"/>
        </w:rPr>
        <w:t> times</w:t>
      </w:r>
      <w:r>
        <w:rPr>
          <w:w w:val="105"/>
        </w:rPr>
        <w:t> a</w:t>
      </w:r>
      <w:r>
        <w:rPr>
          <w:w w:val="105"/>
        </w:rPr>
        <w:t> year</w:t>
      </w:r>
      <w:r>
        <w:rPr>
          <w:w w:val="105"/>
        </w:rPr>
        <w:t> after</w:t>
      </w:r>
      <w:r>
        <w:rPr>
          <w:spacing w:val="80"/>
          <w:w w:val="105"/>
        </w:rPr>
        <w:t> </w:t>
      </w:r>
      <w:r>
        <w:rPr>
          <w:w w:val="105"/>
        </w:rPr>
        <w:t>fruit</w:t>
      </w:r>
      <w:r>
        <w:rPr>
          <w:w w:val="105"/>
        </w:rPr>
        <w:t> set,</w:t>
      </w:r>
      <w:r>
        <w:rPr>
          <w:w w:val="105"/>
        </w:rPr>
        <w:t> at</w:t>
      </w:r>
      <w:r>
        <w:rPr>
          <w:w w:val="105"/>
        </w:rPr>
        <w:t> berry</w:t>
      </w:r>
      <w:r>
        <w:rPr>
          <w:w w:val="105"/>
        </w:rPr>
        <w:t> variation</w:t>
      </w:r>
      <w:r>
        <w:rPr>
          <w:w w:val="105"/>
        </w:rPr>
        <w:t> and</w:t>
      </w:r>
      <w:r>
        <w:rPr>
          <w:w w:val="105"/>
        </w:rPr>
        <w:t> 14 days</w:t>
      </w:r>
      <w:r>
        <w:rPr>
          <w:w w:val="105"/>
        </w:rPr>
        <w:t> before</w:t>
      </w:r>
      <w:r>
        <w:rPr>
          <w:w w:val="105"/>
        </w:rPr>
        <w:t> harvesting</w:t>
      </w:r>
      <w:r>
        <w:rPr>
          <w:w w:val="105"/>
        </w:rPr>
        <w:t> time.</w:t>
      </w:r>
      <w:r>
        <w:rPr>
          <w:spacing w:val="80"/>
          <w:w w:val="105"/>
        </w:rPr>
        <w:t> </w:t>
      </w:r>
      <w:r>
        <w:rPr>
          <w:w w:val="105"/>
        </w:rPr>
        <w:t>Also. All vines received the same agricultural practices as produc- tive program design. Triton B as a wetting agent at 0.1% was added to SA solution. Vines were sprayed by SA solution at the first light. Superior seedless vines were treated by SA at four concentrations</w:t>
      </w:r>
      <w:r>
        <w:rPr>
          <w:spacing w:val="80"/>
          <w:w w:val="105"/>
        </w:rPr>
        <w:t> </w:t>
      </w:r>
      <w:r>
        <w:rPr>
          <w:w w:val="105"/>
        </w:rPr>
        <w:t>0, 1, 2, and 4 mM </w:t>
      </w:r>
      <w:hyperlink w:history="true" w:anchor="_bookmark9">
        <w:r>
          <w:rPr>
            <w:color w:val="007FAD"/>
            <w:w w:val="105"/>
          </w:rPr>
          <w:t>[10]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310" w:right="111" w:firstLine="233"/>
        <w:jc w:val="both"/>
      </w:pPr>
      <w:r>
        <w:rPr>
          <w:w w:val="105"/>
        </w:rPr>
        <w:t>This investigation was carried out during two seasons 2014 </w:t>
      </w:r>
      <w:r>
        <w:rPr>
          <w:w w:val="105"/>
        </w:rPr>
        <w:t>and 2015. To study the effect of foliar salicylic acid (SA) application on physical and chemical quality attribute of berries of Superior Seed- less</w:t>
      </w:r>
      <w:r>
        <w:rPr>
          <w:w w:val="105"/>
        </w:rPr>
        <w:t> grapes.</w:t>
      </w:r>
      <w:r>
        <w:rPr>
          <w:w w:val="105"/>
        </w:rPr>
        <w:t> Samples</w:t>
      </w:r>
      <w:r>
        <w:rPr>
          <w:w w:val="105"/>
        </w:rPr>
        <w:t> were</w:t>
      </w:r>
      <w:r>
        <w:rPr>
          <w:w w:val="105"/>
        </w:rPr>
        <w:t> picked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soluble</w:t>
      </w:r>
      <w:r>
        <w:rPr>
          <w:w w:val="105"/>
        </w:rPr>
        <w:t> solid</w:t>
      </w:r>
      <w:r>
        <w:rPr>
          <w:w w:val="105"/>
        </w:rPr>
        <w:t> content (SSC%) in berry juice at 17% in average. Cluster samples (220 clus- ters)</w:t>
      </w:r>
      <w:r>
        <w:rPr>
          <w:w w:val="105"/>
        </w:rPr>
        <w:t> were</w:t>
      </w:r>
      <w:r>
        <w:rPr>
          <w:w w:val="105"/>
        </w:rPr>
        <w:t> divided</w:t>
      </w:r>
      <w:r>
        <w:rPr>
          <w:w w:val="105"/>
        </w:rPr>
        <w:t> into</w:t>
      </w:r>
      <w:r>
        <w:rPr>
          <w:w w:val="105"/>
        </w:rPr>
        <w:t> two</w:t>
      </w:r>
      <w:r>
        <w:rPr>
          <w:w w:val="105"/>
        </w:rPr>
        <w:t> main</w:t>
      </w:r>
      <w:r>
        <w:rPr>
          <w:w w:val="105"/>
        </w:rPr>
        <w:t> patches.</w:t>
      </w:r>
      <w:r>
        <w:rPr>
          <w:w w:val="105"/>
        </w:rPr>
        <w:t> The</w:t>
      </w:r>
      <w:r>
        <w:rPr>
          <w:w w:val="105"/>
        </w:rPr>
        <w:t> first</w:t>
      </w:r>
      <w:r>
        <w:rPr>
          <w:w w:val="105"/>
        </w:rPr>
        <w:t> patch</w:t>
      </w:r>
      <w:r>
        <w:rPr>
          <w:w w:val="105"/>
        </w:rPr>
        <w:t> was formed with 120 clusters, each treatment 24 clusters for measur-</w:t>
      </w:r>
      <w:r>
        <w:rPr>
          <w:spacing w:val="40"/>
          <w:w w:val="105"/>
        </w:rPr>
        <w:t> </w:t>
      </w:r>
      <w:r>
        <w:rPr>
          <w:w w:val="105"/>
        </w:rPr>
        <w:t>ing</w:t>
      </w:r>
      <w:r>
        <w:rPr>
          <w:spacing w:val="34"/>
          <w:w w:val="105"/>
        </w:rPr>
        <w:t> </w:t>
      </w:r>
      <w:r>
        <w:rPr>
          <w:w w:val="105"/>
        </w:rPr>
        <w:t>physical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chemical</w:t>
      </w:r>
      <w:r>
        <w:rPr>
          <w:spacing w:val="35"/>
          <w:w w:val="105"/>
        </w:rPr>
        <w:t> </w:t>
      </w:r>
      <w:r>
        <w:rPr>
          <w:w w:val="105"/>
        </w:rPr>
        <w:t>quality</w:t>
      </w:r>
      <w:r>
        <w:rPr>
          <w:spacing w:val="34"/>
          <w:w w:val="105"/>
        </w:rPr>
        <w:t> </w:t>
      </w:r>
      <w:r>
        <w:rPr>
          <w:w w:val="105"/>
        </w:rPr>
        <w:t>attitude</w:t>
      </w:r>
      <w:r>
        <w:rPr>
          <w:spacing w:val="34"/>
          <w:w w:val="105"/>
        </w:rPr>
        <w:t> </w:t>
      </w:r>
      <w:r>
        <w:rPr>
          <w:w w:val="105"/>
        </w:rPr>
        <w:t>analysis</w:t>
      </w:r>
      <w:r>
        <w:rPr>
          <w:spacing w:val="34"/>
          <w:w w:val="105"/>
        </w:rPr>
        <w:t> </w:t>
      </w:r>
      <w:r>
        <w:rPr>
          <w:w w:val="105"/>
        </w:rPr>
        <w:t>during</w:t>
      </w:r>
      <w:r>
        <w:rPr>
          <w:spacing w:val="34"/>
          <w:w w:val="105"/>
        </w:rPr>
        <w:t> </w:t>
      </w:r>
      <w:r>
        <w:rPr>
          <w:w w:val="105"/>
        </w:rPr>
        <w:t>shelf- life</w:t>
      </w:r>
      <w:r>
        <w:rPr>
          <w:w w:val="105"/>
        </w:rPr>
        <w:t> for</w:t>
      </w:r>
      <w:r>
        <w:rPr>
          <w:w w:val="105"/>
        </w:rPr>
        <w:t> four</w:t>
      </w:r>
      <w:r>
        <w:rPr>
          <w:w w:val="105"/>
        </w:rPr>
        <w:t> days.</w:t>
      </w:r>
      <w:r>
        <w:rPr>
          <w:w w:val="105"/>
        </w:rPr>
        <w:t> The</w:t>
      </w:r>
      <w:r>
        <w:rPr>
          <w:w w:val="105"/>
        </w:rPr>
        <w:t> second</w:t>
      </w:r>
      <w:r>
        <w:rPr>
          <w:w w:val="105"/>
        </w:rPr>
        <w:t> cluster</w:t>
      </w:r>
      <w:r>
        <w:rPr>
          <w:w w:val="105"/>
        </w:rPr>
        <w:t> sample</w:t>
      </w:r>
      <w:r>
        <w:rPr>
          <w:w w:val="105"/>
        </w:rPr>
        <w:t> patch</w:t>
      </w:r>
      <w:r>
        <w:rPr>
          <w:w w:val="105"/>
        </w:rPr>
        <w:t> (100</w:t>
      </w:r>
      <w:r>
        <w:rPr>
          <w:w w:val="105"/>
        </w:rPr>
        <w:t> clusters)</w:t>
      </w:r>
      <w:r>
        <w:rPr>
          <w:spacing w:val="80"/>
          <w:w w:val="105"/>
        </w:rPr>
        <w:t> </w:t>
      </w:r>
      <w:r>
        <w:rPr>
          <w:w w:val="105"/>
        </w:rPr>
        <w:t>for non-distractive measurements such as rachis browning index, water</w:t>
      </w:r>
      <w:r>
        <w:rPr>
          <w:w w:val="105"/>
        </w:rPr>
        <w:t> losses%,</w:t>
      </w:r>
      <w:r>
        <w:rPr>
          <w:w w:val="105"/>
        </w:rPr>
        <w:t> and berry shuttering%.</w:t>
      </w:r>
      <w:r>
        <w:rPr>
          <w:w w:val="105"/>
        </w:rPr>
        <w:t> Samples were handled to Pomology</w:t>
      </w:r>
      <w:r>
        <w:rPr>
          <w:spacing w:val="18"/>
          <w:w w:val="105"/>
        </w:rPr>
        <w:t> </w:t>
      </w:r>
      <w:r>
        <w:rPr>
          <w:w w:val="105"/>
        </w:rPr>
        <w:t>depart.</w:t>
      </w:r>
      <w:r>
        <w:rPr>
          <w:spacing w:val="20"/>
          <w:w w:val="105"/>
        </w:rPr>
        <w:t> </w:t>
      </w:r>
      <w:r>
        <w:rPr>
          <w:w w:val="105"/>
        </w:rPr>
        <w:t>Fac.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Agric.</w:t>
      </w:r>
      <w:r>
        <w:rPr>
          <w:spacing w:val="19"/>
          <w:w w:val="105"/>
        </w:rPr>
        <w:t> </w:t>
      </w:r>
      <w:r>
        <w:rPr>
          <w:w w:val="105"/>
        </w:rPr>
        <w:t>Mansoura</w:t>
      </w:r>
      <w:r>
        <w:rPr>
          <w:spacing w:val="19"/>
          <w:w w:val="105"/>
        </w:rPr>
        <w:t> </w:t>
      </w:r>
      <w:r>
        <w:rPr>
          <w:w w:val="105"/>
        </w:rPr>
        <w:t>Univ.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21"/>
          <w:w w:val="105"/>
        </w:rPr>
        <w:t> </w:t>
      </w:r>
      <w:r>
        <w:rPr>
          <w:w w:val="105"/>
        </w:rPr>
        <w:t>stored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at</w:t>
      </w:r>
    </w:p>
    <w:p>
      <w:pPr>
        <w:pStyle w:val="BodyText"/>
        <w:spacing w:line="195" w:lineRule="exact"/>
        <w:ind w:left="310"/>
        <w:jc w:val="both"/>
      </w:pPr>
      <w:r>
        <w:rPr>
          <w:w w:val="110"/>
        </w:rPr>
        <w:t>room</w:t>
      </w:r>
      <w:r>
        <w:rPr>
          <w:spacing w:val="36"/>
          <w:w w:val="110"/>
        </w:rPr>
        <w:t> </w:t>
      </w:r>
      <w:r>
        <w:rPr>
          <w:w w:val="110"/>
        </w:rPr>
        <w:t>temperature</w:t>
      </w:r>
      <w:r>
        <w:rPr>
          <w:spacing w:val="39"/>
          <w:w w:val="110"/>
        </w:rPr>
        <w:t> </w:t>
      </w:r>
      <w:r>
        <w:rPr>
          <w:w w:val="110"/>
        </w:rPr>
        <w:t>(28</w:t>
      </w:r>
      <w:r>
        <w:rPr>
          <w:spacing w:val="-11"/>
          <w:w w:val="110"/>
        </w:rPr>
        <w:t> </w:t>
      </w:r>
      <w:r>
        <w:rPr>
          <w:w w:val="110"/>
        </w:rPr>
        <w:t>±</w:t>
      </w:r>
      <w:r>
        <w:rPr>
          <w:spacing w:val="-10"/>
          <w:w w:val="110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rFonts w:ascii="Noto Sans Display" w:hAnsi="Noto Sans Display"/>
          <w:w w:val="110"/>
        </w:rPr>
        <w:t>°</w:t>
      </w:r>
      <w:r>
        <w:rPr>
          <w:w w:val="110"/>
        </w:rPr>
        <w:t>C</w:t>
      </w:r>
      <w:r>
        <w:rPr>
          <w:spacing w:val="37"/>
          <w:w w:val="110"/>
        </w:rPr>
        <w:t> </w:t>
      </w:r>
      <w:r>
        <w:rPr>
          <w:w w:val="110"/>
        </w:rPr>
        <w:t>and</w:t>
      </w:r>
      <w:r>
        <w:rPr>
          <w:spacing w:val="37"/>
          <w:w w:val="110"/>
        </w:rPr>
        <w:t> </w:t>
      </w:r>
      <w:r>
        <w:rPr>
          <w:w w:val="110"/>
        </w:rPr>
        <w:t>air</w:t>
      </w:r>
      <w:r>
        <w:rPr>
          <w:spacing w:val="38"/>
          <w:w w:val="110"/>
        </w:rPr>
        <w:t> </w:t>
      </w:r>
      <w:r>
        <w:rPr>
          <w:w w:val="110"/>
        </w:rPr>
        <w:t>humidity</w:t>
      </w:r>
      <w:r>
        <w:rPr>
          <w:spacing w:val="37"/>
          <w:w w:val="110"/>
        </w:rPr>
        <w:t> </w:t>
      </w:r>
      <w:r>
        <w:rPr>
          <w:w w:val="110"/>
        </w:rPr>
        <w:t>average</w:t>
      </w:r>
      <w:r>
        <w:rPr>
          <w:spacing w:val="37"/>
          <w:w w:val="110"/>
        </w:rPr>
        <w:t> </w:t>
      </w:r>
      <w:r>
        <w:rPr>
          <w:spacing w:val="-2"/>
          <w:w w:val="110"/>
        </w:rPr>
        <w:t>during</w:t>
      </w:r>
    </w:p>
    <w:p>
      <w:pPr>
        <w:pStyle w:val="BodyText"/>
        <w:spacing w:before="15"/>
        <w:ind w:left="310"/>
        <w:jc w:val="both"/>
      </w:pPr>
      <w:r>
        <w:rPr>
          <w:w w:val="105"/>
        </w:rPr>
        <w:t>shelf-life</w:t>
      </w:r>
      <w:r>
        <w:rPr>
          <w:spacing w:val="10"/>
          <w:w w:val="105"/>
        </w:rPr>
        <w:t> </w:t>
      </w:r>
      <w:r>
        <w:rPr>
          <w:w w:val="105"/>
        </w:rPr>
        <w:t>period</w:t>
      </w:r>
      <w:r>
        <w:rPr>
          <w:spacing w:val="11"/>
          <w:w w:val="105"/>
        </w:rPr>
        <w:t> </w:t>
      </w:r>
      <w:r>
        <w:rPr>
          <w:w w:val="105"/>
        </w:rPr>
        <w:t>44</w:t>
      </w:r>
      <w:r>
        <w:rPr>
          <w:spacing w:val="-1"/>
          <w:w w:val="105"/>
        </w:rPr>
        <w:t> </w:t>
      </w:r>
      <w:r>
        <w:rPr>
          <w:w w:val="105"/>
        </w:rPr>
        <w:t>±</w:t>
      </w:r>
      <w:r>
        <w:rPr>
          <w:spacing w:val="-3"/>
          <w:w w:val="105"/>
        </w:rPr>
        <w:t> </w:t>
      </w:r>
      <w:r>
        <w:rPr>
          <w:spacing w:val="-5"/>
          <w:w w:val="105"/>
        </w:rPr>
        <w:t>2).</w:t>
      </w:r>
    </w:p>
    <w:p>
      <w:pPr>
        <w:spacing w:after="0"/>
        <w:jc w:val="both"/>
        <w:sectPr>
          <w:type w:val="continuous"/>
          <w:pgSz w:w="11910" w:h="15880"/>
          <w:pgMar w:top="840" w:bottom="280" w:left="540" w:right="540"/>
          <w:cols w:num="2" w:equalWidth="0">
            <w:col w:w="5333" w:space="47"/>
            <w:col w:w="5450"/>
          </w:cols>
        </w:sect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310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http://dx.doi.org/10.1016/j.ejbas.2017.04.006</w:t>
        </w:r>
      </w:hyperlink>
    </w:p>
    <w:p>
      <w:pPr>
        <w:spacing w:before="17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2314-808X/</w:t>
      </w:r>
      <w:r>
        <w:rPr>
          <w:rFonts w:ascii="Noto Sans Display" w:hAnsi="Noto Sans Display"/>
          <w:w w:val="110"/>
          <w:sz w:val="12"/>
        </w:rPr>
        <w:t>©</w:t>
      </w:r>
      <w:r>
        <w:rPr>
          <w:rFonts w:ascii="Noto Sans Display" w:hAnsi="Noto Sans Display"/>
          <w:spacing w:val="18"/>
          <w:w w:val="110"/>
          <w:sz w:val="12"/>
        </w:rPr>
        <w:t> </w:t>
      </w:r>
      <w:r>
        <w:rPr>
          <w:w w:val="110"/>
          <w:sz w:val="12"/>
        </w:rPr>
        <w:t>2017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Mansoura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Production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hosting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8"/>
          <w:w w:val="110"/>
          <w:sz w:val="12"/>
        </w:rPr>
        <w:t> </w:t>
      </w:r>
      <w:r>
        <w:rPr>
          <w:spacing w:val="-4"/>
          <w:w w:val="110"/>
          <w:sz w:val="12"/>
        </w:rPr>
        <w:t>B.V.</w:t>
      </w:r>
    </w:p>
    <w:p>
      <w:pPr>
        <w:spacing w:before="26"/>
        <w:ind w:left="310" w:right="0" w:firstLine="0"/>
        <w:jc w:val="left"/>
        <w:rPr>
          <w:sz w:val="12"/>
        </w:rPr>
      </w:pPr>
      <w:r>
        <w:rPr>
          <w:w w:val="110"/>
          <w:sz w:val="12"/>
        </w:rPr>
        <w:t>This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is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open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access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article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under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 CC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BY-NC-ND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license (</w:t>
      </w:r>
      <w:hyperlink r:id="rId12">
        <w:r>
          <w:rPr>
            <w:color w:val="007FAD"/>
            <w:w w:val="110"/>
            <w:sz w:val="12"/>
          </w:rPr>
          <w:t>http://creativecommons.org/licenses/by-nc-</w:t>
        </w:r>
        <w:r>
          <w:rPr>
            <w:color w:val="007FAD"/>
            <w:spacing w:val="-2"/>
            <w:w w:val="110"/>
            <w:sz w:val="12"/>
          </w:rPr>
          <w:t>nd/4.0/</w:t>
        </w:r>
      </w:hyperlink>
      <w:r>
        <w:rPr>
          <w:spacing w:val="-2"/>
          <w:w w:val="110"/>
          <w:sz w:val="12"/>
        </w:rPr>
        <w:t>).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3095" w:val="left" w:leader="none"/>
        </w:tabs>
        <w:spacing w:before="94"/>
        <w:ind w:left="114" w:right="0" w:firstLine="0"/>
        <w:jc w:val="left"/>
        <w:rPr>
          <w:i/>
          <w:sz w:val="12"/>
        </w:rPr>
      </w:pPr>
      <w:bookmarkStart w:name="2.2 Physical properties evaluation" w:id="5"/>
      <w:bookmarkEnd w:id="5"/>
      <w:r>
        <w:rPr/>
      </w:r>
      <w:bookmarkStart w:name="2.3 Chemical properties evaluation" w:id="6"/>
      <w:bookmarkEnd w:id="6"/>
      <w:r>
        <w:rPr/>
      </w:r>
      <w:bookmarkStart w:name="3 Result and discussions" w:id="7"/>
      <w:bookmarkEnd w:id="7"/>
      <w:r>
        <w:rPr/>
      </w:r>
      <w:bookmarkStart w:name="3.1 Physical quality analysis" w:id="8"/>
      <w:bookmarkEnd w:id="8"/>
      <w:r>
        <w:rPr/>
      </w:r>
      <w:r>
        <w:rPr>
          <w:spacing w:val="-5"/>
          <w:sz w:val="12"/>
        </w:rPr>
        <w:t>228</w:t>
      </w:r>
      <w:r>
        <w:rPr>
          <w:sz w:val="12"/>
        </w:rPr>
        <w:tab/>
      </w:r>
      <w:r>
        <w:rPr>
          <w:i/>
          <w:sz w:val="12"/>
        </w:rPr>
        <w:t>A.A.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Lo’ay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Basic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Applied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Sciences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4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(2017)</w:t>
      </w:r>
      <w:r>
        <w:rPr>
          <w:i/>
          <w:spacing w:val="20"/>
          <w:sz w:val="12"/>
        </w:rPr>
        <w:t> </w:t>
      </w:r>
      <w:r>
        <w:rPr>
          <w:i/>
          <w:spacing w:val="-2"/>
          <w:sz w:val="12"/>
        </w:rPr>
        <w:t>227–230</w:t>
      </w:r>
    </w:p>
    <w:p>
      <w:pPr>
        <w:pStyle w:val="BodyText"/>
        <w:spacing w:before="1"/>
        <w:rPr>
          <w:i/>
          <w:sz w:val="12"/>
        </w:rPr>
      </w:pPr>
    </w:p>
    <w:p>
      <w:pPr>
        <w:spacing w:after="0"/>
        <w:rPr>
          <w:sz w:val="12"/>
        </w:rPr>
        <w:sectPr>
          <w:pgSz w:w="11910" w:h="15880"/>
          <w:pgMar w:top="840" w:bottom="280" w:left="540" w:right="540"/>
        </w:sectPr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08" w:after="0"/>
        <w:ind w:left="423" w:right="0" w:hanging="308"/>
        <w:jc w:val="left"/>
        <w:rPr>
          <w:i/>
          <w:sz w:val="16"/>
        </w:rPr>
      </w:pPr>
      <w:bookmarkStart w:name="2.4 Statistical analysis" w:id="9"/>
      <w:bookmarkEnd w:id="9"/>
      <w:r>
        <w:rPr/>
      </w:r>
      <w:r>
        <w:rPr>
          <w:i/>
          <w:spacing w:val="-2"/>
          <w:sz w:val="16"/>
        </w:rPr>
        <w:t>Physical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properties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Quality</w:t>
      </w:r>
      <w:r>
        <w:rPr>
          <w:w w:val="105"/>
        </w:rPr>
        <w:t> elements</w:t>
      </w:r>
      <w:r>
        <w:rPr>
          <w:w w:val="105"/>
        </w:rPr>
        <w:t> were</w:t>
      </w:r>
      <w:r>
        <w:rPr>
          <w:w w:val="105"/>
        </w:rPr>
        <w:t> determined,</w:t>
      </w:r>
      <w:r>
        <w:rPr>
          <w:w w:val="105"/>
        </w:rPr>
        <w:t> berries</w:t>
      </w:r>
      <w:r>
        <w:rPr>
          <w:w w:val="105"/>
        </w:rPr>
        <w:t> were</w:t>
      </w:r>
      <w:r>
        <w:rPr>
          <w:w w:val="105"/>
        </w:rPr>
        <w:t> </w:t>
      </w:r>
      <w:r>
        <w:rPr>
          <w:w w:val="105"/>
        </w:rPr>
        <w:t>randomly removed from several cluster samples and were divided into three replicates to measure soluble solid content (SSC%) using Carlzeiss hand</w:t>
      </w:r>
      <w:r>
        <w:rPr>
          <w:spacing w:val="27"/>
          <w:w w:val="105"/>
        </w:rPr>
        <w:t> </w:t>
      </w:r>
      <w:r>
        <w:rPr>
          <w:w w:val="105"/>
        </w:rPr>
        <w:t>refractometer,</w:t>
      </w:r>
      <w:r>
        <w:rPr>
          <w:spacing w:val="26"/>
          <w:w w:val="105"/>
        </w:rPr>
        <w:t> </w:t>
      </w:r>
      <w:r>
        <w:rPr>
          <w:w w:val="105"/>
        </w:rPr>
        <w:t>acidity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tartaric</w:t>
      </w:r>
      <w:r>
        <w:rPr>
          <w:spacing w:val="28"/>
          <w:w w:val="105"/>
        </w:rPr>
        <w:t> </w:t>
      </w:r>
      <w:r>
        <w:rPr>
          <w:w w:val="105"/>
        </w:rPr>
        <w:t>acid</w:t>
      </w:r>
      <w:r>
        <w:rPr>
          <w:spacing w:val="27"/>
          <w:w w:val="105"/>
        </w:rPr>
        <w:t> </w:t>
      </w:r>
      <w:r>
        <w:rPr>
          <w:w w:val="105"/>
        </w:rPr>
        <w:t>(TA)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7"/>
          <w:w w:val="105"/>
        </w:rPr>
        <w:t> </w:t>
      </w:r>
      <w:r>
        <w:rPr>
          <w:w w:val="105"/>
        </w:rPr>
        <w:t>determined by titration with 0.1</w:t>
      </w:r>
      <w:r>
        <w:rPr>
          <w:i/>
          <w:w w:val="105"/>
        </w:rPr>
        <w:t>N </w:t>
      </w:r>
      <w:r>
        <w:rPr>
          <w:w w:val="105"/>
        </w:rPr>
        <w:t>NaOH </w:t>
      </w:r>
      <w:hyperlink w:history="true" w:anchor="_bookmark5">
        <w:r>
          <w:rPr>
            <w:color w:val="007FAD"/>
            <w:w w:val="105"/>
          </w:rPr>
          <w:t>[11]</w:t>
        </w:r>
      </w:hyperlink>
      <w:r>
        <w:rPr>
          <w:w w:val="105"/>
        </w:rPr>
        <w:t>, and SSC/TA ratio was calculated as</w:t>
      </w:r>
      <w:r>
        <w:rPr>
          <w:w w:val="105"/>
        </w:rPr>
        <w:t> defined</w:t>
      </w:r>
      <w:r>
        <w:rPr>
          <w:w w:val="105"/>
        </w:rPr>
        <w:t> maturity</w:t>
      </w:r>
      <w:r>
        <w:rPr>
          <w:w w:val="105"/>
        </w:rPr>
        <w:t> index.</w:t>
      </w:r>
      <w:r>
        <w:rPr>
          <w:w w:val="105"/>
        </w:rPr>
        <w:t> Berry</w:t>
      </w:r>
      <w:r>
        <w:rPr>
          <w:w w:val="105"/>
        </w:rPr>
        <w:t> firmness</w:t>
      </w:r>
      <w:r>
        <w:rPr>
          <w:w w:val="105"/>
        </w:rPr>
        <w:t> and</w:t>
      </w:r>
      <w:r>
        <w:rPr>
          <w:w w:val="105"/>
        </w:rPr>
        <w:t> separation</w:t>
      </w:r>
      <w:r>
        <w:rPr>
          <w:w w:val="105"/>
        </w:rPr>
        <w:t> force</w:t>
      </w:r>
      <w:r>
        <w:rPr>
          <w:spacing w:val="40"/>
          <w:w w:val="105"/>
        </w:rPr>
        <w:t> </w:t>
      </w:r>
      <w:r>
        <w:rPr>
          <w:w w:val="105"/>
        </w:rPr>
        <w:t>were</w:t>
      </w:r>
      <w:r>
        <w:rPr>
          <w:w w:val="105"/>
        </w:rPr>
        <w:t> recorded</w:t>
      </w:r>
      <w:r>
        <w:rPr>
          <w:w w:val="105"/>
        </w:rPr>
        <w:t> using</w:t>
      </w:r>
      <w:r>
        <w:rPr>
          <w:w w:val="105"/>
        </w:rPr>
        <w:t> fruit</w:t>
      </w:r>
      <w:r>
        <w:rPr>
          <w:w w:val="105"/>
        </w:rPr>
        <w:t> texture</w:t>
      </w:r>
      <w:r>
        <w:rPr>
          <w:w w:val="105"/>
        </w:rPr>
        <w:t> Effegi-penetrometer</w:t>
      </w:r>
      <w:r>
        <w:rPr>
          <w:w w:val="105"/>
        </w:rPr>
        <w:t> supple- mented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plunger</w:t>
      </w:r>
      <w:r>
        <w:rPr>
          <w:w w:val="105"/>
        </w:rPr>
        <w:t> 2 mm</w:t>
      </w:r>
      <w:r>
        <w:rPr>
          <w:w w:val="105"/>
        </w:rPr>
        <w:t> diameter</w:t>
      </w:r>
      <w:r>
        <w:rPr>
          <w:w w:val="105"/>
        </w:rPr>
        <w:t> penetrator.</w:t>
      </w:r>
      <w:r>
        <w:rPr>
          <w:w w:val="105"/>
        </w:rPr>
        <w:t> Firmness</w:t>
      </w:r>
      <w:r>
        <w:rPr>
          <w:w w:val="105"/>
        </w:rPr>
        <w:t> and separation force of berries were expressed an </w:t>
      </w:r>
      <w:r>
        <w:rPr>
          <w:i/>
          <w:w w:val="105"/>
        </w:rPr>
        <w:t>N. </w:t>
      </w:r>
      <w:r>
        <w:rPr>
          <w:w w:val="105"/>
        </w:rPr>
        <w:t>weight losses per- centage</w:t>
      </w:r>
      <w:r>
        <w:rPr>
          <w:w w:val="105"/>
        </w:rPr>
        <w:t> was</w:t>
      </w:r>
      <w:r>
        <w:rPr>
          <w:w w:val="105"/>
        </w:rPr>
        <w:t> measured.</w:t>
      </w:r>
      <w:r>
        <w:rPr>
          <w:w w:val="105"/>
        </w:rPr>
        <w:t> Berry</w:t>
      </w:r>
      <w:r>
        <w:rPr>
          <w:w w:val="105"/>
        </w:rPr>
        <w:t> shattering</w:t>
      </w:r>
      <w:r>
        <w:rPr>
          <w:w w:val="105"/>
        </w:rPr>
        <w:t> percentage</w:t>
      </w:r>
      <w:r>
        <w:rPr>
          <w:w w:val="105"/>
        </w:rPr>
        <w:t> and</w:t>
      </w:r>
      <w:r>
        <w:rPr>
          <w:w w:val="105"/>
        </w:rPr>
        <w:t> rachis browning</w:t>
      </w:r>
      <w:r>
        <w:rPr>
          <w:spacing w:val="40"/>
          <w:w w:val="105"/>
        </w:rPr>
        <w:t> </w:t>
      </w:r>
      <w:r>
        <w:rPr>
          <w:w w:val="105"/>
        </w:rPr>
        <w:t>index</w:t>
      </w:r>
      <w:r>
        <w:rPr>
          <w:spacing w:val="40"/>
          <w:w w:val="105"/>
        </w:rPr>
        <w:t> </w:t>
      </w:r>
      <w:hyperlink w:history="true" w:anchor="_bookmark5">
        <w:r>
          <w:rPr>
            <w:color w:val="007FAD"/>
            <w:w w:val="105"/>
          </w:rPr>
          <w:t>[12]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color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recorded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described</w:t>
      </w:r>
      <w:r>
        <w:rPr>
          <w:spacing w:val="40"/>
          <w:w w:val="105"/>
        </w:rPr>
        <w:t> </w:t>
      </w:r>
      <w:r>
        <w:rPr>
          <w:w w:val="105"/>
        </w:rPr>
        <w:t>by </w:t>
      </w:r>
      <w:bookmarkStart w:name="_bookmark0" w:id="10"/>
      <w:bookmarkEnd w:id="10"/>
      <w:r>
        <w:rPr>
          <w:w w:val="110"/>
        </w:rPr>
      </w:r>
      <w:hyperlink w:history="true" w:anchor="_bookmark5">
        <w:r>
          <w:rPr>
            <w:color w:val="007FAD"/>
            <w:w w:val="105"/>
          </w:rPr>
          <w:t>[13]</w:t>
        </w:r>
      </w:hyperlink>
      <w:r>
        <w:rPr>
          <w:w w:val="105"/>
        </w:rPr>
        <w:t>. Thereafter, all images were analyzed by using software Ima- geJ</w:t>
      </w:r>
      <w:r>
        <w:rPr>
          <w:spacing w:val="-5"/>
          <w:w w:val="105"/>
        </w:rPr>
        <w:t> </w:t>
      </w:r>
      <w:r>
        <w:rPr>
          <w:w w:val="105"/>
        </w:rPr>
        <w:t>Ver.</w:t>
      </w:r>
      <w:r>
        <w:rPr>
          <w:spacing w:val="-4"/>
          <w:w w:val="105"/>
        </w:rPr>
        <w:t> </w:t>
      </w:r>
      <w:r>
        <w:rPr>
          <w:w w:val="105"/>
        </w:rPr>
        <w:t>1.43u</w:t>
      </w:r>
      <w:r>
        <w:rPr>
          <w:spacing w:val="-6"/>
          <w:w w:val="105"/>
        </w:rPr>
        <w:t> </w:t>
      </w:r>
      <w:r>
        <w:rPr>
          <w:w w:val="105"/>
        </w:rPr>
        <w:t>USA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get</w:t>
      </w:r>
      <w:r>
        <w:rPr>
          <w:spacing w:val="-5"/>
          <w:w w:val="105"/>
        </w:rPr>
        <w:t> </w:t>
      </w:r>
      <w:r>
        <w:rPr>
          <w:w w:val="105"/>
        </w:rPr>
        <w:t>RGB</w:t>
      </w:r>
      <w:r>
        <w:rPr>
          <w:spacing w:val="-4"/>
          <w:w w:val="105"/>
        </w:rPr>
        <w:t> </w:t>
      </w:r>
      <w:r>
        <w:rPr>
          <w:w w:val="105"/>
        </w:rPr>
        <w:t>signals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calculate</w:t>
      </w:r>
      <w:r>
        <w:rPr>
          <w:spacing w:val="-6"/>
          <w:w w:val="105"/>
        </w:rPr>
        <w:t> </w:t>
      </w:r>
      <w:r>
        <w:rPr>
          <w:w w:val="105"/>
        </w:rPr>
        <w:t>hue</w:t>
      </w:r>
      <w:r>
        <w:rPr>
          <w:spacing w:val="-4"/>
          <w:w w:val="105"/>
        </w:rPr>
        <w:t> </w:t>
      </w:r>
      <w:r>
        <w:rPr>
          <w:w w:val="105"/>
        </w:rPr>
        <w:t>angle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clus- ters according to </w:t>
      </w:r>
      <w:hyperlink w:history="true" w:anchor="_bookmark5">
        <w:r>
          <w:rPr>
            <w:color w:val="007FAD"/>
            <w:w w:val="105"/>
          </w:rPr>
          <w:t>[14]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Chemical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properties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evaluation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05"/>
        </w:rPr>
        <w:t>Rachis</w:t>
      </w:r>
      <w:r>
        <w:rPr>
          <w:w w:val="105"/>
        </w:rPr>
        <w:t> membrane</w:t>
      </w:r>
      <w:r>
        <w:rPr>
          <w:w w:val="105"/>
        </w:rPr>
        <w:t> electrolyte</w:t>
      </w:r>
      <w:r>
        <w:rPr>
          <w:w w:val="105"/>
        </w:rPr>
        <w:t> leakage</w:t>
      </w:r>
      <w:r>
        <w:rPr>
          <w:w w:val="105"/>
        </w:rPr>
        <w:t> was</w:t>
      </w:r>
      <w:r>
        <w:rPr>
          <w:w w:val="105"/>
        </w:rPr>
        <w:t> measured</w:t>
      </w:r>
      <w:r>
        <w:rPr>
          <w:w w:val="105"/>
        </w:rPr>
        <w:t> using</w:t>
      </w:r>
      <w:r>
        <w:rPr>
          <w:w w:val="105"/>
        </w:rPr>
        <w:t> </w:t>
      </w:r>
      <w:r>
        <w:rPr>
          <w:w w:val="105"/>
        </w:rPr>
        <w:t>a conductivity meter and the results were expressed as a percentage as</w:t>
      </w:r>
      <w:r>
        <w:rPr>
          <w:w w:val="105"/>
        </w:rPr>
        <w:t> described</w:t>
      </w:r>
      <w:r>
        <w:rPr>
          <w:w w:val="105"/>
        </w:rPr>
        <w:t> by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[15]</w:t>
        </w:r>
      </w:hyperlink>
      <w:r>
        <w:rPr>
          <w:w w:val="105"/>
        </w:rPr>
        <w:t>.</w:t>
      </w:r>
      <w:r>
        <w:rPr>
          <w:w w:val="105"/>
        </w:rPr>
        <w:t> Total</w:t>
      </w:r>
      <w:r>
        <w:rPr>
          <w:w w:val="105"/>
        </w:rPr>
        <w:t> phenols</w:t>
      </w:r>
      <w:r>
        <w:rPr>
          <w:w w:val="105"/>
        </w:rPr>
        <w:t> were</w:t>
      </w:r>
      <w:r>
        <w:rPr>
          <w:w w:val="105"/>
        </w:rPr>
        <w:t> determined</w:t>
      </w:r>
      <w:r>
        <w:rPr>
          <w:w w:val="105"/>
        </w:rPr>
        <w:t> by</w:t>
      </w:r>
      <w:r>
        <w:rPr>
          <w:w w:val="105"/>
        </w:rPr>
        <w:t> Folin- Ciocalteu method, based on colorimetric oxidation/reduction reac- tion of phenols </w:t>
      </w:r>
      <w:hyperlink w:history="true" w:anchor="_bookmark5">
        <w:r>
          <w:rPr>
            <w:color w:val="007FAD"/>
            <w:w w:val="105"/>
          </w:rPr>
          <w:t>[16]</w:t>
        </w:r>
      </w:hyperlink>
      <w:r>
        <w:rPr>
          <w:w w:val="105"/>
        </w:rPr>
        <w:t>. Total carotenoids content was spectrophoto- metrically</w:t>
      </w:r>
      <w:r>
        <w:rPr>
          <w:w w:val="105"/>
        </w:rPr>
        <w:t> measured</w:t>
      </w:r>
      <w:r>
        <w:rPr>
          <w:w w:val="105"/>
        </w:rPr>
        <w:t> at</w:t>
      </w:r>
      <w:r>
        <w:rPr>
          <w:w w:val="105"/>
        </w:rPr>
        <w:t> wavelength</w:t>
      </w:r>
      <w:r>
        <w:rPr>
          <w:w w:val="105"/>
        </w:rPr>
        <w:t> 452.5</w:t>
      </w:r>
      <w:r>
        <w:rPr>
          <w:spacing w:val="-1"/>
          <w:w w:val="105"/>
        </w:rPr>
        <w:t> </w:t>
      </w:r>
      <w:r>
        <w:rPr>
          <w:w w:val="105"/>
        </w:rPr>
        <w:t>nm</w:t>
      </w:r>
      <w:r>
        <w:rPr>
          <w:w w:val="105"/>
        </w:rPr>
        <w:t> using spectrophotometer </w:t>
      </w:r>
      <w:hyperlink w:history="true" w:anchor="_bookmark5">
        <w:r>
          <w:rPr>
            <w:color w:val="007FAD"/>
            <w:w w:val="105"/>
          </w:rPr>
          <w:t>[17]</w:t>
        </w:r>
      </w:hyperlink>
      <w:r>
        <w:rPr>
          <w:w w:val="10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1" w:after="0"/>
        <w:ind w:left="423" w:right="0" w:hanging="308"/>
        <w:jc w:val="left"/>
        <w:rPr>
          <w:i/>
          <w:sz w:val="16"/>
        </w:rPr>
      </w:pPr>
      <w:r>
        <w:rPr>
          <w:i/>
          <w:spacing w:val="-2"/>
          <w:sz w:val="16"/>
        </w:rPr>
        <w:t>Statistical</w:t>
      </w:r>
      <w:r>
        <w:rPr>
          <w:i/>
          <w:spacing w:val="14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14" w:right="38" w:firstLine="233"/>
        <w:jc w:val="both"/>
      </w:pP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evaluation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parameters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time</w:t>
      </w:r>
      <w:r>
        <w:rPr>
          <w:spacing w:val="-7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analyzed</w:t>
      </w:r>
      <w:r>
        <w:rPr>
          <w:spacing w:val="-7"/>
          <w:w w:val="110"/>
        </w:rPr>
        <w:t> </w:t>
      </w:r>
      <w:r>
        <w:rPr>
          <w:w w:val="110"/>
        </w:rPr>
        <w:t>using analysis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variance</w:t>
      </w:r>
      <w:r>
        <w:rPr>
          <w:spacing w:val="-8"/>
          <w:w w:val="110"/>
        </w:rPr>
        <w:t> </w:t>
      </w:r>
      <w:r>
        <w:rPr>
          <w:w w:val="110"/>
        </w:rPr>
        <w:t>(ANOVA)</w:t>
      </w:r>
      <w:r>
        <w:rPr>
          <w:spacing w:val="-8"/>
          <w:w w:val="110"/>
        </w:rPr>
        <w:t> </w:t>
      </w:r>
      <w:r>
        <w:rPr>
          <w:w w:val="110"/>
        </w:rPr>
        <w:t>when</w:t>
      </w:r>
      <w:r>
        <w:rPr>
          <w:spacing w:val="-8"/>
          <w:w w:val="110"/>
        </w:rPr>
        <w:t> </w:t>
      </w:r>
      <w:r>
        <w:rPr>
          <w:w w:val="110"/>
        </w:rPr>
        <w:t>shelf-life</w:t>
      </w:r>
      <w:r>
        <w:rPr>
          <w:spacing w:val="-8"/>
          <w:w w:val="110"/>
        </w:rPr>
        <w:t> </w:t>
      </w:r>
      <w:r>
        <w:rPr>
          <w:w w:val="110"/>
        </w:rPr>
        <w:t>time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treatment factors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considered.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means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compared</w:t>
      </w:r>
      <w:r>
        <w:rPr>
          <w:spacing w:val="-7"/>
          <w:w w:val="110"/>
        </w:rPr>
        <w:t> </w:t>
      </w:r>
      <w:r>
        <w:rPr>
          <w:w w:val="110"/>
        </w:rPr>
        <w:t>using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least </w:t>
      </w:r>
      <w:r>
        <w:rPr/>
        <w:t>significant differences (LSD) at P &lt; 0.05 level of probability. The sta-</w:t>
      </w:r>
      <w:r>
        <w:rPr>
          <w:spacing w:val="40"/>
        </w:rPr>
        <w:t> </w:t>
      </w:r>
      <w:r>
        <w:rPr/>
        <w:t>tistical software package GenStat Ver. 11 (Lawes Agriculture Trust,</w:t>
      </w:r>
      <w:r>
        <w:rPr>
          <w:w w:val="110"/>
        </w:rPr>
        <w:t> Rothamsted Experimental station, UK) was used.</w:t>
      </w:r>
    </w:p>
    <w:p>
      <w:pPr>
        <w:pStyle w:val="ListParagraph"/>
        <w:numPr>
          <w:ilvl w:val="0"/>
          <w:numId w:val="1"/>
        </w:numPr>
        <w:tabs>
          <w:tab w:pos="306" w:val="left" w:leader="none"/>
        </w:tabs>
        <w:spacing w:line="240" w:lineRule="auto" w:before="123" w:after="0"/>
        <w:ind w:left="306" w:right="0" w:hanging="191"/>
        <w:jc w:val="left"/>
        <w:rPr>
          <w:sz w:val="16"/>
        </w:rPr>
      </w:pPr>
      <w:r>
        <w:rPr/>
        <w:br w:type="column"/>
      </w:r>
      <w:r>
        <w:rPr>
          <w:w w:val="110"/>
          <w:sz w:val="16"/>
        </w:rPr>
        <w:t>Result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0"/>
          <w:w w:val="110"/>
          <w:sz w:val="16"/>
        </w:rPr>
        <w:t> </w:t>
      </w:r>
      <w:r>
        <w:rPr>
          <w:spacing w:val="-2"/>
          <w:w w:val="110"/>
          <w:sz w:val="16"/>
        </w:rPr>
        <w:t>discussions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"/>
        </w:numPr>
        <w:tabs>
          <w:tab w:pos="423" w:val="left" w:leader="none"/>
        </w:tabs>
        <w:spacing w:line="240" w:lineRule="auto" w:before="0" w:after="0"/>
        <w:ind w:left="423" w:right="0" w:hanging="308"/>
        <w:jc w:val="left"/>
        <w:rPr>
          <w:i/>
          <w:sz w:val="16"/>
        </w:rPr>
      </w:pPr>
      <w:r>
        <w:rPr>
          <w:i/>
          <w:sz w:val="16"/>
        </w:rPr>
        <w:t>Physical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-3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14" w:right="307" w:firstLine="233"/>
        <w:jc w:val="both"/>
      </w:pPr>
      <w:r>
        <w:rPr>
          <w:w w:val="115"/>
        </w:rPr>
        <w:t>The</w:t>
      </w:r>
      <w:r>
        <w:rPr>
          <w:w w:val="115"/>
        </w:rPr>
        <w:t> physiological</w:t>
      </w:r>
      <w:r>
        <w:rPr>
          <w:w w:val="115"/>
        </w:rPr>
        <w:t> water</w:t>
      </w:r>
      <w:r>
        <w:rPr>
          <w:w w:val="115"/>
        </w:rPr>
        <w:t> losses</w:t>
      </w:r>
      <w:r>
        <w:rPr>
          <w:w w:val="115"/>
        </w:rPr>
        <w:t> of</w:t>
      </w:r>
      <w:r>
        <w:rPr>
          <w:w w:val="115"/>
        </w:rPr>
        <w:t> all</w:t>
      </w:r>
      <w:r>
        <w:rPr>
          <w:w w:val="115"/>
        </w:rPr>
        <w:t> SA</w:t>
      </w:r>
      <w:r>
        <w:rPr>
          <w:w w:val="115"/>
        </w:rPr>
        <w:t> treatments</w:t>
      </w:r>
      <w:r>
        <w:rPr>
          <w:w w:val="115"/>
        </w:rPr>
        <w:t> </w:t>
      </w:r>
      <w:r>
        <w:rPr>
          <w:w w:val="115"/>
        </w:rPr>
        <w:t>during</w:t>
      </w:r>
      <w:r>
        <w:rPr>
          <w:spacing w:val="40"/>
          <w:w w:val="115"/>
        </w:rPr>
        <w:t> </w:t>
      </w:r>
      <w:r>
        <w:rPr>
          <w:w w:val="115"/>
        </w:rPr>
        <w:t>4</w:t>
      </w:r>
      <w:r>
        <w:rPr>
          <w:spacing w:val="-12"/>
          <w:w w:val="115"/>
        </w:rPr>
        <w:t> </w:t>
      </w:r>
      <w:r>
        <w:rPr>
          <w:w w:val="115"/>
        </w:rPr>
        <w:t>days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shelf-life,</w:t>
      </w:r>
      <w:r>
        <w:rPr>
          <w:spacing w:val="-11"/>
          <w:w w:val="115"/>
        </w:rPr>
        <w:t> </w:t>
      </w:r>
      <w:r>
        <w:rPr>
          <w:w w:val="115"/>
        </w:rPr>
        <w:t>but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weight</w:t>
      </w:r>
      <w:r>
        <w:rPr>
          <w:spacing w:val="-11"/>
          <w:w w:val="115"/>
        </w:rPr>
        <w:t> </w:t>
      </w:r>
      <w:r>
        <w:rPr>
          <w:w w:val="115"/>
        </w:rPr>
        <w:t>losses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1"/>
          <w:w w:val="115"/>
        </w:rPr>
        <w:t> </w:t>
      </w:r>
      <w:r>
        <w:rPr>
          <w:w w:val="115"/>
        </w:rPr>
        <w:t>increase</w:t>
      </w:r>
      <w:r>
        <w:rPr>
          <w:spacing w:val="-11"/>
          <w:w w:val="115"/>
        </w:rPr>
        <w:t> </w:t>
      </w:r>
      <w:r>
        <w:rPr>
          <w:w w:val="115"/>
        </w:rPr>
        <w:t>in</w:t>
      </w:r>
      <w:r>
        <w:rPr>
          <w:spacing w:val="-12"/>
          <w:w w:val="115"/>
        </w:rPr>
        <w:t> </w:t>
      </w:r>
      <w:r>
        <w:rPr>
          <w:w w:val="115"/>
        </w:rPr>
        <w:t>different </w:t>
      </w:r>
      <w:r>
        <w:rPr>
          <w:w w:val="110"/>
        </w:rPr>
        <w:t>among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treatments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0">
        <w:r>
          <w:rPr>
            <w:color w:val="007FAD"/>
            <w:w w:val="110"/>
          </w:rPr>
          <w:t>Table</w:t>
        </w:r>
        <w:r>
          <w:rPr>
            <w:color w:val="007FAD"/>
            <w:spacing w:val="-3"/>
            <w:w w:val="110"/>
          </w:rPr>
          <w:t> </w:t>
        </w:r>
        <w:r>
          <w:rPr>
            <w:color w:val="007FAD"/>
            <w:w w:val="110"/>
          </w:rPr>
          <w:t>1</w:t>
        </w:r>
      </w:hyperlink>
      <w:r>
        <w:rPr>
          <w:w w:val="110"/>
        </w:rPr>
        <w:t>).</w:t>
      </w:r>
      <w:r>
        <w:rPr>
          <w:spacing w:val="-3"/>
          <w:w w:val="110"/>
        </w:rPr>
        <w:t> </w:t>
      </w:r>
      <w:r>
        <w:rPr>
          <w:w w:val="110"/>
        </w:rPr>
        <w:t>Both</w:t>
      </w:r>
      <w:r>
        <w:rPr>
          <w:spacing w:val="-3"/>
          <w:w w:val="110"/>
        </w:rPr>
        <w:t> </w:t>
      </w:r>
      <w:r>
        <w:rPr>
          <w:w w:val="110"/>
        </w:rPr>
        <w:t>SA</w:t>
      </w:r>
      <w:r>
        <w:rPr>
          <w:spacing w:val="-3"/>
          <w:w w:val="110"/>
        </w:rPr>
        <w:t> </w:t>
      </w:r>
      <w:r>
        <w:rPr>
          <w:w w:val="110"/>
        </w:rPr>
        <w:t>treatments</w:t>
      </w:r>
      <w:r>
        <w:rPr>
          <w:spacing w:val="-3"/>
          <w:w w:val="110"/>
        </w:rPr>
        <w:t> </w:t>
      </w:r>
      <w:r>
        <w:rPr>
          <w:w w:val="110"/>
        </w:rPr>
        <w:t>2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4</w:t>
      </w:r>
      <w:r>
        <w:rPr>
          <w:spacing w:val="-11"/>
          <w:w w:val="110"/>
        </w:rPr>
        <w:t> </w:t>
      </w:r>
      <w:r>
        <w:rPr>
          <w:w w:val="110"/>
        </w:rPr>
        <w:t>mM </w:t>
      </w:r>
      <w:r>
        <w:rPr>
          <w:w w:val="115"/>
        </w:rPr>
        <w:t>exhibited</w:t>
      </w:r>
      <w:r>
        <w:rPr>
          <w:w w:val="115"/>
        </w:rPr>
        <w:t> a</w:t>
      </w:r>
      <w:r>
        <w:rPr>
          <w:w w:val="115"/>
        </w:rPr>
        <w:t> comparatively</w:t>
      </w:r>
      <w:r>
        <w:rPr>
          <w:w w:val="115"/>
        </w:rPr>
        <w:t> lower</w:t>
      </w:r>
      <w:r>
        <w:rPr>
          <w:w w:val="115"/>
        </w:rPr>
        <w:t> weight</w:t>
      </w:r>
      <w:r>
        <w:rPr>
          <w:w w:val="115"/>
        </w:rPr>
        <w:t> loss</w:t>
      </w:r>
      <w:r>
        <w:rPr>
          <w:w w:val="115"/>
        </w:rPr>
        <w:t> compared</w:t>
      </w:r>
      <w:r>
        <w:rPr>
          <w:w w:val="115"/>
        </w:rPr>
        <w:t> with</w:t>
      </w:r>
      <w:r>
        <w:rPr>
          <w:w w:val="115"/>
        </w:rPr>
        <w:t> 0 and</w:t>
      </w:r>
      <w:r>
        <w:rPr>
          <w:w w:val="115"/>
        </w:rPr>
        <w:t> 1</w:t>
      </w:r>
      <w:r>
        <w:rPr>
          <w:spacing w:val="-12"/>
          <w:w w:val="115"/>
        </w:rPr>
        <w:t> </w:t>
      </w:r>
      <w:r>
        <w:rPr>
          <w:w w:val="115"/>
        </w:rPr>
        <w:t>mM</w:t>
      </w:r>
      <w:r>
        <w:rPr>
          <w:w w:val="115"/>
        </w:rPr>
        <w:t> SA</w:t>
      </w:r>
      <w:r>
        <w:rPr>
          <w:w w:val="115"/>
        </w:rPr>
        <w:t> at</w:t>
      </w:r>
      <w:r>
        <w:rPr>
          <w:w w:val="115"/>
        </w:rPr>
        <w:t> end</w:t>
      </w:r>
      <w:r>
        <w:rPr>
          <w:w w:val="115"/>
        </w:rPr>
        <w:t> of</w:t>
      </w:r>
      <w:r>
        <w:rPr>
          <w:w w:val="115"/>
        </w:rPr>
        <w:t> shelf-life</w:t>
      </w:r>
      <w:r>
        <w:rPr>
          <w:w w:val="115"/>
        </w:rPr>
        <w:t> period.</w:t>
      </w:r>
      <w:r>
        <w:rPr>
          <w:w w:val="115"/>
        </w:rPr>
        <w:t> It</w:t>
      </w:r>
      <w:r>
        <w:rPr>
          <w:w w:val="115"/>
        </w:rPr>
        <w:t> was</w:t>
      </w:r>
      <w:r>
        <w:rPr>
          <w:w w:val="115"/>
        </w:rPr>
        <w:t> at</w:t>
      </w:r>
      <w:r>
        <w:rPr>
          <w:w w:val="115"/>
        </w:rPr>
        <w:t> 4</w:t>
      </w:r>
      <w:r>
        <w:rPr>
          <w:w w:val="115"/>
          <w:vertAlign w:val="superscript"/>
        </w:rPr>
        <w:t>th</w:t>
      </w:r>
      <w:r>
        <w:rPr>
          <w:w w:val="115"/>
          <w:vertAlign w:val="baseline"/>
        </w:rPr>
        <w:t> day</w:t>
      </w:r>
      <w:r>
        <w:rPr>
          <w:w w:val="115"/>
          <w:vertAlign w:val="baseline"/>
        </w:rPr>
        <w:t> of </w:t>
      </w:r>
      <w:r>
        <w:rPr>
          <w:w w:val="110"/>
          <w:vertAlign w:val="baseline"/>
        </w:rPr>
        <w:t>shelf-life: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26.16%;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27.84%;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14.27%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4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14.60%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initial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weight.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considering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elec- </w:t>
      </w:r>
      <w:r>
        <w:rPr>
          <w:vertAlign w:val="baseline"/>
        </w:rPr>
        <w:t>tron donor produce free radicals which prevent normal respiration</w:t>
      </w:r>
      <w:r>
        <w:rPr>
          <w:w w:val="110"/>
          <w:vertAlign w:val="baseline"/>
        </w:rPr>
        <w:t> thus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leading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lower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weight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-10"/>
          <w:w w:val="110"/>
          <w:vertAlign w:val="baseline"/>
        </w:rPr>
        <w:t> </w:t>
      </w:r>
      <w:hyperlink w:history="true" w:anchor="_bookmark4">
        <w:r>
          <w:rPr>
            <w:color w:val="007FAD"/>
            <w:w w:val="110"/>
            <w:vertAlign w:val="baseline"/>
          </w:rPr>
          <w:t>[8]</w:t>
        </w:r>
      </w:hyperlink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Further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inhibits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ethylene biosynthesis or action by decreasing respiration </w:t>
      </w:r>
      <w:hyperlink w:history="true" w:anchor="_bookmark8">
        <w:r>
          <w:rPr>
            <w:color w:val="007FAD"/>
            <w:w w:val="110"/>
            <w:vertAlign w:val="baseline"/>
          </w:rPr>
          <w:t>[9]</w:t>
        </w:r>
      </w:hyperlink>
      <w:r>
        <w:rPr>
          <w:w w:val="110"/>
          <w:vertAlign w:val="baseline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05"/>
        </w:rPr>
        <w:t>The</w:t>
      </w:r>
      <w:r>
        <w:rPr>
          <w:w w:val="105"/>
        </w:rPr>
        <w:t> percentage</w:t>
      </w:r>
      <w:r>
        <w:rPr>
          <w:w w:val="105"/>
        </w:rPr>
        <w:t> berry</w:t>
      </w:r>
      <w:r>
        <w:rPr>
          <w:w w:val="105"/>
        </w:rPr>
        <w:t> shatter</w:t>
      </w:r>
      <w:r>
        <w:rPr>
          <w:w w:val="105"/>
        </w:rPr>
        <w:t> was</w:t>
      </w:r>
      <w:r>
        <w:rPr>
          <w:w w:val="105"/>
        </w:rPr>
        <w:t> significantly</w:t>
      </w:r>
      <w:r>
        <w:rPr>
          <w:w w:val="105"/>
        </w:rPr>
        <w:t> affected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SA treatments (</w:t>
      </w:r>
      <w:hyperlink w:history="true" w:anchor="_bookmark0">
        <w:r>
          <w:rPr>
            <w:color w:val="007FAD"/>
            <w:w w:val="105"/>
          </w:rPr>
          <w:t>Table 1</w:t>
        </w:r>
      </w:hyperlink>
      <w:r>
        <w:rPr>
          <w:w w:val="105"/>
        </w:rPr>
        <w:t>) increased during shelf-life and decreased with vines</w:t>
      </w:r>
      <w:r>
        <w:rPr>
          <w:w w:val="105"/>
        </w:rPr>
        <w:t> treated</w:t>
      </w:r>
      <w:r>
        <w:rPr>
          <w:w w:val="105"/>
        </w:rPr>
        <w:t> by</w:t>
      </w:r>
      <w:r>
        <w:rPr>
          <w:w w:val="105"/>
        </w:rPr>
        <w:t> 4</w:t>
      </w:r>
      <w:r>
        <w:rPr>
          <w:spacing w:val="-2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SA</w:t>
      </w:r>
      <w:r>
        <w:rPr>
          <w:w w:val="105"/>
        </w:rPr>
        <w:t> at</w:t>
      </w:r>
      <w:r>
        <w:rPr>
          <w:w w:val="105"/>
        </w:rPr>
        <w:t> 4th</w:t>
      </w:r>
      <w:r>
        <w:rPr>
          <w:w w:val="105"/>
        </w:rPr>
        <w:t> day</w:t>
      </w:r>
      <w:r>
        <w:rPr>
          <w:w w:val="105"/>
        </w:rPr>
        <w:t> (3.06%)</w:t>
      </w:r>
      <w:r>
        <w:rPr>
          <w:w w:val="105"/>
        </w:rPr>
        <w:t> compared</w:t>
      </w:r>
      <w:r>
        <w:rPr>
          <w:w w:val="105"/>
        </w:rPr>
        <w:t> with</w:t>
      </w:r>
      <w:r>
        <w:rPr>
          <w:w w:val="105"/>
        </w:rPr>
        <w:t> all treatments</w:t>
      </w:r>
      <w:r>
        <w:rPr>
          <w:spacing w:val="20"/>
          <w:w w:val="105"/>
        </w:rPr>
        <w:t> </w:t>
      </w:r>
      <w:r>
        <w:rPr>
          <w:w w:val="105"/>
        </w:rPr>
        <w:t>(0</w:t>
      </w:r>
      <w:r>
        <w:rPr>
          <w:spacing w:val="-8"/>
          <w:w w:val="105"/>
        </w:rPr>
        <w:t> </w:t>
      </w:r>
      <w:r>
        <w:rPr>
          <w:w w:val="105"/>
        </w:rPr>
        <w:t>mM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11.97%;</w:t>
      </w:r>
      <w:r>
        <w:rPr>
          <w:spacing w:val="19"/>
          <w:w w:val="110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w w:val="105"/>
        </w:rPr>
        <w:t>mM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9"/>
          <w:w w:val="105"/>
        </w:rPr>
        <w:t> </w:t>
      </w:r>
      <w:r>
        <w:rPr>
          <w:w w:val="105"/>
        </w:rPr>
        <w:t>6.83%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2</w:t>
      </w:r>
      <w:r>
        <w:rPr>
          <w:spacing w:val="-9"/>
          <w:w w:val="105"/>
        </w:rPr>
        <w:t> </w:t>
      </w:r>
      <w:r>
        <w:rPr>
          <w:w w:val="105"/>
        </w:rPr>
        <w:t>mM</w:t>
      </w:r>
      <w:r>
        <w:rPr>
          <w:spacing w:val="-9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4.66%).</w:t>
      </w:r>
      <w:r>
        <w:rPr>
          <w:spacing w:val="20"/>
          <w:w w:val="105"/>
        </w:rPr>
        <w:t> </w:t>
      </w:r>
      <w:r>
        <w:rPr>
          <w:w w:val="105"/>
        </w:rPr>
        <w:t>It might be that SA was delayed ripening tissues of pedicels of berries during shelf-life. So, the quality was maintained with a higher level of</w:t>
      </w:r>
      <w:r>
        <w:rPr>
          <w:w w:val="105"/>
        </w:rPr>
        <w:t> SA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[18]</w:t>
        </w:r>
      </w:hyperlink>
      <w:r>
        <w:rPr>
          <w:w w:val="105"/>
        </w:rPr>
        <w:t>.</w:t>
      </w:r>
      <w:r>
        <w:rPr>
          <w:w w:val="105"/>
        </w:rPr>
        <w:t> Moreover,</w:t>
      </w:r>
      <w:r>
        <w:rPr>
          <w:w w:val="105"/>
        </w:rPr>
        <w:t> SA</w:t>
      </w:r>
      <w:r>
        <w:rPr>
          <w:w w:val="105"/>
        </w:rPr>
        <w:t> treatments</w:t>
      </w:r>
      <w:r>
        <w:rPr>
          <w:w w:val="105"/>
        </w:rPr>
        <w:t> increased</w:t>
      </w:r>
      <w:r>
        <w:rPr>
          <w:w w:val="105"/>
        </w:rPr>
        <w:t> the</w:t>
      </w:r>
      <w:r>
        <w:rPr>
          <w:w w:val="105"/>
        </w:rPr>
        <w:t> activity</w:t>
      </w:r>
      <w:r>
        <w:rPr>
          <w:w w:val="105"/>
        </w:rPr>
        <w:t> of antioxidants enzymes capacity in plant cell after harvesting lead-</w:t>
      </w:r>
      <w:r>
        <w:rPr>
          <w:spacing w:val="40"/>
          <w:w w:val="105"/>
        </w:rPr>
        <w:t> </w:t>
      </w:r>
      <w:r>
        <w:rPr>
          <w:w w:val="105"/>
        </w:rPr>
        <w:t>ing to</w:t>
      </w:r>
      <w:r>
        <w:rPr>
          <w:spacing w:val="20"/>
          <w:w w:val="105"/>
        </w:rPr>
        <w:t> </w:t>
      </w:r>
      <w:r>
        <w:rPr>
          <w:w w:val="105"/>
        </w:rPr>
        <w:t>delay fruit ripening</w:t>
      </w:r>
      <w:r>
        <w:rPr>
          <w:spacing w:val="20"/>
          <w:w w:val="105"/>
        </w:rPr>
        <w:t> </w:t>
      </w:r>
      <w:r>
        <w:rPr>
          <w:w w:val="105"/>
        </w:rPr>
        <w:t>process in mango</w:t>
      </w:r>
      <w:r>
        <w:rPr>
          <w:spacing w:val="20"/>
          <w:w w:val="105"/>
        </w:rPr>
        <w:t> </w:t>
      </w:r>
      <w:hyperlink w:history="true" w:anchor="_bookmark5">
        <w:r>
          <w:rPr>
            <w:color w:val="007FAD"/>
            <w:w w:val="105"/>
          </w:rPr>
          <w:t>[19]</w:t>
        </w:r>
      </w:hyperlink>
      <w:r>
        <w:rPr>
          <w:color w:val="007FAD"/>
          <w:spacing w:val="20"/>
          <w:w w:val="105"/>
        </w:rPr>
        <w:t> </w:t>
      </w:r>
      <w:r>
        <w:rPr>
          <w:w w:val="105"/>
        </w:rPr>
        <w:t>and peach </w:t>
      </w:r>
      <w:hyperlink w:history="true" w:anchor="_bookmark5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4" w:right="307" w:firstLine="233"/>
        <w:jc w:val="both"/>
      </w:pPr>
      <w:r>
        <w:rPr>
          <w:w w:val="105"/>
        </w:rPr>
        <w:t>Rachis</w:t>
      </w:r>
      <w:r>
        <w:rPr>
          <w:w w:val="105"/>
        </w:rPr>
        <w:t> quality of bunches</w:t>
      </w:r>
      <w:r>
        <w:rPr>
          <w:w w:val="105"/>
        </w:rPr>
        <w:t> has been investigating </w:t>
      </w:r>
      <w:r>
        <w:rPr>
          <w:w w:val="105"/>
        </w:rPr>
        <w:t>extensively among</w:t>
      </w:r>
      <w:r>
        <w:rPr>
          <w:spacing w:val="40"/>
          <w:w w:val="105"/>
        </w:rPr>
        <w:t> </w:t>
      </w:r>
      <w:r>
        <w:rPr>
          <w:w w:val="105"/>
        </w:rPr>
        <w:t>producers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exporters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its</w:t>
      </w:r>
      <w:r>
        <w:rPr>
          <w:spacing w:val="40"/>
          <w:w w:val="105"/>
        </w:rPr>
        <w:t> </w:t>
      </w:r>
      <w:r>
        <w:rPr>
          <w:w w:val="105"/>
        </w:rPr>
        <w:t>high</w:t>
      </w:r>
      <w:r>
        <w:rPr>
          <w:spacing w:val="40"/>
          <w:w w:val="105"/>
        </w:rPr>
        <w:t> </w:t>
      </w:r>
      <w:r>
        <w:rPr>
          <w:w w:val="105"/>
        </w:rPr>
        <w:t>impact</w:t>
      </w:r>
      <w:r>
        <w:rPr>
          <w:spacing w:val="40"/>
          <w:w w:val="105"/>
        </w:rPr>
        <w:t> </w:t>
      </w:r>
      <w:r>
        <w:rPr>
          <w:w w:val="105"/>
        </w:rPr>
        <w:t>on the</w:t>
      </w:r>
      <w:r>
        <w:rPr>
          <w:w w:val="105"/>
        </w:rPr>
        <w:t> cluster</w:t>
      </w:r>
      <w:r>
        <w:rPr>
          <w:w w:val="105"/>
        </w:rPr>
        <w:t> freshness</w:t>
      </w:r>
      <w:r>
        <w:rPr>
          <w:w w:val="105"/>
        </w:rPr>
        <w:t> that</w:t>
      </w:r>
      <w:r>
        <w:rPr>
          <w:w w:val="105"/>
        </w:rPr>
        <w:t> determines</w:t>
      </w:r>
      <w:r>
        <w:rPr>
          <w:w w:val="105"/>
        </w:rPr>
        <w:t> consumers</w:t>
      </w:r>
      <w:r>
        <w:rPr>
          <w:w w:val="105"/>
        </w:rPr>
        <w:t> </w:t>
      </w:r>
      <w:hyperlink w:history="true" w:anchor="_bookmark5">
        <w:r>
          <w:rPr>
            <w:color w:val="007FAD"/>
            <w:w w:val="105"/>
          </w:rPr>
          <w:t>[21]</w:t>
        </w:r>
      </w:hyperlink>
      <w:r>
        <w:rPr>
          <w:w w:val="105"/>
        </w:rPr>
        <w:t>.</w:t>
      </w:r>
      <w:r>
        <w:rPr>
          <w:w w:val="105"/>
        </w:rPr>
        <w:t> SA treat- ment 4</w:t>
      </w:r>
      <w:r>
        <w:rPr>
          <w:spacing w:val="-3"/>
          <w:w w:val="105"/>
        </w:rPr>
        <w:t> </w:t>
      </w:r>
      <w:r>
        <w:rPr>
          <w:w w:val="105"/>
        </w:rPr>
        <w:t>mM (RBI</w:t>
      </w:r>
      <w:r>
        <w:rPr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1.90 slight browning</w:t>
      </w:r>
      <w:r>
        <w:rPr>
          <w:spacing w:val="-1"/>
          <w:w w:val="105"/>
        </w:rPr>
        <w:t> </w:t>
      </w:r>
      <w:r>
        <w:rPr>
          <w:w w:val="105"/>
        </w:rPr>
        <w:t>incidence) presented a sig- nificant</w:t>
      </w:r>
      <w:r>
        <w:rPr>
          <w:w w:val="105"/>
        </w:rPr>
        <w:t> reduction</w:t>
      </w:r>
      <w:r>
        <w:rPr>
          <w:w w:val="105"/>
        </w:rPr>
        <w:t> in</w:t>
      </w:r>
      <w:r>
        <w:rPr>
          <w:w w:val="105"/>
        </w:rPr>
        <w:t> rachis</w:t>
      </w:r>
      <w:r>
        <w:rPr>
          <w:w w:val="105"/>
        </w:rPr>
        <w:t> browning</w:t>
      </w:r>
      <w:r>
        <w:rPr>
          <w:w w:val="105"/>
        </w:rPr>
        <w:t> during</w:t>
      </w:r>
      <w:r>
        <w:rPr>
          <w:w w:val="105"/>
        </w:rPr>
        <w:t> shelf-life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4th</w:t>
      </w:r>
      <w:r>
        <w:rPr>
          <w:spacing w:val="80"/>
          <w:w w:val="105"/>
        </w:rPr>
        <w:t> </w:t>
      </w:r>
      <w:r>
        <w:rPr>
          <w:w w:val="105"/>
        </w:rPr>
        <w:t>day compared</w:t>
      </w:r>
      <w:r>
        <w:rPr>
          <w:spacing w:val="-1"/>
          <w:w w:val="105"/>
        </w:rPr>
        <w:t> </w:t>
      </w:r>
      <w:r>
        <w:rPr>
          <w:w w:val="105"/>
        </w:rPr>
        <w:t>with 2</w:t>
      </w:r>
      <w:r>
        <w:rPr>
          <w:spacing w:val="-7"/>
          <w:w w:val="105"/>
        </w:rPr>
        <w:t> </w:t>
      </w:r>
      <w:r>
        <w:rPr>
          <w:w w:val="105"/>
        </w:rPr>
        <w:t>mM (RBI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2.57),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w w:val="105"/>
        </w:rPr>
        <w:t>mM (RBI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7"/>
          <w:w w:val="105"/>
        </w:rPr>
        <w:t> </w:t>
      </w:r>
      <w:r>
        <w:rPr>
          <w:w w:val="105"/>
        </w:rPr>
        <w:t>3.43 Moderate incidence) and 0</w:t>
      </w:r>
      <w:r>
        <w:rPr>
          <w:spacing w:val="-6"/>
          <w:w w:val="105"/>
        </w:rPr>
        <w:t> </w:t>
      </w:r>
      <w:r>
        <w:rPr>
          <w:w w:val="105"/>
        </w:rPr>
        <w:t>mM (RBI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w w:val="105"/>
        </w:rPr>
        <w:t>4 severe incidence). It is clear that SA treatment</w:t>
      </w:r>
      <w:r>
        <w:rPr>
          <w:w w:val="105"/>
        </w:rPr>
        <w:t> at</w:t>
      </w:r>
      <w:r>
        <w:rPr>
          <w:w w:val="105"/>
        </w:rPr>
        <w:t> 4 mM</w:t>
      </w:r>
      <w:r>
        <w:rPr>
          <w:w w:val="105"/>
        </w:rPr>
        <w:t> has</w:t>
      </w:r>
      <w:r>
        <w:rPr>
          <w:w w:val="105"/>
        </w:rPr>
        <w:t> a</w:t>
      </w:r>
      <w:r>
        <w:rPr>
          <w:w w:val="105"/>
        </w:rPr>
        <w:t> good</w:t>
      </w:r>
      <w:r>
        <w:rPr>
          <w:w w:val="105"/>
        </w:rPr>
        <w:t> potential</w:t>
      </w:r>
      <w:r>
        <w:rPr>
          <w:w w:val="105"/>
        </w:rPr>
        <w:t> beneficial</w:t>
      </w:r>
      <w:r>
        <w:rPr>
          <w:w w:val="105"/>
        </w:rPr>
        <w:t> against</w:t>
      </w:r>
      <w:r>
        <w:rPr>
          <w:w w:val="105"/>
        </w:rPr>
        <w:t> rachis browning</w:t>
      </w:r>
      <w:r>
        <w:rPr>
          <w:w w:val="105"/>
        </w:rPr>
        <w:t> of</w:t>
      </w:r>
      <w:r>
        <w:rPr>
          <w:w w:val="105"/>
        </w:rPr>
        <w:t> detached</w:t>
      </w:r>
      <w:r>
        <w:rPr>
          <w:w w:val="105"/>
        </w:rPr>
        <w:t> grape</w:t>
      </w:r>
      <w:r>
        <w:rPr>
          <w:w w:val="105"/>
        </w:rPr>
        <w:t> clusters</w:t>
      </w:r>
      <w:r>
        <w:rPr>
          <w:w w:val="105"/>
        </w:rPr>
        <w:t> by</w:t>
      </w:r>
      <w:r>
        <w:rPr>
          <w:w w:val="105"/>
        </w:rPr>
        <w:t> reducing</w:t>
      </w:r>
      <w:r>
        <w:rPr>
          <w:w w:val="105"/>
        </w:rPr>
        <w:t> water</w:t>
      </w:r>
      <w:r>
        <w:rPr>
          <w:w w:val="105"/>
        </w:rPr>
        <w:t> loss</w:t>
      </w:r>
      <w:r>
        <w:rPr>
          <w:w w:val="105"/>
        </w:rPr>
        <w:t> and suppression of polyphenol oxidase enzymes activity, it might also maintaining rachises healthy </w:t>
      </w:r>
      <w:hyperlink w:history="true" w:anchor="_bookmark5">
        <w:r>
          <w:rPr>
            <w:color w:val="007FAD"/>
            <w:w w:val="105"/>
          </w:rPr>
          <w:t>[20]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4" w:right="307" w:firstLine="233"/>
        <w:jc w:val="both"/>
      </w:pPr>
      <w:r>
        <w:rPr>
          <w:w w:val="110"/>
        </w:rPr>
        <w:t>Superior</w:t>
      </w:r>
      <w:r>
        <w:rPr>
          <w:w w:val="110"/>
        </w:rPr>
        <w:t> seedless</w:t>
      </w:r>
      <w:r>
        <w:rPr>
          <w:w w:val="110"/>
        </w:rPr>
        <w:t> grapes</w:t>
      </w:r>
      <w:r>
        <w:rPr>
          <w:w w:val="110"/>
        </w:rPr>
        <w:t> harvested</w:t>
      </w:r>
      <w:r>
        <w:rPr>
          <w:w w:val="110"/>
        </w:rPr>
        <w:t> in</w:t>
      </w:r>
      <w:r>
        <w:rPr>
          <w:w w:val="110"/>
        </w:rPr>
        <w:t> yellow-white</w:t>
      </w:r>
      <w:r>
        <w:rPr>
          <w:w w:val="110"/>
        </w:rPr>
        <w:t> flesh</w:t>
      </w:r>
      <w:r>
        <w:rPr>
          <w:w w:val="110"/>
        </w:rPr>
        <w:t> </w:t>
      </w:r>
      <w:r>
        <w:rPr>
          <w:w w:val="110"/>
        </w:rPr>
        <w:t>and </w:t>
      </w:r>
      <w:r>
        <w:rPr/>
        <w:t>green skin color which is becoming in high demand to Europe from</w:t>
      </w:r>
      <w:r>
        <w:rPr>
          <w:w w:val="110"/>
        </w:rPr>
        <w:t> </w:t>
      </w:r>
      <w:r>
        <w:rPr>
          <w:spacing w:val="-2"/>
          <w:w w:val="110"/>
        </w:rPr>
        <w:t>Egyptian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market.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Date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> </w:t>
      </w:r>
      <w:hyperlink w:history="true" w:anchor="_bookmark0">
        <w:r>
          <w:rPr>
            <w:color w:val="007FAD"/>
            <w:spacing w:val="-2"/>
            <w:w w:val="110"/>
          </w:rPr>
          <w:t>Table</w:t>
        </w:r>
        <w:r>
          <w:rPr>
            <w:color w:val="007FAD"/>
            <w:spacing w:val="-5"/>
            <w:w w:val="110"/>
          </w:rPr>
          <w:t> </w:t>
        </w:r>
        <w:r>
          <w:rPr>
            <w:color w:val="007FAD"/>
            <w:spacing w:val="-2"/>
            <w:w w:val="110"/>
          </w:rPr>
          <w:t>1</w:t>
        </w:r>
      </w:hyperlink>
      <w:r>
        <w:rPr>
          <w:color w:val="007FAD"/>
          <w:spacing w:val="-5"/>
          <w:w w:val="110"/>
        </w:rPr>
        <w:t> </w:t>
      </w:r>
      <w:r>
        <w:rPr>
          <w:spacing w:val="-2"/>
          <w:w w:val="110"/>
        </w:rPr>
        <w:t>present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changes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degrees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clusters</w:t>
      </w:r>
      <w:r>
        <w:rPr>
          <w:w w:val="110"/>
        </w:rPr>
        <w:t> </w:t>
      </w:r>
      <w:r>
        <w:rPr>
          <w:i/>
          <w:w w:val="110"/>
        </w:rPr>
        <w:t>h</w:t>
      </w:r>
      <w:r>
        <w:rPr>
          <w:i/>
          <w:w w:val="110"/>
          <w:vertAlign w:val="superscript"/>
        </w:rPr>
        <w:t>o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during</w:t>
      </w:r>
      <w:r>
        <w:rPr>
          <w:w w:val="110"/>
          <w:vertAlign w:val="baseline"/>
        </w:rPr>
        <w:t> shelf-life.</w:t>
      </w:r>
      <w:r>
        <w:rPr>
          <w:w w:val="110"/>
          <w:vertAlign w:val="baseline"/>
        </w:rPr>
        <w:t> All</w:t>
      </w:r>
      <w:r>
        <w:rPr>
          <w:w w:val="110"/>
          <w:vertAlign w:val="baseline"/>
        </w:rPr>
        <w:t> SA</w:t>
      </w:r>
      <w:r>
        <w:rPr>
          <w:w w:val="110"/>
          <w:vertAlign w:val="baseline"/>
        </w:rPr>
        <w:t> treatments</w:t>
      </w:r>
      <w:r>
        <w:rPr>
          <w:w w:val="110"/>
          <w:vertAlign w:val="baseline"/>
        </w:rPr>
        <w:t> decreased</w:t>
      </w:r>
      <w:r>
        <w:rPr>
          <w:w w:val="110"/>
          <w:vertAlign w:val="baseline"/>
        </w:rPr>
        <w:t> signifi- cantly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during</w:t>
      </w:r>
      <w:r>
        <w:rPr>
          <w:w w:val="110"/>
          <w:vertAlign w:val="baseline"/>
        </w:rPr>
        <w:t> 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shelf-life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period.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was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mM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perscript"/>
        </w:rPr>
        <w:t>o</w:t>
      </w:r>
      <w:r>
        <w:rPr>
          <w:i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49)</w:t>
      </w:r>
      <w:r>
        <w:rPr>
          <w:spacing w:val="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com-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540" w:right="540"/>
          <w:cols w:num="2" w:equalWidth="0">
            <w:col w:w="5177" w:space="203"/>
            <w:col w:w="5450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104"/>
        <w:rPr>
          <w:sz w:val="12"/>
        </w:rPr>
      </w:pPr>
    </w:p>
    <w:p>
      <w:pPr>
        <w:spacing w:before="0"/>
        <w:ind w:left="115" w:right="0" w:firstLine="0"/>
        <w:jc w:val="left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line="302" w:lineRule="auto" w:before="35" w:after="50"/>
        <w:ind w:left="114" w:right="268" w:firstLine="0"/>
        <w:jc w:val="left"/>
        <w:rPr>
          <w:sz w:val="12"/>
        </w:rPr>
      </w:pPr>
      <w:r>
        <w:rPr>
          <w:w w:val="110"/>
          <w:sz w:val="12"/>
        </w:rPr>
        <w:t>Cluster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weight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losses,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berry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shattering%,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rachis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browning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index,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Hue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angle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h</w:t>
      </w:r>
      <w:r>
        <w:rPr>
          <w:i/>
          <w:w w:val="110"/>
          <w:sz w:val="12"/>
          <w:vertAlign w:val="superscript"/>
        </w:rPr>
        <w:t>o</w:t>
      </w:r>
      <w:r>
        <w:rPr>
          <w:w w:val="110"/>
          <w:sz w:val="12"/>
          <w:vertAlign w:val="baseline"/>
        </w:rPr>
        <w:t>),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Berry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firmness</w:t>
      </w:r>
      <w:r>
        <w:rPr>
          <w:spacing w:val="-1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</w:t>
      </w:r>
      <w:r>
        <w:rPr>
          <w:i/>
          <w:w w:val="110"/>
          <w:sz w:val="12"/>
          <w:vertAlign w:val="baseline"/>
        </w:rPr>
        <w:t>N</w:t>
      </w:r>
      <w:r>
        <w:rPr>
          <w:w w:val="110"/>
          <w:sz w:val="12"/>
          <w:vertAlign w:val="baseline"/>
        </w:rPr>
        <w:t>)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and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separating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force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(</w:t>
      </w:r>
      <w:r>
        <w:rPr>
          <w:i/>
          <w:w w:val="110"/>
          <w:sz w:val="12"/>
          <w:vertAlign w:val="baseline"/>
        </w:rPr>
        <w:t>N</w:t>
      </w:r>
      <w:r>
        <w:rPr>
          <w:w w:val="110"/>
          <w:sz w:val="12"/>
          <w:vertAlign w:val="baseline"/>
        </w:rPr>
        <w:t>)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of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‘Superior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Seedless’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grapes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during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four-day</w:t>
      </w:r>
      <w:r>
        <w:rPr>
          <w:spacing w:val="-2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shelf-life</w:t>
      </w:r>
      <w:r>
        <w:rPr>
          <w:spacing w:val="40"/>
          <w:w w:val="110"/>
          <w:sz w:val="12"/>
          <w:vertAlign w:val="baseline"/>
        </w:rPr>
        <w:t> </w:t>
      </w:r>
      <w:r>
        <w:rPr>
          <w:w w:val="110"/>
          <w:sz w:val="12"/>
          <w:vertAlign w:val="baseline"/>
        </w:rPr>
        <w:t>at 2014 and 2015 seasons.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37"/>
        <w:gridCol w:w="552"/>
        <w:gridCol w:w="825"/>
        <w:gridCol w:w="899"/>
        <w:gridCol w:w="697"/>
        <w:gridCol w:w="1798"/>
        <w:gridCol w:w="813"/>
        <w:gridCol w:w="898"/>
        <w:gridCol w:w="862"/>
        <w:gridCol w:w="651"/>
        <w:gridCol w:w="170"/>
      </w:tblGrid>
      <w:tr>
        <w:trPr>
          <w:trHeight w:val="232" w:hRule="atLeast"/>
        </w:trPr>
        <w:tc>
          <w:tcPr>
            <w:tcW w:w="2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17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Measurements</w:t>
            </w:r>
          </w:p>
        </w:tc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56"/>
              <w:ind w:left="78"/>
              <w:rPr>
                <w:sz w:val="12"/>
              </w:rPr>
            </w:pPr>
            <w:r>
              <w:rPr>
                <w:w w:val="115"/>
                <w:sz w:val="12"/>
              </w:rPr>
              <w:t>Shelf-life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time</w:t>
            </w:r>
            <w:r>
              <w:rPr>
                <w:spacing w:val="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(days)</w:t>
            </w:r>
          </w:p>
        </w:tc>
        <w:tc>
          <w:tcPr>
            <w:tcW w:w="3394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238" w:hRule="atLeast"/>
        </w:trPr>
        <w:tc>
          <w:tcPr>
            <w:tcW w:w="22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55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8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82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9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899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right="16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697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8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7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1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D1</w:t>
            </w:r>
          </w:p>
        </w:tc>
        <w:tc>
          <w:tcPr>
            <w:tcW w:w="8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279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D2</w:t>
            </w:r>
          </w:p>
        </w:tc>
        <w:tc>
          <w:tcPr>
            <w:tcW w:w="862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18" w:right="14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D3</w:t>
            </w:r>
          </w:p>
        </w:tc>
        <w:tc>
          <w:tcPr>
            <w:tcW w:w="65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63"/>
              <w:ind w:left="3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D4</w:t>
            </w:r>
          </w:p>
        </w:tc>
        <w:tc>
          <w:tcPr>
            <w:tcW w:w="17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554" w:hRule="atLeast"/>
        </w:trPr>
        <w:tc>
          <w:tcPr>
            <w:tcW w:w="22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2" w:lineRule="auto" w:before="62"/>
              <w:ind w:left="297" w:right="653" w:hanging="128"/>
              <w:rPr>
                <w:sz w:val="12"/>
              </w:rPr>
            </w:pPr>
            <w:r>
              <w:rPr>
                <w:w w:val="105"/>
                <w:sz w:val="12"/>
              </w:rPr>
              <w:t>Cluster weight losses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Treatments</w:t>
            </w:r>
          </w:p>
          <w:p>
            <w:pPr>
              <w:pStyle w:val="TableParagraph"/>
              <w:spacing w:before="0"/>
              <w:ind w:left="29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55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2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90" w:right="9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8.66</w:t>
            </w:r>
          </w:p>
        </w:tc>
        <w:tc>
          <w:tcPr>
            <w:tcW w:w="89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65" w:right="165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20.14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2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26.16</w:t>
            </w:r>
          </w:p>
        </w:tc>
        <w:tc>
          <w:tcPr>
            <w:tcW w:w="17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70" w:lineRule="atLeast" w:before="24"/>
              <w:ind w:left="610" w:right="444" w:hanging="129"/>
              <w:rPr>
                <w:sz w:val="12"/>
              </w:rPr>
            </w:pPr>
            <w:r>
              <w:rPr>
                <w:w w:val="110"/>
                <w:sz w:val="12"/>
              </w:rPr>
              <w:t>Hue</w:t>
            </w:r>
            <w:r>
              <w:rPr>
                <w:spacing w:val="-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angle</w:t>
            </w:r>
            <w:r>
              <w:rPr>
                <w:spacing w:val="-2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h</w:t>
            </w:r>
            <w:r>
              <w:rPr>
                <w:i/>
                <w:w w:val="110"/>
                <w:sz w:val="12"/>
                <w:vertAlign w:val="superscript"/>
              </w:rPr>
              <w:t>o</w:t>
            </w:r>
            <w:r>
              <w:rPr>
                <w:w w:val="110"/>
                <w:sz w:val="12"/>
                <w:vertAlign w:val="baseline"/>
              </w:rPr>
              <w:t>)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Treatments</w:t>
            </w:r>
            <w:r>
              <w:rPr>
                <w:spacing w:val="40"/>
                <w:w w:val="110"/>
                <w:sz w:val="12"/>
                <w:vertAlign w:val="baseline"/>
              </w:rPr>
              <w:t> </w:t>
            </w:r>
            <w:r>
              <w:rPr>
                <w:spacing w:val="-10"/>
                <w:w w:val="110"/>
                <w:sz w:val="12"/>
                <w:vertAlign w:val="baseline"/>
              </w:rPr>
              <w:t>0</w:t>
            </w:r>
          </w:p>
        </w:tc>
        <w:tc>
          <w:tcPr>
            <w:tcW w:w="81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94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112</w:t>
            </w:r>
          </w:p>
        </w:tc>
        <w:tc>
          <w:tcPr>
            <w:tcW w:w="89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27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93</w:t>
            </w:r>
          </w:p>
        </w:tc>
        <w:tc>
          <w:tcPr>
            <w:tcW w:w="8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right="14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64</w:t>
            </w:r>
          </w:p>
        </w:tc>
        <w:tc>
          <w:tcPr>
            <w:tcW w:w="6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31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3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49</w:t>
            </w:r>
          </w:p>
        </w:tc>
        <w:tc>
          <w:tcPr>
            <w:tcW w:w="17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25" w:type="dxa"/>
          </w:tcPr>
          <w:p>
            <w:pPr>
              <w:pStyle w:val="TableParagraph"/>
              <w:ind w:left="88" w:right="9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9.50</w:t>
            </w:r>
          </w:p>
        </w:tc>
        <w:tc>
          <w:tcPr>
            <w:tcW w:w="899" w:type="dxa"/>
          </w:tcPr>
          <w:p>
            <w:pPr>
              <w:pStyle w:val="TableParagraph"/>
              <w:ind w:left="165" w:right="165"/>
              <w:jc w:val="center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18.81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27.84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118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108</w:t>
            </w:r>
          </w:p>
        </w:tc>
        <w:tc>
          <w:tcPr>
            <w:tcW w:w="862" w:type="dxa"/>
          </w:tcPr>
          <w:p>
            <w:pPr>
              <w:pStyle w:val="TableParagraph"/>
              <w:ind w:right="146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87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63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25" w:type="dxa"/>
          </w:tcPr>
          <w:p>
            <w:pPr>
              <w:pStyle w:val="TableParagraph"/>
              <w:ind w:left="88" w:right="9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5.20</w:t>
            </w:r>
          </w:p>
        </w:tc>
        <w:tc>
          <w:tcPr>
            <w:tcW w:w="899" w:type="dxa"/>
          </w:tcPr>
          <w:p>
            <w:pPr>
              <w:pStyle w:val="TableParagraph"/>
              <w:ind w:left="165" w:right="165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10.51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14.27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119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115</w:t>
            </w:r>
          </w:p>
        </w:tc>
        <w:tc>
          <w:tcPr>
            <w:tcW w:w="862" w:type="dxa"/>
          </w:tcPr>
          <w:p>
            <w:pPr>
              <w:pStyle w:val="TableParagraph"/>
              <w:ind w:left="75" w:right="146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107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825" w:type="dxa"/>
          </w:tcPr>
          <w:p>
            <w:pPr>
              <w:pStyle w:val="TableParagraph"/>
              <w:ind w:left="90" w:right="9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5.75</w:t>
            </w:r>
          </w:p>
        </w:tc>
        <w:tc>
          <w:tcPr>
            <w:tcW w:w="899" w:type="dxa"/>
          </w:tcPr>
          <w:p>
            <w:pPr>
              <w:pStyle w:val="TableParagraph"/>
              <w:ind w:left="89" w:right="16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8.50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13.60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120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119</w:t>
            </w:r>
          </w:p>
        </w:tc>
        <w:tc>
          <w:tcPr>
            <w:tcW w:w="862" w:type="dxa"/>
          </w:tcPr>
          <w:p>
            <w:pPr>
              <w:pStyle w:val="TableParagraph"/>
              <w:ind w:left="76" w:right="146"/>
              <w:jc w:val="center"/>
              <w:rPr>
                <w:sz w:val="12"/>
              </w:rPr>
            </w:pPr>
            <w:r>
              <w:rPr>
                <w:spacing w:val="-5"/>
                <w:w w:val="135"/>
                <w:sz w:val="12"/>
              </w:rPr>
              <w:t>115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98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2237" w:type="dxa"/>
          </w:tcPr>
          <w:p>
            <w:pPr>
              <w:pStyle w:val="TableParagraph"/>
              <w:spacing w:line="240" w:lineRule="auto"/>
              <w:ind w:right="1116"/>
              <w:jc w:val="right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z w:val="12"/>
              </w:rPr>
              <w:t>&lt;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0.05</w:t>
            </w:r>
            <w:r>
              <w:rPr>
                <w:spacing w:val="-4"/>
                <w:sz w:val="12"/>
              </w:rPr>
              <w:t>)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 w:before="20"/>
              <w:ind w:left="8"/>
              <w:rPr>
                <w:rFonts w:ascii="Arial"/>
                <w:sz w:val="12"/>
              </w:rPr>
            </w:pPr>
            <w:r>
              <w:rPr>
                <w:rFonts w:ascii="Arial"/>
                <w:spacing w:val="10"/>
                <w:w w:val="105"/>
                <w:sz w:val="12"/>
              </w:rPr>
              <w:t>..</w:t>
            </w:r>
            <w:r>
              <w:rPr>
                <w:rFonts w:ascii="Arial"/>
                <w:spacing w:val="-13"/>
                <w:w w:val="105"/>
                <w:sz w:val="12"/>
              </w:rPr>
              <w:t> </w:t>
            </w:r>
            <w:r>
              <w:rPr>
                <w:rFonts w:ascii="Arial"/>
                <w:spacing w:val="-10"/>
                <w:w w:val="105"/>
                <w:sz w:val="12"/>
              </w:rPr>
              <w:t>.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/>
              <w:ind w:left="90" w:right="9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6.76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/>
              <w:ind w:left="93" w:right="165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6.19</w:t>
            </w:r>
          </w:p>
        </w:tc>
        <w:tc>
          <w:tcPr>
            <w:tcW w:w="697" w:type="dxa"/>
          </w:tcPr>
          <w:p>
            <w:pPr>
              <w:pStyle w:val="TableParagraph"/>
              <w:spacing w:line="240" w:lineRule="auto"/>
              <w:ind w:left="28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4.44</w:t>
            </w:r>
          </w:p>
        </w:tc>
        <w:tc>
          <w:tcPr>
            <w:tcW w:w="1798" w:type="dxa"/>
          </w:tcPr>
          <w:p>
            <w:pPr>
              <w:pStyle w:val="TableParagraph"/>
              <w:spacing w:line="240" w:lineRule="auto"/>
              <w:ind w:right="366"/>
              <w:jc w:val="right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 &lt;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0.05</w:t>
            </w:r>
            <w:r>
              <w:rPr>
                <w:spacing w:val="-2"/>
                <w:sz w:val="12"/>
              </w:rPr>
              <w:t>)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/>
              <w:ind w:left="194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1.80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/>
              <w:ind w:left="27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7.00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/>
              <w:ind w:left="110" w:right="14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4.90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/>
              <w:ind w:left="3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4.30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551" w:hRule="atLeast"/>
        </w:trPr>
        <w:tc>
          <w:tcPr>
            <w:tcW w:w="2237" w:type="dxa"/>
          </w:tcPr>
          <w:p>
            <w:pPr>
              <w:pStyle w:val="TableParagraph"/>
              <w:spacing w:line="302" w:lineRule="auto" w:before="59"/>
              <w:ind w:left="297" w:right="426" w:hanging="127"/>
              <w:rPr>
                <w:sz w:val="12"/>
              </w:rPr>
            </w:pPr>
            <w:r>
              <w:rPr>
                <w:w w:val="105"/>
                <w:sz w:val="12"/>
              </w:rPr>
              <w:t>Berry shattering </w:t>
            </w:r>
            <w:r>
              <w:rPr>
                <w:w w:val="105"/>
                <w:sz w:val="12"/>
              </w:rPr>
              <w:t>%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Treatments</w:t>
            </w:r>
          </w:p>
          <w:p>
            <w:pPr>
              <w:pStyle w:val="TableParagraph"/>
              <w:spacing w:before="0"/>
              <w:ind w:left="29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55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8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1.10</w:t>
            </w:r>
          </w:p>
        </w:tc>
        <w:tc>
          <w:tcPr>
            <w:tcW w:w="825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88" w:right="9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3.09</w:t>
            </w:r>
          </w:p>
        </w:tc>
        <w:tc>
          <w:tcPr>
            <w:tcW w:w="899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90" w:right="16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7.69</w:t>
            </w:r>
          </w:p>
        </w:tc>
        <w:tc>
          <w:tcPr>
            <w:tcW w:w="697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280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11.97</w:t>
            </w:r>
          </w:p>
        </w:tc>
        <w:tc>
          <w:tcPr>
            <w:tcW w:w="1798" w:type="dxa"/>
          </w:tcPr>
          <w:p>
            <w:pPr>
              <w:pStyle w:val="TableParagraph"/>
              <w:spacing w:line="302" w:lineRule="auto" w:before="59"/>
              <w:ind w:left="610" w:hanging="129"/>
              <w:rPr>
                <w:sz w:val="12"/>
              </w:rPr>
            </w:pPr>
            <w:r>
              <w:rPr>
                <w:w w:val="110"/>
                <w:sz w:val="12"/>
              </w:rPr>
              <w:t>Berry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firmness</w:t>
            </w:r>
            <w:r>
              <w:rPr>
                <w:spacing w:val="-5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</w:t>
            </w:r>
            <w:r>
              <w:rPr>
                <w:i/>
                <w:w w:val="110"/>
                <w:sz w:val="12"/>
              </w:rPr>
              <w:t>N</w:t>
            </w:r>
            <w:r>
              <w:rPr>
                <w:w w:val="110"/>
                <w:sz w:val="12"/>
              </w:rPr>
              <w:t>)</w:t>
            </w:r>
            <w:r>
              <w:rPr>
                <w:spacing w:val="40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Treatments</w:t>
            </w:r>
          </w:p>
          <w:p>
            <w:pPr>
              <w:pStyle w:val="TableParagraph"/>
              <w:spacing w:before="0"/>
              <w:ind w:left="610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94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11.37</w:t>
            </w:r>
          </w:p>
        </w:tc>
        <w:tc>
          <w:tcPr>
            <w:tcW w:w="898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27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9.90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106" w:right="14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4.20</w:t>
            </w: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rPr>
                <w:sz w:val="12"/>
              </w:rPr>
            </w:pPr>
          </w:p>
          <w:p>
            <w:pPr>
              <w:pStyle w:val="TableParagraph"/>
              <w:spacing w:line="240" w:lineRule="auto" w:before="129"/>
              <w:rPr>
                <w:sz w:val="12"/>
              </w:rPr>
            </w:pPr>
          </w:p>
          <w:p>
            <w:pPr>
              <w:pStyle w:val="TableParagraph"/>
              <w:spacing w:line="130" w:lineRule="exact" w:before="0"/>
              <w:ind w:left="3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0.81</w:t>
            </w:r>
          </w:p>
        </w:tc>
        <w:tc>
          <w:tcPr>
            <w:tcW w:w="825" w:type="dxa"/>
          </w:tcPr>
          <w:p>
            <w:pPr>
              <w:pStyle w:val="TableParagraph"/>
              <w:ind w:left="90" w:right="9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2.13</w:t>
            </w:r>
          </w:p>
        </w:tc>
        <w:tc>
          <w:tcPr>
            <w:tcW w:w="899" w:type="dxa"/>
          </w:tcPr>
          <w:p>
            <w:pPr>
              <w:pStyle w:val="TableParagraph"/>
              <w:ind w:left="90" w:right="16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3.18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6.83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11.93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10.10</w:t>
            </w:r>
          </w:p>
        </w:tc>
        <w:tc>
          <w:tcPr>
            <w:tcW w:w="862" w:type="dxa"/>
          </w:tcPr>
          <w:p>
            <w:pPr>
              <w:pStyle w:val="TableParagraph"/>
              <w:ind w:left="108" w:right="146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8.13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5.30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0.68</w:t>
            </w:r>
          </w:p>
        </w:tc>
        <w:tc>
          <w:tcPr>
            <w:tcW w:w="825" w:type="dxa"/>
          </w:tcPr>
          <w:p>
            <w:pPr>
              <w:pStyle w:val="TableParagraph"/>
              <w:ind w:left="88" w:right="9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0.84</w:t>
            </w:r>
          </w:p>
        </w:tc>
        <w:tc>
          <w:tcPr>
            <w:tcW w:w="899" w:type="dxa"/>
          </w:tcPr>
          <w:p>
            <w:pPr>
              <w:pStyle w:val="TableParagraph"/>
              <w:ind w:left="89" w:right="16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2.09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4.66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11.07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11.20</w:t>
            </w:r>
          </w:p>
        </w:tc>
        <w:tc>
          <w:tcPr>
            <w:tcW w:w="862" w:type="dxa"/>
          </w:tcPr>
          <w:p>
            <w:pPr>
              <w:pStyle w:val="TableParagraph"/>
              <w:ind w:left="108" w:right="146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9.67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7.73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70" w:hRule="atLeast"/>
        </w:trPr>
        <w:tc>
          <w:tcPr>
            <w:tcW w:w="2237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ind w:left="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0.47</w:t>
            </w:r>
          </w:p>
        </w:tc>
        <w:tc>
          <w:tcPr>
            <w:tcW w:w="825" w:type="dxa"/>
          </w:tcPr>
          <w:p>
            <w:pPr>
              <w:pStyle w:val="TableParagraph"/>
              <w:ind w:left="88" w:right="9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0.69</w:t>
            </w:r>
          </w:p>
        </w:tc>
        <w:tc>
          <w:tcPr>
            <w:tcW w:w="899" w:type="dxa"/>
          </w:tcPr>
          <w:p>
            <w:pPr>
              <w:pStyle w:val="TableParagraph"/>
              <w:ind w:left="90" w:right="165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1.81</w:t>
            </w:r>
          </w:p>
        </w:tc>
        <w:tc>
          <w:tcPr>
            <w:tcW w:w="697" w:type="dxa"/>
          </w:tcPr>
          <w:p>
            <w:pPr>
              <w:pStyle w:val="TableParagraph"/>
              <w:ind w:left="28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3.06</w:t>
            </w:r>
          </w:p>
        </w:tc>
        <w:tc>
          <w:tcPr>
            <w:tcW w:w="1798" w:type="dxa"/>
          </w:tcPr>
          <w:p>
            <w:pPr>
              <w:pStyle w:val="TableParagraph"/>
              <w:ind w:right="499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13" w:type="dxa"/>
          </w:tcPr>
          <w:p>
            <w:pPr>
              <w:pStyle w:val="TableParagraph"/>
              <w:ind w:left="19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12.93</w:t>
            </w:r>
          </w:p>
        </w:tc>
        <w:tc>
          <w:tcPr>
            <w:tcW w:w="898" w:type="dxa"/>
          </w:tcPr>
          <w:p>
            <w:pPr>
              <w:pStyle w:val="TableParagraph"/>
              <w:ind w:left="279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11.30</w:t>
            </w:r>
          </w:p>
        </w:tc>
        <w:tc>
          <w:tcPr>
            <w:tcW w:w="862" w:type="dxa"/>
          </w:tcPr>
          <w:p>
            <w:pPr>
              <w:pStyle w:val="TableParagraph"/>
              <w:ind w:left="106" w:right="146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10.4</w:t>
            </w:r>
          </w:p>
        </w:tc>
        <w:tc>
          <w:tcPr>
            <w:tcW w:w="651" w:type="dxa"/>
          </w:tcPr>
          <w:p>
            <w:pPr>
              <w:pStyle w:val="TableParagraph"/>
              <w:ind w:left="3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9.57</w:t>
            </w: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2237" w:type="dxa"/>
          </w:tcPr>
          <w:p>
            <w:pPr>
              <w:pStyle w:val="TableParagraph"/>
              <w:spacing w:line="122" w:lineRule="exact"/>
              <w:ind w:right="1116"/>
              <w:jc w:val="right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z w:val="12"/>
              </w:rPr>
              <w:t>&lt;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0.05</w:t>
            </w:r>
            <w:r>
              <w:rPr>
                <w:spacing w:val="-4"/>
                <w:sz w:val="12"/>
              </w:rPr>
              <w:t>)</w:t>
            </w:r>
          </w:p>
        </w:tc>
        <w:tc>
          <w:tcPr>
            <w:tcW w:w="552" w:type="dxa"/>
          </w:tcPr>
          <w:p>
            <w:pPr>
              <w:pStyle w:val="TableParagraph"/>
              <w:spacing w:line="122" w:lineRule="exact"/>
              <w:ind w:left="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0.13</w:t>
            </w:r>
          </w:p>
        </w:tc>
        <w:tc>
          <w:tcPr>
            <w:tcW w:w="825" w:type="dxa"/>
          </w:tcPr>
          <w:p>
            <w:pPr>
              <w:pStyle w:val="TableParagraph"/>
              <w:spacing w:line="122" w:lineRule="exact"/>
              <w:ind w:left="90" w:right="91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0.51</w:t>
            </w:r>
          </w:p>
        </w:tc>
        <w:tc>
          <w:tcPr>
            <w:tcW w:w="899" w:type="dxa"/>
          </w:tcPr>
          <w:p>
            <w:pPr>
              <w:pStyle w:val="TableParagraph"/>
              <w:spacing w:line="122" w:lineRule="exact"/>
              <w:ind w:left="93" w:right="16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0.86</w:t>
            </w:r>
          </w:p>
        </w:tc>
        <w:tc>
          <w:tcPr>
            <w:tcW w:w="697" w:type="dxa"/>
          </w:tcPr>
          <w:p>
            <w:pPr>
              <w:pStyle w:val="TableParagraph"/>
              <w:spacing w:line="122" w:lineRule="exact"/>
              <w:ind w:left="280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1.07</w:t>
            </w:r>
          </w:p>
        </w:tc>
        <w:tc>
          <w:tcPr>
            <w:tcW w:w="1798" w:type="dxa"/>
          </w:tcPr>
          <w:p>
            <w:pPr>
              <w:pStyle w:val="TableParagraph"/>
              <w:spacing w:line="122" w:lineRule="exact"/>
              <w:ind w:right="366"/>
              <w:jc w:val="right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 &lt;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0.05</w:t>
            </w:r>
            <w:r>
              <w:rPr>
                <w:spacing w:val="-2"/>
                <w:sz w:val="12"/>
              </w:rPr>
              <w:t>)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898" w:type="dxa"/>
          </w:tcPr>
          <w:p>
            <w:pPr>
              <w:pStyle w:val="TableParagraph"/>
              <w:spacing w:line="122" w:lineRule="exact"/>
              <w:ind w:left="279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1.74</w:t>
            </w:r>
          </w:p>
        </w:tc>
        <w:tc>
          <w:tcPr>
            <w:tcW w:w="862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651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  <w:tc>
          <w:tcPr>
            <w:tcW w:w="170" w:type="dxa"/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0"/>
              </w:rPr>
            </w:pPr>
          </w:p>
        </w:tc>
      </w:tr>
    </w:tbl>
    <w:p>
      <w:pPr>
        <w:tabs>
          <w:tab w:pos="5806" w:val="left" w:leader="none"/>
        </w:tabs>
        <w:spacing w:before="102"/>
        <w:ind w:left="284" w:right="0" w:firstLine="0"/>
        <w:jc w:val="left"/>
        <w:rPr>
          <w:sz w:val="12"/>
        </w:rPr>
      </w:pPr>
      <w:r>
        <w:rPr>
          <w:w w:val="110"/>
          <w:sz w:val="12"/>
        </w:rPr>
        <w:t>Rachis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browning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index</w:t>
      </w:r>
      <w:r>
        <w:rPr>
          <w:sz w:val="12"/>
        </w:rPr>
        <w:tab/>
      </w:r>
      <w:r>
        <w:rPr>
          <w:w w:val="110"/>
          <w:sz w:val="12"/>
        </w:rPr>
        <w:t>Berry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separating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force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(</w:t>
      </w:r>
      <w:r>
        <w:rPr>
          <w:i/>
          <w:spacing w:val="-5"/>
          <w:w w:val="110"/>
          <w:sz w:val="12"/>
        </w:rPr>
        <w:t>N</w:t>
      </w:r>
      <w:r>
        <w:rPr>
          <w:spacing w:val="-5"/>
          <w:w w:val="110"/>
          <w:sz w:val="12"/>
        </w:rPr>
        <w:t>)</w:t>
      </w:r>
    </w:p>
    <w:p>
      <w:pPr>
        <w:tabs>
          <w:tab w:pos="5934" w:val="left" w:leader="none"/>
        </w:tabs>
        <w:spacing w:before="35" w:after="22"/>
        <w:ind w:left="411" w:right="0" w:firstLine="0"/>
        <w:jc w:val="left"/>
        <w:rPr>
          <w:sz w:val="12"/>
        </w:rPr>
      </w:pPr>
      <w:r>
        <w:rPr>
          <w:spacing w:val="-2"/>
          <w:w w:val="110"/>
          <w:sz w:val="12"/>
        </w:rPr>
        <w:t>Treatments</w:t>
      </w:r>
      <w:r>
        <w:rPr>
          <w:sz w:val="12"/>
        </w:rPr>
        <w:tab/>
      </w:r>
      <w:r>
        <w:rPr>
          <w:spacing w:val="-2"/>
          <w:w w:val="110"/>
          <w:sz w:val="12"/>
        </w:rPr>
        <w:t>Treatments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2"/>
        <w:gridCol w:w="1105"/>
        <w:gridCol w:w="828"/>
        <w:gridCol w:w="863"/>
        <w:gridCol w:w="963"/>
        <w:gridCol w:w="1483"/>
        <w:gridCol w:w="898"/>
        <w:gridCol w:w="899"/>
        <w:gridCol w:w="897"/>
        <w:gridCol w:w="785"/>
      </w:tblGrid>
      <w:tr>
        <w:trPr>
          <w:trHeight w:val="163" w:hRule="atLeast"/>
        </w:trPr>
        <w:tc>
          <w:tcPr>
            <w:tcW w:w="1682" w:type="dxa"/>
          </w:tcPr>
          <w:p>
            <w:pPr>
              <w:pStyle w:val="TableParagraph"/>
              <w:spacing w:before="15"/>
              <w:ind w:left="297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1105" w:type="dxa"/>
          </w:tcPr>
          <w:p>
            <w:pPr>
              <w:pStyle w:val="TableParagraph"/>
              <w:spacing w:before="15"/>
              <w:ind w:right="28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28" w:type="dxa"/>
          </w:tcPr>
          <w:p>
            <w:pPr>
              <w:pStyle w:val="TableParagraph"/>
              <w:spacing w:before="15"/>
              <w:ind w:right="77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1.4</w:t>
            </w:r>
          </w:p>
        </w:tc>
        <w:tc>
          <w:tcPr>
            <w:tcW w:w="863" w:type="dxa"/>
          </w:tcPr>
          <w:p>
            <w:pPr>
              <w:pStyle w:val="TableParagraph"/>
              <w:spacing w:before="15"/>
              <w:ind w:right="4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2.07</w:t>
            </w:r>
          </w:p>
        </w:tc>
        <w:tc>
          <w:tcPr>
            <w:tcW w:w="963" w:type="dxa"/>
          </w:tcPr>
          <w:p>
            <w:pPr>
              <w:pStyle w:val="TableParagraph"/>
              <w:spacing w:before="15"/>
              <w:ind w:right="7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4.00</w:t>
            </w:r>
          </w:p>
        </w:tc>
        <w:tc>
          <w:tcPr>
            <w:tcW w:w="1483" w:type="dxa"/>
          </w:tcPr>
          <w:p>
            <w:pPr>
              <w:pStyle w:val="TableParagraph"/>
              <w:spacing w:before="15"/>
              <w:ind w:left="379"/>
              <w:rPr>
                <w:sz w:val="12"/>
              </w:rPr>
            </w:pPr>
            <w:r>
              <w:rPr>
                <w:spacing w:val="-10"/>
                <w:sz w:val="12"/>
              </w:rPr>
              <w:t>0</w:t>
            </w:r>
          </w:p>
        </w:tc>
        <w:tc>
          <w:tcPr>
            <w:tcW w:w="898" w:type="dxa"/>
          </w:tcPr>
          <w:p>
            <w:pPr>
              <w:pStyle w:val="TableParagraph"/>
              <w:spacing w:before="15"/>
              <w:ind w:right="79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9.83</w:t>
            </w:r>
          </w:p>
        </w:tc>
        <w:tc>
          <w:tcPr>
            <w:tcW w:w="899" w:type="dxa"/>
          </w:tcPr>
          <w:p>
            <w:pPr>
              <w:pStyle w:val="TableParagraph"/>
              <w:spacing w:before="15"/>
              <w:ind w:left="84" w:right="16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8.07</w:t>
            </w:r>
          </w:p>
        </w:tc>
        <w:tc>
          <w:tcPr>
            <w:tcW w:w="897" w:type="dxa"/>
          </w:tcPr>
          <w:p>
            <w:pPr>
              <w:pStyle w:val="TableParagraph"/>
              <w:spacing w:before="15"/>
              <w:ind w:right="8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5.00</w:t>
            </w:r>
          </w:p>
        </w:tc>
        <w:tc>
          <w:tcPr>
            <w:tcW w:w="785" w:type="dxa"/>
          </w:tcPr>
          <w:p>
            <w:pPr>
              <w:pStyle w:val="TableParagraph"/>
              <w:spacing w:before="15"/>
              <w:ind w:left="278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3.40</w:t>
            </w:r>
          </w:p>
        </w:tc>
      </w:tr>
      <w:tr>
        <w:trPr>
          <w:trHeight w:val="171" w:hRule="atLeast"/>
        </w:trPr>
        <w:tc>
          <w:tcPr>
            <w:tcW w:w="168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1105" w:type="dxa"/>
          </w:tcPr>
          <w:p>
            <w:pPr>
              <w:pStyle w:val="TableParagraph"/>
              <w:ind w:right="28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28" w:type="dxa"/>
          </w:tcPr>
          <w:p>
            <w:pPr>
              <w:pStyle w:val="TableParagraph"/>
              <w:ind w:left="77" w:right="77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1.17</w:t>
            </w:r>
          </w:p>
        </w:tc>
        <w:tc>
          <w:tcPr>
            <w:tcW w:w="863" w:type="dxa"/>
          </w:tcPr>
          <w:p>
            <w:pPr>
              <w:pStyle w:val="TableParagraph"/>
              <w:ind w:right="4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1.47</w:t>
            </w:r>
          </w:p>
        </w:tc>
        <w:tc>
          <w:tcPr>
            <w:tcW w:w="963" w:type="dxa"/>
          </w:tcPr>
          <w:p>
            <w:pPr>
              <w:pStyle w:val="TableParagraph"/>
              <w:ind w:left="3" w:right="7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3.43</w:t>
            </w:r>
          </w:p>
        </w:tc>
        <w:tc>
          <w:tcPr>
            <w:tcW w:w="1483" w:type="dxa"/>
          </w:tcPr>
          <w:p>
            <w:pPr>
              <w:pStyle w:val="TableParagraph"/>
              <w:ind w:left="379"/>
              <w:rPr>
                <w:sz w:val="12"/>
              </w:rPr>
            </w:pPr>
            <w:r>
              <w:rPr>
                <w:spacing w:val="-10"/>
                <w:w w:val="150"/>
                <w:sz w:val="12"/>
              </w:rPr>
              <w:t>1</w:t>
            </w:r>
          </w:p>
        </w:tc>
        <w:tc>
          <w:tcPr>
            <w:tcW w:w="898" w:type="dxa"/>
          </w:tcPr>
          <w:p>
            <w:pPr>
              <w:pStyle w:val="TableParagraph"/>
              <w:ind w:left="75" w:right="79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10.83</w:t>
            </w:r>
          </w:p>
        </w:tc>
        <w:tc>
          <w:tcPr>
            <w:tcW w:w="899" w:type="dxa"/>
          </w:tcPr>
          <w:p>
            <w:pPr>
              <w:pStyle w:val="TableParagraph"/>
              <w:ind w:left="84" w:right="165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9.70</w:t>
            </w:r>
          </w:p>
        </w:tc>
        <w:tc>
          <w:tcPr>
            <w:tcW w:w="897" w:type="dxa"/>
          </w:tcPr>
          <w:p>
            <w:pPr>
              <w:pStyle w:val="TableParagraph"/>
              <w:ind w:left="3" w:right="8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7.87</w:t>
            </w:r>
          </w:p>
        </w:tc>
        <w:tc>
          <w:tcPr>
            <w:tcW w:w="78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6.97</w:t>
            </w:r>
          </w:p>
        </w:tc>
      </w:tr>
      <w:tr>
        <w:trPr>
          <w:trHeight w:val="171" w:hRule="atLeast"/>
        </w:trPr>
        <w:tc>
          <w:tcPr>
            <w:tcW w:w="168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1105" w:type="dxa"/>
          </w:tcPr>
          <w:p>
            <w:pPr>
              <w:pStyle w:val="TableParagraph"/>
              <w:ind w:right="28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28" w:type="dxa"/>
          </w:tcPr>
          <w:p>
            <w:pPr>
              <w:pStyle w:val="TableParagraph"/>
              <w:ind w:left="75" w:right="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1.03</w:t>
            </w:r>
          </w:p>
        </w:tc>
        <w:tc>
          <w:tcPr>
            <w:tcW w:w="863" w:type="dxa"/>
          </w:tcPr>
          <w:p>
            <w:pPr>
              <w:pStyle w:val="TableParagraph"/>
              <w:ind w:right="42"/>
              <w:jc w:val="center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1.27</w:t>
            </w:r>
          </w:p>
        </w:tc>
        <w:tc>
          <w:tcPr>
            <w:tcW w:w="963" w:type="dxa"/>
          </w:tcPr>
          <w:p>
            <w:pPr>
              <w:pStyle w:val="TableParagraph"/>
              <w:ind w:left="3" w:right="7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2.57</w:t>
            </w:r>
          </w:p>
        </w:tc>
        <w:tc>
          <w:tcPr>
            <w:tcW w:w="1483" w:type="dxa"/>
          </w:tcPr>
          <w:p>
            <w:pPr>
              <w:pStyle w:val="TableParagraph"/>
              <w:ind w:left="379"/>
              <w:rPr>
                <w:sz w:val="12"/>
              </w:rPr>
            </w:pPr>
            <w:r>
              <w:rPr>
                <w:spacing w:val="-10"/>
                <w:w w:val="115"/>
                <w:sz w:val="12"/>
              </w:rPr>
              <w:t>2</w:t>
            </w:r>
          </w:p>
        </w:tc>
        <w:tc>
          <w:tcPr>
            <w:tcW w:w="898" w:type="dxa"/>
          </w:tcPr>
          <w:p>
            <w:pPr>
              <w:pStyle w:val="TableParagraph"/>
              <w:ind w:left="75" w:right="79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11.50</w:t>
            </w:r>
          </w:p>
        </w:tc>
        <w:tc>
          <w:tcPr>
            <w:tcW w:w="899" w:type="dxa"/>
          </w:tcPr>
          <w:p>
            <w:pPr>
              <w:pStyle w:val="TableParagraph"/>
              <w:ind w:left="162" w:right="165"/>
              <w:jc w:val="center"/>
              <w:rPr>
                <w:sz w:val="12"/>
              </w:rPr>
            </w:pPr>
            <w:r>
              <w:rPr>
                <w:spacing w:val="-2"/>
                <w:w w:val="135"/>
                <w:sz w:val="12"/>
              </w:rPr>
              <w:t>11.17</w:t>
            </w:r>
          </w:p>
        </w:tc>
        <w:tc>
          <w:tcPr>
            <w:tcW w:w="897" w:type="dxa"/>
          </w:tcPr>
          <w:p>
            <w:pPr>
              <w:pStyle w:val="TableParagraph"/>
              <w:ind w:left="78" w:right="80"/>
              <w:jc w:val="center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10.33</w:t>
            </w:r>
          </w:p>
        </w:tc>
        <w:tc>
          <w:tcPr>
            <w:tcW w:w="78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9.23</w:t>
            </w:r>
          </w:p>
        </w:tc>
      </w:tr>
      <w:tr>
        <w:trPr>
          <w:trHeight w:val="170" w:hRule="atLeast"/>
        </w:trPr>
        <w:tc>
          <w:tcPr>
            <w:tcW w:w="1682" w:type="dxa"/>
          </w:tcPr>
          <w:p>
            <w:pPr>
              <w:pStyle w:val="TableParagraph"/>
              <w:ind w:left="297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1105" w:type="dxa"/>
          </w:tcPr>
          <w:p>
            <w:pPr>
              <w:pStyle w:val="TableParagraph"/>
              <w:ind w:right="282"/>
              <w:jc w:val="right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28" w:type="dxa"/>
          </w:tcPr>
          <w:p>
            <w:pPr>
              <w:pStyle w:val="TableParagraph"/>
              <w:ind w:left="74" w:right="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1.00</w:t>
            </w:r>
          </w:p>
        </w:tc>
        <w:tc>
          <w:tcPr>
            <w:tcW w:w="863" w:type="dxa"/>
          </w:tcPr>
          <w:p>
            <w:pPr>
              <w:pStyle w:val="TableParagraph"/>
              <w:ind w:right="42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1.20</w:t>
            </w:r>
          </w:p>
        </w:tc>
        <w:tc>
          <w:tcPr>
            <w:tcW w:w="963" w:type="dxa"/>
          </w:tcPr>
          <w:p>
            <w:pPr>
              <w:pStyle w:val="TableParagraph"/>
              <w:ind w:left="1" w:right="7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1.90</w:t>
            </w:r>
          </w:p>
        </w:tc>
        <w:tc>
          <w:tcPr>
            <w:tcW w:w="1483" w:type="dxa"/>
          </w:tcPr>
          <w:p>
            <w:pPr>
              <w:pStyle w:val="TableParagraph"/>
              <w:ind w:left="379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4</w:t>
            </w:r>
          </w:p>
        </w:tc>
        <w:tc>
          <w:tcPr>
            <w:tcW w:w="898" w:type="dxa"/>
          </w:tcPr>
          <w:p>
            <w:pPr>
              <w:pStyle w:val="TableParagraph"/>
              <w:ind w:left="75" w:right="79"/>
              <w:jc w:val="center"/>
              <w:rPr>
                <w:sz w:val="12"/>
              </w:rPr>
            </w:pPr>
            <w:r>
              <w:rPr>
                <w:spacing w:val="-2"/>
                <w:w w:val="125"/>
                <w:sz w:val="12"/>
              </w:rPr>
              <w:t>11.70</w:t>
            </w:r>
          </w:p>
        </w:tc>
        <w:tc>
          <w:tcPr>
            <w:tcW w:w="899" w:type="dxa"/>
          </w:tcPr>
          <w:p>
            <w:pPr>
              <w:pStyle w:val="TableParagraph"/>
              <w:ind w:left="162" w:right="165"/>
              <w:jc w:val="center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11.13</w:t>
            </w:r>
          </w:p>
        </w:tc>
        <w:tc>
          <w:tcPr>
            <w:tcW w:w="897" w:type="dxa"/>
          </w:tcPr>
          <w:p>
            <w:pPr>
              <w:pStyle w:val="TableParagraph"/>
              <w:ind w:left="78" w:right="80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10.53</w:t>
            </w:r>
          </w:p>
        </w:tc>
        <w:tc>
          <w:tcPr>
            <w:tcW w:w="785" w:type="dxa"/>
          </w:tcPr>
          <w:p>
            <w:pPr>
              <w:pStyle w:val="TableParagraph"/>
              <w:ind w:left="278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10.20</w:t>
            </w:r>
          </w:p>
        </w:tc>
      </w:tr>
      <w:tr>
        <w:trPr>
          <w:trHeight w:val="236" w:hRule="atLeast"/>
        </w:trPr>
        <w:tc>
          <w:tcPr>
            <w:tcW w:w="16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297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z w:val="12"/>
              </w:rPr>
              <w:t>&lt;</w:t>
            </w:r>
            <w:r>
              <w:rPr>
                <w:i/>
                <w:spacing w:val="-1"/>
                <w:sz w:val="12"/>
              </w:rPr>
              <w:t> </w:t>
            </w:r>
            <w:r>
              <w:rPr>
                <w:i/>
                <w:spacing w:val="-4"/>
                <w:sz w:val="12"/>
              </w:rPr>
              <w:t>0.05</w:t>
            </w:r>
            <w:r>
              <w:rPr>
                <w:spacing w:val="-4"/>
                <w:sz w:val="12"/>
              </w:rPr>
              <w:t>)</w:t>
            </w:r>
          </w:p>
        </w:tc>
        <w:tc>
          <w:tcPr>
            <w:tcW w:w="11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20"/>
              <w:ind w:right="356"/>
              <w:jc w:val="right"/>
              <w:rPr>
                <w:sz w:val="12"/>
              </w:rPr>
            </w:pPr>
            <w:r>
              <w:rPr>
                <w:rFonts w:ascii="Arial"/>
                <w:spacing w:val="10"/>
                <w:w w:val="105"/>
                <w:sz w:val="12"/>
              </w:rPr>
              <w:t>..</w:t>
            </w:r>
            <w:r>
              <w:rPr>
                <w:rFonts w:ascii="Arial"/>
                <w:spacing w:val="-13"/>
                <w:w w:val="105"/>
                <w:sz w:val="12"/>
              </w:rPr>
              <w:t> </w:t>
            </w:r>
            <w:r>
              <w:rPr>
                <w:rFonts w:ascii="Arial"/>
                <w:spacing w:val="-7"/>
                <w:w w:val="105"/>
                <w:sz w:val="12"/>
              </w:rPr>
              <w:t>.</w:t>
            </w:r>
            <w:r>
              <w:rPr>
                <w:spacing w:val="-7"/>
                <w:w w:val="105"/>
                <w:sz w:val="12"/>
              </w:rPr>
              <w:t>.</w:t>
            </w:r>
          </w:p>
        </w:tc>
        <w:tc>
          <w:tcPr>
            <w:tcW w:w="82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77" w:right="77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0.14</w:t>
            </w:r>
          </w:p>
        </w:tc>
        <w:tc>
          <w:tcPr>
            <w:tcW w:w="8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4" w:right="4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0.45</w:t>
            </w:r>
          </w:p>
        </w:tc>
        <w:tc>
          <w:tcPr>
            <w:tcW w:w="9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6" w:right="7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0.75</w:t>
            </w:r>
          </w:p>
        </w:tc>
        <w:tc>
          <w:tcPr>
            <w:tcW w:w="148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379"/>
              <w:rPr>
                <w:sz w:val="12"/>
              </w:rPr>
            </w:pPr>
            <w:r>
              <w:rPr>
                <w:sz w:val="12"/>
              </w:rPr>
              <w:t>LSD</w:t>
            </w:r>
            <w:r>
              <w:rPr>
                <w:spacing w:val="10"/>
                <w:sz w:val="12"/>
              </w:rPr>
              <w:t> </w:t>
            </w:r>
            <w:r>
              <w:rPr>
                <w:sz w:val="12"/>
              </w:rPr>
              <w:t>(</w:t>
            </w:r>
            <w:r>
              <w:rPr>
                <w:i/>
                <w:sz w:val="12"/>
              </w:rPr>
              <w:t>P &lt;</w:t>
            </w:r>
            <w:r>
              <w:rPr>
                <w:i/>
                <w:spacing w:val="1"/>
                <w:sz w:val="12"/>
              </w:rPr>
              <w:t> </w:t>
            </w:r>
            <w:r>
              <w:rPr>
                <w:i/>
                <w:spacing w:val="-2"/>
                <w:sz w:val="12"/>
              </w:rPr>
              <w:t>0.05</w:t>
            </w:r>
            <w:r>
              <w:rPr>
                <w:spacing w:val="-2"/>
                <w:sz w:val="12"/>
              </w:rPr>
              <w:t>)</w:t>
            </w:r>
          </w:p>
        </w:tc>
        <w:tc>
          <w:tcPr>
            <w:tcW w:w="89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ind w:left="88" w:right="165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1.02</w:t>
            </w:r>
          </w:p>
        </w:tc>
        <w:tc>
          <w:tcPr>
            <w:tcW w:w="89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  <w:tc>
          <w:tcPr>
            <w:tcW w:w="78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4"/>
              </w:rPr>
            </w:pPr>
          </w:p>
        </w:tc>
      </w:tr>
    </w:tbl>
    <w:p>
      <w:pPr>
        <w:spacing w:before="64"/>
        <w:ind w:left="114" w:right="0" w:firstLine="0"/>
        <w:jc w:val="left"/>
        <w:rPr>
          <w:sz w:val="12"/>
        </w:rPr>
      </w:pPr>
      <w:r>
        <w:rPr>
          <w:w w:val="110"/>
          <w:sz w:val="12"/>
        </w:rPr>
        <w:t>Means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column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are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significantly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different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(</w:t>
      </w:r>
      <w:r>
        <w:rPr>
          <w:i/>
          <w:w w:val="110"/>
          <w:sz w:val="12"/>
        </w:rPr>
        <w:t>P</w:t>
      </w:r>
      <w:r>
        <w:rPr>
          <w:i/>
          <w:spacing w:val="5"/>
          <w:w w:val="110"/>
          <w:sz w:val="12"/>
        </w:rPr>
        <w:t> </w:t>
      </w:r>
      <w:r>
        <w:rPr>
          <w:w w:val="110"/>
          <w:sz w:val="12"/>
        </w:rPr>
        <w:t>&lt;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0.05)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according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LSD.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value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represent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mean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3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replicates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during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two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seasons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2014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2015.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top="840" w:bottom="280" w:left="540" w:right="540"/>
        </w:sectPr>
      </w:pPr>
    </w:p>
    <w:p>
      <w:pPr>
        <w:tabs>
          <w:tab w:pos="10482" w:val="left" w:leader="none"/>
        </w:tabs>
        <w:spacing w:before="94"/>
        <w:ind w:left="329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776160</wp:posOffset>
                </wp:positionH>
                <wp:positionV relativeFrom="page">
                  <wp:posOffset>862571</wp:posOffset>
                </wp:positionV>
                <wp:extent cx="6985" cy="870521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985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05215">
                              <a:moveTo>
                                <a:pt x="6480" y="0"/>
                              </a:moveTo>
                              <a:lnTo>
                                <a:pt x="0" y="0"/>
                              </a:lnTo>
                              <a:lnTo>
                                <a:pt x="0" y="8704795"/>
                              </a:lnTo>
                              <a:lnTo>
                                <a:pt x="6480" y="8704795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1.115002pt;margin-top:67.918991pt;width:.51024pt;height:685.417pt;mso-position-horizontal-relative:page;mso-position-vertical-relative:page;z-index:-16332800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3551034</wp:posOffset>
                </wp:positionH>
                <wp:positionV relativeFrom="page">
                  <wp:posOffset>862571</wp:posOffset>
                </wp:positionV>
                <wp:extent cx="6985" cy="870521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985" cy="8705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05215">
                              <a:moveTo>
                                <a:pt x="6480" y="0"/>
                              </a:moveTo>
                              <a:lnTo>
                                <a:pt x="0" y="0"/>
                              </a:lnTo>
                              <a:lnTo>
                                <a:pt x="0" y="8704795"/>
                              </a:lnTo>
                              <a:lnTo>
                                <a:pt x="6480" y="8704795"/>
                              </a:lnTo>
                              <a:lnTo>
                                <a:pt x="6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9.609009pt;margin-top:67.918991pt;width:.51025pt;height:685.417pt;mso-position-horizontal-relative:page;mso-position-vertical-relative:page;z-index:-1633228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1094397</wp:posOffset>
                </wp:positionH>
                <wp:positionV relativeFrom="page">
                  <wp:posOffset>863281</wp:posOffset>
                </wp:positionV>
                <wp:extent cx="6985" cy="870458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985" cy="87045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8704580">
                              <a:moveTo>
                                <a:pt x="6489" y="213842"/>
                              </a:moveTo>
                              <a:lnTo>
                                <a:pt x="6477" y="0"/>
                              </a:lnTo>
                              <a:lnTo>
                                <a:pt x="723" y="0"/>
                              </a:lnTo>
                              <a:lnTo>
                                <a:pt x="723" y="3163671"/>
                              </a:lnTo>
                              <a:lnTo>
                                <a:pt x="0" y="3163671"/>
                              </a:lnTo>
                              <a:lnTo>
                                <a:pt x="0" y="3949916"/>
                              </a:lnTo>
                              <a:lnTo>
                                <a:pt x="723" y="3949916"/>
                              </a:lnTo>
                              <a:lnTo>
                                <a:pt x="723" y="4605845"/>
                              </a:lnTo>
                              <a:lnTo>
                                <a:pt x="723" y="8704085"/>
                              </a:lnTo>
                              <a:lnTo>
                                <a:pt x="6477" y="8704085"/>
                              </a:lnTo>
                              <a:lnTo>
                                <a:pt x="6477" y="3841927"/>
                              </a:lnTo>
                              <a:lnTo>
                                <a:pt x="5753" y="3841927"/>
                              </a:lnTo>
                              <a:lnTo>
                                <a:pt x="5753" y="3271685"/>
                              </a:lnTo>
                              <a:lnTo>
                                <a:pt x="6489" y="3271685"/>
                              </a:lnTo>
                              <a:lnTo>
                                <a:pt x="6489" y="1743837"/>
                              </a:lnTo>
                              <a:lnTo>
                                <a:pt x="6489" y="1741690"/>
                              </a:lnTo>
                              <a:lnTo>
                                <a:pt x="6489" y="2138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173004pt;margin-top:67.974953pt;width:.550pt;height:685.4pt;mso-position-horizontal-relative:page;mso-position-vertical-relative:page;z-index:-16331264" id="docshape24" coordorigin="1723,1359" coordsize="11,13708" path="m1734,1696l1734,1359,1725,1359,1725,6342,1723,6342,1723,7580,1725,7580,1725,8613,1725,15067,1734,15067,1734,7410,1733,7410,1733,6512,1734,6512,1734,4106,1734,4102,1734,169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506255</wp:posOffset>
                </wp:positionH>
                <wp:positionV relativeFrom="page">
                  <wp:posOffset>850605</wp:posOffset>
                </wp:positionV>
                <wp:extent cx="235585" cy="872998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35585" cy="87299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6"/>
                              <w:ind w:left="21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Table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Effect of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postharvest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salicylic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acid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(SA)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application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on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SSC%,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AT%,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SSC/AT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ratio,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carotenes,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phenol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content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membrane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electrolyte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leakage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 ‘Superior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Seedless’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grapes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during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four-day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shelf-life</w:t>
                            </w:r>
                            <w:r>
                              <w:rPr>
                                <w:spacing w:val="1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at 2014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and 2015</w:t>
                            </w:r>
                            <w:r>
                              <w:rPr>
                                <w:spacing w:val="2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seasons.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862637pt;margin-top:66.976837pt;width:18.55pt;height:687.4pt;mso-position-horizontal-relative:page;mso-position-vertical-relative:page;z-index:15736320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before="36"/>
                        <w:ind w:left="21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Table</w:t>
                      </w:r>
                      <w:r>
                        <w:rPr>
                          <w:spacing w:val="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2"/>
                        </w:rPr>
                        <w:t>2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Effect of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postharvest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salicylic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acid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(SA)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application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on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SSC%,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AT%,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SSC/AT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ratio,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total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carotenes,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total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phenol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content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and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membrane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electrolyte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leakage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of ‘Superior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Seedless’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grapes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during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four-day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shelf-life</w:t>
                      </w:r>
                      <w:r>
                        <w:rPr>
                          <w:spacing w:val="1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at 2014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and 2015</w:t>
                      </w:r>
                      <w:r>
                        <w:rPr>
                          <w:spacing w:val="2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seasons.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3.2 Chemical quality analysis" w:id="11"/>
      <w:bookmarkEnd w:id="11"/>
      <w:r>
        <w:rPr/>
      </w:r>
      <w:bookmarkStart w:name="_bookmark1" w:id="12"/>
      <w:bookmarkEnd w:id="12"/>
      <w:r>
        <w:rPr/>
      </w:r>
      <w:r>
        <w:rPr>
          <w:i/>
          <w:sz w:val="12"/>
        </w:rPr>
        <w:t>A.A.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Lo’ay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Basic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Applied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Sciences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4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(2017)</w:t>
      </w:r>
      <w:r>
        <w:rPr>
          <w:i/>
          <w:spacing w:val="20"/>
          <w:sz w:val="12"/>
        </w:rPr>
        <w:t> </w:t>
      </w:r>
      <w:r>
        <w:rPr>
          <w:i/>
          <w:spacing w:val="-2"/>
          <w:sz w:val="12"/>
        </w:rPr>
        <w:t>227–230</w:t>
      </w:r>
      <w:r>
        <w:rPr>
          <w:rFonts w:ascii="Times New Roman" w:hAnsi="Times New Roman"/>
          <w:sz w:val="12"/>
        </w:rPr>
        <w:tab/>
      </w:r>
      <w:r>
        <w:rPr>
          <w:spacing w:val="-5"/>
          <w:sz w:val="12"/>
        </w:rPr>
        <w:t>229</w:t>
      </w:r>
    </w:p>
    <w:p>
      <w:pPr>
        <w:pStyle w:val="BodyText"/>
        <w:spacing w:before="108"/>
        <w:rPr>
          <w:sz w:val="12"/>
        </w:rPr>
      </w:pPr>
    </w:p>
    <w:p>
      <w:pPr>
        <w:pStyle w:val="BodyText"/>
        <w:spacing w:line="276" w:lineRule="auto" w:before="1"/>
        <w:ind w:left="5690" w:right="1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959223</wp:posOffset>
                </wp:positionH>
                <wp:positionV relativeFrom="paragraph">
                  <wp:posOffset>220515</wp:posOffset>
                </wp:positionV>
                <wp:extent cx="125095" cy="13398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17.363424pt;width:9.85pt;height:10.55pt;mso-position-horizontal-relative:page;mso-position-vertical-relative:paragraph;z-index:15741440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1337939</wp:posOffset>
                </wp:positionH>
                <wp:positionV relativeFrom="paragraph">
                  <wp:posOffset>163348</wp:posOffset>
                </wp:positionV>
                <wp:extent cx="451484" cy="1911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51484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2.90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2.80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2.67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1.27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12.862084pt;width:35.550pt;height:15.05pt;mso-position-horizontal-relative:page;mso-position-vertical-relative:paragraph;z-index:15746560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2.90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2.80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2.67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25"/>
                          <w:sz w:val="12"/>
                        </w:rPr>
                        <w:t>1.27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2147223</wp:posOffset>
                </wp:positionH>
                <wp:positionV relativeFrom="paragraph">
                  <wp:posOffset>114879</wp:posOffset>
                </wp:positionV>
                <wp:extent cx="452120" cy="2393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20.20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21.81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32.44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36.78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9.04566pt;width:35.6pt;height:18.850pt;mso-position-horizontal-relative:page;mso-position-vertical-relative:paragraph;z-index:15750656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20.20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21.81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32.44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36.78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2956489</wp:posOffset>
                </wp:positionH>
                <wp:positionV relativeFrom="paragraph">
                  <wp:posOffset>114871</wp:posOffset>
                </wp:positionV>
                <wp:extent cx="452120" cy="2393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22.33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11.67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8.33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6.00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9.045005pt;width:35.6pt;height:18.850pt;mso-position-horizontal-relative:page;mso-position-vertical-relative:paragraph;z-index:15755264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22.33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5"/>
                          <w:sz w:val="12"/>
                        </w:rPr>
                        <w:t>11.67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8.33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6.00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pared</w:t>
      </w:r>
      <w:r>
        <w:rPr>
          <w:w w:val="105"/>
        </w:rPr>
        <w:t> with</w:t>
      </w:r>
      <w:r>
        <w:rPr>
          <w:w w:val="105"/>
        </w:rPr>
        <w:t> 4</w:t>
      </w:r>
      <w:r>
        <w:rPr>
          <w:spacing w:val="-3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(</w:t>
      </w:r>
      <w:r>
        <w:rPr>
          <w:i/>
          <w:w w:val="105"/>
        </w:rPr>
        <w:t>h</w:t>
      </w:r>
      <w:r>
        <w:rPr>
          <w:i/>
          <w:w w:val="105"/>
          <w:vertAlign w:val="superscript"/>
        </w:rPr>
        <w:t>o</w:t>
      </w:r>
      <w:r>
        <w:rPr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98).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color</w:t>
      </w:r>
      <w:r>
        <w:rPr>
          <w:w w:val="105"/>
          <w:vertAlign w:val="baseline"/>
        </w:rPr>
        <w:t> (Hue</w:t>
      </w:r>
      <w:r>
        <w:rPr>
          <w:w w:val="105"/>
          <w:vertAlign w:val="baseline"/>
        </w:rPr>
        <w:t> angle)</w:t>
      </w:r>
      <w:r>
        <w:rPr>
          <w:w w:val="105"/>
          <w:vertAlign w:val="baseline"/>
        </w:rPr>
        <w:t> changes</w:t>
      </w:r>
      <w:r>
        <w:rPr>
          <w:w w:val="105"/>
          <w:vertAlign w:val="baseline"/>
        </w:rPr>
        <w:t> in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the clusters</w:t>
      </w:r>
      <w:r>
        <w:rPr>
          <w:w w:val="105"/>
          <w:vertAlign w:val="baseline"/>
        </w:rPr>
        <w:t> were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related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aging</w:t>
      </w:r>
      <w:r>
        <w:rPr>
          <w:w w:val="105"/>
          <w:vertAlign w:val="baseline"/>
        </w:rPr>
        <w:t> cluster</w:t>
      </w:r>
      <w:r>
        <w:rPr>
          <w:w w:val="105"/>
          <w:vertAlign w:val="baseline"/>
        </w:rPr>
        <w:t> tissue.</w:t>
      </w:r>
      <w:r>
        <w:rPr>
          <w:w w:val="105"/>
          <w:vertAlign w:val="baseline"/>
        </w:rPr>
        <w:t> Moreover,</w:t>
      </w:r>
      <w:r>
        <w:rPr>
          <w:w w:val="105"/>
          <w:vertAlign w:val="baseline"/>
        </w:rPr>
        <w:t> the change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hue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angle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water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shelf- life as reported to </w:t>
      </w:r>
      <w:hyperlink w:history="true" w:anchor="_bookmark5">
        <w:r>
          <w:rPr>
            <w:color w:val="007FAD"/>
            <w:w w:val="105"/>
            <w:vertAlign w:val="baseline"/>
          </w:rPr>
          <w:t>[22]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76" w:lineRule="auto"/>
        <w:ind w:left="569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933119</wp:posOffset>
                </wp:positionH>
                <wp:positionV relativeFrom="paragraph">
                  <wp:posOffset>359803</wp:posOffset>
                </wp:positionV>
                <wp:extent cx="6985" cy="613473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6985" cy="6134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" h="6134735">
                              <a:moveTo>
                                <a:pt x="6479" y="0"/>
                              </a:moveTo>
                              <a:lnTo>
                                <a:pt x="0" y="0"/>
                              </a:lnTo>
                              <a:lnTo>
                                <a:pt x="0" y="6134404"/>
                              </a:lnTo>
                              <a:lnTo>
                                <a:pt x="6479" y="6134404"/>
                              </a:lnTo>
                              <a:lnTo>
                                <a:pt x="64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3.473999pt;margin-top:28.330954pt;width:.51022pt;height:483.024pt;mso-position-horizontal-relative:page;mso-position-vertical-relative:paragraph;z-index:-16331776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959223</wp:posOffset>
                </wp:positionH>
                <wp:positionV relativeFrom="paragraph">
                  <wp:posOffset>1216693</wp:posOffset>
                </wp:positionV>
                <wp:extent cx="125095" cy="13398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95.80262pt;width:9.85pt;height:10.55pt;mso-position-horizontal-relative:page;mso-position-vertical-relative:paragraph;z-index:15740416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959223</wp:posOffset>
                </wp:positionH>
                <wp:positionV relativeFrom="paragraph">
                  <wp:posOffset>452772</wp:posOffset>
                </wp:positionV>
                <wp:extent cx="125095" cy="13398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35.651382pt;width:9.85pt;height:10.55pt;mso-position-horizontal-relative:page;mso-position-vertical-relative:paragraph;z-index:15740928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1337939</wp:posOffset>
                </wp:positionH>
                <wp:positionV relativeFrom="paragraph">
                  <wp:posOffset>1923446</wp:posOffset>
                </wp:positionV>
                <wp:extent cx="451484" cy="1911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451484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2.87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2.37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2.00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1.80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151.452515pt;width:35.550pt;height:15.05pt;mso-position-horizontal-relative:page;mso-position-vertical-relative:paragraph;z-index:15745024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2.87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2.37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2.00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1.80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1337939</wp:posOffset>
                </wp:positionH>
                <wp:positionV relativeFrom="paragraph">
                  <wp:posOffset>1159526</wp:posOffset>
                </wp:positionV>
                <wp:extent cx="451484" cy="1911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451484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3.23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2.87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2.80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2.10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91.301277pt;width:35.550pt;height:15.05pt;mso-position-horizontal-relative:page;mso-position-vertical-relative:paragraph;z-index:15745536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3.23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2.87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2.80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2.10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1337939</wp:posOffset>
                </wp:positionH>
                <wp:positionV relativeFrom="paragraph">
                  <wp:posOffset>395605</wp:posOffset>
                </wp:positionV>
                <wp:extent cx="451484" cy="1911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451484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3.17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2.70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5"/>
                                <w:sz w:val="12"/>
                              </w:rPr>
                              <w:t>2.17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1.83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31.150042pt;width:35.550pt;height:15.05pt;mso-position-horizontal-relative:page;mso-position-vertical-relative:paragraph;z-index:15746048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25"/>
                          <w:sz w:val="12"/>
                        </w:rPr>
                        <w:t>3.17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2.70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25"/>
                          <w:sz w:val="12"/>
                        </w:rPr>
                        <w:t>2.17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1.83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2147223</wp:posOffset>
                </wp:positionH>
                <wp:positionV relativeFrom="paragraph">
                  <wp:posOffset>1874978</wp:posOffset>
                </wp:positionV>
                <wp:extent cx="452120" cy="23939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39.24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38.43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46.04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53.75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147.636093pt;width:35.6pt;height:18.850pt;mso-position-horizontal-relative:page;mso-position-vertical-relative:paragraph;z-index:15749120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39.24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38.43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46.04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53.75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2147223</wp:posOffset>
                </wp:positionH>
                <wp:positionV relativeFrom="paragraph">
                  <wp:posOffset>1111057</wp:posOffset>
                </wp:positionV>
                <wp:extent cx="452120" cy="23939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32.99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36.26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41.85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48.88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87.484856pt;width:35.6pt;height:18.850pt;mso-position-horizontal-relative:page;mso-position-vertical-relative:paragraph;z-index:15749632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32.99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36.26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41.85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48.88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2147223</wp:posOffset>
                </wp:positionH>
                <wp:positionV relativeFrom="paragraph">
                  <wp:posOffset>347136</wp:posOffset>
                </wp:positionV>
                <wp:extent cx="452120" cy="23939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27.87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28.20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39.07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46.30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27.333616pt;width:35.6pt;height:18.850pt;mso-position-horizontal-relative:page;mso-position-vertical-relative:paragraph;z-index:15750144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27.87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28.20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39.07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46.30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2956489</wp:posOffset>
                </wp:positionH>
                <wp:positionV relativeFrom="paragraph">
                  <wp:posOffset>1923452</wp:posOffset>
                </wp:positionV>
                <wp:extent cx="452120" cy="1911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5212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3.33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2.33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2.00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1.33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151.452927pt;width:35.6pt;height:15.05pt;mso-position-horizontal-relative:page;mso-position-vertical-relative:paragraph;z-index:15753728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3.33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2.33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2.00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20"/>
                          <w:sz w:val="12"/>
                        </w:rPr>
                        <w:t>1.33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2956489</wp:posOffset>
                </wp:positionH>
                <wp:positionV relativeFrom="paragraph">
                  <wp:posOffset>1159531</wp:posOffset>
                </wp:positionV>
                <wp:extent cx="452120" cy="19113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45212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4.33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2.67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2.33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2.00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91.301682pt;width:35.6pt;height:15.05pt;mso-position-horizontal-relative:page;mso-position-vertical-relative:paragraph;z-index:15754240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4.33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2.67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2.33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2.00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2956489</wp:posOffset>
                </wp:positionH>
                <wp:positionV relativeFrom="paragraph">
                  <wp:posOffset>348958</wp:posOffset>
                </wp:positionV>
                <wp:extent cx="452120" cy="23749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52120" cy="237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13.00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5.00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3.67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2.67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27.477018pt;width:35.6pt;height:18.7pt;mso-position-horizontal-relative:page;mso-position-vertical-relative:paragraph;z-index:15754752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13.00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5.00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3.67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2.67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Firmness and separation force are considered the main </w:t>
      </w:r>
      <w:r>
        <w:rPr>
          <w:w w:val="105"/>
        </w:rPr>
        <w:t>indica- tors</w:t>
      </w:r>
      <w:r>
        <w:rPr>
          <w:w w:val="105"/>
        </w:rPr>
        <w:t> in</w:t>
      </w:r>
      <w:r>
        <w:rPr>
          <w:w w:val="105"/>
        </w:rPr>
        <w:t> judging</w:t>
      </w:r>
      <w:r>
        <w:rPr>
          <w:w w:val="105"/>
        </w:rPr>
        <w:t> the</w:t>
      </w:r>
      <w:r>
        <w:rPr>
          <w:w w:val="105"/>
        </w:rPr>
        <w:t> table</w:t>
      </w:r>
      <w:r>
        <w:rPr>
          <w:w w:val="105"/>
        </w:rPr>
        <w:t> grape</w:t>
      </w:r>
      <w:r>
        <w:rPr>
          <w:w w:val="105"/>
        </w:rPr>
        <w:t> quality</w:t>
      </w:r>
      <w:r>
        <w:rPr>
          <w:w w:val="105"/>
        </w:rPr>
        <w:t> from</w:t>
      </w:r>
      <w:r>
        <w:rPr>
          <w:w w:val="105"/>
        </w:rPr>
        <w:t> customers.</w:t>
      </w:r>
      <w:r>
        <w:rPr>
          <w:w w:val="105"/>
        </w:rPr>
        <w:t> Both parameters</w:t>
      </w:r>
      <w:r>
        <w:rPr>
          <w:spacing w:val="37"/>
          <w:w w:val="105"/>
        </w:rPr>
        <w:t> </w:t>
      </w:r>
      <w:r>
        <w:rPr>
          <w:w w:val="105"/>
        </w:rPr>
        <w:t>declined</w:t>
      </w:r>
      <w:r>
        <w:rPr>
          <w:spacing w:val="35"/>
          <w:w w:val="105"/>
        </w:rPr>
        <w:t> </w:t>
      </w:r>
      <w:r>
        <w:rPr>
          <w:w w:val="105"/>
        </w:rPr>
        <w:t>significantly</w:t>
      </w:r>
      <w:r>
        <w:rPr>
          <w:spacing w:val="33"/>
          <w:w w:val="105"/>
        </w:rPr>
        <w:t> </w:t>
      </w:r>
      <w:r>
        <w:rPr>
          <w:w w:val="105"/>
        </w:rPr>
        <w:t>during</w:t>
      </w:r>
      <w:r>
        <w:rPr>
          <w:spacing w:val="34"/>
          <w:w w:val="105"/>
        </w:rPr>
        <w:t> </w:t>
      </w:r>
      <w:r>
        <w:rPr>
          <w:w w:val="105"/>
        </w:rPr>
        <w:t>shelf-life</w:t>
      </w:r>
      <w:r>
        <w:rPr>
          <w:spacing w:val="35"/>
          <w:w w:val="105"/>
        </w:rPr>
        <w:t> </w:t>
      </w:r>
      <w:r>
        <w:rPr>
          <w:w w:val="105"/>
        </w:rPr>
        <w:t>(4 days)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5"/>
          <w:w w:val="105"/>
        </w:rPr>
        <w:t> </w:t>
      </w:r>
      <w:r>
        <w:rPr>
          <w:w w:val="105"/>
        </w:rPr>
        <w:t>all SA</w:t>
      </w:r>
      <w:r>
        <w:rPr>
          <w:w w:val="105"/>
        </w:rPr>
        <w:t> treatments</w:t>
      </w:r>
      <w:r>
        <w:rPr>
          <w:w w:val="105"/>
        </w:rPr>
        <w:t> (</w:t>
      </w:r>
      <w:hyperlink w:history="true" w:anchor="_bookmark0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1</w:t>
        </w:r>
      </w:hyperlink>
      <w:r>
        <w:rPr>
          <w:w w:val="105"/>
        </w:rPr>
        <w:t>).</w:t>
      </w:r>
      <w:r>
        <w:rPr>
          <w:w w:val="105"/>
        </w:rPr>
        <w:t> However,</w:t>
      </w:r>
      <w:r>
        <w:rPr>
          <w:w w:val="105"/>
        </w:rPr>
        <w:t> berry</w:t>
      </w:r>
      <w:r>
        <w:rPr>
          <w:w w:val="105"/>
        </w:rPr>
        <w:t> firmness</w:t>
      </w:r>
      <w:r>
        <w:rPr>
          <w:w w:val="105"/>
        </w:rPr>
        <w:t> and</w:t>
      </w:r>
      <w:r>
        <w:rPr>
          <w:w w:val="105"/>
        </w:rPr>
        <w:t> separation force were significantly always higher in SA application compared with control (0 mM only water). It was higher in SA (4</w:t>
      </w:r>
      <w:r>
        <w:rPr>
          <w:spacing w:val="-1"/>
          <w:w w:val="105"/>
        </w:rPr>
        <w:t> </w:t>
      </w:r>
      <w:r>
        <w:rPr>
          <w:w w:val="105"/>
        </w:rPr>
        <w:t>mM) at 4th days of (9.57</w:t>
      </w:r>
      <w:r>
        <w:rPr>
          <w:i/>
          <w:w w:val="105"/>
        </w:rPr>
        <w:t>N</w:t>
      </w:r>
      <w:r>
        <w:rPr>
          <w:w w:val="105"/>
        </w:rPr>
        <w:t>) shelf-life and berry separation force was (10.20</w:t>
      </w:r>
      <w:r>
        <w:rPr>
          <w:i/>
          <w:w w:val="105"/>
        </w:rPr>
        <w:t>N</w:t>
      </w:r>
      <w:r>
        <w:rPr>
          <w:w w:val="105"/>
        </w:rPr>
        <w:t>) compared with other applications. These changes in firmness and separation</w:t>
      </w:r>
      <w:r>
        <w:rPr>
          <w:w w:val="105"/>
        </w:rPr>
        <w:t> force</w:t>
      </w:r>
      <w:r>
        <w:rPr>
          <w:w w:val="105"/>
        </w:rPr>
        <w:t> were</w:t>
      </w:r>
      <w:r>
        <w:rPr>
          <w:w w:val="105"/>
        </w:rPr>
        <w:t> related</w:t>
      </w:r>
      <w:r>
        <w:rPr>
          <w:w w:val="105"/>
        </w:rPr>
        <w:t> to</w:t>
      </w:r>
      <w:r>
        <w:rPr>
          <w:w w:val="105"/>
        </w:rPr>
        <w:t> clusters</w:t>
      </w:r>
      <w:r>
        <w:rPr>
          <w:w w:val="105"/>
        </w:rPr>
        <w:t> lose</w:t>
      </w:r>
      <w:r>
        <w:rPr>
          <w:w w:val="105"/>
        </w:rPr>
        <w:t> their</w:t>
      </w:r>
      <w:r>
        <w:rPr>
          <w:w w:val="105"/>
        </w:rPr>
        <w:t> water</w:t>
      </w:r>
      <w:r>
        <w:rPr>
          <w:w w:val="105"/>
        </w:rPr>
        <w:t> content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9"/>
          <w:w w:val="105"/>
        </w:rPr>
        <w:t> </w:t>
      </w:r>
      <w:r>
        <w:rPr>
          <w:w w:val="105"/>
        </w:rPr>
        <w:t>physiological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during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shelf-life</w:t>
      </w:r>
      <w:r>
        <w:rPr>
          <w:spacing w:val="39"/>
          <w:w w:val="105"/>
        </w:rPr>
        <w:t> </w:t>
      </w:r>
      <w:r>
        <w:rPr>
          <w:w w:val="105"/>
        </w:rPr>
        <w:t>period. SA</w:t>
      </w:r>
      <w:r>
        <w:rPr>
          <w:w w:val="105"/>
        </w:rPr>
        <w:t> prevents</w:t>
      </w:r>
      <w:r>
        <w:rPr>
          <w:w w:val="105"/>
        </w:rPr>
        <w:t> fruit</w:t>
      </w:r>
      <w:r>
        <w:rPr>
          <w:w w:val="105"/>
        </w:rPr>
        <w:t> softening</w:t>
      </w:r>
      <w:r>
        <w:rPr>
          <w:w w:val="105"/>
        </w:rPr>
        <w:t> by</w:t>
      </w:r>
      <w:r>
        <w:rPr>
          <w:w w:val="105"/>
        </w:rPr>
        <w:t> affecting</w:t>
      </w:r>
      <w:r>
        <w:rPr>
          <w:w w:val="105"/>
        </w:rPr>
        <w:t> activities</w:t>
      </w:r>
      <w:r>
        <w:rPr>
          <w:w w:val="105"/>
        </w:rPr>
        <w:t> of</w:t>
      </w:r>
      <w:r>
        <w:rPr>
          <w:w w:val="105"/>
        </w:rPr>
        <w:t> enzymes</w:t>
      </w:r>
      <w:r>
        <w:rPr>
          <w:w w:val="105"/>
        </w:rPr>
        <w:t> cell wall degrading (cellulose, polygalacturonase, and xylanase). Rapid softening</w:t>
      </w:r>
      <w:r>
        <w:rPr>
          <w:spacing w:val="-1"/>
          <w:w w:val="105"/>
        </w:rPr>
        <w:t> </w:t>
      </w:r>
      <w:r>
        <w:rPr>
          <w:w w:val="105"/>
        </w:rPr>
        <w:t>in fruit during shelf-life was</w:t>
      </w:r>
      <w:r>
        <w:rPr>
          <w:spacing w:val="-1"/>
          <w:w w:val="105"/>
        </w:rPr>
        <w:t> </w:t>
      </w:r>
      <w:r>
        <w:rPr>
          <w:w w:val="105"/>
        </w:rPr>
        <w:t>related to a rapid decrease in endogenous SA </w:t>
      </w:r>
      <w:hyperlink w:history="true" w:anchor="_bookmark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1"/>
        </w:numPr>
        <w:tabs>
          <w:tab w:pos="5999" w:val="left" w:leader="none"/>
        </w:tabs>
        <w:spacing w:line="240" w:lineRule="auto" w:before="0" w:after="0"/>
        <w:ind w:left="5999" w:right="0" w:hanging="308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959223</wp:posOffset>
                </wp:positionH>
                <wp:positionV relativeFrom="paragraph">
                  <wp:posOffset>-12477</wp:posOffset>
                </wp:positionV>
                <wp:extent cx="125095" cy="13398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D1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-.982471pt;width:9.85pt;height:10.55pt;mso-position-horizontal-relative:page;mso-position-vertical-relative:paragraph;z-index:15739904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D1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1110938</wp:posOffset>
                </wp:positionH>
                <wp:positionV relativeFrom="paragraph">
                  <wp:posOffset>171884</wp:posOffset>
                </wp:positionV>
                <wp:extent cx="2406650" cy="128587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406650" cy="12858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auto" w:before="50"/>
                              <w:ind w:left="259" w:right="0" w:hanging="24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Total</w:t>
                            </w:r>
                            <w:r>
                              <w:rPr>
                                <w:spacing w:val="-7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carotenes</w:t>
                            </w:r>
                            <w:r>
                              <w:rPr>
                                <w:spacing w:val="-6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(mg</w:t>
                            </w:r>
                            <w:r>
                              <w:rPr>
                                <w:spacing w:val="-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-8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g</w:t>
                            </w:r>
                            <w:r>
                              <w:rPr>
                                <w:rFonts w:ascii="UKIJ Esliye Chiwer" w:hAnsi="UKIJ Esliye Chiwer"/>
                                <w:w w:val="115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15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9"/>
                                <w:w w:val="11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  <w:vertAlign w:val="baseline"/>
                              </w:rPr>
                              <w:t>FW)</w:t>
                            </w:r>
                            <w:r>
                              <w:rPr>
                                <w:spacing w:val="40"/>
                                <w:w w:val="120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2"/>
                                <w:vertAlign w:val="baseline"/>
                              </w:rPr>
                              <w:t>Treatments</w:t>
                            </w:r>
                          </w:p>
                          <w:p>
                            <w:pPr>
                              <w:spacing w:before="21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before="34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36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(P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0.391</w:t>
                            </w:r>
                          </w:p>
                          <w:p>
                            <w:pPr>
                              <w:spacing w:before="11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TPC</w:t>
                            </w:r>
                            <w:r>
                              <w:rPr>
                                <w:spacing w:val="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(mg</w:t>
                            </w:r>
                            <w:r>
                              <w:rPr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GAR</w:t>
                            </w:r>
                            <w:r>
                              <w:rPr>
                                <w:spacing w:val="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100</w:t>
                            </w:r>
                            <w:r>
                              <w:rPr>
                                <w:spacing w:val="-3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g</w:t>
                            </w:r>
                            <w:r>
                              <w:rPr>
                                <w:rFonts w:ascii="UKIJ Esliye Chiwer" w:hAnsi="UKIJ Esliye Chiwer"/>
                                <w:w w:val="110"/>
                                <w:sz w:val="12"/>
                                <w:vertAlign w:val="superscript"/>
                              </w:rPr>
                              <w:t>—</w:t>
                            </w:r>
                            <w:r>
                              <w:rPr>
                                <w:w w:val="145"/>
                                <w:sz w:val="12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45"/>
                                <w:sz w:val="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  <w:vertAlign w:val="baseline"/>
                              </w:rPr>
                              <w:t>FW)</w:t>
                            </w:r>
                          </w:p>
                          <w:p>
                            <w:pPr>
                              <w:spacing w:line="302" w:lineRule="auto" w:before="15"/>
                              <w:ind w:left="259" w:right="1063" w:hanging="1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Treatments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line="135" w:lineRule="exact" w:before="0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6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(P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5.464</w:t>
                            </w:r>
                          </w:p>
                          <w:p>
                            <w:pPr>
                              <w:spacing w:line="302" w:lineRule="auto" w:before="110"/>
                              <w:ind w:left="259" w:right="0" w:hanging="24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IL%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(Ion</w:t>
                            </w: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leakage</w:t>
                            </w: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percentage)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Treatments</w:t>
                            </w:r>
                          </w:p>
                          <w:p>
                            <w:pPr>
                              <w:spacing w:line="135" w:lineRule="exact" w:before="0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before="34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6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35"/>
                              <w:ind w:left="259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(P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1.936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475449pt;margin-top:13.534204pt;width:189.5pt;height:101.25pt;mso-position-horizontal-relative:page;mso-position-vertical-relative:paragraph;z-index:15741952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line="264" w:lineRule="auto" w:before="50"/>
                        <w:ind w:left="259" w:right="0" w:hanging="24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Total</w:t>
                      </w:r>
                      <w:r>
                        <w:rPr>
                          <w:spacing w:val="-7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carotenes</w:t>
                      </w:r>
                      <w:r>
                        <w:rPr>
                          <w:spacing w:val="-6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(mg</w:t>
                      </w:r>
                      <w:r>
                        <w:rPr>
                          <w:spacing w:val="-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100</w:t>
                      </w:r>
                      <w:r>
                        <w:rPr>
                          <w:spacing w:val="-8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g</w:t>
                      </w:r>
                      <w:r>
                        <w:rPr>
                          <w:rFonts w:ascii="UKIJ Esliye Chiwer" w:hAnsi="UKIJ Esliye Chiwer"/>
                          <w:w w:val="115"/>
                          <w:sz w:val="12"/>
                          <w:vertAlign w:val="superscript"/>
                        </w:rPr>
                        <w:t>—</w:t>
                      </w:r>
                      <w:r>
                        <w:rPr>
                          <w:w w:val="115"/>
                          <w:sz w:val="12"/>
                          <w:vertAlign w:val="superscript"/>
                        </w:rPr>
                        <w:t>1</w:t>
                      </w:r>
                      <w:r>
                        <w:rPr>
                          <w:spacing w:val="-9"/>
                          <w:w w:val="11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12"/>
                          <w:vertAlign w:val="baseline"/>
                        </w:rPr>
                        <w:t>FW)</w:t>
                      </w:r>
                      <w:r>
                        <w:rPr>
                          <w:spacing w:val="40"/>
                          <w:w w:val="120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2"/>
                          <w:vertAlign w:val="baseline"/>
                        </w:rPr>
                        <w:t>Treatments</w:t>
                      </w:r>
                    </w:p>
                    <w:p>
                      <w:pPr>
                        <w:spacing w:before="21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0</w:t>
                      </w:r>
                    </w:p>
                    <w:p>
                      <w:pPr>
                        <w:spacing w:before="34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  <w:p>
                      <w:pPr>
                        <w:spacing w:before="36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(P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0.391</w:t>
                      </w:r>
                    </w:p>
                    <w:p>
                      <w:pPr>
                        <w:spacing w:before="11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TPC</w:t>
                      </w:r>
                      <w:r>
                        <w:rPr>
                          <w:spacing w:val="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(mg</w:t>
                      </w:r>
                      <w:r>
                        <w:rPr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GAR</w:t>
                      </w:r>
                      <w:r>
                        <w:rPr>
                          <w:spacing w:val="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100</w:t>
                      </w:r>
                      <w:r>
                        <w:rPr>
                          <w:spacing w:val="-3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g</w:t>
                      </w:r>
                      <w:r>
                        <w:rPr>
                          <w:rFonts w:ascii="UKIJ Esliye Chiwer" w:hAnsi="UKIJ Esliye Chiwer"/>
                          <w:w w:val="110"/>
                          <w:sz w:val="12"/>
                          <w:vertAlign w:val="superscript"/>
                        </w:rPr>
                        <w:t>—</w:t>
                      </w:r>
                      <w:r>
                        <w:rPr>
                          <w:w w:val="145"/>
                          <w:sz w:val="12"/>
                          <w:vertAlign w:val="superscript"/>
                        </w:rPr>
                        <w:t>1</w:t>
                      </w:r>
                      <w:r>
                        <w:rPr>
                          <w:spacing w:val="-11"/>
                          <w:w w:val="145"/>
                          <w:sz w:val="12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10"/>
                          <w:sz w:val="12"/>
                          <w:vertAlign w:val="baseline"/>
                        </w:rPr>
                        <w:t>FW)</w:t>
                      </w:r>
                    </w:p>
                    <w:p>
                      <w:pPr>
                        <w:spacing w:line="302" w:lineRule="auto" w:before="15"/>
                        <w:ind w:left="259" w:right="1063" w:hanging="1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Treatments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2"/>
                        </w:rPr>
                        <w:t>0</w:t>
                      </w:r>
                    </w:p>
                    <w:p>
                      <w:pPr>
                        <w:spacing w:line="135" w:lineRule="exact" w:before="0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6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(P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5.464</w:t>
                      </w:r>
                    </w:p>
                    <w:p>
                      <w:pPr>
                        <w:spacing w:line="302" w:lineRule="auto" w:before="110"/>
                        <w:ind w:left="259" w:right="0" w:hanging="24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IL%</w:t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(Ion</w:t>
                      </w:r>
                      <w:r>
                        <w:rPr>
                          <w:spacing w:val="-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leakage</w:t>
                      </w:r>
                      <w:r>
                        <w:rPr>
                          <w:spacing w:val="-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percentage)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Treatments</w:t>
                      </w:r>
                    </w:p>
                    <w:p>
                      <w:pPr>
                        <w:spacing w:line="135" w:lineRule="exact" w:before="0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0</w:t>
                      </w:r>
                    </w:p>
                    <w:p>
                      <w:pPr>
                        <w:spacing w:before="34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6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  <w:p>
                      <w:pPr>
                        <w:spacing w:before="35"/>
                        <w:ind w:left="259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(P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4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1.936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3576403</wp:posOffset>
                </wp:positionH>
                <wp:positionV relativeFrom="paragraph">
                  <wp:posOffset>101619</wp:posOffset>
                </wp:positionV>
                <wp:extent cx="125095" cy="61099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25095" cy="6109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Means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in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column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are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significantly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different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at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according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LSD.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Each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value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represent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mean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3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replicates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during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two</w:t>
                            </w:r>
                            <w:r>
                              <w:rPr>
                                <w:spacing w:val="1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seasons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2014</w:t>
                            </w:r>
                            <w:r>
                              <w:rPr>
                                <w:spacing w:val="14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2015.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606567pt;margin-top:8.001536pt;width:9.85pt;height:481.1pt;mso-position-horizontal-relative:page;mso-position-vertical-relative:paragraph;z-index:15756288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Means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in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column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are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significantly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different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at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(</w:t>
                      </w:r>
                      <w:r>
                        <w:rPr>
                          <w:i/>
                          <w:w w:val="110"/>
                          <w:sz w:val="12"/>
                        </w:rPr>
                        <w:t>P</w:t>
                      </w:r>
                      <w:r>
                        <w:rPr>
                          <w:i/>
                          <w:spacing w:val="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&lt;</w:t>
                      </w:r>
                      <w:r>
                        <w:rPr>
                          <w:spacing w:val="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0.05)</w:t>
                      </w:r>
                      <w:r>
                        <w:rPr>
                          <w:spacing w:val="1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according</w:t>
                      </w:r>
                      <w:r>
                        <w:rPr>
                          <w:spacing w:val="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to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LSD.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Each</w:t>
                      </w:r>
                      <w:r>
                        <w:rPr>
                          <w:spacing w:val="1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value</w:t>
                      </w:r>
                      <w:r>
                        <w:rPr>
                          <w:spacing w:val="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represent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mean</w:t>
                      </w:r>
                      <w:r>
                        <w:rPr>
                          <w:spacing w:val="17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3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replicates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during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two</w:t>
                      </w:r>
                      <w:r>
                        <w:rPr>
                          <w:spacing w:val="1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seasons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of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2014</w:t>
                      </w:r>
                      <w:r>
                        <w:rPr>
                          <w:spacing w:val="14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w w:val="110"/>
                          <w:sz w:val="12"/>
                        </w:rPr>
                        <w:t>and</w:t>
                      </w:r>
                      <w:r>
                        <w:rPr>
                          <w:spacing w:val="1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2015.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Chemical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quality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 w:before="1"/>
        <w:ind w:left="569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959223</wp:posOffset>
                </wp:positionH>
                <wp:positionV relativeFrom="paragraph">
                  <wp:posOffset>1822579</wp:posOffset>
                </wp:positionV>
                <wp:extent cx="125095" cy="13398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143.510208pt;width:9.85pt;height:10.55pt;mso-position-horizontal-relative:page;mso-position-vertical-relative:paragraph;z-index:15739392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1337939</wp:posOffset>
                </wp:positionH>
                <wp:positionV relativeFrom="paragraph">
                  <wp:posOffset>1716930</wp:posOffset>
                </wp:positionV>
                <wp:extent cx="451484" cy="2393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5148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18.00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17.33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17.76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18.00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135.191376pt;width:35.550pt;height:18.850pt;mso-position-horizontal-relative:page;mso-position-vertical-relative:paragraph;z-index:15744512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18.00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17.33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5"/>
                          <w:sz w:val="12"/>
                        </w:rPr>
                        <w:t>17.76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18.00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2147223</wp:posOffset>
                </wp:positionH>
                <wp:positionV relativeFrom="paragraph">
                  <wp:posOffset>1766340</wp:posOffset>
                </wp:positionV>
                <wp:extent cx="452120" cy="1898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5212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0.43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5"/>
                                <w:sz w:val="12"/>
                              </w:rPr>
                              <w:t>0.41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0.63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0.59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139.081955pt;width:35.6pt;height:14.95pt;mso-position-horizontal-relative:page;mso-position-vertical-relative:paragraph;z-index:15748608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0.43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5"/>
                          <w:sz w:val="12"/>
                        </w:rPr>
                        <w:t>0.41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0.63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0.59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SSC</w:t>
      </w:r>
      <w:r>
        <w:rPr>
          <w:w w:val="105"/>
        </w:rPr>
        <w:t> and</w:t>
      </w:r>
      <w:r>
        <w:rPr>
          <w:w w:val="105"/>
        </w:rPr>
        <w:t> TA</w:t>
      </w:r>
      <w:r>
        <w:rPr>
          <w:w w:val="105"/>
        </w:rPr>
        <w:t> in</w:t>
      </w:r>
      <w:r>
        <w:rPr>
          <w:w w:val="105"/>
        </w:rPr>
        <w:t> berries</w:t>
      </w:r>
      <w:r>
        <w:rPr>
          <w:w w:val="105"/>
        </w:rPr>
        <w:t> were</w:t>
      </w:r>
      <w:r>
        <w:rPr>
          <w:w w:val="105"/>
        </w:rPr>
        <w:t> significantly</w:t>
      </w:r>
      <w:r>
        <w:rPr>
          <w:w w:val="105"/>
        </w:rPr>
        <w:t> affected</w:t>
      </w:r>
      <w:r>
        <w:rPr>
          <w:w w:val="105"/>
        </w:rPr>
        <w:t> by</w:t>
      </w:r>
      <w:r>
        <w:rPr>
          <w:w w:val="105"/>
        </w:rPr>
        <w:t> </w:t>
      </w:r>
      <w:r>
        <w:rPr>
          <w:w w:val="105"/>
        </w:rPr>
        <w:t>SA treatments. The value in the fresh cluster as important flavor and quality</w:t>
      </w:r>
      <w:r>
        <w:rPr>
          <w:w w:val="105"/>
        </w:rPr>
        <w:t> parameters.</w:t>
      </w:r>
      <w:r>
        <w:rPr>
          <w:w w:val="105"/>
        </w:rPr>
        <w:t> All</w:t>
      </w:r>
      <w:r>
        <w:rPr>
          <w:w w:val="105"/>
        </w:rPr>
        <w:t> SA</w:t>
      </w:r>
      <w:r>
        <w:rPr>
          <w:w w:val="105"/>
        </w:rPr>
        <w:t> treatments</w:t>
      </w:r>
      <w:r>
        <w:rPr>
          <w:w w:val="105"/>
        </w:rPr>
        <w:t> presented</w:t>
      </w:r>
      <w:r>
        <w:rPr>
          <w:w w:val="105"/>
        </w:rPr>
        <w:t> lower</w:t>
      </w:r>
      <w:r>
        <w:rPr>
          <w:w w:val="105"/>
        </w:rPr>
        <w:t> SSC</w:t>
      </w:r>
      <w:r>
        <w:rPr>
          <w:w w:val="105"/>
        </w:rPr>
        <w:t> con- tents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at</w:t>
      </w:r>
      <w:r>
        <w:rPr>
          <w:w w:val="105"/>
        </w:rPr>
        <w:t> harvest</w:t>
      </w:r>
      <w:r>
        <w:rPr>
          <w:w w:val="105"/>
        </w:rPr>
        <w:t> time</w:t>
      </w:r>
      <w:r>
        <w:rPr>
          <w:w w:val="105"/>
        </w:rPr>
        <w:t> (</w:t>
      </w:r>
      <w:hyperlink w:history="true" w:anchor="_bookmark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).</w:t>
      </w:r>
      <w:r>
        <w:rPr>
          <w:w w:val="105"/>
        </w:rPr>
        <w:t> The</w:t>
      </w:r>
      <w:r>
        <w:rPr>
          <w:w w:val="105"/>
        </w:rPr>
        <w:t> higher reduction</w:t>
      </w:r>
      <w:r>
        <w:rPr>
          <w:w w:val="105"/>
        </w:rPr>
        <w:t> in</w:t>
      </w:r>
      <w:r>
        <w:rPr>
          <w:w w:val="105"/>
        </w:rPr>
        <w:t> SSC</w:t>
      </w:r>
      <w:r>
        <w:rPr>
          <w:w w:val="105"/>
        </w:rPr>
        <w:t> was</w:t>
      </w:r>
      <w:r>
        <w:rPr>
          <w:w w:val="105"/>
        </w:rPr>
        <w:t> with</w:t>
      </w:r>
      <w:r>
        <w:rPr>
          <w:w w:val="105"/>
        </w:rPr>
        <w:t> vines</w:t>
      </w:r>
      <w:r>
        <w:rPr>
          <w:w w:val="105"/>
        </w:rPr>
        <w:t> treated</w:t>
      </w:r>
      <w:r>
        <w:rPr>
          <w:w w:val="105"/>
        </w:rPr>
        <w:t> SA</w:t>
      </w:r>
      <w:r>
        <w:rPr>
          <w:w w:val="105"/>
        </w:rPr>
        <w:t> at</w:t>
      </w:r>
      <w:r>
        <w:rPr>
          <w:w w:val="105"/>
        </w:rPr>
        <w:t> 4</w:t>
      </w:r>
      <w:r>
        <w:rPr>
          <w:spacing w:val="-1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at</w:t>
      </w:r>
      <w:r>
        <w:rPr>
          <w:w w:val="105"/>
        </w:rPr>
        <w:t> harvest</w:t>
      </w:r>
      <w:r>
        <w:rPr>
          <w:spacing w:val="40"/>
          <w:w w:val="105"/>
        </w:rPr>
        <w:t> </w:t>
      </w:r>
      <w:r>
        <w:rPr>
          <w:w w:val="105"/>
        </w:rPr>
        <w:t>time.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SSC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3"/>
          <w:w w:val="105"/>
        </w:rPr>
        <w:t> </w:t>
      </w:r>
      <w:r>
        <w:rPr>
          <w:w w:val="105"/>
        </w:rPr>
        <w:t>increased</w:t>
      </w:r>
      <w:r>
        <w:rPr>
          <w:spacing w:val="-3"/>
          <w:w w:val="105"/>
        </w:rPr>
        <w:t> </w:t>
      </w:r>
      <w:r>
        <w:rPr>
          <w:w w:val="105"/>
        </w:rPr>
        <w:t>slightly</w:t>
      </w:r>
      <w:r>
        <w:rPr>
          <w:spacing w:val="-3"/>
          <w:w w:val="105"/>
        </w:rPr>
        <w:t> </w:t>
      </w:r>
      <w:r>
        <w:rPr>
          <w:w w:val="105"/>
        </w:rPr>
        <w:t>during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shelf-life</w:t>
      </w:r>
      <w:r>
        <w:rPr>
          <w:spacing w:val="-3"/>
          <w:w w:val="105"/>
        </w:rPr>
        <w:t> </w:t>
      </w:r>
      <w:r>
        <w:rPr>
          <w:w w:val="105"/>
        </w:rPr>
        <w:t>period in</w:t>
      </w:r>
      <w:r>
        <w:rPr>
          <w:spacing w:val="-1"/>
          <w:w w:val="105"/>
        </w:rPr>
        <w:t> </w:t>
      </w:r>
      <w:r>
        <w:rPr>
          <w:w w:val="105"/>
        </w:rPr>
        <w:t>all treatments. It could be illustrated</w:t>
      </w:r>
      <w:r>
        <w:rPr>
          <w:spacing w:val="-1"/>
          <w:w w:val="105"/>
        </w:rPr>
        <w:t> </w:t>
      </w:r>
      <w:r>
        <w:rPr>
          <w:w w:val="105"/>
        </w:rPr>
        <w:t>that increasing</w:t>
      </w:r>
      <w:r>
        <w:rPr>
          <w:spacing w:val="-1"/>
          <w:w w:val="105"/>
        </w:rPr>
        <w:t> </w:t>
      </w:r>
      <w:r>
        <w:rPr>
          <w:w w:val="105"/>
        </w:rPr>
        <w:t>water losses during</w:t>
      </w:r>
      <w:r>
        <w:rPr>
          <w:w w:val="105"/>
        </w:rPr>
        <w:t> shelf-life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[3]</w:t>
        </w:r>
      </w:hyperlink>
      <w:r>
        <w:rPr>
          <w:w w:val="105"/>
        </w:rPr>
        <w:t>.</w:t>
      </w:r>
      <w:r>
        <w:rPr>
          <w:w w:val="105"/>
        </w:rPr>
        <w:t> TA content</w:t>
      </w:r>
      <w:r>
        <w:rPr>
          <w:w w:val="105"/>
        </w:rPr>
        <w:t> of the</w:t>
      </w:r>
      <w:r>
        <w:rPr>
          <w:w w:val="105"/>
        </w:rPr>
        <w:t> berries</w:t>
      </w:r>
      <w:r>
        <w:rPr>
          <w:w w:val="105"/>
        </w:rPr>
        <w:t> initially</w:t>
      </w:r>
      <w:r>
        <w:rPr>
          <w:w w:val="105"/>
        </w:rPr>
        <w:t> declined during</w:t>
      </w:r>
      <w:r>
        <w:rPr>
          <w:spacing w:val="74"/>
          <w:w w:val="105"/>
        </w:rPr>
        <w:t> </w:t>
      </w:r>
      <w:r>
        <w:rPr>
          <w:w w:val="105"/>
        </w:rPr>
        <w:t>4</w:t>
      </w:r>
      <w:r>
        <w:rPr>
          <w:spacing w:val="-1"/>
          <w:w w:val="105"/>
        </w:rPr>
        <w:t> </w:t>
      </w:r>
      <w:r>
        <w:rPr>
          <w:w w:val="105"/>
        </w:rPr>
        <w:t>days</w:t>
      </w:r>
      <w:r>
        <w:rPr>
          <w:spacing w:val="75"/>
          <w:w w:val="105"/>
        </w:rPr>
        <w:t> </w:t>
      </w:r>
      <w:r>
        <w:rPr>
          <w:w w:val="105"/>
        </w:rPr>
        <w:t>of</w:t>
      </w:r>
      <w:r>
        <w:rPr>
          <w:spacing w:val="75"/>
          <w:w w:val="105"/>
        </w:rPr>
        <w:t> </w:t>
      </w:r>
      <w:r>
        <w:rPr>
          <w:w w:val="105"/>
        </w:rPr>
        <w:t>shelf-life.</w:t>
      </w:r>
      <w:r>
        <w:rPr>
          <w:spacing w:val="74"/>
          <w:w w:val="105"/>
        </w:rPr>
        <w:t> </w:t>
      </w:r>
      <w:r>
        <w:rPr>
          <w:w w:val="105"/>
        </w:rPr>
        <w:t>Higher</w:t>
      </w:r>
      <w:r>
        <w:rPr>
          <w:spacing w:val="74"/>
          <w:w w:val="105"/>
        </w:rPr>
        <w:t> </w:t>
      </w:r>
      <w:r>
        <w:rPr>
          <w:w w:val="105"/>
        </w:rPr>
        <w:t>two</w:t>
      </w:r>
      <w:r>
        <w:rPr>
          <w:spacing w:val="74"/>
          <w:w w:val="105"/>
        </w:rPr>
        <w:t> </w:t>
      </w:r>
      <w:r>
        <w:rPr>
          <w:w w:val="105"/>
        </w:rPr>
        <w:t>concentration</w:t>
      </w:r>
      <w:r>
        <w:rPr>
          <w:spacing w:val="75"/>
          <w:w w:val="105"/>
        </w:rPr>
        <w:t> </w:t>
      </w:r>
      <w:r>
        <w:rPr>
          <w:w w:val="105"/>
        </w:rPr>
        <w:t>(2</w:t>
      </w:r>
      <w:r>
        <w:rPr>
          <w:spacing w:val="75"/>
          <w:w w:val="105"/>
        </w:rPr>
        <w:t> </w:t>
      </w:r>
      <w:r>
        <w:rPr>
          <w:w w:val="105"/>
        </w:rPr>
        <w:t>and 4 mM)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SA</w:t>
      </w:r>
      <w:r>
        <w:rPr>
          <w:spacing w:val="-1"/>
          <w:w w:val="105"/>
        </w:rPr>
        <w:t> </w:t>
      </w:r>
      <w:r>
        <w:rPr>
          <w:w w:val="105"/>
        </w:rPr>
        <w:t>presented</w:t>
      </w:r>
      <w:r>
        <w:rPr>
          <w:spacing w:val="-1"/>
          <w:w w:val="105"/>
        </w:rPr>
        <w:t> </w:t>
      </w:r>
      <w:r>
        <w:rPr>
          <w:w w:val="105"/>
        </w:rPr>
        <w:t>high</w:t>
      </w:r>
      <w:r>
        <w:rPr>
          <w:spacing w:val="-2"/>
          <w:w w:val="105"/>
        </w:rPr>
        <w:t> </w:t>
      </w:r>
      <w:r>
        <w:rPr>
          <w:w w:val="105"/>
        </w:rPr>
        <w:t>content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TA at</w:t>
      </w:r>
      <w:r>
        <w:rPr>
          <w:spacing w:val="-1"/>
          <w:w w:val="105"/>
        </w:rPr>
        <w:t> </w:t>
      </w:r>
      <w:r>
        <w:rPr>
          <w:w w:val="105"/>
        </w:rPr>
        <w:t>1st</w:t>
      </w:r>
      <w:r>
        <w:rPr>
          <w:spacing w:val="-2"/>
          <w:w w:val="105"/>
        </w:rPr>
        <w:t> </w:t>
      </w:r>
      <w:r>
        <w:rPr>
          <w:w w:val="105"/>
        </w:rPr>
        <w:t>up to</w:t>
      </w:r>
      <w:r>
        <w:rPr>
          <w:spacing w:val="-1"/>
          <w:w w:val="105"/>
        </w:rPr>
        <w:t> </w:t>
      </w:r>
      <w:r>
        <w:rPr>
          <w:w w:val="105"/>
        </w:rPr>
        <w:t>4th</w:t>
      </w:r>
      <w:r>
        <w:rPr>
          <w:spacing w:val="-1"/>
          <w:w w:val="105"/>
        </w:rPr>
        <w:t> </w:t>
      </w:r>
      <w:r>
        <w:rPr>
          <w:w w:val="105"/>
        </w:rPr>
        <w:t>day</w:t>
      </w:r>
      <w:r>
        <w:rPr>
          <w:spacing w:val="-1"/>
          <w:w w:val="105"/>
        </w:rPr>
        <w:t> </w:t>
      </w:r>
      <w:r>
        <w:rPr>
          <w:w w:val="105"/>
        </w:rPr>
        <w:t>com- pared</w:t>
      </w:r>
      <w:r>
        <w:rPr>
          <w:w w:val="105"/>
        </w:rPr>
        <w:t> to</w:t>
      </w:r>
      <w:r>
        <w:rPr>
          <w:w w:val="105"/>
        </w:rPr>
        <w:t> control.</w:t>
      </w:r>
      <w:r>
        <w:rPr>
          <w:w w:val="105"/>
        </w:rPr>
        <w:t> SSC/TA</w:t>
      </w:r>
      <w:r>
        <w:rPr>
          <w:w w:val="105"/>
        </w:rPr>
        <w:t> ratio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higher</w:t>
      </w:r>
      <w:r>
        <w:rPr>
          <w:w w:val="105"/>
        </w:rPr>
        <w:t> in</w:t>
      </w:r>
      <w:r>
        <w:rPr>
          <w:w w:val="105"/>
        </w:rPr>
        <w:t> 4</w:t>
      </w:r>
      <w:r>
        <w:rPr>
          <w:spacing w:val="-5"/>
          <w:w w:val="105"/>
        </w:rPr>
        <w:t> </w:t>
      </w:r>
      <w:r>
        <w:rPr>
          <w:w w:val="105"/>
        </w:rPr>
        <w:t>mM</w:t>
      </w:r>
      <w:r>
        <w:rPr>
          <w:w w:val="105"/>
        </w:rPr>
        <w:t> SA compared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other</w:t>
      </w:r>
      <w:r>
        <w:rPr>
          <w:spacing w:val="-2"/>
          <w:w w:val="105"/>
        </w:rPr>
        <w:t> </w:t>
      </w:r>
      <w:r>
        <w:rPr>
          <w:w w:val="105"/>
        </w:rPr>
        <w:t>concentration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SA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control.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might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that SA suppresses the rate of respiration and ethylene biosynthesis </w:t>
      </w:r>
      <w:hyperlink w:history="true" w:anchor="_bookmark8">
        <w:r>
          <w:rPr>
            <w:color w:val="007FAD"/>
            <w:w w:val="105"/>
          </w:rPr>
          <w:t>[9]</w:t>
        </w:r>
      </w:hyperlink>
      <w:r>
        <w:rPr>
          <w:color w:val="007FAD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might</w:t>
      </w:r>
      <w:r>
        <w:rPr>
          <w:spacing w:val="40"/>
          <w:w w:val="105"/>
        </w:rPr>
        <w:t> </w:t>
      </w:r>
      <w:r>
        <w:rPr>
          <w:w w:val="105"/>
        </w:rPr>
        <w:t>account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retardation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ripening-related</w:t>
      </w:r>
      <w:r>
        <w:rPr>
          <w:spacing w:val="40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changes.</w:t>
      </w:r>
    </w:p>
    <w:p>
      <w:pPr>
        <w:pStyle w:val="BodyText"/>
        <w:spacing w:line="276" w:lineRule="auto" w:before="1"/>
        <w:ind w:left="569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959223</wp:posOffset>
                </wp:positionH>
                <wp:positionV relativeFrom="paragraph">
                  <wp:posOffset>594507</wp:posOffset>
                </wp:positionV>
                <wp:extent cx="125095" cy="13398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46.811634pt;width:9.85pt;height:10.55pt;mso-position-horizontal-relative:page;mso-position-vertical-relative:paragraph;z-index:15738880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1337939</wp:posOffset>
                </wp:positionH>
                <wp:positionV relativeFrom="paragraph">
                  <wp:posOffset>488858</wp:posOffset>
                </wp:positionV>
                <wp:extent cx="451484" cy="2393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45148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17.33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17.66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12"/>
                              </w:rPr>
                              <w:t>17.67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17.33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38.492813pt;width:35.550pt;height:18.850pt;mso-position-horizontal-relative:page;mso-position-vertical-relative:paragraph;z-index:15744000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17.33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17.66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5"/>
                          <w:sz w:val="12"/>
                        </w:rPr>
                        <w:t>17.67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17.33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2147223</wp:posOffset>
                </wp:positionH>
                <wp:positionV relativeFrom="paragraph">
                  <wp:posOffset>538268</wp:posOffset>
                </wp:positionV>
                <wp:extent cx="452120" cy="1898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5212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0.50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0.47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0.53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0.63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42.383385pt;width:35.6pt;height:14.95pt;mso-position-horizontal-relative:page;mso-position-vertical-relative:paragraph;z-index:15748096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0.50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0.47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0.53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2956489</wp:posOffset>
                </wp:positionH>
                <wp:positionV relativeFrom="paragraph">
                  <wp:posOffset>488863</wp:posOffset>
                </wp:positionV>
                <wp:extent cx="452120" cy="23939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20.77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24.89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27.57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29.00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38.493217pt;width:35.6pt;height:18.850pt;mso-position-horizontal-relative:page;mso-position-vertical-relative:paragraph;z-index:15753216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20.77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24.89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27.57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29.00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All berries samples treated and nontreated SA treatment, </w:t>
      </w:r>
      <w:r>
        <w:rPr>
          <w:w w:val="105"/>
        </w:rPr>
        <w:t>caro- tene was increased at 2nd day of and decreased up to 4th day. The highest</w:t>
      </w:r>
      <w:r>
        <w:rPr>
          <w:w w:val="105"/>
        </w:rPr>
        <w:t> carotene</w:t>
      </w:r>
      <w:r>
        <w:rPr>
          <w:w w:val="105"/>
        </w:rPr>
        <w:t> content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in</w:t>
      </w:r>
      <w:r>
        <w:rPr>
          <w:w w:val="105"/>
        </w:rPr>
        <w:t> (</w:t>
      </w:r>
      <w:hyperlink w:history="true" w:anchor="_bookmark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)</w:t>
      </w:r>
      <w:r>
        <w:rPr>
          <w:w w:val="105"/>
        </w:rPr>
        <w:t> control</w:t>
      </w:r>
      <w:r>
        <w:rPr>
          <w:w w:val="105"/>
        </w:rPr>
        <w:t> and decreased with increasing SA concentration it might be explained that</w:t>
      </w:r>
      <w:r>
        <w:rPr>
          <w:spacing w:val="40"/>
          <w:w w:val="105"/>
        </w:rPr>
        <w:t> </w:t>
      </w:r>
      <w:r>
        <w:rPr>
          <w:w w:val="105"/>
        </w:rPr>
        <w:t>SA</w:t>
      </w:r>
      <w:r>
        <w:rPr>
          <w:spacing w:val="40"/>
          <w:w w:val="105"/>
        </w:rPr>
        <w:t> </w:t>
      </w:r>
      <w:r>
        <w:rPr>
          <w:w w:val="105"/>
        </w:rPr>
        <w:t>stimulates</w:t>
      </w:r>
      <w:r>
        <w:rPr>
          <w:spacing w:val="40"/>
          <w:w w:val="105"/>
        </w:rPr>
        <w:t> </w:t>
      </w:r>
      <w:r>
        <w:rPr>
          <w:w w:val="105"/>
        </w:rPr>
        <w:t>synthesis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carotenoids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xanthophylls </w:t>
      </w:r>
      <w:hyperlink w:history="true" w:anchor="_bookmark6">
        <w:r>
          <w:rPr>
            <w:color w:val="007FAD"/>
            <w:w w:val="105"/>
          </w:rPr>
          <w:t>[23]</w:t>
        </w:r>
      </w:hyperlink>
      <w:r>
        <w:rPr>
          <w:w w:val="105"/>
        </w:rPr>
        <w:t>. Accordingly, SA as a treatment for grapevines berries delayed or inhibited ripening when applied at variation stage </w:t>
      </w:r>
      <w:hyperlink w:history="true" w:anchor="_bookmark7">
        <w:r>
          <w:rPr>
            <w:color w:val="007FAD"/>
            <w:w w:val="105"/>
          </w:rPr>
          <w:t>[24]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569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797944</wp:posOffset>
                </wp:positionH>
                <wp:positionV relativeFrom="paragraph">
                  <wp:posOffset>488925</wp:posOffset>
                </wp:positionV>
                <wp:extent cx="125095" cy="8382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25095" cy="838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Shelf-life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2"/>
                              </w:rPr>
                              <w:t>time</w:t>
                            </w:r>
                            <w:r>
                              <w:rPr>
                                <w:spacing w:val="3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(days)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30296pt;margin-top:38.498058pt;width:9.85pt;height:66pt;mso-position-horizontal-relative:page;mso-position-vertical-relative:paragraph;z-index:15737344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5"/>
                          <w:sz w:val="12"/>
                        </w:rPr>
                        <w:t>Shelf-life</w:t>
                      </w:r>
                      <w:r>
                        <w:rPr>
                          <w:spacing w:val="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w w:val="115"/>
                          <w:sz w:val="12"/>
                        </w:rPr>
                        <w:t>time</w:t>
                      </w:r>
                      <w:r>
                        <w:rPr>
                          <w:spacing w:val="3"/>
                          <w:w w:val="11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2"/>
                        </w:rPr>
                        <w:t>(days)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959223</wp:posOffset>
                </wp:positionH>
                <wp:positionV relativeFrom="paragraph">
                  <wp:posOffset>428493</wp:posOffset>
                </wp:positionV>
                <wp:extent cx="125095" cy="13398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D2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33.739632pt;width:9.85pt;height:10.55pt;mso-position-horizontal-relative:page;mso-position-vertical-relative:paragraph;z-index:15738368" type="#_x0000_t202" id="docshape5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10"/>
                          <w:sz w:val="12"/>
                        </w:rPr>
                        <w:t>D2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1337939</wp:posOffset>
                </wp:positionH>
                <wp:positionV relativeFrom="paragraph">
                  <wp:posOffset>322844</wp:posOffset>
                </wp:positionV>
                <wp:extent cx="451484" cy="23939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148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17.00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17.33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17.43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20"/>
                                <w:sz w:val="12"/>
                              </w:rPr>
                              <w:t>16.76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25.420809pt;width:35.550pt;height:18.850pt;mso-position-horizontal-relative:page;mso-position-vertical-relative:paragraph;z-index:15743488" type="#_x0000_t202" id="docshape5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17.00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17.33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17.43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20"/>
                          <w:sz w:val="12"/>
                        </w:rPr>
                        <w:t>16.76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2147223</wp:posOffset>
                </wp:positionH>
                <wp:positionV relativeFrom="paragraph">
                  <wp:posOffset>372254</wp:posOffset>
                </wp:positionV>
                <wp:extent cx="452120" cy="1898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5212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0.53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0.56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0.60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0.67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29.31138pt;width:35.6pt;height:14.95pt;mso-position-horizontal-relative:page;mso-position-vertical-relative:paragraph;z-index:15747584" type="#_x0000_t202" id="docshape5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0.53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0.56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0.60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0.67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2956489</wp:posOffset>
                </wp:positionH>
                <wp:positionV relativeFrom="paragraph">
                  <wp:posOffset>322849</wp:posOffset>
                </wp:positionV>
                <wp:extent cx="452120" cy="23939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24.59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28.89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33.89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34.06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25.421211pt;width:35.6pt;height:18.850pt;mso-position-horizontal-relative:page;mso-position-vertical-relative:paragraph;z-index:15752704" type="#_x0000_t202" id="docshape56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24.59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28.89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33.89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34.06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w w:val="105"/>
        </w:rPr>
        <w:t> changes</w:t>
      </w:r>
      <w:r>
        <w:rPr>
          <w:w w:val="105"/>
        </w:rPr>
        <w:t> of</w:t>
      </w:r>
      <w:r>
        <w:rPr>
          <w:w w:val="105"/>
        </w:rPr>
        <w:t> TPC</w:t>
      </w:r>
      <w:r>
        <w:rPr>
          <w:w w:val="105"/>
        </w:rPr>
        <w:t> in</w:t>
      </w:r>
      <w:r>
        <w:rPr>
          <w:w w:val="105"/>
        </w:rPr>
        <w:t> grape</w:t>
      </w:r>
      <w:r>
        <w:rPr>
          <w:w w:val="105"/>
        </w:rPr>
        <w:t> skins</w:t>
      </w:r>
      <w:r>
        <w:rPr>
          <w:w w:val="105"/>
        </w:rPr>
        <w:t> during</w:t>
      </w:r>
      <w:r>
        <w:rPr>
          <w:w w:val="105"/>
        </w:rPr>
        <w:t> shelf-life</w:t>
      </w:r>
      <w:r>
        <w:rPr>
          <w:w w:val="105"/>
        </w:rPr>
        <w:t> are</w:t>
      </w:r>
      <w:r>
        <w:rPr>
          <w:w w:val="105"/>
        </w:rPr>
        <w:t> pre- sented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">
        <w:r>
          <w:rPr>
            <w:color w:val="007FAD"/>
            <w:w w:val="105"/>
          </w:rPr>
          <w:t>Table</w:t>
        </w:r>
        <w:r>
          <w:rPr>
            <w:color w:val="007FAD"/>
            <w:w w:val="105"/>
          </w:rPr>
          <w:t> 2</w:t>
        </w:r>
      </w:hyperlink>
      <w:r>
        <w:rPr>
          <w:w w:val="105"/>
        </w:rPr>
        <w:t>.</w:t>
      </w:r>
      <w:r>
        <w:rPr>
          <w:w w:val="105"/>
        </w:rPr>
        <w:t> All</w:t>
      </w:r>
      <w:r>
        <w:rPr>
          <w:w w:val="105"/>
        </w:rPr>
        <w:t> treatment</w:t>
      </w:r>
      <w:r>
        <w:rPr>
          <w:w w:val="105"/>
        </w:rPr>
        <w:t> presented</w:t>
      </w:r>
      <w:r>
        <w:rPr>
          <w:w w:val="105"/>
        </w:rPr>
        <w:t> higher</w:t>
      </w:r>
      <w:r>
        <w:rPr>
          <w:w w:val="105"/>
        </w:rPr>
        <w:t> TPC</w:t>
      </w:r>
      <w:r>
        <w:rPr>
          <w:w w:val="105"/>
        </w:rPr>
        <w:t> at</w:t>
      </w:r>
      <w:r>
        <w:rPr>
          <w:w w:val="105"/>
        </w:rPr>
        <w:t> 1st</w:t>
      </w:r>
      <w:r>
        <w:rPr>
          <w:w w:val="105"/>
        </w:rPr>
        <w:t> </w:t>
      </w:r>
      <w:r>
        <w:rPr>
          <w:w w:val="105"/>
        </w:rPr>
        <w:t>day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it</w:t>
      </w:r>
      <w:r>
        <w:rPr>
          <w:w w:val="105"/>
        </w:rPr>
        <w:t> decreased</w:t>
      </w:r>
      <w:r>
        <w:rPr>
          <w:w w:val="105"/>
        </w:rPr>
        <w:t> continually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4th</w:t>
      </w:r>
      <w:r>
        <w:rPr>
          <w:w w:val="105"/>
        </w:rPr>
        <w:t> day</w:t>
      </w:r>
      <w:r>
        <w:rPr>
          <w:w w:val="105"/>
        </w:rPr>
        <w:t> of</w:t>
      </w:r>
      <w:r>
        <w:rPr>
          <w:w w:val="105"/>
        </w:rPr>
        <w:t> shelf-life.</w:t>
      </w:r>
      <w:r>
        <w:rPr>
          <w:w w:val="105"/>
        </w:rPr>
        <w:t> Control treatment</w:t>
      </w:r>
      <w:r>
        <w:rPr>
          <w:spacing w:val="38"/>
          <w:w w:val="105"/>
        </w:rPr>
        <w:t> </w:t>
      </w:r>
      <w:r>
        <w:rPr>
          <w:w w:val="105"/>
        </w:rPr>
        <w:t>presented</w:t>
      </w:r>
      <w:r>
        <w:rPr>
          <w:spacing w:val="38"/>
          <w:w w:val="105"/>
        </w:rPr>
        <w:t> </w:t>
      </w:r>
      <w:r>
        <w:rPr>
          <w:w w:val="105"/>
        </w:rPr>
        <w:t>highly</w:t>
      </w:r>
      <w:r>
        <w:rPr>
          <w:spacing w:val="39"/>
          <w:w w:val="105"/>
        </w:rPr>
        <w:t> </w:t>
      </w:r>
      <w:r>
        <w:rPr>
          <w:w w:val="105"/>
        </w:rPr>
        <w:t>decreases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TPC</w:t>
      </w:r>
      <w:r>
        <w:rPr>
          <w:spacing w:val="39"/>
          <w:w w:val="105"/>
        </w:rPr>
        <w:t> </w:t>
      </w:r>
      <w:r>
        <w:rPr>
          <w:w w:val="105"/>
        </w:rPr>
        <w:t>when</w:t>
      </w:r>
      <w:r>
        <w:rPr>
          <w:spacing w:val="38"/>
          <w:w w:val="105"/>
        </w:rPr>
        <w:t> </w:t>
      </w:r>
      <w:r>
        <w:rPr>
          <w:w w:val="105"/>
        </w:rPr>
        <w:t>vine</w:t>
      </w:r>
      <w:r>
        <w:rPr>
          <w:spacing w:val="39"/>
          <w:w w:val="105"/>
        </w:rPr>
        <w:t> </w:t>
      </w:r>
      <w:r>
        <w:rPr>
          <w:w w:val="105"/>
        </w:rPr>
        <w:t>treated by</w:t>
      </w:r>
      <w:r>
        <w:rPr>
          <w:spacing w:val="37"/>
          <w:w w:val="105"/>
        </w:rPr>
        <w:t> </w:t>
      </w:r>
      <w:r>
        <w:rPr>
          <w:w w:val="105"/>
        </w:rPr>
        <w:t>SA</w:t>
      </w:r>
      <w:r>
        <w:rPr>
          <w:spacing w:val="38"/>
          <w:w w:val="105"/>
        </w:rPr>
        <w:t> </w:t>
      </w:r>
      <w:r>
        <w:rPr>
          <w:w w:val="105"/>
        </w:rPr>
        <w:t>(4</w:t>
      </w:r>
      <w:r>
        <w:rPr>
          <w:spacing w:val="-2"/>
          <w:w w:val="105"/>
        </w:rPr>
        <w:t> </w:t>
      </w:r>
      <w:r>
        <w:rPr>
          <w:w w:val="105"/>
        </w:rPr>
        <w:t>mM)</w:t>
      </w:r>
      <w:r>
        <w:rPr>
          <w:spacing w:val="37"/>
          <w:w w:val="105"/>
        </w:rPr>
        <w:t> </w:t>
      </w:r>
      <w:r>
        <w:rPr>
          <w:w w:val="105"/>
        </w:rPr>
        <w:t>presented</w:t>
      </w:r>
      <w:r>
        <w:rPr>
          <w:spacing w:val="38"/>
          <w:w w:val="105"/>
        </w:rPr>
        <w:t> </w:t>
      </w:r>
      <w:r>
        <w:rPr>
          <w:w w:val="105"/>
        </w:rPr>
        <w:t>higher</w:t>
      </w:r>
      <w:r>
        <w:rPr>
          <w:spacing w:val="37"/>
          <w:w w:val="105"/>
        </w:rPr>
        <w:t> </w:t>
      </w:r>
      <w:r>
        <w:rPr>
          <w:w w:val="105"/>
        </w:rPr>
        <w:t>content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TPC</w:t>
      </w:r>
      <w:r>
        <w:rPr>
          <w:spacing w:val="37"/>
          <w:w w:val="105"/>
        </w:rPr>
        <w:t> </w:t>
      </w:r>
      <w:r>
        <w:rPr>
          <w:w w:val="105"/>
        </w:rPr>
        <w:t>at</w:t>
      </w:r>
      <w:r>
        <w:rPr>
          <w:spacing w:val="37"/>
          <w:w w:val="105"/>
        </w:rPr>
        <w:t> </w:t>
      </w:r>
      <w:r>
        <w:rPr>
          <w:w w:val="105"/>
        </w:rPr>
        <w:t>harvest</w:t>
      </w:r>
      <w:r>
        <w:rPr>
          <w:spacing w:val="37"/>
          <w:w w:val="105"/>
        </w:rPr>
        <w:t> </w:t>
      </w:r>
      <w:r>
        <w:rPr>
          <w:w w:val="105"/>
        </w:rPr>
        <w:t>time (1st</w:t>
      </w:r>
      <w:r>
        <w:rPr>
          <w:w w:val="105"/>
        </w:rPr>
        <w:t> day).</w:t>
      </w:r>
      <w:r>
        <w:rPr>
          <w:w w:val="105"/>
        </w:rPr>
        <w:t> The</w:t>
      </w:r>
      <w:r>
        <w:rPr>
          <w:w w:val="105"/>
        </w:rPr>
        <w:t> different</w:t>
      </w:r>
      <w:r>
        <w:rPr>
          <w:w w:val="105"/>
        </w:rPr>
        <w:t> was</w:t>
      </w:r>
      <w:r>
        <w:rPr>
          <w:w w:val="105"/>
        </w:rPr>
        <w:t> observed</w:t>
      </w:r>
      <w:r>
        <w:rPr>
          <w:w w:val="105"/>
        </w:rPr>
        <w:t> which</w:t>
      </w:r>
      <w:r>
        <w:rPr>
          <w:w w:val="105"/>
        </w:rPr>
        <w:t> might</w:t>
      </w:r>
      <w:r>
        <w:rPr>
          <w:w w:val="105"/>
        </w:rPr>
        <w:t> be</w:t>
      </w:r>
      <w:r>
        <w:rPr>
          <w:w w:val="105"/>
        </w:rPr>
        <w:t> illustrated</w:t>
      </w:r>
      <w:r>
        <w:rPr>
          <w:spacing w:val="40"/>
          <w:w w:val="105"/>
        </w:rPr>
        <w:t> </w:t>
      </w:r>
      <w:r>
        <w:rPr>
          <w:w w:val="105"/>
        </w:rPr>
        <w:t>that higher concentration of SA maintained the highest TPC </w:t>
      </w:r>
      <w:hyperlink w:history="true" w:anchor="_bookmark10">
        <w:r>
          <w:rPr>
            <w:color w:val="007FAD"/>
            <w:w w:val="105"/>
          </w:rPr>
          <w:t>[25]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5690" w:right="110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959223</wp:posOffset>
                </wp:positionH>
                <wp:positionV relativeFrom="paragraph">
                  <wp:posOffset>263194</wp:posOffset>
                </wp:positionV>
                <wp:extent cx="125095" cy="13398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5095" cy="133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sz w:val="12"/>
                              </w:rPr>
                              <w:t>D1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529373pt;margin-top:20.72394pt;width:9.85pt;height:10.55pt;mso-position-horizontal-relative:page;mso-position-vertical-relative:paragraph;z-index:15737856" type="#_x0000_t202" id="docshape57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5"/>
                          <w:w w:val="120"/>
                          <w:sz w:val="12"/>
                        </w:rPr>
                        <w:t>D1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1120501</wp:posOffset>
                </wp:positionH>
                <wp:positionV relativeFrom="paragraph">
                  <wp:posOffset>657578</wp:posOffset>
                </wp:positionV>
                <wp:extent cx="1852295" cy="132905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852295" cy="1329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02" w:lineRule="auto" w:before="35"/>
                              <w:ind w:left="378" w:right="18" w:hanging="35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SSC% (Total soluble solid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content)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Treatments</w:t>
                            </w:r>
                          </w:p>
                          <w:p>
                            <w:pPr>
                              <w:spacing w:line="135" w:lineRule="exact" w:before="0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before="34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36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0.891</w:t>
                            </w:r>
                          </w:p>
                          <w:p>
                            <w:pPr>
                              <w:spacing w:line="302" w:lineRule="auto" w:before="110"/>
                              <w:ind w:left="378" w:right="0" w:hanging="359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TA (total titratable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acidity%)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Treatments</w:t>
                            </w:r>
                          </w:p>
                          <w:p>
                            <w:pPr>
                              <w:spacing w:line="135" w:lineRule="exact" w:before="0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0.062</w:t>
                            </w:r>
                          </w:p>
                          <w:p>
                            <w:pPr>
                              <w:spacing w:before="110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SSC/TA</w:t>
                            </w:r>
                            <w:r>
                              <w:rPr>
                                <w:spacing w:val="8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12"/>
                              </w:rPr>
                              <w:t>ratio</w:t>
                            </w:r>
                          </w:p>
                          <w:p>
                            <w:pPr>
                              <w:spacing w:before="35"/>
                              <w:ind w:left="378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Treatments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228455pt;margin-top:51.777824pt;width:145.85pt;height:104.65pt;mso-position-horizontal-relative:page;mso-position-vertical-relative:paragraph;z-index:15742464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line="302" w:lineRule="auto" w:before="35"/>
                        <w:ind w:left="378" w:right="18" w:hanging="359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SSC% (Total soluble solid </w:t>
                      </w:r>
                      <w:r>
                        <w:rPr>
                          <w:w w:val="110"/>
                          <w:sz w:val="12"/>
                        </w:rPr>
                        <w:t>content)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Treatments</w:t>
                      </w:r>
                    </w:p>
                    <w:p>
                      <w:pPr>
                        <w:spacing w:line="135" w:lineRule="exact" w:before="0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0</w:t>
                      </w:r>
                    </w:p>
                    <w:p>
                      <w:pPr>
                        <w:spacing w:before="34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  <w:p>
                      <w:pPr>
                        <w:spacing w:before="36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0.891</w:t>
                      </w:r>
                    </w:p>
                    <w:p>
                      <w:pPr>
                        <w:spacing w:line="302" w:lineRule="auto" w:before="110"/>
                        <w:ind w:left="378" w:right="0" w:hanging="359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TA (total titratable </w:t>
                      </w:r>
                      <w:r>
                        <w:rPr>
                          <w:w w:val="110"/>
                          <w:sz w:val="12"/>
                        </w:rPr>
                        <w:t>acidity%)</w:t>
                      </w:r>
                      <w:r>
                        <w:rPr>
                          <w:spacing w:val="40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2"/>
                        </w:rPr>
                        <w:t>Treatments</w:t>
                      </w:r>
                    </w:p>
                    <w:p>
                      <w:pPr>
                        <w:spacing w:line="135" w:lineRule="exact" w:before="0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0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0.062</w:t>
                      </w:r>
                    </w:p>
                    <w:p>
                      <w:pPr>
                        <w:spacing w:before="110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SSC/TA</w:t>
                      </w:r>
                      <w:r>
                        <w:rPr>
                          <w:spacing w:val="8"/>
                          <w:sz w:val="12"/>
                        </w:rPr>
                        <w:t> </w:t>
                      </w:r>
                      <w:r>
                        <w:rPr>
                          <w:spacing w:val="-4"/>
                          <w:sz w:val="12"/>
                        </w:rPr>
                        <w:t>ratio</w:t>
                      </w:r>
                    </w:p>
                    <w:p>
                      <w:pPr>
                        <w:spacing w:before="35"/>
                        <w:ind w:left="378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Treatments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1337939</wp:posOffset>
                </wp:positionH>
                <wp:positionV relativeFrom="paragraph">
                  <wp:posOffset>157553</wp:posOffset>
                </wp:positionV>
                <wp:extent cx="451484" cy="23939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51484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16.66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17.00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16.00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16.00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49533pt;margin-top:12.405772pt;width:35.550pt;height:18.850pt;mso-position-horizontal-relative:page;mso-position-vertical-relative:paragraph;z-index:15742976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16.66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17.00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16.00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16.00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2147223</wp:posOffset>
                </wp:positionH>
                <wp:positionV relativeFrom="paragraph">
                  <wp:posOffset>206955</wp:posOffset>
                </wp:positionV>
                <wp:extent cx="452120" cy="1898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5212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0.54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0.58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0.66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0.78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072739pt;margin-top:16.295689pt;width:35.6pt;height:14.95pt;mso-position-horizontal-relative:page;mso-position-vertical-relative:paragraph;z-index:15747072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0.54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0.58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05"/>
                          <w:sz w:val="12"/>
                        </w:rPr>
                        <w:t>0.66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10"/>
                          <w:sz w:val="12"/>
                        </w:rPr>
                        <w:t>0.78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2956489</wp:posOffset>
                </wp:positionH>
                <wp:positionV relativeFrom="paragraph">
                  <wp:posOffset>921479</wp:posOffset>
                </wp:positionV>
                <wp:extent cx="452120" cy="23939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30"/>
                                <w:sz w:val="12"/>
                              </w:rPr>
                              <w:t>31.11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32.70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34.44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41.88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72.557411pt;width:35.6pt;height:18.850pt;mso-position-horizontal-relative:page;mso-position-vertical-relative:paragraph;z-index:15751680" type="#_x0000_t202" id="docshape61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4"/>
                          <w:w w:val="130"/>
                          <w:sz w:val="12"/>
                        </w:rPr>
                        <w:t>31.11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32.70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34.44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41.88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2956489</wp:posOffset>
                </wp:positionH>
                <wp:positionV relativeFrom="paragraph">
                  <wp:posOffset>157558</wp:posOffset>
                </wp:positionV>
                <wp:extent cx="452120" cy="2393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2120" cy="239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32.70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29.12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37.47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42.00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12.406176pt;width:35.6pt;height:18.850pt;mso-position-horizontal-relative:page;mso-position-vertical-relative:paragraph;z-index:15752192" type="#_x0000_t202" id="docshape62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0"/>
                          <w:sz w:val="12"/>
                        </w:rPr>
                        <w:t>32.70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29.12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37.47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05"/>
                          <w:sz w:val="12"/>
                        </w:rPr>
                        <w:t>42.00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3392079</wp:posOffset>
                </wp:positionH>
                <wp:positionV relativeFrom="paragraph">
                  <wp:posOffset>964672</wp:posOffset>
                </wp:positionV>
                <wp:extent cx="125095" cy="7943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25095" cy="794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LSD</w:t>
                            </w:r>
                            <w:r>
                              <w:rPr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&lt;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0.05)</w:t>
                            </w:r>
                            <w:r>
                              <w:rPr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3.932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92896pt;margin-top:75.958443pt;width:9.85pt;height:62.55pt;mso-position-horizontal-relative:page;mso-position-vertical-relative:paragraph;z-index:15755776" type="#_x0000_t202" id="docshape63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LSD</w:t>
                      </w:r>
                      <w:r>
                        <w:rPr>
                          <w:spacing w:val="3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(</w:t>
                      </w:r>
                      <w:r>
                        <w:rPr>
                          <w:i/>
                          <w:w w:val="105"/>
                          <w:sz w:val="12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&lt;</w:t>
                      </w:r>
                      <w:r>
                        <w:rPr>
                          <w:spacing w:val="-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w w:val="105"/>
                          <w:sz w:val="12"/>
                        </w:rPr>
                        <w:t>0.05)</w:t>
                      </w:r>
                      <w:r>
                        <w:rPr>
                          <w:spacing w:val="5"/>
                          <w:w w:val="105"/>
                          <w:sz w:val="1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12"/>
                        </w:rPr>
                        <w:t>3.932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One of the common</w:t>
      </w:r>
      <w:r>
        <w:rPr>
          <w:spacing w:val="-1"/>
          <w:w w:val="105"/>
        </w:rPr>
        <w:t> </w:t>
      </w:r>
      <w:r>
        <w:rPr>
          <w:w w:val="105"/>
        </w:rPr>
        <w:t>parameter</w:t>
      </w:r>
      <w:r>
        <w:rPr>
          <w:spacing w:val="-1"/>
          <w:w w:val="105"/>
        </w:rPr>
        <w:t> </w:t>
      </w:r>
      <w:r>
        <w:rPr>
          <w:w w:val="105"/>
        </w:rPr>
        <w:t>during cold storage and</w:t>
      </w:r>
      <w:r>
        <w:rPr>
          <w:spacing w:val="-1"/>
          <w:w w:val="105"/>
        </w:rPr>
        <w:t> </w:t>
      </w:r>
      <w:r>
        <w:rPr>
          <w:w w:val="105"/>
        </w:rPr>
        <w:t>shelf-life is increased membrane permeability which is used as an indicator</w:t>
      </w:r>
      <w:r>
        <w:rPr>
          <w:spacing w:val="40"/>
          <w:w w:val="105"/>
        </w:rPr>
        <w:t> </w:t>
      </w:r>
      <w:r>
        <w:rPr>
          <w:w w:val="105"/>
        </w:rPr>
        <w:t>of membrane damage. SA at</w:t>
      </w:r>
      <w:r>
        <w:rPr>
          <w:spacing w:val="13"/>
          <w:w w:val="105"/>
        </w:rPr>
        <w:t> </w:t>
      </w:r>
      <w:r>
        <w:rPr>
          <w:w w:val="105"/>
        </w:rPr>
        <w:t>4 mM treated vine clusters presented</w:t>
      </w:r>
      <w:r>
        <w:rPr>
          <w:spacing w:val="8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significantly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3"/>
          <w:w w:val="105"/>
        </w:rPr>
        <w:t> </w:t>
      </w:r>
      <w:r>
        <w:rPr>
          <w:w w:val="105"/>
        </w:rPr>
        <w:t>MEL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1st</w:t>
      </w:r>
      <w:r>
        <w:rPr>
          <w:spacing w:val="-3"/>
          <w:w w:val="105"/>
        </w:rPr>
        <w:t> </w:t>
      </w:r>
      <w:r>
        <w:rPr>
          <w:w w:val="105"/>
        </w:rPr>
        <w:t>day</w:t>
      </w:r>
      <w:r>
        <w:rPr>
          <w:spacing w:val="-4"/>
          <w:w w:val="105"/>
        </w:rPr>
        <w:t> </w:t>
      </w:r>
      <w:r>
        <w:rPr>
          <w:w w:val="105"/>
        </w:rPr>
        <w:t>(1.33%)</w:t>
      </w:r>
      <w:r>
        <w:rPr>
          <w:spacing w:val="-3"/>
          <w:w w:val="105"/>
        </w:rPr>
        <w:t> </w:t>
      </w:r>
      <w:r>
        <w:rPr>
          <w:w w:val="105"/>
        </w:rPr>
        <w:t>up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4th</w:t>
      </w:r>
      <w:r>
        <w:rPr>
          <w:spacing w:val="-4"/>
          <w:w w:val="105"/>
        </w:rPr>
        <w:t> </w:t>
      </w:r>
      <w:r>
        <w:rPr>
          <w:w w:val="105"/>
        </w:rPr>
        <w:t>day</w:t>
      </w:r>
      <w:r>
        <w:rPr>
          <w:spacing w:val="-2"/>
          <w:w w:val="105"/>
        </w:rPr>
        <w:t> </w:t>
      </w:r>
      <w:r>
        <w:rPr>
          <w:w w:val="105"/>
        </w:rPr>
        <w:t>(6.00%) of</w:t>
      </w:r>
      <w:r>
        <w:rPr>
          <w:w w:val="105"/>
        </w:rPr>
        <w:t> the</w:t>
      </w:r>
      <w:r>
        <w:rPr>
          <w:w w:val="105"/>
        </w:rPr>
        <w:t> shelf-life</w:t>
      </w:r>
      <w:r>
        <w:rPr>
          <w:w w:val="105"/>
        </w:rPr>
        <w:t> period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control</w:t>
      </w:r>
      <w:r>
        <w:rPr>
          <w:w w:val="105"/>
        </w:rPr>
        <w:t> (3.33%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22.33%) and</w:t>
      </w:r>
      <w:r>
        <w:rPr>
          <w:w w:val="105"/>
        </w:rPr>
        <w:t> other</w:t>
      </w:r>
      <w:r>
        <w:rPr>
          <w:w w:val="105"/>
        </w:rPr>
        <w:t> SA</w:t>
      </w:r>
      <w:r>
        <w:rPr>
          <w:w w:val="105"/>
        </w:rPr>
        <w:t> concentrations</w:t>
      </w:r>
      <w:r>
        <w:rPr>
          <w:w w:val="105"/>
        </w:rPr>
        <w:t> during</w:t>
      </w:r>
      <w:r>
        <w:rPr>
          <w:w w:val="105"/>
        </w:rPr>
        <w:t> shelf-life.</w:t>
      </w:r>
      <w:r>
        <w:rPr>
          <w:w w:val="105"/>
        </w:rPr>
        <w:t> SA</w:t>
      </w:r>
      <w:r>
        <w:rPr>
          <w:w w:val="105"/>
        </w:rPr>
        <w:t> treatment</w:t>
      </w:r>
      <w:r>
        <w:rPr>
          <w:spacing w:val="80"/>
          <w:w w:val="105"/>
        </w:rPr>
        <w:t> </w:t>
      </w:r>
      <w:r>
        <w:rPr>
          <w:w w:val="105"/>
        </w:rPr>
        <w:t>delayed</w:t>
      </w:r>
      <w:r>
        <w:rPr>
          <w:w w:val="105"/>
        </w:rPr>
        <w:t> the</w:t>
      </w:r>
      <w:r>
        <w:rPr>
          <w:w w:val="105"/>
        </w:rPr>
        <w:t> respiration,</w:t>
      </w:r>
      <w:r>
        <w:rPr>
          <w:w w:val="105"/>
        </w:rPr>
        <w:t> and</w:t>
      </w:r>
      <w:r>
        <w:rPr>
          <w:w w:val="105"/>
        </w:rPr>
        <w:t> also</w:t>
      </w:r>
      <w:r>
        <w:rPr>
          <w:w w:val="105"/>
        </w:rPr>
        <w:t> inhibited</w:t>
      </w:r>
      <w:r>
        <w:rPr>
          <w:w w:val="105"/>
        </w:rPr>
        <w:t> ethylene</w:t>
      </w:r>
      <w:r>
        <w:rPr>
          <w:w w:val="105"/>
        </w:rPr>
        <w:t> production</w:t>
      </w:r>
      <w:r>
        <w:rPr>
          <w:spacing w:val="40"/>
          <w:w w:val="105"/>
        </w:rPr>
        <w:t> </w:t>
      </w:r>
      <w:hyperlink w:history="true" w:anchor="_bookmark11">
        <w:r>
          <w:rPr>
            <w:color w:val="007FAD"/>
            <w:spacing w:val="-2"/>
            <w:w w:val="105"/>
          </w:rPr>
          <w:t>[26]</w:t>
        </w:r>
      </w:hyperlink>
      <w:r>
        <w:rPr>
          <w:spacing w:val="-2"/>
          <w:w w:val="105"/>
        </w:rPr>
        <w:t>.</w:t>
      </w:r>
    </w:p>
    <w:p>
      <w:pPr>
        <w:pStyle w:val="BodyText"/>
        <w:spacing w:line="276" w:lineRule="auto" w:before="1"/>
        <w:ind w:left="5690" w:right="111" w:firstLine="23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797944</wp:posOffset>
                </wp:positionH>
                <wp:positionV relativeFrom="paragraph">
                  <wp:posOffset>330521</wp:posOffset>
                </wp:positionV>
                <wp:extent cx="125095" cy="59309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25095" cy="593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Measurements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30296pt;margin-top:26.025293pt;width:9.85pt;height:46.7pt;mso-position-horizontal-relative:page;mso-position-vertical-relative:paragraph;z-index:15736832" type="#_x0000_t202" id="docshape64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2"/>
                          <w:w w:val="115"/>
                          <w:sz w:val="12"/>
                        </w:rPr>
                        <w:t>Measurements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2956489</wp:posOffset>
                </wp:positionH>
                <wp:positionV relativeFrom="paragraph">
                  <wp:posOffset>621789</wp:posOffset>
                </wp:positionV>
                <wp:extent cx="452120" cy="7429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452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sz w:val="12"/>
                              </w:rPr>
                              <w:t>0</w:t>
                            </w:r>
                          </w:p>
                          <w:p>
                            <w:pPr>
                              <w:spacing w:before="34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  <w:p>
                            <w:pPr>
                              <w:spacing w:before="35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  <w:p>
                            <w:pPr>
                              <w:spacing w:before="36"/>
                              <w:ind w:left="2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794479pt;margin-top:48.959827pt;width:35.6pt;height:5.85pt;mso-position-horizontal-relative:page;mso-position-vertical-relative:paragraph;z-index:15751168" type="#_x0000_t202" id="docshape65" filled="false" stroked="false">
                <v:textbox inset="0,0,0,0" style="layout-flow:vertical;mso-layout-flow-alt:bottom-to-top">
                  <w:txbxContent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sz w:val="12"/>
                        </w:rPr>
                        <w:t>0</w:t>
                      </w:r>
                    </w:p>
                    <w:p>
                      <w:pPr>
                        <w:spacing w:before="34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50"/>
                          <w:sz w:val="12"/>
                        </w:rPr>
                        <w:t>1</w:t>
                      </w:r>
                    </w:p>
                    <w:p>
                      <w:pPr>
                        <w:spacing w:before="35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5"/>
                          <w:sz w:val="12"/>
                        </w:rPr>
                        <w:t>2</w:t>
                      </w:r>
                    </w:p>
                    <w:p>
                      <w:pPr>
                        <w:spacing w:before="36"/>
                        <w:ind w:left="2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spacing w:val="-10"/>
                          <w:w w:val="110"/>
                          <w:sz w:val="12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w w:val="105"/>
        </w:rPr>
        <w:t> general,</w:t>
      </w:r>
      <w:r>
        <w:rPr>
          <w:w w:val="105"/>
        </w:rPr>
        <w:t> SA</w:t>
      </w:r>
      <w:r>
        <w:rPr>
          <w:w w:val="105"/>
        </w:rPr>
        <w:t> experiment</w:t>
      </w:r>
      <w:r>
        <w:rPr>
          <w:w w:val="105"/>
        </w:rPr>
        <w:t> showed</w:t>
      </w:r>
      <w:r>
        <w:rPr>
          <w:w w:val="105"/>
        </w:rPr>
        <w:t> the</w:t>
      </w:r>
      <w:r>
        <w:rPr>
          <w:w w:val="105"/>
        </w:rPr>
        <w:t> effectiveness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</w:rPr>
        <w:t>all postharvest</w:t>
      </w:r>
      <w:r>
        <w:rPr>
          <w:w w:val="105"/>
        </w:rPr>
        <w:t> treatments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‘Superior</w:t>
      </w:r>
      <w:r>
        <w:rPr>
          <w:w w:val="105"/>
        </w:rPr>
        <w:t> seedless’</w:t>
      </w:r>
      <w:r>
        <w:rPr>
          <w:w w:val="105"/>
        </w:rPr>
        <w:t> table</w:t>
      </w:r>
      <w:r>
        <w:rPr>
          <w:w w:val="105"/>
        </w:rPr>
        <w:t> grapes quality during shelf-life.</w:t>
      </w:r>
      <w:r>
        <w:rPr>
          <w:w w:val="105"/>
        </w:rPr>
        <w:t> It improved the</w:t>
      </w:r>
      <w:r>
        <w:rPr>
          <w:w w:val="105"/>
        </w:rPr>
        <w:t> physical and chemical characteristics such as berry firmness</w:t>
      </w:r>
      <w:r>
        <w:rPr>
          <w:spacing w:val="-1"/>
          <w:w w:val="105"/>
        </w:rPr>
        <w:t> </w:t>
      </w:r>
      <w:r>
        <w:rPr>
          <w:w w:val="105"/>
        </w:rPr>
        <w:t>and separation force possibly through inhibition of ethylene biosynthesis.</w:t>
      </w:r>
      <w:r>
        <w:rPr>
          <w:w w:val="105"/>
        </w:rPr>
        <w:t> Chemically, SA</w:t>
      </w:r>
      <w:r>
        <w:rPr>
          <w:w w:val="105"/>
        </w:rPr>
        <w:t> treat- ment</w:t>
      </w:r>
      <w:r>
        <w:rPr>
          <w:spacing w:val="29"/>
          <w:w w:val="105"/>
        </w:rPr>
        <w:t> </w:t>
      </w:r>
      <w:r>
        <w:rPr>
          <w:w w:val="105"/>
        </w:rPr>
        <w:t>maintained</w:t>
      </w:r>
      <w:r>
        <w:rPr>
          <w:spacing w:val="30"/>
          <w:w w:val="105"/>
        </w:rPr>
        <w:t> </w:t>
      </w:r>
      <w:r>
        <w:rPr>
          <w:w w:val="105"/>
        </w:rPr>
        <w:t>TPC</w:t>
      </w:r>
      <w:r>
        <w:rPr>
          <w:spacing w:val="29"/>
          <w:w w:val="105"/>
        </w:rPr>
        <w:t> </w:t>
      </w:r>
      <w:r>
        <w:rPr>
          <w:w w:val="105"/>
        </w:rPr>
        <w:t>amount</w:t>
      </w:r>
      <w:r>
        <w:rPr>
          <w:spacing w:val="28"/>
          <w:w w:val="105"/>
        </w:rPr>
        <w:t> </w:t>
      </w:r>
      <w:r>
        <w:rPr>
          <w:w w:val="105"/>
        </w:rPr>
        <w:t>during</w:t>
      </w:r>
      <w:r>
        <w:rPr>
          <w:spacing w:val="29"/>
          <w:w w:val="105"/>
        </w:rPr>
        <w:t> </w:t>
      </w:r>
      <w:r>
        <w:rPr>
          <w:w w:val="105"/>
        </w:rPr>
        <w:t>shelf-life</w:t>
      </w:r>
      <w:r>
        <w:rPr>
          <w:spacing w:val="29"/>
          <w:w w:val="105"/>
        </w:rPr>
        <w:t> </w:t>
      </w:r>
      <w:r>
        <w:rPr>
          <w:w w:val="105"/>
        </w:rPr>
        <w:t>with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high</w:t>
      </w:r>
      <w:r>
        <w:rPr>
          <w:spacing w:val="29"/>
          <w:w w:val="105"/>
        </w:rPr>
        <w:t> </w:t>
      </w:r>
      <w:r>
        <w:rPr>
          <w:w w:val="105"/>
        </w:rPr>
        <w:t>level of</w:t>
      </w:r>
      <w:r>
        <w:rPr>
          <w:w w:val="105"/>
        </w:rPr>
        <w:t> SA.</w:t>
      </w:r>
      <w:r>
        <w:rPr>
          <w:w w:val="105"/>
        </w:rPr>
        <w:t> This</w:t>
      </w:r>
      <w:r>
        <w:rPr>
          <w:w w:val="105"/>
        </w:rPr>
        <w:t> reaction</w:t>
      </w:r>
      <w:r>
        <w:rPr>
          <w:w w:val="105"/>
        </w:rPr>
        <w:t> may</w:t>
      </w:r>
      <w:r>
        <w:rPr>
          <w:w w:val="105"/>
        </w:rPr>
        <w:t> decrease</w:t>
      </w:r>
      <w:r>
        <w:rPr>
          <w:w w:val="105"/>
        </w:rPr>
        <w:t> the</w:t>
      </w:r>
      <w:r>
        <w:rPr>
          <w:w w:val="105"/>
        </w:rPr>
        <w:t> cell</w:t>
      </w:r>
      <w:r>
        <w:rPr>
          <w:w w:val="105"/>
        </w:rPr>
        <w:t> wall</w:t>
      </w:r>
      <w:r>
        <w:rPr>
          <w:w w:val="105"/>
        </w:rPr>
        <w:t> degradation</w:t>
      </w:r>
      <w:r>
        <w:rPr>
          <w:w w:val="105"/>
        </w:rPr>
        <w:t> by decreasing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cell</w:t>
      </w:r>
      <w:r>
        <w:rPr>
          <w:spacing w:val="15"/>
          <w:w w:val="105"/>
        </w:rPr>
        <w:t> </w:t>
      </w:r>
      <w:r>
        <w:rPr>
          <w:w w:val="105"/>
        </w:rPr>
        <w:t>wall</w:t>
      </w:r>
      <w:r>
        <w:rPr>
          <w:spacing w:val="15"/>
          <w:w w:val="105"/>
        </w:rPr>
        <w:t> </w:t>
      </w:r>
      <w:r>
        <w:rPr>
          <w:w w:val="105"/>
        </w:rPr>
        <w:t>hydrolases</w:t>
      </w:r>
      <w:r>
        <w:rPr>
          <w:spacing w:val="15"/>
          <w:w w:val="105"/>
        </w:rPr>
        <w:t> </w:t>
      </w:r>
      <w:r>
        <w:rPr>
          <w:w w:val="105"/>
        </w:rPr>
        <w:t>enzymes</w:t>
      </w:r>
      <w:r>
        <w:rPr>
          <w:spacing w:val="15"/>
          <w:w w:val="105"/>
        </w:rPr>
        <w:t> </w:t>
      </w:r>
      <w:r>
        <w:rPr>
          <w:w w:val="105"/>
        </w:rPr>
        <w:t>during</w:t>
      </w:r>
      <w:r>
        <w:rPr>
          <w:spacing w:val="15"/>
          <w:w w:val="105"/>
        </w:rPr>
        <w:t> </w:t>
      </w:r>
      <w:r>
        <w:rPr>
          <w:w w:val="105"/>
        </w:rPr>
        <w:t>ripening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fruits</w:t>
      </w:r>
    </w:p>
    <w:p>
      <w:pPr>
        <w:spacing w:after="0" w:line="276" w:lineRule="auto"/>
        <w:jc w:val="both"/>
        <w:sectPr>
          <w:pgSz w:w="11910" w:h="15880"/>
          <w:pgMar w:top="840" w:bottom="280" w:left="540" w:right="540"/>
        </w:sectPr>
      </w:pPr>
    </w:p>
    <w:p>
      <w:pPr>
        <w:tabs>
          <w:tab w:pos="3095" w:val="left" w:leader="none"/>
        </w:tabs>
        <w:spacing w:before="94"/>
        <w:ind w:left="114" w:right="0" w:firstLine="0"/>
        <w:jc w:val="left"/>
        <w:rPr>
          <w:i/>
          <w:sz w:val="12"/>
        </w:rPr>
      </w:pPr>
      <w:bookmarkStart w:name="References" w:id="13"/>
      <w:bookmarkEnd w:id="13"/>
      <w:r>
        <w:rPr/>
      </w:r>
      <w:bookmarkStart w:name="_bookmark2" w:id="14"/>
      <w:bookmarkEnd w:id="14"/>
      <w:r>
        <w:rPr/>
      </w:r>
      <w:bookmarkStart w:name="_bookmark3" w:id="15"/>
      <w:bookmarkEnd w:id="15"/>
      <w:r>
        <w:rPr/>
      </w:r>
      <w:bookmarkStart w:name="_bookmark4" w:id="16"/>
      <w:bookmarkEnd w:id="16"/>
      <w:r>
        <w:rPr/>
      </w:r>
      <w:bookmarkStart w:name="_bookmark5" w:id="17"/>
      <w:bookmarkEnd w:id="17"/>
      <w:r>
        <w:rPr/>
      </w:r>
      <w:bookmarkStart w:name="_bookmark6" w:id="18"/>
      <w:bookmarkEnd w:id="18"/>
      <w:r>
        <w:rPr/>
      </w:r>
      <w:bookmarkStart w:name="_bookmark7" w:id="19"/>
      <w:bookmarkEnd w:id="19"/>
      <w:r>
        <w:rPr/>
      </w:r>
      <w:r>
        <w:rPr>
          <w:spacing w:val="-5"/>
          <w:sz w:val="12"/>
        </w:rPr>
        <w:t>230</w:t>
      </w:r>
      <w:r>
        <w:rPr>
          <w:sz w:val="12"/>
        </w:rPr>
        <w:tab/>
      </w:r>
      <w:r>
        <w:rPr>
          <w:i/>
          <w:sz w:val="12"/>
        </w:rPr>
        <w:t>A.A.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Lo’ay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/</w:t>
      </w:r>
      <w:r>
        <w:rPr>
          <w:i/>
          <w:spacing w:val="-5"/>
          <w:sz w:val="12"/>
        </w:rPr>
        <w:t> </w:t>
      </w:r>
      <w:r>
        <w:rPr>
          <w:i/>
          <w:sz w:val="12"/>
        </w:rPr>
        <w:t>Egyptian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18"/>
          <w:sz w:val="12"/>
        </w:rPr>
        <w:t> </w:t>
      </w:r>
      <w:r>
        <w:rPr>
          <w:i/>
          <w:sz w:val="12"/>
        </w:rPr>
        <w:t>Basic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Applied</w:t>
      </w:r>
      <w:r>
        <w:rPr>
          <w:i/>
          <w:spacing w:val="20"/>
          <w:sz w:val="12"/>
        </w:rPr>
        <w:t> </w:t>
      </w:r>
      <w:r>
        <w:rPr>
          <w:i/>
          <w:sz w:val="12"/>
        </w:rPr>
        <w:t>Sciences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4</w:t>
      </w:r>
      <w:r>
        <w:rPr>
          <w:i/>
          <w:spacing w:val="19"/>
          <w:sz w:val="12"/>
        </w:rPr>
        <w:t> </w:t>
      </w:r>
      <w:r>
        <w:rPr>
          <w:i/>
          <w:sz w:val="12"/>
        </w:rPr>
        <w:t>(2017)</w:t>
      </w:r>
      <w:r>
        <w:rPr>
          <w:i/>
          <w:spacing w:val="20"/>
          <w:sz w:val="12"/>
        </w:rPr>
        <w:t> </w:t>
      </w:r>
      <w:r>
        <w:rPr>
          <w:i/>
          <w:spacing w:val="-2"/>
          <w:sz w:val="12"/>
        </w:rPr>
        <w:t>227–230</w:t>
      </w:r>
    </w:p>
    <w:p>
      <w:pPr>
        <w:pStyle w:val="BodyText"/>
        <w:spacing w:before="10"/>
        <w:rPr>
          <w:i/>
          <w:sz w:val="11"/>
        </w:rPr>
      </w:pPr>
    </w:p>
    <w:p>
      <w:pPr>
        <w:spacing w:after="0"/>
        <w:rPr>
          <w:sz w:val="11"/>
        </w:rPr>
        <w:sectPr>
          <w:pgSz w:w="11910" w:h="15880"/>
          <w:pgMar w:top="840" w:bottom="280" w:left="540" w:right="540"/>
        </w:sectPr>
      </w:pPr>
    </w:p>
    <w:p>
      <w:pPr>
        <w:pStyle w:val="BodyText"/>
        <w:spacing w:line="276" w:lineRule="auto" w:before="110"/>
        <w:ind w:left="114" w:right="38"/>
        <w:jc w:val="both"/>
      </w:pPr>
      <w:bookmarkStart w:name="_bookmark10" w:id="20"/>
      <w:bookmarkEnd w:id="20"/>
      <w:r>
        <w:rPr/>
      </w:r>
      <w:r>
        <w:rPr>
          <w:w w:val="105"/>
        </w:rPr>
        <w:t>and</w:t>
      </w:r>
      <w:r>
        <w:rPr>
          <w:w w:val="105"/>
        </w:rPr>
        <w:t> less</w:t>
      </w:r>
      <w:r>
        <w:rPr>
          <w:w w:val="105"/>
        </w:rPr>
        <w:t> IL%.</w:t>
      </w:r>
      <w:r>
        <w:rPr>
          <w:w w:val="105"/>
        </w:rPr>
        <w:t> So,</w:t>
      </w:r>
      <w:r>
        <w:rPr>
          <w:w w:val="105"/>
        </w:rPr>
        <w:t> no</w:t>
      </w:r>
      <w:r>
        <w:rPr>
          <w:w w:val="105"/>
        </w:rPr>
        <w:t> breakdown</w:t>
      </w:r>
      <w:r>
        <w:rPr>
          <w:w w:val="105"/>
        </w:rPr>
        <w:t> of</w:t>
      </w:r>
      <w:r>
        <w:rPr>
          <w:w w:val="105"/>
        </w:rPr>
        <w:t> cluster</w:t>
      </w:r>
      <w:r>
        <w:rPr>
          <w:w w:val="105"/>
        </w:rPr>
        <w:t> rachis</w:t>
      </w:r>
      <w:r>
        <w:rPr>
          <w:w w:val="105"/>
        </w:rPr>
        <w:t> tissue</w:t>
      </w:r>
      <w:r>
        <w:rPr>
          <w:w w:val="105"/>
        </w:rPr>
        <w:t> </w:t>
      </w:r>
      <w:r>
        <w:rPr>
          <w:w w:val="105"/>
        </w:rPr>
        <w:t>occurred, </w:t>
      </w:r>
      <w:bookmarkStart w:name="_bookmark8" w:id="21"/>
      <w:bookmarkEnd w:id="21"/>
      <w:r>
        <w:rPr>
          <w:w w:val="104"/>
        </w:rPr>
      </w:r>
      <w:bookmarkStart w:name="_bookmark11" w:id="22"/>
      <w:bookmarkEnd w:id="22"/>
      <w:r>
        <w:rPr>
          <w:w w:val="105"/>
        </w:rPr>
        <w:t>therefore,</w:t>
      </w:r>
      <w:r>
        <w:rPr>
          <w:w w:val="105"/>
        </w:rPr>
        <w:t> browning</w:t>
      </w:r>
      <w:r>
        <w:rPr>
          <w:w w:val="105"/>
        </w:rPr>
        <w:t> incidence becomes less (moderate level; </w:t>
      </w:r>
      <w:bookmarkStart w:name="_bookmark9" w:id="23"/>
      <w:bookmarkEnd w:id="23"/>
      <w:r>
        <w:rPr>
          <w:w w:val="105"/>
        </w:rPr>
        <w:t>browning</w:t>
      </w:r>
      <w:r>
        <w:rPr>
          <w:spacing w:val="34"/>
          <w:w w:val="105"/>
        </w:rPr>
        <w:t> </w:t>
      </w:r>
      <w:r>
        <w:rPr>
          <w:w w:val="105"/>
        </w:rPr>
        <w:t>index)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lower</w:t>
      </w:r>
      <w:r>
        <w:rPr>
          <w:spacing w:val="35"/>
          <w:w w:val="105"/>
        </w:rPr>
        <w:t> </w:t>
      </w:r>
      <w:r>
        <w:rPr>
          <w:w w:val="105"/>
        </w:rPr>
        <w:t>rate</w:t>
      </w:r>
      <w:r>
        <w:rPr>
          <w:spacing w:val="35"/>
          <w:w w:val="105"/>
        </w:rPr>
        <w:t> </w:t>
      </w:r>
      <w:r>
        <w:rPr>
          <w:w w:val="105"/>
        </w:rPr>
        <w:t>water</w:t>
      </w:r>
      <w:r>
        <w:rPr>
          <w:spacing w:val="35"/>
          <w:w w:val="105"/>
        </w:rPr>
        <w:t> </w:t>
      </w:r>
      <w:r>
        <w:rPr>
          <w:w w:val="105"/>
        </w:rPr>
        <w:t>loss</w:t>
      </w:r>
      <w:r>
        <w:rPr>
          <w:spacing w:val="35"/>
          <w:w w:val="105"/>
        </w:rPr>
        <w:t> </w:t>
      </w:r>
      <w:r>
        <w:rPr>
          <w:w w:val="105"/>
        </w:rPr>
        <w:t>during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shelf-life. On</w:t>
      </w:r>
      <w:r>
        <w:rPr>
          <w:w w:val="105"/>
        </w:rPr>
        <w:t> the</w:t>
      </w:r>
      <w:r>
        <w:rPr>
          <w:w w:val="105"/>
        </w:rPr>
        <w:t> other</w:t>
      </w:r>
      <w:r>
        <w:rPr>
          <w:w w:val="105"/>
        </w:rPr>
        <w:t> hand,</w:t>
      </w:r>
      <w:r>
        <w:rPr>
          <w:w w:val="105"/>
        </w:rPr>
        <w:t> total</w:t>
      </w:r>
      <w:r>
        <w:rPr>
          <w:w w:val="105"/>
        </w:rPr>
        <w:t> phenol</w:t>
      </w:r>
      <w:r>
        <w:rPr>
          <w:w w:val="105"/>
        </w:rPr>
        <w:t> decreased</w:t>
      </w:r>
      <w:r>
        <w:rPr>
          <w:w w:val="105"/>
        </w:rPr>
        <w:t> slightly</w:t>
      </w:r>
      <w:r>
        <w:rPr>
          <w:w w:val="105"/>
        </w:rPr>
        <w:t> according</w:t>
      </w:r>
      <w:r>
        <w:rPr>
          <w:w w:val="105"/>
        </w:rPr>
        <w:t> to inhibit</w:t>
      </w:r>
      <w:r>
        <w:rPr>
          <w:w w:val="105"/>
        </w:rPr>
        <w:t> PPO</w:t>
      </w:r>
      <w:r>
        <w:rPr>
          <w:w w:val="105"/>
        </w:rPr>
        <w:t> by</w:t>
      </w:r>
      <w:r>
        <w:rPr>
          <w:w w:val="105"/>
        </w:rPr>
        <w:t> SA</w:t>
      </w:r>
      <w:r>
        <w:rPr>
          <w:w w:val="105"/>
        </w:rPr>
        <w:t> during</w:t>
      </w:r>
      <w:r>
        <w:rPr>
          <w:w w:val="105"/>
        </w:rPr>
        <w:t> ripening</w:t>
      </w:r>
      <w:r>
        <w:rPr>
          <w:w w:val="105"/>
        </w:rPr>
        <w:t> that</w:t>
      </w:r>
      <w:r>
        <w:rPr>
          <w:w w:val="105"/>
        </w:rPr>
        <w:t> reflects</w:t>
      </w:r>
      <w:r>
        <w:rPr>
          <w:w w:val="105"/>
        </w:rPr>
        <w:t> to</w:t>
      </w:r>
      <w:r>
        <w:rPr>
          <w:w w:val="105"/>
        </w:rPr>
        <w:t> increase</w:t>
      </w:r>
      <w:r>
        <w:rPr>
          <w:w w:val="105"/>
        </w:rPr>
        <w:t> fruit color quality (</w:t>
      </w:r>
      <w:r>
        <w:rPr>
          <w:i/>
          <w:w w:val="105"/>
        </w:rPr>
        <w:t>h</w:t>
      </w:r>
      <w:r>
        <w:rPr>
          <w:w w:val="105"/>
          <w:vertAlign w:val="superscript"/>
        </w:rPr>
        <w:t>o</w:t>
      </w:r>
      <w:r>
        <w:rPr>
          <w:w w:val="105"/>
          <w:vertAlign w:val="baseline"/>
        </w:rPr>
        <w:t>). Completely, SA treatment can be easily and safe usage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delaying/shifting</w:t>
      </w:r>
      <w:r>
        <w:rPr>
          <w:w w:val="105"/>
          <w:vertAlign w:val="baseline"/>
        </w:rPr>
        <w:t> ripening</w:t>
      </w:r>
      <w:r>
        <w:rPr>
          <w:w w:val="105"/>
          <w:vertAlign w:val="baseline"/>
        </w:rPr>
        <w:t> processes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grape</w:t>
      </w:r>
      <w:r>
        <w:rPr>
          <w:w w:val="105"/>
          <w:vertAlign w:val="baseline"/>
        </w:rPr>
        <w:t> with improving cluster fruits quality during shelf-life.</w:t>
      </w:r>
    </w:p>
    <w:p>
      <w:pPr>
        <w:pStyle w:val="BodyText"/>
        <w:spacing w:before="28"/>
      </w:pPr>
    </w:p>
    <w:p>
      <w:pPr>
        <w:pStyle w:val="BodyText"/>
        <w:ind w:left="115"/>
      </w:pPr>
      <w:r>
        <w:rPr>
          <w:spacing w:val="-2"/>
          <w:w w:val="110"/>
        </w:rPr>
        <w:t>References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1" w:after="0"/>
        <w:ind w:left="413" w:right="38" w:hanging="235"/>
        <w:jc w:val="both"/>
        <w:rPr>
          <w:sz w:val="12"/>
        </w:rPr>
      </w:pPr>
      <w:hyperlink r:id="rId15">
        <w:r>
          <w:rPr>
            <w:color w:val="007FAD"/>
            <w:w w:val="110"/>
            <w:sz w:val="12"/>
          </w:rPr>
          <w:t>Artés-Hernández</w:t>
        </w:r>
        <w:r>
          <w:rPr>
            <w:color w:val="007FAD"/>
            <w:w w:val="110"/>
            <w:sz w:val="12"/>
          </w:rPr>
          <w:t> F,</w:t>
        </w:r>
        <w:r>
          <w:rPr>
            <w:color w:val="007FAD"/>
            <w:w w:val="110"/>
            <w:sz w:val="12"/>
          </w:rPr>
          <w:t> Tomás-Barberán</w:t>
        </w:r>
        <w:r>
          <w:rPr>
            <w:color w:val="007FAD"/>
            <w:w w:val="110"/>
            <w:sz w:val="12"/>
          </w:rPr>
          <w:t> FA,</w:t>
        </w:r>
        <w:r>
          <w:rPr>
            <w:color w:val="007FAD"/>
            <w:w w:val="110"/>
            <w:sz w:val="12"/>
          </w:rPr>
          <w:t> Artés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Modified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atmosphere</w:t>
        </w:r>
      </w:hyperlink>
      <w:r>
        <w:rPr>
          <w:color w:val="007FAD"/>
          <w:spacing w:val="40"/>
          <w:w w:val="110"/>
          <w:sz w:val="12"/>
        </w:rPr>
        <w:t> </w:t>
      </w:r>
      <w:hyperlink r:id="rId15">
        <w:r>
          <w:rPr>
            <w:color w:val="007FAD"/>
            <w:w w:val="110"/>
            <w:sz w:val="12"/>
          </w:rPr>
          <w:t>packaging</w:t>
        </w:r>
        <w:r>
          <w:rPr>
            <w:color w:val="007FAD"/>
            <w:w w:val="110"/>
            <w:sz w:val="12"/>
          </w:rPr>
          <w:t> preserves quality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SO</w:t>
        </w:r>
        <w:r>
          <w:rPr>
            <w:color w:val="007FAD"/>
            <w:w w:val="110"/>
            <w:sz w:val="12"/>
            <w:vertAlign w:val="subscript"/>
          </w:rPr>
          <w:t>2</w:t>
        </w:r>
      </w:hyperlink>
      <w:hyperlink r:id="rId15">
        <w:r>
          <w:rPr>
            <w:color w:val="007FAD"/>
            <w:w w:val="110"/>
            <w:sz w:val="12"/>
            <w:vertAlign w:val="baseline"/>
          </w:rPr>
          <w:t>-free ‘Superior</w:t>
        </w:r>
        <w:r>
          <w:rPr>
            <w:color w:val="007FAD"/>
            <w:w w:val="110"/>
            <w:sz w:val="12"/>
            <w:vertAlign w:val="baseline"/>
          </w:rPr>
          <w:t> seedless’</w:t>
        </w:r>
        <w:r>
          <w:rPr>
            <w:color w:val="007FAD"/>
            <w:w w:val="110"/>
            <w:sz w:val="12"/>
            <w:vertAlign w:val="baseline"/>
          </w:rPr>
          <w:t> table</w:t>
        </w:r>
        <w:r>
          <w:rPr>
            <w:color w:val="007FAD"/>
            <w:w w:val="110"/>
            <w:sz w:val="12"/>
            <w:vertAlign w:val="baseline"/>
          </w:rPr>
          <w:t> grapes.</w:t>
        </w:r>
      </w:hyperlink>
      <w:r>
        <w:rPr>
          <w:color w:val="007FAD"/>
          <w:spacing w:val="40"/>
          <w:w w:val="110"/>
          <w:sz w:val="12"/>
          <w:vertAlign w:val="baseline"/>
        </w:rPr>
        <w:t> </w:t>
      </w:r>
      <w:hyperlink r:id="rId15">
        <w:r>
          <w:rPr>
            <w:color w:val="007FAD"/>
            <w:w w:val="110"/>
            <w:sz w:val="12"/>
            <w:vertAlign w:val="baseline"/>
          </w:rPr>
          <w:t>Postharvest Biol Technol 2006;39:146–54</w:t>
        </w:r>
      </w:hyperlink>
      <w:r>
        <w:rPr>
          <w:w w:val="110"/>
          <w:sz w:val="12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8" w:hanging="235"/>
        <w:jc w:val="both"/>
        <w:rPr>
          <w:sz w:val="12"/>
        </w:rPr>
      </w:pPr>
      <w:r>
        <w:rPr>
          <w:w w:val="110"/>
          <w:sz w:val="12"/>
        </w:rPr>
        <w:t>Kader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AA.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Postharvest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Technology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Horticulture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Crops.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Third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Edition,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ISBN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6-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87996-51-1. 2002.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" w:after="0"/>
        <w:ind w:left="413" w:right="39" w:hanging="235"/>
        <w:jc w:val="both"/>
        <w:rPr>
          <w:sz w:val="12"/>
        </w:rPr>
      </w:pPr>
      <w:hyperlink r:id="rId16">
        <w:r>
          <w:rPr>
            <w:color w:val="007FAD"/>
            <w:w w:val="110"/>
            <w:sz w:val="12"/>
          </w:rPr>
          <w:t>Champa</w:t>
        </w:r>
        <w:r>
          <w:rPr>
            <w:color w:val="007FAD"/>
            <w:w w:val="110"/>
            <w:sz w:val="12"/>
          </w:rPr>
          <w:t> WAH,</w:t>
        </w:r>
        <w:r>
          <w:rPr>
            <w:color w:val="007FAD"/>
            <w:w w:val="110"/>
            <w:sz w:val="12"/>
          </w:rPr>
          <w:t> Gill</w:t>
        </w:r>
        <w:r>
          <w:rPr>
            <w:color w:val="007FAD"/>
            <w:w w:val="110"/>
            <w:sz w:val="12"/>
          </w:rPr>
          <w:t> MIS,</w:t>
        </w:r>
        <w:r>
          <w:rPr>
            <w:color w:val="007FAD"/>
            <w:w w:val="110"/>
            <w:sz w:val="12"/>
          </w:rPr>
          <w:t> Mahajan</w:t>
        </w:r>
        <w:r>
          <w:rPr>
            <w:color w:val="007FAD"/>
            <w:w w:val="110"/>
            <w:sz w:val="12"/>
          </w:rPr>
          <w:t> BVC,</w:t>
        </w:r>
        <w:r>
          <w:rPr>
            <w:color w:val="007FAD"/>
            <w:w w:val="110"/>
            <w:sz w:val="12"/>
          </w:rPr>
          <w:t> Arora</w:t>
        </w:r>
        <w:r>
          <w:rPr>
            <w:color w:val="007FAD"/>
            <w:w w:val="110"/>
            <w:sz w:val="12"/>
          </w:rPr>
          <w:t> NK.</w:t>
        </w:r>
        <w:r>
          <w:rPr>
            <w:color w:val="007FAD"/>
            <w:w w:val="110"/>
            <w:sz w:val="12"/>
          </w:rPr>
          <w:t> Preharvest</w:t>
        </w:r>
        <w:r>
          <w:rPr>
            <w:color w:val="007FAD"/>
            <w:w w:val="110"/>
            <w:sz w:val="12"/>
          </w:rPr>
          <w:t> salicylic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</w:t>
        </w:r>
      </w:hyperlink>
      <w:r>
        <w:rPr>
          <w:color w:val="007FAD"/>
          <w:spacing w:val="40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treatments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to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improve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table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(Vitis</w:t>
        </w:r>
      </w:hyperlink>
      <w:r>
        <w:rPr>
          <w:color w:val="007FAD"/>
          <w:spacing w:val="40"/>
          <w:w w:val="110"/>
          <w:sz w:val="12"/>
        </w:rPr>
        <w:t> </w:t>
      </w:r>
      <w:hyperlink r:id="rId16">
        <w:r>
          <w:rPr>
            <w:color w:val="007FAD"/>
            <w:w w:val="110"/>
            <w:sz w:val="12"/>
          </w:rPr>
          <w:t>vinifera L.) cv. Flame Seedless.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Food Sci Technol 2015;52:3607–16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78" w:lineRule="auto" w:before="0" w:after="0"/>
        <w:ind w:left="413" w:right="39" w:hanging="235"/>
        <w:jc w:val="both"/>
        <w:rPr>
          <w:sz w:val="12"/>
        </w:rPr>
      </w:pPr>
      <w:hyperlink r:id="rId17">
        <w:r>
          <w:rPr>
            <w:color w:val="007FAD"/>
            <w:w w:val="115"/>
            <w:sz w:val="12"/>
          </w:rPr>
          <w:t>Hayat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Q,</w:t>
        </w:r>
        <w:r>
          <w:rPr>
            <w:color w:val="007FAD"/>
            <w:w w:val="115"/>
            <w:sz w:val="12"/>
          </w:rPr>
          <w:t> Hayat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S,</w:t>
        </w:r>
        <w:r>
          <w:rPr>
            <w:color w:val="007FAD"/>
            <w:w w:val="115"/>
            <w:sz w:val="12"/>
          </w:rPr>
          <w:t> Irfan</w:t>
        </w:r>
        <w:r>
          <w:rPr>
            <w:color w:val="007FAD"/>
            <w:w w:val="115"/>
            <w:sz w:val="12"/>
          </w:rPr>
          <w:t> M,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Ahmad</w:t>
        </w:r>
        <w:r>
          <w:rPr>
            <w:color w:val="007FAD"/>
            <w:w w:val="115"/>
            <w:sz w:val="12"/>
          </w:rPr>
          <w:t> A.</w:t>
        </w:r>
        <w:r>
          <w:rPr>
            <w:color w:val="007FAD"/>
            <w:w w:val="115"/>
            <w:sz w:val="12"/>
          </w:rPr>
          <w:t> Effect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exogenous</w:t>
        </w:r>
        <w:r>
          <w:rPr>
            <w:color w:val="007FAD"/>
            <w:w w:val="115"/>
            <w:sz w:val="12"/>
          </w:rPr>
          <w:t> salicylic</w:t>
        </w:r>
        <w:r>
          <w:rPr>
            <w:color w:val="007FAD"/>
            <w:w w:val="115"/>
            <w:sz w:val="12"/>
          </w:rPr>
          <w:t> acid</w:t>
        </w:r>
        <w:r>
          <w:rPr>
            <w:color w:val="007FAD"/>
            <w:spacing w:val="-1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under</w:t>
        </w:r>
      </w:hyperlink>
      <w:r>
        <w:rPr>
          <w:color w:val="007FAD"/>
          <w:spacing w:val="40"/>
          <w:w w:val="115"/>
          <w:sz w:val="12"/>
        </w:rPr>
        <w:t> </w:t>
      </w:r>
      <w:hyperlink r:id="rId17">
        <w:r>
          <w:rPr>
            <w:color w:val="007FAD"/>
            <w:w w:val="115"/>
            <w:sz w:val="12"/>
          </w:rPr>
          <w:t>changing environment: a review. Environ Exp Bot 2010;68:14–25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2" w:after="0"/>
        <w:ind w:left="413" w:right="38" w:hanging="235"/>
        <w:jc w:val="both"/>
        <w:rPr>
          <w:sz w:val="12"/>
        </w:rPr>
      </w:pPr>
      <w:hyperlink r:id="rId18">
        <w:r>
          <w:rPr>
            <w:color w:val="007FAD"/>
            <w:w w:val="110"/>
            <w:sz w:val="12"/>
          </w:rPr>
          <w:t>Chamkha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Cathala</w:t>
        </w:r>
        <w:r>
          <w:rPr>
            <w:color w:val="007FAD"/>
            <w:w w:val="110"/>
            <w:sz w:val="12"/>
          </w:rPr>
          <w:t> B,</w:t>
        </w:r>
        <w:r>
          <w:rPr>
            <w:color w:val="007FAD"/>
            <w:w w:val="110"/>
            <w:sz w:val="12"/>
          </w:rPr>
          <w:t> Cheynier</w:t>
        </w:r>
        <w:r>
          <w:rPr>
            <w:color w:val="007FAD"/>
            <w:w w:val="110"/>
            <w:sz w:val="12"/>
          </w:rPr>
          <w:t> V,</w:t>
        </w:r>
        <w:r>
          <w:rPr>
            <w:color w:val="007FAD"/>
            <w:w w:val="110"/>
            <w:sz w:val="12"/>
          </w:rPr>
          <w:t> Douillard</w:t>
        </w:r>
        <w:r>
          <w:rPr>
            <w:color w:val="007FAD"/>
            <w:w w:val="110"/>
            <w:sz w:val="12"/>
          </w:rPr>
          <w:t> R.</w:t>
        </w:r>
        <w:r>
          <w:rPr>
            <w:color w:val="007FAD"/>
            <w:w w:val="110"/>
            <w:sz w:val="12"/>
          </w:rPr>
          <w:t> Phenolic</w:t>
        </w:r>
        <w:r>
          <w:rPr>
            <w:color w:val="007FAD"/>
            <w:w w:val="110"/>
            <w:sz w:val="12"/>
          </w:rPr>
          <w:t> composition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w w:val="110"/>
            <w:sz w:val="12"/>
          </w:rPr>
          <w:t>champagnes</w:t>
        </w:r>
        <w:r>
          <w:rPr>
            <w:color w:val="007FAD"/>
            <w:w w:val="110"/>
            <w:sz w:val="12"/>
          </w:rPr>
          <w:t> from</w:t>
        </w:r>
        <w:r>
          <w:rPr>
            <w:color w:val="007FAD"/>
            <w:w w:val="110"/>
            <w:sz w:val="12"/>
          </w:rPr>
          <w:t> Chardonnay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Pinot</w:t>
        </w:r>
        <w:r>
          <w:rPr>
            <w:color w:val="007FAD"/>
            <w:w w:val="110"/>
            <w:sz w:val="12"/>
          </w:rPr>
          <w:t> Noir</w:t>
        </w:r>
        <w:r>
          <w:rPr>
            <w:color w:val="007FAD"/>
            <w:w w:val="110"/>
            <w:sz w:val="12"/>
          </w:rPr>
          <w:t> vintages.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Agric</w:t>
        </w:r>
        <w:r>
          <w:rPr>
            <w:color w:val="007FAD"/>
            <w:w w:val="110"/>
            <w:sz w:val="12"/>
          </w:rPr>
          <w:t> Food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18">
        <w:r>
          <w:rPr>
            <w:color w:val="007FAD"/>
            <w:spacing w:val="-2"/>
            <w:w w:val="110"/>
            <w:sz w:val="12"/>
          </w:rPr>
          <w:t>2003;51:3179–84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19">
        <w:r>
          <w:rPr>
            <w:color w:val="007FAD"/>
            <w:w w:val="115"/>
            <w:sz w:val="12"/>
          </w:rPr>
          <w:t>Marzouk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Kassem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HA.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Improving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yield,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quality,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shelf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life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Thompson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w w:val="115"/>
            <w:sz w:val="12"/>
          </w:rPr>
          <w:t>seedless</w:t>
        </w:r>
        <w:r>
          <w:rPr>
            <w:color w:val="007FAD"/>
            <w:w w:val="115"/>
            <w:sz w:val="12"/>
          </w:rPr>
          <w:t> grapevine</w:t>
        </w:r>
        <w:r>
          <w:rPr>
            <w:color w:val="007FAD"/>
            <w:w w:val="115"/>
            <w:sz w:val="12"/>
          </w:rPr>
          <w:t> by</w:t>
        </w:r>
        <w:r>
          <w:rPr>
            <w:color w:val="007FAD"/>
            <w:w w:val="115"/>
            <w:sz w:val="12"/>
          </w:rPr>
          <w:t> preharvest</w:t>
        </w:r>
        <w:r>
          <w:rPr>
            <w:color w:val="007FAD"/>
            <w:w w:val="115"/>
            <w:sz w:val="12"/>
          </w:rPr>
          <w:t> foliar</w:t>
        </w:r>
        <w:r>
          <w:rPr>
            <w:color w:val="007FAD"/>
            <w:w w:val="115"/>
            <w:sz w:val="12"/>
          </w:rPr>
          <w:t> applications.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Hortic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19">
        <w:r>
          <w:rPr>
            <w:color w:val="007FAD"/>
            <w:spacing w:val="-2"/>
            <w:w w:val="115"/>
            <w:sz w:val="12"/>
          </w:rPr>
          <w:t>2011;130:425–30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9" w:hanging="235"/>
        <w:jc w:val="both"/>
        <w:rPr>
          <w:sz w:val="12"/>
        </w:rPr>
      </w:pPr>
      <w:hyperlink r:id="rId20">
        <w:r>
          <w:rPr>
            <w:color w:val="007FAD"/>
            <w:w w:val="115"/>
            <w:sz w:val="12"/>
          </w:rPr>
          <w:t>Elwan</w:t>
        </w:r>
        <w:r>
          <w:rPr>
            <w:color w:val="007FAD"/>
            <w:w w:val="115"/>
            <w:sz w:val="12"/>
          </w:rPr>
          <w:t> MWM,</w:t>
        </w:r>
        <w:r>
          <w:rPr>
            <w:color w:val="007FAD"/>
            <w:w w:val="115"/>
            <w:sz w:val="12"/>
          </w:rPr>
          <w:t> El-Hamahmy</w:t>
        </w:r>
        <w:r>
          <w:rPr>
            <w:color w:val="007FAD"/>
            <w:w w:val="115"/>
            <w:sz w:val="12"/>
          </w:rPr>
          <w:t> MAM.</w:t>
        </w:r>
        <w:r>
          <w:rPr>
            <w:color w:val="007FAD"/>
            <w:w w:val="115"/>
            <w:sz w:val="12"/>
          </w:rPr>
          <w:t> Improved</w:t>
        </w:r>
        <w:r>
          <w:rPr>
            <w:color w:val="007FAD"/>
            <w:w w:val="115"/>
            <w:sz w:val="12"/>
          </w:rPr>
          <w:t> productivity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quality</w:t>
        </w:r>
      </w:hyperlink>
      <w:r>
        <w:rPr>
          <w:color w:val="007FAD"/>
          <w:spacing w:val="40"/>
          <w:w w:val="115"/>
          <w:sz w:val="12"/>
        </w:rPr>
        <w:t> </w:t>
      </w:r>
      <w:hyperlink r:id="rId20">
        <w:r>
          <w:rPr>
            <w:color w:val="007FAD"/>
            <w:w w:val="115"/>
            <w:sz w:val="12"/>
          </w:rPr>
          <w:t>associated</w:t>
        </w:r>
        <w:r>
          <w:rPr>
            <w:color w:val="007FAD"/>
            <w:w w:val="115"/>
            <w:sz w:val="12"/>
          </w:rPr>
          <w:t> with</w:t>
        </w:r>
        <w:r>
          <w:rPr>
            <w:color w:val="007FAD"/>
            <w:w w:val="115"/>
            <w:sz w:val="12"/>
          </w:rPr>
          <w:t> salicylic</w:t>
        </w:r>
        <w:r>
          <w:rPr>
            <w:color w:val="007FAD"/>
            <w:w w:val="115"/>
            <w:sz w:val="12"/>
          </w:rPr>
          <w:t> acid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in</w:t>
        </w:r>
        <w:r>
          <w:rPr>
            <w:color w:val="007FAD"/>
            <w:w w:val="115"/>
            <w:sz w:val="12"/>
          </w:rPr>
          <w:t> greenhouse</w:t>
        </w:r>
        <w:r>
          <w:rPr>
            <w:color w:val="007FAD"/>
            <w:w w:val="115"/>
            <w:sz w:val="12"/>
          </w:rPr>
          <w:t> pepper.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Hortic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20">
        <w:r>
          <w:rPr>
            <w:color w:val="007FAD"/>
            <w:spacing w:val="-2"/>
            <w:w w:val="115"/>
            <w:sz w:val="12"/>
          </w:rPr>
          <w:t>2009;122:521–6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1">
        <w:r>
          <w:rPr>
            <w:color w:val="007FAD"/>
            <w:spacing w:val="-2"/>
            <w:w w:val="115"/>
            <w:sz w:val="12"/>
          </w:rPr>
          <w:t>Shafiee M, Taghavi TS, Babalar M. Addition of salicylic acid to nutrient </w:t>
        </w:r>
        <w:r>
          <w:rPr>
            <w:color w:val="007FAD"/>
            <w:spacing w:val="-2"/>
            <w:w w:val="115"/>
            <w:sz w:val="12"/>
          </w:rPr>
          <w:t>solution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w w:val="115"/>
            <w:sz w:val="12"/>
          </w:rPr>
          <w:t>combined with postharvest</w:t>
        </w:r>
        <w:r>
          <w:rPr>
            <w:color w:val="007FAD"/>
            <w:w w:val="115"/>
            <w:sz w:val="12"/>
          </w:rPr>
          <w:t> treatments (hot water, salicylic acid, and calcium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w w:val="115"/>
            <w:sz w:val="12"/>
          </w:rPr>
          <w:t>dipping)</w:t>
        </w:r>
        <w:r>
          <w:rPr>
            <w:color w:val="007FAD"/>
            <w:w w:val="115"/>
            <w:sz w:val="12"/>
          </w:rPr>
          <w:t> improved</w:t>
        </w:r>
        <w:r>
          <w:rPr>
            <w:color w:val="007FAD"/>
            <w:w w:val="115"/>
            <w:sz w:val="12"/>
          </w:rPr>
          <w:t> postharvest</w:t>
        </w:r>
        <w:r>
          <w:rPr>
            <w:color w:val="007FAD"/>
            <w:w w:val="115"/>
            <w:sz w:val="12"/>
          </w:rPr>
          <w:t> fruit</w:t>
        </w:r>
        <w:r>
          <w:rPr>
            <w:color w:val="007FAD"/>
            <w:w w:val="115"/>
            <w:sz w:val="12"/>
          </w:rPr>
          <w:t> quality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strawberry.</w:t>
        </w:r>
        <w:r>
          <w:rPr>
            <w:color w:val="007FAD"/>
            <w:w w:val="115"/>
            <w:sz w:val="12"/>
          </w:rPr>
          <w:t> Sci</w:t>
        </w:r>
        <w:r>
          <w:rPr>
            <w:color w:val="007FAD"/>
            <w:w w:val="115"/>
            <w:sz w:val="12"/>
          </w:rPr>
          <w:t> Hortic</w:t>
        </w:r>
      </w:hyperlink>
      <w:r>
        <w:rPr>
          <w:color w:val="007FAD"/>
          <w:spacing w:val="40"/>
          <w:w w:val="115"/>
          <w:sz w:val="12"/>
        </w:rPr>
        <w:t> </w:t>
      </w:r>
      <w:hyperlink r:id="rId21">
        <w:r>
          <w:rPr>
            <w:color w:val="007FAD"/>
            <w:spacing w:val="-2"/>
            <w:w w:val="115"/>
            <w:sz w:val="12"/>
          </w:rPr>
          <w:t>2010;124:40–5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3" w:val="left" w:leader="none"/>
        </w:tabs>
        <w:spacing w:line="280" w:lineRule="auto" w:before="0" w:after="0"/>
        <w:ind w:left="413" w:right="38" w:hanging="235"/>
        <w:jc w:val="both"/>
        <w:rPr>
          <w:sz w:val="12"/>
        </w:rPr>
      </w:pPr>
      <w:hyperlink r:id="rId22">
        <w:r>
          <w:rPr>
            <w:color w:val="007FAD"/>
            <w:w w:val="110"/>
            <w:sz w:val="12"/>
          </w:rPr>
          <w:t>Srivastava MK, Dwivedi UN. Delayed ripening of banana fruit by salicylic </w:t>
        </w:r>
        <w:r>
          <w:rPr>
            <w:color w:val="007FAD"/>
            <w:w w:val="110"/>
            <w:sz w:val="12"/>
          </w:rPr>
          <w:t>acid.</w:t>
        </w:r>
      </w:hyperlink>
      <w:r>
        <w:rPr>
          <w:color w:val="007FAD"/>
          <w:spacing w:val="40"/>
          <w:w w:val="110"/>
          <w:sz w:val="12"/>
        </w:rPr>
        <w:t> </w:t>
      </w:r>
      <w:hyperlink r:id="rId22">
        <w:r>
          <w:rPr>
            <w:color w:val="007FAD"/>
            <w:w w:val="110"/>
            <w:sz w:val="12"/>
          </w:rPr>
          <w:t>Plant Sci 2000;158:87–96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0" w:lineRule="auto" w:before="0" w:after="0"/>
        <w:ind w:left="424" w:right="38" w:hanging="310"/>
        <w:jc w:val="both"/>
        <w:rPr>
          <w:sz w:val="12"/>
        </w:rPr>
      </w:pPr>
      <w:hyperlink r:id="rId23">
        <w:r>
          <w:rPr>
            <w:color w:val="007FAD"/>
            <w:w w:val="110"/>
            <w:sz w:val="12"/>
          </w:rPr>
          <w:t>Ranjbaran</w:t>
        </w:r>
        <w:r>
          <w:rPr>
            <w:color w:val="007FAD"/>
            <w:w w:val="110"/>
            <w:sz w:val="12"/>
          </w:rPr>
          <w:t> E,</w:t>
        </w:r>
        <w:r>
          <w:rPr>
            <w:color w:val="007FAD"/>
            <w:w w:val="110"/>
            <w:sz w:val="12"/>
          </w:rPr>
          <w:t> Sarikhani</w:t>
        </w:r>
        <w:r>
          <w:rPr>
            <w:color w:val="007FAD"/>
            <w:w w:val="110"/>
            <w:sz w:val="12"/>
          </w:rPr>
          <w:t> H,</w:t>
        </w:r>
        <w:r>
          <w:rPr>
            <w:color w:val="007FAD"/>
            <w:w w:val="110"/>
            <w:sz w:val="12"/>
          </w:rPr>
          <w:t> Wakana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Bakhshi</w:t>
        </w:r>
        <w:r>
          <w:rPr>
            <w:color w:val="007FAD"/>
            <w:w w:val="110"/>
            <w:sz w:val="12"/>
          </w:rPr>
          <w:t> D.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salicylic</w:t>
        </w:r>
        <w:r>
          <w:rPr>
            <w:color w:val="007FAD"/>
            <w:w w:val="110"/>
            <w:sz w:val="12"/>
          </w:rPr>
          <w:t> acid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storage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life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grape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(Vitis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vinifera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L.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cv.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Bidaneh</w:t>
        </w:r>
      </w:hyperlink>
      <w:r>
        <w:rPr>
          <w:color w:val="007FAD"/>
          <w:spacing w:val="40"/>
          <w:w w:val="110"/>
          <w:sz w:val="12"/>
        </w:rPr>
        <w:t> </w:t>
      </w:r>
      <w:hyperlink r:id="rId23">
        <w:r>
          <w:rPr>
            <w:color w:val="007FAD"/>
            <w:w w:val="110"/>
            <w:sz w:val="12"/>
          </w:rPr>
          <w:t>Sefid).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Fac Agric Kyushu Univ 2011;56:263–9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123" w:after="0"/>
        <w:ind w:left="424" w:right="308" w:hanging="311"/>
        <w:jc w:val="both"/>
        <w:rPr>
          <w:sz w:val="12"/>
        </w:rPr>
      </w:pPr>
      <w:r>
        <w:rPr/>
        <w:br w:type="column"/>
      </w:r>
      <w:r>
        <w:rPr>
          <w:w w:val="110"/>
          <w:sz w:val="12"/>
        </w:rPr>
        <w:t>A.O.A.C. Association of Official of Analytical Chemist 15th Ed. Published by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A.O.A.C., Washington., USA; 1995.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24"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Biological</w:t>
        </w:r>
        <w:r>
          <w:rPr>
            <w:color w:val="007FAD"/>
            <w:w w:val="110"/>
            <w:sz w:val="12"/>
          </w:rPr>
          <w:t> indicators</w:t>
        </w:r>
        <w:r>
          <w:rPr>
            <w:color w:val="007FAD"/>
            <w:w w:val="110"/>
            <w:sz w:val="12"/>
          </w:rPr>
          <w:t> to</w:t>
        </w:r>
        <w:r>
          <w:rPr>
            <w:color w:val="007FAD"/>
            <w:w w:val="110"/>
            <w:sz w:val="12"/>
          </w:rPr>
          <w:t> minimize</w:t>
        </w:r>
        <w:r>
          <w:rPr>
            <w:color w:val="007FAD"/>
            <w:w w:val="110"/>
            <w:sz w:val="12"/>
          </w:rPr>
          <w:t> berry</w:t>
        </w:r>
        <w:r>
          <w:rPr>
            <w:color w:val="007FAD"/>
            <w:w w:val="110"/>
            <w:sz w:val="12"/>
          </w:rPr>
          <w:t> shatter</w:t>
        </w:r>
        <w:r>
          <w:rPr>
            <w:color w:val="007FAD"/>
            <w:w w:val="110"/>
            <w:sz w:val="12"/>
          </w:rPr>
          <w:t> during</w:t>
        </w:r>
        <w:r>
          <w:rPr>
            <w:color w:val="007FAD"/>
            <w:w w:val="110"/>
            <w:sz w:val="12"/>
          </w:rPr>
          <w:t> handling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‘‘Thompson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seedless”</w:t>
        </w:r>
      </w:hyperlink>
      <w:r>
        <w:rPr>
          <w:color w:val="007FAD"/>
          <w:spacing w:val="40"/>
          <w:w w:val="110"/>
          <w:sz w:val="12"/>
        </w:rPr>
        <w:t> </w:t>
      </w:r>
      <w:hyperlink r:id="rId24">
        <w:r>
          <w:rPr>
            <w:color w:val="007FAD"/>
            <w:w w:val="110"/>
            <w:sz w:val="12"/>
          </w:rPr>
          <w:t>grapevines.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World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2011;12:1107–13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Lo’ay AA, El Khateeb AY. Delaying guava ripening by exogenous salicylic acid.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Plant Prod Mans Univ 2011;2:715–24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8" w:lineRule="auto" w:before="0" w:after="0"/>
        <w:ind w:left="424" w:right="308" w:hanging="311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Khojastehnazhand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Omid</w:t>
        </w:r>
        <w:r>
          <w:rPr>
            <w:color w:val="007FAD"/>
            <w:w w:val="110"/>
            <w:sz w:val="12"/>
          </w:rPr>
          <w:t> M,</w:t>
        </w:r>
        <w:r>
          <w:rPr>
            <w:color w:val="007FAD"/>
            <w:w w:val="110"/>
            <w:sz w:val="12"/>
          </w:rPr>
          <w:t> Tabatabaeefar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Development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lemon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sorting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system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based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color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size.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Afr</w:t>
        </w:r>
        <w:r>
          <w:rPr>
            <w:color w:val="007FAD"/>
            <w:spacing w:val="25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Plant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2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2010;4:122–7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78" w:lineRule="auto" w:before="2" w:after="0"/>
        <w:ind w:left="424" w:right="308" w:hanging="311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Lo’ay</w:t>
        </w:r>
        <w:r>
          <w:rPr>
            <w:color w:val="007FAD"/>
            <w:w w:val="110"/>
            <w:sz w:val="12"/>
          </w:rPr>
          <w:t> AA.</w:t>
        </w:r>
        <w:r>
          <w:rPr>
            <w:color w:val="007FAD"/>
            <w:w w:val="110"/>
            <w:sz w:val="12"/>
          </w:rPr>
          <w:t> Chilling</w:t>
        </w:r>
        <w:r>
          <w:rPr>
            <w:color w:val="007FAD"/>
            <w:w w:val="110"/>
            <w:sz w:val="12"/>
          </w:rPr>
          <w:t> injury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mangoes</w:t>
        </w:r>
        <w:r>
          <w:rPr>
            <w:color w:val="007FAD"/>
            <w:w w:val="110"/>
            <w:sz w:val="12"/>
          </w:rPr>
          <w:t> (Ph.D.</w:t>
        </w:r>
        <w:r>
          <w:rPr>
            <w:color w:val="007FAD"/>
            <w:w w:val="110"/>
            <w:sz w:val="12"/>
          </w:rPr>
          <w:t> thesis).</w:t>
        </w:r>
        <w:r>
          <w:rPr>
            <w:color w:val="007FAD"/>
            <w:w w:val="110"/>
            <w:sz w:val="12"/>
          </w:rPr>
          <w:t> Wageningen</w:t>
        </w:r>
        <w:r>
          <w:rPr>
            <w:color w:val="007FAD"/>
            <w:w w:val="110"/>
            <w:sz w:val="12"/>
          </w:rPr>
          <w:t> University;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2005. p. 1–224. ISBN:90-8504-309-3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2" w:after="0"/>
        <w:ind w:left="424" w:right="308" w:hanging="311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Slinkard</w:t>
        </w:r>
        <w:r>
          <w:rPr>
            <w:color w:val="007FAD"/>
            <w:w w:val="110"/>
            <w:sz w:val="12"/>
          </w:rPr>
          <w:t> K,</w:t>
        </w:r>
        <w:r>
          <w:rPr>
            <w:color w:val="007FAD"/>
            <w:w w:val="110"/>
            <w:sz w:val="12"/>
          </w:rPr>
          <w:t> Singleton</w:t>
        </w:r>
        <w:r>
          <w:rPr>
            <w:color w:val="007FAD"/>
            <w:w w:val="110"/>
            <w:sz w:val="12"/>
          </w:rPr>
          <w:t> VL.</w:t>
        </w:r>
        <w:r>
          <w:rPr>
            <w:color w:val="007FAD"/>
            <w:w w:val="110"/>
            <w:sz w:val="12"/>
          </w:rPr>
          <w:t> Total</w:t>
        </w:r>
        <w:r>
          <w:rPr>
            <w:color w:val="007FAD"/>
            <w:w w:val="110"/>
            <w:sz w:val="12"/>
          </w:rPr>
          <w:t> phenol</w:t>
        </w:r>
        <w:r>
          <w:rPr>
            <w:color w:val="007FAD"/>
            <w:w w:val="110"/>
            <w:sz w:val="12"/>
          </w:rPr>
          <w:t> analysis:</w:t>
        </w:r>
        <w:r>
          <w:rPr>
            <w:color w:val="007FAD"/>
            <w:w w:val="110"/>
            <w:sz w:val="12"/>
          </w:rPr>
          <w:t> automation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comparison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with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manual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methods.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Am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Enol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Vitic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1977;28:49–53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29">
        <w:r>
          <w:rPr>
            <w:color w:val="007FAD"/>
            <w:w w:val="110"/>
            <w:sz w:val="12"/>
          </w:rPr>
          <w:t>Mackinney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Absorption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light</w:t>
        </w:r>
        <w:r>
          <w:rPr>
            <w:color w:val="007FAD"/>
            <w:w w:val="110"/>
            <w:sz w:val="12"/>
          </w:rPr>
          <w:t> by</w:t>
        </w:r>
        <w:r>
          <w:rPr>
            <w:color w:val="007FAD"/>
            <w:w w:val="110"/>
            <w:sz w:val="12"/>
          </w:rPr>
          <w:t> chlorophyll</w:t>
        </w:r>
        <w:r>
          <w:rPr>
            <w:color w:val="007FAD"/>
            <w:w w:val="110"/>
            <w:sz w:val="12"/>
          </w:rPr>
          <w:t> solutions.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w w:val="110"/>
            <w:sz w:val="12"/>
          </w:rPr>
          <w:t> Chem</w:t>
        </w:r>
      </w:hyperlink>
      <w:r>
        <w:rPr>
          <w:color w:val="007FAD"/>
          <w:spacing w:val="40"/>
          <w:w w:val="110"/>
          <w:sz w:val="12"/>
        </w:rPr>
        <w:t> </w:t>
      </w:r>
      <w:hyperlink r:id="rId29">
        <w:r>
          <w:rPr>
            <w:color w:val="007FAD"/>
            <w:spacing w:val="-2"/>
            <w:w w:val="110"/>
            <w:sz w:val="12"/>
          </w:rPr>
          <w:t>1941;104:315–22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Wang Z, Ma L, Zhang X, Xu L, Cao </w:t>
        </w:r>
        <w:r>
          <w:rPr>
            <w:color w:val="007FAD"/>
            <w:w w:val="105"/>
            <w:sz w:val="12"/>
          </w:rPr>
          <w:t>J, </w:t>
        </w:r>
        <w:r>
          <w:rPr>
            <w:color w:val="007FAD"/>
            <w:w w:val="110"/>
            <w:sz w:val="12"/>
          </w:rPr>
          <w:t>Jiang W. The effect of exogenous salicylic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acid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activity,</w:t>
        </w:r>
        <w:r>
          <w:rPr>
            <w:color w:val="007FAD"/>
            <w:w w:val="110"/>
            <w:sz w:val="12"/>
          </w:rPr>
          <w:t> bioactive</w:t>
        </w:r>
        <w:r>
          <w:rPr>
            <w:color w:val="007FAD"/>
            <w:w w:val="110"/>
            <w:sz w:val="12"/>
          </w:rPr>
          <w:t> compounds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antioxidant</w:t>
        </w:r>
        <w:r>
          <w:rPr>
            <w:color w:val="007FAD"/>
            <w:w w:val="110"/>
            <w:sz w:val="12"/>
          </w:rPr>
          <w:t> system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apricot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fruit.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Hortic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2015;181:113–20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1">
        <w:r>
          <w:rPr>
            <w:color w:val="007FAD"/>
            <w:w w:val="105"/>
            <w:sz w:val="12"/>
          </w:rPr>
          <w:t>Mo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Y,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Gong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Liang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G,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Han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R,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Xie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sz w:val="12"/>
          </w:rPr>
          <w:t>J,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Li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W.</w:t>
        </w:r>
        <w:r>
          <w:rPr>
            <w:color w:val="007FAD"/>
            <w:spacing w:val="27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Enhanced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preservation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effects</w:t>
        </w:r>
        <w:r>
          <w:rPr>
            <w:color w:val="007FAD"/>
            <w:spacing w:val="28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of</w:t>
        </w:r>
      </w:hyperlink>
      <w:r>
        <w:rPr>
          <w:color w:val="007FAD"/>
          <w:spacing w:val="40"/>
          <w:w w:val="105"/>
          <w:sz w:val="12"/>
        </w:rPr>
        <w:t> </w:t>
      </w:r>
      <w:hyperlink r:id="rId31">
        <w:r>
          <w:rPr>
            <w:color w:val="007FAD"/>
            <w:w w:val="105"/>
            <w:sz w:val="12"/>
          </w:rPr>
          <w:t>sugar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apple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fruits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by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salicylic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acid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treatment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during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post-harvest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storage.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w w:val="105"/>
          <w:sz w:val="12"/>
        </w:rPr>
        <w:t> </w:t>
      </w:r>
      <w:hyperlink r:id="rId31">
        <w:r>
          <w:rPr>
            <w:color w:val="007FAD"/>
            <w:w w:val="105"/>
            <w:sz w:val="12"/>
          </w:rPr>
          <w:t>Agric Food 2008;88:2693–9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280" w:lineRule="auto" w:before="0" w:after="0"/>
        <w:ind w:left="422" w:right="308" w:hanging="309"/>
        <w:jc w:val="both"/>
        <w:rPr>
          <w:sz w:val="12"/>
        </w:rPr>
      </w:pPr>
      <w:hyperlink r:id="rId32">
        <w:r>
          <w:rPr>
            <w:color w:val="007FAD"/>
            <w:w w:val="115"/>
            <w:sz w:val="12"/>
          </w:rPr>
          <w:t>Tareen</w:t>
        </w:r>
        <w:r>
          <w:rPr>
            <w:color w:val="007FAD"/>
            <w:w w:val="115"/>
            <w:sz w:val="12"/>
          </w:rPr>
          <w:t> MJ,</w:t>
        </w:r>
        <w:r>
          <w:rPr>
            <w:color w:val="007FAD"/>
            <w:w w:val="115"/>
            <w:sz w:val="12"/>
          </w:rPr>
          <w:t> Abbasi</w:t>
        </w:r>
        <w:r>
          <w:rPr>
            <w:color w:val="007FAD"/>
            <w:w w:val="115"/>
            <w:sz w:val="12"/>
          </w:rPr>
          <w:t> NA,</w:t>
        </w:r>
        <w:r>
          <w:rPr>
            <w:color w:val="007FAD"/>
            <w:w w:val="115"/>
            <w:sz w:val="12"/>
          </w:rPr>
          <w:t> Hafiz</w:t>
        </w:r>
        <w:r>
          <w:rPr>
            <w:color w:val="007FAD"/>
            <w:w w:val="115"/>
            <w:sz w:val="12"/>
          </w:rPr>
          <w:t> IA.</w:t>
        </w:r>
        <w:r>
          <w:rPr>
            <w:color w:val="007FAD"/>
            <w:w w:val="115"/>
            <w:sz w:val="12"/>
          </w:rPr>
          <w:t> Postharvest</w:t>
        </w:r>
        <w:r>
          <w:rPr>
            <w:color w:val="007FAD"/>
            <w:w w:val="115"/>
            <w:sz w:val="12"/>
          </w:rPr>
          <w:t> application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salicylic</w:t>
        </w:r>
        <w:r>
          <w:rPr>
            <w:color w:val="007FAD"/>
            <w:w w:val="115"/>
            <w:sz w:val="12"/>
          </w:rPr>
          <w:t> acid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enhanced</w:t>
        </w:r>
        <w:r>
          <w:rPr>
            <w:color w:val="007FAD"/>
            <w:w w:val="115"/>
            <w:sz w:val="12"/>
          </w:rPr>
          <w:t> antioxidant enzyme</w:t>
        </w:r>
        <w:r>
          <w:rPr>
            <w:color w:val="007FAD"/>
            <w:w w:val="115"/>
            <w:sz w:val="12"/>
          </w:rPr>
          <w:t> activity</w:t>
        </w:r>
        <w:r>
          <w:rPr>
            <w:color w:val="007FAD"/>
            <w:w w:val="115"/>
            <w:sz w:val="12"/>
          </w:rPr>
          <w:t> and maintained quality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peach </w:t>
        </w:r>
        <w:r>
          <w:rPr>
            <w:color w:val="007FAD"/>
            <w:w w:val="115"/>
            <w:sz w:val="12"/>
          </w:rPr>
          <w:t>cv.</w:t>
        </w:r>
      </w:hyperlink>
      <w:r>
        <w:rPr>
          <w:color w:val="007FAD"/>
          <w:spacing w:val="40"/>
          <w:w w:val="115"/>
          <w:sz w:val="12"/>
        </w:rPr>
        <w:t> </w:t>
      </w:r>
      <w:hyperlink r:id="rId32">
        <w:r>
          <w:rPr>
            <w:color w:val="007FAD"/>
            <w:w w:val="115"/>
            <w:sz w:val="12"/>
          </w:rPr>
          <w:t>‘Flordaking’ fruit during storage. Sci Hortic 2012;142:221–8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3">
        <w:r>
          <w:rPr>
            <w:color w:val="007FAD"/>
            <w:w w:val="110"/>
            <w:sz w:val="12"/>
          </w:rPr>
          <w:t>Balic</w:t>
        </w:r>
        <w:r>
          <w:rPr>
            <w:color w:val="007FAD"/>
            <w:w w:val="110"/>
            <w:sz w:val="12"/>
          </w:rPr>
          <w:t> I,</w:t>
        </w:r>
        <w:r>
          <w:rPr>
            <w:color w:val="007FAD"/>
            <w:w w:val="110"/>
            <w:sz w:val="12"/>
          </w:rPr>
          <w:t> Moreno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Sanhueza</w:t>
        </w:r>
        <w:r>
          <w:rPr>
            <w:color w:val="007FAD"/>
            <w:w w:val="110"/>
            <w:sz w:val="12"/>
          </w:rPr>
          <w:t> D,</w:t>
        </w:r>
        <w:r>
          <w:rPr>
            <w:color w:val="007FAD"/>
            <w:w w:val="110"/>
            <w:sz w:val="12"/>
          </w:rPr>
          <w:t> Huerta</w:t>
        </w:r>
        <w:r>
          <w:rPr>
            <w:color w:val="007FAD"/>
            <w:w w:val="110"/>
            <w:sz w:val="12"/>
          </w:rPr>
          <w:t> C,</w:t>
        </w:r>
        <w:r>
          <w:rPr>
            <w:color w:val="007FAD"/>
            <w:w w:val="110"/>
            <w:sz w:val="12"/>
          </w:rPr>
          <w:t> Orellana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Defilippi</w:t>
        </w:r>
        <w:r>
          <w:rPr>
            <w:color w:val="007FAD"/>
            <w:w w:val="110"/>
            <w:sz w:val="12"/>
          </w:rPr>
          <w:t> BG,</w:t>
        </w:r>
        <w:r>
          <w:rPr>
            <w:color w:val="007FAD"/>
            <w:w w:val="110"/>
            <w:sz w:val="12"/>
          </w:rPr>
          <w:t> et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al.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Molecular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physiological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study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rachis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browning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table</w:t>
        </w:r>
      </w:hyperlink>
      <w:r>
        <w:rPr>
          <w:color w:val="007FAD"/>
          <w:spacing w:val="40"/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grape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cv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Red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Globe.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37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3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2012;72:47–56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4">
        <w:r>
          <w:rPr>
            <w:color w:val="007FAD"/>
            <w:w w:val="110"/>
            <w:sz w:val="12"/>
          </w:rPr>
          <w:t>Harman</w:t>
        </w:r>
        <w:r>
          <w:rPr>
            <w:color w:val="007FAD"/>
            <w:w w:val="110"/>
            <w:sz w:val="12"/>
          </w:rPr>
          <w:t> Y,</w:t>
        </w:r>
        <w:r>
          <w:rPr>
            <w:color w:val="007FAD"/>
            <w:w w:val="110"/>
            <w:sz w:val="12"/>
          </w:rPr>
          <w:t> Sen</w:t>
        </w:r>
        <w:r>
          <w:rPr>
            <w:color w:val="007FAD"/>
            <w:w w:val="110"/>
            <w:sz w:val="12"/>
          </w:rPr>
          <w:t> F.</w:t>
        </w:r>
        <w:r>
          <w:rPr>
            <w:color w:val="007FAD"/>
            <w:w w:val="110"/>
            <w:sz w:val="12"/>
          </w:rPr>
          <w:t> The</w:t>
        </w:r>
        <w:r>
          <w:rPr>
            <w:color w:val="007FAD"/>
            <w:w w:val="110"/>
            <w:sz w:val="12"/>
          </w:rPr>
          <w:t> effect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different</w:t>
        </w:r>
        <w:r>
          <w:rPr>
            <w:color w:val="007FAD"/>
            <w:w w:val="110"/>
            <w:sz w:val="12"/>
          </w:rPr>
          <w:t> concentrations</w:t>
        </w:r>
        <w:r>
          <w:rPr>
            <w:color w:val="007FAD"/>
            <w:w w:val="110"/>
            <w:sz w:val="12"/>
          </w:rPr>
          <w:t> of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pre-harvest</w:t>
        </w:r>
      </w:hyperlink>
      <w:r>
        <w:rPr>
          <w:color w:val="007FAD"/>
          <w:spacing w:val="8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gibberellic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on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quality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durability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‘Obilnaja’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‘Black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Star’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plum varieties. Food Sci Technol 2016;36:362–8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5">
        <w:r>
          <w:rPr>
            <w:color w:val="007FAD"/>
            <w:w w:val="110"/>
            <w:sz w:val="12"/>
          </w:rPr>
          <w:t>Moharekar ST, Lokhande SD, Hara T, Tanaka R, Tanaka A, Chavan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PD. Effect of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salicylic</w:t>
        </w:r>
        <w:r>
          <w:rPr>
            <w:color w:val="007FAD"/>
            <w:w w:val="115"/>
            <w:sz w:val="12"/>
          </w:rPr>
          <w:t> acid</w:t>
        </w:r>
        <w:r>
          <w:rPr>
            <w:color w:val="007FAD"/>
            <w:w w:val="115"/>
            <w:sz w:val="12"/>
          </w:rPr>
          <w:t> on</w:t>
        </w:r>
        <w:r>
          <w:rPr>
            <w:color w:val="007FAD"/>
            <w:w w:val="115"/>
            <w:sz w:val="12"/>
          </w:rPr>
          <w:t> chlorophyll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carotenoid</w:t>
        </w:r>
        <w:r>
          <w:rPr>
            <w:color w:val="007FAD"/>
            <w:w w:val="115"/>
            <w:sz w:val="12"/>
          </w:rPr>
          <w:t> contents</w:t>
        </w:r>
        <w:r>
          <w:rPr>
            <w:color w:val="007FAD"/>
            <w:w w:val="115"/>
            <w:sz w:val="12"/>
          </w:rPr>
          <w:t> of</w:t>
        </w:r>
        <w:r>
          <w:rPr>
            <w:color w:val="007FAD"/>
            <w:w w:val="115"/>
            <w:sz w:val="12"/>
          </w:rPr>
          <w:t> wheat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moong</w:t>
        </w:r>
      </w:hyperlink>
      <w:r>
        <w:rPr>
          <w:color w:val="007FAD"/>
          <w:spacing w:val="40"/>
          <w:w w:val="115"/>
          <w:sz w:val="12"/>
        </w:rPr>
        <w:t> </w:t>
      </w:r>
      <w:hyperlink r:id="rId35">
        <w:r>
          <w:rPr>
            <w:color w:val="007FAD"/>
            <w:w w:val="115"/>
            <w:sz w:val="12"/>
          </w:rPr>
          <w:t>seedlings. Photosynthetica 2003;41:315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6">
        <w:r>
          <w:rPr>
            <w:color w:val="007FAD"/>
            <w:w w:val="115"/>
            <w:sz w:val="12"/>
          </w:rPr>
          <w:t>Abdel-Salam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M.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Effect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foliar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application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salicylic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acid</w:t>
        </w:r>
        <w:r>
          <w:rPr>
            <w:color w:val="007FAD"/>
            <w:spacing w:val="-8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9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micronutrients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berries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quality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of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‘‘Bez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El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Naka”</w:t>
        </w:r>
      </w:hyperlink>
      <w:r>
        <w:rPr>
          <w:color w:val="007FAD"/>
          <w:spacing w:val="-3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local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grape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cultivar</w:t>
        </w:r>
        <w:r>
          <w:rPr>
            <w:color w:val="007FAD"/>
            <w:spacing w:val="-3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middle</w:t>
        </w:r>
        <w:r>
          <w:rPr>
            <w:color w:val="007FAD"/>
            <w:spacing w:val="-4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east.</w:t>
        </w:r>
        <w:r>
          <w:rPr>
            <w:color w:val="007FAD"/>
            <w:spacing w:val="-2"/>
            <w:w w:val="115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5"/>
            <w:sz w:val="12"/>
          </w:rPr>
          <w:t>Appl</w:t>
        </w:r>
      </w:hyperlink>
      <w:r>
        <w:rPr>
          <w:color w:val="007FAD"/>
          <w:spacing w:val="40"/>
          <w:w w:val="115"/>
          <w:sz w:val="12"/>
        </w:rPr>
        <w:t> </w:t>
      </w:r>
      <w:hyperlink r:id="rId36">
        <w:r>
          <w:rPr>
            <w:color w:val="007FAD"/>
            <w:w w:val="115"/>
            <w:sz w:val="12"/>
          </w:rPr>
          <w:t>Sci 2016;6:178–88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7" w:hanging="311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Jamali B, Eshghi S, Taffazoli E. Vegetative growth, yield, fruit quality and fruit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leaf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composition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strawberry</w:t>
        </w:r>
        <w:r>
          <w:rPr>
            <w:color w:val="007FAD"/>
            <w:spacing w:val="2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cv.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‘pajaro’</w:t>
        </w:r>
        <w:r>
          <w:rPr>
            <w:color w:val="007FAD"/>
            <w:spacing w:val="24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as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influenced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salicylic</w:t>
        </w:r>
        <w:r>
          <w:rPr>
            <w:color w:val="007FAD"/>
            <w:spacing w:val="2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acid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and nickel sprays.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Plant Nutr 2013;36:1043–55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  <w:tab w:pos="424" w:val="left" w:leader="none"/>
        </w:tabs>
        <w:spacing w:line="280" w:lineRule="auto" w:before="0" w:after="0"/>
        <w:ind w:left="424" w:right="30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Luo Z, Chen C, Xie </w:t>
        </w:r>
        <w:r>
          <w:rPr>
            <w:color w:val="007FAD"/>
            <w:w w:val="105"/>
            <w:sz w:val="12"/>
          </w:rPr>
          <w:t>J. </w:t>
        </w:r>
        <w:r>
          <w:rPr>
            <w:color w:val="007FAD"/>
            <w:w w:val="110"/>
            <w:sz w:val="12"/>
          </w:rPr>
          <w:t>Effect of salicylic acid treatment on alleviating </w:t>
        </w:r>
        <w:r>
          <w:rPr>
            <w:color w:val="007FAD"/>
            <w:w w:val="110"/>
            <w:sz w:val="12"/>
          </w:rPr>
          <w:t>postharvest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chilling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injury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‘Qingnai’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plum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fruit.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Postharvest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Biol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spacing w:val="-2"/>
            <w:w w:val="110"/>
            <w:sz w:val="12"/>
          </w:rPr>
          <w:t>2011;62:115–20</w:t>
        </w:r>
      </w:hyperlink>
      <w:r>
        <w:rPr>
          <w:spacing w:val="-2"/>
          <w:w w:val="110"/>
          <w:sz w:val="12"/>
        </w:rPr>
        <w:t>.</w:t>
      </w:r>
    </w:p>
    <w:sectPr>
      <w:type w:val="continuous"/>
      <w:pgSz w:w="11910" w:h="15880"/>
      <w:pgMar w:top="840" w:bottom="280" w:left="540" w:right="540"/>
      <w:cols w:num="2" w:equalWidth="0">
        <w:col w:w="5177" w:space="205"/>
        <w:col w:w="54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Noto Sans Display">
    <w:altName w:val="Noto Sans Display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3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9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19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19" w:hanging="309"/>
        <w:jc w:val="righ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2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6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6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9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311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" w:right="17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right="30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314808X" TargetMode="External"/><Relationship Id="rId8" Type="http://schemas.openxmlformats.org/officeDocument/2006/relationships/hyperlink" Target="http://www.elsevier.com/locate/ejbas" TargetMode="External"/><Relationship Id="rId9" Type="http://schemas.openxmlformats.org/officeDocument/2006/relationships/hyperlink" Target="http://dx.doi.org/10.1016/j.ejbas.2017.04.006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jpe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yperlink" Target="mailto:Loay_arafat@mans.edu.eg" TargetMode="External"/><Relationship Id="rId14" Type="http://schemas.openxmlformats.org/officeDocument/2006/relationships/hyperlink" Target="http://www.mans.edu.eg/" TargetMode="External"/><Relationship Id="rId15" Type="http://schemas.openxmlformats.org/officeDocument/2006/relationships/hyperlink" Target="http://refhub.elsevier.com/S2314-808X(16)30183-X/h0005" TargetMode="External"/><Relationship Id="rId16" Type="http://schemas.openxmlformats.org/officeDocument/2006/relationships/hyperlink" Target="http://refhub.elsevier.com/S2314-808X(16)30183-X/h0015" TargetMode="External"/><Relationship Id="rId17" Type="http://schemas.openxmlformats.org/officeDocument/2006/relationships/hyperlink" Target="http://refhub.elsevier.com/S2314-808X(16)30183-X/h0020" TargetMode="External"/><Relationship Id="rId18" Type="http://schemas.openxmlformats.org/officeDocument/2006/relationships/hyperlink" Target="http://refhub.elsevier.com/S2314-808X(16)30183-X/h0025" TargetMode="External"/><Relationship Id="rId19" Type="http://schemas.openxmlformats.org/officeDocument/2006/relationships/hyperlink" Target="http://refhub.elsevier.com/S2314-808X(16)30183-X/h0030" TargetMode="External"/><Relationship Id="rId20" Type="http://schemas.openxmlformats.org/officeDocument/2006/relationships/hyperlink" Target="http://refhub.elsevier.com/S2314-808X(16)30183-X/h0035" TargetMode="External"/><Relationship Id="rId21" Type="http://schemas.openxmlformats.org/officeDocument/2006/relationships/hyperlink" Target="http://refhub.elsevier.com/S2314-808X(16)30183-X/h0040" TargetMode="External"/><Relationship Id="rId22" Type="http://schemas.openxmlformats.org/officeDocument/2006/relationships/hyperlink" Target="http://refhub.elsevier.com/S2314-808X(16)30183-X/h0045" TargetMode="External"/><Relationship Id="rId23" Type="http://schemas.openxmlformats.org/officeDocument/2006/relationships/hyperlink" Target="http://refhub.elsevier.com/S2314-808X(16)30183-X/h0050" TargetMode="External"/><Relationship Id="rId24" Type="http://schemas.openxmlformats.org/officeDocument/2006/relationships/hyperlink" Target="http://refhub.elsevier.com/S2314-808X(16)30183-X/h0060" TargetMode="External"/><Relationship Id="rId25" Type="http://schemas.openxmlformats.org/officeDocument/2006/relationships/hyperlink" Target="http://refhub.elsevier.com/S2314-808X(16)30183-X/h0065" TargetMode="External"/><Relationship Id="rId26" Type="http://schemas.openxmlformats.org/officeDocument/2006/relationships/hyperlink" Target="http://refhub.elsevier.com/S2314-808X(16)30183-X/h0070" TargetMode="External"/><Relationship Id="rId27" Type="http://schemas.openxmlformats.org/officeDocument/2006/relationships/hyperlink" Target="http://refhub.elsevier.com/S2314-808X(16)30183-X/h0075" TargetMode="External"/><Relationship Id="rId28" Type="http://schemas.openxmlformats.org/officeDocument/2006/relationships/hyperlink" Target="http://refhub.elsevier.com/S2314-808X(16)30183-X/h0080" TargetMode="External"/><Relationship Id="rId29" Type="http://schemas.openxmlformats.org/officeDocument/2006/relationships/hyperlink" Target="http://refhub.elsevier.com/S2314-808X(16)30183-X/h0085" TargetMode="External"/><Relationship Id="rId30" Type="http://schemas.openxmlformats.org/officeDocument/2006/relationships/hyperlink" Target="http://refhub.elsevier.com/S2314-808X(16)30183-X/h0090" TargetMode="External"/><Relationship Id="rId31" Type="http://schemas.openxmlformats.org/officeDocument/2006/relationships/hyperlink" Target="http://refhub.elsevier.com/S2314-808X(16)30183-X/h0095" TargetMode="External"/><Relationship Id="rId32" Type="http://schemas.openxmlformats.org/officeDocument/2006/relationships/hyperlink" Target="http://refhub.elsevier.com/S2314-808X(16)30183-X/h0100" TargetMode="External"/><Relationship Id="rId33" Type="http://schemas.openxmlformats.org/officeDocument/2006/relationships/hyperlink" Target="http://refhub.elsevier.com/S2314-808X(16)30183-X/h0105" TargetMode="External"/><Relationship Id="rId34" Type="http://schemas.openxmlformats.org/officeDocument/2006/relationships/hyperlink" Target="http://refhub.elsevier.com/S2314-808X(16)30183-X/h0110" TargetMode="External"/><Relationship Id="rId35" Type="http://schemas.openxmlformats.org/officeDocument/2006/relationships/hyperlink" Target="http://refhub.elsevier.com/S2314-808X(16)30183-X/h0115" TargetMode="External"/><Relationship Id="rId36" Type="http://schemas.openxmlformats.org/officeDocument/2006/relationships/hyperlink" Target="http://refhub.elsevier.com/S2314-808X(16)30183-X/h0120" TargetMode="External"/><Relationship Id="rId37" Type="http://schemas.openxmlformats.org/officeDocument/2006/relationships/hyperlink" Target="http://refhub.elsevier.com/S2314-808X(16)30183-X/h0125" TargetMode="External"/><Relationship Id="rId38" Type="http://schemas.openxmlformats.org/officeDocument/2006/relationships/hyperlink" Target="http://refhub.elsevier.com/S2314-808X(16)30183-X/h0130" TargetMode="External"/><Relationship Id="rId3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A.A. Lo'ay</dc:creator>
  <dc:subject>Egyptian Journal of Basic and Applied Sciences, 4 (2017) 227-230. doi:10.1016/j.ejbas.2017.04.006</dc:subject>
  <dc:title>Preharvest salicylic acid and delay ripening of â€˜superior seedlessâ€™ grapes</dc:title>
  <dcterms:created xsi:type="dcterms:W3CDTF">2023-12-12T00:02:09Z</dcterms:created>
  <dcterms:modified xsi:type="dcterms:W3CDTF">2023-12-12T00:02:09Z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10.1016/j.ejbas.2017.04.006</vt:lpwstr>
  </property>
  <property fmtid="{D5CDD505-2E9C-101B-9397-08002B2CF9AE}" pid="12" name="robots">
    <vt:lpwstr>noindex</vt:lpwstr>
  </property>
</Properties>
</file>