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4"/>
        </w:rPr>
      </w:pPr>
    </w:p>
    <w:p>
      <w:pPr>
        <w:pStyle w:val="BodyText"/>
        <w:rPr>
          <w:sz w:val="14"/>
        </w:rPr>
      </w:pPr>
    </w:p>
    <w:p>
      <w:pPr>
        <w:pStyle w:val="BodyText"/>
        <w:spacing w:before="119"/>
        <w:rPr>
          <w:sz w:val="14"/>
        </w:rPr>
      </w:pPr>
    </w:p>
    <w:p>
      <w:pPr>
        <w:spacing w:before="0"/>
        <w:ind w:left="248" w:right="0" w:firstLine="0"/>
        <w:jc w:val="left"/>
        <w:rPr>
          <w:rFonts w:ascii="Umpush"/>
          <w:b w:val="0"/>
          <w:sz w:val="14"/>
        </w:rPr>
      </w:pPr>
      <w:r>
        <w:rPr/>
        <mc:AlternateContent>
          <mc:Choice Requires="wps">
            <w:drawing>
              <wp:anchor distT="0" distB="0" distL="0" distR="0" allowOverlap="1" layoutInCell="1" locked="0" behindDoc="0" simplePos="0" relativeHeight="15733760">
                <wp:simplePos x="0" y="0"/>
                <wp:positionH relativeFrom="page">
                  <wp:posOffset>658799</wp:posOffset>
                </wp:positionH>
                <wp:positionV relativeFrom="paragraph">
                  <wp:posOffset>-110006</wp:posOffset>
                </wp:positionV>
                <wp:extent cx="5220970" cy="38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220970" cy="3810"/>
                        </a:xfrm>
                        <a:custGeom>
                          <a:avLst/>
                          <a:gdLst/>
                          <a:ahLst/>
                          <a:cxnLst/>
                          <a:rect l="l" t="t" r="r" b="b"/>
                          <a:pathLst>
                            <a:path w="5220970" h="3810">
                              <a:moveTo>
                                <a:pt x="5220716" y="0"/>
                              </a:moveTo>
                              <a:lnTo>
                                <a:pt x="0" y="0"/>
                              </a:lnTo>
                              <a:lnTo>
                                <a:pt x="0" y="3599"/>
                              </a:lnTo>
                              <a:lnTo>
                                <a:pt x="5220716" y="3599"/>
                              </a:lnTo>
                              <a:lnTo>
                                <a:pt x="5220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8.661949pt;width:411.08pt;height:.283450pt;mso-position-horizontal-relative:page;mso-position-vertical-relative:paragraph;z-index:15733760"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1619275</wp:posOffset>
                </wp:positionH>
                <wp:positionV relativeFrom="paragraph">
                  <wp:posOffset>-11353</wp:posOffset>
                </wp:positionV>
                <wp:extent cx="4260850" cy="102616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260850" cy="1026160"/>
                        </a:xfrm>
                        <a:prstGeom prst="rect">
                          <a:avLst/>
                        </a:prstGeom>
                        <a:solidFill>
                          <a:srgbClr val="E5E5E5"/>
                        </a:solidFill>
                      </wps:spPr>
                      <wps:txbx>
                        <w:txbxContent>
                          <w:p>
                            <w:pPr>
                              <w:spacing w:before="3"/>
                              <w:ind w:left="18" w:right="19" w:firstLine="0"/>
                              <w:jc w:val="center"/>
                              <w:rPr>
                                <w:rFonts w:ascii="Arial"/>
                                <w:color w:val="000000"/>
                                <w:sz w:val="18"/>
                              </w:rPr>
                            </w:pPr>
                            <w:r>
                              <w:rPr>
                                <w:rFonts w:ascii="Arial"/>
                                <w:color w:val="000000"/>
                                <w:sz w:val="18"/>
                              </w:rPr>
                              <w:t>Available</w:t>
                            </w:r>
                            <w:r>
                              <w:rPr>
                                <w:rFonts w:ascii="Arial"/>
                                <w:color w:val="000000"/>
                                <w:spacing w:val="-6"/>
                                <w:sz w:val="18"/>
                              </w:rPr>
                              <w:t> </w:t>
                            </w:r>
                            <w:r>
                              <w:rPr>
                                <w:rFonts w:ascii="Arial"/>
                                <w:color w:val="000000"/>
                                <w:sz w:val="18"/>
                              </w:rPr>
                              <w:t>online</w:t>
                            </w:r>
                            <w:r>
                              <w:rPr>
                                <w:rFonts w:ascii="Arial"/>
                                <w:color w:val="000000"/>
                                <w:spacing w:val="-5"/>
                                <w:sz w:val="18"/>
                              </w:rPr>
                              <w:t> </w:t>
                            </w:r>
                            <w:r>
                              <w:rPr>
                                <w:rFonts w:ascii="Arial"/>
                                <w:color w:val="000000"/>
                                <w:sz w:val="18"/>
                              </w:rPr>
                              <w:t>at</w:t>
                            </w:r>
                            <w:r>
                              <w:rPr>
                                <w:rFonts w:ascii="Arial"/>
                                <w:color w:val="000000"/>
                                <w:spacing w:val="-6"/>
                                <w:sz w:val="18"/>
                              </w:rPr>
                              <w:t> </w:t>
                            </w:r>
                            <w:hyperlink r:id="rId5">
                              <w:r>
                                <w:rPr>
                                  <w:rFonts w:ascii="Arial"/>
                                  <w:color w:val="007FAC"/>
                                  <w:spacing w:val="-2"/>
                                  <w:sz w:val="18"/>
                                </w:rPr>
                                <w:t>www.sciencedirect.com</w:t>
                              </w:r>
                            </w:hyperlink>
                          </w:p>
                          <w:p>
                            <w:pPr>
                              <w:spacing w:before="100"/>
                              <w:ind w:left="18" w:right="18" w:firstLine="0"/>
                              <w:jc w:val="center"/>
                              <w:rPr>
                                <w:rFonts w:ascii="Trebuchet MS"/>
                                <w:color w:val="000000"/>
                                <w:sz w:val="33"/>
                              </w:rPr>
                            </w:pPr>
                            <w:r>
                              <w:rPr>
                                <w:rFonts w:ascii="Trebuchet MS"/>
                                <w:color w:val="339900"/>
                                <w:spacing w:val="-2"/>
                                <w:sz w:val="33"/>
                              </w:rPr>
                              <w:t>ScienceDirect</w:t>
                            </w:r>
                          </w:p>
                          <w:p>
                            <w:pPr>
                              <w:pStyle w:val="BodyText"/>
                              <w:spacing w:before="264"/>
                              <w:rPr>
                                <w:rFonts w:ascii="Trebuchet MS"/>
                                <w:color w:val="000000"/>
                                <w:sz w:val="33"/>
                              </w:rPr>
                            </w:pPr>
                          </w:p>
                          <w:p>
                            <w:pPr>
                              <w:pStyle w:val="BodyText"/>
                              <w:ind w:left="19" w:right="1"/>
                              <w:jc w:val="center"/>
                              <w:rPr>
                                <w:rFonts w:ascii="Arial"/>
                                <w:color w:val="000000"/>
                              </w:rPr>
                            </w:pPr>
                            <w:r>
                              <w:rPr>
                                <w:rFonts w:ascii="Arial"/>
                                <w:color w:val="000000"/>
                                <w:spacing w:val="14"/>
                                <w:w w:val="105"/>
                              </w:rPr>
                              <w:t>journal</w:t>
                            </w:r>
                            <w:r>
                              <w:rPr>
                                <w:rFonts w:ascii="Arial"/>
                                <w:color w:val="000000"/>
                                <w:spacing w:val="33"/>
                                <w:w w:val="105"/>
                              </w:rPr>
                              <w:t> </w:t>
                            </w:r>
                            <w:r>
                              <w:rPr>
                                <w:rFonts w:ascii="Arial"/>
                                <w:color w:val="000000"/>
                                <w:spacing w:val="15"/>
                                <w:w w:val="105"/>
                              </w:rPr>
                              <w:t>homepage:</w:t>
                            </w:r>
                            <w:r>
                              <w:rPr>
                                <w:rFonts w:ascii="Arial"/>
                                <w:color w:val="000000"/>
                                <w:spacing w:val="34"/>
                                <w:w w:val="105"/>
                              </w:rPr>
                              <w:t> </w:t>
                            </w:r>
                            <w:hyperlink r:id="rId6">
                              <w:r>
                                <w:rPr>
                                  <w:rFonts w:ascii="Arial"/>
                                  <w:color w:val="007FAC"/>
                                  <w:spacing w:val="14"/>
                                  <w:w w:val="105"/>
                                </w:rPr>
                                <w:t>http://ees.elsevier.com/ejbas/default.asp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7.501999pt;margin-top:-.893949pt;width:335.5pt;height:80.8pt;mso-position-horizontal-relative:page;mso-position-vertical-relative:paragraph;z-index:15734272" type="#_x0000_t202" id="docshape2" filled="true" fillcolor="#e5e5e5" stroked="false">
                <v:textbox inset="0,0,0,0">
                  <w:txbxContent>
                    <w:p>
                      <w:pPr>
                        <w:spacing w:before="3"/>
                        <w:ind w:left="18" w:right="19" w:firstLine="0"/>
                        <w:jc w:val="center"/>
                        <w:rPr>
                          <w:rFonts w:ascii="Arial"/>
                          <w:color w:val="000000"/>
                          <w:sz w:val="18"/>
                        </w:rPr>
                      </w:pPr>
                      <w:r>
                        <w:rPr>
                          <w:rFonts w:ascii="Arial"/>
                          <w:color w:val="000000"/>
                          <w:sz w:val="18"/>
                        </w:rPr>
                        <w:t>Available</w:t>
                      </w:r>
                      <w:r>
                        <w:rPr>
                          <w:rFonts w:ascii="Arial"/>
                          <w:color w:val="000000"/>
                          <w:spacing w:val="-6"/>
                          <w:sz w:val="18"/>
                        </w:rPr>
                        <w:t> </w:t>
                      </w:r>
                      <w:r>
                        <w:rPr>
                          <w:rFonts w:ascii="Arial"/>
                          <w:color w:val="000000"/>
                          <w:sz w:val="18"/>
                        </w:rPr>
                        <w:t>online</w:t>
                      </w:r>
                      <w:r>
                        <w:rPr>
                          <w:rFonts w:ascii="Arial"/>
                          <w:color w:val="000000"/>
                          <w:spacing w:val="-5"/>
                          <w:sz w:val="18"/>
                        </w:rPr>
                        <w:t> </w:t>
                      </w:r>
                      <w:r>
                        <w:rPr>
                          <w:rFonts w:ascii="Arial"/>
                          <w:color w:val="000000"/>
                          <w:sz w:val="18"/>
                        </w:rPr>
                        <w:t>at</w:t>
                      </w:r>
                      <w:r>
                        <w:rPr>
                          <w:rFonts w:ascii="Arial"/>
                          <w:color w:val="000000"/>
                          <w:spacing w:val="-6"/>
                          <w:sz w:val="18"/>
                        </w:rPr>
                        <w:t> </w:t>
                      </w:r>
                      <w:hyperlink r:id="rId5">
                        <w:r>
                          <w:rPr>
                            <w:rFonts w:ascii="Arial"/>
                            <w:color w:val="007FAC"/>
                            <w:spacing w:val="-2"/>
                            <w:sz w:val="18"/>
                          </w:rPr>
                          <w:t>www.sciencedirect.com</w:t>
                        </w:r>
                      </w:hyperlink>
                    </w:p>
                    <w:p>
                      <w:pPr>
                        <w:spacing w:before="100"/>
                        <w:ind w:left="18" w:right="18" w:firstLine="0"/>
                        <w:jc w:val="center"/>
                        <w:rPr>
                          <w:rFonts w:ascii="Trebuchet MS"/>
                          <w:color w:val="000000"/>
                          <w:sz w:val="33"/>
                        </w:rPr>
                      </w:pPr>
                      <w:r>
                        <w:rPr>
                          <w:rFonts w:ascii="Trebuchet MS"/>
                          <w:color w:val="339900"/>
                          <w:spacing w:val="-2"/>
                          <w:sz w:val="33"/>
                        </w:rPr>
                        <w:t>ScienceDirect</w:t>
                      </w:r>
                    </w:p>
                    <w:p>
                      <w:pPr>
                        <w:pStyle w:val="BodyText"/>
                        <w:spacing w:before="264"/>
                        <w:rPr>
                          <w:rFonts w:ascii="Trebuchet MS"/>
                          <w:color w:val="000000"/>
                          <w:sz w:val="33"/>
                        </w:rPr>
                      </w:pPr>
                    </w:p>
                    <w:p>
                      <w:pPr>
                        <w:pStyle w:val="BodyText"/>
                        <w:ind w:left="19" w:right="1"/>
                        <w:jc w:val="center"/>
                        <w:rPr>
                          <w:rFonts w:ascii="Arial"/>
                          <w:color w:val="000000"/>
                        </w:rPr>
                      </w:pPr>
                      <w:r>
                        <w:rPr>
                          <w:rFonts w:ascii="Arial"/>
                          <w:color w:val="000000"/>
                          <w:spacing w:val="14"/>
                          <w:w w:val="105"/>
                        </w:rPr>
                        <w:t>journal</w:t>
                      </w:r>
                      <w:r>
                        <w:rPr>
                          <w:rFonts w:ascii="Arial"/>
                          <w:color w:val="000000"/>
                          <w:spacing w:val="33"/>
                          <w:w w:val="105"/>
                        </w:rPr>
                        <w:t> </w:t>
                      </w:r>
                      <w:r>
                        <w:rPr>
                          <w:rFonts w:ascii="Arial"/>
                          <w:color w:val="000000"/>
                          <w:spacing w:val="15"/>
                          <w:w w:val="105"/>
                        </w:rPr>
                        <w:t>homepage:</w:t>
                      </w:r>
                      <w:r>
                        <w:rPr>
                          <w:rFonts w:ascii="Arial"/>
                          <w:color w:val="000000"/>
                          <w:spacing w:val="34"/>
                          <w:w w:val="105"/>
                        </w:rPr>
                        <w:t> </w:t>
                      </w:r>
                      <w:hyperlink r:id="rId6">
                        <w:r>
                          <w:rPr>
                            <w:rFonts w:ascii="Arial"/>
                            <w:color w:val="007FAC"/>
                            <w:spacing w:val="14"/>
                            <w:w w:val="105"/>
                          </w:rPr>
                          <w:t>http://ees.elsevier.com/ejbas/default.asp </w:t>
                        </w:r>
                      </w:hyperlink>
                    </w:p>
                  </w:txbxContent>
                </v:textbox>
                <v:fill type="solid"/>
                <w10:wrap type="none"/>
              </v:shape>
            </w:pict>
          </mc:Fallback>
        </mc:AlternateContent>
      </w:r>
      <w:bookmarkStart w:name="Preventing male infertility by marjoram " w:id="1"/>
      <w:bookmarkEnd w:id="1"/>
      <w:r>
        <w:rPr/>
      </w:r>
      <w:bookmarkStart w:name="1. Introduction" w:id="2"/>
      <w:bookmarkEnd w:id="2"/>
      <w:r>
        <w:rPr/>
      </w:r>
      <w:r>
        <w:rPr>
          <w:rFonts w:ascii="Umpush"/>
          <w:b w:val="0"/>
          <w:color w:val="FFFFFF"/>
          <w:spacing w:val="37"/>
          <w:w w:val="105"/>
          <w:sz w:val="14"/>
          <w:shd w:fill="474747" w:color="auto" w:val="clear"/>
        </w:rPr>
        <w:t> </w:t>
      </w:r>
      <w:r>
        <w:rPr>
          <w:rFonts w:ascii="Umpush"/>
          <w:b w:val="0"/>
          <w:color w:val="FFFFFF"/>
          <w:spacing w:val="13"/>
          <w:w w:val="105"/>
          <w:sz w:val="14"/>
          <w:shd w:fill="474747" w:color="auto" w:val="clear"/>
        </w:rPr>
        <w:t>HOSTE</w:t>
      </w:r>
      <w:r>
        <w:rPr>
          <w:rFonts w:ascii="Umpush"/>
          <w:b w:val="0"/>
          <w:color w:val="FFFFFF"/>
          <w:spacing w:val="-24"/>
          <w:w w:val="105"/>
          <w:sz w:val="14"/>
          <w:shd w:fill="474747" w:color="auto" w:val="clear"/>
        </w:rPr>
        <w:t> </w:t>
      </w:r>
      <w:r>
        <w:rPr>
          <w:rFonts w:ascii="Umpush"/>
          <w:b w:val="0"/>
          <w:color w:val="FFFFFF"/>
          <w:w w:val="105"/>
          <w:sz w:val="14"/>
          <w:shd w:fill="474747" w:color="auto" w:val="clear"/>
        </w:rPr>
        <w:t>D</w:t>
      </w:r>
      <w:r>
        <w:rPr>
          <w:rFonts w:ascii="Umpush"/>
          <w:b w:val="0"/>
          <w:color w:val="FFFFFF"/>
          <w:spacing w:val="36"/>
          <w:w w:val="105"/>
          <w:sz w:val="14"/>
          <w:shd w:fill="474747" w:color="auto" w:val="clear"/>
        </w:rPr>
        <w:t> </w:t>
      </w:r>
      <w:r>
        <w:rPr>
          <w:rFonts w:ascii="Umpush"/>
          <w:b w:val="0"/>
          <w:color w:val="FFFFFF"/>
          <w:spacing w:val="-5"/>
          <w:w w:val="105"/>
          <w:sz w:val="14"/>
          <w:shd w:fill="474747" w:color="auto" w:val="clear"/>
        </w:rPr>
        <w:t>BY</w:t>
      </w:r>
      <w:r>
        <w:rPr>
          <w:rFonts w:ascii="Umpush"/>
          <w:b w:val="0"/>
          <w:color w:val="FFFFFF"/>
          <w:spacing w:val="40"/>
          <w:w w:val="105"/>
          <w:sz w:val="14"/>
          <w:shd w:fill="474747" w:color="auto" w:val="clear"/>
        </w:rPr>
        <w:t> </w:t>
      </w:r>
    </w:p>
    <w:p>
      <w:pPr>
        <w:spacing w:before="65"/>
        <w:ind w:left="248" w:right="0" w:firstLine="0"/>
        <w:jc w:val="left"/>
        <w:rPr>
          <w:sz w:val="14"/>
        </w:rPr>
      </w:pPr>
      <w:r>
        <w:rPr/>
        <w:br w:type="column"/>
      </w:r>
      <w:hyperlink r:id="rId7">
        <w:r>
          <w:rPr>
            <w:color w:val="007FAC"/>
            <w:w w:val="120"/>
            <w:sz w:val="14"/>
          </w:rPr>
          <w:t>e</w:t>
        </w:r>
        <w:r>
          <w:rPr>
            <w:color w:val="007FAC"/>
            <w:spacing w:val="-15"/>
            <w:w w:val="120"/>
            <w:sz w:val="14"/>
          </w:rPr>
          <w:t> </w:t>
        </w:r>
        <w:r>
          <w:rPr>
            <w:smallCaps/>
            <w:color w:val="007FAC"/>
            <w:w w:val="120"/>
            <w:sz w:val="14"/>
          </w:rPr>
          <w:t>g</w:t>
        </w:r>
        <w:r>
          <w:rPr>
            <w:smallCaps w:val="0"/>
            <w:color w:val="007FAC"/>
            <w:spacing w:val="-17"/>
            <w:w w:val="120"/>
            <w:sz w:val="14"/>
          </w:rPr>
          <w:t> </w:t>
        </w:r>
        <w:r>
          <w:rPr>
            <w:smallCaps/>
            <w:color w:val="007FAC"/>
            <w:spacing w:val="19"/>
            <w:w w:val="120"/>
            <w:sz w:val="14"/>
          </w:rPr>
          <w:t>ypti</w:t>
        </w:r>
        <w:r>
          <w:rPr>
            <w:smallCaps/>
            <w:color w:val="007FAC"/>
            <w:spacing w:val="-15"/>
            <w:w w:val="120"/>
            <w:sz w:val="14"/>
          </w:rPr>
          <w:t> </w:t>
        </w:r>
        <w:r>
          <w:rPr>
            <w:smallCaps w:val="0"/>
            <w:color w:val="007FAC"/>
            <w:spacing w:val="13"/>
            <w:w w:val="120"/>
            <w:sz w:val="14"/>
          </w:rPr>
          <w:t>an</w:t>
        </w:r>
        <w:r>
          <w:rPr>
            <w:smallCaps w:val="0"/>
            <w:color w:val="007FAC"/>
            <w:spacing w:val="5"/>
            <w:w w:val="120"/>
            <w:sz w:val="14"/>
          </w:rPr>
          <w:t> </w:t>
        </w:r>
        <w:r>
          <w:rPr>
            <w:smallCaps/>
            <w:color w:val="007FAC"/>
            <w:w w:val="115"/>
            <w:sz w:val="14"/>
          </w:rPr>
          <w:t>j</w:t>
        </w:r>
        <w:r>
          <w:rPr>
            <w:smallCaps/>
            <w:color w:val="007FAC"/>
            <w:spacing w:val="-13"/>
            <w:w w:val="115"/>
            <w:sz w:val="14"/>
          </w:rPr>
          <w:t> </w:t>
        </w:r>
        <w:r>
          <w:rPr>
            <w:smallCaps w:val="0"/>
            <w:color w:val="007FAC"/>
            <w:w w:val="120"/>
            <w:sz w:val="14"/>
          </w:rPr>
          <w:t>o</w:t>
        </w:r>
        <w:r>
          <w:rPr>
            <w:smallCaps w:val="0"/>
            <w:color w:val="007FAC"/>
            <w:spacing w:val="-16"/>
            <w:w w:val="120"/>
            <w:sz w:val="14"/>
          </w:rPr>
          <w:t> </w:t>
        </w:r>
        <w:r>
          <w:rPr>
            <w:smallCaps/>
            <w:color w:val="007FAC"/>
            <w:spacing w:val="13"/>
            <w:w w:val="120"/>
            <w:sz w:val="14"/>
          </w:rPr>
          <w:t>ur</w:t>
        </w:r>
        <w:r>
          <w:rPr>
            <w:smallCaps/>
            <w:color w:val="007FAC"/>
            <w:spacing w:val="-15"/>
            <w:w w:val="120"/>
            <w:sz w:val="14"/>
          </w:rPr>
          <w:t> </w:t>
        </w:r>
        <w:r>
          <w:rPr>
            <w:smallCaps w:val="0"/>
            <w:color w:val="007FAC"/>
            <w:spacing w:val="17"/>
            <w:w w:val="140"/>
            <w:sz w:val="14"/>
          </w:rPr>
          <w:t>nal</w:t>
        </w:r>
        <w:r>
          <w:rPr>
            <w:smallCaps w:val="0"/>
            <w:color w:val="007FAC"/>
            <w:spacing w:val="-2"/>
            <w:w w:val="140"/>
            <w:sz w:val="14"/>
          </w:rPr>
          <w:t> </w:t>
        </w:r>
        <w:r>
          <w:rPr>
            <w:smallCaps w:val="0"/>
            <w:color w:val="007FAC"/>
            <w:w w:val="120"/>
            <w:sz w:val="14"/>
          </w:rPr>
          <w:t>o</w:t>
        </w:r>
        <w:r>
          <w:rPr>
            <w:smallCaps w:val="0"/>
            <w:color w:val="007FAC"/>
            <w:spacing w:val="-16"/>
            <w:w w:val="120"/>
            <w:sz w:val="14"/>
          </w:rPr>
          <w:t> </w:t>
        </w:r>
        <w:r>
          <w:rPr>
            <w:smallCaps w:val="0"/>
            <w:color w:val="007FAC"/>
            <w:w w:val="140"/>
            <w:sz w:val="14"/>
          </w:rPr>
          <w:t>f</w:t>
        </w:r>
        <w:r>
          <w:rPr>
            <w:smallCaps w:val="0"/>
            <w:color w:val="007FAC"/>
            <w:spacing w:val="-2"/>
            <w:w w:val="140"/>
            <w:sz w:val="14"/>
          </w:rPr>
          <w:t> </w:t>
        </w:r>
        <w:r>
          <w:rPr>
            <w:smallCaps w:val="0"/>
            <w:color w:val="007FAC"/>
            <w:w w:val="115"/>
            <w:sz w:val="14"/>
          </w:rPr>
          <w:t>b</w:t>
        </w:r>
        <w:r>
          <w:rPr>
            <w:smallCaps w:val="0"/>
            <w:color w:val="007FAC"/>
            <w:spacing w:val="-14"/>
            <w:w w:val="115"/>
            <w:sz w:val="14"/>
          </w:rPr>
          <w:t> </w:t>
        </w:r>
        <w:r>
          <w:rPr>
            <w:smallCaps w:val="0"/>
            <w:color w:val="007FAC"/>
            <w:w w:val="120"/>
            <w:sz w:val="14"/>
          </w:rPr>
          <w:t>a</w:t>
        </w:r>
        <w:r>
          <w:rPr>
            <w:smallCaps w:val="0"/>
            <w:color w:val="007FAC"/>
            <w:spacing w:val="-16"/>
            <w:w w:val="120"/>
            <w:sz w:val="14"/>
          </w:rPr>
          <w:t> </w:t>
        </w:r>
        <w:r>
          <w:rPr>
            <w:smallCaps/>
            <w:color w:val="007FAC"/>
            <w:spacing w:val="17"/>
            <w:w w:val="120"/>
            <w:sz w:val="14"/>
          </w:rPr>
          <w:t>sic</w:t>
        </w:r>
        <w:r>
          <w:rPr>
            <w:smallCaps w:val="0"/>
            <w:color w:val="007FAC"/>
            <w:spacing w:val="15"/>
            <w:w w:val="120"/>
            <w:sz w:val="14"/>
          </w:rPr>
          <w:t> </w:t>
        </w:r>
        <w:r>
          <w:rPr>
            <w:smallCaps w:val="0"/>
            <w:color w:val="007FAC"/>
            <w:spacing w:val="17"/>
            <w:w w:val="120"/>
            <w:sz w:val="14"/>
          </w:rPr>
          <w:t>and</w:t>
        </w:r>
        <w:r>
          <w:rPr>
            <w:smallCaps w:val="0"/>
            <w:color w:val="007FAC"/>
            <w:spacing w:val="23"/>
            <w:w w:val="120"/>
            <w:sz w:val="14"/>
          </w:rPr>
          <w:t> </w:t>
        </w:r>
        <w:r>
          <w:rPr>
            <w:smallCaps w:val="0"/>
            <w:color w:val="007FAC"/>
            <w:w w:val="120"/>
            <w:sz w:val="14"/>
          </w:rPr>
          <w:t>a</w:t>
        </w:r>
        <w:r>
          <w:rPr>
            <w:smallCaps w:val="0"/>
            <w:color w:val="007FAC"/>
            <w:spacing w:val="-16"/>
            <w:w w:val="120"/>
            <w:sz w:val="14"/>
          </w:rPr>
          <w:t> </w:t>
        </w:r>
        <w:r>
          <w:rPr>
            <w:smallCaps/>
            <w:color w:val="007FAC"/>
            <w:spacing w:val="13"/>
            <w:w w:val="120"/>
            <w:sz w:val="14"/>
          </w:rPr>
          <w:t>pp</w:t>
        </w:r>
        <w:r>
          <w:rPr>
            <w:smallCaps/>
            <w:color w:val="007FAC"/>
            <w:spacing w:val="-14"/>
            <w:w w:val="120"/>
            <w:sz w:val="14"/>
          </w:rPr>
          <w:t> </w:t>
        </w:r>
        <w:r>
          <w:rPr>
            <w:smallCaps w:val="0"/>
            <w:color w:val="007FAC"/>
            <w:w w:val="140"/>
            <w:sz w:val="14"/>
          </w:rPr>
          <w:t>l</w:t>
        </w:r>
        <w:r>
          <w:rPr>
            <w:smallCaps w:val="0"/>
            <w:color w:val="007FAC"/>
            <w:spacing w:val="-23"/>
            <w:w w:val="140"/>
            <w:sz w:val="14"/>
          </w:rPr>
          <w:t> </w:t>
        </w:r>
        <w:r>
          <w:rPr>
            <w:smallCaps/>
            <w:color w:val="007FAC"/>
            <w:w w:val="120"/>
            <w:sz w:val="14"/>
          </w:rPr>
          <w:t>i</w:t>
        </w:r>
        <w:r>
          <w:rPr>
            <w:smallCaps/>
            <w:color w:val="007FAC"/>
            <w:spacing w:val="-15"/>
            <w:w w:val="120"/>
            <w:sz w:val="14"/>
          </w:rPr>
          <w:t> </w:t>
        </w:r>
        <w:r>
          <w:rPr>
            <w:smallCaps w:val="0"/>
            <w:color w:val="007FAC"/>
            <w:w w:val="120"/>
            <w:sz w:val="14"/>
          </w:rPr>
          <w:t>e</w:t>
        </w:r>
        <w:r>
          <w:rPr>
            <w:smallCaps w:val="0"/>
            <w:color w:val="007FAC"/>
            <w:spacing w:val="-15"/>
            <w:w w:val="120"/>
            <w:sz w:val="14"/>
          </w:rPr>
          <w:t> </w:t>
        </w:r>
        <w:r>
          <w:rPr>
            <w:smallCaps w:val="0"/>
            <w:color w:val="007FAC"/>
            <w:w w:val="120"/>
            <w:sz w:val="14"/>
          </w:rPr>
          <w:t>d</w:t>
        </w:r>
        <w:r>
          <w:rPr>
            <w:smallCaps w:val="0"/>
            <w:color w:val="007FAC"/>
            <w:spacing w:val="23"/>
            <w:w w:val="120"/>
            <w:sz w:val="14"/>
          </w:rPr>
          <w:t> </w:t>
        </w:r>
        <w:r>
          <w:rPr>
            <w:smallCaps/>
            <w:color w:val="007FAC"/>
            <w:spacing w:val="17"/>
            <w:w w:val="120"/>
            <w:sz w:val="14"/>
          </w:rPr>
          <w:t>sci</w:t>
        </w:r>
        <w:r>
          <w:rPr>
            <w:smallCaps/>
            <w:color w:val="007FAC"/>
            <w:spacing w:val="-14"/>
            <w:w w:val="120"/>
            <w:sz w:val="14"/>
          </w:rPr>
          <w:t> </w:t>
        </w:r>
        <w:r>
          <w:rPr>
            <w:smallCaps w:val="0"/>
            <w:color w:val="007FAC"/>
            <w:spacing w:val="13"/>
            <w:w w:val="120"/>
            <w:sz w:val="14"/>
          </w:rPr>
          <w:t>en</w:t>
        </w:r>
        <w:r>
          <w:rPr>
            <w:smallCaps w:val="0"/>
            <w:color w:val="007FAC"/>
            <w:spacing w:val="-16"/>
            <w:w w:val="120"/>
            <w:sz w:val="14"/>
          </w:rPr>
          <w:t> </w:t>
        </w:r>
        <w:r>
          <w:rPr>
            <w:smallCaps/>
            <w:color w:val="007FAC"/>
            <w:w w:val="115"/>
            <w:sz w:val="14"/>
          </w:rPr>
          <w:t>c</w:t>
        </w:r>
        <w:r>
          <w:rPr>
            <w:smallCaps/>
            <w:color w:val="007FAC"/>
            <w:spacing w:val="-13"/>
            <w:w w:val="115"/>
            <w:sz w:val="14"/>
          </w:rPr>
          <w:t> </w:t>
        </w:r>
        <w:r>
          <w:rPr>
            <w:smallCaps w:val="0"/>
            <w:color w:val="007FAC"/>
            <w:w w:val="120"/>
            <w:sz w:val="14"/>
          </w:rPr>
          <w:t>e</w:t>
        </w:r>
        <w:r>
          <w:rPr>
            <w:smallCaps w:val="0"/>
            <w:color w:val="007FAC"/>
            <w:spacing w:val="-16"/>
            <w:w w:val="120"/>
            <w:sz w:val="14"/>
          </w:rPr>
          <w:t> </w:t>
        </w:r>
        <w:r>
          <w:rPr>
            <w:smallCaps/>
            <w:color w:val="007FAC"/>
            <w:w w:val="120"/>
            <w:sz w:val="14"/>
          </w:rPr>
          <w:t>s</w:t>
        </w:r>
        <w:r>
          <w:rPr>
            <w:smallCaps w:val="0"/>
            <w:color w:val="007FAC"/>
            <w:spacing w:val="15"/>
            <w:w w:val="120"/>
            <w:sz w:val="14"/>
          </w:rPr>
          <w:t> </w:t>
        </w:r>
        <w:r>
          <w:rPr>
            <w:smallCaps w:val="0"/>
            <w:color w:val="007FAC"/>
            <w:w w:val="120"/>
            <w:sz w:val="14"/>
          </w:rPr>
          <w:t>2</w:t>
        </w:r>
        <w:r>
          <w:rPr>
            <w:smallCaps w:val="0"/>
            <w:color w:val="007FAC"/>
            <w:spacing w:val="23"/>
            <w:w w:val="120"/>
            <w:sz w:val="14"/>
          </w:rPr>
          <w:t> </w:t>
        </w:r>
        <w:r>
          <w:rPr>
            <w:smallCaps w:val="0"/>
            <w:color w:val="007FAC"/>
            <w:w w:val="115"/>
            <w:sz w:val="14"/>
          </w:rPr>
          <w:t>(</w:t>
        </w:r>
        <w:r>
          <w:rPr>
            <w:smallCaps w:val="0"/>
            <w:color w:val="007FAC"/>
            <w:spacing w:val="-15"/>
            <w:w w:val="115"/>
            <w:sz w:val="14"/>
          </w:rPr>
          <w:t> </w:t>
        </w:r>
        <w:r>
          <w:rPr>
            <w:smallCaps w:val="0"/>
            <w:color w:val="007FAC"/>
            <w:spacing w:val="17"/>
            <w:w w:val="120"/>
            <w:sz w:val="14"/>
          </w:rPr>
          <w:t>201</w:t>
        </w:r>
        <w:r>
          <w:rPr>
            <w:smallCaps w:val="0"/>
            <w:color w:val="007FAC"/>
            <w:spacing w:val="-16"/>
            <w:w w:val="120"/>
            <w:sz w:val="14"/>
          </w:rPr>
          <w:t> </w:t>
        </w:r>
        <w:r>
          <w:rPr>
            <w:smallCaps/>
            <w:color w:val="007FAC"/>
            <w:w w:val="120"/>
            <w:sz w:val="14"/>
          </w:rPr>
          <w:t>5</w:t>
        </w:r>
        <w:r>
          <w:rPr>
            <w:smallCaps/>
            <w:color w:val="007FAC"/>
            <w:spacing w:val="-14"/>
            <w:w w:val="120"/>
            <w:sz w:val="14"/>
          </w:rPr>
          <w:t> </w:t>
        </w:r>
        <w:r>
          <w:rPr>
            <w:smallCaps w:val="0"/>
            <w:color w:val="007FAC"/>
            <w:w w:val="115"/>
            <w:sz w:val="14"/>
          </w:rPr>
          <w:t>)</w:t>
        </w:r>
        <w:r>
          <w:rPr>
            <w:smallCaps w:val="0"/>
            <w:color w:val="007FAC"/>
            <w:spacing w:val="23"/>
            <w:w w:val="120"/>
            <w:sz w:val="14"/>
          </w:rPr>
          <w:t> </w:t>
        </w:r>
        <w:r>
          <w:rPr>
            <w:smallCaps w:val="0"/>
            <w:color w:val="007FAC"/>
            <w:spacing w:val="13"/>
            <w:w w:val="120"/>
            <w:sz w:val="14"/>
          </w:rPr>
          <w:t>16</w:t>
        </w:r>
        <w:r>
          <w:rPr>
            <w:smallCaps w:val="0"/>
            <w:color w:val="007FAC"/>
            <w:spacing w:val="-16"/>
            <w:w w:val="120"/>
            <w:sz w:val="14"/>
          </w:rPr>
          <w:t> </w:t>
        </w:r>
        <w:r>
          <w:rPr>
            <w:smallCaps/>
            <w:color w:val="007FAC"/>
            <w:w w:val="120"/>
            <w:sz w:val="14"/>
          </w:rPr>
          <w:t>7</w:t>
        </w:r>
      </w:hyperlink>
      <w:r>
        <w:rPr>
          <w:smallCaps/>
          <w:color w:val="007FAC"/>
          <w:spacing w:val="-15"/>
          <w:w w:val="120"/>
          <w:sz w:val="14"/>
        </w:rPr>
        <w:t> </w:t>
      </w:r>
      <w:r>
        <w:rPr>
          <w:rFonts w:ascii="Arial"/>
          <w:smallCaps w:val="0"/>
          <w:color w:val="007FAC"/>
          <w:w w:val="120"/>
          <w:sz w:val="14"/>
        </w:rPr>
        <w:t>e</w:t>
      </w:r>
      <w:hyperlink r:id="rId7">
        <w:r>
          <w:rPr>
            <w:smallCaps w:val="0"/>
            <w:color w:val="007FAC"/>
            <w:w w:val="120"/>
            <w:sz w:val="14"/>
          </w:rPr>
          <w:t>1</w:t>
        </w:r>
        <w:r>
          <w:rPr>
            <w:smallCaps w:val="0"/>
            <w:color w:val="007FAC"/>
            <w:spacing w:val="-16"/>
            <w:w w:val="120"/>
            <w:sz w:val="14"/>
          </w:rPr>
          <w:t> </w:t>
        </w:r>
        <w:r>
          <w:rPr>
            <w:smallCaps/>
            <w:color w:val="007FAC"/>
            <w:spacing w:val="8"/>
            <w:w w:val="120"/>
            <w:sz w:val="14"/>
          </w:rPr>
          <w:t>75 </w:t>
        </w:r>
      </w:hyperlink>
    </w:p>
    <w:p>
      <w:pPr>
        <w:spacing w:after="0"/>
        <w:jc w:val="left"/>
        <w:rPr>
          <w:sz w:val="14"/>
        </w:rPr>
        <w:sectPr>
          <w:type w:val="continuous"/>
          <w:pgSz w:w="11910" w:h="15880"/>
          <w:pgMar w:top="580" w:bottom="280" w:left="840" w:right="840"/>
          <w:cols w:num="2" w:equalWidth="0">
            <w:col w:w="1414" w:space="623"/>
            <w:col w:w="8193"/>
          </w:cols>
        </w:sectPr>
      </w:pPr>
    </w:p>
    <w:p>
      <w:pPr>
        <w:pStyle w:val="BodyText"/>
        <w:spacing w:before="1"/>
        <w:rPr>
          <w:sz w:val="3"/>
        </w:rPr>
      </w:pPr>
    </w:p>
    <w:p>
      <w:pPr>
        <w:pStyle w:val="BodyText"/>
        <w:ind w:left="243"/>
        <w:rPr>
          <w:sz w:val="20"/>
        </w:rPr>
      </w:pPr>
      <w:r>
        <w:rPr>
          <w:sz w:val="20"/>
        </w:rPr>
        <w:drawing>
          <wp:inline distT="0" distB="0" distL="0" distR="0">
            <wp:extent cx="719979" cy="79533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719979" cy="795337"/>
                    </a:xfrm>
                    <a:prstGeom prst="rect">
                      <a:avLst/>
                    </a:prstGeom>
                  </pic:spPr>
                </pic:pic>
              </a:graphicData>
            </a:graphic>
          </wp:inline>
        </w:drawing>
      </w:r>
      <w:r>
        <w:rPr>
          <w:sz w:val="20"/>
        </w:rPr>
      </w:r>
    </w:p>
    <w:p>
      <w:pPr>
        <w:pStyle w:val="BodyText"/>
        <w:rPr>
          <w:sz w:val="15"/>
        </w:rPr>
      </w:pPr>
      <w:r>
        <w:rPr/>
        <mc:AlternateContent>
          <mc:Choice Requires="wps">
            <w:drawing>
              <wp:anchor distT="0" distB="0" distL="0" distR="0" allowOverlap="1" layoutInCell="1" locked="0" behindDoc="1" simplePos="0" relativeHeight="487587840">
                <wp:simplePos x="0" y="0"/>
                <wp:positionH relativeFrom="page">
                  <wp:posOffset>658799</wp:posOffset>
                </wp:positionH>
                <wp:positionV relativeFrom="paragraph">
                  <wp:posOffset>124876</wp:posOffset>
                </wp:positionV>
                <wp:extent cx="6301105" cy="6096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9.832833pt;width:496.12pt;height:4.7622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before="157"/>
        <w:ind w:left="197" w:right="0" w:firstLine="0"/>
        <w:jc w:val="left"/>
        <w:rPr>
          <w:sz w:val="24"/>
        </w:rPr>
      </w:pPr>
      <w:r>
        <w:rPr>
          <w:w w:val="120"/>
          <w:sz w:val="24"/>
        </w:rPr>
        <w:t>Full</w:t>
      </w:r>
      <w:r>
        <w:rPr>
          <w:spacing w:val="5"/>
          <w:w w:val="120"/>
          <w:sz w:val="24"/>
        </w:rPr>
        <w:t> </w:t>
      </w:r>
      <w:r>
        <w:rPr>
          <w:w w:val="120"/>
          <w:sz w:val="24"/>
        </w:rPr>
        <w:t>Length</w:t>
      </w:r>
      <w:r>
        <w:rPr>
          <w:spacing w:val="5"/>
          <w:w w:val="120"/>
          <w:sz w:val="24"/>
        </w:rPr>
        <w:t> </w:t>
      </w:r>
      <w:r>
        <w:rPr>
          <w:spacing w:val="-2"/>
          <w:w w:val="120"/>
          <w:sz w:val="24"/>
        </w:rPr>
        <w:t>Article</w:t>
      </w:r>
    </w:p>
    <w:p>
      <w:pPr>
        <w:spacing w:line="285" w:lineRule="auto" w:before="207"/>
        <w:ind w:left="197" w:right="1776" w:firstLine="0"/>
        <w:jc w:val="left"/>
        <w:rPr>
          <w:sz w:val="32"/>
        </w:rPr>
      </w:pPr>
      <w:r>
        <w:rPr/>
        <mc:AlternateContent>
          <mc:Choice Requires="wps">
            <w:drawing>
              <wp:anchor distT="0" distB="0" distL="0" distR="0" allowOverlap="1" layoutInCell="1" locked="0" behindDoc="0" simplePos="0" relativeHeight="15732736">
                <wp:simplePos x="0" y="0"/>
                <wp:positionH relativeFrom="page">
                  <wp:posOffset>6123597</wp:posOffset>
                </wp:positionH>
                <wp:positionV relativeFrom="paragraph">
                  <wp:posOffset>156339</wp:posOffset>
                </wp:positionV>
                <wp:extent cx="836930" cy="34734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836930" cy="347345"/>
                          <a:chExt cx="836930" cy="347345"/>
                        </a:xfrm>
                      </wpg:grpSpPr>
                      <pic:pic>
                        <pic:nvPicPr>
                          <pic:cNvPr id="6" name="Image 6">
                            <a:hlinkClick r:id="rId10"/>
                          </pic:cNvPr>
                          <pic:cNvPicPr/>
                        </pic:nvPicPr>
                        <pic:blipFill>
                          <a:blip r:embed="rId9" cstate="print"/>
                          <a:stretch>
                            <a:fillRect/>
                          </a:stretch>
                        </pic:blipFill>
                        <pic:spPr>
                          <a:xfrm>
                            <a:off x="365137" y="144398"/>
                            <a:ext cx="471246" cy="80772"/>
                          </a:xfrm>
                          <a:prstGeom prst="rect">
                            <a:avLst/>
                          </a:prstGeom>
                        </pic:spPr>
                      </pic:pic>
                      <pic:pic>
                        <pic:nvPicPr>
                          <pic:cNvPr id="7" name="Image 7">
                            <a:hlinkClick r:id="rId10"/>
                          </pic:cNvPr>
                          <pic:cNvPicPr/>
                        </pic:nvPicPr>
                        <pic:blipFill>
                          <a:blip r:embed="rId11" cstate="print"/>
                          <a:stretch>
                            <a:fillRect/>
                          </a:stretch>
                        </pic:blipFill>
                        <pic:spPr>
                          <a:xfrm>
                            <a:off x="0" y="0"/>
                            <a:ext cx="348195" cy="347141"/>
                          </a:xfrm>
                          <a:prstGeom prst="rect">
                            <a:avLst/>
                          </a:prstGeom>
                        </pic:spPr>
                      </pic:pic>
                    </wpg:wgp>
                  </a:graphicData>
                </a:graphic>
              </wp:anchor>
            </w:drawing>
          </mc:Choice>
          <mc:Fallback>
            <w:pict>
              <v:group style="position:absolute;margin-left:482.173004pt;margin-top:12.310172pt;width:65.9pt;height:27.35pt;mso-position-horizontal-relative:page;mso-position-vertical-relative:paragraph;z-index:15732736" id="docshapegroup4" coordorigin="9643,246" coordsize="1318,547">
                <v:shape style="position:absolute;left:10218;top:473;width:743;height:128" type="#_x0000_t75" id="docshape5" href="http://crossmark.crossref.org/dialog/?doi=10.1016/j.ejbas.2015.05.005&amp;domain=pdf" stroked="false">
                  <v:imagedata r:id="rId9" o:title=""/>
                </v:shape>
                <v:shape style="position:absolute;left:9643;top:246;width:549;height:547" type="#_x0000_t75" id="docshape6" href="http://crossmark.crossref.org/dialog/?doi=10.1016/j.ejbas.2015.05.005&amp;domain=pdf" stroked="false">
                  <v:imagedata r:id="rId11" o:title=""/>
                </v:shape>
                <w10:wrap type="none"/>
              </v:group>
            </w:pict>
          </mc:Fallback>
        </mc:AlternateContent>
      </w:r>
      <w:r>
        <w:rPr/>
        <w:drawing>
          <wp:anchor distT="0" distB="0" distL="0" distR="0" allowOverlap="1" layoutInCell="1" locked="0" behindDoc="0" simplePos="0" relativeHeight="15733248">
            <wp:simplePos x="0" y="0"/>
            <wp:positionH relativeFrom="page">
              <wp:posOffset>6059513</wp:posOffset>
            </wp:positionH>
            <wp:positionV relativeFrom="paragraph">
              <wp:posOffset>-1529890</wp:posOffset>
            </wp:positionV>
            <wp:extent cx="899287" cy="1080719"/>
            <wp:effectExtent l="0" t="0" r="0" b="0"/>
            <wp:wrapNone/>
            <wp:docPr id="8" name="Image 8" descr="Journal logo"/>
            <wp:cNvGraphicFramePr>
              <a:graphicFrameLocks/>
            </wp:cNvGraphicFramePr>
            <a:graphic>
              <a:graphicData uri="http://schemas.openxmlformats.org/drawingml/2006/picture">
                <pic:pic>
                  <pic:nvPicPr>
                    <pic:cNvPr id="8" name="Image 8" descr="Journal logo"/>
                    <pic:cNvPicPr/>
                  </pic:nvPicPr>
                  <pic:blipFill>
                    <a:blip r:embed="rId12" cstate="print"/>
                    <a:stretch>
                      <a:fillRect/>
                    </a:stretch>
                  </pic:blipFill>
                  <pic:spPr>
                    <a:xfrm>
                      <a:off x="0" y="0"/>
                      <a:ext cx="899287" cy="1080719"/>
                    </a:xfrm>
                    <a:prstGeom prst="rect">
                      <a:avLst/>
                    </a:prstGeom>
                  </pic:spPr>
                </pic:pic>
              </a:graphicData>
            </a:graphic>
          </wp:anchor>
        </w:drawing>
      </w:r>
      <w:r>
        <w:rPr>
          <w:w w:val="125"/>
          <w:sz w:val="32"/>
        </w:rPr>
        <w:t>Preventing male infertility by marjoram and </w:t>
      </w:r>
      <w:r>
        <w:rPr>
          <w:w w:val="125"/>
          <w:sz w:val="32"/>
        </w:rPr>
        <w:t>sage essential oils through modulating testicular lipid accumulation and androgens biosynthesis disruption in a rat model of dietary obesity</w:t>
      </w:r>
    </w:p>
    <w:p>
      <w:pPr>
        <w:spacing w:before="314"/>
        <w:ind w:left="197" w:right="0" w:firstLine="0"/>
        <w:jc w:val="left"/>
        <w:rPr>
          <w:i/>
          <w:sz w:val="24"/>
        </w:rPr>
      </w:pPr>
      <w:r>
        <w:rPr>
          <w:i/>
          <w:w w:val="110"/>
          <w:sz w:val="24"/>
        </w:rPr>
        <w:t>Azza</w:t>
      </w:r>
      <w:r>
        <w:rPr>
          <w:i/>
          <w:spacing w:val="27"/>
          <w:w w:val="110"/>
          <w:sz w:val="24"/>
        </w:rPr>
        <w:t> </w:t>
      </w:r>
      <w:r>
        <w:rPr>
          <w:i/>
          <w:w w:val="110"/>
          <w:sz w:val="24"/>
        </w:rPr>
        <w:t>M.</w:t>
      </w:r>
      <w:r>
        <w:rPr>
          <w:i/>
          <w:spacing w:val="27"/>
          <w:w w:val="110"/>
          <w:sz w:val="24"/>
        </w:rPr>
        <w:t> </w:t>
      </w:r>
      <w:r>
        <w:rPr>
          <w:i/>
          <w:w w:val="110"/>
          <w:sz w:val="24"/>
        </w:rPr>
        <w:t>El-Wakf</w:t>
      </w:r>
      <w:r>
        <w:rPr>
          <w:color w:val="007FAC"/>
          <w:w w:val="110"/>
          <w:sz w:val="24"/>
          <w:vertAlign w:val="superscript"/>
        </w:rPr>
        <w:t>*</w:t>
      </w:r>
      <w:r>
        <w:rPr>
          <w:i/>
          <w:w w:val="110"/>
          <w:sz w:val="24"/>
          <w:vertAlign w:val="baseline"/>
        </w:rPr>
        <w:t>,</w:t>
      </w:r>
      <w:r>
        <w:rPr>
          <w:i/>
          <w:spacing w:val="27"/>
          <w:w w:val="110"/>
          <w:sz w:val="24"/>
          <w:vertAlign w:val="baseline"/>
        </w:rPr>
        <w:t> </w:t>
      </w:r>
      <w:r>
        <w:rPr>
          <w:i/>
          <w:w w:val="110"/>
          <w:sz w:val="24"/>
          <w:vertAlign w:val="baseline"/>
        </w:rPr>
        <w:t>El-Sayed</w:t>
      </w:r>
      <w:r>
        <w:rPr>
          <w:i/>
          <w:spacing w:val="27"/>
          <w:w w:val="110"/>
          <w:sz w:val="24"/>
          <w:vertAlign w:val="baseline"/>
        </w:rPr>
        <w:t> </w:t>
      </w:r>
      <w:r>
        <w:rPr>
          <w:i/>
          <w:w w:val="110"/>
          <w:sz w:val="24"/>
          <w:vertAlign w:val="baseline"/>
        </w:rPr>
        <w:t>M.</w:t>
      </w:r>
      <w:r>
        <w:rPr>
          <w:i/>
          <w:spacing w:val="27"/>
          <w:w w:val="110"/>
          <w:sz w:val="24"/>
          <w:vertAlign w:val="baseline"/>
        </w:rPr>
        <w:t> </w:t>
      </w:r>
      <w:r>
        <w:rPr>
          <w:i/>
          <w:w w:val="110"/>
          <w:sz w:val="24"/>
          <w:vertAlign w:val="baseline"/>
        </w:rPr>
        <w:t>Elhabibi,</w:t>
      </w:r>
      <w:r>
        <w:rPr>
          <w:i/>
          <w:spacing w:val="27"/>
          <w:w w:val="110"/>
          <w:sz w:val="24"/>
          <w:vertAlign w:val="baseline"/>
        </w:rPr>
        <w:t> </w:t>
      </w:r>
      <w:r>
        <w:rPr>
          <w:i/>
          <w:w w:val="110"/>
          <w:sz w:val="24"/>
          <w:vertAlign w:val="baseline"/>
        </w:rPr>
        <w:t>Eman</w:t>
      </w:r>
      <w:r>
        <w:rPr>
          <w:i/>
          <w:spacing w:val="26"/>
          <w:w w:val="110"/>
          <w:sz w:val="24"/>
          <w:vertAlign w:val="baseline"/>
        </w:rPr>
        <w:t> </w:t>
      </w:r>
      <w:r>
        <w:rPr>
          <w:i/>
          <w:w w:val="110"/>
          <w:sz w:val="24"/>
          <w:vertAlign w:val="baseline"/>
        </w:rPr>
        <w:t>Abd</w:t>
      </w:r>
      <w:r>
        <w:rPr>
          <w:i/>
          <w:spacing w:val="27"/>
          <w:w w:val="110"/>
          <w:sz w:val="24"/>
          <w:vertAlign w:val="baseline"/>
        </w:rPr>
        <w:t> </w:t>
      </w:r>
      <w:r>
        <w:rPr>
          <w:i/>
          <w:w w:val="110"/>
          <w:sz w:val="24"/>
          <w:vertAlign w:val="baseline"/>
        </w:rPr>
        <w:t>El-</w:t>
      </w:r>
      <w:r>
        <w:rPr>
          <w:i/>
          <w:spacing w:val="-2"/>
          <w:w w:val="110"/>
          <w:sz w:val="24"/>
          <w:vertAlign w:val="baseline"/>
        </w:rPr>
        <w:t>Ghany</w:t>
      </w:r>
    </w:p>
    <w:p>
      <w:pPr>
        <w:spacing w:before="157"/>
        <w:ind w:left="197" w:right="0" w:firstLine="0"/>
        <w:jc w:val="left"/>
        <w:rPr>
          <w:i/>
          <w:sz w:val="16"/>
        </w:rPr>
      </w:pPr>
      <w:r>
        <w:rPr>
          <w:i/>
          <w:w w:val="105"/>
          <w:sz w:val="16"/>
        </w:rPr>
        <w:t>Physiology</w:t>
      </w:r>
      <w:r>
        <w:rPr>
          <w:i/>
          <w:spacing w:val="21"/>
          <w:w w:val="105"/>
          <w:sz w:val="16"/>
        </w:rPr>
        <w:t> </w:t>
      </w:r>
      <w:r>
        <w:rPr>
          <w:i/>
          <w:w w:val="105"/>
          <w:sz w:val="16"/>
        </w:rPr>
        <w:t>Division,</w:t>
      </w:r>
      <w:r>
        <w:rPr>
          <w:i/>
          <w:spacing w:val="24"/>
          <w:w w:val="105"/>
          <w:sz w:val="16"/>
        </w:rPr>
        <w:t> </w:t>
      </w:r>
      <w:r>
        <w:rPr>
          <w:i/>
          <w:w w:val="105"/>
          <w:sz w:val="16"/>
        </w:rPr>
        <w:t>Zoology</w:t>
      </w:r>
      <w:r>
        <w:rPr>
          <w:i/>
          <w:spacing w:val="23"/>
          <w:w w:val="105"/>
          <w:sz w:val="16"/>
        </w:rPr>
        <w:t> </w:t>
      </w:r>
      <w:r>
        <w:rPr>
          <w:i/>
          <w:w w:val="105"/>
          <w:sz w:val="16"/>
        </w:rPr>
        <w:t>Department,</w:t>
      </w:r>
      <w:r>
        <w:rPr>
          <w:i/>
          <w:spacing w:val="23"/>
          <w:w w:val="105"/>
          <w:sz w:val="16"/>
        </w:rPr>
        <w:t> </w:t>
      </w:r>
      <w:r>
        <w:rPr>
          <w:i/>
          <w:w w:val="105"/>
          <w:sz w:val="16"/>
        </w:rPr>
        <w:t>Faculty</w:t>
      </w:r>
      <w:r>
        <w:rPr>
          <w:i/>
          <w:spacing w:val="21"/>
          <w:w w:val="105"/>
          <w:sz w:val="16"/>
        </w:rPr>
        <w:t> </w:t>
      </w:r>
      <w:r>
        <w:rPr>
          <w:i/>
          <w:w w:val="105"/>
          <w:sz w:val="16"/>
        </w:rPr>
        <w:t>of</w:t>
      </w:r>
      <w:r>
        <w:rPr>
          <w:i/>
          <w:spacing w:val="24"/>
          <w:w w:val="105"/>
          <w:sz w:val="16"/>
        </w:rPr>
        <w:t> </w:t>
      </w:r>
      <w:r>
        <w:rPr>
          <w:i/>
          <w:w w:val="105"/>
          <w:sz w:val="16"/>
        </w:rPr>
        <w:t>Science,</w:t>
      </w:r>
      <w:r>
        <w:rPr>
          <w:i/>
          <w:spacing w:val="23"/>
          <w:w w:val="105"/>
          <w:sz w:val="16"/>
        </w:rPr>
        <w:t> </w:t>
      </w:r>
      <w:r>
        <w:rPr>
          <w:i/>
          <w:w w:val="105"/>
          <w:sz w:val="16"/>
        </w:rPr>
        <w:t>Mansoura</w:t>
      </w:r>
      <w:r>
        <w:rPr>
          <w:i/>
          <w:spacing w:val="20"/>
          <w:w w:val="105"/>
          <w:sz w:val="16"/>
        </w:rPr>
        <w:t> </w:t>
      </w:r>
      <w:r>
        <w:rPr>
          <w:i/>
          <w:w w:val="105"/>
          <w:sz w:val="16"/>
        </w:rPr>
        <w:t>University,</w:t>
      </w:r>
      <w:r>
        <w:rPr>
          <w:i/>
          <w:spacing w:val="24"/>
          <w:w w:val="105"/>
          <w:sz w:val="16"/>
        </w:rPr>
        <w:t> </w:t>
      </w:r>
      <w:r>
        <w:rPr>
          <w:i/>
          <w:spacing w:val="-2"/>
          <w:w w:val="105"/>
          <w:sz w:val="16"/>
        </w:rPr>
        <w:t>Egypt</w:t>
      </w:r>
    </w:p>
    <w:p>
      <w:pPr>
        <w:pStyle w:val="BodyText"/>
        <w:spacing w:before="5"/>
        <w:rPr>
          <w:i/>
          <w:sz w:val="13"/>
        </w:rPr>
      </w:pPr>
      <w:r>
        <w:rPr/>
        <mc:AlternateContent>
          <mc:Choice Requires="wps">
            <w:drawing>
              <wp:anchor distT="0" distB="0" distL="0" distR="0" allowOverlap="1" layoutInCell="1" locked="0" behindDoc="1" simplePos="0" relativeHeight="487588352">
                <wp:simplePos x="0" y="0"/>
                <wp:positionH relativeFrom="page">
                  <wp:posOffset>658799</wp:posOffset>
                </wp:positionH>
                <wp:positionV relativeFrom="paragraph">
                  <wp:posOffset>113595</wp:posOffset>
                </wp:positionV>
                <wp:extent cx="630110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301105" cy="3175"/>
                        </a:xfrm>
                        <a:custGeom>
                          <a:avLst/>
                          <a:gdLst/>
                          <a:ahLst/>
                          <a:cxnLst/>
                          <a:rect l="l" t="t" r="r" b="b"/>
                          <a:pathLst>
                            <a:path w="6301105" h="3175">
                              <a:moveTo>
                                <a:pt x="6300724" y="0"/>
                              </a:moveTo>
                              <a:lnTo>
                                <a:pt x="0" y="0"/>
                              </a:lnTo>
                              <a:lnTo>
                                <a:pt x="0" y="2882"/>
                              </a:lnTo>
                              <a:lnTo>
                                <a:pt x="6300724" y="2882"/>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8.944563pt;width:496.12pt;height:.227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6"/>
        <w:rPr>
          <w:i/>
        </w:rPr>
      </w:pPr>
    </w:p>
    <w:p>
      <w:pPr>
        <w:spacing w:after="0"/>
        <w:sectPr>
          <w:type w:val="continuous"/>
          <w:pgSz w:w="11910" w:h="15880"/>
          <w:pgMar w:top="580" w:bottom="280" w:left="840" w:right="840"/>
        </w:sectPr>
      </w:pPr>
    </w:p>
    <w:p>
      <w:pPr>
        <w:pStyle w:val="Heading2"/>
      </w:pPr>
      <w:r>
        <w:rPr>
          <w:smallCaps/>
          <w:spacing w:val="15"/>
          <w:w w:val="110"/>
        </w:rPr>
        <w:t>a</w:t>
      </w:r>
      <w:r>
        <w:rPr>
          <w:smallCaps/>
          <w:spacing w:val="-4"/>
          <w:w w:val="110"/>
        </w:rPr>
        <w:t> </w:t>
      </w:r>
      <w:r>
        <w:rPr>
          <w:smallCaps/>
          <w:spacing w:val="15"/>
          <w:w w:val="110"/>
        </w:rPr>
        <w:t>r</w:t>
      </w:r>
      <w:r>
        <w:rPr>
          <w:smallCaps/>
          <w:spacing w:val="-4"/>
          <w:w w:val="110"/>
        </w:rPr>
        <w:t> </w:t>
      </w:r>
      <w:r>
        <w:rPr>
          <w:smallCaps/>
          <w:spacing w:val="15"/>
          <w:w w:val="110"/>
        </w:rPr>
        <w:t>t</w:t>
      </w:r>
      <w:r>
        <w:rPr>
          <w:smallCaps/>
          <w:spacing w:val="-4"/>
          <w:w w:val="110"/>
        </w:rPr>
        <w:t> </w:t>
      </w:r>
      <w:r>
        <w:rPr>
          <w:smallCaps/>
          <w:w w:val="110"/>
        </w:rPr>
        <w:t>i</w:t>
      </w:r>
      <w:r>
        <w:rPr>
          <w:smallCaps/>
          <w:spacing w:val="11"/>
          <w:w w:val="110"/>
        </w:rPr>
        <w:t> </w:t>
      </w:r>
      <w:r>
        <w:rPr>
          <w:smallCaps/>
          <w:spacing w:val="15"/>
          <w:w w:val="110"/>
        </w:rPr>
        <w:t>c</w:t>
      </w:r>
      <w:r>
        <w:rPr>
          <w:smallCaps/>
          <w:spacing w:val="-3"/>
          <w:w w:val="110"/>
        </w:rPr>
        <w:t> </w:t>
      </w:r>
      <w:r>
        <w:rPr>
          <w:smallCaps/>
          <w:spacing w:val="15"/>
          <w:w w:val="110"/>
        </w:rPr>
        <w:t>l</w:t>
      </w:r>
      <w:r>
        <w:rPr>
          <w:smallCaps/>
          <w:spacing w:val="-4"/>
          <w:w w:val="110"/>
        </w:rPr>
        <w:t> </w:t>
      </w:r>
      <w:r>
        <w:rPr>
          <w:smallCaps/>
          <w:w w:val="110"/>
        </w:rPr>
        <w:t>e</w:t>
      </w:r>
      <w:r>
        <w:rPr>
          <w:smallCaps w:val="0"/>
          <w:spacing w:val="60"/>
          <w:w w:val="110"/>
        </w:rPr>
        <w:t> </w:t>
      </w:r>
      <w:r>
        <w:rPr>
          <w:smallCaps/>
          <w:w w:val="110"/>
        </w:rPr>
        <w:t>i</w:t>
      </w:r>
      <w:r>
        <w:rPr>
          <w:smallCaps w:val="0"/>
          <w:spacing w:val="10"/>
          <w:w w:val="110"/>
        </w:rPr>
        <w:t> </w:t>
      </w:r>
      <w:r>
        <w:rPr>
          <w:smallCaps/>
          <w:spacing w:val="15"/>
          <w:w w:val="110"/>
        </w:rPr>
        <w:t>n</w:t>
      </w:r>
      <w:r>
        <w:rPr>
          <w:smallCaps/>
          <w:spacing w:val="-4"/>
          <w:w w:val="110"/>
        </w:rPr>
        <w:t> </w:t>
      </w:r>
      <w:r>
        <w:rPr>
          <w:smallCaps/>
          <w:spacing w:val="15"/>
          <w:w w:val="110"/>
        </w:rPr>
        <w:t>f</w:t>
      </w:r>
      <w:r>
        <w:rPr>
          <w:smallCaps/>
          <w:spacing w:val="-4"/>
          <w:w w:val="110"/>
        </w:rPr>
        <w:t> </w:t>
      </w:r>
      <w:r>
        <w:rPr>
          <w:smallCaps/>
          <w:spacing w:val="-10"/>
          <w:w w:val="110"/>
        </w:rPr>
        <w:t>o</w:t>
      </w:r>
      <w:r>
        <w:rPr>
          <w:smallCaps/>
          <w:spacing w:val="40"/>
          <w:w w:val="110"/>
        </w:rPr>
        <w:t> </w:t>
      </w:r>
    </w:p>
    <w:p>
      <w:pPr>
        <w:pStyle w:val="BodyText"/>
        <w:spacing w:before="52"/>
        <w:rPr>
          <w:sz w:val="18"/>
        </w:rPr>
      </w:pPr>
    </w:p>
    <w:p>
      <w:pPr>
        <w:spacing w:before="0"/>
        <w:ind w:left="197" w:right="0" w:firstLine="0"/>
        <w:jc w:val="left"/>
        <w:rPr>
          <w:i/>
          <w:sz w:val="15"/>
        </w:rPr>
      </w:pPr>
      <w:r>
        <w:rPr/>
        <mc:AlternateContent>
          <mc:Choice Requires="wps">
            <w:drawing>
              <wp:anchor distT="0" distB="0" distL="0" distR="0" allowOverlap="1" layoutInCell="1" locked="0" behindDoc="0" simplePos="0" relativeHeight="15731712">
                <wp:simplePos x="0" y="0"/>
                <wp:positionH relativeFrom="page">
                  <wp:posOffset>658799</wp:posOffset>
                </wp:positionH>
                <wp:positionV relativeFrom="paragraph">
                  <wp:posOffset>-67557</wp:posOffset>
                </wp:positionV>
                <wp:extent cx="1692275" cy="381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5.319461pt;width:133.228pt;height:.283450pt;mso-position-horizontal-relative:page;mso-position-vertical-relative:paragraph;z-index:15731712" id="docshape8" filled="true" fillcolor="#000000" stroked="false">
                <v:fill type="solid"/>
                <w10:wrap type="none"/>
              </v:rect>
            </w:pict>
          </mc:Fallback>
        </mc:AlternateContent>
      </w:r>
      <w:r>
        <w:rPr>
          <w:i/>
          <w:w w:val="110"/>
          <w:sz w:val="15"/>
        </w:rPr>
        <w:t>Article</w:t>
      </w:r>
      <w:r>
        <w:rPr>
          <w:i/>
          <w:spacing w:val="-3"/>
          <w:w w:val="110"/>
          <w:sz w:val="15"/>
        </w:rPr>
        <w:t> </w:t>
      </w:r>
      <w:r>
        <w:rPr>
          <w:i/>
          <w:spacing w:val="-2"/>
          <w:w w:val="110"/>
          <w:sz w:val="15"/>
        </w:rPr>
        <w:t>history:</w:t>
      </w:r>
    </w:p>
    <w:p>
      <w:pPr>
        <w:spacing w:line="319" w:lineRule="auto" w:before="57"/>
        <w:ind w:left="197" w:right="365" w:firstLine="0"/>
        <w:jc w:val="left"/>
        <w:rPr>
          <w:sz w:val="15"/>
        </w:rPr>
      </w:pPr>
      <w:r>
        <w:rPr>
          <w:w w:val="115"/>
          <w:sz w:val="15"/>
        </w:rPr>
        <w:t>Received 8 March 2015 Received in revised </w:t>
      </w:r>
      <w:r>
        <w:rPr>
          <w:w w:val="115"/>
          <w:sz w:val="15"/>
        </w:rPr>
        <w:t>form</w:t>
      </w:r>
      <w:r>
        <w:rPr>
          <w:spacing w:val="40"/>
          <w:w w:val="115"/>
          <w:sz w:val="15"/>
        </w:rPr>
        <w:t> </w:t>
      </w:r>
      <w:r>
        <w:rPr>
          <w:w w:val="115"/>
          <w:sz w:val="15"/>
        </w:rPr>
        <w:t>7 May 2015</w:t>
      </w:r>
    </w:p>
    <w:p>
      <w:pPr>
        <w:spacing w:line="171" w:lineRule="exact" w:before="0"/>
        <w:ind w:left="197" w:right="0" w:firstLine="0"/>
        <w:jc w:val="left"/>
        <w:rPr>
          <w:sz w:val="15"/>
        </w:rPr>
      </w:pPr>
      <w:r>
        <w:rPr>
          <w:w w:val="115"/>
          <w:sz w:val="15"/>
        </w:rPr>
        <w:t>Accepted</w:t>
      </w:r>
      <w:r>
        <w:rPr>
          <w:spacing w:val="10"/>
          <w:w w:val="115"/>
          <w:sz w:val="15"/>
        </w:rPr>
        <w:t> </w:t>
      </w:r>
      <w:r>
        <w:rPr>
          <w:w w:val="115"/>
          <w:sz w:val="15"/>
        </w:rPr>
        <w:t>8</w:t>
      </w:r>
      <w:r>
        <w:rPr>
          <w:spacing w:val="10"/>
          <w:w w:val="115"/>
          <w:sz w:val="15"/>
        </w:rPr>
        <w:t> </w:t>
      </w:r>
      <w:r>
        <w:rPr>
          <w:w w:val="115"/>
          <w:sz w:val="15"/>
        </w:rPr>
        <w:t>May</w:t>
      </w:r>
      <w:r>
        <w:rPr>
          <w:spacing w:val="11"/>
          <w:w w:val="115"/>
          <w:sz w:val="15"/>
        </w:rPr>
        <w:t> </w:t>
      </w:r>
      <w:r>
        <w:rPr>
          <w:spacing w:val="-4"/>
          <w:w w:val="115"/>
          <w:sz w:val="15"/>
        </w:rPr>
        <w:t>2015</w:t>
      </w:r>
    </w:p>
    <w:p>
      <w:pPr>
        <w:spacing w:before="57"/>
        <w:ind w:left="197" w:right="0" w:firstLine="0"/>
        <w:jc w:val="left"/>
        <w:rPr>
          <w:sz w:val="15"/>
        </w:rPr>
      </w:pPr>
      <w:r>
        <w:rPr>
          <w:w w:val="115"/>
          <w:sz w:val="15"/>
        </w:rPr>
        <w:t>Available</w:t>
      </w:r>
      <w:r>
        <w:rPr>
          <w:spacing w:val="12"/>
          <w:w w:val="115"/>
          <w:sz w:val="15"/>
        </w:rPr>
        <w:t> </w:t>
      </w:r>
      <w:r>
        <w:rPr>
          <w:w w:val="115"/>
          <w:sz w:val="15"/>
        </w:rPr>
        <w:t>online</w:t>
      </w:r>
      <w:r>
        <w:rPr>
          <w:spacing w:val="12"/>
          <w:w w:val="115"/>
          <w:sz w:val="15"/>
        </w:rPr>
        <w:t> </w:t>
      </w:r>
      <w:r>
        <w:rPr>
          <w:w w:val="115"/>
          <w:sz w:val="15"/>
        </w:rPr>
        <w:t>31</w:t>
      </w:r>
      <w:r>
        <w:rPr>
          <w:spacing w:val="10"/>
          <w:w w:val="115"/>
          <w:sz w:val="15"/>
        </w:rPr>
        <w:t> </w:t>
      </w:r>
      <w:r>
        <w:rPr>
          <w:w w:val="115"/>
          <w:sz w:val="15"/>
        </w:rPr>
        <w:t>May</w:t>
      </w:r>
      <w:r>
        <w:rPr>
          <w:spacing w:val="12"/>
          <w:w w:val="115"/>
          <w:sz w:val="15"/>
        </w:rPr>
        <w:t> </w:t>
      </w:r>
      <w:r>
        <w:rPr>
          <w:spacing w:val="-4"/>
          <w:w w:val="115"/>
          <w:sz w:val="15"/>
        </w:rPr>
        <w:t>2015</w:t>
      </w:r>
    </w:p>
    <w:p>
      <w:pPr>
        <w:pStyle w:val="BodyText"/>
        <w:spacing w:before="118"/>
        <w:rPr>
          <w:sz w:val="15"/>
        </w:rPr>
      </w:pPr>
    </w:p>
    <w:p>
      <w:pPr>
        <w:spacing w:before="0"/>
        <w:ind w:left="197" w:right="0" w:firstLine="0"/>
        <w:jc w:val="left"/>
        <w:rPr>
          <w:i/>
          <w:sz w:val="15"/>
        </w:rPr>
      </w:pPr>
      <w:r>
        <w:rPr/>
        <mc:AlternateContent>
          <mc:Choice Requires="wps">
            <w:drawing>
              <wp:anchor distT="0" distB="0" distL="0" distR="0" allowOverlap="1" layoutInCell="1" locked="0" behindDoc="0" simplePos="0" relativeHeight="15732224">
                <wp:simplePos x="0" y="0"/>
                <wp:positionH relativeFrom="page">
                  <wp:posOffset>658799</wp:posOffset>
                </wp:positionH>
                <wp:positionV relativeFrom="paragraph">
                  <wp:posOffset>-64752</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5.098641pt;width:133.228pt;height:.22678pt;mso-position-horizontal-relative:page;mso-position-vertical-relative:paragraph;z-index:15732224" id="docshape9" filled="true" fillcolor="#000000" stroked="false">
                <v:fill type="solid"/>
                <w10:wrap type="none"/>
              </v:rect>
            </w:pict>
          </mc:Fallback>
        </mc:AlternateContent>
      </w:r>
      <w:r>
        <w:rPr>
          <w:i/>
          <w:spacing w:val="-2"/>
          <w:w w:val="105"/>
          <w:sz w:val="15"/>
        </w:rPr>
        <w:t>Keywords:</w:t>
      </w:r>
    </w:p>
    <w:p>
      <w:pPr>
        <w:spacing w:before="57"/>
        <w:ind w:left="197" w:right="0" w:firstLine="0"/>
        <w:jc w:val="left"/>
        <w:rPr>
          <w:sz w:val="15"/>
        </w:rPr>
      </w:pPr>
      <w:r>
        <w:rPr>
          <w:spacing w:val="-2"/>
          <w:w w:val="115"/>
          <w:sz w:val="15"/>
        </w:rPr>
        <w:t>Obesity</w:t>
      </w:r>
    </w:p>
    <w:p>
      <w:pPr>
        <w:spacing w:line="319" w:lineRule="auto" w:before="56"/>
        <w:ind w:left="197" w:right="1094" w:firstLine="0"/>
        <w:jc w:val="left"/>
        <w:rPr>
          <w:sz w:val="15"/>
        </w:rPr>
      </w:pPr>
      <w:r>
        <w:rPr>
          <w:w w:val="120"/>
          <w:sz w:val="15"/>
        </w:rPr>
        <w:t>Male</w:t>
      </w:r>
      <w:r>
        <w:rPr>
          <w:spacing w:val="-12"/>
          <w:w w:val="120"/>
          <w:sz w:val="15"/>
        </w:rPr>
        <w:t> </w:t>
      </w:r>
      <w:r>
        <w:rPr>
          <w:w w:val="120"/>
          <w:sz w:val="15"/>
        </w:rPr>
        <w:t>infertility </w:t>
      </w:r>
      <w:r>
        <w:rPr>
          <w:spacing w:val="-2"/>
          <w:w w:val="120"/>
          <w:sz w:val="15"/>
        </w:rPr>
        <w:t>Aromatase </w:t>
      </w:r>
      <w:r>
        <w:rPr>
          <w:w w:val="120"/>
          <w:sz w:val="15"/>
        </w:rPr>
        <w:t>Essential oils </w:t>
      </w:r>
      <w:r>
        <w:rPr>
          <w:spacing w:val="-2"/>
          <w:w w:val="120"/>
          <w:sz w:val="15"/>
        </w:rPr>
        <w:t>Marjoram</w:t>
      </w:r>
      <w:r>
        <w:rPr>
          <w:spacing w:val="80"/>
          <w:w w:val="120"/>
          <w:sz w:val="15"/>
        </w:rPr>
        <w:t> </w:t>
      </w:r>
      <w:r>
        <w:rPr>
          <w:spacing w:val="-4"/>
          <w:w w:val="120"/>
          <w:sz w:val="15"/>
        </w:rPr>
        <w:t>Sage</w:t>
      </w:r>
    </w:p>
    <w:p>
      <w:pPr>
        <w:pStyle w:val="Heading2"/>
        <w:jc w:val="both"/>
      </w:pPr>
      <w:r>
        <w:rPr/>
        <w:br w:type="column"/>
      </w:r>
      <w:r>
        <w:rPr>
          <w:smallCaps/>
          <w:w w:val="110"/>
        </w:rPr>
        <w:t>a</w:t>
      </w:r>
      <w:r>
        <w:rPr>
          <w:smallCaps w:val="0"/>
          <w:spacing w:val="10"/>
          <w:w w:val="110"/>
        </w:rPr>
        <w:t> </w:t>
      </w:r>
      <w:r>
        <w:rPr>
          <w:smallCaps/>
          <w:spacing w:val="17"/>
          <w:w w:val="110"/>
        </w:rPr>
        <w:t>b</w:t>
      </w:r>
      <w:r>
        <w:rPr>
          <w:smallCaps/>
          <w:spacing w:val="-6"/>
          <w:w w:val="110"/>
        </w:rPr>
        <w:t> </w:t>
      </w:r>
      <w:r>
        <w:rPr>
          <w:smallCaps/>
          <w:spacing w:val="17"/>
          <w:w w:val="110"/>
        </w:rPr>
        <w:t>s</w:t>
      </w:r>
      <w:r>
        <w:rPr>
          <w:smallCaps/>
          <w:spacing w:val="-5"/>
          <w:w w:val="110"/>
        </w:rPr>
        <w:t> </w:t>
      </w:r>
      <w:r>
        <w:rPr>
          <w:smallCaps/>
          <w:spacing w:val="17"/>
          <w:w w:val="110"/>
        </w:rPr>
        <w:t>t</w:t>
      </w:r>
      <w:r>
        <w:rPr>
          <w:smallCaps/>
          <w:spacing w:val="-6"/>
          <w:w w:val="110"/>
        </w:rPr>
        <w:t> </w:t>
      </w:r>
      <w:r>
        <w:rPr>
          <w:smallCaps/>
          <w:spacing w:val="17"/>
          <w:w w:val="110"/>
        </w:rPr>
        <w:t>r</w:t>
      </w:r>
      <w:r>
        <w:rPr>
          <w:smallCaps/>
          <w:spacing w:val="-5"/>
          <w:w w:val="110"/>
        </w:rPr>
        <w:t> </w:t>
      </w:r>
      <w:r>
        <w:rPr>
          <w:smallCaps/>
          <w:w w:val="110"/>
        </w:rPr>
        <w:t>a</w:t>
      </w:r>
      <w:r>
        <w:rPr>
          <w:smallCaps/>
          <w:spacing w:val="11"/>
          <w:w w:val="110"/>
        </w:rPr>
        <w:t> </w:t>
      </w:r>
      <w:r>
        <w:rPr>
          <w:smallCaps/>
          <w:spacing w:val="17"/>
          <w:w w:val="110"/>
        </w:rPr>
        <w:t>c</w:t>
      </w:r>
      <w:r>
        <w:rPr>
          <w:smallCaps/>
          <w:spacing w:val="-6"/>
          <w:w w:val="110"/>
        </w:rPr>
        <w:t> </w:t>
      </w:r>
      <w:r>
        <w:rPr>
          <w:smallCaps/>
          <w:spacing w:val="-10"/>
          <w:w w:val="110"/>
        </w:rPr>
        <w:t>t</w:t>
      </w:r>
      <w:r>
        <w:rPr>
          <w:smallCaps/>
          <w:spacing w:val="40"/>
          <w:w w:val="110"/>
        </w:rPr>
        <w:t> </w:t>
      </w:r>
    </w:p>
    <w:p>
      <w:pPr>
        <w:pStyle w:val="BodyText"/>
        <w:spacing w:before="2"/>
        <w:rPr>
          <w:sz w:val="11"/>
        </w:rPr>
      </w:pPr>
      <w:r>
        <w:rPr/>
        <mc:AlternateContent>
          <mc:Choice Requires="wps">
            <w:drawing>
              <wp:anchor distT="0" distB="0" distL="0" distR="0" allowOverlap="1" layoutInCell="1" locked="0" behindDoc="1" simplePos="0" relativeHeight="487588864">
                <wp:simplePos x="0" y="0"/>
                <wp:positionH relativeFrom="page">
                  <wp:posOffset>2746794</wp:posOffset>
                </wp:positionH>
                <wp:positionV relativeFrom="paragraph">
                  <wp:posOffset>96896</wp:posOffset>
                </wp:positionV>
                <wp:extent cx="421259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212590" cy="3810"/>
                        </a:xfrm>
                        <a:custGeom>
                          <a:avLst/>
                          <a:gdLst/>
                          <a:ahLst/>
                          <a:cxnLst/>
                          <a:rect l="l" t="t" r="r" b="b"/>
                          <a:pathLst>
                            <a:path w="4212590" h="3810">
                              <a:moveTo>
                                <a:pt x="4212005" y="0"/>
                              </a:moveTo>
                              <a:lnTo>
                                <a:pt x="0" y="0"/>
                              </a:lnTo>
                              <a:lnTo>
                                <a:pt x="0" y="3594"/>
                              </a:lnTo>
                              <a:lnTo>
                                <a:pt x="4212005" y="3594"/>
                              </a:lnTo>
                              <a:lnTo>
                                <a:pt x="4212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6.283005pt;margin-top:7.62966pt;width:331.654pt;height:.283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319" w:lineRule="auto" w:before="97"/>
        <w:ind w:left="197" w:right="104" w:firstLine="0"/>
        <w:jc w:val="both"/>
        <w:rPr>
          <w:sz w:val="15"/>
        </w:rPr>
      </w:pPr>
      <w:r>
        <w:rPr>
          <w:w w:val="120"/>
          <w:sz w:val="15"/>
        </w:rPr>
        <w:t>Obesity</w:t>
      </w:r>
      <w:r>
        <w:rPr>
          <w:w w:val="120"/>
          <w:sz w:val="15"/>
        </w:rPr>
        <w:t> has</w:t>
      </w:r>
      <w:r>
        <w:rPr>
          <w:w w:val="120"/>
          <w:sz w:val="15"/>
        </w:rPr>
        <w:t> been</w:t>
      </w:r>
      <w:r>
        <w:rPr>
          <w:w w:val="120"/>
          <w:sz w:val="15"/>
        </w:rPr>
        <w:t> recognized</w:t>
      </w:r>
      <w:r>
        <w:rPr>
          <w:w w:val="120"/>
          <w:sz w:val="15"/>
        </w:rPr>
        <w:t> as</w:t>
      </w:r>
      <w:r>
        <w:rPr>
          <w:w w:val="120"/>
          <w:sz w:val="15"/>
        </w:rPr>
        <w:t> a</w:t>
      </w:r>
      <w:r>
        <w:rPr>
          <w:w w:val="120"/>
          <w:sz w:val="15"/>
        </w:rPr>
        <w:t> leading</w:t>
      </w:r>
      <w:r>
        <w:rPr>
          <w:w w:val="120"/>
          <w:sz w:val="15"/>
        </w:rPr>
        <w:t> cause</w:t>
      </w:r>
      <w:r>
        <w:rPr>
          <w:w w:val="120"/>
          <w:sz w:val="15"/>
        </w:rPr>
        <w:t> for</w:t>
      </w:r>
      <w:r>
        <w:rPr>
          <w:w w:val="120"/>
          <w:sz w:val="15"/>
        </w:rPr>
        <w:t> male</w:t>
      </w:r>
      <w:r>
        <w:rPr>
          <w:w w:val="120"/>
          <w:sz w:val="15"/>
        </w:rPr>
        <w:t> infertility.</w:t>
      </w:r>
      <w:r>
        <w:rPr>
          <w:w w:val="120"/>
          <w:sz w:val="15"/>
        </w:rPr>
        <w:t> This</w:t>
      </w:r>
      <w:r>
        <w:rPr>
          <w:w w:val="120"/>
          <w:sz w:val="15"/>
        </w:rPr>
        <w:t> study</w:t>
      </w:r>
      <w:r>
        <w:rPr>
          <w:w w:val="120"/>
          <w:sz w:val="15"/>
        </w:rPr>
        <w:t> aimed</w:t>
      </w:r>
      <w:r>
        <w:rPr>
          <w:w w:val="120"/>
          <w:sz w:val="15"/>
        </w:rPr>
        <w:t> to investigate reproductive disorders caused by obesity and the possible prevention </w:t>
      </w:r>
      <w:r>
        <w:rPr>
          <w:w w:val="120"/>
          <w:sz w:val="15"/>
        </w:rPr>
        <w:t>through</w:t>
      </w:r>
      <w:r>
        <w:rPr>
          <w:spacing w:val="40"/>
          <w:w w:val="120"/>
          <w:sz w:val="15"/>
        </w:rPr>
        <w:t> </w:t>
      </w:r>
      <w:r>
        <w:rPr>
          <w:w w:val="120"/>
          <w:sz w:val="15"/>
        </w:rPr>
        <w:t>the</w:t>
      </w:r>
      <w:r>
        <w:rPr>
          <w:w w:val="120"/>
          <w:sz w:val="15"/>
        </w:rPr>
        <w:t> use</w:t>
      </w:r>
      <w:r>
        <w:rPr>
          <w:w w:val="120"/>
          <w:sz w:val="15"/>
        </w:rPr>
        <w:t> of</w:t>
      </w:r>
      <w:r>
        <w:rPr>
          <w:w w:val="120"/>
          <w:sz w:val="15"/>
        </w:rPr>
        <w:t> marjoram</w:t>
      </w:r>
      <w:r>
        <w:rPr>
          <w:w w:val="120"/>
          <w:sz w:val="15"/>
        </w:rPr>
        <w:t> and</w:t>
      </w:r>
      <w:r>
        <w:rPr>
          <w:w w:val="120"/>
          <w:sz w:val="15"/>
        </w:rPr>
        <w:t> sage</w:t>
      </w:r>
      <w:r>
        <w:rPr>
          <w:w w:val="120"/>
          <w:sz w:val="15"/>
        </w:rPr>
        <w:t> oil</w:t>
      </w:r>
      <w:r>
        <w:rPr>
          <w:w w:val="120"/>
          <w:sz w:val="15"/>
        </w:rPr>
        <w:t> extracts.</w:t>
      </w:r>
      <w:r>
        <w:rPr>
          <w:w w:val="120"/>
          <w:sz w:val="15"/>
        </w:rPr>
        <w:t> Obesity</w:t>
      </w:r>
      <w:r>
        <w:rPr>
          <w:w w:val="120"/>
          <w:sz w:val="15"/>
        </w:rPr>
        <w:t> was</w:t>
      </w:r>
      <w:r>
        <w:rPr>
          <w:w w:val="120"/>
          <w:sz w:val="15"/>
        </w:rPr>
        <w:t> achieved</w:t>
      </w:r>
      <w:r>
        <w:rPr>
          <w:w w:val="120"/>
          <w:sz w:val="15"/>
        </w:rPr>
        <w:t> in</w:t>
      </w:r>
      <w:r>
        <w:rPr>
          <w:w w:val="120"/>
          <w:sz w:val="15"/>
        </w:rPr>
        <w:t> adult</w:t>
      </w:r>
      <w:r>
        <w:rPr>
          <w:w w:val="120"/>
          <w:sz w:val="15"/>
        </w:rPr>
        <w:t> male</w:t>
      </w:r>
      <w:r>
        <w:rPr>
          <w:w w:val="120"/>
          <w:sz w:val="15"/>
        </w:rPr>
        <w:t> rats</w:t>
      </w:r>
      <w:r>
        <w:rPr>
          <w:w w:val="120"/>
          <w:sz w:val="15"/>
        </w:rPr>
        <w:t> by feeding</w:t>
      </w:r>
      <w:r>
        <w:rPr>
          <w:spacing w:val="31"/>
          <w:w w:val="120"/>
          <w:sz w:val="15"/>
        </w:rPr>
        <w:t> </w:t>
      </w:r>
      <w:r>
        <w:rPr>
          <w:w w:val="120"/>
          <w:sz w:val="15"/>
        </w:rPr>
        <w:t>high</w:t>
      </w:r>
      <w:r>
        <w:rPr>
          <w:spacing w:val="30"/>
          <w:w w:val="120"/>
          <w:sz w:val="15"/>
        </w:rPr>
        <w:t> </w:t>
      </w:r>
      <w:r>
        <w:rPr>
          <w:w w:val="120"/>
          <w:sz w:val="15"/>
        </w:rPr>
        <w:t>fat</w:t>
      </w:r>
      <w:r>
        <w:rPr>
          <w:spacing w:val="29"/>
          <w:w w:val="120"/>
          <w:sz w:val="15"/>
        </w:rPr>
        <w:t> </w:t>
      </w:r>
      <w:r>
        <w:rPr>
          <w:w w:val="120"/>
          <w:sz w:val="15"/>
        </w:rPr>
        <w:t>diet</w:t>
      </w:r>
      <w:r>
        <w:rPr>
          <w:spacing w:val="31"/>
          <w:w w:val="120"/>
          <w:sz w:val="15"/>
        </w:rPr>
        <w:t> </w:t>
      </w:r>
      <w:r>
        <w:rPr>
          <w:w w:val="120"/>
          <w:sz w:val="15"/>
        </w:rPr>
        <w:t>(HFD)</w:t>
      </w:r>
      <w:r>
        <w:rPr>
          <w:spacing w:val="30"/>
          <w:w w:val="120"/>
          <w:sz w:val="15"/>
        </w:rPr>
        <w:t> </w:t>
      </w:r>
      <w:r>
        <w:rPr>
          <w:w w:val="120"/>
          <w:sz w:val="15"/>
        </w:rPr>
        <w:t>for</w:t>
      </w:r>
      <w:r>
        <w:rPr>
          <w:spacing w:val="30"/>
          <w:w w:val="120"/>
          <w:sz w:val="15"/>
        </w:rPr>
        <w:t> </w:t>
      </w:r>
      <w:r>
        <w:rPr>
          <w:w w:val="120"/>
          <w:sz w:val="15"/>
        </w:rPr>
        <w:t>12</w:t>
      </w:r>
      <w:r>
        <w:rPr>
          <w:spacing w:val="31"/>
          <w:w w:val="120"/>
          <w:sz w:val="15"/>
        </w:rPr>
        <w:t> </w:t>
      </w:r>
      <w:r>
        <w:rPr>
          <w:w w:val="120"/>
          <w:sz w:val="15"/>
        </w:rPr>
        <w:t>weeks,</w:t>
      </w:r>
      <w:r>
        <w:rPr>
          <w:spacing w:val="31"/>
          <w:w w:val="120"/>
          <w:sz w:val="15"/>
        </w:rPr>
        <w:t> </w:t>
      </w:r>
      <w:r>
        <w:rPr>
          <w:w w:val="120"/>
          <w:sz w:val="15"/>
        </w:rPr>
        <w:t>while</w:t>
      </w:r>
      <w:r>
        <w:rPr>
          <w:spacing w:val="30"/>
          <w:w w:val="120"/>
          <w:sz w:val="15"/>
        </w:rPr>
        <w:t> </w:t>
      </w:r>
      <w:r>
        <w:rPr>
          <w:w w:val="120"/>
          <w:sz w:val="15"/>
        </w:rPr>
        <w:t>marjoram</w:t>
      </w:r>
      <w:r>
        <w:rPr>
          <w:spacing w:val="31"/>
          <w:w w:val="120"/>
          <w:sz w:val="15"/>
        </w:rPr>
        <w:t> </w:t>
      </w:r>
      <w:r>
        <w:rPr>
          <w:w w:val="120"/>
          <w:sz w:val="15"/>
        </w:rPr>
        <w:t>(0.16</w:t>
      </w:r>
      <w:r>
        <w:rPr>
          <w:spacing w:val="31"/>
          <w:w w:val="120"/>
          <w:sz w:val="15"/>
        </w:rPr>
        <w:t> </w:t>
      </w:r>
      <w:r>
        <w:rPr>
          <w:w w:val="120"/>
          <w:sz w:val="15"/>
        </w:rPr>
        <w:t>ml/kg</w:t>
      </w:r>
      <w:r>
        <w:rPr>
          <w:spacing w:val="31"/>
          <w:w w:val="120"/>
          <w:sz w:val="15"/>
        </w:rPr>
        <w:t> </w:t>
      </w:r>
      <w:r>
        <w:rPr>
          <w:w w:val="120"/>
          <w:sz w:val="15"/>
        </w:rPr>
        <w:t>b.wt)</w:t>
      </w:r>
      <w:r>
        <w:rPr>
          <w:spacing w:val="31"/>
          <w:w w:val="120"/>
          <w:sz w:val="15"/>
        </w:rPr>
        <w:t> </w:t>
      </w:r>
      <w:r>
        <w:rPr>
          <w:w w:val="120"/>
          <w:sz w:val="15"/>
        </w:rPr>
        <w:t>and</w:t>
      </w:r>
      <w:r>
        <w:rPr>
          <w:spacing w:val="31"/>
          <w:w w:val="120"/>
          <w:sz w:val="15"/>
        </w:rPr>
        <w:t> </w:t>
      </w:r>
      <w:r>
        <w:rPr>
          <w:w w:val="120"/>
          <w:sz w:val="15"/>
        </w:rPr>
        <w:t>sage (0.05</w:t>
      </w:r>
      <w:r>
        <w:rPr>
          <w:w w:val="120"/>
          <w:sz w:val="15"/>
        </w:rPr>
        <w:t> ml/kg b.wt)</w:t>
      </w:r>
      <w:r>
        <w:rPr>
          <w:w w:val="120"/>
          <w:sz w:val="15"/>
        </w:rPr>
        <w:t> oils were given</w:t>
      </w:r>
      <w:r>
        <w:rPr>
          <w:w w:val="120"/>
          <w:sz w:val="15"/>
        </w:rPr>
        <w:t> orally</w:t>
      </w:r>
      <w:r>
        <w:rPr>
          <w:w w:val="120"/>
          <w:sz w:val="15"/>
        </w:rPr>
        <w:t> for</w:t>
      </w:r>
      <w:r>
        <w:rPr>
          <w:w w:val="120"/>
          <w:sz w:val="15"/>
        </w:rPr>
        <w:t> the same</w:t>
      </w:r>
      <w:r>
        <w:rPr>
          <w:w w:val="120"/>
          <w:sz w:val="15"/>
        </w:rPr>
        <w:t> duration.</w:t>
      </w:r>
      <w:r>
        <w:rPr>
          <w:w w:val="120"/>
          <w:sz w:val="15"/>
        </w:rPr>
        <w:t> HFD-fed</w:t>
      </w:r>
      <w:r>
        <w:rPr>
          <w:w w:val="120"/>
          <w:sz w:val="15"/>
        </w:rPr>
        <w:t> rats</w:t>
      </w:r>
      <w:r>
        <w:rPr>
          <w:w w:val="120"/>
          <w:sz w:val="15"/>
        </w:rPr>
        <w:t> exhibited marked</w:t>
      </w:r>
      <w:r>
        <w:rPr>
          <w:w w:val="120"/>
          <w:sz w:val="15"/>
        </w:rPr>
        <w:t> obesity</w:t>
      </w:r>
      <w:r>
        <w:rPr>
          <w:w w:val="120"/>
          <w:sz w:val="15"/>
        </w:rPr>
        <w:t> features</w:t>
      </w:r>
      <w:r>
        <w:rPr>
          <w:w w:val="120"/>
          <w:sz w:val="15"/>
        </w:rPr>
        <w:t> indicated</w:t>
      </w:r>
      <w:r>
        <w:rPr>
          <w:w w:val="120"/>
          <w:sz w:val="15"/>
        </w:rPr>
        <w:t> by</w:t>
      </w:r>
      <w:r>
        <w:rPr>
          <w:w w:val="120"/>
          <w:sz w:val="15"/>
        </w:rPr>
        <w:t> increased</w:t>
      </w:r>
      <w:r>
        <w:rPr>
          <w:w w:val="120"/>
          <w:sz w:val="15"/>
        </w:rPr>
        <w:t> adiposity</w:t>
      </w:r>
      <w:r>
        <w:rPr>
          <w:w w:val="120"/>
          <w:sz w:val="15"/>
        </w:rPr>
        <w:t> index,</w:t>
      </w:r>
      <w:r>
        <w:rPr>
          <w:w w:val="120"/>
          <w:sz w:val="15"/>
        </w:rPr>
        <w:t> with</w:t>
      </w:r>
      <w:r>
        <w:rPr>
          <w:w w:val="120"/>
          <w:sz w:val="15"/>
        </w:rPr>
        <w:t> higher</w:t>
      </w:r>
      <w:r>
        <w:rPr>
          <w:w w:val="120"/>
          <w:sz w:val="15"/>
        </w:rPr>
        <w:t> weight</w:t>
      </w:r>
      <w:r>
        <w:rPr>
          <w:w w:val="120"/>
          <w:sz w:val="15"/>
        </w:rPr>
        <w:t> gain compared</w:t>
      </w:r>
      <w:r>
        <w:rPr>
          <w:spacing w:val="15"/>
          <w:w w:val="120"/>
          <w:sz w:val="15"/>
        </w:rPr>
        <w:t> </w:t>
      </w:r>
      <w:r>
        <w:rPr>
          <w:w w:val="120"/>
          <w:sz w:val="15"/>
        </w:rPr>
        <w:t>to</w:t>
      </w:r>
      <w:r>
        <w:rPr>
          <w:spacing w:val="16"/>
          <w:w w:val="120"/>
          <w:sz w:val="15"/>
        </w:rPr>
        <w:t> </w:t>
      </w:r>
      <w:r>
        <w:rPr>
          <w:w w:val="120"/>
          <w:sz w:val="15"/>
        </w:rPr>
        <w:t>control</w:t>
      </w:r>
      <w:r>
        <w:rPr>
          <w:spacing w:val="15"/>
          <w:w w:val="120"/>
          <w:sz w:val="15"/>
        </w:rPr>
        <w:t> </w:t>
      </w:r>
      <w:r>
        <w:rPr>
          <w:w w:val="120"/>
          <w:sz w:val="15"/>
        </w:rPr>
        <w:t>rats.</w:t>
      </w:r>
      <w:r>
        <w:rPr>
          <w:spacing w:val="15"/>
          <w:w w:val="120"/>
          <w:sz w:val="15"/>
        </w:rPr>
        <w:t> </w:t>
      </w:r>
      <w:r>
        <w:rPr>
          <w:w w:val="120"/>
          <w:sz w:val="15"/>
        </w:rPr>
        <w:t>This</w:t>
      </w:r>
      <w:r>
        <w:rPr>
          <w:spacing w:val="15"/>
          <w:w w:val="120"/>
          <w:sz w:val="15"/>
        </w:rPr>
        <w:t> </w:t>
      </w:r>
      <w:r>
        <w:rPr>
          <w:w w:val="120"/>
          <w:sz w:val="15"/>
        </w:rPr>
        <w:t>goes</w:t>
      </w:r>
      <w:r>
        <w:rPr>
          <w:spacing w:val="15"/>
          <w:w w:val="120"/>
          <w:sz w:val="15"/>
        </w:rPr>
        <w:t> </w:t>
      </w:r>
      <w:r>
        <w:rPr>
          <w:w w:val="120"/>
          <w:sz w:val="15"/>
        </w:rPr>
        <w:t>with increased</w:t>
      </w:r>
      <w:r>
        <w:rPr>
          <w:spacing w:val="16"/>
          <w:w w:val="120"/>
          <w:sz w:val="15"/>
        </w:rPr>
        <w:t> </w:t>
      </w:r>
      <w:r>
        <w:rPr>
          <w:w w:val="120"/>
          <w:sz w:val="15"/>
        </w:rPr>
        <w:t>lipid accumulation in testis</w:t>
      </w:r>
      <w:r>
        <w:rPr>
          <w:spacing w:val="15"/>
          <w:w w:val="120"/>
          <w:sz w:val="15"/>
        </w:rPr>
        <w:t> </w:t>
      </w:r>
      <w:r>
        <w:rPr>
          <w:w w:val="120"/>
          <w:sz w:val="15"/>
        </w:rPr>
        <w:t>and</w:t>
      </w:r>
      <w:r>
        <w:rPr>
          <w:spacing w:val="15"/>
          <w:w w:val="120"/>
          <w:sz w:val="15"/>
        </w:rPr>
        <w:t> </w:t>
      </w:r>
      <w:r>
        <w:rPr>
          <w:w w:val="120"/>
          <w:sz w:val="15"/>
        </w:rPr>
        <w:t>serum of</w:t>
      </w:r>
      <w:r>
        <w:rPr>
          <w:spacing w:val="-3"/>
          <w:w w:val="120"/>
          <w:sz w:val="15"/>
        </w:rPr>
        <w:t> </w:t>
      </w:r>
      <w:r>
        <w:rPr>
          <w:w w:val="120"/>
          <w:sz w:val="15"/>
        </w:rPr>
        <w:t>the</w:t>
      </w:r>
      <w:r>
        <w:rPr>
          <w:spacing w:val="-3"/>
          <w:w w:val="120"/>
          <w:sz w:val="15"/>
        </w:rPr>
        <w:t> </w:t>
      </w:r>
      <w:r>
        <w:rPr>
          <w:w w:val="120"/>
          <w:sz w:val="15"/>
        </w:rPr>
        <w:t>obese</w:t>
      </w:r>
      <w:r>
        <w:rPr>
          <w:spacing w:val="-2"/>
          <w:w w:val="120"/>
          <w:sz w:val="15"/>
        </w:rPr>
        <w:t> </w:t>
      </w:r>
      <w:r>
        <w:rPr>
          <w:w w:val="120"/>
          <w:sz w:val="15"/>
        </w:rPr>
        <w:t>rats.</w:t>
      </w:r>
      <w:r>
        <w:rPr>
          <w:spacing w:val="-2"/>
          <w:w w:val="120"/>
          <w:sz w:val="15"/>
        </w:rPr>
        <w:t> </w:t>
      </w:r>
      <w:r>
        <w:rPr>
          <w:w w:val="120"/>
          <w:sz w:val="15"/>
        </w:rPr>
        <w:t>Increased</w:t>
      </w:r>
      <w:r>
        <w:rPr>
          <w:spacing w:val="-2"/>
          <w:w w:val="120"/>
          <w:sz w:val="15"/>
        </w:rPr>
        <w:t> </w:t>
      </w:r>
      <w:r>
        <w:rPr>
          <w:w w:val="120"/>
          <w:sz w:val="15"/>
        </w:rPr>
        <w:t>serum</w:t>
      </w:r>
      <w:r>
        <w:rPr>
          <w:spacing w:val="-2"/>
          <w:w w:val="120"/>
          <w:sz w:val="15"/>
        </w:rPr>
        <w:t> </w:t>
      </w:r>
      <w:r>
        <w:rPr>
          <w:w w:val="120"/>
          <w:sz w:val="15"/>
        </w:rPr>
        <w:t>levels</w:t>
      </w:r>
      <w:r>
        <w:rPr>
          <w:spacing w:val="-3"/>
          <w:w w:val="120"/>
          <w:sz w:val="15"/>
        </w:rPr>
        <w:t> </w:t>
      </w:r>
      <w:r>
        <w:rPr>
          <w:w w:val="120"/>
          <w:sz w:val="15"/>
        </w:rPr>
        <w:t>of</w:t>
      </w:r>
      <w:r>
        <w:rPr>
          <w:spacing w:val="-3"/>
          <w:w w:val="120"/>
          <w:sz w:val="15"/>
        </w:rPr>
        <w:t> </w:t>
      </w:r>
      <w:r>
        <w:rPr>
          <w:w w:val="120"/>
          <w:sz w:val="15"/>
        </w:rPr>
        <w:t>leptin,</w:t>
      </w:r>
      <w:r>
        <w:rPr>
          <w:spacing w:val="-2"/>
          <w:w w:val="120"/>
          <w:sz w:val="15"/>
        </w:rPr>
        <w:t> </w:t>
      </w:r>
      <w:r>
        <w:rPr>
          <w:w w:val="120"/>
          <w:sz w:val="15"/>
        </w:rPr>
        <w:t>prolactinL</w:t>
      </w:r>
      <w:r>
        <w:rPr>
          <w:spacing w:val="-3"/>
          <w:w w:val="120"/>
          <w:sz w:val="15"/>
        </w:rPr>
        <w:t> </w:t>
      </w:r>
      <w:r>
        <w:rPr>
          <w:w w:val="120"/>
          <w:sz w:val="15"/>
        </w:rPr>
        <w:t>(PRL)</w:t>
      </w:r>
      <w:r>
        <w:rPr>
          <w:spacing w:val="-2"/>
          <w:w w:val="120"/>
          <w:sz w:val="15"/>
        </w:rPr>
        <w:t> </w:t>
      </w:r>
      <w:r>
        <w:rPr>
          <w:w w:val="120"/>
          <w:sz w:val="15"/>
        </w:rPr>
        <w:t>and</w:t>
      </w:r>
      <w:r>
        <w:rPr>
          <w:spacing w:val="-2"/>
          <w:w w:val="120"/>
          <w:sz w:val="15"/>
        </w:rPr>
        <w:t> </w:t>
      </w:r>
      <w:r>
        <w:rPr>
          <w:w w:val="120"/>
          <w:sz w:val="15"/>
        </w:rPr>
        <w:t>estrogen</w:t>
      </w:r>
      <w:r>
        <w:rPr>
          <w:spacing w:val="-3"/>
          <w:w w:val="120"/>
          <w:sz w:val="15"/>
        </w:rPr>
        <w:t> </w:t>
      </w:r>
      <w:r>
        <w:rPr>
          <w:w w:val="120"/>
          <w:sz w:val="15"/>
        </w:rPr>
        <w:t>(E2),</w:t>
      </w:r>
      <w:r>
        <w:rPr>
          <w:spacing w:val="-2"/>
          <w:w w:val="120"/>
          <w:sz w:val="15"/>
        </w:rPr>
        <w:t> </w:t>
      </w:r>
      <w:r>
        <w:rPr>
          <w:w w:val="120"/>
          <w:sz w:val="15"/>
        </w:rPr>
        <w:t>with reduced</w:t>
      </w:r>
      <w:r>
        <w:rPr>
          <w:spacing w:val="-5"/>
          <w:w w:val="120"/>
          <w:sz w:val="15"/>
        </w:rPr>
        <w:t> </w:t>
      </w:r>
      <w:r>
        <w:rPr>
          <w:w w:val="120"/>
          <w:sz w:val="15"/>
        </w:rPr>
        <w:t>serum</w:t>
      </w:r>
      <w:r>
        <w:rPr>
          <w:spacing w:val="-6"/>
          <w:w w:val="120"/>
          <w:sz w:val="15"/>
        </w:rPr>
        <w:t> </w:t>
      </w:r>
      <w:r>
        <w:rPr>
          <w:w w:val="120"/>
          <w:sz w:val="15"/>
        </w:rPr>
        <w:t>androgens;</w:t>
      </w:r>
      <w:r>
        <w:rPr>
          <w:spacing w:val="-6"/>
          <w:w w:val="120"/>
          <w:sz w:val="15"/>
        </w:rPr>
        <w:t> </w:t>
      </w:r>
      <w:r>
        <w:rPr>
          <w:w w:val="120"/>
          <w:sz w:val="15"/>
        </w:rPr>
        <w:t>dehydroepiandrosterone</w:t>
      </w:r>
      <w:r>
        <w:rPr>
          <w:spacing w:val="-6"/>
          <w:w w:val="120"/>
          <w:sz w:val="15"/>
        </w:rPr>
        <w:t> </w:t>
      </w:r>
      <w:r>
        <w:rPr>
          <w:w w:val="120"/>
          <w:sz w:val="15"/>
        </w:rPr>
        <w:t>(DHEA),</w:t>
      </w:r>
      <w:r>
        <w:rPr>
          <w:spacing w:val="-6"/>
          <w:w w:val="120"/>
          <w:sz w:val="15"/>
        </w:rPr>
        <w:t> </w:t>
      </w:r>
      <w:r>
        <w:rPr>
          <w:w w:val="120"/>
          <w:sz w:val="15"/>
        </w:rPr>
        <w:t>testosterone</w:t>
      </w:r>
      <w:r>
        <w:rPr>
          <w:spacing w:val="-5"/>
          <w:w w:val="120"/>
          <w:sz w:val="15"/>
        </w:rPr>
        <w:t> </w:t>
      </w:r>
      <w:r>
        <w:rPr>
          <w:w w:val="120"/>
          <w:sz w:val="15"/>
        </w:rPr>
        <w:t>(T)</w:t>
      </w:r>
      <w:r>
        <w:rPr>
          <w:spacing w:val="-7"/>
          <w:w w:val="120"/>
          <w:sz w:val="15"/>
        </w:rPr>
        <w:t> </w:t>
      </w:r>
      <w:r>
        <w:rPr>
          <w:w w:val="120"/>
          <w:sz w:val="15"/>
        </w:rPr>
        <w:t>and</w:t>
      </w:r>
      <w:r>
        <w:rPr>
          <w:spacing w:val="-6"/>
          <w:w w:val="120"/>
          <w:sz w:val="15"/>
        </w:rPr>
        <w:t> </w:t>
      </w:r>
      <w:r>
        <w:rPr>
          <w:w w:val="120"/>
          <w:sz w:val="15"/>
        </w:rPr>
        <w:t>T/E2</w:t>
      </w:r>
      <w:r>
        <w:rPr>
          <w:spacing w:val="-6"/>
          <w:w w:val="120"/>
          <w:sz w:val="15"/>
        </w:rPr>
        <w:t> </w:t>
      </w:r>
      <w:r>
        <w:rPr>
          <w:w w:val="120"/>
          <w:sz w:val="15"/>
        </w:rPr>
        <w:t>ratio were</w:t>
      </w:r>
      <w:r>
        <w:rPr>
          <w:w w:val="120"/>
          <w:sz w:val="15"/>
        </w:rPr>
        <w:t> also</w:t>
      </w:r>
      <w:r>
        <w:rPr>
          <w:w w:val="120"/>
          <w:sz w:val="15"/>
        </w:rPr>
        <w:t> observed.</w:t>
      </w:r>
      <w:r>
        <w:rPr>
          <w:w w:val="120"/>
          <w:sz w:val="15"/>
        </w:rPr>
        <w:t> Additionally,</w:t>
      </w:r>
      <w:r>
        <w:rPr>
          <w:w w:val="120"/>
          <w:sz w:val="15"/>
        </w:rPr>
        <w:t> the</w:t>
      </w:r>
      <w:r>
        <w:rPr>
          <w:w w:val="120"/>
          <w:sz w:val="15"/>
        </w:rPr>
        <w:t> results</w:t>
      </w:r>
      <w:r>
        <w:rPr>
          <w:w w:val="120"/>
          <w:sz w:val="15"/>
        </w:rPr>
        <w:t> showed</w:t>
      </w:r>
      <w:r>
        <w:rPr>
          <w:w w:val="120"/>
          <w:sz w:val="15"/>
        </w:rPr>
        <w:t> significant</w:t>
      </w:r>
      <w:r>
        <w:rPr>
          <w:w w:val="120"/>
          <w:sz w:val="15"/>
        </w:rPr>
        <w:t> reduction</w:t>
      </w:r>
      <w:r>
        <w:rPr>
          <w:w w:val="120"/>
          <w:sz w:val="15"/>
        </w:rPr>
        <w:t> in</w:t>
      </w:r>
      <w:r>
        <w:rPr>
          <w:w w:val="120"/>
          <w:sz w:val="15"/>
        </w:rPr>
        <w:t> epididymal sperm count, as well as in steriodogenic enzymes; 3</w:t>
      </w:r>
      <w:r>
        <w:rPr>
          <w:rFonts w:ascii="Liberation Sans Narrow"/>
          <w:w w:val="120"/>
          <w:sz w:val="15"/>
        </w:rPr>
        <w:t>b</w:t>
      </w:r>
      <w:r>
        <w:rPr>
          <w:w w:val="120"/>
          <w:sz w:val="15"/>
        </w:rPr>
        <w:t>-hydroxysteroid dehydrogenase (3</w:t>
      </w:r>
      <w:r>
        <w:rPr>
          <w:rFonts w:ascii="Liberation Sans Narrow"/>
          <w:w w:val="120"/>
          <w:sz w:val="15"/>
        </w:rPr>
        <w:t>b</w:t>
      </w:r>
      <w:r>
        <w:rPr>
          <w:w w:val="120"/>
          <w:sz w:val="15"/>
        </w:rPr>
        <w:t>- HSD), alkaline</w:t>
      </w:r>
      <w:r>
        <w:rPr>
          <w:w w:val="120"/>
          <w:sz w:val="15"/>
        </w:rPr>
        <w:t> phosphatase</w:t>
      </w:r>
      <w:r>
        <w:rPr>
          <w:w w:val="120"/>
          <w:sz w:val="15"/>
        </w:rPr>
        <w:t> (ALP),</w:t>
      </w:r>
      <w:r>
        <w:rPr>
          <w:w w:val="120"/>
          <w:sz w:val="15"/>
        </w:rPr>
        <w:t> and acid phosphatase</w:t>
      </w:r>
      <w:r>
        <w:rPr>
          <w:w w:val="120"/>
          <w:sz w:val="15"/>
        </w:rPr>
        <w:t> (ACP), with</w:t>
      </w:r>
      <w:r>
        <w:rPr>
          <w:w w:val="120"/>
          <w:sz w:val="15"/>
        </w:rPr>
        <w:t> marked</w:t>
      </w:r>
      <w:r>
        <w:rPr>
          <w:w w:val="120"/>
          <w:sz w:val="15"/>
        </w:rPr>
        <w:t> elevation in aromatase</w:t>
      </w:r>
      <w:r>
        <w:rPr>
          <w:w w:val="120"/>
          <w:sz w:val="15"/>
        </w:rPr>
        <w:t> activity</w:t>
      </w:r>
      <w:r>
        <w:rPr>
          <w:w w:val="120"/>
          <w:sz w:val="15"/>
        </w:rPr>
        <w:t> in</w:t>
      </w:r>
      <w:r>
        <w:rPr>
          <w:w w:val="120"/>
          <w:sz w:val="15"/>
        </w:rPr>
        <w:t> testis</w:t>
      </w:r>
      <w:r>
        <w:rPr>
          <w:w w:val="120"/>
          <w:sz w:val="15"/>
        </w:rPr>
        <w:t> of</w:t>
      </w:r>
      <w:r>
        <w:rPr>
          <w:w w:val="120"/>
          <w:sz w:val="15"/>
        </w:rPr>
        <w:t> the</w:t>
      </w:r>
      <w:r>
        <w:rPr>
          <w:w w:val="120"/>
          <w:sz w:val="15"/>
        </w:rPr>
        <w:t> obese</w:t>
      </w:r>
      <w:r>
        <w:rPr>
          <w:w w:val="120"/>
          <w:sz w:val="15"/>
        </w:rPr>
        <w:t> rats.</w:t>
      </w:r>
      <w:r>
        <w:rPr>
          <w:w w:val="120"/>
          <w:sz w:val="15"/>
        </w:rPr>
        <w:t> Histopathological</w:t>
      </w:r>
      <w:r>
        <w:rPr>
          <w:w w:val="120"/>
          <w:sz w:val="15"/>
        </w:rPr>
        <w:t> alterations,</w:t>
      </w:r>
      <w:r>
        <w:rPr>
          <w:w w:val="120"/>
          <w:sz w:val="15"/>
        </w:rPr>
        <w:t> including degenerative changes in seminiferous tubules, with sloughing, vacuolization and reduction of</w:t>
      </w:r>
      <w:r>
        <w:rPr>
          <w:w w:val="120"/>
          <w:sz w:val="15"/>
        </w:rPr>
        <w:t> spermatogenic</w:t>
      </w:r>
      <w:r>
        <w:rPr>
          <w:w w:val="120"/>
          <w:sz w:val="15"/>
        </w:rPr>
        <w:t> cells</w:t>
      </w:r>
      <w:r>
        <w:rPr>
          <w:w w:val="120"/>
          <w:sz w:val="15"/>
        </w:rPr>
        <w:t> were</w:t>
      </w:r>
      <w:r>
        <w:rPr>
          <w:w w:val="120"/>
          <w:sz w:val="15"/>
        </w:rPr>
        <w:t> also</w:t>
      </w:r>
      <w:r>
        <w:rPr>
          <w:w w:val="120"/>
          <w:sz w:val="15"/>
        </w:rPr>
        <w:t> detected.</w:t>
      </w:r>
      <w:r>
        <w:rPr>
          <w:w w:val="120"/>
          <w:sz w:val="15"/>
        </w:rPr>
        <w:t> Oral</w:t>
      </w:r>
      <w:r>
        <w:rPr>
          <w:w w:val="120"/>
          <w:sz w:val="15"/>
        </w:rPr>
        <w:t> administration</w:t>
      </w:r>
      <w:r>
        <w:rPr>
          <w:w w:val="120"/>
          <w:sz w:val="15"/>
        </w:rPr>
        <w:t> of</w:t>
      </w:r>
      <w:r>
        <w:rPr>
          <w:w w:val="120"/>
          <w:sz w:val="15"/>
        </w:rPr>
        <w:t> marjoram</w:t>
      </w:r>
      <w:r>
        <w:rPr>
          <w:w w:val="120"/>
          <w:sz w:val="15"/>
        </w:rPr>
        <w:t> or</w:t>
      </w:r>
      <w:r>
        <w:rPr>
          <w:w w:val="120"/>
          <w:sz w:val="15"/>
        </w:rPr>
        <w:t> sage</w:t>
      </w:r>
      <w:r>
        <w:rPr>
          <w:w w:val="120"/>
          <w:sz w:val="15"/>
        </w:rPr>
        <w:t> oil extracts, along with HFD seemed to prevent overall mentioned alterations, as evident by reduced testicular lipid accumulation, elevated androgens and sperm count, in addition to improved testicular structure. Results thus suggested that both oils should be considered in future</w:t>
      </w:r>
      <w:r>
        <w:rPr>
          <w:spacing w:val="22"/>
          <w:w w:val="120"/>
          <w:sz w:val="15"/>
        </w:rPr>
        <w:t> </w:t>
      </w:r>
      <w:r>
        <w:rPr>
          <w:w w:val="120"/>
          <w:sz w:val="15"/>
        </w:rPr>
        <w:t>therapeutic</w:t>
      </w:r>
      <w:r>
        <w:rPr>
          <w:spacing w:val="23"/>
          <w:w w:val="120"/>
          <w:sz w:val="15"/>
        </w:rPr>
        <w:t> </w:t>
      </w:r>
      <w:r>
        <w:rPr>
          <w:w w:val="120"/>
          <w:sz w:val="15"/>
        </w:rPr>
        <w:t>approaches</w:t>
      </w:r>
      <w:r>
        <w:rPr>
          <w:spacing w:val="22"/>
          <w:w w:val="120"/>
          <w:sz w:val="15"/>
        </w:rPr>
        <w:t> </w:t>
      </w:r>
      <w:r>
        <w:rPr>
          <w:w w:val="120"/>
          <w:sz w:val="15"/>
        </w:rPr>
        <w:t>for</w:t>
      </w:r>
      <w:r>
        <w:rPr>
          <w:spacing w:val="21"/>
          <w:w w:val="120"/>
          <w:sz w:val="15"/>
        </w:rPr>
        <w:t> </w:t>
      </w:r>
      <w:r>
        <w:rPr>
          <w:w w:val="120"/>
          <w:sz w:val="15"/>
        </w:rPr>
        <w:t>controlling</w:t>
      </w:r>
      <w:r>
        <w:rPr>
          <w:spacing w:val="23"/>
          <w:w w:val="120"/>
          <w:sz w:val="15"/>
        </w:rPr>
        <w:t> </w:t>
      </w:r>
      <w:r>
        <w:rPr>
          <w:w w:val="120"/>
          <w:sz w:val="15"/>
        </w:rPr>
        <w:t>adverse</w:t>
      </w:r>
      <w:r>
        <w:rPr>
          <w:spacing w:val="21"/>
          <w:w w:val="120"/>
          <w:sz w:val="15"/>
        </w:rPr>
        <w:t> </w:t>
      </w:r>
      <w:r>
        <w:rPr>
          <w:w w:val="120"/>
          <w:sz w:val="15"/>
        </w:rPr>
        <w:t>impact</w:t>
      </w:r>
      <w:r>
        <w:rPr>
          <w:spacing w:val="21"/>
          <w:w w:val="120"/>
          <w:sz w:val="15"/>
        </w:rPr>
        <w:t> </w:t>
      </w:r>
      <w:r>
        <w:rPr>
          <w:w w:val="120"/>
          <w:sz w:val="15"/>
        </w:rPr>
        <w:t>of</w:t>
      </w:r>
      <w:r>
        <w:rPr>
          <w:spacing w:val="21"/>
          <w:w w:val="120"/>
          <w:sz w:val="15"/>
        </w:rPr>
        <w:t> </w:t>
      </w:r>
      <w:r>
        <w:rPr>
          <w:w w:val="120"/>
          <w:sz w:val="15"/>
        </w:rPr>
        <w:t>obesity</w:t>
      </w:r>
      <w:r>
        <w:rPr>
          <w:spacing w:val="22"/>
          <w:w w:val="120"/>
          <w:sz w:val="15"/>
        </w:rPr>
        <w:t> </w:t>
      </w:r>
      <w:r>
        <w:rPr>
          <w:w w:val="120"/>
          <w:sz w:val="15"/>
        </w:rPr>
        <w:t>on</w:t>
      </w:r>
      <w:r>
        <w:rPr>
          <w:spacing w:val="21"/>
          <w:w w:val="120"/>
          <w:sz w:val="15"/>
        </w:rPr>
        <w:t> </w:t>
      </w:r>
      <w:r>
        <w:rPr>
          <w:w w:val="120"/>
          <w:sz w:val="15"/>
        </w:rPr>
        <w:t>male</w:t>
      </w:r>
      <w:r>
        <w:rPr>
          <w:spacing w:val="22"/>
          <w:w w:val="120"/>
          <w:sz w:val="15"/>
        </w:rPr>
        <w:t> </w:t>
      </w:r>
      <w:r>
        <w:rPr>
          <w:w w:val="120"/>
          <w:sz w:val="15"/>
        </w:rPr>
        <w:t>fertility.</w:t>
      </w:r>
    </w:p>
    <w:p>
      <w:pPr>
        <w:spacing w:line="319" w:lineRule="auto" w:before="0"/>
        <w:ind w:left="197" w:right="104" w:firstLine="123"/>
        <w:jc w:val="right"/>
        <w:rPr>
          <w:sz w:val="15"/>
        </w:rPr>
      </w:pPr>
      <w:r>
        <w:rPr>
          <w:w w:val="115"/>
          <w:sz w:val="15"/>
        </w:rPr>
        <w:t>Copyright</w:t>
      </w:r>
      <w:r>
        <w:rPr>
          <w:spacing w:val="21"/>
          <w:w w:val="115"/>
          <w:sz w:val="15"/>
        </w:rPr>
        <w:t> </w:t>
      </w:r>
      <w:r>
        <w:rPr>
          <w:w w:val="115"/>
          <w:sz w:val="15"/>
        </w:rPr>
        <w:t>2015,</w:t>
      </w:r>
      <w:r>
        <w:rPr>
          <w:spacing w:val="20"/>
          <w:w w:val="115"/>
          <w:sz w:val="15"/>
        </w:rPr>
        <w:t> </w:t>
      </w:r>
      <w:r>
        <w:rPr>
          <w:w w:val="115"/>
          <w:sz w:val="15"/>
        </w:rPr>
        <w:t>Mansoura</w:t>
      </w:r>
      <w:r>
        <w:rPr>
          <w:spacing w:val="20"/>
          <w:w w:val="115"/>
          <w:sz w:val="15"/>
        </w:rPr>
        <w:t> </w:t>
      </w:r>
      <w:r>
        <w:rPr>
          <w:w w:val="115"/>
          <w:sz w:val="15"/>
        </w:rPr>
        <w:t>University.</w:t>
      </w:r>
      <w:r>
        <w:rPr>
          <w:spacing w:val="21"/>
          <w:w w:val="115"/>
          <w:sz w:val="15"/>
        </w:rPr>
        <w:t> </w:t>
      </w:r>
      <w:r>
        <w:rPr>
          <w:w w:val="115"/>
          <w:sz w:val="15"/>
        </w:rPr>
        <w:t>Production</w:t>
      </w:r>
      <w:r>
        <w:rPr>
          <w:spacing w:val="23"/>
          <w:w w:val="115"/>
          <w:sz w:val="15"/>
        </w:rPr>
        <w:t> </w:t>
      </w:r>
      <w:r>
        <w:rPr>
          <w:w w:val="115"/>
          <w:sz w:val="15"/>
        </w:rPr>
        <w:t>and</w:t>
      </w:r>
      <w:r>
        <w:rPr>
          <w:spacing w:val="19"/>
          <w:w w:val="115"/>
          <w:sz w:val="15"/>
        </w:rPr>
        <w:t> </w:t>
      </w:r>
      <w:r>
        <w:rPr>
          <w:w w:val="115"/>
          <w:sz w:val="15"/>
        </w:rPr>
        <w:t>hosting</w:t>
      </w:r>
      <w:r>
        <w:rPr>
          <w:spacing w:val="20"/>
          <w:w w:val="115"/>
          <w:sz w:val="15"/>
        </w:rPr>
        <w:t> </w:t>
      </w:r>
      <w:r>
        <w:rPr>
          <w:w w:val="115"/>
          <w:sz w:val="15"/>
        </w:rPr>
        <w:t>by</w:t>
      </w:r>
      <w:r>
        <w:rPr>
          <w:spacing w:val="19"/>
          <w:w w:val="115"/>
          <w:sz w:val="15"/>
        </w:rPr>
        <w:t> </w:t>
      </w:r>
      <w:r>
        <w:rPr>
          <w:w w:val="115"/>
          <w:sz w:val="15"/>
        </w:rPr>
        <w:t>Elsevier</w:t>
      </w:r>
      <w:r>
        <w:rPr>
          <w:spacing w:val="20"/>
          <w:w w:val="115"/>
          <w:sz w:val="15"/>
        </w:rPr>
        <w:t> </w:t>
      </w:r>
      <w:r>
        <w:rPr>
          <w:w w:val="115"/>
          <w:sz w:val="15"/>
        </w:rPr>
        <w:t>B.V.</w:t>
      </w:r>
      <w:r>
        <w:rPr>
          <w:spacing w:val="20"/>
          <w:w w:val="115"/>
          <w:sz w:val="15"/>
        </w:rPr>
        <w:t> </w:t>
      </w:r>
      <w:r>
        <w:rPr>
          <w:w w:val="115"/>
          <w:sz w:val="15"/>
        </w:rPr>
        <w:t>This</w:t>
      </w:r>
      <w:r>
        <w:rPr>
          <w:spacing w:val="20"/>
          <w:w w:val="115"/>
          <w:sz w:val="15"/>
        </w:rPr>
        <w:t> </w:t>
      </w:r>
      <w:r>
        <w:rPr>
          <w:w w:val="115"/>
          <w:sz w:val="15"/>
        </w:rPr>
        <w:t>is</w:t>
      </w:r>
      <w:r>
        <w:rPr>
          <w:spacing w:val="20"/>
          <w:w w:val="115"/>
          <w:sz w:val="15"/>
        </w:rPr>
        <w:t> </w:t>
      </w:r>
      <w:r>
        <w:rPr>
          <w:w w:val="115"/>
          <w:sz w:val="15"/>
        </w:rPr>
        <w:t>an open</w:t>
      </w:r>
      <w:r>
        <w:rPr>
          <w:spacing w:val="25"/>
          <w:w w:val="115"/>
          <w:sz w:val="15"/>
        </w:rPr>
        <w:t> </w:t>
      </w:r>
      <w:r>
        <w:rPr>
          <w:w w:val="115"/>
          <w:sz w:val="15"/>
        </w:rPr>
        <w:t>access</w:t>
      </w:r>
      <w:r>
        <w:rPr>
          <w:spacing w:val="26"/>
          <w:w w:val="115"/>
          <w:sz w:val="15"/>
        </w:rPr>
        <w:t> </w:t>
      </w:r>
      <w:r>
        <w:rPr>
          <w:w w:val="115"/>
          <w:sz w:val="15"/>
        </w:rPr>
        <w:t>article</w:t>
      </w:r>
      <w:r>
        <w:rPr>
          <w:spacing w:val="29"/>
          <w:w w:val="115"/>
          <w:sz w:val="15"/>
        </w:rPr>
        <w:t> </w:t>
      </w:r>
      <w:r>
        <w:rPr>
          <w:w w:val="115"/>
          <w:sz w:val="15"/>
        </w:rPr>
        <w:t>under</w:t>
      </w:r>
      <w:r>
        <w:rPr>
          <w:spacing w:val="25"/>
          <w:w w:val="115"/>
          <w:sz w:val="15"/>
        </w:rPr>
        <w:t> </w:t>
      </w:r>
      <w:r>
        <w:rPr>
          <w:w w:val="115"/>
          <w:sz w:val="15"/>
        </w:rPr>
        <w:t>the</w:t>
      </w:r>
      <w:r>
        <w:rPr>
          <w:spacing w:val="25"/>
          <w:w w:val="115"/>
          <w:sz w:val="15"/>
        </w:rPr>
        <w:t> </w:t>
      </w:r>
      <w:r>
        <w:rPr>
          <w:w w:val="115"/>
          <w:sz w:val="15"/>
        </w:rPr>
        <w:t>CC</w:t>
      </w:r>
      <w:r>
        <w:rPr>
          <w:spacing w:val="25"/>
          <w:w w:val="115"/>
          <w:sz w:val="15"/>
        </w:rPr>
        <w:t> </w:t>
      </w:r>
      <w:r>
        <w:rPr>
          <w:w w:val="115"/>
          <w:sz w:val="15"/>
        </w:rPr>
        <w:t>BY-NC-ND</w:t>
      </w:r>
      <w:r>
        <w:rPr>
          <w:spacing w:val="27"/>
          <w:w w:val="115"/>
          <w:sz w:val="15"/>
        </w:rPr>
        <w:t> </w:t>
      </w:r>
      <w:r>
        <w:rPr>
          <w:w w:val="115"/>
          <w:sz w:val="15"/>
        </w:rPr>
        <w:t>license</w:t>
      </w:r>
      <w:r>
        <w:rPr>
          <w:spacing w:val="27"/>
          <w:w w:val="115"/>
          <w:sz w:val="15"/>
        </w:rPr>
        <w:t> </w:t>
      </w:r>
      <w:r>
        <w:rPr>
          <w:spacing w:val="-2"/>
          <w:w w:val="115"/>
          <w:sz w:val="15"/>
        </w:rPr>
        <w:t>(</w:t>
      </w:r>
      <w:hyperlink r:id="rId13">
        <w:r>
          <w:rPr>
            <w:color w:val="007FAC"/>
            <w:spacing w:val="-2"/>
            <w:w w:val="115"/>
            <w:sz w:val="15"/>
          </w:rPr>
          <w:t>http://creativecommons.org/licenses/</w:t>
        </w:r>
      </w:hyperlink>
    </w:p>
    <w:p>
      <w:pPr>
        <w:spacing w:line="172" w:lineRule="exact" w:before="0"/>
        <w:ind w:left="0" w:right="104" w:firstLine="0"/>
        <w:jc w:val="right"/>
        <w:rPr>
          <w:sz w:val="15"/>
        </w:rPr>
      </w:pPr>
      <w:r>
        <w:rPr/>
        <mc:AlternateContent>
          <mc:Choice Requires="wps">
            <w:drawing>
              <wp:anchor distT="0" distB="0" distL="0" distR="0" allowOverlap="1" layoutInCell="1" locked="0" behindDoc="0" simplePos="0" relativeHeight="15731200">
                <wp:simplePos x="0" y="0"/>
                <wp:positionH relativeFrom="page">
                  <wp:posOffset>658799</wp:posOffset>
                </wp:positionH>
                <wp:positionV relativeFrom="paragraph">
                  <wp:posOffset>160001</wp:posOffset>
                </wp:positionV>
                <wp:extent cx="6300470" cy="38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00470" cy="3810"/>
                        </a:xfrm>
                        <a:custGeom>
                          <a:avLst/>
                          <a:gdLst/>
                          <a:ahLst/>
                          <a:cxnLst/>
                          <a:rect l="l" t="t" r="r" b="b"/>
                          <a:pathLst>
                            <a:path w="6300470" h="3810">
                              <a:moveTo>
                                <a:pt x="6300000" y="0"/>
                              </a:moveTo>
                              <a:lnTo>
                                <a:pt x="2087994" y="0"/>
                              </a:lnTo>
                              <a:lnTo>
                                <a:pt x="0" y="0"/>
                              </a:lnTo>
                              <a:lnTo>
                                <a:pt x="0" y="3606"/>
                              </a:lnTo>
                              <a:lnTo>
                                <a:pt x="2087994" y="3606"/>
                              </a:lnTo>
                              <a:lnTo>
                                <a:pt x="6300000" y="3594"/>
                              </a:lnTo>
                              <a:lnTo>
                                <a:pt x="6300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874004pt;margin-top:12.598563pt;width:496.1pt;height:.3pt;mso-position-horizontal-relative:page;mso-position-vertical-relative:paragraph;z-index:15731200" id="docshape11" coordorigin="1037,252" coordsize="9922,6" path="m10959,252l4326,252,1037,252,1037,258,4326,258,10959,258,10959,252xe" filled="true" fillcolor="#000000" stroked="false">
                <v:path arrowok="t"/>
                <v:fill type="solid"/>
                <w10:wrap type="none"/>
              </v:shape>
            </w:pict>
          </mc:Fallback>
        </mc:AlternateContent>
      </w:r>
      <w:hyperlink r:id="rId13">
        <w:r>
          <w:rPr>
            <w:color w:val="007FAC"/>
            <w:w w:val="120"/>
            <w:sz w:val="15"/>
          </w:rPr>
          <w:t>by-nc-</w:t>
        </w:r>
        <w:r>
          <w:rPr>
            <w:color w:val="007FAC"/>
            <w:spacing w:val="-2"/>
            <w:w w:val="120"/>
            <w:sz w:val="15"/>
          </w:rPr>
          <w:t>nd/4.0/</w:t>
        </w:r>
      </w:hyperlink>
      <w:r>
        <w:rPr>
          <w:spacing w:val="-2"/>
          <w:w w:val="120"/>
          <w:sz w:val="15"/>
        </w:rPr>
        <w:t>).</w:t>
      </w:r>
    </w:p>
    <w:p>
      <w:pPr>
        <w:pStyle w:val="BodyText"/>
        <w:rPr>
          <w:sz w:val="20"/>
        </w:rPr>
      </w:pPr>
    </w:p>
    <w:p>
      <w:pPr>
        <w:pStyle w:val="BodyText"/>
        <w:spacing w:before="139"/>
        <w:rPr>
          <w:sz w:val="20"/>
        </w:rPr>
      </w:pPr>
      <w:r>
        <w:rPr/>
        <mc:AlternateContent>
          <mc:Choice Requires="wps">
            <w:drawing>
              <wp:anchor distT="0" distB="0" distL="0" distR="0" allowOverlap="1" layoutInCell="1" locked="0" behindDoc="1" simplePos="0" relativeHeight="487589376">
                <wp:simplePos x="0" y="0"/>
                <wp:positionH relativeFrom="page">
                  <wp:posOffset>3923284</wp:posOffset>
                </wp:positionH>
                <wp:positionV relativeFrom="paragraph">
                  <wp:posOffset>249780</wp:posOffset>
                </wp:positionV>
                <wp:extent cx="3036570" cy="2540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036570" cy="25400"/>
                        </a:xfrm>
                        <a:custGeom>
                          <a:avLst/>
                          <a:gdLst/>
                          <a:ahLst/>
                          <a:cxnLst/>
                          <a:rect l="l" t="t" r="r" b="b"/>
                          <a:pathLst>
                            <a:path w="3036570" h="25400">
                              <a:moveTo>
                                <a:pt x="3036239" y="0"/>
                              </a:moveTo>
                              <a:lnTo>
                                <a:pt x="0" y="0"/>
                              </a:lnTo>
                              <a:lnTo>
                                <a:pt x="0" y="25196"/>
                              </a:lnTo>
                              <a:lnTo>
                                <a:pt x="3036239" y="25196"/>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19.66778pt;width:239.074pt;height:1.984pt;mso-position-horizontal-relative:page;mso-position-vertical-relative:paragraph;z-index:-15727104;mso-wrap-distance-left:0;mso-wrap-distance-right:0" id="docshape12" filled="true" fillcolor="#000000" stroked="false">
                <v:fill type="solid"/>
                <w10:wrap type="topAndBottom"/>
              </v:rect>
            </w:pict>
          </mc:Fallback>
        </mc:AlternateContent>
      </w:r>
    </w:p>
    <w:p>
      <w:pPr>
        <w:pStyle w:val="Heading1"/>
        <w:numPr>
          <w:ilvl w:val="0"/>
          <w:numId w:val="1"/>
        </w:numPr>
        <w:tabs>
          <w:tab w:pos="2687" w:val="left" w:leader="none"/>
        </w:tabs>
        <w:spacing w:line="240" w:lineRule="auto" w:before="52" w:after="0"/>
        <w:ind w:left="2687" w:right="0" w:hanging="637"/>
        <w:jc w:val="left"/>
      </w:pPr>
      <w:r>
        <w:rPr>
          <w:spacing w:val="-2"/>
          <w:w w:val="125"/>
        </w:rPr>
        <w:t>Introduction</w:t>
      </w:r>
    </w:p>
    <w:p>
      <w:pPr>
        <w:spacing w:after="0" w:line="240" w:lineRule="auto"/>
        <w:jc w:val="left"/>
        <w:sectPr>
          <w:type w:val="continuous"/>
          <w:pgSz w:w="11910" w:h="15880"/>
          <w:pgMar w:top="580" w:bottom="280" w:left="840" w:right="840"/>
          <w:cols w:num="2" w:equalWidth="0">
            <w:col w:w="2387" w:space="902"/>
            <w:col w:w="6941"/>
          </w:cols>
        </w:sectPr>
      </w:pPr>
    </w:p>
    <w:p>
      <w:pPr>
        <w:pStyle w:val="BodyText"/>
        <w:spacing w:before="4" w:after="1"/>
        <w:rPr>
          <w:sz w:val="15"/>
        </w:rPr>
      </w:pPr>
    </w:p>
    <w:p>
      <w:pPr>
        <w:pStyle w:val="BodyText"/>
        <w:spacing w:line="20" w:lineRule="exact"/>
        <w:ind w:left="197"/>
        <w:rPr>
          <w:sz w:val="2"/>
        </w:rPr>
      </w:pPr>
      <w:r>
        <w:rPr>
          <w:sz w:val="2"/>
        </w:rPr>
        <mc:AlternateContent>
          <mc:Choice Requires="wps">
            <w:drawing>
              <wp:inline distT="0" distB="0" distL="0" distR="0">
                <wp:extent cx="459105" cy="1905"/>
                <wp:effectExtent l="0" t="0" r="0" b="0"/>
                <wp:docPr id="15" name="Group 15"/>
                <wp:cNvGraphicFramePr>
                  <a:graphicFrameLocks/>
                </wp:cNvGraphicFramePr>
                <a:graphic>
                  <a:graphicData uri="http://schemas.microsoft.com/office/word/2010/wordprocessingGroup">
                    <wpg:wgp>
                      <wpg:cNvPr id="15" name="Group 15"/>
                      <wpg:cNvGrpSpPr/>
                      <wpg:grpSpPr>
                        <a:xfrm>
                          <a:off x="0" y="0"/>
                          <a:ext cx="459105" cy="1905"/>
                          <a:chExt cx="459105" cy="1905"/>
                        </a:xfrm>
                      </wpg:grpSpPr>
                      <wps:wsp>
                        <wps:cNvPr id="16" name="Graphic 16"/>
                        <wps:cNvSpPr/>
                        <wps:spPr>
                          <a:xfrm>
                            <a:off x="0" y="0"/>
                            <a:ext cx="459105" cy="1905"/>
                          </a:xfrm>
                          <a:custGeom>
                            <a:avLst/>
                            <a:gdLst/>
                            <a:ahLst/>
                            <a:cxnLst/>
                            <a:rect l="l" t="t" r="r" b="b"/>
                            <a:pathLst>
                              <a:path w="459105" h="1905">
                                <a:moveTo>
                                  <a:pt x="458647" y="0"/>
                                </a:moveTo>
                                <a:lnTo>
                                  <a:pt x="0" y="0"/>
                                </a:lnTo>
                                <a:lnTo>
                                  <a:pt x="0" y="1074"/>
                                </a:lnTo>
                                <a:lnTo>
                                  <a:pt x="723" y="1435"/>
                                </a:lnTo>
                                <a:lnTo>
                                  <a:pt x="456488" y="1435"/>
                                </a:lnTo>
                                <a:lnTo>
                                  <a:pt x="4586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15pt;mso-position-horizontal-relative:char;mso-position-vertical-relative:line" id="docshapegroup13" coordorigin="0,0" coordsize="723,3">
                <v:shape style="position:absolute;left:0;top:0;width:723;height:3" id="docshape14" coordorigin="0,0" coordsize="723,3" path="m722,0l0,0,0,2,1,2,719,2,722,0xe" filled="true" fillcolor="#000000" stroked="false">
                  <v:path arrowok="t"/>
                  <v:fill type="solid"/>
                </v:shape>
              </v:group>
            </w:pict>
          </mc:Fallback>
        </mc:AlternateContent>
      </w:r>
      <w:r>
        <w:rPr>
          <w:sz w:val="2"/>
        </w:rPr>
      </w:r>
    </w:p>
    <w:p>
      <w:pPr>
        <w:spacing w:after="0" w:line="20" w:lineRule="exact"/>
        <w:rPr>
          <w:sz w:val="2"/>
        </w:rPr>
        <w:sectPr>
          <w:type w:val="continuous"/>
          <w:pgSz w:w="11910" w:h="15880"/>
          <w:pgMar w:top="580" w:bottom="280" w:left="840" w:right="840"/>
        </w:sectPr>
      </w:pPr>
    </w:p>
    <w:p>
      <w:pPr>
        <w:spacing w:line="256" w:lineRule="auto" w:before="29"/>
        <w:ind w:left="197" w:right="38" w:firstLine="107"/>
        <w:jc w:val="both"/>
        <w:rPr>
          <w:sz w:val="15"/>
        </w:rPr>
      </w:pPr>
      <w:r>
        <w:rPr>
          <w:w w:val="115"/>
          <w:sz w:val="15"/>
        </w:rPr>
        <w:t>*</w:t>
      </w:r>
      <w:r>
        <w:rPr>
          <w:w w:val="115"/>
          <w:sz w:val="15"/>
        </w:rPr>
        <w:t> </w:t>
      </w:r>
      <w:r>
        <w:rPr>
          <w:i/>
          <w:w w:val="115"/>
          <w:sz w:val="15"/>
        </w:rPr>
        <w:t>Corresponding</w:t>
      </w:r>
      <w:r>
        <w:rPr>
          <w:i/>
          <w:w w:val="115"/>
          <w:sz w:val="15"/>
        </w:rPr>
        <w:t> author</w:t>
      </w:r>
      <w:r>
        <w:rPr>
          <w:w w:val="115"/>
          <w:sz w:val="15"/>
        </w:rPr>
        <w:t>.</w:t>
      </w:r>
      <w:r>
        <w:rPr>
          <w:w w:val="115"/>
          <w:sz w:val="15"/>
        </w:rPr>
        <w:t> Physiology</w:t>
      </w:r>
      <w:r>
        <w:rPr>
          <w:w w:val="115"/>
          <w:sz w:val="15"/>
        </w:rPr>
        <w:t> Division,</w:t>
      </w:r>
      <w:r>
        <w:rPr>
          <w:w w:val="115"/>
          <w:sz w:val="15"/>
        </w:rPr>
        <w:t> Zoology</w:t>
      </w:r>
      <w:r>
        <w:rPr>
          <w:w w:val="115"/>
          <w:sz w:val="15"/>
        </w:rPr>
        <w:t> </w:t>
      </w:r>
      <w:r>
        <w:rPr>
          <w:w w:val="115"/>
          <w:sz w:val="15"/>
        </w:rPr>
        <w:t>Depart-</w:t>
      </w:r>
      <w:r>
        <w:rPr>
          <w:w w:val="115"/>
          <w:sz w:val="15"/>
        </w:rPr>
        <w:t> ment, Faculty of Science, Mansoura University, Mansoura, </w:t>
      </w:r>
      <w:r>
        <w:rPr>
          <w:w w:val="115"/>
          <w:sz w:val="15"/>
        </w:rPr>
        <w:t>Egypt.</w:t>
      </w:r>
      <w:r>
        <w:rPr>
          <w:w w:val="115"/>
          <w:sz w:val="15"/>
        </w:rPr>
        <w:t> Tel.: </w:t>
      </w:r>
      <w:r>
        <w:rPr>
          <w:rFonts w:ascii="LM Roman 10"/>
          <w:w w:val="115"/>
          <w:sz w:val="15"/>
        </w:rPr>
        <w:t>+</w:t>
      </w:r>
      <w:r>
        <w:rPr>
          <w:w w:val="115"/>
          <w:sz w:val="15"/>
        </w:rPr>
        <w:t>20 1001760744 (mobile).</w:t>
      </w:r>
    </w:p>
    <w:p>
      <w:pPr>
        <w:spacing w:line="278" w:lineRule="auto" w:before="0"/>
        <w:ind w:left="197" w:right="39" w:firstLine="234"/>
        <w:jc w:val="both"/>
        <w:rPr>
          <w:sz w:val="15"/>
        </w:rPr>
      </w:pPr>
      <w:r>
        <w:rPr>
          <w:w w:val="115"/>
          <w:sz w:val="15"/>
        </w:rPr>
        <w:t>E-mail</w:t>
      </w:r>
      <w:r>
        <w:rPr>
          <w:w w:val="115"/>
          <w:sz w:val="15"/>
        </w:rPr>
        <w:t> addresses:</w:t>
      </w:r>
      <w:r>
        <w:rPr>
          <w:w w:val="115"/>
          <w:sz w:val="15"/>
        </w:rPr>
        <w:t> </w:t>
      </w:r>
      <w:hyperlink r:id="rId14">
        <w:r>
          <w:rPr>
            <w:color w:val="007FAC"/>
            <w:w w:val="115"/>
            <w:sz w:val="15"/>
          </w:rPr>
          <w:t>drazza_elwakf@yahoo.com</w:t>
        </w:r>
      </w:hyperlink>
      <w:r>
        <w:rPr>
          <w:w w:val="115"/>
          <w:sz w:val="15"/>
        </w:rPr>
        <w:t>,</w:t>
      </w:r>
      <w:r>
        <w:rPr>
          <w:w w:val="115"/>
          <w:sz w:val="15"/>
        </w:rPr>
        <w:t> </w:t>
      </w:r>
      <w:hyperlink r:id="rId14">
        <w:r>
          <w:rPr>
            <w:color w:val="007FAC"/>
            <w:w w:val="115"/>
            <w:sz w:val="15"/>
          </w:rPr>
          <w:t>dr_azzael-</w:t>
        </w:r>
      </w:hyperlink>
      <w:r>
        <w:rPr>
          <w:color w:val="007FAC"/>
          <w:w w:val="115"/>
          <w:sz w:val="15"/>
        </w:rPr>
        <w:t> </w:t>
      </w:r>
      <w:hyperlink r:id="rId14">
        <w:r>
          <w:rPr>
            <w:color w:val="007FAC"/>
            <w:w w:val="115"/>
            <w:sz w:val="15"/>
          </w:rPr>
          <w:t>wakf@yahoo.com</w:t>
        </w:r>
      </w:hyperlink>
      <w:r>
        <w:rPr>
          <w:color w:val="007FAC"/>
          <w:w w:val="115"/>
          <w:sz w:val="15"/>
        </w:rPr>
        <w:t> </w:t>
      </w:r>
      <w:r>
        <w:rPr>
          <w:w w:val="115"/>
          <w:sz w:val="15"/>
        </w:rPr>
        <w:t>(A.M. El-Wakf).</w:t>
      </w:r>
    </w:p>
    <w:p>
      <w:pPr>
        <w:spacing w:line="232" w:lineRule="auto" w:before="10"/>
        <w:ind w:left="197" w:right="555" w:firstLine="47"/>
        <w:jc w:val="both"/>
        <w:rPr>
          <w:sz w:val="15"/>
        </w:rPr>
      </w:pPr>
      <w:r>
        <w:rPr>
          <w:w w:val="120"/>
          <w:sz w:val="15"/>
        </w:rPr>
        <w:t>Peer review under responsibility of Mansoura </w:t>
      </w:r>
      <w:r>
        <w:rPr>
          <w:w w:val="120"/>
          <w:sz w:val="15"/>
        </w:rPr>
        <w:t>University. </w:t>
      </w:r>
      <w:hyperlink r:id="rId7">
        <w:r>
          <w:rPr>
            <w:color w:val="007FAC"/>
            <w:spacing w:val="-2"/>
            <w:w w:val="120"/>
            <w:sz w:val="15"/>
          </w:rPr>
          <w:t>http://dx.doi.org/10.1016/j.ejbas.2015.05.005</w:t>
        </w:r>
      </w:hyperlink>
    </w:p>
    <w:p>
      <w:pPr>
        <w:pStyle w:val="BodyText"/>
        <w:spacing w:line="297" w:lineRule="auto" w:before="71"/>
        <w:ind w:left="197" w:right="102"/>
        <w:jc w:val="both"/>
      </w:pPr>
      <w:r>
        <w:rPr/>
        <w:br w:type="column"/>
      </w:r>
      <w:r>
        <w:rPr>
          <w:w w:val="120"/>
        </w:rPr>
        <w:t>Obesity is a growing health problem that represents a </w:t>
      </w:r>
      <w:r>
        <w:rPr>
          <w:w w:val="120"/>
        </w:rPr>
        <w:t>major cause</w:t>
      </w:r>
      <w:r>
        <w:rPr>
          <w:w w:val="120"/>
        </w:rPr>
        <w:t> for</w:t>
      </w:r>
      <w:r>
        <w:rPr>
          <w:w w:val="120"/>
        </w:rPr>
        <w:t> number</w:t>
      </w:r>
      <w:r>
        <w:rPr>
          <w:w w:val="120"/>
        </w:rPr>
        <w:t> of</w:t>
      </w:r>
      <w:r>
        <w:rPr>
          <w:w w:val="120"/>
        </w:rPr>
        <w:t> chronic</w:t>
      </w:r>
      <w:r>
        <w:rPr>
          <w:w w:val="120"/>
        </w:rPr>
        <w:t> diseases.</w:t>
      </w:r>
      <w:r>
        <w:rPr>
          <w:w w:val="120"/>
        </w:rPr>
        <w:t> The</w:t>
      </w:r>
      <w:r>
        <w:rPr>
          <w:w w:val="120"/>
        </w:rPr>
        <w:t> most</w:t>
      </w:r>
      <w:r>
        <w:rPr>
          <w:w w:val="120"/>
        </w:rPr>
        <w:t> common, includes</w:t>
      </w:r>
      <w:r>
        <w:rPr>
          <w:w w:val="120"/>
        </w:rPr>
        <w:t> cardiovascular</w:t>
      </w:r>
      <w:r>
        <w:rPr>
          <w:w w:val="120"/>
        </w:rPr>
        <w:t> disease,</w:t>
      </w:r>
      <w:r>
        <w:rPr>
          <w:w w:val="120"/>
        </w:rPr>
        <w:t> type-2</w:t>
      </w:r>
      <w:r>
        <w:rPr>
          <w:w w:val="120"/>
        </w:rPr>
        <w:t> diabetes,</w:t>
      </w:r>
      <w:r>
        <w:rPr>
          <w:w w:val="120"/>
        </w:rPr>
        <w:t> osteoar- thritis and some types of cancer </w:t>
      </w:r>
      <w:hyperlink w:history="true" w:anchor="_bookmark4">
        <w:r>
          <w:rPr>
            <w:color w:val="007FAC"/>
            <w:w w:val="120"/>
          </w:rPr>
          <w:t>[1]</w:t>
        </w:r>
      </w:hyperlink>
      <w:r>
        <w:rPr>
          <w:w w:val="120"/>
        </w:rPr>
        <w:t>. Besides, a direct relation between</w:t>
      </w:r>
      <w:r>
        <w:rPr>
          <w:spacing w:val="19"/>
          <w:w w:val="120"/>
        </w:rPr>
        <w:t> </w:t>
      </w:r>
      <w:r>
        <w:rPr>
          <w:w w:val="120"/>
        </w:rPr>
        <w:t>obesity</w:t>
      </w:r>
      <w:r>
        <w:rPr>
          <w:spacing w:val="20"/>
          <w:w w:val="120"/>
        </w:rPr>
        <w:t> </w:t>
      </w:r>
      <w:r>
        <w:rPr>
          <w:w w:val="120"/>
        </w:rPr>
        <w:t>and</w:t>
      </w:r>
      <w:r>
        <w:rPr>
          <w:spacing w:val="21"/>
          <w:w w:val="120"/>
        </w:rPr>
        <w:t> </w:t>
      </w:r>
      <w:r>
        <w:rPr>
          <w:w w:val="120"/>
        </w:rPr>
        <w:t>male</w:t>
      </w:r>
      <w:r>
        <w:rPr>
          <w:spacing w:val="19"/>
          <w:w w:val="120"/>
        </w:rPr>
        <w:t> </w:t>
      </w:r>
      <w:r>
        <w:rPr>
          <w:w w:val="120"/>
        </w:rPr>
        <w:t>infertility</w:t>
      </w:r>
      <w:r>
        <w:rPr>
          <w:spacing w:val="21"/>
          <w:w w:val="120"/>
        </w:rPr>
        <w:t> </w:t>
      </w:r>
      <w:r>
        <w:rPr>
          <w:w w:val="120"/>
        </w:rPr>
        <w:t>has</w:t>
      </w:r>
      <w:r>
        <w:rPr>
          <w:spacing w:val="19"/>
          <w:w w:val="120"/>
        </w:rPr>
        <w:t> </w:t>
      </w:r>
      <w:r>
        <w:rPr>
          <w:w w:val="120"/>
        </w:rPr>
        <w:t>been</w:t>
      </w:r>
      <w:r>
        <w:rPr>
          <w:spacing w:val="22"/>
          <w:w w:val="120"/>
        </w:rPr>
        <w:t> </w:t>
      </w:r>
      <w:r>
        <w:rPr>
          <w:w w:val="120"/>
        </w:rPr>
        <w:t>postulated</w:t>
      </w:r>
      <w:r>
        <w:rPr>
          <w:spacing w:val="21"/>
          <w:w w:val="120"/>
        </w:rPr>
        <w:t> </w:t>
      </w:r>
      <w:hyperlink w:history="true" w:anchor="_bookmark5">
        <w:r>
          <w:rPr>
            <w:color w:val="007FAC"/>
            <w:spacing w:val="-5"/>
            <w:w w:val="120"/>
          </w:rPr>
          <w:t>[2]</w:t>
        </w:r>
      </w:hyperlink>
      <w:r>
        <w:rPr>
          <w:spacing w:val="-5"/>
          <w:w w:val="120"/>
        </w:rPr>
        <w:t>.</w:t>
      </w:r>
    </w:p>
    <w:p>
      <w:pPr>
        <w:spacing w:after="0" w:line="297" w:lineRule="auto"/>
        <w:jc w:val="both"/>
        <w:sectPr>
          <w:type w:val="continuous"/>
          <w:pgSz w:w="11910" w:h="15880"/>
          <w:pgMar w:top="580" w:bottom="280" w:left="840" w:right="840"/>
          <w:cols w:num="2" w:equalWidth="0">
            <w:col w:w="5020" w:space="121"/>
            <w:col w:w="5089"/>
          </w:cols>
        </w:sectPr>
      </w:pPr>
    </w:p>
    <w:p>
      <w:pPr>
        <w:spacing w:line="276" w:lineRule="auto" w:before="28"/>
        <w:ind w:left="197" w:right="104" w:firstLine="0"/>
        <w:jc w:val="left"/>
        <w:rPr>
          <w:sz w:val="15"/>
        </w:rPr>
      </w:pPr>
      <w:r>
        <w:rPr>
          <w:w w:val="115"/>
          <w:sz w:val="15"/>
        </w:rPr>
        <w:t>2314-808X/Copyright 2015, Mansoura University. Production and hosting by Elsevier B.V. This is an open access article under the CC BY-</w:t>
      </w:r>
      <w:r>
        <w:rPr>
          <w:spacing w:val="40"/>
          <w:w w:val="115"/>
          <w:sz w:val="15"/>
        </w:rPr>
        <w:t> </w:t>
      </w:r>
      <w:r>
        <w:rPr>
          <w:w w:val="115"/>
          <w:sz w:val="15"/>
        </w:rPr>
        <w:t>NC-ND</w:t>
      </w:r>
      <w:r>
        <w:rPr>
          <w:spacing w:val="35"/>
          <w:w w:val="115"/>
          <w:sz w:val="15"/>
        </w:rPr>
        <w:t> </w:t>
      </w:r>
      <w:r>
        <w:rPr>
          <w:w w:val="115"/>
          <w:sz w:val="15"/>
        </w:rPr>
        <w:t>license</w:t>
      </w:r>
      <w:r>
        <w:rPr>
          <w:spacing w:val="38"/>
          <w:w w:val="115"/>
          <w:sz w:val="15"/>
        </w:rPr>
        <w:t> </w:t>
      </w:r>
      <w:r>
        <w:rPr>
          <w:w w:val="115"/>
          <w:sz w:val="15"/>
        </w:rPr>
        <w:t>(</w:t>
      </w:r>
      <w:hyperlink r:id="rId13">
        <w:r>
          <w:rPr>
            <w:color w:val="007FAC"/>
            <w:w w:val="115"/>
            <w:sz w:val="15"/>
          </w:rPr>
          <w:t>http://creativecommons.org/licenses/by-nc-nd/4.0/</w:t>
        </w:r>
      </w:hyperlink>
      <w:r>
        <w:rPr>
          <w:w w:val="115"/>
          <w:sz w:val="15"/>
        </w:rPr>
        <w:t>).</w:t>
      </w:r>
    </w:p>
    <w:p>
      <w:pPr>
        <w:spacing w:after="0" w:line="276" w:lineRule="auto"/>
        <w:jc w:val="left"/>
        <w:rPr>
          <w:sz w:val="15"/>
        </w:rPr>
        <w:sectPr>
          <w:type w:val="continuous"/>
          <w:pgSz w:w="11910" w:h="15880"/>
          <w:pgMar w:top="580" w:bottom="280" w:left="840" w:right="840"/>
        </w:sectPr>
      </w:pPr>
    </w:p>
    <w:p>
      <w:pPr>
        <w:tabs>
          <w:tab w:pos="2192" w:val="left" w:leader="none"/>
        </w:tabs>
        <w:spacing w:before="59"/>
        <w:ind w:left="105" w:right="0" w:firstLine="0"/>
        <w:jc w:val="left"/>
        <w:rPr>
          <w:sz w:val="14"/>
        </w:rPr>
      </w:pPr>
      <w:bookmarkStart w:name="2. Materials and methods" w:id="3"/>
      <w:bookmarkEnd w:id="3"/>
      <w:r>
        <w:rPr/>
      </w:r>
      <w:bookmarkStart w:name="2.1. Experimental animals" w:id="4"/>
      <w:bookmarkEnd w:id="4"/>
      <w:r>
        <w:rPr/>
      </w:r>
      <w:bookmarkStart w:name="2.2. Plant oils" w:id="5"/>
      <w:bookmarkEnd w:id="5"/>
      <w:r>
        <w:rPr/>
      </w:r>
      <w:bookmarkStart w:name="2.3. Chemicals" w:id="6"/>
      <w:bookmarkEnd w:id="6"/>
      <w:r>
        <w:rPr/>
      </w:r>
      <w:bookmarkStart w:name="2.4. Experimental design" w:id="7"/>
      <w:bookmarkEnd w:id="7"/>
      <w:r>
        <w:rPr/>
      </w:r>
      <w:bookmarkStart w:name="2.5. Blood and tissue sampling" w:id="8"/>
      <w:bookmarkEnd w:id="8"/>
      <w:r>
        <w:rPr/>
      </w:r>
      <w:bookmarkStart w:name="2.6. Preparation of tissue homogenate" w:id="9"/>
      <w:bookmarkEnd w:id="9"/>
      <w:r>
        <w:rPr/>
      </w:r>
      <w:r>
        <w:rPr>
          <w:spacing w:val="-5"/>
          <w:w w:val="115"/>
          <w:sz w:val="19"/>
        </w:rPr>
        <w:t>168</w:t>
      </w:r>
      <w:r>
        <w:rPr>
          <w:sz w:val="19"/>
        </w:rPr>
        <w:tab/>
      </w:r>
      <w:hyperlink r:id="rId7">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5"/>
            <w:w w:val="140"/>
            <w:sz w:val="14"/>
          </w:rPr>
          <w:t> </w:t>
        </w:r>
        <w:r>
          <w:rPr>
            <w:smallCaps w:val="0"/>
            <w:color w:val="007FAC"/>
            <w:w w:val="115"/>
            <w:sz w:val="14"/>
          </w:rPr>
          <w:t>b</w:t>
        </w:r>
        <w:r>
          <w:rPr>
            <w:smallCaps w:val="0"/>
            <w:color w:val="007FAC"/>
            <w:spacing w:val="-15"/>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8"/>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w w:val="115"/>
            <w:sz w:val="14"/>
          </w:rPr>
          <w:t>p</w:t>
        </w:r>
        <w:r>
          <w:rPr>
            <w:smallCaps w:val="0"/>
            <w:color w:val="007FAC"/>
            <w:spacing w:val="-13"/>
            <w:w w:val="115"/>
            <w:sz w:val="14"/>
          </w:rPr>
          <w:t> </w:t>
        </w:r>
        <w:r>
          <w:rPr>
            <w:smallCaps/>
            <w:color w:val="007FAC"/>
            <w:w w:val="115"/>
            <w:sz w:val="14"/>
          </w:rPr>
          <w:t>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color w:val="007FAC"/>
            <w:spacing w:val="-12"/>
            <w:w w:val="115"/>
            <w:sz w:val="14"/>
          </w:rPr>
          <w:t> </w:t>
        </w:r>
        <w:r>
          <w:rPr>
            <w:smallCaps w:val="0"/>
            <w:color w:val="007FAC"/>
            <w:spacing w:val="7"/>
            <w:w w:val="115"/>
            <w:sz w:val="14"/>
          </w:rPr>
          <w:t> </w:t>
        </w:r>
        <w:r>
          <w:rPr>
            <w:smallCaps w:val="0"/>
            <w:color w:val="007FAC"/>
            <w:w w:val="115"/>
            <w:sz w:val="14"/>
          </w:rPr>
          <w:t>2</w:t>
        </w:r>
        <w:r>
          <w:rPr>
            <w:smallCaps w:val="0"/>
            <w:color w:val="007FAC"/>
            <w:spacing w:val="33"/>
            <w:w w:val="115"/>
            <w:sz w:val="14"/>
          </w:rPr>
          <w:t> </w:t>
        </w:r>
        <w:r>
          <w:rPr>
            <w:smallCaps w:val="0"/>
            <w:color w:val="007FAC"/>
            <w:w w:val="115"/>
            <w:sz w:val="14"/>
          </w:rPr>
          <w:t>(</w:t>
        </w:r>
        <w:r>
          <w:rPr>
            <w:smallCaps w:val="0"/>
            <w:color w:val="007FAC"/>
            <w:spacing w:val="-13"/>
            <w:w w:val="115"/>
            <w:sz w:val="14"/>
          </w:rPr>
          <w:t> </w:t>
        </w:r>
        <w:r>
          <w:rPr>
            <w:smallCaps w:val="0"/>
            <w:color w:val="007FAC"/>
            <w:spacing w:val="17"/>
            <w:w w:val="115"/>
            <w:sz w:val="14"/>
          </w:rPr>
          <w:t>201</w:t>
        </w:r>
        <w:r>
          <w:rPr>
            <w:smallCaps w:val="0"/>
            <w:color w:val="007FAC"/>
            <w:spacing w:val="-14"/>
            <w:w w:val="115"/>
            <w:sz w:val="14"/>
          </w:rPr>
          <w:t> </w:t>
        </w:r>
        <w:r>
          <w:rPr>
            <w:smallCaps/>
            <w:color w:val="007FAC"/>
            <w:w w:val="115"/>
            <w:sz w:val="14"/>
          </w:rPr>
          <w:t>5</w:t>
        </w:r>
        <w:r>
          <w:rPr>
            <w:smallCaps/>
            <w:color w:val="007FAC"/>
            <w:spacing w:val="-13"/>
            <w:w w:val="115"/>
            <w:sz w:val="14"/>
          </w:rPr>
          <w:t> </w:t>
        </w:r>
        <w:r>
          <w:rPr>
            <w:smallCaps w:val="0"/>
            <w:color w:val="007FAC"/>
            <w:w w:val="115"/>
            <w:sz w:val="14"/>
          </w:rPr>
          <w:t>)</w:t>
        </w:r>
        <w:r>
          <w:rPr>
            <w:smallCaps w:val="0"/>
            <w:color w:val="007FAC"/>
            <w:spacing w:val="33"/>
            <w:w w:val="115"/>
            <w:sz w:val="14"/>
          </w:rPr>
          <w:t> </w:t>
        </w:r>
        <w:r>
          <w:rPr>
            <w:smallCaps w:val="0"/>
            <w:color w:val="007FAC"/>
            <w:spacing w:val="13"/>
            <w:w w:val="115"/>
            <w:sz w:val="14"/>
          </w:rPr>
          <w:t>16</w:t>
        </w:r>
        <w:r>
          <w:rPr>
            <w:smallCaps w:val="0"/>
            <w:color w:val="007FAC"/>
            <w:spacing w:val="-14"/>
            <w:w w:val="115"/>
            <w:sz w:val="14"/>
          </w:rPr>
          <w:t> </w:t>
        </w:r>
        <w:r>
          <w:rPr>
            <w:smallCaps/>
            <w:color w:val="007FAC"/>
            <w:w w:val="115"/>
            <w:sz w:val="14"/>
          </w:rPr>
          <w:t>7</w:t>
        </w:r>
      </w:hyperlink>
      <w:r>
        <w:rPr>
          <w:smallCaps/>
          <w:color w:val="007FAC"/>
          <w:spacing w:val="-12"/>
          <w:w w:val="115"/>
          <w:sz w:val="14"/>
        </w:rPr>
        <w:t> </w:t>
      </w:r>
      <w:r>
        <w:rPr>
          <w:rFonts w:ascii="Arial"/>
          <w:smallCaps w:val="0"/>
          <w:color w:val="007FAC"/>
          <w:w w:val="115"/>
          <w:sz w:val="14"/>
        </w:rPr>
        <w:t>e</w:t>
      </w:r>
      <w:hyperlink r:id="rId7">
        <w:r>
          <w:rPr>
            <w:smallCaps w:val="0"/>
            <w:color w:val="007FAC"/>
            <w:w w:val="115"/>
            <w:sz w:val="14"/>
          </w:rPr>
          <w:t>1</w:t>
        </w:r>
        <w:r>
          <w:rPr>
            <w:smallCaps w:val="0"/>
            <w:color w:val="007FAC"/>
            <w:spacing w:val="-14"/>
            <w:w w:val="115"/>
            <w:sz w:val="14"/>
          </w:rPr>
          <w:t> </w:t>
        </w:r>
        <w:r>
          <w:rPr>
            <w:smallCaps/>
            <w:color w:val="007FAC"/>
            <w:spacing w:val="8"/>
            <w:w w:val="115"/>
            <w:sz w:val="14"/>
          </w:rPr>
          <w:t>75</w:t>
        </w:r>
        <w:r>
          <w:rPr>
            <w:smallCaps/>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593984">
                <wp:simplePos x="0" y="0"/>
                <wp:positionH relativeFrom="page">
                  <wp:posOffset>600481</wp:posOffset>
                </wp:positionH>
                <wp:positionV relativeFrom="paragraph">
                  <wp:posOffset>121436</wp:posOffset>
                </wp:positionV>
                <wp:extent cx="6301105" cy="381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22496;mso-wrap-distance-left:0;mso-wrap-distance-right:0" id="docshape15" filled="true" fillcolor="#000000" stroked="false">
                <v:fill type="solid"/>
                <w10:wrap type="topAndBottom"/>
              </v:rect>
            </w:pict>
          </mc:Fallback>
        </mc:AlternateContent>
      </w:r>
    </w:p>
    <w:p>
      <w:pPr>
        <w:pStyle w:val="BodyText"/>
        <w:spacing w:before="2"/>
      </w:pPr>
    </w:p>
    <w:p>
      <w:pPr>
        <w:spacing w:after="0"/>
        <w:sectPr>
          <w:pgSz w:w="11910" w:h="15880"/>
          <w:pgMar w:top="540" w:bottom="280" w:left="840" w:right="840"/>
        </w:sectPr>
      </w:pPr>
    </w:p>
    <w:p>
      <w:pPr>
        <w:pStyle w:val="BodyText"/>
        <w:spacing w:line="300" w:lineRule="auto" w:before="84"/>
        <w:ind w:left="105" w:right="38"/>
        <w:jc w:val="both"/>
      </w:pPr>
      <w:r>
        <w:rPr>
          <w:w w:val="120"/>
        </w:rPr>
        <w:t>This</w:t>
      </w:r>
      <w:r>
        <w:rPr>
          <w:w w:val="120"/>
        </w:rPr>
        <w:t> relation</w:t>
      </w:r>
      <w:r>
        <w:rPr>
          <w:w w:val="120"/>
        </w:rPr>
        <w:t> has</w:t>
      </w:r>
      <w:r>
        <w:rPr>
          <w:w w:val="120"/>
        </w:rPr>
        <w:t> merited</w:t>
      </w:r>
      <w:r>
        <w:rPr>
          <w:w w:val="120"/>
        </w:rPr>
        <w:t> deep</w:t>
      </w:r>
      <w:r>
        <w:rPr>
          <w:w w:val="120"/>
        </w:rPr>
        <w:t> investigation</w:t>
      </w:r>
      <w:r>
        <w:rPr>
          <w:w w:val="120"/>
        </w:rPr>
        <w:t> over</w:t>
      </w:r>
      <w:r>
        <w:rPr>
          <w:w w:val="120"/>
        </w:rPr>
        <w:t> the</w:t>
      </w:r>
      <w:r>
        <w:rPr>
          <w:w w:val="120"/>
        </w:rPr>
        <w:t> </w:t>
      </w:r>
      <w:r>
        <w:rPr>
          <w:w w:val="120"/>
        </w:rPr>
        <w:t>past decade owing to the concurrent trends of rising obesity with increasing male infertility </w:t>
      </w:r>
      <w:hyperlink w:history="true" w:anchor="_bookmark6">
        <w:r>
          <w:rPr>
            <w:color w:val="007FAC"/>
            <w:w w:val="120"/>
          </w:rPr>
          <w:t>[3]</w:t>
        </w:r>
      </w:hyperlink>
      <w:r>
        <w:rPr>
          <w:w w:val="120"/>
        </w:rPr>
        <w:t>. Researchers have found higher prevalence</w:t>
      </w:r>
      <w:r>
        <w:rPr>
          <w:w w:val="120"/>
        </w:rPr>
        <w:t> of</w:t>
      </w:r>
      <w:r>
        <w:rPr>
          <w:w w:val="120"/>
        </w:rPr>
        <w:t> oligospermia</w:t>
      </w:r>
      <w:r>
        <w:rPr>
          <w:w w:val="120"/>
        </w:rPr>
        <w:t> in</w:t>
      </w:r>
      <w:r>
        <w:rPr>
          <w:w w:val="120"/>
        </w:rPr>
        <w:t> overweight</w:t>
      </w:r>
      <w:r>
        <w:rPr>
          <w:w w:val="120"/>
        </w:rPr>
        <w:t> and</w:t>
      </w:r>
      <w:r>
        <w:rPr>
          <w:w w:val="120"/>
        </w:rPr>
        <w:t> obese</w:t>
      </w:r>
      <w:r>
        <w:rPr>
          <w:w w:val="120"/>
        </w:rPr>
        <w:t> men,</w:t>
      </w:r>
      <w:r>
        <w:rPr>
          <w:spacing w:val="40"/>
          <w:w w:val="120"/>
        </w:rPr>
        <w:t> </w:t>
      </w:r>
      <w:r>
        <w:rPr>
          <w:w w:val="120"/>
        </w:rPr>
        <w:t>with a significant association between sperm count and body mass</w:t>
      </w:r>
      <w:r>
        <w:rPr>
          <w:spacing w:val="-3"/>
          <w:w w:val="120"/>
        </w:rPr>
        <w:t> </w:t>
      </w:r>
      <w:r>
        <w:rPr>
          <w:w w:val="120"/>
        </w:rPr>
        <w:t>index</w:t>
      </w:r>
      <w:r>
        <w:rPr>
          <w:spacing w:val="-3"/>
          <w:w w:val="120"/>
        </w:rPr>
        <w:t> </w:t>
      </w:r>
      <w:r>
        <w:rPr>
          <w:w w:val="120"/>
        </w:rPr>
        <w:t>(BMI)</w:t>
      </w:r>
      <w:r>
        <w:rPr>
          <w:spacing w:val="-2"/>
          <w:w w:val="120"/>
        </w:rPr>
        <w:t> </w:t>
      </w:r>
      <w:hyperlink w:history="true" w:anchor="_bookmark7">
        <w:r>
          <w:rPr>
            <w:color w:val="007FAC"/>
            <w:w w:val="120"/>
          </w:rPr>
          <w:t>[4]</w:t>
        </w:r>
      </w:hyperlink>
      <w:r>
        <w:rPr>
          <w:w w:val="120"/>
        </w:rPr>
        <w:t>.</w:t>
      </w:r>
      <w:r>
        <w:rPr>
          <w:spacing w:val="-2"/>
          <w:w w:val="120"/>
        </w:rPr>
        <w:t> </w:t>
      </w:r>
      <w:r>
        <w:rPr>
          <w:w w:val="120"/>
        </w:rPr>
        <w:t>Obese</w:t>
      </w:r>
      <w:r>
        <w:rPr>
          <w:spacing w:val="-3"/>
          <w:w w:val="120"/>
        </w:rPr>
        <w:t> </w:t>
      </w:r>
      <w:r>
        <w:rPr>
          <w:w w:val="120"/>
        </w:rPr>
        <w:t>men</w:t>
      </w:r>
      <w:r>
        <w:rPr>
          <w:spacing w:val="-2"/>
          <w:w w:val="120"/>
        </w:rPr>
        <w:t> </w:t>
      </w:r>
      <w:r>
        <w:rPr>
          <w:w w:val="120"/>
        </w:rPr>
        <w:t>have</w:t>
      </w:r>
      <w:r>
        <w:rPr>
          <w:spacing w:val="-3"/>
          <w:w w:val="120"/>
        </w:rPr>
        <w:t> </w:t>
      </w:r>
      <w:r>
        <w:rPr>
          <w:w w:val="120"/>
        </w:rPr>
        <w:t>been</w:t>
      </w:r>
      <w:r>
        <w:rPr>
          <w:spacing w:val="-2"/>
          <w:w w:val="120"/>
        </w:rPr>
        <w:t> </w:t>
      </w:r>
      <w:r>
        <w:rPr>
          <w:w w:val="120"/>
        </w:rPr>
        <w:t>shown</w:t>
      </w:r>
      <w:r>
        <w:rPr>
          <w:spacing w:val="-4"/>
          <w:w w:val="120"/>
        </w:rPr>
        <w:t> </w:t>
      </w:r>
      <w:r>
        <w:rPr>
          <w:w w:val="120"/>
        </w:rPr>
        <w:t>to</w:t>
      </w:r>
      <w:r>
        <w:rPr>
          <w:spacing w:val="-2"/>
          <w:w w:val="120"/>
        </w:rPr>
        <w:t> </w:t>
      </w:r>
      <w:r>
        <w:rPr>
          <w:w w:val="120"/>
        </w:rPr>
        <w:t>exhibit reduced</w:t>
      </w:r>
      <w:r>
        <w:rPr>
          <w:spacing w:val="-12"/>
          <w:w w:val="120"/>
        </w:rPr>
        <w:t> </w:t>
      </w:r>
      <w:r>
        <w:rPr>
          <w:w w:val="120"/>
        </w:rPr>
        <w:t>androgens</w:t>
      </w:r>
      <w:r>
        <w:rPr>
          <w:spacing w:val="-12"/>
          <w:w w:val="120"/>
        </w:rPr>
        <w:t> </w:t>
      </w:r>
      <w:r>
        <w:rPr>
          <w:w w:val="120"/>
        </w:rPr>
        <w:t>and</w:t>
      </w:r>
      <w:r>
        <w:rPr>
          <w:spacing w:val="-12"/>
          <w:w w:val="120"/>
        </w:rPr>
        <w:t> </w:t>
      </w:r>
      <w:r>
        <w:rPr>
          <w:w w:val="120"/>
        </w:rPr>
        <w:t>sex</w:t>
      </w:r>
      <w:r>
        <w:rPr>
          <w:spacing w:val="-12"/>
          <w:w w:val="120"/>
        </w:rPr>
        <w:t> </w:t>
      </w:r>
      <w:r>
        <w:rPr>
          <w:w w:val="120"/>
        </w:rPr>
        <w:t>hormone-binding</w:t>
      </w:r>
      <w:r>
        <w:rPr>
          <w:spacing w:val="-12"/>
          <w:w w:val="120"/>
        </w:rPr>
        <w:t> </w:t>
      </w:r>
      <w:r>
        <w:rPr>
          <w:w w:val="120"/>
        </w:rPr>
        <w:t>globulin</w:t>
      </w:r>
      <w:r>
        <w:rPr>
          <w:spacing w:val="-12"/>
          <w:w w:val="120"/>
        </w:rPr>
        <w:t> </w:t>
      </w:r>
      <w:r>
        <w:rPr>
          <w:w w:val="120"/>
        </w:rPr>
        <w:t>(SHBG) levels</w:t>
      </w:r>
      <w:r>
        <w:rPr>
          <w:spacing w:val="-4"/>
          <w:w w:val="120"/>
        </w:rPr>
        <w:t> </w:t>
      </w:r>
      <w:r>
        <w:rPr>
          <w:w w:val="120"/>
        </w:rPr>
        <w:t>with</w:t>
      </w:r>
      <w:r>
        <w:rPr>
          <w:spacing w:val="-3"/>
          <w:w w:val="120"/>
        </w:rPr>
        <w:t> </w:t>
      </w:r>
      <w:r>
        <w:rPr>
          <w:w w:val="120"/>
        </w:rPr>
        <w:t>elevated</w:t>
      </w:r>
      <w:r>
        <w:rPr>
          <w:spacing w:val="-4"/>
          <w:w w:val="120"/>
        </w:rPr>
        <w:t> </w:t>
      </w:r>
      <w:r>
        <w:rPr>
          <w:w w:val="120"/>
        </w:rPr>
        <w:t>levels</w:t>
      </w:r>
      <w:r>
        <w:rPr>
          <w:spacing w:val="-3"/>
          <w:w w:val="120"/>
        </w:rPr>
        <w:t> </w:t>
      </w:r>
      <w:r>
        <w:rPr>
          <w:w w:val="120"/>
        </w:rPr>
        <w:t>of</w:t>
      </w:r>
      <w:r>
        <w:rPr>
          <w:spacing w:val="-3"/>
          <w:w w:val="120"/>
        </w:rPr>
        <w:t> </w:t>
      </w:r>
      <w:r>
        <w:rPr>
          <w:w w:val="120"/>
        </w:rPr>
        <w:t>circulating</w:t>
      </w:r>
      <w:r>
        <w:rPr>
          <w:spacing w:val="-3"/>
          <w:w w:val="120"/>
        </w:rPr>
        <w:t> </w:t>
      </w:r>
      <w:r>
        <w:rPr>
          <w:w w:val="120"/>
        </w:rPr>
        <w:t>estradiol</w:t>
      </w:r>
      <w:r>
        <w:rPr>
          <w:spacing w:val="-4"/>
          <w:w w:val="120"/>
        </w:rPr>
        <w:t> </w:t>
      </w:r>
      <w:hyperlink w:history="true" w:anchor="_bookmark8">
        <w:r>
          <w:rPr>
            <w:color w:val="007FAC"/>
            <w:w w:val="120"/>
          </w:rPr>
          <w:t>[5]</w:t>
        </w:r>
      </w:hyperlink>
      <w:r>
        <w:rPr>
          <w:w w:val="120"/>
        </w:rPr>
        <w:t>.</w:t>
      </w:r>
      <w:r>
        <w:rPr>
          <w:spacing w:val="-2"/>
          <w:w w:val="120"/>
        </w:rPr>
        <w:t> </w:t>
      </w:r>
      <w:r>
        <w:rPr>
          <w:w w:val="120"/>
        </w:rPr>
        <w:t>Obesity was</w:t>
      </w:r>
      <w:r>
        <w:rPr>
          <w:w w:val="120"/>
        </w:rPr>
        <w:t> also</w:t>
      </w:r>
      <w:r>
        <w:rPr>
          <w:w w:val="120"/>
        </w:rPr>
        <w:t> found</w:t>
      </w:r>
      <w:r>
        <w:rPr>
          <w:w w:val="120"/>
        </w:rPr>
        <w:t> to</w:t>
      </w:r>
      <w:r>
        <w:rPr>
          <w:w w:val="120"/>
        </w:rPr>
        <w:t> affect</w:t>
      </w:r>
      <w:r>
        <w:rPr>
          <w:w w:val="120"/>
        </w:rPr>
        <w:t> the</w:t>
      </w:r>
      <w:r>
        <w:rPr>
          <w:w w:val="120"/>
        </w:rPr>
        <w:t> GnRH-LH/FSH</w:t>
      </w:r>
      <w:r>
        <w:rPr>
          <w:w w:val="120"/>
        </w:rPr>
        <w:t> pulse</w:t>
      </w:r>
      <w:r>
        <w:rPr>
          <w:w w:val="120"/>
        </w:rPr>
        <w:t> that</w:t>
      </w:r>
      <w:r>
        <w:rPr>
          <w:w w:val="120"/>
        </w:rPr>
        <w:t> may impair Lyedig and Sertoli cell functions</w:t>
      </w:r>
      <w:r>
        <w:rPr>
          <w:w w:val="120"/>
        </w:rPr>
        <w:t> with subsequent ef- fects on sperm maturation </w:t>
      </w:r>
      <w:hyperlink w:history="true" w:anchor="_bookmark9">
        <w:r>
          <w:rPr>
            <w:color w:val="007FAC"/>
            <w:w w:val="120"/>
          </w:rPr>
          <w:t>[6]</w:t>
        </w:r>
      </w:hyperlink>
      <w:r>
        <w:rPr>
          <w:w w:val="120"/>
        </w:rPr>
        <w:t>.</w:t>
      </w:r>
    </w:p>
    <w:p>
      <w:pPr>
        <w:pStyle w:val="BodyText"/>
        <w:spacing w:line="300" w:lineRule="auto"/>
        <w:ind w:left="105" w:right="38" w:firstLine="239"/>
        <w:jc w:val="both"/>
      </w:pPr>
      <w:r>
        <w:rPr>
          <w:w w:val="120"/>
        </w:rPr>
        <w:t>In</w:t>
      </w:r>
      <w:r>
        <w:rPr>
          <w:spacing w:val="-1"/>
          <w:w w:val="120"/>
        </w:rPr>
        <w:t> </w:t>
      </w:r>
      <w:r>
        <w:rPr>
          <w:w w:val="120"/>
        </w:rPr>
        <w:t>recent</w:t>
      </w:r>
      <w:r>
        <w:rPr>
          <w:spacing w:val="-2"/>
          <w:w w:val="120"/>
        </w:rPr>
        <w:t> </w:t>
      </w:r>
      <w:r>
        <w:rPr>
          <w:w w:val="120"/>
        </w:rPr>
        <w:t>years,</w:t>
      </w:r>
      <w:r>
        <w:rPr>
          <w:spacing w:val="-2"/>
          <w:w w:val="120"/>
        </w:rPr>
        <w:t> </w:t>
      </w:r>
      <w:r>
        <w:rPr>
          <w:w w:val="120"/>
        </w:rPr>
        <w:t>a dramatic</w:t>
      </w:r>
      <w:r>
        <w:rPr>
          <w:spacing w:val="-2"/>
          <w:w w:val="120"/>
        </w:rPr>
        <w:t> </w:t>
      </w:r>
      <w:r>
        <w:rPr>
          <w:w w:val="120"/>
        </w:rPr>
        <w:t>increase</w:t>
      </w:r>
      <w:r>
        <w:rPr>
          <w:spacing w:val="-2"/>
          <w:w w:val="120"/>
        </w:rPr>
        <w:t> </w:t>
      </w:r>
      <w:r>
        <w:rPr>
          <w:w w:val="120"/>
        </w:rPr>
        <w:t>has</w:t>
      </w:r>
      <w:r>
        <w:rPr>
          <w:spacing w:val="-1"/>
          <w:w w:val="120"/>
        </w:rPr>
        <w:t> </w:t>
      </w:r>
      <w:r>
        <w:rPr>
          <w:w w:val="120"/>
        </w:rPr>
        <w:t>occurred</w:t>
      </w:r>
      <w:r>
        <w:rPr>
          <w:spacing w:val="-1"/>
          <w:w w:val="120"/>
        </w:rPr>
        <w:t> </w:t>
      </w:r>
      <w:r>
        <w:rPr>
          <w:w w:val="120"/>
        </w:rPr>
        <w:t>in</w:t>
      </w:r>
      <w:r>
        <w:rPr>
          <w:spacing w:val="-1"/>
          <w:w w:val="120"/>
        </w:rPr>
        <w:t> </w:t>
      </w:r>
      <w:r>
        <w:rPr>
          <w:w w:val="120"/>
        </w:rPr>
        <w:t>the</w:t>
      </w:r>
      <w:r>
        <w:rPr>
          <w:spacing w:val="-1"/>
          <w:w w:val="120"/>
        </w:rPr>
        <w:t> </w:t>
      </w:r>
      <w:r>
        <w:rPr>
          <w:w w:val="120"/>
        </w:rPr>
        <w:t>use </w:t>
      </w:r>
      <w:r>
        <w:rPr>
          <w:w w:val="125"/>
        </w:rPr>
        <w:t>of natural plants for maintaining health and preventing dis- eases.</w:t>
      </w:r>
      <w:r>
        <w:rPr>
          <w:w w:val="125"/>
        </w:rPr>
        <w:t> Of</w:t>
      </w:r>
      <w:r>
        <w:rPr>
          <w:w w:val="125"/>
        </w:rPr>
        <w:t> these,</w:t>
      </w:r>
      <w:r>
        <w:rPr>
          <w:w w:val="125"/>
        </w:rPr>
        <w:t> aromatic</w:t>
      </w:r>
      <w:r>
        <w:rPr>
          <w:w w:val="125"/>
        </w:rPr>
        <w:t> plants</w:t>
      </w:r>
      <w:r>
        <w:rPr>
          <w:w w:val="125"/>
        </w:rPr>
        <w:t> are</w:t>
      </w:r>
      <w:r>
        <w:rPr>
          <w:w w:val="125"/>
        </w:rPr>
        <w:t> characterized</w:t>
      </w:r>
      <w:r>
        <w:rPr>
          <w:w w:val="125"/>
        </w:rPr>
        <w:t> by</w:t>
      </w:r>
      <w:r>
        <w:rPr>
          <w:w w:val="125"/>
        </w:rPr>
        <w:t> the presence</w:t>
      </w:r>
      <w:r>
        <w:rPr>
          <w:spacing w:val="-13"/>
          <w:w w:val="125"/>
        </w:rPr>
        <w:t> </w:t>
      </w:r>
      <w:r>
        <w:rPr>
          <w:w w:val="125"/>
        </w:rPr>
        <w:t>of</w:t>
      </w:r>
      <w:r>
        <w:rPr>
          <w:spacing w:val="-12"/>
          <w:w w:val="125"/>
        </w:rPr>
        <w:t> </w:t>
      </w:r>
      <w:r>
        <w:rPr>
          <w:w w:val="125"/>
        </w:rPr>
        <w:t>volatile</w:t>
      </w:r>
      <w:r>
        <w:rPr>
          <w:spacing w:val="-13"/>
          <w:w w:val="125"/>
        </w:rPr>
        <w:t> </w:t>
      </w:r>
      <w:r>
        <w:rPr>
          <w:w w:val="125"/>
        </w:rPr>
        <w:t>compounds</w:t>
      </w:r>
      <w:r>
        <w:rPr>
          <w:spacing w:val="-12"/>
          <w:w w:val="125"/>
        </w:rPr>
        <w:t> </w:t>
      </w:r>
      <w:r>
        <w:rPr>
          <w:w w:val="125"/>
        </w:rPr>
        <w:t>with</w:t>
      </w:r>
      <w:r>
        <w:rPr>
          <w:spacing w:val="-13"/>
          <w:w w:val="125"/>
        </w:rPr>
        <w:t> </w:t>
      </w:r>
      <w:r>
        <w:rPr>
          <w:w w:val="125"/>
        </w:rPr>
        <w:t>pleasant</w:t>
      </w:r>
      <w:r>
        <w:rPr>
          <w:spacing w:val="-12"/>
          <w:w w:val="125"/>
        </w:rPr>
        <w:t> </w:t>
      </w:r>
      <w:r>
        <w:rPr>
          <w:w w:val="125"/>
        </w:rPr>
        <w:t>odor</w:t>
      </w:r>
      <w:r>
        <w:rPr>
          <w:spacing w:val="-13"/>
          <w:w w:val="125"/>
        </w:rPr>
        <w:t> </w:t>
      </w:r>
      <w:r>
        <w:rPr>
          <w:w w:val="125"/>
        </w:rPr>
        <w:t>known</w:t>
      </w:r>
      <w:r>
        <w:rPr>
          <w:spacing w:val="-12"/>
          <w:w w:val="125"/>
        </w:rPr>
        <w:t> </w:t>
      </w:r>
      <w:r>
        <w:rPr>
          <w:w w:val="125"/>
        </w:rPr>
        <w:t>as </w:t>
      </w:r>
      <w:r>
        <w:rPr>
          <w:w w:val="120"/>
        </w:rPr>
        <w:t>essential</w:t>
      </w:r>
      <w:r>
        <w:rPr>
          <w:spacing w:val="-12"/>
          <w:w w:val="120"/>
        </w:rPr>
        <w:t> </w:t>
      </w:r>
      <w:r>
        <w:rPr>
          <w:w w:val="120"/>
        </w:rPr>
        <w:t>oils</w:t>
      </w:r>
      <w:r>
        <w:rPr>
          <w:spacing w:val="-12"/>
          <w:w w:val="120"/>
        </w:rPr>
        <w:t> </w:t>
      </w:r>
      <w:r>
        <w:rPr>
          <w:w w:val="120"/>
        </w:rPr>
        <w:t>(EOs).</w:t>
      </w:r>
      <w:r>
        <w:rPr>
          <w:spacing w:val="-12"/>
          <w:w w:val="120"/>
        </w:rPr>
        <w:t> </w:t>
      </w:r>
      <w:r>
        <w:rPr>
          <w:w w:val="120"/>
        </w:rPr>
        <w:t>Aromatic</w:t>
      </w:r>
      <w:r>
        <w:rPr>
          <w:spacing w:val="-12"/>
          <w:w w:val="120"/>
        </w:rPr>
        <w:t> </w:t>
      </w:r>
      <w:r>
        <w:rPr>
          <w:w w:val="120"/>
        </w:rPr>
        <w:t>plants</w:t>
      </w:r>
      <w:r>
        <w:rPr>
          <w:spacing w:val="-12"/>
          <w:w w:val="120"/>
        </w:rPr>
        <w:t> </w:t>
      </w:r>
      <w:r>
        <w:rPr>
          <w:w w:val="120"/>
        </w:rPr>
        <w:t>are</w:t>
      </w:r>
      <w:r>
        <w:rPr>
          <w:spacing w:val="-12"/>
          <w:w w:val="120"/>
        </w:rPr>
        <w:t> </w:t>
      </w:r>
      <w:r>
        <w:rPr>
          <w:w w:val="120"/>
        </w:rPr>
        <w:t>particularly</w:t>
      </w:r>
      <w:r>
        <w:rPr>
          <w:spacing w:val="-12"/>
          <w:w w:val="120"/>
        </w:rPr>
        <w:t> </w:t>
      </w:r>
      <w:r>
        <w:rPr>
          <w:w w:val="120"/>
        </w:rPr>
        <w:t>cultivated </w:t>
      </w:r>
      <w:r>
        <w:rPr>
          <w:w w:val="125"/>
        </w:rPr>
        <w:t>for</w:t>
      </w:r>
      <w:r>
        <w:rPr>
          <w:w w:val="125"/>
        </w:rPr>
        <w:t> the</w:t>
      </w:r>
      <w:r>
        <w:rPr>
          <w:w w:val="125"/>
        </w:rPr>
        <w:t> use</w:t>
      </w:r>
      <w:r>
        <w:rPr>
          <w:w w:val="125"/>
        </w:rPr>
        <w:t> in</w:t>
      </w:r>
      <w:r>
        <w:rPr>
          <w:w w:val="125"/>
        </w:rPr>
        <w:t> food</w:t>
      </w:r>
      <w:r>
        <w:rPr>
          <w:w w:val="125"/>
        </w:rPr>
        <w:t> processing,</w:t>
      </w:r>
      <w:r>
        <w:rPr>
          <w:w w:val="125"/>
        </w:rPr>
        <w:t> flavoring</w:t>
      </w:r>
      <w:r>
        <w:rPr>
          <w:w w:val="125"/>
        </w:rPr>
        <w:t> and</w:t>
      </w:r>
      <w:r>
        <w:rPr>
          <w:w w:val="125"/>
        </w:rPr>
        <w:t> other</w:t>
      </w:r>
      <w:r>
        <w:rPr>
          <w:w w:val="125"/>
        </w:rPr>
        <w:t> culinary purposes.</w:t>
      </w:r>
      <w:r>
        <w:rPr>
          <w:w w:val="125"/>
        </w:rPr>
        <w:t> However,</w:t>
      </w:r>
      <w:r>
        <w:rPr>
          <w:w w:val="125"/>
        </w:rPr>
        <w:t> they</w:t>
      </w:r>
      <w:r>
        <w:rPr>
          <w:w w:val="125"/>
        </w:rPr>
        <w:t> were</w:t>
      </w:r>
      <w:r>
        <w:rPr>
          <w:w w:val="125"/>
        </w:rPr>
        <w:t> identified</w:t>
      </w:r>
      <w:r>
        <w:rPr>
          <w:w w:val="125"/>
        </w:rPr>
        <w:t> also</w:t>
      </w:r>
      <w:r>
        <w:rPr>
          <w:w w:val="125"/>
        </w:rPr>
        <w:t> for</w:t>
      </w:r>
      <w:r>
        <w:rPr>
          <w:w w:val="125"/>
        </w:rPr>
        <w:t> their</w:t>
      </w:r>
      <w:r>
        <w:rPr>
          <w:w w:val="125"/>
        </w:rPr>
        <w:t> high </w:t>
      </w:r>
      <w:r>
        <w:rPr>
          <w:w w:val="120"/>
        </w:rPr>
        <w:t>curative</w:t>
      </w:r>
      <w:r>
        <w:rPr>
          <w:spacing w:val="-11"/>
          <w:w w:val="120"/>
        </w:rPr>
        <w:t> </w:t>
      </w:r>
      <w:r>
        <w:rPr>
          <w:w w:val="120"/>
        </w:rPr>
        <w:t>activities</w:t>
      </w:r>
      <w:r>
        <w:rPr>
          <w:spacing w:val="-10"/>
          <w:w w:val="120"/>
        </w:rPr>
        <w:t> </w:t>
      </w:r>
      <w:hyperlink w:history="true" w:anchor="_bookmark10">
        <w:r>
          <w:rPr>
            <w:color w:val="007FAC"/>
            <w:w w:val="120"/>
          </w:rPr>
          <w:t>[7]</w:t>
        </w:r>
      </w:hyperlink>
      <w:r>
        <w:rPr>
          <w:w w:val="120"/>
        </w:rPr>
        <w:t>.</w:t>
      </w:r>
      <w:r>
        <w:rPr>
          <w:spacing w:val="-10"/>
          <w:w w:val="120"/>
        </w:rPr>
        <w:t> </w:t>
      </w:r>
      <w:r>
        <w:rPr>
          <w:w w:val="120"/>
        </w:rPr>
        <w:t>One</w:t>
      </w:r>
      <w:r>
        <w:rPr>
          <w:spacing w:val="-11"/>
          <w:w w:val="120"/>
        </w:rPr>
        <w:t> </w:t>
      </w:r>
      <w:r>
        <w:rPr>
          <w:w w:val="120"/>
        </w:rPr>
        <w:t>of</w:t>
      </w:r>
      <w:r>
        <w:rPr>
          <w:spacing w:val="-10"/>
          <w:w w:val="120"/>
        </w:rPr>
        <w:t> </w:t>
      </w:r>
      <w:r>
        <w:rPr>
          <w:w w:val="120"/>
        </w:rPr>
        <w:t>the</w:t>
      </w:r>
      <w:r>
        <w:rPr>
          <w:spacing w:val="-10"/>
          <w:w w:val="120"/>
        </w:rPr>
        <w:t> </w:t>
      </w:r>
      <w:r>
        <w:rPr>
          <w:w w:val="120"/>
        </w:rPr>
        <w:t>most</w:t>
      </w:r>
      <w:r>
        <w:rPr>
          <w:spacing w:val="-11"/>
          <w:w w:val="120"/>
        </w:rPr>
        <w:t> </w:t>
      </w:r>
      <w:r>
        <w:rPr>
          <w:w w:val="120"/>
        </w:rPr>
        <w:t>familiar</w:t>
      </w:r>
      <w:r>
        <w:rPr>
          <w:spacing w:val="-12"/>
          <w:w w:val="120"/>
        </w:rPr>
        <w:t> </w:t>
      </w:r>
      <w:r>
        <w:rPr>
          <w:w w:val="120"/>
        </w:rPr>
        <w:t>aromatic</w:t>
      </w:r>
      <w:r>
        <w:rPr>
          <w:spacing w:val="-11"/>
          <w:w w:val="120"/>
        </w:rPr>
        <w:t> </w:t>
      </w:r>
      <w:r>
        <w:rPr>
          <w:w w:val="120"/>
        </w:rPr>
        <w:t>plants is</w:t>
      </w:r>
      <w:r>
        <w:rPr>
          <w:spacing w:val="-12"/>
          <w:w w:val="120"/>
        </w:rPr>
        <w:t> </w:t>
      </w:r>
      <w:r>
        <w:rPr>
          <w:w w:val="120"/>
        </w:rPr>
        <w:t>marjoram</w:t>
      </w:r>
      <w:r>
        <w:rPr>
          <w:spacing w:val="-12"/>
          <w:w w:val="120"/>
        </w:rPr>
        <w:t> </w:t>
      </w:r>
      <w:r>
        <w:rPr>
          <w:w w:val="120"/>
        </w:rPr>
        <w:t>(</w:t>
      </w:r>
      <w:r>
        <w:rPr>
          <w:i/>
          <w:w w:val="120"/>
        </w:rPr>
        <w:t>Origanum</w:t>
      </w:r>
      <w:r>
        <w:rPr>
          <w:i/>
          <w:spacing w:val="-12"/>
          <w:w w:val="120"/>
        </w:rPr>
        <w:t> </w:t>
      </w:r>
      <w:r>
        <w:rPr>
          <w:i/>
          <w:w w:val="120"/>
        </w:rPr>
        <w:t>majorana</w:t>
      </w:r>
      <w:r>
        <w:rPr>
          <w:w w:val="120"/>
        </w:rPr>
        <w:t>,</w:t>
      </w:r>
      <w:r>
        <w:rPr>
          <w:spacing w:val="-12"/>
          <w:w w:val="120"/>
        </w:rPr>
        <w:t> </w:t>
      </w:r>
      <w:r>
        <w:rPr>
          <w:w w:val="120"/>
        </w:rPr>
        <w:t>family</w:t>
      </w:r>
      <w:r>
        <w:rPr>
          <w:spacing w:val="-12"/>
          <w:w w:val="120"/>
        </w:rPr>
        <w:t> </w:t>
      </w:r>
      <w:r>
        <w:rPr>
          <w:w w:val="120"/>
        </w:rPr>
        <w:t>Lamiaceae)</w:t>
      </w:r>
      <w:r>
        <w:rPr>
          <w:spacing w:val="-12"/>
          <w:w w:val="120"/>
        </w:rPr>
        <w:t> </w:t>
      </w:r>
      <w:r>
        <w:rPr>
          <w:w w:val="120"/>
        </w:rPr>
        <w:t>which</w:t>
      </w:r>
      <w:r>
        <w:rPr>
          <w:spacing w:val="-12"/>
          <w:w w:val="120"/>
        </w:rPr>
        <w:t> </w:t>
      </w:r>
      <w:r>
        <w:rPr>
          <w:w w:val="120"/>
        </w:rPr>
        <w:t>is </w:t>
      </w:r>
      <w:r>
        <w:rPr>
          <w:w w:val="125"/>
        </w:rPr>
        <w:t>particularly native to</w:t>
      </w:r>
      <w:r>
        <w:rPr>
          <w:w w:val="125"/>
        </w:rPr>
        <w:t> the Mediterranean region </w:t>
      </w:r>
      <w:hyperlink w:history="true" w:anchor="_bookmark11">
        <w:r>
          <w:rPr>
            <w:color w:val="007FAC"/>
            <w:w w:val="125"/>
          </w:rPr>
          <w:t>[8]</w:t>
        </w:r>
      </w:hyperlink>
      <w:r>
        <w:rPr>
          <w:w w:val="125"/>
        </w:rPr>
        <w:t>.</w:t>
      </w:r>
      <w:r>
        <w:rPr>
          <w:w w:val="125"/>
        </w:rPr>
        <w:t> In folk medicine,</w:t>
      </w:r>
      <w:r>
        <w:rPr>
          <w:w w:val="125"/>
        </w:rPr>
        <w:t> marjoram</w:t>
      </w:r>
      <w:r>
        <w:rPr>
          <w:w w:val="125"/>
        </w:rPr>
        <w:t> extracts</w:t>
      </w:r>
      <w:r>
        <w:rPr>
          <w:w w:val="125"/>
        </w:rPr>
        <w:t> are</w:t>
      </w:r>
      <w:r>
        <w:rPr>
          <w:w w:val="125"/>
        </w:rPr>
        <w:t> used</w:t>
      </w:r>
      <w:r>
        <w:rPr>
          <w:w w:val="125"/>
        </w:rPr>
        <w:t> for</w:t>
      </w:r>
      <w:r>
        <w:rPr>
          <w:w w:val="125"/>
        </w:rPr>
        <w:t> coughs,</w:t>
      </w:r>
      <w:r>
        <w:rPr>
          <w:w w:val="125"/>
        </w:rPr>
        <w:t> cramps, depression,</w:t>
      </w:r>
      <w:r>
        <w:rPr>
          <w:w w:val="125"/>
        </w:rPr>
        <w:t> dizziness,</w:t>
      </w:r>
      <w:r>
        <w:rPr>
          <w:w w:val="125"/>
        </w:rPr>
        <w:t> gastrointestinal</w:t>
      </w:r>
      <w:r>
        <w:rPr>
          <w:w w:val="125"/>
        </w:rPr>
        <w:t> disorders,</w:t>
      </w:r>
      <w:r>
        <w:rPr>
          <w:w w:val="125"/>
        </w:rPr>
        <w:t> migraine </w:t>
      </w:r>
      <w:r>
        <w:rPr>
          <w:spacing w:val="-2"/>
          <w:w w:val="125"/>
        </w:rPr>
        <w:t>and</w:t>
      </w:r>
      <w:r>
        <w:rPr>
          <w:spacing w:val="-6"/>
          <w:w w:val="125"/>
        </w:rPr>
        <w:t> </w:t>
      </w:r>
      <w:r>
        <w:rPr>
          <w:spacing w:val="-2"/>
          <w:w w:val="125"/>
        </w:rPr>
        <w:t>nervous</w:t>
      </w:r>
      <w:r>
        <w:rPr>
          <w:spacing w:val="-6"/>
          <w:w w:val="125"/>
        </w:rPr>
        <w:t> </w:t>
      </w:r>
      <w:r>
        <w:rPr>
          <w:spacing w:val="-2"/>
          <w:w w:val="125"/>
        </w:rPr>
        <w:t>headaches</w:t>
      </w:r>
      <w:r>
        <w:rPr>
          <w:spacing w:val="-6"/>
          <w:w w:val="125"/>
        </w:rPr>
        <w:t> </w:t>
      </w:r>
      <w:hyperlink w:history="true" w:anchor="_bookmark12">
        <w:r>
          <w:rPr>
            <w:color w:val="007FAC"/>
            <w:spacing w:val="-2"/>
            <w:w w:val="125"/>
          </w:rPr>
          <w:t>[9]</w:t>
        </w:r>
      </w:hyperlink>
      <w:r>
        <w:rPr>
          <w:spacing w:val="-2"/>
          <w:w w:val="125"/>
        </w:rPr>
        <w:t>.</w:t>
      </w:r>
      <w:r>
        <w:rPr>
          <w:spacing w:val="-6"/>
          <w:w w:val="125"/>
        </w:rPr>
        <w:t> </w:t>
      </w:r>
      <w:r>
        <w:rPr>
          <w:spacing w:val="-2"/>
          <w:w w:val="125"/>
        </w:rPr>
        <w:t>Besides,</w:t>
      </w:r>
      <w:r>
        <w:rPr>
          <w:spacing w:val="-6"/>
          <w:w w:val="125"/>
        </w:rPr>
        <w:t> </w:t>
      </w:r>
      <w:r>
        <w:rPr>
          <w:spacing w:val="-2"/>
          <w:w w:val="125"/>
        </w:rPr>
        <w:t>marjoram</w:t>
      </w:r>
      <w:r>
        <w:rPr>
          <w:spacing w:val="-5"/>
          <w:w w:val="125"/>
        </w:rPr>
        <w:t> </w:t>
      </w:r>
      <w:r>
        <w:rPr>
          <w:spacing w:val="-2"/>
          <w:w w:val="125"/>
        </w:rPr>
        <w:t>has</w:t>
      </w:r>
      <w:r>
        <w:rPr>
          <w:spacing w:val="-6"/>
          <w:w w:val="125"/>
        </w:rPr>
        <w:t> </w:t>
      </w:r>
      <w:r>
        <w:rPr>
          <w:spacing w:val="-2"/>
          <w:w w:val="125"/>
        </w:rPr>
        <w:t>been</w:t>
      </w:r>
      <w:r>
        <w:rPr>
          <w:spacing w:val="-5"/>
          <w:w w:val="125"/>
        </w:rPr>
        <w:t> </w:t>
      </w:r>
      <w:r>
        <w:rPr>
          <w:spacing w:val="-2"/>
          <w:w w:val="125"/>
        </w:rPr>
        <w:t>used </w:t>
      </w:r>
      <w:r>
        <w:rPr>
          <w:w w:val="125"/>
        </w:rPr>
        <w:t>as</w:t>
      </w:r>
      <w:r>
        <w:rPr>
          <w:w w:val="125"/>
        </w:rPr>
        <w:t> analgesic,</w:t>
      </w:r>
      <w:r>
        <w:rPr>
          <w:w w:val="125"/>
        </w:rPr>
        <w:t> antiseptic,</w:t>
      </w:r>
      <w:r>
        <w:rPr>
          <w:w w:val="125"/>
        </w:rPr>
        <w:t> antiviral,</w:t>
      </w:r>
      <w:r>
        <w:rPr>
          <w:w w:val="125"/>
        </w:rPr>
        <w:t> bactericidal</w:t>
      </w:r>
      <w:r>
        <w:rPr>
          <w:w w:val="125"/>
        </w:rPr>
        <w:t> and</w:t>
      </w:r>
      <w:r>
        <w:rPr>
          <w:w w:val="125"/>
        </w:rPr>
        <w:t> laxative </w:t>
      </w:r>
      <w:r>
        <w:rPr>
          <w:w w:val="120"/>
        </w:rPr>
        <w:t>agent</w:t>
      </w:r>
      <w:r>
        <w:rPr>
          <w:spacing w:val="-4"/>
          <w:w w:val="120"/>
        </w:rPr>
        <w:t> </w:t>
      </w:r>
      <w:hyperlink w:history="true" w:anchor="_bookmark13">
        <w:r>
          <w:rPr>
            <w:color w:val="007FAC"/>
            <w:w w:val="120"/>
          </w:rPr>
          <w:t>[10]</w:t>
        </w:r>
      </w:hyperlink>
      <w:r>
        <w:rPr>
          <w:w w:val="120"/>
        </w:rPr>
        <w:t>.</w:t>
      </w:r>
      <w:r>
        <w:rPr>
          <w:spacing w:val="-3"/>
          <w:w w:val="120"/>
        </w:rPr>
        <w:t> </w:t>
      </w:r>
      <w:r>
        <w:rPr>
          <w:w w:val="120"/>
        </w:rPr>
        <w:t>Marjoram</w:t>
      </w:r>
      <w:r>
        <w:rPr>
          <w:spacing w:val="-5"/>
          <w:w w:val="120"/>
        </w:rPr>
        <w:t> </w:t>
      </w:r>
      <w:r>
        <w:rPr>
          <w:w w:val="120"/>
        </w:rPr>
        <w:t>or</w:t>
      </w:r>
      <w:r>
        <w:rPr>
          <w:spacing w:val="-4"/>
          <w:w w:val="120"/>
        </w:rPr>
        <w:t> </w:t>
      </w:r>
      <w:r>
        <w:rPr>
          <w:w w:val="120"/>
        </w:rPr>
        <w:t>its</w:t>
      </w:r>
      <w:r>
        <w:rPr>
          <w:spacing w:val="-4"/>
          <w:w w:val="120"/>
        </w:rPr>
        <w:t> </w:t>
      </w:r>
      <w:r>
        <w:rPr>
          <w:w w:val="120"/>
        </w:rPr>
        <w:t>EOs</w:t>
      </w:r>
      <w:r>
        <w:rPr>
          <w:spacing w:val="-4"/>
          <w:w w:val="120"/>
        </w:rPr>
        <w:t> </w:t>
      </w:r>
      <w:r>
        <w:rPr>
          <w:w w:val="120"/>
        </w:rPr>
        <w:t>seemed</w:t>
      </w:r>
      <w:r>
        <w:rPr>
          <w:spacing w:val="-4"/>
          <w:w w:val="120"/>
        </w:rPr>
        <w:t> </w:t>
      </w:r>
      <w:r>
        <w:rPr>
          <w:w w:val="120"/>
        </w:rPr>
        <w:t>also</w:t>
      </w:r>
      <w:r>
        <w:rPr>
          <w:spacing w:val="-4"/>
          <w:w w:val="120"/>
        </w:rPr>
        <w:t> </w:t>
      </w:r>
      <w:r>
        <w:rPr>
          <w:w w:val="120"/>
        </w:rPr>
        <w:t>to</w:t>
      </w:r>
      <w:r>
        <w:rPr>
          <w:spacing w:val="-4"/>
          <w:w w:val="120"/>
        </w:rPr>
        <w:t> </w:t>
      </w:r>
      <w:r>
        <w:rPr>
          <w:w w:val="120"/>
        </w:rPr>
        <w:t>be</w:t>
      </w:r>
      <w:r>
        <w:rPr>
          <w:spacing w:val="-4"/>
          <w:w w:val="120"/>
        </w:rPr>
        <w:t> </w:t>
      </w:r>
      <w:r>
        <w:rPr>
          <w:w w:val="120"/>
        </w:rPr>
        <w:t>effective</w:t>
      </w:r>
      <w:r>
        <w:rPr>
          <w:spacing w:val="-5"/>
          <w:w w:val="120"/>
        </w:rPr>
        <w:t> </w:t>
      </w:r>
      <w:r>
        <w:rPr>
          <w:w w:val="120"/>
        </w:rPr>
        <w:t>in </w:t>
      </w:r>
      <w:r>
        <w:rPr>
          <w:w w:val="125"/>
        </w:rPr>
        <w:t>enhancing</w:t>
      </w:r>
      <w:r>
        <w:rPr>
          <w:spacing w:val="-11"/>
          <w:w w:val="125"/>
        </w:rPr>
        <w:t> </w:t>
      </w:r>
      <w:r>
        <w:rPr>
          <w:w w:val="125"/>
        </w:rPr>
        <w:t>metabolism</w:t>
      </w:r>
      <w:r>
        <w:rPr>
          <w:spacing w:val="-12"/>
          <w:w w:val="125"/>
        </w:rPr>
        <w:t> </w:t>
      </w:r>
      <w:r>
        <w:rPr>
          <w:w w:val="125"/>
        </w:rPr>
        <w:t>and</w:t>
      </w:r>
      <w:r>
        <w:rPr>
          <w:spacing w:val="-12"/>
          <w:w w:val="125"/>
        </w:rPr>
        <w:t> </w:t>
      </w:r>
      <w:r>
        <w:rPr>
          <w:w w:val="125"/>
        </w:rPr>
        <w:t>maintaining</w:t>
      </w:r>
      <w:r>
        <w:rPr>
          <w:spacing w:val="-12"/>
          <w:w w:val="125"/>
        </w:rPr>
        <w:t> </w:t>
      </w:r>
      <w:r>
        <w:rPr>
          <w:w w:val="125"/>
        </w:rPr>
        <w:t>healthy</w:t>
      </w:r>
      <w:r>
        <w:rPr>
          <w:spacing w:val="-12"/>
          <w:w w:val="125"/>
        </w:rPr>
        <w:t> </w:t>
      </w:r>
      <w:r>
        <w:rPr>
          <w:w w:val="125"/>
        </w:rPr>
        <w:t>weight</w:t>
      </w:r>
      <w:r>
        <w:rPr>
          <w:spacing w:val="-12"/>
          <w:w w:val="125"/>
        </w:rPr>
        <w:t> </w:t>
      </w:r>
      <w:hyperlink w:history="true" w:anchor="_bookmark14">
        <w:r>
          <w:rPr>
            <w:color w:val="007FAC"/>
            <w:w w:val="125"/>
          </w:rPr>
          <w:t>[11]</w:t>
        </w:r>
      </w:hyperlink>
      <w:r>
        <w:rPr>
          <w:w w:val="125"/>
        </w:rPr>
        <w:t>.</w:t>
      </w:r>
    </w:p>
    <w:p>
      <w:pPr>
        <w:spacing w:line="171" w:lineRule="exact" w:before="0"/>
        <w:ind w:left="344" w:right="0" w:firstLine="0"/>
        <w:jc w:val="both"/>
        <w:rPr>
          <w:sz w:val="16"/>
        </w:rPr>
      </w:pPr>
      <w:r>
        <w:rPr>
          <w:w w:val="120"/>
          <w:sz w:val="16"/>
        </w:rPr>
        <w:t>Sage</w:t>
      </w:r>
      <w:r>
        <w:rPr>
          <w:spacing w:val="-12"/>
          <w:w w:val="120"/>
          <w:sz w:val="16"/>
        </w:rPr>
        <w:t> </w:t>
      </w:r>
      <w:r>
        <w:rPr>
          <w:w w:val="120"/>
          <w:sz w:val="16"/>
        </w:rPr>
        <w:t>(</w:t>
      </w:r>
      <w:r>
        <w:rPr>
          <w:i/>
          <w:w w:val="120"/>
          <w:sz w:val="16"/>
        </w:rPr>
        <w:t>Salvia</w:t>
      </w:r>
      <w:r>
        <w:rPr>
          <w:i/>
          <w:spacing w:val="-12"/>
          <w:w w:val="120"/>
          <w:sz w:val="16"/>
        </w:rPr>
        <w:t> </w:t>
      </w:r>
      <w:r>
        <w:rPr>
          <w:i/>
          <w:w w:val="120"/>
          <w:sz w:val="16"/>
        </w:rPr>
        <w:t>officinalis</w:t>
      </w:r>
      <w:r>
        <w:rPr>
          <w:w w:val="120"/>
          <w:sz w:val="16"/>
        </w:rPr>
        <w:t>)</w:t>
      </w:r>
      <w:r>
        <w:rPr>
          <w:spacing w:val="-11"/>
          <w:w w:val="120"/>
          <w:sz w:val="16"/>
        </w:rPr>
        <w:t> </w:t>
      </w:r>
      <w:r>
        <w:rPr>
          <w:w w:val="120"/>
          <w:sz w:val="16"/>
        </w:rPr>
        <w:t>is</w:t>
      </w:r>
      <w:r>
        <w:rPr>
          <w:spacing w:val="-12"/>
          <w:w w:val="120"/>
          <w:sz w:val="16"/>
        </w:rPr>
        <w:t> </w:t>
      </w:r>
      <w:r>
        <w:rPr>
          <w:w w:val="120"/>
          <w:sz w:val="16"/>
        </w:rPr>
        <w:t>another</w:t>
      </w:r>
      <w:r>
        <w:rPr>
          <w:spacing w:val="-11"/>
          <w:w w:val="120"/>
          <w:sz w:val="16"/>
        </w:rPr>
        <w:t> </w:t>
      </w:r>
      <w:r>
        <w:rPr>
          <w:w w:val="120"/>
          <w:sz w:val="16"/>
        </w:rPr>
        <w:t>aromatic</w:t>
      </w:r>
      <w:r>
        <w:rPr>
          <w:spacing w:val="-12"/>
          <w:w w:val="120"/>
          <w:sz w:val="16"/>
        </w:rPr>
        <w:t> </w:t>
      </w:r>
      <w:r>
        <w:rPr>
          <w:w w:val="120"/>
          <w:sz w:val="16"/>
        </w:rPr>
        <w:t>plant</w:t>
      </w:r>
      <w:r>
        <w:rPr>
          <w:spacing w:val="-11"/>
          <w:w w:val="120"/>
          <w:sz w:val="16"/>
        </w:rPr>
        <w:t> </w:t>
      </w:r>
      <w:r>
        <w:rPr>
          <w:spacing w:val="-2"/>
          <w:w w:val="120"/>
          <w:sz w:val="16"/>
        </w:rPr>
        <w:t>belonging</w:t>
      </w:r>
    </w:p>
    <w:p>
      <w:pPr>
        <w:pStyle w:val="BodyText"/>
        <w:spacing w:line="300" w:lineRule="auto" w:before="36"/>
        <w:ind w:left="105" w:right="38"/>
        <w:jc w:val="both"/>
      </w:pPr>
      <w:r>
        <w:rPr>
          <w:w w:val="125"/>
        </w:rPr>
        <w:t>to</w:t>
      </w:r>
      <w:r>
        <w:rPr>
          <w:w w:val="125"/>
        </w:rPr>
        <w:t> family</w:t>
      </w:r>
      <w:r>
        <w:rPr>
          <w:w w:val="125"/>
        </w:rPr>
        <w:t> Lamiaceae.</w:t>
      </w:r>
      <w:r>
        <w:rPr>
          <w:w w:val="125"/>
        </w:rPr>
        <w:t> It</w:t>
      </w:r>
      <w:r>
        <w:rPr>
          <w:w w:val="125"/>
        </w:rPr>
        <w:t> is</w:t>
      </w:r>
      <w:r>
        <w:rPr>
          <w:w w:val="125"/>
        </w:rPr>
        <w:t> commonly</w:t>
      </w:r>
      <w:r>
        <w:rPr>
          <w:w w:val="125"/>
        </w:rPr>
        <w:t> used</w:t>
      </w:r>
      <w:r>
        <w:rPr>
          <w:w w:val="125"/>
        </w:rPr>
        <w:t> as</w:t>
      </w:r>
      <w:r>
        <w:rPr>
          <w:w w:val="125"/>
        </w:rPr>
        <w:t> a</w:t>
      </w:r>
      <w:r>
        <w:rPr>
          <w:w w:val="125"/>
        </w:rPr>
        <w:t> spice</w:t>
      </w:r>
      <w:r>
        <w:rPr>
          <w:w w:val="125"/>
        </w:rPr>
        <w:t> </w:t>
      </w:r>
      <w:r>
        <w:rPr>
          <w:w w:val="125"/>
        </w:rPr>
        <w:t>and condiment</w:t>
      </w:r>
      <w:r>
        <w:rPr>
          <w:w w:val="125"/>
        </w:rPr>
        <w:t> in</w:t>
      </w:r>
      <w:r>
        <w:rPr>
          <w:w w:val="125"/>
        </w:rPr>
        <w:t> food</w:t>
      </w:r>
      <w:r>
        <w:rPr>
          <w:w w:val="125"/>
        </w:rPr>
        <w:t> preparation,</w:t>
      </w:r>
      <w:r>
        <w:rPr>
          <w:w w:val="125"/>
        </w:rPr>
        <w:t> particularly</w:t>
      </w:r>
      <w:r>
        <w:rPr>
          <w:w w:val="125"/>
        </w:rPr>
        <w:t> in</w:t>
      </w:r>
      <w:r>
        <w:rPr>
          <w:w w:val="125"/>
        </w:rPr>
        <w:t> the</w:t>
      </w:r>
      <w:r>
        <w:rPr>
          <w:w w:val="125"/>
        </w:rPr>
        <w:t> Mediter- ranean</w:t>
      </w:r>
      <w:r>
        <w:rPr>
          <w:w w:val="125"/>
        </w:rPr>
        <w:t> cuisine</w:t>
      </w:r>
      <w:r>
        <w:rPr>
          <w:w w:val="125"/>
        </w:rPr>
        <w:t> </w:t>
      </w:r>
      <w:hyperlink w:history="true" w:anchor="_bookmark15">
        <w:r>
          <w:rPr>
            <w:color w:val="007FAC"/>
            <w:w w:val="125"/>
          </w:rPr>
          <w:t>[12]</w:t>
        </w:r>
      </w:hyperlink>
      <w:r>
        <w:rPr>
          <w:w w:val="125"/>
        </w:rPr>
        <w:t>.</w:t>
      </w:r>
      <w:r>
        <w:rPr>
          <w:w w:val="125"/>
        </w:rPr>
        <w:t> Sage</w:t>
      </w:r>
      <w:r>
        <w:rPr>
          <w:w w:val="125"/>
        </w:rPr>
        <w:t> and</w:t>
      </w:r>
      <w:r>
        <w:rPr>
          <w:w w:val="125"/>
        </w:rPr>
        <w:t> its</w:t>
      </w:r>
      <w:r>
        <w:rPr>
          <w:w w:val="125"/>
        </w:rPr>
        <w:t> isolated</w:t>
      </w:r>
      <w:r>
        <w:rPr>
          <w:w w:val="125"/>
        </w:rPr>
        <w:t> oils</w:t>
      </w:r>
      <w:r>
        <w:rPr>
          <w:w w:val="125"/>
        </w:rPr>
        <w:t> are</w:t>
      </w:r>
      <w:r>
        <w:rPr>
          <w:w w:val="125"/>
        </w:rPr>
        <w:t> largely </w:t>
      </w:r>
      <w:r>
        <w:rPr>
          <w:w w:val="120"/>
        </w:rPr>
        <w:t>responsible</w:t>
      </w:r>
      <w:r>
        <w:rPr>
          <w:spacing w:val="-1"/>
          <w:w w:val="120"/>
        </w:rPr>
        <w:t> </w:t>
      </w:r>
      <w:r>
        <w:rPr>
          <w:w w:val="120"/>
        </w:rPr>
        <w:t>for various</w:t>
      </w:r>
      <w:r>
        <w:rPr>
          <w:spacing w:val="-2"/>
          <w:w w:val="120"/>
        </w:rPr>
        <w:t> </w:t>
      </w:r>
      <w:r>
        <w:rPr>
          <w:w w:val="120"/>
        </w:rPr>
        <w:t>therapeutic effects</w:t>
      </w:r>
      <w:r>
        <w:rPr>
          <w:spacing w:val="-2"/>
          <w:w w:val="120"/>
        </w:rPr>
        <w:t> </w:t>
      </w:r>
      <w:r>
        <w:rPr>
          <w:w w:val="120"/>
        </w:rPr>
        <w:t>mainly</w:t>
      </w:r>
      <w:r>
        <w:rPr>
          <w:spacing w:val="-2"/>
          <w:w w:val="120"/>
        </w:rPr>
        <w:t> </w:t>
      </w:r>
      <w:r>
        <w:rPr>
          <w:w w:val="120"/>
        </w:rPr>
        <w:t>indicated</w:t>
      </w:r>
      <w:r>
        <w:rPr>
          <w:spacing w:val="-2"/>
          <w:w w:val="120"/>
        </w:rPr>
        <w:t> </w:t>
      </w:r>
      <w:r>
        <w:rPr>
          <w:w w:val="120"/>
        </w:rPr>
        <w:t>in </w:t>
      </w:r>
      <w:r>
        <w:rPr>
          <w:w w:val="125"/>
        </w:rPr>
        <w:t>the</w:t>
      </w:r>
      <w:r>
        <w:rPr>
          <w:spacing w:val="-9"/>
          <w:w w:val="125"/>
        </w:rPr>
        <w:t> </w:t>
      </w:r>
      <w:r>
        <w:rPr>
          <w:w w:val="125"/>
        </w:rPr>
        <w:t>treatment</w:t>
      </w:r>
      <w:r>
        <w:rPr>
          <w:spacing w:val="-9"/>
          <w:w w:val="125"/>
        </w:rPr>
        <w:t> </w:t>
      </w:r>
      <w:r>
        <w:rPr>
          <w:w w:val="125"/>
        </w:rPr>
        <w:t>of</w:t>
      </w:r>
      <w:r>
        <w:rPr>
          <w:spacing w:val="-9"/>
          <w:w w:val="125"/>
        </w:rPr>
        <w:t> </w:t>
      </w:r>
      <w:r>
        <w:rPr>
          <w:w w:val="125"/>
        </w:rPr>
        <w:t>muscle</w:t>
      </w:r>
      <w:r>
        <w:rPr>
          <w:spacing w:val="-9"/>
          <w:w w:val="125"/>
        </w:rPr>
        <w:t> </w:t>
      </w:r>
      <w:r>
        <w:rPr>
          <w:w w:val="125"/>
        </w:rPr>
        <w:t>pain</w:t>
      </w:r>
      <w:r>
        <w:rPr>
          <w:spacing w:val="-9"/>
          <w:w w:val="125"/>
        </w:rPr>
        <w:t> </w:t>
      </w:r>
      <w:r>
        <w:rPr>
          <w:w w:val="125"/>
        </w:rPr>
        <w:t>and</w:t>
      </w:r>
      <w:r>
        <w:rPr>
          <w:spacing w:val="-9"/>
          <w:w w:val="125"/>
        </w:rPr>
        <w:t> </w:t>
      </w:r>
      <w:r>
        <w:rPr>
          <w:w w:val="125"/>
        </w:rPr>
        <w:t>digestive</w:t>
      </w:r>
      <w:r>
        <w:rPr>
          <w:spacing w:val="-9"/>
          <w:w w:val="125"/>
        </w:rPr>
        <w:t> </w:t>
      </w:r>
      <w:r>
        <w:rPr>
          <w:w w:val="125"/>
        </w:rPr>
        <w:t>disorders</w:t>
      </w:r>
      <w:r>
        <w:rPr>
          <w:spacing w:val="-8"/>
          <w:w w:val="125"/>
        </w:rPr>
        <w:t> </w:t>
      </w:r>
      <w:hyperlink w:history="true" w:anchor="_bookmark16">
        <w:r>
          <w:rPr>
            <w:color w:val="007FAC"/>
            <w:w w:val="125"/>
          </w:rPr>
          <w:t>[13]</w:t>
        </w:r>
      </w:hyperlink>
      <w:r>
        <w:rPr>
          <w:w w:val="125"/>
        </w:rPr>
        <w:t>,</w:t>
      </w:r>
      <w:r>
        <w:rPr>
          <w:spacing w:val="-9"/>
          <w:w w:val="125"/>
        </w:rPr>
        <w:t> </w:t>
      </w:r>
      <w:r>
        <w:rPr>
          <w:w w:val="125"/>
        </w:rPr>
        <w:t>as well</w:t>
      </w:r>
      <w:r>
        <w:rPr>
          <w:w w:val="125"/>
        </w:rPr>
        <w:t> as</w:t>
      </w:r>
      <w:r>
        <w:rPr>
          <w:w w:val="125"/>
        </w:rPr>
        <w:t> in</w:t>
      </w:r>
      <w:r>
        <w:rPr>
          <w:w w:val="125"/>
        </w:rPr>
        <w:t> promoting</w:t>
      </w:r>
      <w:r>
        <w:rPr>
          <w:w w:val="125"/>
        </w:rPr>
        <w:t> energy</w:t>
      </w:r>
      <w:r>
        <w:rPr>
          <w:w w:val="125"/>
        </w:rPr>
        <w:t> expenditure</w:t>
      </w:r>
      <w:r>
        <w:rPr>
          <w:w w:val="125"/>
        </w:rPr>
        <w:t> and</w:t>
      </w:r>
      <w:r>
        <w:rPr>
          <w:w w:val="125"/>
        </w:rPr>
        <w:t> fat</w:t>
      </w:r>
      <w:r>
        <w:rPr>
          <w:w w:val="125"/>
        </w:rPr>
        <w:t> oxidation, </w:t>
      </w:r>
      <w:r>
        <w:rPr>
          <w:w w:val="120"/>
        </w:rPr>
        <w:t>which</w:t>
      </w:r>
      <w:r>
        <w:rPr>
          <w:spacing w:val="-6"/>
          <w:w w:val="120"/>
        </w:rPr>
        <w:t> </w:t>
      </w:r>
      <w:r>
        <w:rPr>
          <w:w w:val="120"/>
        </w:rPr>
        <w:t>may</w:t>
      </w:r>
      <w:r>
        <w:rPr>
          <w:spacing w:val="-5"/>
          <w:w w:val="120"/>
        </w:rPr>
        <w:t> </w:t>
      </w:r>
      <w:r>
        <w:rPr>
          <w:w w:val="120"/>
        </w:rPr>
        <w:t>aid</w:t>
      </w:r>
      <w:r>
        <w:rPr>
          <w:spacing w:val="-6"/>
          <w:w w:val="120"/>
        </w:rPr>
        <w:t> </w:t>
      </w:r>
      <w:r>
        <w:rPr>
          <w:w w:val="120"/>
        </w:rPr>
        <w:t>in</w:t>
      </w:r>
      <w:r>
        <w:rPr>
          <w:spacing w:val="-5"/>
          <w:w w:val="120"/>
        </w:rPr>
        <w:t> </w:t>
      </w:r>
      <w:r>
        <w:rPr>
          <w:w w:val="120"/>
        </w:rPr>
        <w:t>body</w:t>
      </w:r>
      <w:r>
        <w:rPr>
          <w:spacing w:val="-6"/>
          <w:w w:val="120"/>
        </w:rPr>
        <w:t> </w:t>
      </w:r>
      <w:r>
        <w:rPr>
          <w:w w:val="120"/>
        </w:rPr>
        <w:t>weight</w:t>
      </w:r>
      <w:r>
        <w:rPr>
          <w:spacing w:val="-6"/>
          <w:w w:val="120"/>
        </w:rPr>
        <w:t> </w:t>
      </w:r>
      <w:r>
        <w:rPr>
          <w:w w:val="120"/>
        </w:rPr>
        <w:t>reduction</w:t>
      </w:r>
      <w:r>
        <w:rPr>
          <w:spacing w:val="-4"/>
          <w:w w:val="120"/>
        </w:rPr>
        <w:t> </w:t>
      </w:r>
      <w:hyperlink w:history="true" w:anchor="_bookmark15">
        <w:r>
          <w:rPr>
            <w:color w:val="007FAC"/>
            <w:w w:val="120"/>
          </w:rPr>
          <w:t>[12]</w:t>
        </w:r>
      </w:hyperlink>
      <w:r>
        <w:rPr>
          <w:w w:val="120"/>
        </w:rPr>
        <w:t>.</w:t>
      </w:r>
      <w:r>
        <w:rPr>
          <w:spacing w:val="-5"/>
          <w:w w:val="120"/>
        </w:rPr>
        <w:t> </w:t>
      </w:r>
      <w:r>
        <w:rPr>
          <w:w w:val="120"/>
        </w:rPr>
        <w:t>Sage</w:t>
      </w:r>
      <w:r>
        <w:rPr>
          <w:spacing w:val="-5"/>
          <w:w w:val="120"/>
        </w:rPr>
        <w:t> </w:t>
      </w:r>
      <w:r>
        <w:rPr>
          <w:w w:val="120"/>
        </w:rPr>
        <w:t>has</w:t>
      </w:r>
      <w:r>
        <w:rPr>
          <w:spacing w:val="-6"/>
          <w:w w:val="120"/>
        </w:rPr>
        <w:t> </w:t>
      </w:r>
      <w:r>
        <w:rPr>
          <w:w w:val="120"/>
        </w:rPr>
        <w:t>shown </w:t>
      </w:r>
      <w:r>
        <w:rPr>
          <w:w w:val="125"/>
        </w:rPr>
        <w:t>also</w:t>
      </w:r>
      <w:r>
        <w:rPr>
          <w:w w:val="125"/>
        </w:rPr>
        <w:t> to</w:t>
      </w:r>
      <w:r>
        <w:rPr>
          <w:w w:val="125"/>
        </w:rPr>
        <w:t> possess</w:t>
      </w:r>
      <w:r>
        <w:rPr>
          <w:w w:val="125"/>
        </w:rPr>
        <w:t> antispasmodic,</w:t>
      </w:r>
      <w:r>
        <w:rPr>
          <w:w w:val="125"/>
        </w:rPr>
        <w:t> antidepressant</w:t>
      </w:r>
      <w:r>
        <w:rPr>
          <w:w w:val="125"/>
        </w:rPr>
        <w:t> and</w:t>
      </w:r>
      <w:r>
        <w:rPr>
          <w:w w:val="125"/>
        </w:rPr>
        <w:t> sedative activities </w:t>
      </w:r>
      <w:hyperlink w:history="true" w:anchor="_bookmark17">
        <w:r>
          <w:rPr>
            <w:color w:val="007FAC"/>
            <w:w w:val="125"/>
          </w:rPr>
          <w:t>[14]</w:t>
        </w:r>
      </w:hyperlink>
      <w:r>
        <w:rPr>
          <w:w w:val="125"/>
        </w:rPr>
        <w:t>.</w:t>
      </w:r>
    </w:p>
    <w:p>
      <w:pPr>
        <w:pStyle w:val="BodyText"/>
        <w:spacing w:line="300" w:lineRule="auto"/>
        <w:ind w:left="105" w:right="38" w:firstLine="239"/>
        <w:jc w:val="both"/>
      </w:pPr>
      <w:r>
        <w:rPr>
          <w:w w:val="120"/>
        </w:rPr>
        <w:t>Although much</w:t>
      </w:r>
      <w:r>
        <w:rPr>
          <w:spacing w:val="-1"/>
          <w:w w:val="120"/>
        </w:rPr>
        <w:t> </w:t>
      </w:r>
      <w:r>
        <w:rPr>
          <w:w w:val="120"/>
        </w:rPr>
        <w:t>research</w:t>
      </w:r>
      <w:r>
        <w:rPr>
          <w:spacing w:val="-3"/>
          <w:w w:val="120"/>
        </w:rPr>
        <w:t> </w:t>
      </w:r>
      <w:r>
        <w:rPr>
          <w:w w:val="120"/>
        </w:rPr>
        <w:t>supporting medicinal activities</w:t>
      </w:r>
      <w:r>
        <w:rPr>
          <w:spacing w:val="-1"/>
          <w:w w:val="120"/>
        </w:rPr>
        <w:t> </w:t>
      </w:r>
      <w:r>
        <w:rPr>
          <w:w w:val="120"/>
        </w:rPr>
        <w:t>of both marjoram and sage oil extracts, little is known regarding their effects on obesity and related diseases, particularly male </w:t>
      </w:r>
      <w:r>
        <w:rPr>
          <w:w w:val="125"/>
        </w:rPr>
        <w:t>infertility. Therefore,</w:t>
      </w:r>
      <w:r>
        <w:rPr>
          <w:w w:val="125"/>
        </w:rPr>
        <w:t> the</w:t>
      </w:r>
      <w:r>
        <w:rPr>
          <w:w w:val="125"/>
        </w:rPr>
        <w:t> present</w:t>
      </w:r>
      <w:r>
        <w:rPr>
          <w:w w:val="125"/>
        </w:rPr>
        <w:t> study</w:t>
      </w:r>
      <w:r>
        <w:rPr>
          <w:w w:val="125"/>
        </w:rPr>
        <w:t> was carried</w:t>
      </w:r>
      <w:r>
        <w:rPr>
          <w:w w:val="125"/>
        </w:rPr>
        <w:t> out to investigate</w:t>
      </w:r>
      <w:r>
        <w:rPr>
          <w:w w:val="125"/>
        </w:rPr>
        <w:t> the</w:t>
      </w:r>
      <w:r>
        <w:rPr>
          <w:w w:val="125"/>
        </w:rPr>
        <w:t> therapeutic</w:t>
      </w:r>
      <w:r>
        <w:rPr>
          <w:w w:val="125"/>
        </w:rPr>
        <w:t> effectiveness</w:t>
      </w:r>
      <w:r>
        <w:rPr>
          <w:w w:val="125"/>
        </w:rPr>
        <w:t> of</w:t>
      </w:r>
      <w:r>
        <w:rPr>
          <w:w w:val="125"/>
        </w:rPr>
        <w:t> administrating </w:t>
      </w:r>
      <w:r>
        <w:rPr>
          <w:w w:val="120"/>
        </w:rPr>
        <w:t>marjoram and sage</w:t>
      </w:r>
      <w:r>
        <w:rPr>
          <w:spacing w:val="-2"/>
          <w:w w:val="120"/>
        </w:rPr>
        <w:t> </w:t>
      </w:r>
      <w:r>
        <w:rPr>
          <w:w w:val="120"/>
        </w:rPr>
        <w:t>oil extracts</w:t>
      </w:r>
      <w:r>
        <w:rPr>
          <w:spacing w:val="-2"/>
          <w:w w:val="120"/>
        </w:rPr>
        <w:t> </w:t>
      </w:r>
      <w:r>
        <w:rPr>
          <w:w w:val="120"/>
        </w:rPr>
        <w:t>in reducing</w:t>
      </w:r>
      <w:r>
        <w:rPr>
          <w:spacing w:val="-3"/>
          <w:w w:val="120"/>
        </w:rPr>
        <w:t> </w:t>
      </w:r>
      <w:r>
        <w:rPr>
          <w:w w:val="120"/>
        </w:rPr>
        <w:t>negative impact</w:t>
      </w:r>
      <w:r>
        <w:rPr>
          <w:spacing w:val="-2"/>
          <w:w w:val="120"/>
        </w:rPr>
        <w:t> </w:t>
      </w:r>
      <w:r>
        <w:rPr>
          <w:w w:val="120"/>
        </w:rPr>
        <w:t>of </w:t>
      </w:r>
      <w:r>
        <w:rPr>
          <w:w w:val="125"/>
        </w:rPr>
        <w:t>obesity</w:t>
      </w:r>
      <w:r>
        <w:rPr>
          <w:spacing w:val="-13"/>
          <w:w w:val="125"/>
        </w:rPr>
        <w:t> </w:t>
      </w:r>
      <w:r>
        <w:rPr>
          <w:w w:val="125"/>
        </w:rPr>
        <w:t>on</w:t>
      </w:r>
      <w:r>
        <w:rPr>
          <w:spacing w:val="-10"/>
          <w:w w:val="125"/>
        </w:rPr>
        <w:t> </w:t>
      </w:r>
      <w:r>
        <w:rPr>
          <w:w w:val="125"/>
        </w:rPr>
        <w:t>male</w:t>
      </w:r>
      <w:r>
        <w:rPr>
          <w:spacing w:val="-12"/>
          <w:w w:val="125"/>
        </w:rPr>
        <w:t> </w:t>
      </w:r>
      <w:r>
        <w:rPr>
          <w:w w:val="125"/>
        </w:rPr>
        <w:t>fertility.</w:t>
      </w:r>
      <w:r>
        <w:rPr>
          <w:spacing w:val="-12"/>
          <w:w w:val="125"/>
        </w:rPr>
        <w:t> </w:t>
      </w:r>
      <w:r>
        <w:rPr>
          <w:w w:val="125"/>
        </w:rPr>
        <w:t>This</w:t>
      </w:r>
      <w:r>
        <w:rPr>
          <w:spacing w:val="-11"/>
          <w:w w:val="125"/>
        </w:rPr>
        <w:t> </w:t>
      </w:r>
      <w:r>
        <w:rPr>
          <w:w w:val="125"/>
        </w:rPr>
        <w:t>was</w:t>
      </w:r>
      <w:r>
        <w:rPr>
          <w:spacing w:val="-12"/>
          <w:w w:val="125"/>
        </w:rPr>
        <w:t> </w:t>
      </w:r>
      <w:r>
        <w:rPr>
          <w:w w:val="125"/>
        </w:rPr>
        <w:t>achieved</w:t>
      </w:r>
      <w:r>
        <w:rPr>
          <w:spacing w:val="-11"/>
          <w:w w:val="125"/>
        </w:rPr>
        <w:t> </w:t>
      </w:r>
      <w:r>
        <w:rPr>
          <w:w w:val="125"/>
        </w:rPr>
        <w:t>in</w:t>
      </w:r>
      <w:r>
        <w:rPr>
          <w:spacing w:val="-11"/>
          <w:w w:val="125"/>
        </w:rPr>
        <w:t> </w:t>
      </w:r>
      <w:r>
        <w:rPr>
          <w:w w:val="125"/>
        </w:rPr>
        <w:t>terms</w:t>
      </w:r>
      <w:r>
        <w:rPr>
          <w:spacing w:val="-12"/>
          <w:w w:val="125"/>
        </w:rPr>
        <w:t> </w:t>
      </w:r>
      <w:r>
        <w:rPr>
          <w:w w:val="125"/>
        </w:rPr>
        <w:t>of</w:t>
      </w:r>
      <w:r>
        <w:rPr>
          <w:spacing w:val="-12"/>
          <w:w w:val="125"/>
        </w:rPr>
        <w:t> </w:t>
      </w:r>
      <w:r>
        <w:rPr>
          <w:w w:val="125"/>
        </w:rPr>
        <w:t>eval- </w:t>
      </w:r>
      <w:r>
        <w:rPr>
          <w:w w:val="120"/>
        </w:rPr>
        <w:t>uating</w:t>
      </w:r>
      <w:r>
        <w:rPr>
          <w:spacing w:val="-3"/>
          <w:w w:val="120"/>
        </w:rPr>
        <w:t> </w:t>
      </w:r>
      <w:r>
        <w:rPr>
          <w:w w:val="120"/>
        </w:rPr>
        <w:t>number</w:t>
      </w:r>
      <w:r>
        <w:rPr>
          <w:spacing w:val="-1"/>
          <w:w w:val="120"/>
        </w:rPr>
        <w:t> </w:t>
      </w:r>
      <w:r>
        <w:rPr>
          <w:w w:val="120"/>
        </w:rPr>
        <w:t>of</w:t>
      </w:r>
      <w:r>
        <w:rPr>
          <w:spacing w:val="-3"/>
          <w:w w:val="120"/>
        </w:rPr>
        <w:t> </w:t>
      </w:r>
      <w:r>
        <w:rPr>
          <w:w w:val="120"/>
        </w:rPr>
        <w:t>reproductive</w:t>
      </w:r>
      <w:r>
        <w:rPr>
          <w:spacing w:val="-2"/>
          <w:w w:val="120"/>
        </w:rPr>
        <w:t> </w:t>
      </w:r>
      <w:r>
        <w:rPr>
          <w:w w:val="120"/>
        </w:rPr>
        <w:t>indices,</w:t>
      </w:r>
      <w:r>
        <w:rPr>
          <w:spacing w:val="-3"/>
          <w:w w:val="120"/>
        </w:rPr>
        <w:t> </w:t>
      </w:r>
      <w:r>
        <w:rPr>
          <w:w w:val="120"/>
        </w:rPr>
        <w:t>including</w:t>
      </w:r>
      <w:r>
        <w:rPr>
          <w:spacing w:val="-2"/>
          <w:w w:val="120"/>
        </w:rPr>
        <w:t> </w:t>
      </w:r>
      <w:r>
        <w:rPr>
          <w:w w:val="120"/>
        </w:rPr>
        <w:t>lipid</w:t>
      </w:r>
      <w:r>
        <w:rPr>
          <w:spacing w:val="-3"/>
          <w:w w:val="120"/>
        </w:rPr>
        <w:t> </w:t>
      </w:r>
      <w:r>
        <w:rPr>
          <w:w w:val="120"/>
        </w:rPr>
        <w:t>profile, </w:t>
      </w:r>
      <w:r>
        <w:rPr>
          <w:w w:val="125"/>
        </w:rPr>
        <w:t>reproductive</w:t>
      </w:r>
      <w:r>
        <w:rPr>
          <w:w w:val="125"/>
        </w:rPr>
        <w:t> hormones,</w:t>
      </w:r>
      <w:r>
        <w:rPr>
          <w:w w:val="125"/>
        </w:rPr>
        <w:t> testicular</w:t>
      </w:r>
      <w:r>
        <w:rPr>
          <w:w w:val="125"/>
        </w:rPr>
        <w:t> enzymes</w:t>
      </w:r>
      <w:r>
        <w:rPr>
          <w:w w:val="125"/>
        </w:rPr>
        <w:t> and</w:t>
      </w:r>
      <w:r>
        <w:rPr>
          <w:w w:val="125"/>
        </w:rPr>
        <w:t> histopatho- logical changes in testicular tissue.</w:t>
      </w:r>
    </w:p>
    <w:p>
      <w:pPr>
        <w:pStyle w:val="BodyText"/>
        <w:spacing w:before="69"/>
        <w:rPr>
          <w:sz w:val="20"/>
        </w:rPr>
      </w:pPr>
      <w:r>
        <w:rPr/>
        <mc:AlternateContent>
          <mc:Choice Requires="wps">
            <w:drawing>
              <wp:anchor distT="0" distB="0" distL="0" distR="0" allowOverlap="1" layoutInCell="1" locked="0" behindDoc="1" simplePos="0" relativeHeight="487594496">
                <wp:simplePos x="0" y="0"/>
                <wp:positionH relativeFrom="page">
                  <wp:posOffset>600481</wp:posOffset>
                </wp:positionH>
                <wp:positionV relativeFrom="paragraph">
                  <wp:posOffset>205117</wp:posOffset>
                </wp:positionV>
                <wp:extent cx="3036570" cy="2540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036570" cy="25400"/>
                        </a:xfrm>
                        <a:custGeom>
                          <a:avLst/>
                          <a:gdLst/>
                          <a:ahLst/>
                          <a:cxnLst/>
                          <a:rect l="l" t="t" r="r" b="b"/>
                          <a:pathLst>
                            <a:path w="3036570" h="25400">
                              <a:moveTo>
                                <a:pt x="3036239" y="0"/>
                              </a:moveTo>
                              <a:lnTo>
                                <a:pt x="0" y="0"/>
                              </a:lnTo>
                              <a:lnTo>
                                <a:pt x="0" y="25200"/>
                              </a:lnTo>
                              <a:lnTo>
                                <a:pt x="3036239" y="25200"/>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16.150946pt;width:239.074pt;height:1.9843pt;mso-position-horizontal-relative:page;mso-position-vertical-relative:paragraph;z-index:-15721984;mso-wrap-distance-left:0;mso-wrap-distance-right:0" id="docshape16" filled="true" fillcolor="#000000" stroked="false">
                <v:fill type="solid"/>
                <w10:wrap type="topAndBottom"/>
              </v:rect>
            </w:pict>
          </mc:Fallback>
        </mc:AlternateContent>
      </w:r>
    </w:p>
    <w:p>
      <w:pPr>
        <w:pStyle w:val="Heading1"/>
        <w:numPr>
          <w:ilvl w:val="0"/>
          <w:numId w:val="1"/>
        </w:numPr>
        <w:tabs>
          <w:tab w:pos="742" w:val="left" w:leader="none"/>
        </w:tabs>
        <w:spacing w:line="240" w:lineRule="auto" w:before="51" w:after="0"/>
        <w:ind w:left="742" w:right="0" w:hanging="637"/>
        <w:jc w:val="left"/>
      </w:pPr>
      <w:r>
        <w:rPr>
          <w:w w:val="125"/>
        </w:rPr>
        <w:t>Materials</w:t>
      </w:r>
      <w:r>
        <w:rPr>
          <w:spacing w:val="9"/>
          <w:w w:val="125"/>
        </w:rPr>
        <w:t> </w:t>
      </w:r>
      <w:r>
        <w:rPr>
          <w:w w:val="125"/>
        </w:rPr>
        <w:t>and</w:t>
      </w:r>
      <w:r>
        <w:rPr>
          <w:spacing w:val="9"/>
          <w:w w:val="125"/>
        </w:rPr>
        <w:t> </w:t>
      </w:r>
      <w:r>
        <w:rPr>
          <w:spacing w:val="-2"/>
          <w:w w:val="125"/>
        </w:rPr>
        <w:t>methods</w:t>
      </w:r>
    </w:p>
    <w:p>
      <w:pPr>
        <w:pStyle w:val="BodyText"/>
        <w:spacing w:before="40"/>
        <w:rPr>
          <w:sz w:val="19"/>
        </w:rPr>
      </w:pPr>
    </w:p>
    <w:p>
      <w:pPr>
        <w:pStyle w:val="Heading3"/>
        <w:numPr>
          <w:ilvl w:val="1"/>
          <w:numId w:val="1"/>
        </w:numPr>
        <w:tabs>
          <w:tab w:pos="742" w:val="left" w:leader="none"/>
        </w:tabs>
        <w:spacing w:line="240" w:lineRule="auto" w:before="0" w:after="0"/>
        <w:ind w:left="742" w:right="0" w:hanging="637"/>
        <w:jc w:val="left"/>
        <w:rPr>
          <w:i/>
        </w:rPr>
      </w:pPr>
      <w:r>
        <w:rPr>
          <w:i/>
          <w:w w:val="110"/>
        </w:rPr>
        <w:t>Experimental</w:t>
      </w:r>
      <w:r>
        <w:rPr>
          <w:i/>
          <w:spacing w:val="26"/>
          <w:w w:val="115"/>
        </w:rPr>
        <w:t> </w:t>
      </w:r>
      <w:r>
        <w:rPr>
          <w:i/>
          <w:spacing w:val="-2"/>
          <w:w w:val="115"/>
        </w:rPr>
        <w:t>animals</w:t>
      </w:r>
    </w:p>
    <w:p>
      <w:pPr>
        <w:pStyle w:val="BodyText"/>
        <w:spacing w:before="76"/>
        <w:rPr>
          <w:i/>
          <w:sz w:val="17"/>
        </w:rPr>
      </w:pPr>
    </w:p>
    <w:p>
      <w:pPr>
        <w:pStyle w:val="BodyText"/>
        <w:spacing w:line="297" w:lineRule="auto" w:before="1"/>
        <w:ind w:left="105" w:right="38"/>
        <w:jc w:val="both"/>
      </w:pPr>
      <w:r>
        <w:rPr>
          <w:spacing w:val="-2"/>
          <w:w w:val="125"/>
        </w:rPr>
        <w:t>This</w:t>
      </w:r>
      <w:r>
        <w:rPr>
          <w:spacing w:val="-8"/>
          <w:w w:val="125"/>
        </w:rPr>
        <w:t> </w:t>
      </w:r>
      <w:r>
        <w:rPr>
          <w:spacing w:val="-2"/>
          <w:w w:val="125"/>
        </w:rPr>
        <w:t>study</w:t>
      </w:r>
      <w:r>
        <w:rPr>
          <w:spacing w:val="-7"/>
          <w:w w:val="125"/>
        </w:rPr>
        <w:t> </w:t>
      </w:r>
      <w:r>
        <w:rPr>
          <w:spacing w:val="-2"/>
          <w:w w:val="125"/>
        </w:rPr>
        <w:t>was</w:t>
      </w:r>
      <w:r>
        <w:rPr>
          <w:spacing w:val="-7"/>
          <w:w w:val="125"/>
        </w:rPr>
        <w:t> </w:t>
      </w:r>
      <w:r>
        <w:rPr>
          <w:spacing w:val="-2"/>
          <w:w w:val="125"/>
        </w:rPr>
        <w:t>performed</w:t>
      </w:r>
      <w:r>
        <w:rPr>
          <w:spacing w:val="-8"/>
          <w:w w:val="125"/>
        </w:rPr>
        <w:t> </w:t>
      </w:r>
      <w:r>
        <w:rPr>
          <w:spacing w:val="-2"/>
          <w:w w:val="125"/>
        </w:rPr>
        <w:t>on</w:t>
      </w:r>
      <w:r>
        <w:rPr>
          <w:spacing w:val="-6"/>
          <w:w w:val="125"/>
        </w:rPr>
        <w:t> </w:t>
      </w:r>
      <w:r>
        <w:rPr>
          <w:spacing w:val="-2"/>
          <w:w w:val="125"/>
        </w:rPr>
        <w:t>male</w:t>
      </w:r>
      <w:r>
        <w:rPr>
          <w:spacing w:val="-8"/>
          <w:w w:val="125"/>
        </w:rPr>
        <w:t> </w:t>
      </w:r>
      <w:r>
        <w:rPr>
          <w:spacing w:val="-2"/>
          <w:w w:val="125"/>
        </w:rPr>
        <w:t>Wister</w:t>
      </w:r>
      <w:r>
        <w:rPr>
          <w:spacing w:val="-7"/>
          <w:w w:val="125"/>
        </w:rPr>
        <w:t> </w:t>
      </w:r>
      <w:r>
        <w:rPr>
          <w:spacing w:val="-2"/>
          <w:w w:val="125"/>
        </w:rPr>
        <w:t>albino</w:t>
      </w:r>
      <w:r>
        <w:rPr>
          <w:spacing w:val="-7"/>
          <w:w w:val="125"/>
        </w:rPr>
        <w:t> </w:t>
      </w:r>
      <w:r>
        <w:rPr>
          <w:spacing w:val="-2"/>
          <w:w w:val="125"/>
        </w:rPr>
        <w:t>rats</w:t>
      </w:r>
      <w:r>
        <w:rPr>
          <w:spacing w:val="-7"/>
          <w:w w:val="125"/>
        </w:rPr>
        <w:t> </w:t>
      </w:r>
      <w:r>
        <w:rPr>
          <w:spacing w:val="-2"/>
          <w:w w:val="125"/>
        </w:rPr>
        <w:t>initially </w:t>
      </w:r>
      <w:r>
        <w:rPr>
          <w:w w:val="125"/>
        </w:rPr>
        <w:t>weighing</w:t>
      </w:r>
      <w:r>
        <w:rPr>
          <w:spacing w:val="-13"/>
          <w:w w:val="125"/>
        </w:rPr>
        <w:t> </w:t>
      </w:r>
      <w:r>
        <w:rPr>
          <w:w w:val="125"/>
        </w:rPr>
        <w:t>170</w:t>
      </w:r>
      <w:r>
        <w:rPr>
          <w:rFonts w:ascii="Arial" w:hAnsi="Arial"/>
          <w:w w:val="125"/>
        </w:rPr>
        <w:t>e</w:t>
      </w:r>
      <w:r>
        <w:rPr>
          <w:w w:val="125"/>
        </w:rPr>
        <w:t>180</w:t>
      </w:r>
      <w:r>
        <w:rPr>
          <w:spacing w:val="-12"/>
          <w:w w:val="125"/>
        </w:rPr>
        <w:t> </w:t>
      </w:r>
      <w:r>
        <w:rPr>
          <w:w w:val="125"/>
        </w:rPr>
        <w:t>g.</w:t>
      </w:r>
      <w:r>
        <w:rPr>
          <w:spacing w:val="-13"/>
          <w:w w:val="125"/>
        </w:rPr>
        <w:t> </w:t>
      </w:r>
      <w:r>
        <w:rPr>
          <w:w w:val="125"/>
        </w:rPr>
        <w:t>Rats</w:t>
      </w:r>
      <w:r>
        <w:rPr>
          <w:spacing w:val="-12"/>
          <w:w w:val="125"/>
        </w:rPr>
        <w:t> </w:t>
      </w:r>
      <w:r>
        <w:rPr>
          <w:w w:val="125"/>
        </w:rPr>
        <w:t>were</w:t>
      </w:r>
      <w:r>
        <w:rPr>
          <w:spacing w:val="-13"/>
          <w:w w:val="125"/>
        </w:rPr>
        <w:t> </w:t>
      </w:r>
      <w:r>
        <w:rPr>
          <w:w w:val="125"/>
        </w:rPr>
        <w:t>permitted</w:t>
      </w:r>
      <w:r>
        <w:rPr>
          <w:spacing w:val="-12"/>
          <w:w w:val="125"/>
        </w:rPr>
        <w:t> </w:t>
      </w:r>
      <w:r>
        <w:rPr>
          <w:w w:val="125"/>
        </w:rPr>
        <w:t>adequate</w:t>
      </w:r>
      <w:r>
        <w:rPr>
          <w:spacing w:val="-13"/>
          <w:w w:val="125"/>
        </w:rPr>
        <w:t> </w:t>
      </w:r>
      <w:r>
        <w:rPr>
          <w:w w:val="125"/>
        </w:rPr>
        <w:t>standard rodent</w:t>
      </w:r>
      <w:r>
        <w:rPr>
          <w:w w:val="125"/>
        </w:rPr>
        <w:t> diet</w:t>
      </w:r>
      <w:r>
        <w:rPr>
          <w:w w:val="125"/>
        </w:rPr>
        <w:t> (purchased</w:t>
      </w:r>
      <w:r>
        <w:rPr>
          <w:w w:val="125"/>
        </w:rPr>
        <w:t> from</w:t>
      </w:r>
      <w:r>
        <w:rPr>
          <w:w w:val="125"/>
        </w:rPr>
        <w:t> Meladco</w:t>
      </w:r>
      <w:r>
        <w:rPr>
          <w:w w:val="125"/>
        </w:rPr>
        <w:t> fed</w:t>
      </w:r>
      <w:r>
        <w:rPr>
          <w:w w:val="125"/>
        </w:rPr>
        <w:t> Company,</w:t>
      </w:r>
      <w:r>
        <w:rPr>
          <w:w w:val="125"/>
        </w:rPr>
        <w:t> Aubor </w:t>
      </w:r>
      <w:r>
        <w:rPr>
          <w:w w:val="120"/>
        </w:rPr>
        <w:t>city,</w:t>
      </w:r>
      <w:r>
        <w:rPr>
          <w:spacing w:val="-4"/>
          <w:w w:val="120"/>
        </w:rPr>
        <w:t> </w:t>
      </w:r>
      <w:r>
        <w:rPr>
          <w:w w:val="120"/>
        </w:rPr>
        <w:t>Cairo,</w:t>
      </w:r>
      <w:r>
        <w:rPr>
          <w:spacing w:val="-5"/>
          <w:w w:val="120"/>
        </w:rPr>
        <w:t> </w:t>
      </w:r>
      <w:r>
        <w:rPr>
          <w:w w:val="120"/>
        </w:rPr>
        <w:t>Egypt)</w:t>
      </w:r>
      <w:r>
        <w:rPr>
          <w:spacing w:val="-5"/>
          <w:w w:val="120"/>
        </w:rPr>
        <w:t> </w:t>
      </w:r>
      <w:r>
        <w:rPr>
          <w:w w:val="120"/>
        </w:rPr>
        <w:t>and</w:t>
      </w:r>
      <w:r>
        <w:rPr>
          <w:spacing w:val="-5"/>
          <w:w w:val="120"/>
        </w:rPr>
        <w:t> </w:t>
      </w:r>
      <w:r>
        <w:rPr>
          <w:w w:val="120"/>
        </w:rPr>
        <w:t>given</w:t>
      </w:r>
      <w:r>
        <w:rPr>
          <w:spacing w:val="-4"/>
          <w:w w:val="120"/>
        </w:rPr>
        <w:t> </w:t>
      </w:r>
      <w:r>
        <w:rPr>
          <w:w w:val="120"/>
        </w:rPr>
        <w:t>water</w:t>
      </w:r>
      <w:r>
        <w:rPr>
          <w:spacing w:val="-5"/>
          <w:w w:val="120"/>
        </w:rPr>
        <w:t> </w:t>
      </w:r>
      <w:r>
        <w:rPr>
          <w:i/>
          <w:w w:val="120"/>
        </w:rPr>
        <w:t>ad</w:t>
      </w:r>
      <w:r>
        <w:rPr>
          <w:i/>
          <w:spacing w:val="-3"/>
          <w:w w:val="120"/>
        </w:rPr>
        <w:t> </w:t>
      </w:r>
      <w:r>
        <w:rPr>
          <w:i/>
          <w:w w:val="120"/>
        </w:rPr>
        <w:t>libitum</w:t>
      </w:r>
      <w:r>
        <w:rPr>
          <w:i/>
          <w:spacing w:val="-6"/>
          <w:w w:val="120"/>
        </w:rPr>
        <w:t> </w:t>
      </w:r>
      <w:r>
        <w:rPr>
          <w:w w:val="120"/>
        </w:rPr>
        <w:t>for</w:t>
      </w:r>
      <w:r>
        <w:rPr>
          <w:spacing w:val="-4"/>
          <w:w w:val="120"/>
        </w:rPr>
        <w:t> </w:t>
      </w:r>
      <w:r>
        <w:rPr>
          <w:w w:val="120"/>
        </w:rPr>
        <w:t>one</w:t>
      </w:r>
      <w:r>
        <w:rPr>
          <w:spacing w:val="-5"/>
          <w:w w:val="120"/>
        </w:rPr>
        <w:t> </w:t>
      </w:r>
      <w:r>
        <w:rPr>
          <w:w w:val="120"/>
        </w:rPr>
        <w:t>week</w:t>
      </w:r>
      <w:r>
        <w:rPr>
          <w:spacing w:val="-5"/>
          <w:w w:val="120"/>
        </w:rPr>
        <w:t> </w:t>
      </w:r>
      <w:r>
        <w:rPr>
          <w:w w:val="120"/>
        </w:rPr>
        <w:t>of </w:t>
      </w:r>
      <w:r>
        <w:rPr>
          <w:w w:val="125"/>
        </w:rPr>
        <w:t>acclimation</w:t>
      </w:r>
      <w:r>
        <w:rPr>
          <w:w w:val="125"/>
        </w:rPr>
        <w:t> period</w:t>
      </w:r>
      <w:r>
        <w:rPr>
          <w:w w:val="125"/>
        </w:rPr>
        <w:t> before</w:t>
      </w:r>
      <w:r>
        <w:rPr>
          <w:w w:val="125"/>
        </w:rPr>
        <w:t> the</w:t>
      </w:r>
      <w:r>
        <w:rPr>
          <w:w w:val="125"/>
        </w:rPr>
        <w:t> experimental</w:t>
      </w:r>
      <w:r>
        <w:rPr>
          <w:w w:val="125"/>
        </w:rPr>
        <w:t> work.</w:t>
      </w:r>
      <w:r>
        <w:rPr>
          <w:w w:val="125"/>
        </w:rPr>
        <w:t> The</w:t>
      </w:r>
      <w:r>
        <w:rPr>
          <w:w w:val="125"/>
        </w:rPr>
        <w:t> ani- mals</w:t>
      </w:r>
      <w:r>
        <w:rPr>
          <w:w w:val="125"/>
        </w:rPr>
        <w:t> care</w:t>
      </w:r>
      <w:r>
        <w:rPr>
          <w:w w:val="125"/>
        </w:rPr>
        <w:t> and</w:t>
      </w:r>
      <w:r>
        <w:rPr>
          <w:w w:val="125"/>
        </w:rPr>
        <w:t> experiments</w:t>
      </w:r>
      <w:r>
        <w:rPr>
          <w:w w:val="125"/>
        </w:rPr>
        <w:t> were</w:t>
      </w:r>
      <w:r>
        <w:rPr>
          <w:w w:val="125"/>
        </w:rPr>
        <w:t> complied with</w:t>
      </w:r>
      <w:r>
        <w:rPr>
          <w:w w:val="125"/>
        </w:rPr>
        <w:t> </w:t>
      </w:r>
      <w:r>
        <w:rPr>
          <w:rFonts w:ascii="Arial" w:hAnsi="Arial"/>
          <w:w w:val="125"/>
        </w:rPr>
        <w:t>“</w:t>
      </w:r>
      <w:r>
        <w:rPr>
          <w:w w:val="125"/>
        </w:rPr>
        <w:t>Research </w:t>
      </w:r>
      <w:r>
        <w:rPr>
          <w:w w:val="115"/>
        </w:rPr>
        <w:t>Ethics</w:t>
      </w:r>
      <w:r>
        <w:rPr>
          <w:spacing w:val="11"/>
          <w:w w:val="115"/>
        </w:rPr>
        <w:t> </w:t>
      </w:r>
      <w:r>
        <w:rPr>
          <w:w w:val="115"/>
        </w:rPr>
        <w:t>Committee</w:t>
      </w:r>
      <w:r>
        <w:rPr>
          <w:rFonts w:ascii="Arial" w:hAnsi="Arial"/>
          <w:w w:val="115"/>
        </w:rPr>
        <w:t>”</w:t>
      </w:r>
      <w:r>
        <w:rPr>
          <w:rFonts w:ascii="Arial" w:hAnsi="Arial"/>
          <w:spacing w:val="8"/>
          <w:w w:val="115"/>
        </w:rPr>
        <w:t> </w:t>
      </w:r>
      <w:r>
        <w:rPr>
          <w:w w:val="115"/>
        </w:rPr>
        <w:t>Mansoura</w:t>
      </w:r>
      <w:r>
        <w:rPr>
          <w:spacing w:val="11"/>
          <w:w w:val="115"/>
        </w:rPr>
        <w:t> </w:t>
      </w:r>
      <w:r>
        <w:rPr>
          <w:w w:val="115"/>
        </w:rPr>
        <w:t>University,</w:t>
      </w:r>
      <w:r>
        <w:rPr>
          <w:spacing w:val="11"/>
          <w:w w:val="115"/>
        </w:rPr>
        <w:t> </w:t>
      </w:r>
      <w:r>
        <w:rPr>
          <w:w w:val="115"/>
        </w:rPr>
        <w:t>Egypt,</w:t>
      </w:r>
      <w:r>
        <w:rPr>
          <w:spacing w:val="12"/>
          <w:w w:val="115"/>
        </w:rPr>
        <w:t> </w:t>
      </w:r>
      <w:r>
        <w:rPr>
          <w:w w:val="115"/>
        </w:rPr>
        <w:t>in</w:t>
      </w:r>
      <w:r>
        <w:rPr>
          <w:spacing w:val="12"/>
          <w:w w:val="115"/>
        </w:rPr>
        <w:t> </w:t>
      </w:r>
      <w:r>
        <w:rPr>
          <w:spacing w:val="-2"/>
          <w:w w:val="115"/>
        </w:rPr>
        <w:t>accordance</w:t>
      </w:r>
    </w:p>
    <w:p>
      <w:pPr>
        <w:pStyle w:val="BodyText"/>
        <w:spacing w:line="300" w:lineRule="auto" w:before="84"/>
        <w:ind w:left="105" w:right="195"/>
        <w:jc w:val="both"/>
      </w:pPr>
      <w:r>
        <w:rPr/>
        <w:br w:type="column"/>
      </w:r>
      <w:r>
        <w:rPr>
          <w:w w:val="120"/>
        </w:rPr>
        <w:t>with</w:t>
      </w:r>
      <w:r>
        <w:rPr>
          <w:w w:val="120"/>
        </w:rPr>
        <w:t> principles</w:t>
      </w:r>
      <w:r>
        <w:rPr>
          <w:w w:val="120"/>
        </w:rPr>
        <w:t> of</w:t>
      </w:r>
      <w:r>
        <w:rPr>
          <w:w w:val="120"/>
        </w:rPr>
        <w:t> the</w:t>
      </w:r>
      <w:r>
        <w:rPr>
          <w:w w:val="120"/>
        </w:rPr>
        <w:t> Institute</w:t>
      </w:r>
      <w:r>
        <w:rPr>
          <w:w w:val="120"/>
        </w:rPr>
        <w:t> of</w:t>
      </w:r>
      <w:r>
        <w:rPr>
          <w:w w:val="120"/>
        </w:rPr>
        <w:t> Laboratory</w:t>
      </w:r>
      <w:r>
        <w:rPr>
          <w:w w:val="120"/>
        </w:rPr>
        <w:t> Animal</w:t>
      </w:r>
      <w:r>
        <w:rPr>
          <w:w w:val="120"/>
        </w:rPr>
        <w:t> </w:t>
      </w:r>
      <w:r>
        <w:rPr>
          <w:w w:val="120"/>
        </w:rPr>
        <w:t>Re- sources,</w:t>
      </w:r>
      <w:r>
        <w:rPr>
          <w:spacing w:val="-3"/>
          <w:w w:val="120"/>
        </w:rPr>
        <w:t> </w:t>
      </w:r>
      <w:r>
        <w:rPr>
          <w:w w:val="120"/>
        </w:rPr>
        <w:t>National</w:t>
      </w:r>
      <w:r>
        <w:rPr>
          <w:spacing w:val="-4"/>
          <w:w w:val="120"/>
        </w:rPr>
        <w:t> </w:t>
      </w:r>
      <w:r>
        <w:rPr>
          <w:w w:val="120"/>
        </w:rPr>
        <w:t>Research</w:t>
      </w:r>
      <w:r>
        <w:rPr>
          <w:spacing w:val="-3"/>
          <w:w w:val="120"/>
        </w:rPr>
        <w:t> </w:t>
      </w:r>
      <w:r>
        <w:rPr>
          <w:w w:val="120"/>
        </w:rPr>
        <w:t>Council</w:t>
      </w:r>
      <w:r>
        <w:rPr>
          <w:spacing w:val="-3"/>
          <w:w w:val="120"/>
        </w:rPr>
        <w:t> </w:t>
      </w:r>
      <w:r>
        <w:rPr>
          <w:rFonts w:ascii="Arial" w:hAnsi="Arial"/>
          <w:w w:val="120"/>
        </w:rPr>
        <w:t>“</w:t>
      </w:r>
      <w:r>
        <w:rPr>
          <w:w w:val="120"/>
        </w:rPr>
        <w:t>NRC</w:t>
      </w:r>
      <w:r>
        <w:rPr>
          <w:rFonts w:ascii="Arial" w:hAnsi="Arial"/>
          <w:w w:val="120"/>
        </w:rPr>
        <w:t>”</w:t>
      </w:r>
      <w:r>
        <w:rPr>
          <w:rFonts w:ascii="Arial" w:hAnsi="Arial"/>
          <w:spacing w:val="-7"/>
          <w:w w:val="120"/>
        </w:rPr>
        <w:t> </w:t>
      </w:r>
      <w:r>
        <w:rPr>
          <w:w w:val="120"/>
        </w:rPr>
        <w:t>(NRC</w:t>
      </w:r>
      <w:r>
        <w:rPr>
          <w:spacing w:val="-3"/>
          <w:w w:val="120"/>
        </w:rPr>
        <w:t> </w:t>
      </w:r>
      <w:r>
        <w:rPr>
          <w:w w:val="120"/>
        </w:rPr>
        <w:t>1995).</w:t>
      </w:r>
    </w:p>
    <w:p>
      <w:pPr>
        <w:pStyle w:val="BodyText"/>
        <w:spacing w:before="34"/>
      </w:pPr>
    </w:p>
    <w:p>
      <w:pPr>
        <w:pStyle w:val="Heading3"/>
        <w:numPr>
          <w:ilvl w:val="1"/>
          <w:numId w:val="1"/>
        </w:numPr>
        <w:tabs>
          <w:tab w:pos="743" w:val="left" w:leader="none"/>
        </w:tabs>
        <w:spacing w:line="240" w:lineRule="auto" w:before="0" w:after="0"/>
        <w:ind w:left="743" w:right="0" w:hanging="638"/>
        <w:jc w:val="left"/>
        <w:rPr>
          <w:i/>
        </w:rPr>
      </w:pPr>
      <w:r>
        <w:rPr>
          <w:i/>
          <w:w w:val="110"/>
        </w:rPr>
        <w:t>Plant</w:t>
      </w:r>
      <w:r>
        <w:rPr>
          <w:i/>
          <w:spacing w:val="9"/>
          <w:w w:val="110"/>
        </w:rPr>
        <w:t> </w:t>
      </w:r>
      <w:r>
        <w:rPr>
          <w:i/>
          <w:spacing w:val="-4"/>
          <w:w w:val="110"/>
        </w:rPr>
        <w:t>oils</w:t>
      </w:r>
    </w:p>
    <w:p>
      <w:pPr>
        <w:pStyle w:val="BodyText"/>
        <w:spacing w:before="76"/>
        <w:rPr>
          <w:i/>
          <w:sz w:val="17"/>
        </w:rPr>
      </w:pPr>
    </w:p>
    <w:p>
      <w:pPr>
        <w:pStyle w:val="BodyText"/>
        <w:spacing w:line="280" w:lineRule="auto" w:before="1"/>
        <w:ind w:left="105" w:right="194"/>
        <w:jc w:val="both"/>
      </w:pPr>
      <w:r>
        <w:rPr>
          <w:w w:val="120"/>
        </w:rPr>
        <w:t>Marjoram</w:t>
      </w:r>
      <w:r>
        <w:rPr>
          <w:w w:val="120"/>
        </w:rPr>
        <w:t> (</w:t>
      </w:r>
      <w:r>
        <w:rPr>
          <w:i/>
          <w:w w:val="120"/>
        </w:rPr>
        <w:t>O.</w:t>
      </w:r>
      <w:r>
        <w:rPr>
          <w:i/>
          <w:w w:val="120"/>
        </w:rPr>
        <w:t> majorana</w:t>
      </w:r>
      <w:r>
        <w:rPr>
          <w:w w:val="120"/>
        </w:rPr>
        <w:t>)</w:t>
      </w:r>
      <w:r>
        <w:rPr>
          <w:w w:val="120"/>
        </w:rPr>
        <w:t> oil</w:t>
      </w:r>
      <w:r>
        <w:rPr>
          <w:w w:val="120"/>
        </w:rPr>
        <w:t> extract</w:t>
      </w:r>
      <w:r>
        <w:rPr>
          <w:w w:val="120"/>
        </w:rPr>
        <w:t> was</w:t>
      </w:r>
      <w:r>
        <w:rPr>
          <w:w w:val="120"/>
        </w:rPr>
        <w:t> obtained</w:t>
      </w:r>
      <w:r>
        <w:rPr>
          <w:w w:val="120"/>
        </w:rPr>
        <w:t> from</w:t>
      </w:r>
      <w:r>
        <w:rPr>
          <w:w w:val="120"/>
        </w:rPr>
        <w:t> </w:t>
      </w:r>
      <w:r>
        <w:rPr>
          <w:w w:val="120"/>
        </w:rPr>
        <w:t>the Agriculture</w:t>
      </w:r>
      <w:r>
        <w:rPr>
          <w:spacing w:val="-8"/>
          <w:w w:val="120"/>
        </w:rPr>
        <w:t> </w:t>
      </w:r>
      <w:r>
        <w:rPr>
          <w:w w:val="120"/>
        </w:rPr>
        <w:t>Research</w:t>
      </w:r>
      <w:r>
        <w:rPr>
          <w:spacing w:val="-8"/>
          <w:w w:val="120"/>
        </w:rPr>
        <w:t> </w:t>
      </w:r>
      <w:r>
        <w:rPr>
          <w:w w:val="120"/>
        </w:rPr>
        <w:t>Center,</w:t>
      </w:r>
      <w:r>
        <w:rPr>
          <w:spacing w:val="-8"/>
          <w:w w:val="120"/>
        </w:rPr>
        <w:t> </w:t>
      </w:r>
      <w:r>
        <w:rPr>
          <w:w w:val="120"/>
        </w:rPr>
        <w:t>Cairo,</w:t>
      </w:r>
      <w:r>
        <w:rPr>
          <w:spacing w:val="-8"/>
          <w:w w:val="120"/>
        </w:rPr>
        <w:t> </w:t>
      </w:r>
      <w:r>
        <w:rPr>
          <w:w w:val="120"/>
        </w:rPr>
        <w:t>Egypt,</w:t>
      </w:r>
      <w:r>
        <w:rPr>
          <w:spacing w:val="-8"/>
          <w:w w:val="120"/>
        </w:rPr>
        <w:t> </w:t>
      </w:r>
      <w:r>
        <w:rPr>
          <w:w w:val="120"/>
        </w:rPr>
        <w:t>while</w:t>
      </w:r>
      <w:r>
        <w:rPr>
          <w:spacing w:val="-8"/>
          <w:w w:val="120"/>
        </w:rPr>
        <w:t> </w:t>
      </w:r>
      <w:r>
        <w:rPr>
          <w:w w:val="120"/>
        </w:rPr>
        <w:t>sage</w:t>
      </w:r>
      <w:r>
        <w:rPr>
          <w:spacing w:val="-8"/>
          <w:w w:val="120"/>
        </w:rPr>
        <w:t> </w:t>
      </w:r>
      <w:r>
        <w:rPr>
          <w:w w:val="120"/>
        </w:rPr>
        <w:t>(</w:t>
      </w:r>
      <w:r>
        <w:rPr>
          <w:i/>
          <w:w w:val="120"/>
        </w:rPr>
        <w:t>S.</w:t>
      </w:r>
      <w:r>
        <w:rPr>
          <w:i/>
          <w:spacing w:val="-8"/>
          <w:w w:val="120"/>
        </w:rPr>
        <w:t> </w:t>
      </w:r>
      <w:r>
        <w:rPr>
          <w:i/>
          <w:w w:val="120"/>
        </w:rPr>
        <w:t>offi-</w:t>
      </w:r>
      <w:r>
        <w:rPr>
          <w:i/>
          <w:w w:val="120"/>
        </w:rPr>
        <w:t> cinalis</w:t>
      </w:r>
      <w:r>
        <w:rPr>
          <w:w w:val="120"/>
        </w:rPr>
        <w:t>)</w:t>
      </w:r>
      <w:r>
        <w:rPr>
          <w:w w:val="120"/>
        </w:rPr>
        <w:t> oil</w:t>
      </w:r>
      <w:r>
        <w:rPr>
          <w:w w:val="120"/>
        </w:rPr>
        <w:t> extract</w:t>
      </w:r>
      <w:r>
        <w:rPr>
          <w:w w:val="120"/>
        </w:rPr>
        <w:t> was</w:t>
      </w:r>
      <w:r>
        <w:rPr>
          <w:w w:val="120"/>
        </w:rPr>
        <w:t> obtained</w:t>
      </w:r>
      <w:r>
        <w:rPr>
          <w:w w:val="120"/>
        </w:rPr>
        <w:t> from</w:t>
      </w:r>
      <w:r>
        <w:rPr>
          <w:w w:val="120"/>
        </w:rPr>
        <w:t> </w:t>
      </w:r>
      <w:r>
        <w:rPr>
          <w:rFonts w:ascii="Arial" w:hAnsi="Arial"/>
          <w:w w:val="120"/>
        </w:rPr>
        <w:t>“</w:t>
      </w:r>
      <w:r>
        <w:rPr>
          <w:w w:val="120"/>
        </w:rPr>
        <w:t>Nature</w:t>
      </w:r>
      <w:r>
        <w:rPr>
          <w:rFonts w:ascii="IPAexGothic" w:hAnsi="IPAexGothic"/>
          <w:w w:val="120"/>
        </w:rPr>
        <w:t>'</w:t>
      </w:r>
      <w:r>
        <w:rPr>
          <w:w w:val="120"/>
        </w:rPr>
        <w:t>s</w:t>
      </w:r>
      <w:r>
        <w:rPr>
          <w:w w:val="120"/>
        </w:rPr>
        <w:t> Alchemy</w:t>
      </w:r>
      <w:r>
        <w:rPr>
          <w:rFonts w:ascii="Arial" w:hAnsi="Arial"/>
          <w:w w:val="120"/>
        </w:rPr>
        <w:t>” </w:t>
      </w:r>
      <w:r>
        <w:rPr>
          <w:w w:val="120"/>
        </w:rPr>
        <w:t>distributed by Lotus Brands, USA.</w:t>
      </w:r>
    </w:p>
    <w:p>
      <w:pPr>
        <w:pStyle w:val="BodyText"/>
        <w:spacing w:before="44"/>
      </w:pPr>
    </w:p>
    <w:p>
      <w:pPr>
        <w:pStyle w:val="Heading3"/>
        <w:numPr>
          <w:ilvl w:val="1"/>
          <w:numId w:val="1"/>
        </w:numPr>
        <w:tabs>
          <w:tab w:pos="743" w:val="left" w:leader="none"/>
        </w:tabs>
        <w:spacing w:line="240" w:lineRule="auto" w:before="0" w:after="0"/>
        <w:ind w:left="743" w:right="0" w:hanging="638"/>
        <w:jc w:val="left"/>
        <w:rPr>
          <w:i/>
        </w:rPr>
      </w:pPr>
      <w:r>
        <w:rPr>
          <w:i/>
          <w:spacing w:val="-2"/>
          <w:w w:val="110"/>
        </w:rPr>
        <w:t>Chemicals</w:t>
      </w:r>
    </w:p>
    <w:p>
      <w:pPr>
        <w:pStyle w:val="BodyText"/>
        <w:spacing w:before="77"/>
        <w:rPr>
          <w:i/>
          <w:sz w:val="17"/>
        </w:rPr>
      </w:pPr>
    </w:p>
    <w:p>
      <w:pPr>
        <w:pStyle w:val="BodyText"/>
        <w:spacing w:line="297" w:lineRule="auto"/>
        <w:ind w:left="105" w:right="193"/>
        <w:jc w:val="both"/>
      </w:pPr>
      <w:r>
        <w:rPr>
          <w:w w:val="120"/>
        </w:rPr>
        <w:t>Dehydroepiandrosterone,</w:t>
      </w:r>
      <w:r>
        <w:rPr>
          <w:w w:val="120"/>
        </w:rPr>
        <w:t> NAD,</w:t>
      </w:r>
      <w:r>
        <w:rPr>
          <w:w w:val="120"/>
        </w:rPr>
        <w:t> glycerol</w:t>
      </w:r>
      <w:r>
        <w:rPr>
          <w:w w:val="120"/>
        </w:rPr>
        <w:t> and</w:t>
      </w:r>
      <w:r>
        <w:rPr>
          <w:w w:val="120"/>
        </w:rPr>
        <w:t> bovine</w:t>
      </w:r>
      <w:r>
        <w:rPr>
          <w:w w:val="120"/>
        </w:rPr>
        <w:t> </w:t>
      </w:r>
      <w:r>
        <w:rPr>
          <w:w w:val="120"/>
        </w:rPr>
        <w:t>serum albumin</w:t>
      </w:r>
      <w:r>
        <w:rPr>
          <w:spacing w:val="-8"/>
          <w:w w:val="120"/>
        </w:rPr>
        <w:t> </w:t>
      </w:r>
      <w:r>
        <w:rPr>
          <w:w w:val="120"/>
        </w:rPr>
        <w:t>were</w:t>
      </w:r>
      <w:r>
        <w:rPr>
          <w:spacing w:val="-10"/>
          <w:w w:val="120"/>
        </w:rPr>
        <w:t> </w:t>
      </w:r>
      <w:r>
        <w:rPr>
          <w:w w:val="120"/>
        </w:rPr>
        <w:t>purchased</w:t>
      </w:r>
      <w:r>
        <w:rPr>
          <w:spacing w:val="-7"/>
          <w:w w:val="120"/>
        </w:rPr>
        <w:t> </w:t>
      </w:r>
      <w:r>
        <w:rPr>
          <w:w w:val="120"/>
        </w:rPr>
        <w:t>from</w:t>
      </w:r>
      <w:r>
        <w:rPr>
          <w:spacing w:val="-10"/>
          <w:w w:val="120"/>
        </w:rPr>
        <w:t> </w:t>
      </w:r>
      <w:r>
        <w:rPr>
          <w:w w:val="120"/>
        </w:rPr>
        <w:t>Sigma</w:t>
      </w:r>
      <w:r>
        <w:rPr>
          <w:spacing w:val="-8"/>
          <w:w w:val="120"/>
        </w:rPr>
        <w:t> </w:t>
      </w:r>
      <w:r>
        <w:rPr>
          <w:w w:val="120"/>
        </w:rPr>
        <w:t>Company</w:t>
      </w:r>
      <w:r>
        <w:rPr>
          <w:spacing w:val="-8"/>
          <w:w w:val="120"/>
        </w:rPr>
        <w:t> </w:t>
      </w:r>
      <w:r>
        <w:rPr>
          <w:w w:val="120"/>
        </w:rPr>
        <w:t>for</w:t>
      </w:r>
      <w:r>
        <w:rPr>
          <w:spacing w:val="-10"/>
          <w:w w:val="120"/>
        </w:rPr>
        <w:t> </w:t>
      </w:r>
      <w:r>
        <w:rPr>
          <w:w w:val="120"/>
        </w:rPr>
        <w:t>Chemicals, Cairo,</w:t>
      </w:r>
      <w:r>
        <w:rPr>
          <w:w w:val="120"/>
        </w:rPr>
        <w:t> Egypt.</w:t>
      </w:r>
      <w:r>
        <w:rPr>
          <w:w w:val="120"/>
        </w:rPr>
        <w:t> All</w:t>
      </w:r>
      <w:r>
        <w:rPr>
          <w:w w:val="120"/>
        </w:rPr>
        <w:t> other</w:t>
      </w:r>
      <w:r>
        <w:rPr>
          <w:w w:val="120"/>
        </w:rPr>
        <w:t> reagents</w:t>
      </w:r>
      <w:r>
        <w:rPr>
          <w:w w:val="120"/>
        </w:rPr>
        <w:t> are</w:t>
      </w:r>
      <w:r>
        <w:rPr>
          <w:w w:val="120"/>
        </w:rPr>
        <w:t> of</w:t>
      </w:r>
      <w:r>
        <w:rPr>
          <w:w w:val="120"/>
        </w:rPr>
        <w:t> analytical</w:t>
      </w:r>
      <w:r>
        <w:rPr>
          <w:w w:val="120"/>
        </w:rPr>
        <w:t> grade</w:t>
      </w:r>
      <w:r>
        <w:rPr>
          <w:w w:val="120"/>
        </w:rPr>
        <w:t> and purchased from local suppliers.</w:t>
      </w:r>
    </w:p>
    <w:p>
      <w:pPr>
        <w:pStyle w:val="BodyText"/>
        <w:spacing w:before="40"/>
      </w:pPr>
    </w:p>
    <w:p>
      <w:pPr>
        <w:pStyle w:val="Heading3"/>
        <w:numPr>
          <w:ilvl w:val="1"/>
          <w:numId w:val="1"/>
        </w:numPr>
        <w:tabs>
          <w:tab w:pos="743" w:val="left" w:leader="none"/>
        </w:tabs>
        <w:spacing w:line="240" w:lineRule="auto" w:before="0" w:after="0"/>
        <w:ind w:left="743" w:right="0" w:hanging="638"/>
        <w:jc w:val="left"/>
        <w:rPr>
          <w:i/>
        </w:rPr>
      </w:pPr>
      <w:r>
        <w:rPr>
          <w:i/>
          <w:w w:val="110"/>
        </w:rPr>
        <w:t>Experimental</w:t>
      </w:r>
      <w:r>
        <w:rPr>
          <w:i/>
          <w:spacing w:val="25"/>
          <w:w w:val="115"/>
        </w:rPr>
        <w:t> </w:t>
      </w:r>
      <w:r>
        <w:rPr>
          <w:i/>
          <w:spacing w:val="-2"/>
          <w:w w:val="115"/>
        </w:rPr>
        <w:t>design</w:t>
      </w:r>
    </w:p>
    <w:p>
      <w:pPr>
        <w:pStyle w:val="BodyText"/>
        <w:spacing w:before="76"/>
        <w:rPr>
          <w:i/>
          <w:sz w:val="17"/>
        </w:rPr>
      </w:pPr>
    </w:p>
    <w:p>
      <w:pPr>
        <w:pStyle w:val="BodyText"/>
        <w:spacing w:line="300" w:lineRule="auto"/>
        <w:ind w:left="105" w:right="194"/>
        <w:jc w:val="both"/>
      </w:pPr>
      <w:r>
        <w:rPr>
          <w:w w:val="120"/>
        </w:rPr>
        <w:t>After the acclimation period, rats were randomly divided into seven</w:t>
      </w:r>
      <w:r>
        <w:rPr>
          <w:spacing w:val="-7"/>
          <w:w w:val="120"/>
        </w:rPr>
        <w:t> </w:t>
      </w:r>
      <w:r>
        <w:rPr>
          <w:w w:val="120"/>
        </w:rPr>
        <w:t>groups</w:t>
      </w:r>
      <w:r>
        <w:rPr>
          <w:spacing w:val="-7"/>
          <w:w w:val="120"/>
        </w:rPr>
        <w:t> </w:t>
      </w:r>
      <w:r>
        <w:rPr>
          <w:w w:val="120"/>
        </w:rPr>
        <w:t>(6</w:t>
      </w:r>
      <w:r>
        <w:rPr>
          <w:spacing w:val="-7"/>
          <w:w w:val="120"/>
        </w:rPr>
        <w:t> </w:t>
      </w:r>
      <w:r>
        <w:rPr>
          <w:w w:val="120"/>
        </w:rPr>
        <w:t>animals/each):</w:t>
      </w:r>
      <w:r>
        <w:rPr>
          <w:spacing w:val="-7"/>
          <w:w w:val="120"/>
        </w:rPr>
        <w:t> </w:t>
      </w:r>
      <w:r>
        <w:rPr>
          <w:w w:val="120"/>
        </w:rPr>
        <w:t>group</w:t>
      </w:r>
      <w:r>
        <w:rPr>
          <w:spacing w:val="-8"/>
          <w:w w:val="120"/>
        </w:rPr>
        <w:t> </w:t>
      </w:r>
      <w:r>
        <w:rPr>
          <w:w w:val="120"/>
        </w:rPr>
        <w:t>1,</w:t>
      </w:r>
      <w:r>
        <w:rPr>
          <w:spacing w:val="-7"/>
          <w:w w:val="120"/>
        </w:rPr>
        <w:t> </w:t>
      </w:r>
      <w:r>
        <w:rPr>
          <w:w w:val="120"/>
        </w:rPr>
        <w:t>rats</w:t>
      </w:r>
      <w:r>
        <w:rPr>
          <w:spacing w:val="-7"/>
          <w:w w:val="120"/>
        </w:rPr>
        <w:t> </w:t>
      </w:r>
      <w:r>
        <w:rPr>
          <w:w w:val="120"/>
        </w:rPr>
        <w:t>were</w:t>
      </w:r>
      <w:r>
        <w:rPr>
          <w:spacing w:val="-8"/>
          <w:w w:val="120"/>
        </w:rPr>
        <w:t> </w:t>
      </w:r>
      <w:r>
        <w:rPr>
          <w:w w:val="120"/>
        </w:rPr>
        <w:t>fed</w:t>
      </w:r>
      <w:r>
        <w:rPr>
          <w:spacing w:val="-7"/>
          <w:w w:val="120"/>
        </w:rPr>
        <w:t> </w:t>
      </w:r>
      <w:r>
        <w:rPr>
          <w:w w:val="120"/>
        </w:rPr>
        <w:t>standard diet all over the period of the experiment; group 2, rats </w:t>
      </w:r>
      <w:r>
        <w:rPr>
          <w:w w:val="120"/>
        </w:rPr>
        <w:t>were fed standard diet and received sunflower oil as vehicle orally at</w:t>
      </w:r>
      <w:r>
        <w:rPr>
          <w:spacing w:val="-5"/>
          <w:w w:val="120"/>
        </w:rPr>
        <w:t> </w:t>
      </w:r>
      <w:r>
        <w:rPr>
          <w:w w:val="120"/>
        </w:rPr>
        <w:t>a</w:t>
      </w:r>
      <w:r>
        <w:rPr>
          <w:spacing w:val="-7"/>
          <w:w w:val="120"/>
        </w:rPr>
        <w:t> </w:t>
      </w:r>
      <w:r>
        <w:rPr>
          <w:w w:val="120"/>
        </w:rPr>
        <w:t>dose</w:t>
      </w:r>
      <w:r>
        <w:rPr>
          <w:spacing w:val="-8"/>
          <w:w w:val="120"/>
        </w:rPr>
        <w:t> </w:t>
      </w:r>
      <w:r>
        <w:rPr>
          <w:w w:val="120"/>
        </w:rPr>
        <w:t>1</w:t>
      </w:r>
      <w:r>
        <w:rPr>
          <w:spacing w:val="-7"/>
          <w:w w:val="120"/>
        </w:rPr>
        <w:t> </w:t>
      </w:r>
      <w:r>
        <w:rPr>
          <w:w w:val="120"/>
        </w:rPr>
        <w:t>ml/kg</w:t>
      </w:r>
      <w:r>
        <w:rPr>
          <w:spacing w:val="-8"/>
          <w:w w:val="120"/>
        </w:rPr>
        <w:t> </w:t>
      </w:r>
      <w:r>
        <w:rPr>
          <w:w w:val="120"/>
        </w:rPr>
        <w:t>b.wt;</w:t>
      </w:r>
      <w:r>
        <w:rPr>
          <w:spacing w:val="-8"/>
          <w:w w:val="120"/>
        </w:rPr>
        <w:t> </w:t>
      </w:r>
      <w:r>
        <w:rPr>
          <w:w w:val="120"/>
        </w:rPr>
        <w:t>group</w:t>
      </w:r>
      <w:r>
        <w:rPr>
          <w:spacing w:val="-8"/>
          <w:w w:val="120"/>
        </w:rPr>
        <w:t> </w:t>
      </w:r>
      <w:r>
        <w:rPr>
          <w:w w:val="120"/>
        </w:rPr>
        <w:t>3,</w:t>
      </w:r>
      <w:r>
        <w:rPr>
          <w:spacing w:val="-5"/>
          <w:w w:val="120"/>
        </w:rPr>
        <w:t> </w:t>
      </w:r>
      <w:r>
        <w:rPr>
          <w:w w:val="120"/>
        </w:rPr>
        <w:t>rats</w:t>
      </w:r>
      <w:r>
        <w:rPr>
          <w:spacing w:val="-7"/>
          <w:w w:val="120"/>
        </w:rPr>
        <w:t> </w:t>
      </w:r>
      <w:r>
        <w:rPr>
          <w:w w:val="120"/>
        </w:rPr>
        <w:t>were</w:t>
      </w:r>
      <w:r>
        <w:rPr>
          <w:spacing w:val="-8"/>
          <w:w w:val="120"/>
        </w:rPr>
        <w:t> </w:t>
      </w:r>
      <w:r>
        <w:rPr>
          <w:w w:val="120"/>
        </w:rPr>
        <w:t>fed</w:t>
      </w:r>
      <w:r>
        <w:rPr>
          <w:spacing w:val="-8"/>
          <w:w w:val="120"/>
        </w:rPr>
        <w:t> </w:t>
      </w:r>
      <w:r>
        <w:rPr>
          <w:w w:val="120"/>
        </w:rPr>
        <w:t>standard</w:t>
      </w:r>
      <w:r>
        <w:rPr>
          <w:spacing w:val="-8"/>
          <w:w w:val="120"/>
        </w:rPr>
        <w:t> </w:t>
      </w:r>
      <w:r>
        <w:rPr>
          <w:w w:val="120"/>
        </w:rPr>
        <w:t>diet</w:t>
      </w:r>
      <w:r>
        <w:rPr>
          <w:spacing w:val="-7"/>
          <w:w w:val="120"/>
        </w:rPr>
        <w:t> </w:t>
      </w:r>
      <w:r>
        <w:rPr>
          <w:w w:val="120"/>
        </w:rPr>
        <w:t>and received marjoram oil orally (0.16 ml/kg b.wt) diluted in sun- flower</w:t>
      </w:r>
      <w:r>
        <w:rPr>
          <w:w w:val="120"/>
        </w:rPr>
        <w:t> oil</w:t>
      </w:r>
      <w:r>
        <w:rPr>
          <w:w w:val="120"/>
        </w:rPr>
        <w:t> (1:2)</w:t>
      </w:r>
      <w:r>
        <w:rPr>
          <w:w w:val="120"/>
        </w:rPr>
        <w:t> </w:t>
      </w:r>
      <w:hyperlink w:history="true" w:anchor="_bookmark12">
        <w:r>
          <w:rPr>
            <w:color w:val="007FAC"/>
            <w:w w:val="120"/>
          </w:rPr>
          <w:t>[9]</w:t>
        </w:r>
      </w:hyperlink>
      <w:r>
        <w:rPr>
          <w:w w:val="120"/>
        </w:rPr>
        <w:t>;</w:t>
      </w:r>
      <w:r>
        <w:rPr>
          <w:w w:val="120"/>
        </w:rPr>
        <w:t> group</w:t>
      </w:r>
      <w:r>
        <w:rPr>
          <w:w w:val="120"/>
        </w:rPr>
        <w:t> 4,</w:t>
      </w:r>
      <w:r>
        <w:rPr>
          <w:w w:val="120"/>
        </w:rPr>
        <w:t> rats</w:t>
      </w:r>
      <w:r>
        <w:rPr>
          <w:w w:val="120"/>
        </w:rPr>
        <w:t> were</w:t>
      </w:r>
      <w:r>
        <w:rPr>
          <w:w w:val="120"/>
        </w:rPr>
        <w:t> fed</w:t>
      </w:r>
      <w:r>
        <w:rPr>
          <w:w w:val="120"/>
        </w:rPr>
        <w:t> standard</w:t>
      </w:r>
      <w:r>
        <w:rPr>
          <w:w w:val="120"/>
        </w:rPr>
        <w:t> diet</w:t>
      </w:r>
      <w:r>
        <w:rPr>
          <w:w w:val="120"/>
        </w:rPr>
        <w:t> and </w:t>
      </w:r>
      <w:r>
        <w:rPr>
          <w:w w:val="115"/>
        </w:rPr>
        <w:t>received</w:t>
      </w:r>
      <w:r>
        <w:rPr>
          <w:spacing w:val="5"/>
          <w:w w:val="115"/>
        </w:rPr>
        <w:t> </w:t>
      </w:r>
      <w:r>
        <w:rPr>
          <w:w w:val="115"/>
        </w:rPr>
        <w:t>sage</w:t>
      </w:r>
      <w:r>
        <w:rPr>
          <w:spacing w:val="5"/>
          <w:w w:val="115"/>
        </w:rPr>
        <w:t> </w:t>
      </w:r>
      <w:r>
        <w:rPr>
          <w:w w:val="115"/>
        </w:rPr>
        <w:t>oil</w:t>
      </w:r>
      <w:r>
        <w:rPr>
          <w:spacing w:val="5"/>
          <w:w w:val="115"/>
        </w:rPr>
        <w:t> </w:t>
      </w:r>
      <w:r>
        <w:rPr>
          <w:w w:val="115"/>
        </w:rPr>
        <w:t>(0.05</w:t>
      </w:r>
      <w:r>
        <w:rPr>
          <w:spacing w:val="5"/>
          <w:w w:val="115"/>
        </w:rPr>
        <w:t> </w:t>
      </w:r>
      <w:r>
        <w:rPr>
          <w:w w:val="115"/>
        </w:rPr>
        <w:t>ml/kg</w:t>
      </w:r>
      <w:r>
        <w:rPr>
          <w:spacing w:val="5"/>
          <w:w w:val="115"/>
        </w:rPr>
        <w:t> </w:t>
      </w:r>
      <w:r>
        <w:rPr>
          <w:w w:val="115"/>
        </w:rPr>
        <w:t>b.wt)</w:t>
      </w:r>
      <w:r>
        <w:rPr>
          <w:spacing w:val="6"/>
          <w:w w:val="115"/>
        </w:rPr>
        <w:t> </w:t>
      </w:r>
      <w:r>
        <w:rPr>
          <w:w w:val="115"/>
        </w:rPr>
        <w:t>diluted</w:t>
      </w:r>
      <w:r>
        <w:rPr>
          <w:spacing w:val="3"/>
          <w:w w:val="115"/>
        </w:rPr>
        <w:t> </w:t>
      </w:r>
      <w:r>
        <w:rPr>
          <w:w w:val="115"/>
        </w:rPr>
        <w:t>in</w:t>
      </w:r>
      <w:r>
        <w:rPr>
          <w:spacing w:val="7"/>
          <w:w w:val="115"/>
        </w:rPr>
        <w:t> </w:t>
      </w:r>
      <w:r>
        <w:rPr>
          <w:w w:val="115"/>
        </w:rPr>
        <w:t>sunflower</w:t>
      </w:r>
      <w:r>
        <w:rPr>
          <w:spacing w:val="5"/>
          <w:w w:val="115"/>
        </w:rPr>
        <w:t> </w:t>
      </w:r>
      <w:r>
        <w:rPr>
          <w:w w:val="115"/>
        </w:rPr>
        <w:t>oil</w:t>
      </w:r>
      <w:r>
        <w:rPr>
          <w:spacing w:val="5"/>
          <w:w w:val="115"/>
        </w:rPr>
        <w:t> </w:t>
      </w:r>
      <w:r>
        <w:rPr>
          <w:spacing w:val="-4"/>
          <w:w w:val="115"/>
        </w:rPr>
        <w:t>(1:2)</w:t>
      </w:r>
    </w:p>
    <w:p>
      <w:pPr>
        <w:pStyle w:val="BodyText"/>
        <w:spacing w:line="297" w:lineRule="auto"/>
        <w:ind w:left="105" w:right="194"/>
        <w:jc w:val="both"/>
      </w:pPr>
      <w:hyperlink w:history="true" w:anchor="_bookmark18">
        <w:r>
          <w:rPr>
            <w:color w:val="007FAC"/>
            <w:w w:val="115"/>
          </w:rPr>
          <w:t>[15]</w:t>
        </w:r>
      </w:hyperlink>
      <w:r>
        <w:rPr>
          <w:w w:val="115"/>
        </w:rPr>
        <w:t>; group 5, rats were fed HFD consisted of normal </w:t>
      </w:r>
      <w:r>
        <w:rPr>
          <w:w w:val="115"/>
        </w:rPr>
        <w:t>laboratory </w:t>
      </w:r>
      <w:r>
        <w:rPr>
          <w:w w:val="120"/>
        </w:rPr>
        <w:t>diet in powder form mixed with melted animal abdominal fat (30%)</w:t>
      </w:r>
      <w:r>
        <w:rPr>
          <w:spacing w:val="-9"/>
          <w:w w:val="120"/>
        </w:rPr>
        <w:t> </w:t>
      </w:r>
      <w:r>
        <w:rPr>
          <w:w w:val="120"/>
        </w:rPr>
        <w:t>and</w:t>
      </w:r>
      <w:r>
        <w:rPr>
          <w:spacing w:val="-9"/>
          <w:w w:val="120"/>
        </w:rPr>
        <w:t> </w:t>
      </w:r>
      <w:r>
        <w:rPr>
          <w:w w:val="120"/>
        </w:rPr>
        <w:t>extra</w:t>
      </w:r>
      <w:r>
        <w:rPr>
          <w:spacing w:val="-10"/>
          <w:w w:val="120"/>
        </w:rPr>
        <w:t> </w:t>
      </w:r>
      <w:r>
        <w:rPr>
          <w:w w:val="120"/>
        </w:rPr>
        <w:t>pure</w:t>
      </w:r>
      <w:r>
        <w:rPr>
          <w:spacing w:val="-9"/>
          <w:w w:val="120"/>
        </w:rPr>
        <w:t> </w:t>
      </w:r>
      <w:r>
        <w:rPr>
          <w:w w:val="120"/>
        </w:rPr>
        <w:t>cholesterol</w:t>
      </w:r>
      <w:r>
        <w:rPr>
          <w:spacing w:val="-10"/>
          <w:w w:val="120"/>
        </w:rPr>
        <w:t> </w:t>
      </w:r>
      <w:r>
        <w:rPr>
          <w:w w:val="120"/>
        </w:rPr>
        <w:t>(2%)</w:t>
      </w:r>
      <w:r>
        <w:rPr>
          <w:spacing w:val="-9"/>
          <w:w w:val="120"/>
        </w:rPr>
        <w:t> </w:t>
      </w:r>
      <w:hyperlink w:history="true" w:anchor="_bookmark19">
        <w:r>
          <w:rPr>
            <w:color w:val="007FAC"/>
            <w:w w:val="120"/>
          </w:rPr>
          <w:t>[16,17]</w:t>
        </w:r>
      </w:hyperlink>
      <w:r>
        <w:rPr>
          <w:w w:val="120"/>
        </w:rPr>
        <w:t>;</w:t>
      </w:r>
      <w:r>
        <w:rPr>
          <w:spacing w:val="-9"/>
          <w:w w:val="120"/>
        </w:rPr>
        <w:t> </w:t>
      </w:r>
      <w:r>
        <w:rPr>
          <w:w w:val="120"/>
        </w:rPr>
        <w:t>groups</w:t>
      </w:r>
      <w:r>
        <w:rPr>
          <w:spacing w:val="-10"/>
          <w:w w:val="120"/>
        </w:rPr>
        <w:t> </w:t>
      </w:r>
      <w:r>
        <w:rPr>
          <w:w w:val="120"/>
        </w:rPr>
        <w:t>6</w:t>
      </w:r>
      <w:r>
        <w:rPr>
          <w:spacing w:val="-9"/>
          <w:w w:val="120"/>
        </w:rPr>
        <w:t> </w:t>
      </w:r>
      <w:r>
        <w:rPr>
          <w:w w:val="120"/>
        </w:rPr>
        <w:t>and</w:t>
      </w:r>
      <w:r>
        <w:rPr>
          <w:spacing w:val="-9"/>
          <w:w w:val="120"/>
        </w:rPr>
        <w:t> </w:t>
      </w:r>
      <w:r>
        <w:rPr>
          <w:w w:val="120"/>
        </w:rPr>
        <w:t>7, rats were</w:t>
      </w:r>
      <w:r>
        <w:rPr>
          <w:spacing w:val="-1"/>
          <w:w w:val="120"/>
        </w:rPr>
        <w:t> </w:t>
      </w:r>
      <w:r>
        <w:rPr>
          <w:w w:val="120"/>
        </w:rPr>
        <w:t>fed</w:t>
      </w:r>
      <w:r>
        <w:rPr>
          <w:spacing w:val="-1"/>
          <w:w w:val="120"/>
        </w:rPr>
        <w:t> </w:t>
      </w:r>
      <w:r>
        <w:rPr>
          <w:w w:val="120"/>
        </w:rPr>
        <w:t>HFD</w:t>
      </w:r>
      <w:r>
        <w:rPr>
          <w:spacing w:val="-1"/>
          <w:w w:val="120"/>
        </w:rPr>
        <w:t> </w:t>
      </w:r>
      <w:r>
        <w:rPr>
          <w:w w:val="120"/>
        </w:rPr>
        <w:t>and received</w:t>
      </w:r>
      <w:r>
        <w:rPr>
          <w:spacing w:val="-2"/>
          <w:w w:val="120"/>
        </w:rPr>
        <w:t> </w:t>
      </w:r>
      <w:r>
        <w:rPr>
          <w:w w:val="120"/>
        </w:rPr>
        <w:t>marjoram</w:t>
      </w:r>
      <w:r>
        <w:rPr>
          <w:spacing w:val="-2"/>
          <w:w w:val="120"/>
        </w:rPr>
        <w:t> </w:t>
      </w:r>
      <w:r>
        <w:rPr>
          <w:w w:val="120"/>
        </w:rPr>
        <w:t>and sage oils</w:t>
      </w:r>
      <w:r>
        <w:rPr>
          <w:spacing w:val="-1"/>
          <w:w w:val="120"/>
        </w:rPr>
        <w:t> </w:t>
      </w:r>
      <w:r>
        <w:rPr>
          <w:w w:val="120"/>
        </w:rPr>
        <w:t>at the same</w:t>
      </w:r>
      <w:r>
        <w:rPr>
          <w:w w:val="120"/>
        </w:rPr>
        <w:t> way</w:t>
      </w:r>
      <w:r>
        <w:rPr>
          <w:w w:val="120"/>
        </w:rPr>
        <w:t> and</w:t>
      </w:r>
      <w:r>
        <w:rPr>
          <w:w w:val="120"/>
        </w:rPr>
        <w:t> doses</w:t>
      </w:r>
      <w:r>
        <w:rPr>
          <w:w w:val="120"/>
        </w:rPr>
        <w:t> as</w:t>
      </w:r>
      <w:r>
        <w:rPr>
          <w:w w:val="120"/>
        </w:rPr>
        <w:t> described</w:t>
      </w:r>
      <w:r>
        <w:rPr>
          <w:w w:val="120"/>
        </w:rPr>
        <w:t> in</w:t>
      </w:r>
      <w:r>
        <w:rPr>
          <w:w w:val="120"/>
        </w:rPr>
        <w:t> the</w:t>
      </w:r>
      <w:r>
        <w:rPr>
          <w:w w:val="120"/>
        </w:rPr>
        <w:t> above</w:t>
      </w:r>
      <w:r>
        <w:rPr>
          <w:w w:val="120"/>
        </w:rPr>
        <w:t> groups.</w:t>
      </w:r>
      <w:r>
        <w:rPr>
          <w:w w:val="120"/>
        </w:rPr>
        <w:t> All animals</w:t>
      </w:r>
      <w:r>
        <w:rPr>
          <w:spacing w:val="5"/>
          <w:w w:val="120"/>
        </w:rPr>
        <w:t> </w:t>
      </w:r>
      <w:r>
        <w:rPr>
          <w:w w:val="120"/>
        </w:rPr>
        <w:t>were</w:t>
      </w:r>
      <w:r>
        <w:rPr>
          <w:spacing w:val="4"/>
          <w:w w:val="120"/>
        </w:rPr>
        <w:t> </w:t>
      </w:r>
      <w:r>
        <w:rPr>
          <w:w w:val="120"/>
        </w:rPr>
        <w:t>received</w:t>
      </w:r>
      <w:r>
        <w:rPr>
          <w:spacing w:val="6"/>
          <w:w w:val="120"/>
        </w:rPr>
        <w:t> </w:t>
      </w:r>
      <w:r>
        <w:rPr>
          <w:w w:val="120"/>
        </w:rPr>
        <w:t>their</w:t>
      </w:r>
      <w:r>
        <w:rPr>
          <w:spacing w:val="6"/>
          <w:w w:val="120"/>
        </w:rPr>
        <w:t> </w:t>
      </w:r>
      <w:r>
        <w:rPr>
          <w:w w:val="120"/>
        </w:rPr>
        <w:t>respective</w:t>
      </w:r>
      <w:r>
        <w:rPr>
          <w:spacing w:val="7"/>
          <w:w w:val="120"/>
        </w:rPr>
        <w:t> </w:t>
      </w:r>
      <w:r>
        <w:rPr>
          <w:w w:val="120"/>
        </w:rPr>
        <w:t>treatments</w:t>
      </w:r>
      <w:r>
        <w:rPr>
          <w:spacing w:val="7"/>
          <w:w w:val="120"/>
        </w:rPr>
        <w:t> </w:t>
      </w:r>
      <w:r>
        <w:rPr>
          <w:w w:val="120"/>
        </w:rPr>
        <w:t>daily</w:t>
      </w:r>
      <w:r>
        <w:rPr>
          <w:spacing w:val="5"/>
          <w:w w:val="120"/>
        </w:rPr>
        <w:t> </w:t>
      </w:r>
      <w:r>
        <w:rPr>
          <w:w w:val="120"/>
        </w:rPr>
        <w:t>for</w:t>
      </w:r>
      <w:r>
        <w:rPr>
          <w:spacing w:val="6"/>
          <w:w w:val="120"/>
        </w:rPr>
        <w:t> </w:t>
      </w:r>
      <w:r>
        <w:rPr>
          <w:spacing w:val="-5"/>
          <w:w w:val="120"/>
        </w:rPr>
        <w:t>12</w:t>
      </w:r>
    </w:p>
    <w:p>
      <w:pPr>
        <w:pStyle w:val="BodyText"/>
        <w:spacing w:line="259" w:lineRule="auto"/>
        <w:ind w:left="105" w:right="194"/>
        <w:jc w:val="both"/>
      </w:pPr>
      <w:r>
        <w:rPr>
          <w:w w:val="125"/>
        </w:rPr>
        <w:t>weeks.</w:t>
      </w:r>
      <w:r>
        <w:rPr>
          <w:spacing w:val="-13"/>
          <w:w w:val="125"/>
        </w:rPr>
        <w:t> </w:t>
      </w:r>
      <w:r>
        <w:rPr>
          <w:w w:val="125"/>
        </w:rPr>
        <w:t>Animal</w:t>
      </w:r>
      <w:r>
        <w:rPr>
          <w:rFonts w:ascii="IPAexGothic"/>
          <w:w w:val="125"/>
        </w:rPr>
        <w:t>'</w:t>
      </w:r>
      <w:r>
        <w:rPr>
          <w:w w:val="125"/>
        </w:rPr>
        <w:t>s</w:t>
      </w:r>
      <w:r>
        <w:rPr>
          <w:spacing w:val="-12"/>
          <w:w w:val="125"/>
        </w:rPr>
        <w:t> </w:t>
      </w:r>
      <w:r>
        <w:rPr>
          <w:w w:val="125"/>
        </w:rPr>
        <w:t>weights</w:t>
      </w:r>
      <w:r>
        <w:rPr>
          <w:spacing w:val="-13"/>
          <w:w w:val="125"/>
        </w:rPr>
        <w:t> </w:t>
      </w:r>
      <w:r>
        <w:rPr>
          <w:w w:val="125"/>
        </w:rPr>
        <w:t>were</w:t>
      </w:r>
      <w:r>
        <w:rPr>
          <w:spacing w:val="-12"/>
          <w:w w:val="125"/>
        </w:rPr>
        <w:t> </w:t>
      </w:r>
      <w:r>
        <w:rPr>
          <w:w w:val="125"/>
        </w:rPr>
        <w:t>recorded</w:t>
      </w:r>
      <w:r>
        <w:rPr>
          <w:spacing w:val="-13"/>
          <w:w w:val="125"/>
        </w:rPr>
        <w:t> </w:t>
      </w:r>
      <w:r>
        <w:rPr>
          <w:w w:val="125"/>
        </w:rPr>
        <w:t>at</w:t>
      </w:r>
      <w:r>
        <w:rPr>
          <w:spacing w:val="-12"/>
          <w:w w:val="125"/>
        </w:rPr>
        <w:t> </w:t>
      </w:r>
      <w:r>
        <w:rPr>
          <w:w w:val="125"/>
        </w:rPr>
        <w:t>the</w:t>
      </w:r>
      <w:r>
        <w:rPr>
          <w:spacing w:val="-13"/>
          <w:w w:val="125"/>
        </w:rPr>
        <w:t> </w:t>
      </w:r>
      <w:r>
        <w:rPr>
          <w:w w:val="125"/>
        </w:rPr>
        <w:t>start</w:t>
      </w:r>
      <w:r>
        <w:rPr>
          <w:spacing w:val="-12"/>
          <w:w w:val="125"/>
        </w:rPr>
        <w:t> </w:t>
      </w:r>
      <w:r>
        <w:rPr>
          <w:w w:val="125"/>
        </w:rPr>
        <w:t>and</w:t>
      </w:r>
      <w:r>
        <w:rPr>
          <w:spacing w:val="-13"/>
          <w:w w:val="125"/>
        </w:rPr>
        <w:t> </w:t>
      </w:r>
      <w:r>
        <w:rPr>
          <w:w w:val="125"/>
        </w:rPr>
        <w:t>at</w:t>
      </w:r>
      <w:r>
        <w:rPr>
          <w:spacing w:val="-12"/>
          <w:w w:val="125"/>
        </w:rPr>
        <w:t> </w:t>
      </w:r>
      <w:r>
        <w:rPr>
          <w:w w:val="125"/>
        </w:rPr>
        <w:t>the </w:t>
      </w:r>
      <w:r>
        <w:rPr>
          <w:w w:val="120"/>
        </w:rPr>
        <w:t>end of</w:t>
      </w:r>
      <w:r>
        <w:rPr>
          <w:spacing w:val="-1"/>
          <w:w w:val="120"/>
        </w:rPr>
        <w:t> </w:t>
      </w:r>
      <w:r>
        <w:rPr>
          <w:w w:val="120"/>
        </w:rPr>
        <w:t>the experiment in</w:t>
      </w:r>
      <w:r>
        <w:rPr>
          <w:spacing w:val="-1"/>
          <w:w w:val="120"/>
        </w:rPr>
        <w:t> </w:t>
      </w:r>
      <w:r>
        <w:rPr>
          <w:w w:val="120"/>
        </w:rPr>
        <w:t>order</w:t>
      </w:r>
      <w:r>
        <w:rPr>
          <w:spacing w:val="-1"/>
          <w:w w:val="120"/>
        </w:rPr>
        <w:t> </w:t>
      </w:r>
      <w:r>
        <w:rPr>
          <w:w w:val="120"/>
        </w:rPr>
        <w:t>to</w:t>
      </w:r>
      <w:r>
        <w:rPr>
          <w:spacing w:val="-1"/>
          <w:w w:val="120"/>
        </w:rPr>
        <w:t> </w:t>
      </w:r>
      <w:r>
        <w:rPr>
          <w:w w:val="120"/>
        </w:rPr>
        <w:t>obtain</w:t>
      </w:r>
      <w:r>
        <w:rPr>
          <w:spacing w:val="-2"/>
          <w:w w:val="120"/>
        </w:rPr>
        <w:t> </w:t>
      </w:r>
      <w:r>
        <w:rPr>
          <w:w w:val="120"/>
        </w:rPr>
        <w:t>the</w:t>
      </w:r>
      <w:r>
        <w:rPr>
          <w:spacing w:val="1"/>
          <w:w w:val="120"/>
        </w:rPr>
        <w:t> </w:t>
      </w:r>
      <w:r>
        <w:rPr>
          <w:w w:val="120"/>
        </w:rPr>
        <w:t>body</w:t>
      </w:r>
      <w:r>
        <w:rPr>
          <w:spacing w:val="-2"/>
          <w:w w:val="120"/>
        </w:rPr>
        <w:t> </w:t>
      </w:r>
      <w:r>
        <w:rPr>
          <w:w w:val="120"/>
        </w:rPr>
        <w:t>weight</w:t>
      </w:r>
      <w:r>
        <w:rPr>
          <w:spacing w:val="-1"/>
          <w:w w:val="120"/>
        </w:rPr>
        <w:t> </w:t>
      </w:r>
      <w:r>
        <w:rPr>
          <w:spacing w:val="-4"/>
          <w:w w:val="120"/>
        </w:rPr>
        <w:t>gain.</w:t>
      </w:r>
    </w:p>
    <w:p>
      <w:pPr>
        <w:pStyle w:val="BodyText"/>
        <w:spacing w:before="54"/>
      </w:pPr>
    </w:p>
    <w:p>
      <w:pPr>
        <w:pStyle w:val="Heading3"/>
        <w:numPr>
          <w:ilvl w:val="1"/>
          <w:numId w:val="1"/>
        </w:numPr>
        <w:tabs>
          <w:tab w:pos="743" w:val="left" w:leader="none"/>
        </w:tabs>
        <w:spacing w:line="240" w:lineRule="auto" w:before="0" w:after="0"/>
        <w:ind w:left="743" w:right="0" w:hanging="638"/>
        <w:jc w:val="left"/>
        <w:rPr>
          <w:i/>
        </w:rPr>
      </w:pPr>
      <w:r>
        <w:rPr>
          <w:i/>
          <w:w w:val="115"/>
        </w:rPr>
        <w:t>Blood</w:t>
      </w:r>
      <w:r>
        <w:rPr>
          <w:i/>
          <w:spacing w:val="-6"/>
          <w:w w:val="115"/>
        </w:rPr>
        <w:t> </w:t>
      </w:r>
      <w:r>
        <w:rPr>
          <w:i/>
          <w:w w:val="115"/>
        </w:rPr>
        <w:t>and</w:t>
      </w:r>
      <w:r>
        <w:rPr>
          <w:i/>
          <w:spacing w:val="-6"/>
          <w:w w:val="115"/>
        </w:rPr>
        <w:t> </w:t>
      </w:r>
      <w:r>
        <w:rPr>
          <w:i/>
          <w:w w:val="115"/>
        </w:rPr>
        <w:t>tissue</w:t>
      </w:r>
      <w:r>
        <w:rPr>
          <w:i/>
          <w:spacing w:val="-5"/>
          <w:w w:val="115"/>
        </w:rPr>
        <w:t> </w:t>
      </w:r>
      <w:r>
        <w:rPr>
          <w:i/>
          <w:spacing w:val="-2"/>
          <w:w w:val="115"/>
        </w:rPr>
        <w:t>sampling</w:t>
      </w:r>
    </w:p>
    <w:p>
      <w:pPr>
        <w:pStyle w:val="BodyText"/>
        <w:spacing w:before="41"/>
        <w:rPr>
          <w:i/>
          <w:sz w:val="17"/>
        </w:rPr>
      </w:pPr>
    </w:p>
    <w:p>
      <w:pPr>
        <w:pStyle w:val="BodyText"/>
        <w:spacing w:line="230" w:lineRule="exact" w:before="1"/>
        <w:ind w:left="105" w:right="194"/>
        <w:jc w:val="both"/>
      </w:pPr>
      <w:r>
        <w:rPr>
          <w:w w:val="120"/>
        </w:rPr>
        <w:t>At the end of the experimental period, overnight fasted rats were</w:t>
      </w:r>
      <w:r>
        <w:rPr>
          <w:w w:val="120"/>
        </w:rPr>
        <w:t> sacrificed</w:t>
      </w:r>
      <w:r>
        <w:rPr>
          <w:w w:val="120"/>
        </w:rPr>
        <w:t> under</w:t>
      </w:r>
      <w:r>
        <w:rPr>
          <w:w w:val="120"/>
        </w:rPr>
        <w:t> ether</w:t>
      </w:r>
      <w:r>
        <w:rPr>
          <w:w w:val="120"/>
        </w:rPr>
        <w:t> anesthesia.</w:t>
      </w:r>
      <w:r>
        <w:rPr>
          <w:w w:val="120"/>
        </w:rPr>
        <w:t> Blood</w:t>
      </w:r>
      <w:r>
        <w:rPr>
          <w:w w:val="120"/>
        </w:rPr>
        <w:t> samples</w:t>
      </w:r>
      <w:r>
        <w:rPr>
          <w:w w:val="120"/>
        </w:rPr>
        <w:t> </w:t>
      </w:r>
      <w:r>
        <w:rPr>
          <w:w w:val="120"/>
        </w:rPr>
        <w:t>were collected,</w:t>
      </w:r>
      <w:r>
        <w:rPr>
          <w:w w:val="120"/>
        </w:rPr>
        <w:t> centrifuged</w:t>
      </w:r>
      <w:r>
        <w:rPr>
          <w:w w:val="120"/>
        </w:rPr>
        <w:t> at</w:t>
      </w:r>
      <w:r>
        <w:rPr>
          <w:w w:val="120"/>
        </w:rPr>
        <w:t> 855</w:t>
      </w:r>
      <w:r>
        <w:rPr>
          <w:w w:val="120"/>
        </w:rPr>
        <w:t> </w:t>
      </w:r>
      <w:r>
        <w:rPr>
          <w:rFonts w:ascii="LM Roman 10" w:hAnsi="LM Roman 10"/>
          <w:w w:val="120"/>
        </w:rPr>
        <w:t>× </w:t>
      </w:r>
      <w:r>
        <w:rPr>
          <w:w w:val="120"/>
        </w:rPr>
        <w:t>g</w:t>
      </w:r>
      <w:r>
        <w:rPr>
          <w:w w:val="120"/>
        </w:rPr>
        <w:t> for</w:t>
      </w:r>
      <w:r>
        <w:rPr>
          <w:w w:val="120"/>
        </w:rPr>
        <w:t> 10</w:t>
      </w:r>
      <w:r>
        <w:rPr>
          <w:w w:val="120"/>
        </w:rPr>
        <w:t> min</w:t>
      </w:r>
      <w:r>
        <w:rPr>
          <w:w w:val="120"/>
        </w:rPr>
        <w:t> and</w:t>
      </w:r>
      <w:r>
        <w:rPr>
          <w:w w:val="120"/>
        </w:rPr>
        <w:t> sera</w:t>
      </w:r>
      <w:r>
        <w:rPr>
          <w:w w:val="120"/>
        </w:rPr>
        <w:t> were separated for further biochemical analysis. Immediately after collecting blood, the two</w:t>
      </w:r>
      <w:r>
        <w:rPr>
          <w:spacing w:val="2"/>
          <w:w w:val="120"/>
        </w:rPr>
        <w:t> </w:t>
      </w:r>
      <w:r>
        <w:rPr>
          <w:w w:val="120"/>
        </w:rPr>
        <w:t>testes, epididymes, vas</w:t>
      </w:r>
      <w:r>
        <w:rPr>
          <w:spacing w:val="1"/>
          <w:w w:val="120"/>
        </w:rPr>
        <w:t> </w:t>
      </w:r>
      <w:r>
        <w:rPr>
          <w:w w:val="120"/>
        </w:rPr>
        <w:t>deferens </w:t>
      </w:r>
      <w:r>
        <w:rPr>
          <w:spacing w:val="-5"/>
          <w:w w:val="120"/>
        </w:rPr>
        <w:t>and</w:t>
      </w:r>
    </w:p>
    <w:p>
      <w:pPr>
        <w:pStyle w:val="BodyText"/>
        <w:spacing w:line="297" w:lineRule="auto" w:before="31"/>
        <w:ind w:left="105" w:right="194"/>
        <w:jc w:val="both"/>
      </w:pPr>
      <w:r>
        <w:rPr>
          <w:w w:val="120"/>
        </w:rPr>
        <w:t>seminal</w:t>
      </w:r>
      <w:r>
        <w:rPr>
          <w:spacing w:val="-8"/>
          <w:w w:val="120"/>
        </w:rPr>
        <w:t> </w:t>
      </w:r>
      <w:r>
        <w:rPr>
          <w:w w:val="120"/>
        </w:rPr>
        <w:t>vesicle</w:t>
      </w:r>
      <w:r>
        <w:rPr>
          <w:spacing w:val="-7"/>
          <w:w w:val="120"/>
        </w:rPr>
        <w:t> </w:t>
      </w:r>
      <w:r>
        <w:rPr>
          <w:w w:val="120"/>
        </w:rPr>
        <w:t>from</w:t>
      </w:r>
      <w:r>
        <w:rPr>
          <w:spacing w:val="-7"/>
          <w:w w:val="120"/>
        </w:rPr>
        <w:t> </w:t>
      </w:r>
      <w:r>
        <w:rPr>
          <w:w w:val="120"/>
        </w:rPr>
        <w:t>each</w:t>
      </w:r>
      <w:r>
        <w:rPr>
          <w:spacing w:val="-7"/>
          <w:w w:val="120"/>
        </w:rPr>
        <w:t> </w:t>
      </w:r>
      <w:r>
        <w:rPr>
          <w:w w:val="120"/>
        </w:rPr>
        <w:t>rat</w:t>
      </w:r>
      <w:r>
        <w:rPr>
          <w:spacing w:val="-7"/>
          <w:w w:val="120"/>
        </w:rPr>
        <w:t> </w:t>
      </w:r>
      <w:r>
        <w:rPr>
          <w:w w:val="120"/>
        </w:rPr>
        <w:t>were</w:t>
      </w:r>
      <w:r>
        <w:rPr>
          <w:spacing w:val="-8"/>
          <w:w w:val="120"/>
        </w:rPr>
        <w:t> </w:t>
      </w:r>
      <w:r>
        <w:rPr>
          <w:w w:val="120"/>
        </w:rPr>
        <w:t>removed</w:t>
      </w:r>
      <w:r>
        <w:rPr>
          <w:spacing w:val="-8"/>
          <w:w w:val="120"/>
        </w:rPr>
        <w:t> </w:t>
      </w:r>
      <w:r>
        <w:rPr>
          <w:w w:val="120"/>
        </w:rPr>
        <w:t>and</w:t>
      </w:r>
      <w:r>
        <w:rPr>
          <w:spacing w:val="-7"/>
          <w:w w:val="120"/>
        </w:rPr>
        <w:t> </w:t>
      </w:r>
      <w:r>
        <w:rPr>
          <w:w w:val="120"/>
        </w:rPr>
        <w:t>weighed.</w:t>
      </w:r>
      <w:r>
        <w:rPr>
          <w:spacing w:val="-5"/>
          <w:w w:val="120"/>
        </w:rPr>
        <w:t> </w:t>
      </w:r>
      <w:r>
        <w:rPr>
          <w:w w:val="120"/>
        </w:rPr>
        <w:t>The </w:t>
      </w:r>
      <w:r>
        <w:rPr>
          <w:w w:val="125"/>
        </w:rPr>
        <w:t>right</w:t>
      </w:r>
      <w:r>
        <w:rPr>
          <w:w w:val="125"/>
        </w:rPr>
        <w:t> testis was</w:t>
      </w:r>
      <w:r>
        <w:rPr>
          <w:w w:val="125"/>
        </w:rPr>
        <w:t> taken for biochemical</w:t>
      </w:r>
      <w:r>
        <w:rPr>
          <w:w w:val="125"/>
        </w:rPr>
        <w:t> measurements, while the</w:t>
      </w:r>
      <w:r>
        <w:rPr>
          <w:spacing w:val="-11"/>
          <w:w w:val="125"/>
        </w:rPr>
        <w:t> </w:t>
      </w:r>
      <w:r>
        <w:rPr>
          <w:w w:val="125"/>
        </w:rPr>
        <w:t>left</w:t>
      </w:r>
      <w:r>
        <w:rPr>
          <w:spacing w:val="-12"/>
          <w:w w:val="125"/>
        </w:rPr>
        <w:t> </w:t>
      </w:r>
      <w:r>
        <w:rPr>
          <w:w w:val="125"/>
        </w:rPr>
        <w:t>testis</w:t>
      </w:r>
      <w:r>
        <w:rPr>
          <w:spacing w:val="-12"/>
          <w:w w:val="125"/>
        </w:rPr>
        <w:t> </w:t>
      </w:r>
      <w:r>
        <w:rPr>
          <w:w w:val="125"/>
        </w:rPr>
        <w:t>was</w:t>
      </w:r>
      <w:r>
        <w:rPr>
          <w:spacing w:val="-12"/>
          <w:w w:val="125"/>
        </w:rPr>
        <w:t> </w:t>
      </w:r>
      <w:r>
        <w:rPr>
          <w:w w:val="125"/>
        </w:rPr>
        <w:t>fixed</w:t>
      </w:r>
      <w:r>
        <w:rPr>
          <w:spacing w:val="-11"/>
          <w:w w:val="125"/>
        </w:rPr>
        <w:t> </w:t>
      </w:r>
      <w:r>
        <w:rPr>
          <w:w w:val="125"/>
        </w:rPr>
        <w:t>in</w:t>
      </w:r>
      <w:r>
        <w:rPr>
          <w:spacing w:val="-12"/>
          <w:w w:val="125"/>
        </w:rPr>
        <w:t> </w:t>
      </w:r>
      <w:r>
        <w:rPr>
          <w:w w:val="125"/>
        </w:rPr>
        <w:t>10%</w:t>
      </w:r>
      <w:r>
        <w:rPr>
          <w:spacing w:val="-11"/>
          <w:w w:val="125"/>
        </w:rPr>
        <w:t> </w:t>
      </w:r>
      <w:r>
        <w:rPr>
          <w:w w:val="125"/>
        </w:rPr>
        <w:t>neutral</w:t>
      </w:r>
      <w:r>
        <w:rPr>
          <w:spacing w:val="-13"/>
          <w:w w:val="125"/>
        </w:rPr>
        <w:t> </w:t>
      </w:r>
      <w:r>
        <w:rPr>
          <w:w w:val="125"/>
        </w:rPr>
        <w:t>formaldehyde</w:t>
      </w:r>
      <w:r>
        <w:rPr>
          <w:spacing w:val="-11"/>
          <w:w w:val="125"/>
        </w:rPr>
        <w:t> </w:t>
      </w:r>
      <w:r>
        <w:rPr>
          <w:w w:val="125"/>
        </w:rPr>
        <w:t>for</w:t>
      </w:r>
      <w:r>
        <w:rPr>
          <w:spacing w:val="-12"/>
          <w:w w:val="125"/>
        </w:rPr>
        <w:t> </w:t>
      </w:r>
      <w:r>
        <w:rPr>
          <w:w w:val="125"/>
        </w:rPr>
        <w:t>his- </w:t>
      </w:r>
      <w:r>
        <w:rPr>
          <w:spacing w:val="-2"/>
          <w:w w:val="125"/>
        </w:rPr>
        <w:t>topathological</w:t>
      </w:r>
      <w:r>
        <w:rPr>
          <w:spacing w:val="-4"/>
          <w:w w:val="125"/>
        </w:rPr>
        <w:t> </w:t>
      </w:r>
      <w:r>
        <w:rPr>
          <w:spacing w:val="-2"/>
          <w:w w:val="125"/>
        </w:rPr>
        <w:t>examination.</w:t>
      </w:r>
      <w:r>
        <w:rPr>
          <w:spacing w:val="-4"/>
          <w:w w:val="125"/>
        </w:rPr>
        <w:t> </w:t>
      </w:r>
      <w:r>
        <w:rPr>
          <w:spacing w:val="-2"/>
          <w:w w:val="125"/>
        </w:rPr>
        <w:t>Adiposity</w:t>
      </w:r>
      <w:r>
        <w:rPr>
          <w:spacing w:val="-5"/>
          <w:w w:val="125"/>
        </w:rPr>
        <w:t> </w:t>
      </w:r>
      <w:r>
        <w:rPr>
          <w:spacing w:val="-2"/>
          <w:w w:val="125"/>
        </w:rPr>
        <w:t>index</w:t>
      </w:r>
      <w:r>
        <w:rPr>
          <w:spacing w:val="-4"/>
          <w:w w:val="125"/>
        </w:rPr>
        <w:t> </w:t>
      </w:r>
      <w:r>
        <w:rPr>
          <w:spacing w:val="-2"/>
          <w:w w:val="125"/>
        </w:rPr>
        <w:t>was</w:t>
      </w:r>
      <w:r>
        <w:rPr>
          <w:spacing w:val="-5"/>
          <w:w w:val="125"/>
        </w:rPr>
        <w:t> </w:t>
      </w:r>
      <w:r>
        <w:rPr>
          <w:spacing w:val="-2"/>
          <w:w w:val="125"/>
        </w:rPr>
        <w:t>determined </w:t>
      </w:r>
      <w:r>
        <w:rPr>
          <w:w w:val="125"/>
        </w:rPr>
        <w:t>by</w:t>
      </w:r>
      <w:r>
        <w:rPr>
          <w:spacing w:val="20"/>
          <w:w w:val="125"/>
        </w:rPr>
        <w:t> </w:t>
      </w:r>
      <w:r>
        <w:rPr>
          <w:w w:val="125"/>
        </w:rPr>
        <w:t>the</w:t>
      </w:r>
      <w:r>
        <w:rPr>
          <w:spacing w:val="21"/>
          <w:w w:val="125"/>
        </w:rPr>
        <w:t> </w:t>
      </w:r>
      <w:r>
        <w:rPr>
          <w:w w:val="125"/>
        </w:rPr>
        <w:t>sum</w:t>
      </w:r>
      <w:r>
        <w:rPr>
          <w:spacing w:val="19"/>
          <w:w w:val="125"/>
        </w:rPr>
        <w:t> </w:t>
      </w:r>
      <w:r>
        <w:rPr>
          <w:w w:val="125"/>
        </w:rPr>
        <w:t>of</w:t>
      </w:r>
      <w:r>
        <w:rPr>
          <w:spacing w:val="21"/>
          <w:w w:val="125"/>
        </w:rPr>
        <w:t> </w:t>
      </w:r>
      <w:r>
        <w:rPr>
          <w:w w:val="125"/>
        </w:rPr>
        <w:t>visceral,</w:t>
      </w:r>
      <w:r>
        <w:rPr>
          <w:spacing w:val="21"/>
          <w:w w:val="125"/>
        </w:rPr>
        <w:t> </w:t>
      </w:r>
      <w:r>
        <w:rPr>
          <w:w w:val="125"/>
        </w:rPr>
        <w:t>epididymal</w:t>
      </w:r>
      <w:r>
        <w:rPr>
          <w:spacing w:val="21"/>
          <w:w w:val="125"/>
        </w:rPr>
        <w:t> </w:t>
      </w:r>
      <w:r>
        <w:rPr>
          <w:w w:val="125"/>
        </w:rPr>
        <w:t>and</w:t>
      </w:r>
      <w:r>
        <w:rPr>
          <w:spacing w:val="20"/>
          <w:w w:val="125"/>
        </w:rPr>
        <w:t> </w:t>
      </w:r>
      <w:r>
        <w:rPr>
          <w:w w:val="125"/>
        </w:rPr>
        <w:t>retroperitoneal</w:t>
      </w:r>
      <w:r>
        <w:rPr>
          <w:spacing w:val="20"/>
          <w:w w:val="125"/>
        </w:rPr>
        <w:t> </w:t>
      </w:r>
      <w:r>
        <w:rPr>
          <w:spacing w:val="-5"/>
          <w:w w:val="125"/>
        </w:rPr>
        <w:t>fat</w:t>
      </w:r>
    </w:p>
    <w:p>
      <w:pPr>
        <w:pStyle w:val="BodyText"/>
        <w:spacing w:line="200" w:lineRule="exact"/>
        <w:ind w:left="105"/>
        <w:jc w:val="both"/>
      </w:pPr>
      <w:r>
        <w:rPr>
          <w:w w:val="120"/>
        </w:rPr>
        <w:t>weights</w:t>
      </w:r>
      <w:r>
        <w:rPr>
          <w:spacing w:val="47"/>
          <w:w w:val="120"/>
        </w:rPr>
        <w:t> </w:t>
      </w:r>
      <w:r>
        <w:rPr>
          <w:w w:val="120"/>
        </w:rPr>
        <w:t>divided</w:t>
      </w:r>
      <w:r>
        <w:rPr>
          <w:spacing w:val="46"/>
          <w:w w:val="120"/>
        </w:rPr>
        <w:t> </w:t>
      </w:r>
      <w:r>
        <w:rPr>
          <w:w w:val="120"/>
        </w:rPr>
        <w:t>by</w:t>
      </w:r>
      <w:r>
        <w:rPr>
          <w:spacing w:val="47"/>
          <w:w w:val="120"/>
        </w:rPr>
        <w:t> </w:t>
      </w:r>
      <w:r>
        <w:rPr>
          <w:w w:val="120"/>
        </w:rPr>
        <w:t>body</w:t>
      </w:r>
      <w:r>
        <w:rPr>
          <w:spacing w:val="47"/>
          <w:w w:val="120"/>
        </w:rPr>
        <w:t> </w:t>
      </w:r>
      <w:r>
        <w:rPr>
          <w:w w:val="120"/>
        </w:rPr>
        <w:t>weight</w:t>
      </w:r>
      <w:r>
        <w:rPr>
          <w:spacing w:val="46"/>
          <w:w w:val="120"/>
        </w:rPr>
        <w:t> </w:t>
      </w:r>
      <w:r>
        <w:rPr>
          <w:rFonts w:ascii="LM Roman 10" w:hAnsi="LM Roman 10"/>
          <w:w w:val="120"/>
        </w:rPr>
        <w:t>×</w:t>
      </w:r>
      <w:r>
        <w:rPr>
          <w:rFonts w:ascii="LM Roman 10" w:hAnsi="LM Roman 10"/>
          <w:spacing w:val="31"/>
          <w:w w:val="120"/>
        </w:rPr>
        <w:t> </w:t>
      </w:r>
      <w:r>
        <w:rPr>
          <w:w w:val="120"/>
        </w:rPr>
        <w:t>100</w:t>
      </w:r>
      <w:r>
        <w:rPr>
          <w:spacing w:val="46"/>
          <w:w w:val="120"/>
        </w:rPr>
        <w:t> </w:t>
      </w:r>
      <w:r>
        <w:rPr>
          <w:w w:val="120"/>
        </w:rPr>
        <w:t>and</w:t>
      </w:r>
      <w:r>
        <w:rPr>
          <w:spacing w:val="48"/>
          <w:w w:val="120"/>
        </w:rPr>
        <w:t> </w:t>
      </w:r>
      <w:r>
        <w:rPr>
          <w:w w:val="120"/>
        </w:rPr>
        <w:t>expressed</w:t>
      </w:r>
      <w:r>
        <w:rPr>
          <w:spacing w:val="46"/>
          <w:w w:val="120"/>
        </w:rPr>
        <w:t> </w:t>
      </w:r>
      <w:r>
        <w:rPr>
          <w:spacing w:val="-5"/>
          <w:w w:val="120"/>
        </w:rPr>
        <w:t>as</w:t>
      </w:r>
    </w:p>
    <w:p>
      <w:pPr>
        <w:pStyle w:val="BodyText"/>
        <w:spacing w:before="33"/>
        <w:ind w:left="105"/>
        <w:jc w:val="both"/>
      </w:pPr>
      <w:r>
        <w:rPr>
          <w:spacing w:val="2"/>
          <w:w w:val="115"/>
        </w:rPr>
        <w:t>adiposity</w:t>
      </w:r>
      <w:r>
        <w:rPr>
          <w:spacing w:val="33"/>
          <w:w w:val="115"/>
        </w:rPr>
        <w:t> </w:t>
      </w:r>
      <w:r>
        <w:rPr>
          <w:spacing w:val="2"/>
          <w:w w:val="115"/>
        </w:rPr>
        <w:t>percentage</w:t>
      </w:r>
      <w:r>
        <w:rPr>
          <w:spacing w:val="31"/>
          <w:w w:val="115"/>
        </w:rPr>
        <w:t> </w:t>
      </w:r>
      <w:hyperlink w:history="true" w:anchor="_bookmark20">
        <w:r>
          <w:rPr>
            <w:color w:val="007FAC"/>
            <w:spacing w:val="-4"/>
            <w:w w:val="115"/>
          </w:rPr>
          <w:t>[18]</w:t>
        </w:r>
      </w:hyperlink>
      <w:r>
        <w:rPr>
          <w:spacing w:val="-4"/>
          <w:w w:val="115"/>
        </w:rPr>
        <w:t>.</w:t>
      </w:r>
    </w:p>
    <w:p>
      <w:pPr>
        <w:pStyle w:val="BodyText"/>
        <w:spacing w:before="80"/>
      </w:pPr>
    </w:p>
    <w:p>
      <w:pPr>
        <w:pStyle w:val="Heading3"/>
        <w:numPr>
          <w:ilvl w:val="1"/>
          <w:numId w:val="1"/>
        </w:numPr>
        <w:tabs>
          <w:tab w:pos="743" w:val="left" w:leader="none"/>
        </w:tabs>
        <w:spacing w:line="240" w:lineRule="auto" w:before="1" w:after="0"/>
        <w:ind w:left="743" w:right="0" w:hanging="638"/>
        <w:jc w:val="left"/>
        <w:rPr>
          <w:i/>
        </w:rPr>
      </w:pPr>
      <w:r>
        <w:rPr>
          <w:i/>
          <w:w w:val="115"/>
        </w:rPr>
        <w:t>Preparation</w:t>
      </w:r>
      <w:r>
        <w:rPr>
          <w:i/>
          <w:spacing w:val="-9"/>
          <w:w w:val="115"/>
        </w:rPr>
        <w:t> </w:t>
      </w:r>
      <w:r>
        <w:rPr>
          <w:i/>
          <w:w w:val="115"/>
        </w:rPr>
        <w:t>of</w:t>
      </w:r>
      <w:r>
        <w:rPr>
          <w:i/>
          <w:spacing w:val="-8"/>
          <w:w w:val="115"/>
        </w:rPr>
        <w:t> </w:t>
      </w:r>
      <w:r>
        <w:rPr>
          <w:i/>
          <w:w w:val="115"/>
        </w:rPr>
        <w:t>tissue</w:t>
      </w:r>
      <w:r>
        <w:rPr>
          <w:i/>
          <w:spacing w:val="-8"/>
          <w:w w:val="115"/>
        </w:rPr>
        <w:t> </w:t>
      </w:r>
      <w:r>
        <w:rPr>
          <w:i/>
          <w:spacing w:val="-2"/>
          <w:w w:val="115"/>
        </w:rPr>
        <w:t>homogenate</w:t>
      </w:r>
    </w:p>
    <w:p>
      <w:pPr>
        <w:pStyle w:val="BodyText"/>
        <w:spacing w:before="76"/>
        <w:rPr>
          <w:i/>
          <w:sz w:val="17"/>
        </w:rPr>
      </w:pPr>
    </w:p>
    <w:p>
      <w:pPr>
        <w:pStyle w:val="BodyText"/>
        <w:spacing w:line="278" w:lineRule="auto"/>
        <w:ind w:left="105" w:right="194"/>
        <w:jc w:val="both"/>
      </w:pPr>
      <w:r>
        <w:rPr>
          <w:w w:val="120"/>
        </w:rPr>
        <w:t>One portion of the right testis was weighed, homogenized in cold</w:t>
      </w:r>
      <w:r>
        <w:rPr>
          <w:w w:val="120"/>
        </w:rPr>
        <w:t> distilled</w:t>
      </w:r>
      <w:r>
        <w:rPr>
          <w:w w:val="120"/>
        </w:rPr>
        <w:t> water</w:t>
      </w:r>
      <w:r>
        <w:rPr>
          <w:w w:val="120"/>
        </w:rPr>
        <w:t> and</w:t>
      </w:r>
      <w:r>
        <w:rPr>
          <w:w w:val="120"/>
        </w:rPr>
        <w:t> centrifuged</w:t>
      </w:r>
      <w:r>
        <w:rPr>
          <w:w w:val="120"/>
        </w:rPr>
        <w:t> at</w:t>
      </w:r>
      <w:r>
        <w:rPr>
          <w:w w:val="120"/>
        </w:rPr>
        <w:t> 855</w:t>
      </w:r>
      <w:r>
        <w:rPr>
          <w:w w:val="120"/>
        </w:rPr>
        <w:t> </w:t>
      </w:r>
      <w:r>
        <w:rPr>
          <w:rFonts w:ascii="LM Roman 10" w:hAnsi="LM Roman 10"/>
          <w:w w:val="120"/>
        </w:rPr>
        <w:t>× </w:t>
      </w:r>
      <w:r>
        <w:rPr>
          <w:w w:val="120"/>
        </w:rPr>
        <w:t>g</w:t>
      </w:r>
      <w:r>
        <w:rPr>
          <w:w w:val="120"/>
        </w:rPr>
        <w:t> for</w:t>
      </w:r>
      <w:r>
        <w:rPr>
          <w:w w:val="120"/>
        </w:rPr>
        <w:t> 10</w:t>
      </w:r>
      <w:r>
        <w:rPr>
          <w:w w:val="120"/>
        </w:rPr>
        <w:t> min. Supernatant was used for analyzing biochemical parameters, except</w:t>
      </w:r>
      <w:r>
        <w:rPr>
          <w:w w:val="120"/>
        </w:rPr>
        <w:t> for</w:t>
      </w:r>
      <w:r>
        <w:rPr>
          <w:w w:val="120"/>
        </w:rPr>
        <w:t> 3</w:t>
      </w:r>
      <w:r>
        <w:rPr>
          <w:rFonts w:ascii="Liberation Sans Narrow" w:hAnsi="Liberation Sans Narrow"/>
          <w:w w:val="120"/>
        </w:rPr>
        <w:t>b</w:t>
      </w:r>
      <w:r>
        <w:rPr>
          <w:w w:val="120"/>
        </w:rPr>
        <w:t>-hydroxysteroid</w:t>
      </w:r>
      <w:r>
        <w:rPr>
          <w:w w:val="120"/>
        </w:rPr>
        <w:t> dehydrogenase</w:t>
      </w:r>
      <w:r>
        <w:rPr>
          <w:w w:val="120"/>
        </w:rPr>
        <w:t> (3</w:t>
      </w:r>
      <w:r>
        <w:rPr>
          <w:rFonts w:ascii="Liberation Sans Narrow" w:hAnsi="Liberation Sans Narrow"/>
          <w:w w:val="120"/>
        </w:rPr>
        <w:t>b</w:t>
      </w:r>
      <w:r>
        <w:rPr>
          <w:w w:val="120"/>
        </w:rPr>
        <w:t>-HSD).</w:t>
      </w:r>
      <w:r>
        <w:rPr>
          <w:w w:val="120"/>
        </w:rPr>
        <w:t> A second</w:t>
      </w:r>
      <w:r>
        <w:rPr>
          <w:w w:val="120"/>
        </w:rPr>
        <w:t> portion</w:t>
      </w:r>
      <w:r>
        <w:rPr>
          <w:w w:val="120"/>
        </w:rPr>
        <w:t> from</w:t>
      </w:r>
      <w:r>
        <w:rPr>
          <w:w w:val="120"/>
        </w:rPr>
        <w:t> the</w:t>
      </w:r>
      <w:r>
        <w:rPr>
          <w:w w:val="120"/>
        </w:rPr>
        <w:t> testis</w:t>
      </w:r>
      <w:r>
        <w:rPr>
          <w:w w:val="120"/>
        </w:rPr>
        <w:t> was</w:t>
      </w:r>
      <w:r>
        <w:rPr>
          <w:w w:val="120"/>
        </w:rPr>
        <w:t> weighed</w:t>
      </w:r>
      <w:r>
        <w:rPr>
          <w:w w:val="120"/>
        </w:rPr>
        <w:t> and</w:t>
      </w:r>
      <w:r>
        <w:rPr>
          <w:w w:val="120"/>
        </w:rPr>
        <w:t> homoge- nized</w:t>
      </w:r>
      <w:r>
        <w:rPr>
          <w:spacing w:val="-2"/>
          <w:w w:val="120"/>
        </w:rPr>
        <w:t> </w:t>
      </w:r>
      <w:r>
        <w:rPr>
          <w:w w:val="120"/>
        </w:rPr>
        <w:t>at 4</w:t>
      </w:r>
      <w:r>
        <w:rPr>
          <w:spacing w:val="-2"/>
          <w:w w:val="120"/>
        </w:rPr>
        <w:t> </w:t>
      </w:r>
      <w:r>
        <w:rPr>
          <w:rFonts w:ascii="LM Roman 10" w:hAnsi="LM Roman 10"/>
          <w:w w:val="115"/>
          <w:vertAlign w:val="superscript"/>
        </w:rPr>
        <w:t>◦</w:t>
      </w:r>
      <w:r>
        <w:rPr>
          <w:w w:val="115"/>
          <w:vertAlign w:val="baseline"/>
        </w:rPr>
        <w:t>C </w:t>
      </w:r>
      <w:r>
        <w:rPr>
          <w:w w:val="120"/>
          <w:vertAlign w:val="baseline"/>
        </w:rPr>
        <w:t>in</w:t>
      </w:r>
      <w:r>
        <w:rPr>
          <w:spacing w:val="-1"/>
          <w:w w:val="120"/>
          <w:vertAlign w:val="baseline"/>
        </w:rPr>
        <w:t> </w:t>
      </w:r>
      <w:r>
        <w:rPr>
          <w:w w:val="120"/>
          <w:vertAlign w:val="baseline"/>
        </w:rPr>
        <w:t>20%</w:t>
      </w:r>
      <w:r>
        <w:rPr>
          <w:spacing w:val="-1"/>
          <w:w w:val="120"/>
          <w:vertAlign w:val="baseline"/>
        </w:rPr>
        <w:t> </w:t>
      </w:r>
      <w:r>
        <w:rPr>
          <w:w w:val="120"/>
          <w:vertAlign w:val="baseline"/>
        </w:rPr>
        <w:t>spectroscopic</w:t>
      </w:r>
      <w:r>
        <w:rPr>
          <w:spacing w:val="-2"/>
          <w:w w:val="120"/>
          <w:vertAlign w:val="baseline"/>
        </w:rPr>
        <w:t> </w:t>
      </w:r>
      <w:r>
        <w:rPr>
          <w:w w:val="120"/>
          <w:vertAlign w:val="baseline"/>
        </w:rPr>
        <w:t>grade</w:t>
      </w:r>
      <w:r>
        <w:rPr>
          <w:spacing w:val="-1"/>
          <w:w w:val="120"/>
          <w:vertAlign w:val="baseline"/>
        </w:rPr>
        <w:t> </w:t>
      </w:r>
      <w:r>
        <w:rPr>
          <w:w w:val="120"/>
          <w:vertAlign w:val="baseline"/>
        </w:rPr>
        <w:t>glycerol,</w:t>
      </w:r>
      <w:r>
        <w:rPr>
          <w:spacing w:val="-1"/>
          <w:w w:val="120"/>
          <w:vertAlign w:val="baseline"/>
        </w:rPr>
        <w:t> </w:t>
      </w:r>
      <w:r>
        <w:rPr>
          <w:w w:val="120"/>
          <w:vertAlign w:val="baseline"/>
        </w:rPr>
        <w:t>containing 5</w:t>
      </w:r>
      <w:r>
        <w:rPr>
          <w:spacing w:val="18"/>
          <w:w w:val="120"/>
          <w:vertAlign w:val="baseline"/>
        </w:rPr>
        <w:t> </w:t>
      </w:r>
      <w:r>
        <w:rPr>
          <w:w w:val="120"/>
          <w:vertAlign w:val="baseline"/>
        </w:rPr>
        <w:t>mmol</w:t>
      </w:r>
      <w:r>
        <w:rPr>
          <w:spacing w:val="21"/>
          <w:w w:val="120"/>
          <w:vertAlign w:val="baseline"/>
        </w:rPr>
        <w:t> </w:t>
      </w:r>
      <w:r>
        <w:rPr>
          <w:w w:val="120"/>
          <w:vertAlign w:val="baseline"/>
        </w:rPr>
        <w:t>potassium</w:t>
      </w:r>
      <w:r>
        <w:rPr>
          <w:spacing w:val="19"/>
          <w:w w:val="120"/>
          <w:vertAlign w:val="baseline"/>
        </w:rPr>
        <w:t> </w:t>
      </w:r>
      <w:r>
        <w:rPr>
          <w:w w:val="120"/>
          <w:vertAlign w:val="baseline"/>
        </w:rPr>
        <w:t>phosphate</w:t>
      </w:r>
      <w:r>
        <w:rPr>
          <w:spacing w:val="20"/>
          <w:w w:val="120"/>
          <w:vertAlign w:val="baseline"/>
        </w:rPr>
        <w:t> </w:t>
      </w:r>
      <w:r>
        <w:rPr>
          <w:w w:val="120"/>
          <w:vertAlign w:val="baseline"/>
        </w:rPr>
        <w:t>and</w:t>
      </w:r>
      <w:r>
        <w:rPr>
          <w:spacing w:val="19"/>
          <w:w w:val="120"/>
          <w:vertAlign w:val="baseline"/>
        </w:rPr>
        <w:t> </w:t>
      </w:r>
      <w:r>
        <w:rPr>
          <w:w w:val="120"/>
          <w:vertAlign w:val="baseline"/>
        </w:rPr>
        <w:t>1</w:t>
      </w:r>
      <w:r>
        <w:rPr>
          <w:spacing w:val="18"/>
          <w:w w:val="120"/>
          <w:vertAlign w:val="baseline"/>
        </w:rPr>
        <w:t> </w:t>
      </w:r>
      <w:r>
        <w:rPr>
          <w:w w:val="120"/>
          <w:vertAlign w:val="baseline"/>
        </w:rPr>
        <w:t>mmol</w:t>
      </w:r>
      <w:r>
        <w:rPr>
          <w:spacing w:val="19"/>
          <w:w w:val="120"/>
          <w:vertAlign w:val="baseline"/>
        </w:rPr>
        <w:t> </w:t>
      </w:r>
      <w:r>
        <w:rPr>
          <w:w w:val="120"/>
          <w:vertAlign w:val="baseline"/>
        </w:rPr>
        <w:t>EDTA.</w:t>
      </w:r>
      <w:r>
        <w:rPr>
          <w:spacing w:val="21"/>
          <w:w w:val="120"/>
          <w:vertAlign w:val="baseline"/>
        </w:rPr>
        <w:t> </w:t>
      </w:r>
      <w:r>
        <w:rPr>
          <w:spacing w:val="-2"/>
          <w:w w:val="120"/>
          <w:vertAlign w:val="baseline"/>
        </w:rPr>
        <w:t>Resulting</w:t>
      </w:r>
    </w:p>
    <w:p>
      <w:pPr>
        <w:spacing w:after="0" w:line="278" w:lineRule="auto"/>
        <w:jc w:val="both"/>
        <w:sectPr>
          <w:type w:val="continuous"/>
          <w:pgSz w:w="11910" w:h="15880"/>
          <w:pgMar w:top="580" w:bottom="280" w:left="840" w:right="840"/>
          <w:cols w:num="2" w:equalWidth="0">
            <w:col w:w="4930" w:space="210"/>
            <w:col w:w="5090"/>
          </w:cols>
        </w:sectPr>
      </w:pPr>
    </w:p>
    <w:p>
      <w:pPr>
        <w:spacing w:before="105"/>
        <w:ind w:left="2284" w:right="0" w:firstLine="0"/>
        <w:jc w:val="left"/>
        <w:rPr>
          <w:sz w:val="14"/>
        </w:rPr>
      </w:pPr>
      <w:bookmarkStart w:name="2.7. Assessment of biochemical parameter" w:id="10"/>
      <w:bookmarkEnd w:id="10"/>
      <w:r>
        <w:rPr/>
      </w:r>
      <w:bookmarkStart w:name="2.7.1. Male hormones" w:id="11"/>
      <w:bookmarkEnd w:id="11"/>
      <w:r>
        <w:rPr/>
      </w:r>
      <w:bookmarkStart w:name="2.7.2. 3β-Hydroxysteroid dehydrogenase (" w:id="12"/>
      <w:bookmarkEnd w:id="12"/>
      <w:r>
        <w:rPr/>
      </w:r>
      <w:bookmarkStart w:name="2.7.3. Cytochrome P- 450 aromatase activ" w:id="13"/>
      <w:bookmarkEnd w:id="13"/>
      <w:r>
        <w:rPr/>
      </w:r>
      <w:bookmarkStart w:name="2.7.4. Other biochemical parameters" w:id="14"/>
      <w:bookmarkEnd w:id="14"/>
      <w:r>
        <w:rPr/>
      </w:r>
      <w:bookmarkStart w:name="2.8. Assessment of epididymal sperm coun" w:id="15"/>
      <w:bookmarkEnd w:id="15"/>
      <w:r>
        <w:rPr/>
      </w:r>
      <w:bookmarkStart w:name="2.9. Histopathological examination" w:id="16"/>
      <w:bookmarkEnd w:id="16"/>
      <w:r>
        <w:rPr/>
      </w:r>
      <w:bookmarkStart w:name="2.10. Statistical analysis" w:id="17"/>
      <w:bookmarkEnd w:id="17"/>
      <w:r>
        <w:rPr/>
      </w:r>
      <w:bookmarkStart w:name="3. Results" w:id="18"/>
      <w:bookmarkEnd w:id="18"/>
      <w:r>
        <w:rPr/>
      </w:r>
      <w:bookmarkStart w:name="3.1. Biochemical parameters" w:id="19"/>
      <w:bookmarkEnd w:id="19"/>
      <w:r>
        <w:rPr/>
      </w:r>
      <w:bookmarkStart w:name="3.2. Histopathological examination" w:id="20"/>
      <w:bookmarkEnd w:id="20"/>
      <w:r>
        <w:rPr/>
      </w:r>
      <w:hyperlink r:id="rId7">
        <w:r>
          <w:rPr>
            <w:color w:val="007FAC"/>
            <w:w w:val="120"/>
            <w:sz w:val="14"/>
          </w:rPr>
          <w:t>e</w:t>
        </w:r>
        <w:r>
          <w:rPr>
            <w:color w:val="007FAC"/>
            <w:spacing w:val="-15"/>
            <w:w w:val="120"/>
            <w:sz w:val="14"/>
          </w:rPr>
          <w:t> </w:t>
        </w:r>
        <w:r>
          <w:rPr>
            <w:smallCaps/>
            <w:color w:val="007FAC"/>
            <w:w w:val="120"/>
            <w:sz w:val="14"/>
          </w:rPr>
          <w:t>g</w:t>
        </w:r>
        <w:r>
          <w:rPr>
            <w:smallCaps w:val="0"/>
            <w:color w:val="007FAC"/>
            <w:spacing w:val="-17"/>
            <w:w w:val="120"/>
            <w:sz w:val="14"/>
          </w:rPr>
          <w:t> </w:t>
        </w:r>
        <w:r>
          <w:rPr>
            <w:smallCaps/>
            <w:color w:val="007FAC"/>
            <w:spacing w:val="19"/>
            <w:w w:val="120"/>
            <w:sz w:val="14"/>
          </w:rPr>
          <w:t>ypti</w:t>
        </w:r>
        <w:r>
          <w:rPr>
            <w:smallCaps/>
            <w:color w:val="007FAC"/>
            <w:spacing w:val="-15"/>
            <w:w w:val="120"/>
            <w:sz w:val="14"/>
          </w:rPr>
          <w:t> </w:t>
        </w:r>
        <w:r>
          <w:rPr>
            <w:smallCaps w:val="0"/>
            <w:color w:val="007FAC"/>
            <w:spacing w:val="13"/>
            <w:w w:val="120"/>
            <w:sz w:val="14"/>
          </w:rPr>
          <w:t>an</w:t>
        </w:r>
        <w:r>
          <w:rPr>
            <w:smallCaps w:val="0"/>
            <w:color w:val="007FAC"/>
            <w:spacing w:val="5"/>
            <w:w w:val="120"/>
            <w:sz w:val="14"/>
          </w:rPr>
          <w:t> </w:t>
        </w:r>
        <w:r>
          <w:rPr>
            <w:smallCaps/>
            <w:color w:val="007FAC"/>
            <w:w w:val="115"/>
            <w:sz w:val="14"/>
          </w:rPr>
          <w:t>j</w:t>
        </w:r>
        <w:r>
          <w:rPr>
            <w:smallCaps/>
            <w:color w:val="007FAC"/>
            <w:spacing w:val="-13"/>
            <w:w w:val="115"/>
            <w:sz w:val="14"/>
          </w:rPr>
          <w:t> </w:t>
        </w:r>
        <w:r>
          <w:rPr>
            <w:smallCaps w:val="0"/>
            <w:color w:val="007FAC"/>
            <w:w w:val="120"/>
            <w:sz w:val="14"/>
          </w:rPr>
          <w:t>o</w:t>
        </w:r>
        <w:r>
          <w:rPr>
            <w:smallCaps w:val="0"/>
            <w:color w:val="007FAC"/>
            <w:spacing w:val="-16"/>
            <w:w w:val="120"/>
            <w:sz w:val="14"/>
          </w:rPr>
          <w:t> </w:t>
        </w:r>
        <w:r>
          <w:rPr>
            <w:smallCaps/>
            <w:color w:val="007FAC"/>
            <w:spacing w:val="13"/>
            <w:w w:val="120"/>
            <w:sz w:val="14"/>
          </w:rPr>
          <w:t>ur</w:t>
        </w:r>
        <w:r>
          <w:rPr>
            <w:smallCaps/>
            <w:color w:val="007FAC"/>
            <w:spacing w:val="-15"/>
            <w:w w:val="120"/>
            <w:sz w:val="14"/>
          </w:rPr>
          <w:t> </w:t>
        </w:r>
        <w:r>
          <w:rPr>
            <w:smallCaps w:val="0"/>
            <w:color w:val="007FAC"/>
            <w:spacing w:val="17"/>
            <w:w w:val="140"/>
            <w:sz w:val="14"/>
          </w:rPr>
          <w:t>nal</w:t>
        </w:r>
        <w:r>
          <w:rPr>
            <w:smallCaps w:val="0"/>
            <w:color w:val="007FAC"/>
            <w:spacing w:val="-2"/>
            <w:w w:val="140"/>
            <w:sz w:val="14"/>
          </w:rPr>
          <w:t> </w:t>
        </w:r>
        <w:r>
          <w:rPr>
            <w:smallCaps w:val="0"/>
            <w:color w:val="007FAC"/>
            <w:w w:val="120"/>
            <w:sz w:val="14"/>
          </w:rPr>
          <w:t>o</w:t>
        </w:r>
        <w:r>
          <w:rPr>
            <w:smallCaps w:val="0"/>
            <w:color w:val="007FAC"/>
            <w:spacing w:val="-16"/>
            <w:w w:val="120"/>
            <w:sz w:val="14"/>
          </w:rPr>
          <w:t> </w:t>
        </w:r>
        <w:r>
          <w:rPr>
            <w:smallCaps w:val="0"/>
            <w:color w:val="007FAC"/>
            <w:w w:val="140"/>
            <w:sz w:val="14"/>
          </w:rPr>
          <w:t>f</w:t>
        </w:r>
        <w:r>
          <w:rPr>
            <w:smallCaps w:val="0"/>
            <w:color w:val="007FAC"/>
            <w:spacing w:val="-2"/>
            <w:w w:val="140"/>
            <w:sz w:val="14"/>
          </w:rPr>
          <w:t> </w:t>
        </w:r>
        <w:r>
          <w:rPr>
            <w:smallCaps w:val="0"/>
            <w:color w:val="007FAC"/>
            <w:w w:val="115"/>
            <w:sz w:val="14"/>
          </w:rPr>
          <w:t>b</w:t>
        </w:r>
        <w:r>
          <w:rPr>
            <w:smallCaps w:val="0"/>
            <w:color w:val="007FAC"/>
            <w:spacing w:val="-14"/>
            <w:w w:val="115"/>
            <w:sz w:val="14"/>
          </w:rPr>
          <w:t> </w:t>
        </w:r>
        <w:r>
          <w:rPr>
            <w:smallCaps w:val="0"/>
            <w:color w:val="007FAC"/>
            <w:w w:val="120"/>
            <w:sz w:val="14"/>
          </w:rPr>
          <w:t>a</w:t>
        </w:r>
        <w:r>
          <w:rPr>
            <w:smallCaps w:val="0"/>
            <w:color w:val="007FAC"/>
            <w:spacing w:val="-16"/>
            <w:w w:val="120"/>
            <w:sz w:val="14"/>
          </w:rPr>
          <w:t> </w:t>
        </w:r>
        <w:r>
          <w:rPr>
            <w:smallCaps/>
            <w:color w:val="007FAC"/>
            <w:spacing w:val="17"/>
            <w:w w:val="120"/>
            <w:sz w:val="14"/>
          </w:rPr>
          <w:t>sic</w:t>
        </w:r>
        <w:r>
          <w:rPr>
            <w:smallCaps w:val="0"/>
            <w:color w:val="007FAC"/>
            <w:spacing w:val="15"/>
            <w:w w:val="120"/>
            <w:sz w:val="14"/>
          </w:rPr>
          <w:t> </w:t>
        </w:r>
        <w:r>
          <w:rPr>
            <w:smallCaps w:val="0"/>
            <w:color w:val="007FAC"/>
            <w:spacing w:val="17"/>
            <w:w w:val="120"/>
            <w:sz w:val="14"/>
          </w:rPr>
          <w:t>and</w:t>
        </w:r>
        <w:r>
          <w:rPr>
            <w:smallCaps w:val="0"/>
            <w:color w:val="007FAC"/>
            <w:spacing w:val="23"/>
            <w:w w:val="120"/>
            <w:sz w:val="14"/>
          </w:rPr>
          <w:t> </w:t>
        </w:r>
        <w:r>
          <w:rPr>
            <w:smallCaps w:val="0"/>
            <w:color w:val="007FAC"/>
            <w:w w:val="120"/>
            <w:sz w:val="14"/>
          </w:rPr>
          <w:t>a</w:t>
        </w:r>
        <w:r>
          <w:rPr>
            <w:smallCaps w:val="0"/>
            <w:color w:val="007FAC"/>
            <w:spacing w:val="-16"/>
            <w:w w:val="120"/>
            <w:sz w:val="14"/>
          </w:rPr>
          <w:t> </w:t>
        </w:r>
        <w:r>
          <w:rPr>
            <w:smallCaps/>
            <w:color w:val="007FAC"/>
            <w:spacing w:val="13"/>
            <w:w w:val="120"/>
            <w:sz w:val="14"/>
          </w:rPr>
          <w:t>pp</w:t>
        </w:r>
        <w:r>
          <w:rPr>
            <w:smallCaps/>
            <w:color w:val="007FAC"/>
            <w:spacing w:val="-14"/>
            <w:w w:val="120"/>
            <w:sz w:val="14"/>
          </w:rPr>
          <w:t> </w:t>
        </w:r>
        <w:r>
          <w:rPr>
            <w:smallCaps w:val="0"/>
            <w:color w:val="007FAC"/>
            <w:w w:val="140"/>
            <w:sz w:val="14"/>
          </w:rPr>
          <w:t>l</w:t>
        </w:r>
        <w:r>
          <w:rPr>
            <w:smallCaps w:val="0"/>
            <w:color w:val="007FAC"/>
            <w:spacing w:val="-23"/>
            <w:w w:val="140"/>
            <w:sz w:val="14"/>
          </w:rPr>
          <w:t> </w:t>
        </w:r>
        <w:r>
          <w:rPr>
            <w:smallCaps/>
            <w:color w:val="007FAC"/>
            <w:w w:val="120"/>
            <w:sz w:val="14"/>
          </w:rPr>
          <w:t>i</w:t>
        </w:r>
        <w:r>
          <w:rPr>
            <w:smallCaps/>
            <w:color w:val="007FAC"/>
            <w:spacing w:val="-15"/>
            <w:w w:val="120"/>
            <w:sz w:val="14"/>
          </w:rPr>
          <w:t> </w:t>
        </w:r>
        <w:r>
          <w:rPr>
            <w:smallCaps w:val="0"/>
            <w:color w:val="007FAC"/>
            <w:w w:val="120"/>
            <w:sz w:val="14"/>
          </w:rPr>
          <w:t>e</w:t>
        </w:r>
        <w:r>
          <w:rPr>
            <w:smallCaps w:val="0"/>
            <w:color w:val="007FAC"/>
            <w:spacing w:val="-15"/>
            <w:w w:val="120"/>
            <w:sz w:val="14"/>
          </w:rPr>
          <w:t> </w:t>
        </w:r>
        <w:r>
          <w:rPr>
            <w:smallCaps w:val="0"/>
            <w:color w:val="007FAC"/>
            <w:w w:val="120"/>
            <w:sz w:val="14"/>
          </w:rPr>
          <w:t>d</w:t>
        </w:r>
        <w:r>
          <w:rPr>
            <w:smallCaps w:val="0"/>
            <w:color w:val="007FAC"/>
            <w:spacing w:val="23"/>
            <w:w w:val="120"/>
            <w:sz w:val="14"/>
          </w:rPr>
          <w:t> </w:t>
        </w:r>
        <w:r>
          <w:rPr>
            <w:smallCaps/>
            <w:color w:val="007FAC"/>
            <w:spacing w:val="17"/>
            <w:w w:val="120"/>
            <w:sz w:val="14"/>
          </w:rPr>
          <w:t>sci</w:t>
        </w:r>
        <w:r>
          <w:rPr>
            <w:smallCaps/>
            <w:color w:val="007FAC"/>
            <w:spacing w:val="-14"/>
            <w:w w:val="120"/>
            <w:sz w:val="14"/>
          </w:rPr>
          <w:t> </w:t>
        </w:r>
        <w:r>
          <w:rPr>
            <w:smallCaps w:val="0"/>
            <w:color w:val="007FAC"/>
            <w:spacing w:val="13"/>
            <w:w w:val="120"/>
            <w:sz w:val="14"/>
          </w:rPr>
          <w:t>en</w:t>
        </w:r>
        <w:r>
          <w:rPr>
            <w:smallCaps w:val="0"/>
            <w:color w:val="007FAC"/>
            <w:spacing w:val="-16"/>
            <w:w w:val="120"/>
            <w:sz w:val="14"/>
          </w:rPr>
          <w:t> </w:t>
        </w:r>
        <w:r>
          <w:rPr>
            <w:smallCaps/>
            <w:color w:val="007FAC"/>
            <w:w w:val="115"/>
            <w:sz w:val="14"/>
          </w:rPr>
          <w:t>c</w:t>
        </w:r>
        <w:r>
          <w:rPr>
            <w:smallCaps/>
            <w:color w:val="007FAC"/>
            <w:spacing w:val="-13"/>
            <w:w w:val="115"/>
            <w:sz w:val="14"/>
          </w:rPr>
          <w:t> </w:t>
        </w:r>
        <w:r>
          <w:rPr>
            <w:smallCaps w:val="0"/>
            <w:color w:val="007FAC"/>
            <w:w w:val="120"/>
            <w:sz w:val="14"/>
          </w:rPr>
          <w:t>e</w:t>
        </w:r>
        <w:r>
          <w:rPr>
            <w:smallCaps w:val="0"/>
            <w:color w:val="007FAC"/>
            <w:spacing w:val="-16"/>
            <w:w w:val="120"/>
            <w:sz w:val="14"/>
          </w:rPr>
          <w:t> </w:t>
        </w:r>
        <w:r>
          <w:rPr>
            <w:smallCaps/>
            <w:color w:val="007FAC"/>
            <w:w w:val="120"/>
            <w:sz w:val="14"/>
          </w:rPr>
          <w:t>s</w:t>
        </w:r>
        <w:r>
          <w:rPr>
            <w:smallCaps w:val="0"/>
            <w:color w:val="007FAC"/>
            <w:spacing w:val="15"/>
            <w:w w:val="120"/>
            <w:sz w:val="14"/>
          </w:rPr>
          <w:t> </w:t>
        </w:r>
        <w:r>
          <w:rPr>
            <w:smallCaps w:val="0"/>
            <w:color w:val="007FAC"/>
            <w:w w:val="120"/>
            <w:sz w:val="14"/>
          </w:rPr>
          <w:t>2</w:t>
        </w:r>
        <w:r>
          <w:rPr>
            <w:smallCaps w:val="0"/>
            <w:color w:val="007FAC"/>
            <w:spacing w:val="23"/>
            <w:w w:val="120"/>
            <w:sz w:val="14"/>
          </w:rPr>
          <w:t> </w:t>
        </w:r>
        <w:r>
          <w:rPr>
            <w:smallCaps w:val="0"/>
            <w:color w:val="007FAC"/>
            <w:w w:val="115"/>
            <w:sz w:val="14"/>
          </w:rPr>
          <w:t>(</w:t>
        </w:r>
        <w:r>
          <w:rPr>
            <w:smallCaps w:val="0"/>
            <w:color w:val="007FAC"/>
            <w:spacing w:val="-15"/>
            <w:w w:val="115"/>
            <w:sz w:val="14"/>
          </w:rPr>
          <w:t> </w:t>
        </w:r>
        <w:r>
          <w:rPr>
            <w:smallCaps w:val="0"/>
            <w:color w:val="007FAC"/>
            <w:spacing w:val="17"/>
            <w:w w:val="120"/>
            <w:sz w:val="14"/>
          </w:rPr>
          <w:t>201</w:t>
        </w:r>
        <w:r>
          <w:rPr>
            <w:smallCaps w:val="0"/>
            <w:color w:val="007FAC"/>
            <w:spacing w:val="-16"/>
            <w:w w:val="120"/>
            <w:sz w:val="14"/>
          </w:rPr>
          <w:t> </w:t>
        </w:r>
        <w:r>
          <w:rPr>
            <w:smallCaps/>
            <w:color w:val="007FAC"/>
            <w:w w:val="120"/>
            <w:sz w:val="14"/>
          </w:rPr>
          <w:t>5</w:t>
        </w:r>
        <w:r>
          <w:rPr>
            <w:smallCaps/>
            <w:color w:val="007FAC"/>
            <w:spacing w:val="-14"/>
            <w:w w:val="120"/>
            <w:sz w:val="14"/>
          </w:rPr>
          <w:t> </w:t>
        </w:r>
        <w:r>
          <w:rPr>
            <w:smallCaps w:val="0"/>
            <w:color w:val="007FAC"/>
            <w:w w:val="115"/>
            <w:sz w:val="14"/>
          </w:rPr>
          <w:t>)</w:t>
        </w:r>
        <w:r>
          <w:rPr>
            <w:smallCaps w:val="0"/>
            <w:color w:val="007FAC"/>
            <w:spacing w:val="23"/>
            <w:w w:val="120"/>
            <w:sz w:val="14"/>
          </w:rPr>
          <w:t> </w:t>
        </w:r>
        <w:r>
          <w:rPr>
            <w:smallCaps w:val="0"/>
            <w:color w:val="007FAC"/>
            <w:spacing w:val="13"/>
            <w:w w:val="120"/>
            <w:sz w:val="14"/>
          </w:rPr>
          <w:t>16</w:t>
        </w:r>
        <w:r>
          <w:rPr>
            <w:smallCaps w:val="0"/>
            <w:color w:val="007FAC"/>
            <w:spacing w:val="-16"/>
            <w:w w:val="120"/>
            <w:sz w:val="14"/>
          </w:rPr>
          <w:t> </w:t>
        </w:r>
        <w:r>
          <w:rPr>
            <w:smallCaps/>
            <w:color w:val="007FAC"/>
            <w:w w:val="120"/>
            <w:sz w:val="14"/>
          </w:rPr>
          <w:t>7</w:t>
        </w:r>
      </w:hyperlink>
      <w:r>
        <w:rPr>
          <w:smallCaps/>
          <w:color w:val="007FAC"/>
          <w:spacing w:val="-15"/>
          <w:w w:val="120"/>
          <w:sz w:val="14"/>
        </w:rPr>
        <w:t> </w:t>
      </w:r>
      <w:r>
        <w:rPr>
          <w:rFonts w:ascii="Arial"/>
          <w:smallCaps w:val="0"/>
          <w:color w:val="007FAC"/>
          <w:w w:val="120"/>
          <w:sz w:val="14"/>
        </w:rPr>
        <w:t>e</w:t>
      </w:r>
      <w:hyperlink r:id="rId7">
        <w:r>
          <w:rPr>
            <w:smallCaps w:val="0"/>
            <w:color w:val="007FAC"/>
            <w:w w:val="120"/>
            <w:sz w:val="14"/>
          </w:rPr>
          <w:t>1</w:t>
        </w:r>
        <w:r>
          <w:rPr>
            <w:smallCaps w:val="0"/>
            <w:color w:val="007FAC"/>
            <w:spacing w:val="-16"/>
            <w:w w:val="120"/>
            <w:sz w:val="14"/>
          </w:rPr>
          <w:t> </w:t>
        </w:r>
        <w:r>
          <w:rPr>
            <w:smallCaps/>
            <w:color w:val="007FAC"/>
            <w:spacing w:val="8"/>
            <w:w w:val="120"/>
            <w:sz w:val="14"/>
          </w:rPr>
          <w:t>75 </w:t>
        </w:r>
      </w:hyperlink>
    </w:p>
    <w:p>
      <w:pPr>
        <w:spacing w:before="59"/>
        <w:ind w:left="0" w:right="103" w:firstLine="0"/>
        <w:jc w:val="right"/>
        <w:rPr>
          <w:sz w:val="19"/>
        </w:rPr>
      </w:pPr>
      <w:r>
        <w:rPr/>
        <w:br w:type="column"/>
      </w:r>
      <w:r>
        <w:rPr>
          <w:spacing w:val="-5"/>
          <w:w w:val="120"/>
          <w:sz w:val="19"/>
        </w:rPr>
        <w:t>169</w:t>
      </w:r>
    </w:p>
    <w:p>
      <w:pPr>
        <w:spacing w:after="0"/>
        <w:jc w:val="right"/>
        <w:rPr>
          <w:sz w:val="19"/>
        </w:rPr>
        <w:sectPr>
          <w:pgSz w:w="11910" w:h="15880"/>
          <w:pgMar w:top="540" w:bottom="280" w:left="840" w:right="840"/>
          <w:cols w:num="2" w:equalWidth="0">
            <w:col w:w="8106" w:space="40"/>
            <w:col w:w="2084"/>
          </w:cols>
        </w:sectPr>
      </w:pPr>
    </w:p>
    <w:p>
      <w:pPr>
        <w:pStyle w:val="BodyText"/>
        <w:spacing w:before="7"/>
      </w:pPr>
    </w:p>
    <w:p>
      <w:pPr>
        <w:pStyle w:val="BodyText"/>
        <w:spacing w:line="20" w:lineRule="exact"/>
        <w:ind w:left="197"/>
        <w:rPr>
          <w:sz w:val="2"/>
        </w:rPr>
      </w:pPr>
      <w:r>
        <w:rPr>
          <w:sz w:val="2"/>
        </w:rPr>
        <mc:AlternateContent>
          <mc:Choice Requires="wps">
            <w:drawing>
              <wp:inline distT="0" distB="0" distL="0" distR="0">
                <wp:extent cx="6301105" cy="3810"/>
                <wp:effectExtent l="0" t="0" r="0" b="0"/>
                <wp:docPr id="19" name="Group 19"/>
                <wp:cNvGraphicFramePr>
                  <a:graphicFrameLocks/>
                </wp:cNvGraphicFramePr>
                <a:graphic>
                  <a:graphicData uri="http://schemas.microsoft.com/office/word/2010/wordprocessingGroup">
                    <wpg:wgp>
                      <wpg:cNvPr id="19" name="Group 19"/>
                      <wpg:cNvGrpSpPr/>
                      <wpg:grpSpPr>
                        <a:xfrm>
                          <a:off x="0" y="0"/>
                          <a:ext cx="6301105" cy="3810"/>
                          <a:chExt cx="6301105" cy="3810"/>
                        </a:xfrm>
                      </wpg:grpSpPr>
                      <wps:wsp>
                        <wps:cNvPr id="20" name="Graphic 20"/>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3pt;mso-position-horizontal-relative:char;mso-position-vertical-relative:line" id="docshapegroup17" coordorigin="0,0" coordsize="9923,6">
                <v:rect style="position:absolute;left:0;top:0;width:9923;height:6" id="docshape18" filled="true" fillcolor="#000000" stroked="false">
                  <v:fill type="solid"/>
                </v:rect>
              </v:group>
            </w:pict>
          </mc:Fallback>
        </mc:AlternateContent>
      </w:r>
      <w:r>
        <w:rPr>
          <w:sz w:val="2"/>
        </w:rPr>
      </w:r>
    </w:p>
    <w:p>
      <w:pPr>
        <w:pStyle w:val="BodyText"/>
        <w:spacing w:before="9"/>
        <w:rPr>
          <w:sz w:val="13"/>
        </w:rPr>
      </w:pPr>
    </w:p>
    <w:p>
      <w:pPr>
        <w:spacing w:after="0"/>
        <w:rPr>
          <w:sz w:val="13"/>
        </w:rPr>
        <w:sectPr>
          <w:type w:val="continuous"/>
          <w:pgSz w:w="11910" w:h="15880"/>
          <w:pgMar w:top="580" w:bottom="280" w:left="840" w:right="840"/>
        </w:sectPr>
      </w:pPr>
    </w:p>
    <w:p>
      <w:pPr>
        <w:pStyle w:val="BodyText"/>
        <w:spacing w:line="288" w:lineRule="auto" w:before="66"/>
        <w:ind w:left="197" w:right="39"/>
        <w:jc w:val="both"/>
      </w:pPr>
      <w:r>
        <w:rPr>
          <w:w w:val="120"/>
        </w:rPr>
        <w:t>homogenate</w:t>
      </w:r>
      <w:r>
        <w:rPr>
          <w:spacing w:val="-12"/>
          <w:w w:val="120"/>
        </w:rPr>
        <w:t> </w:t>
      </w:r>
      <w:r>
        <w:rPr>
          <w:w w:val="120"/>
        </w:rPr>
        <w:t>was</w:t>
      </w:r>
      <w:r>
        <w:rPr>
          <w:spacing w:val="-7"/>
          <w:w w:val="120"/>
        </w:rPr>
        <w:t> </w:t>
      </w:r>
      <w:r>
        <w:rPr>
          <w:w w:val="120"/>
        </w:rPr>
        <w:t>centrifuged</w:t>
      </w:r>
      <w:r>
        <w:rPr>
          <w:spacing w:val="-6"/>
          <w:w w:val="120"/>
        </w:rPr>
        <w:t> </w:t>
      </w:r>
      <w:r>
        <w:rPr>
          <w:w w:val="120"/>
        </w:rPr>
        <w:t>at</w:t>
      </w:r>
      <w:r>
        <w:rPr>
          <w:spacing w:val="-4"/>
          <w:w w:val="120"/>
        </w:rPr>
        <w:t> </w:t>
      </w:r>
      <w:r>
        <w:rPr>
          <w:w w:val="120"/>
        </w:rPr>
        <w:t>10,000</w:t>
      </w:r>
      <w:r>
        <w:rPr>
          <w:spacing w:val="-5"/>
          <w:w w:val="120"/>
        </w:rPr>
        <w:t> </w:t>
      </w:r>
      <w:r>
        <w:rPr>
          <w:rFonts w:ascii="LM Roman 10" w:hAnsi="LM Roman 10"/>
          <w:w w:val="120"/>
        </w:rPr>
        <w:t>×</w:t>
      </w:r>
      <w:r>
        <w:rPr>
          <w:rFonts w:ascii="LM Roman 10" w:hAnsi="LM Roman 10"/>
          <w:spacing w:val="-16"/>
          <w:w w:val="120"/>
        </w:rPr>
        <w:t> </w:t>
      </w:r>
      <w:r>
        <w:rPr>
          <w:w w:val="120"/>
        </w:rPr>
        <w:t>g</w:t>
      </w:r>
      <w:r>
        <w:rPr>
          <w:spacing w:val="-6"/>
          <w:w w:val="120"/>
        </w:rPr>
        <w:t> </w:t>
      </w:r>
      <w:r>
        <w:rPr>
          <w:w w:val="120"/>
        </w:rPr>
        <w:t>for</w:t>
      </w:r>
      <w:r>
        <w:rPr>
          <w:spacing w:val="-6"/>
          <w:w w:val="120"/>
        </w:rPr>
        <w:t> </w:t>
      </w:r>
      <w:r>
        <w:rPr>
          <w:w w:val="120"/>
        </w:rPr>
        <w:t>30</w:t>
      </w:r>
      <w:r>
        <w:rPr>
          <w:spacing w:val="-5"/>
          <w:w w:val="120"/>
        </w:rPr>
        <w:t> </w:t>
      </w:r>
      <w:r>
        <w:rPr>
          <w:w w:val="120"/>
        </w:rPr>
        <w:t>min</w:t>
      </w:r>
      <w:r>
        <w:rPr>
          <w:spacing w:val="-6"/>
          <w:w w:val="120"/>
        </w:rPr>
        <w:t> </w:t>
      </w:r>
      <w:r>
        <w:rPr>
          <w:w w:val="120"/>
        </w:rPr>
        <w:t>at</w:t>
      </w:r>
      <w:r>
        <w:rPr>
          <w:spacing w:val="-11"/>
          <w:w w:val="120"/>
        </w:rPr>
        <w:t> </w:t>
      </w:r>
      <w:r>
        <w:rPr>
          <w:w w:val="120"/>
        </w:rPr>
        <w:t>4</w:t>
      </w:r>
      <w:r>
        <w:rPr>
          <w:spacing w:val="-6"/>
          <w:w w:val="120"/>
        </w:rPr>
        <w:t> </w:t>
      </w:r>
      <w:r>
        <w:rPr>
          <w:rFonts w:ascii="LM Roman 10" w:hAnsi="LM Roman 10"/>
          <w:w w:val="120"/>
          <w:vertAlign w:val="superscript"/>
        </w:rPr>
        <w:t>◦</w:t>
      </w:r>
      <w:r>
        <w:rPr>
          <w:w w:val="120"/>
          <w:vertAlign w:val="baseline"/>
        </w:rPr>
        <w:t>C, and</w:t>
      </w:r>
      <w:r>
        <w:rPr>
          <w:w w:val="120"/>
          <w:vertAlign w:val="baseline"/>
        </w:rPr>
        <w:t> the</w:t>
      </w:r>
      <w:r>
        <w:rPr>
          <w:w w:val="120"/>
          <w:vertAlign w:val="baseline"/>
        </w:rPr>
        <w:t> supernatant</w:t>
      </w:r>
      <w:r>
        <w:rPr>
          <w:w w:val="120"/>
          <w:vertAlign w:val="baseline"/>
        </w:rPr>
        <w:t> was</w:t>
      </w:r>
      <w:r>
        <w:rPr>
          <w:w w:val="120"/>
          <w:vertAlign w:val="baseline"/>
        </w:rPr>
        <w:t> collected</w:t>
      </w:r>
      <w:r>
        <w:rPr>
          <w:w w:val="120"/>
          <w:vertAlign w:val="baseline"/>
        </w:rPr>
        <w:t> for</w:t>
      </w:r>
      <w:r>
        <w:rPr>
          <w:w w:val="120"/>
          <w:vertAlign w:val="baseline"/>
        </w:rPr>
        <w:t> assay</w:t>
      </w:r>
      <w:r>
        <w:rPr>
          <w:w w:val="120"/>
          <w:vertAlign w:val="baseline"/>
        </w:rPr>
        <w:t> of</w:t>
      </w:r>
      <w:r>
        <w:rPr>
          <w:w w:val="120"/>
          <w:vertAlign w:val="baseline"/>
        </w:rPr>
        <w:t> 3</w:t>
      </w:r>
      <w:r>
        <w:rPr>
          <w:rFonts w:ascii="Liberation Sans Narrow" w:hAnsi="Liberation Sans Narrow"/>
          <w:w w:val="120"/>
          <w:vertAlign w:val="baseline"/>
        </w:rPr>
        <w:t>b</w:t>
      </w:r>
      <w:r>
        <w:rPr>
          <w:w w:val="120"/>
          <w:vertAlign w:val="baseline"/>
        </w:rPr>
        <w:t>-HSD</w:t>
      </w:r>
      <w:r>
        <w:rPr>
          <w:w w:val="120"/>
          <w:vertAlign w:val="baseline"/>
        </w:rPr>
        <w:t> ac- tivity </w:t>
      </w:r>
      <w:hyperlink w:history="true" w:anchor="_bookmark21">
        <w:r>
          <w:rPr>
            <w:color w:val="007FAC"/>
            <w:w w:val="120"/>
            <w:vertAlign w:val="baseline"/>
          </w:rPr>
          <w:t>[19]</w:t>
        </w:r>
      </w:hyperlink>
      <w:r>
        <w:rPr>
          <w:w w:val="120"/>
          <w:vertAlign w:val="baseline"/>
        </w:rPr>
        <w:t>.</w:t>
      </w:r>
    </w:p>
    <w:p>
      <w:pPr>
        <w:pStyle w:val="BodyText"/>
        <w:spacing w:before="41"/>
      </w:pPr>
    </w:p>
    <w:p>
      <w:pPr>
        <w:pStyle w:val="Heading3"/>
        <w:numPr>
          <w:ilvl w:val="1"/>
          <w:numId w:val="1"/>
        </w:numPr>
        <w:tabs>
          <w:tab w:pos="833" w:val="left" w:leader="none"/>
        </w:tabs>
        <w:spacing w:line="240" w:lineRule="auto" w:before="0" w:after="0"/>
        <w:ind w:left="833" w:right="0" w:hanging="636"/>
        <w:jc w:val="both"/>
        <w:rPr>
          <w:i/>
        </w:rPr>
      </w:pPr>
      <w:r>
        <w:rPr>
          <w:i/>
          <w:w w:val="115"/>
        </w:rPr>
        <w:t>Assessment</w:t>
      </w:r>
      <w:r>
        <w:rPr>
          <w:i/>
          <w:spacing w:val="-4"/>
          <w:w w:val="115"/>
        </w:rPr>
        <w:t> </w:t>
      </w:r>
      <w:r>
        <w:rPr>
          <w:i/>
          <w:w w:val="115"/>
        </w:rPr>
        <w:t>of</w:t>
      </w:r>
      <w:r>
        <w:rPr>
          <w:i/>
          <w:spacing w:val="-3"/>
          <w:w w:val="115"/>
        </w:rPr>
        <w:t> </w:t>
      </w:r>
      <w:r>
        <w:rPr>
          <w:i/>
          <w:w w:val="115"/>
        </w:rPr>
        <w:t>biochemical</w:t>
      </w:r>
      <w:r>
        <w:rPr>
          <w:i/>
          <w:spacing w:val="-3"/>
          <w:w w:val="115"/>
        </w:rPr>
        <w:t> </w:t>
      </w:r>
      <w:r>
        <w:rPr>
          <w:i/>
          <w:spacing w:val="-2"/>
          <w:w w:val="115"/>
        </w:rPr>
        <w:t>parameters</w:t>
      </w:r>
    </w:p>
    <w:p>
      <w:pPr>
        <w:pStyle w:val="BodyText"/>
        <w:spacing w:before="67"/>
        <w:rPr>
          <w:i/>
          <w:sz w:val="17"/>
        </w:rPr>
      </w:pPr>
    </w:p>
    <w:p>
      <w:pPr>
        <w:pStyle w:val="ListParagraph"/>
        <w:numPr>
          <w:ilvl w:val="2"/>
          <w:numId w:val="1"/>
        </w:numPr>
        <w:tabs>
          <w:tab w:pos="833" w:val="left" w:leader="none"/>
        </w:tabs>
        <w:spacing w:line="240" w:lineRule="auto" w:before="0" w:after="0"/>
        <w:ind w:left="833" w:right="0" w:hanging="636"/>
        <w:jc w:val="both"/>
        <w:rPr>
          <w:i/>
          <w:sz w:val="17"/>
        </w:rPr>
      </w:pPr>
      <w:r>
        <w:rPr>
          <w:i/>
          <w:w w:val="110"/>
          <w:sz w:val="17"/>
        </w:rPr>
        <w:t>Male</w:t>
      </w:r>
      <w:r>
        <w:rPr>
          <w:i/>
          <w:spacing w:val="-6"/>
          <w:w w:val="110"/>
          <w:sz w:val="17"/>
        </w:rPr>
        <w:t> </w:t>
      </w:r>
      <w:r>
        <w:rPr>
          <w:i/>
          <w:spacing w:val="-2"/>
          <w:w w:val="110"/>
          <w:sz w:val="17"/>
        </w:rPr>
        <w:t>hormones</w:t>
      </w:r>
    </w:p>
    <w:p>
      <w:pPr>
        <w:pStyle w:val="BodyText"/>
        <w:spacing w:line="300" w:lineRule="auto" w:before="43"/>
        <w:ind w:left="197" w:right="38"/>
        <w:jc w:val="both"/>
      </w:pPr>
      <w:r>
        <w:rPr>
          <w:w w:val="120"/>
        </w:rPr>
        <w:t>Serum</w:t>
      </w:r>
      <w:r>
        <w:rPr>
          <w:w w:val="120"/>
        </w:rPr>
        <w:t> testosterone</w:t>
      </w:r>
      <w:r>
        <w:rPr>
          <w:w w:val="120"/>
        </w:rPr>
        <w:t> (T)</w:t>
      </w:r>
      <w:r>
        <w:rPr>
          <w:w w:val="120"/>
        </w:rPr>
        <w:t> and</w:t>
      </w:r>
      <w:r>
        <w:rPr>
          <w:w w:val="120"/>
        </w:rPr>
        <w:t> dehydroepiandrosterone</w:t>
      </w:r>
      <w:r>
        <w:rPr>
          <w:w w:val="120"/>
        </w:rPr>
        <w:t> </w:t>
      </w:r>
      <w:r>
        <w:rPr>
          <w:w w:val="120"/>
        </w:rPr>
        <w:t>(DHEA) levels were evaluated, according to the methods of Tietz </w:t>
      </w:r>
      <w:hyperlink w:history="true" w:anchor="_bookmark22">
        <w:r>
          <w:rPr>
            <w:color w:val="007FAC"/>
            <w:w w:val="120"/>
          </w:rPr>
          <w:t>[20]</w:t>
        </w:r>
      </w:hyperlink>
      <w:r>
        <w:rPr>
          <w:color w:val="007FAC"/>
          <w:w w:val="120"/>
        </w:rPr>
        <w:t> </w:t>
      </w:r>
      <w:r>
        <w:rPr>
          <w:w w:val="120"/>
        </w:rPr>
        <w:t>and</w:t>
      </w:r>
      <w:r>
        <w:rPr>
          <w:w w:val="120"/>
        </w:rPr>
        <w:t> Longcope</w:t>
      </w:r>
      <w:r>
        <w:rPr>
          <w:w w:val="120"/>
        </w:rPr>
        <w:t> </w:t>
      </w:r>
      <w:hyperlink w:history="true" w:anchor="_bookmark23">
        <w:r>
          <w:rPr>
            <w:color w:val="007FAC"/>
            <w:w w:val="120"/>
          </w:rPr>
          <w:t>[21]</w:t>
        </w:r>
      </w:hyperlink>
      <w:r>
        <w:rPr>
          <w:color w:val="007FAC"/>
          <w:w w:val="120"/>
        </w:rPr>
        <w:t> </w:t>
      </w:r>
      <w:r>
        <w:rPr>
          <w:w w:val="120"/>
        </w:rPr>
        <w:t>using</w:t>
      </w:r>
      <w:r>
        <w:rPr>
          <w:w w:val="120"/>
        </w:rPr>
        <w:t> kits</w:t>
      </w:r>
      <w:r>
        <w:rPr>
          <w:w w:val="120"/>
        </w:rPr>
        <w:t> provided</w:t>
      </w:r>
      <w:r>
        <w:rPr>
          <w:w w:val="120"/>
        </w:rPr>
        <w:t> by</w:t>
      </w:r>
      <w:r>
        <w:rPr>
          <w:w w:val="120"/>
        </w:rPr>
        <w:t> Rock</w:t>
      </w:r>
      <w:r>
        <w:rPr>
          <w:w w:val="120"/>
        </w:rPr>
        <w:t> Diagnostics GmbH-D-68298.</w:t>
      </w:r>
      <w:r>
        <w:rPr>
          <w:spacing w:val="-11"/>
          <w:w w:val="120"/>
        </w:rPr>
        <w:t> </w:t>
      </w:r>
      <w:r>
        <w:rPr>
          <w:w w:val="120"/>
        </w:rPr>
        <w:t>Estrogen</w:t>
      </w:r>
      <w:r>
        <w:rPr>
          <w:spacing w:val="-11"/>
          <w:w w:val="120"/>
        </w:rPr>
        <w:t> </w:t>
      </w:r>
      <w:r>
        <w:rPr>
          <w:w w:val="120"/>
        </w:rPr>
        <w:t>(E2)</w:t>
      </w:r>
      <w:r>
        <w:rPr>
          <w:spacing w:val="-11"/>
          <w:w w:val="120"/>
        </w:rPr>
        <w:t> </w:t>
      </w:r>
      <w:r>
        <w:rPr>
          <w:w w:val="120"/>
        </w:rPr>
        <w:t>and</w:t>
      </w:r>
      <w:r>
        <w:rPr>
          <w:spacing w:val="-11"/>
          <w:w w:val="120"/>
        </w:rPr>
        <w:t> </w:t>
      </w:r>
      <w:r>
        <w:rPr>
          <w:w w:val="120"/>
        </w:rPr>
        <w:t>prolactin</w:t>
      </w:r>
      <w:r>
        <w:rPr>
          <w:spacing w:val="-11"/>
          <w:w w:val="120"/>
        </w:rPr>
        <w:t> </w:t>
      </w:r>
      <w:r>
        <w:rPr>
          <w:w w:val="120"/>
        </w:rPr>
        <w:t>(PRL)</w:t>
      </w:r>
      <w:r>
        <w:rPr>
          <w:spacing w:val="-11"/>
          <w:w w:val="120"/>
        </w:rPr>
        <w:t> </w:t>
      </w:r>
      <w:r>
        <w:rPr>
          <w:w w:val="120"/>
        </w:rPr>
        <w:t>were</w:t>
      </w:r>
      <w:r>
        <w:rPr>
          <w:spacing w:val="-11"/>
          <w:w w:val="120"/>
        </w:rPr>
        <w:t> </w:t>
      </w:r>
      <w:r>
        <w:rPr>
          <w:w w:val="120"/>
        </w:rPr>
        <w:t>esti- </w:t>
      </w:r>
      <w:r>
        <w:rPr>
          <w:spacing w:val="-2"/>
          <w:w w:val="120"/>
        </w:rPr>
        <w:t>mated</w:t>
      </w:r>
      <w:r>
        <w:rPr>
          <w:spacing w:val="-7"/>
          <w:w w:val="120"/>
        </w:rPr>
        <w:t> </w:t>
      </w:r>
      <w:r>
        <w:rPr>
          <w:spacing w:val="-2"/>
          <w:w w:val="120"/>
        </w:rPr>
        <w:t>by</w:t>
      </w:r>
      <w:r>
        <w:rPr>
          <w:spacing w:val="-6"/>
          <w:w w:val="120"/>
        </w:rPr>
        <w:t> </w:t>
      </w:r>
      <w:r>
        <w:rPr>
          <w:spacing w:val="-2"/>
          <w:w w:val="120"/>
        </w:rPr>
        <w:t>Enzyme</w:t>
      </w:r>
      <w:r>
        <w:rPr>
          <w:spacing w:val="-7"/>
          <w:w w:val="120"/>
        </w:rPr>
        <w:t> </w:t>
      </w:r>
      <w:r>
        <w:rPr>
          <w:spacing w:val="-2"/>
          <w:w w:val="120"/>
        </w:rPr>
        <w:t>linked</w:t>
      </w:r>
      <w:r>
        <w:rPr>
          <w:spacing w:val="-7"/>
          <w:w w:val="120"/>
        </w:rPr>
        <w:t> </w:t>
      </w:r>
      <w:r>
        <w:rPr>
          <w:spacing w:val="-2"/>
          <w:w w:val="120"/>
        </w:rPr>
        <w:t>Flurorescent</w:t>
      </w:r>
      <w:r>
        <w:rPr>
          <w:spacing w:val="-6"/>
          <w:w w:val="120"/>
        </w:rPr>
        <w:t> </w:t>
      </w:r>
      <w:r>
        <w:rPr>
          <w:spacing w:val="-2"/>
          <w:w w:val="120"/>
        </w:rPr>
        <w:t>Assay</w:t>
      </w:r>
      <w:r>
        <w:rPr>
          <w:spacing w:val="-7"/>
          <w:w w:val="120"/>
        </w:rPr>
        <w:t> </w:t>
      </w:r>
      <w:r>
        <w:rPr>
          <w:spacing w:val="-2"/>
          <w:w w:val="120"/>
        </w:rPr>
        <w:t>(ELFA)</w:t>
      </w:r>
      <w:r>
        <w:rPr>
          <w:spacing w:val="-7"/>
          <w:w w:val="120"/>
        </w:rPr>
        <w:t> </w:t>
      </w:r>
      <w:r>
        <w:rPr>
          <w:spacing w:val="-2"/>
          <w:w w:val="120"/>
        </w:rPr>
        <w:t>technique </w:t>
      </w:r>
      <w:r>
        <w:rPr>
          <w:w w:val="115"/>
        </w:rPr>
        <w:t>using kits of Biomerieux, as described by Dupont </w:t>
      </w:r>
      <w:r>
        <w:rPr>
          <w:i/>
          <w:w w:val="115"/>
        </w:rPr>
        <w:t>et al</w:t>
      </w:r>
      <w:r>
        <w:rPr>
          <w:w w:val="115"/>
        </w:rPr>
        <w:t>. </w:t>
      </w:r>
      <w:hyperlink w:history="true" w:anchor="_bookmark24">
        <w:r>
          <w:rPr>
            <w:color w:val="007FAC"/>
            <w:w w:val="115"/>
          </w:rPr>
          <w:t>[22]</w:t>
        </w:r>
      </w:hyperlink>
      <w:r>
        <w:rPr>
          <w:color w:val="007FAC"/>
          <w:w w:val="115"/>
        </w:rPr>
        <w:t> </w:t>
      </w:r>
      <w:r>
        <w:rPr>
          <w:w w:val="115"/>
        </w:rPr>
        <w:t>and </w:t>
      </w:r>
      <w:r>
        <w:rPr>
          <w:w w:val="120"/>
        </w:rPr>
        <w:t>Sapin</w:t>
      </w:r>
      <w:r>
        <w:rPr>
          <w:w w:val="120"/>
        </w:rPr>
        <w:t> and</w:t>
      </w:r>
      <w:r>
        <w:rPr>
          <w:w w:val="120"/>
        </w:rPr>
        <w:t> Simon</w:t>
      </w:r>
      <w:r>
        <w:rPr>
          <w:w w:val="120"/>
        </w:rPr>
        <w:t> </w:t>
      </w:r>
      <w:hyperlink w:history="true" w:anchor="_bookmark25">
        <w:r>
          <w:rPr>
            <w:color w:val="007FAC"/>
            <w:w w:val="120"/>
          </w:rPr>
          <w:t>[23]</w:t>
        </w:r>
      </w:hyperlink>
      <w:r>
        <w:rPr>
          <w:w w:val="120"/>
        </w:rPr>
        <w:t>.</w:t>
      </w:r>
      <w:r>
        <w:rPr>
          <w:w w:val="120"/>
        </w:rPr>
        <w:t> Leptin</w:t>
      </w:r>
      <w:r>
        <w:rPr>
          <w:w w:val="120"/>
        </w:rPr>
        <w:t> was</w:t>
      </w:r>
      <w:r>
        <w:rPr>
          <w:w w:val="120"/>
        </w:rPr>
        <w:t> estimated</w:t>
      </w:r>
      <w:r>
        <w:rPr>
          <w:w w:val="120"/>
        </w:rPr>
        <w:t> by</w:t>
      </w:r>
      <w:r>
        <w:rPr>
          <w:w w:val="120"/>
        </w:rPr>
        <w:t> ELISA</w:t>
      </w:r>
      <w:r>
        <w:rPr>
          <w:w w:val="120"/>
        </w:rPr>
        <w:t> tech- nique</w:t>
      </w:r>
      <w:r>
        <w:rPr>
          <w:w w:val="120"/>
        </w:rPr>
        <w:t> using</w:t>
      </w:r>
      <w:r>
        <w:rPr>
          <w:w w:val="120"/>
        </w:rPr>
        <w:t> commercially</w:t>
      </w:r>
      <w:r>
        <w:rPr>
          <w:w w:val="120"/>
        </w:rPr>
        <w:t> available</w:t>
      </w:r>
      <w:r>
        <w:rPr>
          <w:w w:val="120"/>
        </w:rPr>
        <w:t> kit</w:t>
      </w:r>
      <w:r>
        <w:rPr>
          <w:w w:val="120"/>
        </w:rPr>
        <w:t> (DRG</w:t>
      </w:r>
      <w:r>
        <w:rPr>
          <w:w w:val="120"/>
        </w:rPr>
        <w:t> instruments, Gmbh, Germany), according to the method of Considine and Siha</w:t>
      </w:r>
      <w:r>
        <w:rPr>
          <w:w w:val="120"/>
        </w:rPr>
        <w:t> </w:t>
      </w:r>
      <w:hyperlink w:history="true" w:anchor="_bookmark26">
        <w:r>
          <w:rPr>
            <w:color w:val="007FAC"/>
            <w:w w:val="120"/>
          </w:rPr>
          <w:t>[24]</w:t>
        </w:r>
      </w:hyperlink>
      <w:r>
        <w:rPr>
          <w:w w:val="120"/>
        </w:rPr>
        <w:t>.</w:t>
      </w:r>
      <w:r>
        <w:rPr>
          <w:w w:val="120"/>
        </w:rPr>
        <w:t> Serum</w:t>
      </w:r>
      <w:r>
        <w:rPr>
          <w:w w:val="120"/>
        </w:rPr>
        <w:t> T/E2</w:t>
      </w:r>
      <w:r>
        <w:rPr>
          <w:w w:val="120"/>
        </w:rPr>
        <w:t> ratio</w:t>
      </w:r>
      <w:r>
        <w:rPr>
          <w:w w:val="120"/>
        </w:rPr>
        <w:t> was</w:t>
      </w:r>
      <w:r>
        <w:rPr>
          <w:w w:val="120"/>
        </w:rPr>
        <w:t> calculated</w:t>
      </w:r>
      <w:r>
        <w:rPr>
          <w:w w:val="120"/>
        </w:rPr>
        <w:t> as</w:t>
      </w:r>
      <w:r>
        <w:rPr>
          <w:w w:val="120"/>
        </w:rPr>
        <w:t> T</w:t>
      </w:r>
      <w:r>
        <w:rPr>
          <w:w w:val="120"/>
        </w:rPr>
        <w:t> in</w:t>
      </w:r>
      <w:r>
        <w:rPr>
          <w:w w:val="120"/>
        </w:rPr>
        <w:t> ng/ml divided by E2 in ng/ml </w:t>
      </w:r>
      <w:hyperlink w:history="true" w:anchor="_bookmark27">
        <w:r>
          <w:rPr>
            <w:color w:val="007FAC"/>
            <w:w w:val="120"/>
          </w:rPr>
          <w:t>[25]</w:t>
        </w:r>
      </w:hyperlink>
      <w:r>
        <w:rPr>
          <w:w w:val="120"/>
        </w:rPr>
        <w:t>.</w:t>
      </w:r>
    </w:p>
    <w:p>
      <w:pPr>
        <w:pStyle w:val="BodyText"/>
        <w:spacing w:before="25"/>
      </w:pPr>
    </w:p>
    <w:p>
      <w:pPr>
        <w:pStyle w:val="ListParagraph"/>
        <w:numPr>
          <w:ilvl w:val="2"/>
          <w:numId w:val="1"/>
        </w:numPr>
        <w:tabs>
          <w:tab w:pos="834" w:val="left" w:leader="none"/>
        </w:tabs>
        <w:spacing w:line="297" w:lineRule="auto" w:before="1" w:after="0"/>
        <w:ind w:left="197" w:right="38" w:firstLine="0"/>
        <w:jc w:val="left"/>
        <w:rPr>
          <w:sz w:val="16"/>
        </w:rPr>
      </w:pPr>
      <w:r>
        <w:rPr>
          <w:i/>
          <w:w w:val="115"/>
          <w:sz w:val="17"/>
        </w:rPr>
        <w:t>3</w:t>
      </w:r>
      <w:r>
        <w:rPr>
          <w:rFonts w:ascii="Arial"/>
          <w:w w:val="115"/>
          <w:sz w:val="17"/>
        </w:rPr>
        <w:t>b</w:t>
      </w:r>
      <w:r>
        <w:rPr>
          <w:i/>
          <w:w w:val="115"/>
          <w:sz w:val="17"/>
        </w:rPr>
        <w:t>-Hydroxysteroid</w:t>
      </w:r>
      <w:r>
        <w:rPr>
          <w:i/>
          <w:spacing w:val="-12"/>
          <w:w w:val="115"/>
          <w:sz w:val="17"/>
        </w:rPr>
        <w:t> </w:t>
      </w:r>
      <w:r>
        <w:rPr>
          <w:i/>
          <w:w w:val="115"/>
          <w:sz w:val="17"/>
        </w:rPr>
        <w:t>dehydrogenase</w:t>
      </w:r>
      <w:r>
        <w:rPr>
          <w:i/>
          <w:spacing w:val="-11"/>
          <w:w w:val="115"/>
          <w:sz w:val="17"/>
        </w:rPr>
        <w:t> </w:t>
      </w:r>
      <w:r>
        <w:rPr>
          <w:i/>
          <w:w w:val="115"/>
          <w:sz w:val="17"/>
        </w:rPr>
        <w:t>(3</w:t>
      </w:r>
      <w:r>
        <w:rPr>
          <w:rFonts w:ascii="Arial"/>
          <w:w w:val="115"/>
          <w:sz w:val="17"/>
        </w:rPr>
        <w:t>b</w:t>
      </w:r>
      <w:r>
        <w:rPr>
          <w:i/>
          <w:w w:val="115"/>
          <w:sz w:val="17"/>
        </w:rPr>
        <w:t>-HSD)</w:t>
      </w:r>
      <w:r>
        <w:rPr>
          <w:i/>
          <w:spacing w:val="-13"/>
          <w:w w:val="115"/>
          <w:sz w:val="17"/>
        </w:rPr>
        <w:t> </w:t>
      </w:r>
      <w:r>
        <w:rPr>
          <w:i/>
          <w:w w:val="115"/>
          <w:sz w:val="17"/>
        </w:rPr>
        <w:t>activity</w:t>
      </w:r>
      <w:r>
        <w:rPr>
          <w:i/>
          <w:w w:val="115"/>
          <w:sz w:val="17"/>
        </w:rPr>
        <w:t> </w:t>
      </w:r>
      <w:r>
        <w:rPr>
          <w:w w:val="115"/>
          <w:sz w:val="16"/>
        </w:rPr>
        <w:t>Testicular supernatant (1 ml) was mixed with 1 ml of </w:t>
      </w:r>
      <w:r>
        <w:rPr>
          <w:w w:val="115"/>
          <w:sz w:val="16"/>
        </w:rPr>
        <w:t>sodium</w:t>
      </w:r>
      <w:r>
        <w:rPr>
          <w:spacing w:val="80"/>
          <w:w w:val="115"/>
          <w:sz w:val="16"/>
        </w:rPr>
        <w:t> </w:t>
      </w:r>
      <w:r>
        <w:rPr>
          <w:w w:val="115"/>
          <w:sz w:val="16"/>
        </w:rPr>
        <w:t>pyrophosphate</w:t>
      </w:r>
      <w:r>
        <w:rPr>
          <w:spacing w:val="34"/>
          <w:w w:val="115"/>
          <w:sz w:val="16"/>
        </w:rPr>
        <w:t> </w:t>
      </w:r>
      <w:r>
        <w:rPr>
          <w:w w:val="115"/>
          <w:sz w:val="16"/>
        </w:rPr>
        <w:t>buffer</w:t>
      </w:r>
      <w:r>
        <w:rPr>
          <w:spacing w:val="35"/>
          <w:w w:val="115"/>
          <w:sz w:val="16"/>
        </w:rPr>
        <w:t> </w:t>
      </w:r>
      <w:r>
        <w:rPr>
          <w:w w:val="115"/>
          <w:sz w:val="16"/>
        </w:rPr>
        <w:t>(pH</w:t>
      </w:r>
      <w:r>
        <w:rPr>
          <w:spacing w:val="34"/>
          <w:w w:val="115"/>
          <w:sz w:val="16"/>
        </w:rPr>
        <w:t> </w:t>
      </w:r>
      <w:r>
        <w:rPr>
          <w:w w:val="115"/>
          <w:sz w:val="16"/>
        </w:rPr>
        <w:t>8.9),</w:t>
      </w:r>
      <w:r>
        <w:rPr>
          <w:spacing w:val="34"/>
          <w:w w:val="115"/>
          <w:sz w:val="16"/>
        </w:rPr>
        <w:t> </w:t>
      </w:r>
      <w:r>
        <w:rPr>
          <w:w w:val="115"/>
          <w:sz w:val="16"/>
        </w:rPr>
        <w:t>40</w:t>
      </w:r>
      <w:r>
        <w:rPr>
          <w:spacing w:val="35"/>
          <w:w w:val="115"/>
          <w:sz w:val="16"/>
        </w:rPr>
        <w:t> </w:t>
      </w:r>
      <w:r>
        <w:rPr>
          <w:rFonts w:ascii="Liberation Sans Narrow"/>
          <w:w w:val="115"/>
          <w:sz w:val="16"/>
        </w:rPr>
        <w:t>m</w:t>
      </w:r>
      <w:r>
        <w:rPr>
          <w:w w:val="115"/>
          <w:sz w:val="16"/>
        </w:rPr>
        <w:t>L</w:t>
      </w:r>
      <w:r>
        <w:rPr>
          <w:spacing w:val="34"/>
          <w:w w:val="115"/>
          <w:sz w:val="16"/>
        </w:rPr>
        <w:t> </w:t>
      </w:r>
      <w:r>
        <w:rPr>
          <w:w w:val="115"/>
          <w:sz w:val="16"/>
        </w:rPr>
        <w:t>of</w:t>
      </w:r>
      <w:r>
        <w:rPr>
          <w:spacing w:val="35"/>
          <w:w w:val="115"/>
          <w:sz w:val="16"/>
        </w:rPr>
        <w:t> </w:t>
      </w:r>
      <w:r>
        <w:rPr>
          <w:w w:val="115"/>
          <w:sz w:val="16"/>
        </w:rPr>
        <w:t>ethanol,</w:t>
      </w:r>
      <w:r>
        <w:rPr>
          <w:spacing w:val="35"/>
          <w:w w:val="115"/>
          <w:sz w:val="16"/>
        </w:rPr>
        <w:t> </w:t>
      </w:r>
      <w:r>
        <w:rPr>
          <w:w w:val="115"/>
          <w:sz w:val="16"/>
        </w:rPr>
        <w:t>containing 30</w:t>
      </w:r>
      <w:r>
        <w:rPr>
          <w:spacing w:val="-5"/>
          <w:w w:val="115"/>
          <w:sz w:val="16"/>
        </w:rPr>
        <w:t> </w:t>
      </w:r>
      <w:r>
        <w:rPr>
          <w:w w:val="115"/>
          <w:sz w:val="16"/>
        </w:rPr>
        <w:t>mg</w:t>
      </w:r>
      <w:r>
        <w:rPr>
          <w:spacing w:val="-6"/>
          <w:w w:val="115"/>
          <w:sz w:val="16"/>
        </w:rPr>
        <w:t> </w:t>
      </w:r>
      <w:r>
        <w:rPr>
          <w:w w:val="115"/>
          <w:sz w:val="16"/>
        </w:rPr>
        <w:t>of</w:t>
      </w:r>
      <w:r>
        <w:rPr>
          <w:spacing w:val="-5"/>
          <w:w w:val="115"/>
          <w:sz w:val="16"/>
        </w:rPr>
        <w:t> </w:t>
      </w:r>
      <w:r>
        <w:rPr>
          <w:w w:val="115"/>
          <w:sz w:val="16"/>
        </w:rPr>
        <w:t>dehydroepiendostero</w:t>
      </w:r>
      <w:r>
        <w:rPr>
          <w:spacing w:val="-5"/>
          <w:w w:val="115"/>
          <w:sz w:val="16"/>
        </w:rPr>
        <w:t> </w:t>
      </w:r>
      <w:r>
        <w:rPr>
          <w:w w:val="115"/>
          <w:sz w:val="16"/>
        </w:rPr>
        <w:t>and</w:t>
      </w:r>
      <w:r>
        <w:rPr>
          <w:spacing w:val="-6"/>
          <w:w w:val="115"/>
          <w:sz w:val="16"/>
        </w:rPr>
        <w:t> </w:t>
      </w:r>
      <w:r>
        <w:rPr>
          <w:w w:val="115"/>
          <w:sz w:val="16"/>
        </w:rPr>
        <w:t>960</w:t>
      </w:r>
      <w:r>
        <w:rPr>
          <w:spacing w:val="-5"/>
          <w:w w:val="115"/>
          <w:sz w:val="16"/>
        </w:rPr>
        <w:t> </w:t>
      </w:r>
      <w:r>
        <w:rPr>
          <w:rFonts w:ascii="Liberation Sans Narrow"/>
          <w:w w:val="115"/>
          <w:sz w:val="16"/>
        </w:rPr>
        <w:t>m</w:t>
      </w:r>
      <w:r>
        <w:rPr>
          <w:w w:val="115"/>
          <w:sz w:val="16"/>
        </w:rPr>
        <w:t>L</w:t>
      </w:r>
      <w:r>
        <w:rPr>
          <w:spacing w:val="-5"/>
          <w:w w:val="115"/>
          <w:sz w:val="16"/>
        </w:rPr>
        <w:t> </w:t>
      </w:r>
      <w:r>
        <w:rPr>
          <w:w w:val="115"/>
          <w:sz w:val="16"/>
        </w:rPr>
        <w:t>of</w:t>
      </w:r>
      <w:r>
        <w:rPr>
          <w:spacing w:val="-5"/>
          <w:w w:val="115"/>
          <w:sz w:val="16"/>
        </w:rPr>
        <w:t> </w:t>
      </w:r>
      <w:r>
        <w:rPr>
          <w:w w:val="115"/>
          <w:sz w:val="16"/>
        </w:rPr>
        <w:t>25%</w:t>
      </w:r>
      <w:r>
        <w:rPr>
          <w:spacing w:val="-6"/>
          <w:w w:val="115"/>
          <w:sz w:val="16"/>
        </w:rPr>
        <w:t> </w:t>
      </w:r>
      <w:r>
        <w:rPr>
          <w:w w:val="115"/>
          <w:sz w:val="16"/>
        </w:rPr>
        <w:t>bovine</w:t>
      </w:r>
      <w:r>
        <w:rPr>
          <w:spacing w:val="-6"/>
          <w:w w:val="115"/>
          <w:sz w:val="16"/>
        </w:rPr>
        <w:t> </w:t>
      </w:r>
      <w:r>
        <w:rPr>
          <w:w w:val="115"/>
          <w:sz w:val="16"/>
        </w:rPr>
        <w:t>serum albumin</w:t>
      </w:r>
      <w:r>
        <w:rPr>
          <w:spacing w:val="40"/>
          <w:w w:val="115"/>
          <w:sz w:val="16"/>
        </w:rPr>
        <w:t> </w:t>
      </w:r>
      <w:r>
        <w:rPr>
          <w:w w:val="115"/>
          <w:sz w:val="16"/>
        </w:rPr>
        <w:t>making</w:t>
      </w:r>
      <w:r>
        <w:rPr>
          <w:spacing w:val="40"/>
          <w:w w:val="115"/>
          <w:sz w:val="16"/>
        </w:rPr>
        <w:t> </w:t>
      </w:r>
      <w:r>
        <w:rPr>
          <w:w w:val="115"/>
          <w:sz w:val="16"/>
        </w:rPr>
        <w:t>a</w:t>
      </w:r>
      <w:r>
        <w:rPr>
          <w:spacing w:val="40"/>
          <w:w w:val="115"/>
          <w:sz w:val="16"/>
        </w:rPr>
        <w:t> </w:t>
      </w:r>
      <w:r>
        <w:rPr>
          <w:w w:val="115"/>
          <w:sz w:val="16"/>
        </w:rPr>
        <w:t>final</w:t>
      </w:r>
      <w:r>
        <w:rPr>
          <w:spacing w:val="40"/>
          <w:w w:val="115"/>
          <w:sz w:val="16"/>
        </w:rPr>
        <w:t> </w:t>
      </w:r>
      <w:r>
        <w:rPr>
          <w:w w:val="115"/>
          <w:sz w:val="16"/>
        </w:rPr>
        <w:t>incubation</w:t>
      </w:r>
      <w:r>
        <w:rPr>
          <w:spacing w:val="40"/>
          <w:w w:val="115"/>
          <w:sz w:val="16"/>
        </w:rPr>
        <w:t> </w:t>
      </w:r>
      <w:r>
        <w:rPr>
          <w:w w:val="115"/>
          <w:sz w:val="16"/>
        </w:rPr>
        <w:t>mixture</w:t>
      </w:r>
      <w:r>
        <w:rPr>
          <w:spacing w:val="40"/>
          <w:w w:val="115"/>
          <w:sz w:val="16"/>
        </w:rPr>
        <w:t> </w:t>
      </w:r>
      <w:r>
        <w:rPr>
          <w:w w:val="115"/>
          <w:sz w:val="16"/>
        </w:rPr>
        <w:t>of</w:t>
      </w:r>
      <w:r>
        <w:rPr>
          <w:spacing w:val="40"/>
          <w:w w:val="115"/>
          <w:sz w:val="16"/>
        </w:rPr>
        <w:t> </w:t>
      </w:r>
      <w:r>
        <w:rPr>
          <w:w w:val="115"/>
          <w:sz w:val="16"/>
        </w:rPr>
        <w:t>3</w:t>
      </w:r>
      <w:r>
        <w:rPr>
          <w:spacing w:val="40"/>
          <w:w w:val="115"/>
          <w:sz w:val="16"/>
        </w:rPr>
        <w:t> </w:t>
      </w:r>
      <w:r>
        <w:rPr>
          <w:w w:val="115"/>
          <w:sz w:val="16"/>
        </w:rPr>
        <w:t>ml.</w:t>
      </w:r>
      <w:r>
        <w:rPr>
          <w:spacing w:val="40"/>
          <w:w w:val="115"/>
          <w:sz w:val="16"/>
        </w:rPr>
        <w:t> </w:t>
      </w:r>
      <w:r>
        <w:rPr>
          <w:w w:val="115"/>
          <w:sz w:val="16"/>
        </w:rPr>
        <w:t>Next, </w:t>
      </w:r>
      <w:r>
        <w:rPr>
          <w:w w:val="110"/>
          <w:sz w:val="16"/>
        </w:rPr>
        <w:t>100 </w:t>
      </w:r>
      <w:r>
        <w:rPr>
          <w:rFonts w:ascii="Liberation Sans Narrow"/>
          <w:w w:val="110"/>
          <w:sz w:val="16"/>
        </w:rPr>
        <w:t>m</w:t>
      </w:r>
      <w:r>
        <w:rPr>
          <w:w w:val="110"/>
          <w:sz w:val="16"/>
        </w:rPr>
        <w:t>L of</w:t>
      </w:r>
      <w:r>
        <w:rPr>
          <w:spacing w:val="-1"/>
          <w:w w:val="110"/>
          <w:sz w:val="16"/>
        </w:rPr>
        <w:t> </w:t>
      </w:r>
      <w:r>
        <w:rPr>
          <w:w w:val="110"/>
          <w:sz w:val="16"/>
        </w:rPr>
        <w:t>0.5 </w:t>
      </w:r>
      <w:r>
        <w:rPr>
          <w:rFonts w:ascii="Liberation Sans Narrow"/>
          <w:w w:val="110"/>
          <w:sz w:val="16"/>
        </w:rPr>
        <w:t>m</w:t>
      </w:r>
      <w:r>
        <w:rPr>
          <w:w w:val="110"/>
          <w:sz w:val="16"/>
        </w:rPr>
        <w:t>M NAD was</w:t>
      </w:r>
      <w:r>
        <w:rPr>
          <w:spacing w:val="-1"/>
          <w:w w:val="110"/>
          <w:sz w:val="16"/>
        </w:rPr>
        <w:t> </w:t>
      </w:r>
      <w:r>
        <w:rPr>
          <w:w w:val="110"/>
          <w:sz w:val="16"/>
        </w:rPr>
        <w:t>added for</w:t>
      </w:r>
      <w:r>
        <w:rPr>
          <w:spacing w:val="-1"/>
          <w:w w:val="110"/>
          <w:sz w:val="16"/>
        </w:rPr>
        <w:t> </w:t>
      </w:r>
      <w:r>
        <w:rPr>
          <w:w w:val="110"/>
          <w:sz w:val="16"/>
        </w:rPr>
        <w:t>evaluating</w:t>
      </w:r>
      <w:r>
        <w:rPr>
          <w:spacing w:val="-1"/>
          <w:w w:val="110"/>
          <w:sz w:val="16"/>
        </w:rPr>
        <w:t> </w:t>
      </w:r>
      <w:r>
        <w:rPr>
          <w:w w:val="110"/>
          <w:sz w:val="16"/>
        </w:rPr>
        <w:t>3</w:t>
      </w:r>
      <w:r>
        <w:rPr>
          <w:rFonts w:ascii="Liberation Sans Narrow"/>
          <w:w w:val="110"/>
          <w:sz w:val="16"/>
        </w:rPr>
        <w:t>b</w:t>
      </w:r>
      <w:r>
        <w:rPr>
          <w:w w:val="110"/>
          <w:sz w:val="16"/>
        </w:rPr>
        <w:t>-HSD</w:t>
      </w:r>
      <w:r>
        <w:rPr>
          <w:spacing w:val="-1"/>
          <w:w w:val="110"/>
          <w:sz w:val="16"/>
        </w:rPr>
        <w:t> </w:t>
      </w:r>
      <w:r>
        <w:rPr>
          <w:w w:val="110"/>
          <w:sz w:val="16"/>
        </w:rPr>
        <w:t>activity </w:t>
      </w:r>
      <w:r>
        <w:rPr>
          <w:w w:val="115"/>
          <w:sz w:val="16"/>
        </w:rPr>
        <w:t>at 340 nm against a blank (without NAD) </w:t>
      </w:r>
      <w:hyperlink w:history="true" w:anchor="_bookmark21">
        <w:r>
          <w:rPr>
            <w:color w:val="007FAC"/>
            <w:w w:val="115"/>
            <w:sz w:val="16"/>
          </w:rPr>
          <w:t>[19]</w:t>
        </w:r>
      </w:hyperlink>
      <w:r>
        <w:rPr>
          <w:w w:val="115"/>
          <w:sz w:val="16"/>
        </w:rPr>
        <w:t>.</w:t>
      </w:r>
    </w:p>
    <w:p>
      <w:pPr>
        <w:pStyle w:val="BodyText"/>
        <w:spacing w:before="36"/>
      </w:pPr>
    </w:p>
    <w:p>
      <w:pPr>
        <w:pStyle w:val="Heading3"/>
        <w:numPr>
          <w:ilvl w:val="2"/>
          <w:numId w:val="1"/>
        </w:numPr>
        <w:tabs>
          <w:tab w:pos="833" w:val="left" w:leader="none"/>
        </w:tabs>
        <w:spacing w:line="240" w:lineRule="auto" w:before="0" w:after="0"/>
        <w:ind w:left="833" w:right="0" w:hanging="636"/>
        <w:jc w:val="both"/>
        <w:rPr>
          <w:i/>
        </w:rPr>
      </w:pPr>
      <w:r>
        <w:rPr>
          <w:i/>
          <w:w w:val="105"/>
        </w:rPr>
        <w:t>Cytochrome</w:t>
      </w:r>
      <w:r>
        <w:rPr>
          <w:i/>
          <w:spacing w:val="26"/>
          <w:w w:val="105"/>
        </w:rPr>
        <w:t> </w:t>
      </w:r>
      <w:r>
        <w:rPr>
          <w:i/>
          <w:w w:val="105"/>
        </w:rPr>
        <w:t>P-</w:t>
      </w:r>
      <w:r>
        <w:rPr>
          <w:i/>
          <w:spacing w:val="25"/>
          <w:w w:val="105"/>
        </w:rPr>
        <w:t> </w:t>
      </w:r>
      <w:r>
        <w:rPr>
          <w:i/>
          <w:w w:val="105"/>
        </w:rPr>
        <w:t>450</w:t>
      </w:r>
      <w:r>
        <w:rPr>
          <w:i/>
          <w:spacing w:val="26"/>
          <w:w w:val="105"/>
        </w:rPr>
        <w:t> </w:t>
      </w:r>
      <w:r>
        <w:rPr>
          <w:i/>
          <w:w w:val="105"/>
        </w:rPr>
        <w:t>aromatase</w:t>
      </w:r>
      <w:r>
        <w:rPr>
          <w:i/>
          <w:spacing w:val="26"/>
          <w:w w:val="105"/>
        </w:rPr>
        <w:t> </w:t>
      </w:r>
      <w:r>
        <w:rPr>
          <w:i/>
          <w:spacing w:val="-2"/>
          <w:w w:val="105"/>
        </w:rPr>
        <w:t>activity</w:t>
      </w:r>
    </w:p>
    <w:p>
      <w:pPr>
        <w:pStyle w:val="BodyText"/>
        <w:spacing w:line="300" w:lineRule="auto" w:before="43"/>
        <w:ind w:left="197" w:right="38"/>
        <w:jc w:val="both"/>
      </w:pPr>
      <w:r>
        <w:rPr>
          <w:w w:val="120"/>
        </w:rPr>
        <w:t>The</w:t>
      </w:r>
      <w:r>
        <w:rPr>
          <w:w w:val="120"/>
        </w:rPr>
        <w:t> quantitative</w:t>
      </w:r>
      <w:r>
        <w:rPr>
          <w:w w:val="120"/>
        </w:rPr>
        <w:t> measurement</w:t>
      </w:r>
      <w:r>
        <w:rPr>
          <w:w w:val="120"/>
        </w:rPr>
        <w:t> of</w:t>
      </w:r>
      <w:r>
        <w:rPr>
          <w:w w:val="120"/>
        </w:rPr>
        <w:t> aromatase</w:t>
      </w:r>
      <w:r>
        <w:rPr>
          <w:w w:val="120"/>
        </w:rPr>
        <w:t> activity</w:t>
      </w:r>
      <w:r>
        <w:rPr>
          <w:w w:val="120"/>
        </w:rPr>
        <w:t> was performed</w:t>
      </w:r>
      <w:r>
        <w:rPr>
          <w:w w:val="120"/>
        </w:rPr>
        <w:t> by</w:t>
      </w:r>
      <w:r>
        <w:rPr>
          <w:w w:val="120"/>
        </w:rPr>
        <w:t> a</w:t>
      </w:r>
      <w:r>
        <w:rPr>
          <w:w w:val="120"/>
        </w:rPr>
        <w:t> solid</w:t>
      </w:r>
      <w:r>
        <w:rPr>
          <w:w w:val="120"/>
        </w:rPr>
        <w:t> phase</w:t>
      </w:r>
      <w:r>
        <w:rPr>
          <w:w w:val="120"/>
        </w:rPr>
        <w:t> enzyme-linked</w:t>
      </w:r>
      <w:r>
        <w:rPr>
          <w:w w:val="120"/>
        </w:rPr>
        <w:t> </w:t>
      </w:r>
      <w:r>
        <w:rPr>
          <w:w w:val="120"/>
        </w:rPr>
        <w:t>immunosorbent assay (ELISA), based on the sandwich principle, as described by</w:t>
      </w:r>
      <w:r>
        <w:rPr>
          <w:w w:val="120"/>
        </w:rPr>
        <w:t> Roselli</w:t>
      </w:r>
      <w:r>
        <w:rPr>
          <w:w w:val="120"/>
        </w:rPr>
        <w:t> </w:t>
      </w:r>
      <w:hyperlink w:history="true" w:anchor="_bookmark28">
        <w:r>
          <w:rPr>
            <w:color w:val="007FAC"/>
            <w:w w:val="120"/>
          </w:rPr>
          <w:t>[26]</w:t>
        </w:r>
      </w:hyperlink>
      <w:r>
        <w:rPr>
          <w:w w:val="120"/>
        </w:rPr>
        <w:t>.</w:t>
      </w:r>
      <w:r>
        <w:rPr>
          <w:w w:val="120"/>
        </w:rPr>
        <w:t> Samples</w:t>
      </w:r>
      <w:r>
        <w:rPr>
          <w:w w:val="120"/>
        </w:rPr>
        <w:t> were</w:t>
      </w:r>
      <w:r>
        <w:rPr>
          <w:w w:val="120"/>
        </w:rPr>
        <w:t> incubated</w:t>
      </w:r>
      <w:r>
        <w:rPr>
          <w:w w:val="120"/>
        </w:rPr>
        <w:t> in</w:t>
      </w:r>
      <w:r>
        <w:rPr>
          <w:w w:val="120"/>
        </w:rPr>
        <w:t> microtiter</w:t>
      </w:r>
      <w:r>
        <w:rPr>
          <w:w w:val="120"/>
        </w:rPr>
        <w:t> plate wells</w:t>
      </w:r>
      <w:r>
        <w:rPr>
          <w:w w:val="120"/>
        </w:rPr>
        <w:t> pre-coated</w:t>
      </w:r>
      <w:r>
        <w:rPr>
          <w:w w:val="120"/>
        </w:rPr>
        <w:t> with</w:t>
      </w:r>
      <w:r>
        <w:rPr>
          <w:w w:val="120"/>
        </w:rPr>
        <w:t> biotin-conjugated</w:t>
      </w:r>
      <w:r>
        <w:rPr>
          <w:w w:val="120"/>
        </w:rPr>
        <w:t> antibody</w:t>
      </w:r>
      <w:r>
        <w:rPr>
          <w:w w:val="120"/>
        </w:rPr>
        <w:t> specific</w:t>
      </w:r>
      <w:r>
        <w:rPr>
          <w:w w:val="120"/>
        </w:rPr>
        <w:t> to aromatase. After</w:t>
      </w:r>
      <w:r>
        <w:rPr>
          <w:spacing w:val="-3"/>
          <w:w w:val="120"/>
        </w:rPr>
        <w:t> </w:t>
      </w:r>
      <w:r>
        <w:rPr>
          <w:w w:val="120"/>
        </w:rPr>
        <w:t>incubation, a sandwich</w:t>
      </w:r>
      <w:r>
        <w:rPr>
          <w:spacing w:val="-3"/>
          <w:w w:val="120"/>
        </w:rPr>
        <w:t> </w:t>
      </w:r>
      <w:r>
        <w:rPr>
          <w:w w:val="120"/>
        </w:rPr>
        <w:t>complex</w:t>
      </w:r>
      <w:r>
        <w:rPr>
          <w:spacing w:val="-2"/>
          <w:w w:val="120"/>
        </w:rPr>
        <w:t> </w:t>
      </w:r>
      <w:r>
        <w:rPr>
          <w:w w:val="120"/>
        </w:rPr>
        <w:t>was formed and</w:t>
      </w:r>
      <w:r>
        <w:rPr>
          <w:w w:val="120"/>
        </w:rPr>
        <w:t> the</w:t>
      </w:r>
      <w:r>
        <w:rPr>
          <w:w w:val="120"/>
        </w:rPr>
        <w:t> unbound</w:t>
      </w:r>
      <w:r>
        <w:rPr>
          <w:w w:val="120"/>
        </w:rPr>
        <w:t> material</w:t>
      </w:r>
      <w:r>
        <w:rPr>
          <w:w w:val="120"/>
        </w:rPr>
        <w:t> was</w:t>
      </w:r>
      <w:r>
        <w:rPr>
          <w:w w:val="120"/>
        </w:rPr>
        <w:t> washed</w:t>
      </w:r>
      <w:r>
        <w:rPr>
          <w:w w:val="120"/>
        </w:rPr>
        <w:t> off.</w:t>
      </w:r>
      <w:r>
        <w:rPr>
          <w:w w:val="120"/>
        </w:rPr>
        <w:t> Next,</w:t>
      </w:r>
      <w:r>
        <w:rPr>
          <w:w w:val="120"/>
        </w:rPr>
        <w:t> Avidin peroxidase</w:t>
      </w:r>
      <w:r>
        <w:rPr>
          <w:w w:val="120"/>
        </w:rPr>
        <w:t> enzyme</w:t>
      </w:r>
      <w:r>
        <w:rPr>
          <w:w w:val="120"/>
        </w:rPr>
        <w:t> complex</w:t>
      </w:r>
      <w:r>
        <w:rPr>
          <w:w w:val="120"/>
        </w:rPr>
        <w:t> was</w:t>
      </w:r>
      <w:r>
        <w:rPr>
          <w:w w:val="120"/>
        </w:rPr>
        <w:t> added</w:t>
      </w:r>
      <w:r>
        <w:rPr>
          <w:w w:val="120"/>
        </w:rPr>
        <w:t> for</w:t>
      </w:r>
      <w:r>
        <w:rPr>
          <w:w w:val="120"/>
        </w:rPr>
        <w:t> detection</w:t>
      </w:r>
      <w:r>
        <w:rPr>
          <w:w w:val="120"/>
        </w:rPr>
        <w:t> of</w:t>
      </w:r>
      <w:r>
        <w:rPr>
          <w:w w:val="120"/>
        </w:rPr>
        <w:t> the bounded aromatase at 450 nm.</w:t>
      </w:r>
    </w:p>
    <w:p>
      <w:pPr>
        <w:pStyle w:val="BodyText"/>
        <w:spacing w:before="28"/>
      </w:pPr>
    </w:p>
    <w:p>
      <w:pPr>
        <w:pStyle w:val="Heading3"/>
        <w:numPr>
          <w:ilvl w:val="2"/>
          <w:numId w:val="1"/>
        </w:numPr>
        <w:tabs>
          <w:tab w:pos="833" w:val="left" w:leader="none"/>
        </w:tabs>
        <w:spacing w:line="240" w:lineRule="auto" w:before="0" w:after="0"/>
        <w:ind w:left="833" w:right="0" w:hanging="636"/>
        <w:jc w:val="both"/>
        <w:rPr>
          <w:i/>
        </w:rPr>
      </w:pPr>
      <w:r>
        <w:rPr>
          <w:i/>
        </w:rPr>
        <w:t>Other</w:t>
      </w:r>
      <w:r>
        <w:rPr>
          <w:i/>
          <w:spacing w:val="52"/>
        </w:rPr>
        <w:t> </w:t>
      </w:r>
      <w:r>
        <w:rPr>
          <w:i/>
        </w:rPr>
        <w:t>biochemical</w:t>
      </w:r>
      <w:r>
        <w:rPr>
          <w:i/>
          <w:spacing w:val="53"/>
        </w:rPr>
        <w:t> </w:t>
      </w:r>
      <w:r>
        <w:rPr>
          <w:i/>
          <w:spacing w:val="-2"/>
        </w:rPr>
        <w:t>parameters</w:t>
      </w:r>
    </w:p>
    <w:p>
      <w:pPr>
        <w:pStyle w:val="BodyText"/>
        <w:spacing w:line="300" w:lineRule="auto" w:before="43"/>
        <w:ind w:left="197" w:right="38" w:hanging="1"/>
        <w:jc w:val="both"/>
      </w:pPr>
      <w:r>
        <w:rPr>
          <w:w w:val="115"/>
        </w:rPr>
        <w:t>Total lipids (TLs) </w:t>
      </w:r>
      <w:hyperlink w:history="true" w:anchor="_bookmark29">
        <w:r>
          <w:rPr>
            <w:color w:val="007FAC"/>
            <w:w w:val="115"/>
          </w:rPr>
          <w:t>[27]</w:t>
        </w:r>
      </w:hyperlink>
      <w:r>
        <w:rPr>
          <w:w w:val="115"/>
        </w:rPr>
        <w:t>, phospholipids (PLs) </w:t>
      </w:r>
      <w:hyperlink w:history="true" w:anchor="_bookmark30">
        <w:r>
          <w:rPr>
            <w:color w:val="007FAC"/>
            <w:w w:val="115"/>
          </w:rPr>
          <w:t>[28]</w:t>
        </w:r>
      </w:hyperlink>
      <w:r>
        <w:rPr>
          <w:color w:val="007FAC"/>
          <w:w w:val="115"/>
        </w:rPr>
        <w:t> </w:t>
      </w:r>
      <w:r>
        <w:rPr>
          <w:w w:val="115"/>
        </w:rPr>
        <w:t>and acid phos- phatase (ACP) </w:t>
      </w:r>
      <w:hyperlink w:history="true" w:anchor="_bookmark31">
        <w:r>
          <w:rPr>
            <w:color w:val="007FAC"/>
            <w:w w:val="115"/>
          </w:rPr>
          <w:t>[29]</w:t>
        </w:r>
      </w:hyperlink>
      <w:r>
        <w:rPr>
          <w:color w:val="007FAC"/>
          <w:w w:val="115"/>
        </w:rPr>
        <w:t> </w:t>
      </w:r>
      <w:r>
        <w:rPr>
          <w:w w:val="115"/>
        </w:rPr>
        <w:t>were measured using kits supplied by </w:t>
      </w:r>
      <w:r>
        <w:rPr>
          <w:w w:val="115"/>
        </w:rPr>
        <w:t>Bio- diagnostic Company, Cairo, Egypt. Total cholesterol (TC) </w:t>
      </w:r>
      <w:hyperlink w:history="true" w:anchor="_bookmark32">
        <w:r>
          <w:rPr>
            <w:color w:val="007FAC"/>
            <w:w w:val="115"/>
          </w:rPr>
          <w:t>[30]</w:t>
        </w:r>
      </w:hyperlink>
      <w:r>
        <w:rPr>
          <w:color w:val="007FAC"/>
          <w:w w:val="115"/>
        </w:rPr>
        <w:t> </w:t>
      </w:r>
      <w:r>
        <w:rPr>
          <w:w w:val="115"/>
        </w:rPr>
        <w:t>and</w:t>
      </w:r>
      <w:r>
        <w:rPr>
          <w:spacing w:val="40"/>
          <w:w w:val="115"/>
        </w:rPr>
        <w:t> </w:t>
      </w:r>
      <w:r>
        <w:rPr>
          <w:w w:val="115"/>
        </w:rPr>
        <w:t>alkaline</w:t>
      </w:r>
      <w:r>
        <w:rPr>
          <w:spacing w:val="40"/>
          <w:w w:val="115"/>
        </w:rPr>
        <w:t> </w:t>
      </w:r>
      <w:r>
        <w:rPr>
          <w:w w:val="115"/>
        </w:rPr>
        <w:t>phosphatase</w:t>
      </w:r>
      <w:r>
        <w:rPr>
          <w:spacing w:val="40"/>
          <w:w w:val="115"/>
        </w:rPr>
        <w:t> </w:t>
      </w:r>
      <w:r>
        <w:rPr>
          <w:w w:val="115"/>
        </w:rPr>
        <w:t>(ALP)</w:t>
      </w:r>
      <w:r>
        <w:rPr>
          <w:spacing w:val="40"/>
          <w:w w:val="115"/>
        </w:rPr>
        <w:t> </w:t>
      </w:r>
      <w:hyperlink w:history="true" w:anchor="_bookmark32">
        <w:r>
          <w:rPr>
            <w:color w:val="007FAC"/>
            <w:w w:val="115"/>
          </w:rPr>
          <w:t>[30]</w:t>
        </w:r>
      </w:hyperlink>
      <w:r>
        <w:rPr>
          <w:color w:val="007FAC"/>
          <w:spacing w:val="40"/>
          <w:w w:val="115"/>
        </w:rPr>
        <w:t> </w:t>
      </w:r>
      <w:r>
        <w:rPr>
          <w:w w:val="115"/>
        </w:rPr>
        <w:t>were</w:t>
      </w:r>
      <w:r>
        <w:rPr>
          <w:spacing w:val="40"/>
          <w:w w:val="115"/>
        </w:rPr>
        <w:t> </w:t>
      </w:r>
      <w:r>
        <w:rPr>
          <w:w w:val="115"/>
        </w:rPr>
        <w:t>estimated</w:t>
      </w:r>
      <w:r>
        <w:rPr>
          <w:spacing w:val="40"/>
          <w:w w:val="115"/>
        </w:rPr>
        <w:t> </w:t>
      </w:r>
      <w:r>
        <w:rPr>
          <w:w w:val="115"/>
        </w:rPr>
        <w:t>using kits</w:t>
      </w:r>
      <w:r>
        <w:rPr>
          <w:w w:val="115"/>
        </w:rPr>
        <w:t> supplied</w:t>
      </w:r>
      <w:r>
        <w:rPr>
          <w:w w:val="115"/>
        </w:rPr>
        <w:t> by</w:t>
      </w:r>
      <w:r>
        <w:rPr>
          <w:w w:val="115"/>
        </w:rPr>
        <w:t> BioMed</w:t>
      </w:r>
      <w:r>
        <w:rPr>
          <w:w w:val="115"/>
        </w:rPr>
        <w:t> Company,</w:t>
      </w:r>
      <w:r>
        <w:rPr>
          <w:w w:val="115"/>
        </w:rPr>
        <w:t> Cairo,</w:t>
      </w:r>
      <w:r>
        <w:rPr>
          <w:w w:val="115"/>
        </w:rPr>
        <w:t> Egypt,</w:t>
      </w:r>
      <w:r>
        <w:rPr>
          <w:w w:val="115"/>
        </w:rPr>
        <w:t> while</w:t>
      </w:r>
      <w:r>
        <w:rPr>
          <w:w w:val="115"/>
        </w:rPr>
        <w:t> tri- glycerides</w:t>
      </w:r>
      <w:r>
        <w:rPr>
          <w:w w:val="115"/>
        </w:rPr>
        <w:t> (TGs)</w:t>
      </w:r>
      <w:r>
        <w:rPr>
          <w:w w:val="115"/>
        </w:rPr>
        <w:t> </w:t>
      </w:r>
      <w:hyperlink w:history="true" w:anchor="_bookmark33">
        <w:r>
          <w:rPr>
            <w:color w:val="007FAC"/>
            <w:w w:val="115"/>
          </w:rPr>
          <w:t>[31]</w:t>
        </w:r>
      </w:hyperlink>
      <w:r>
        <w:rPr>
          <w:color w:val="007FAC"/>
          <w:w w:val="115"/>
        </w:rPr>
        <w:t> </w:t>
      </w:r>
      <w:r>
        <w:rPr>
          <w:w w:val="115"/>
        </w:rPr>
        <w:t>was</w:t>
      </w:r>
      <w:r>
        <w:rPr>
          <w:w w:val="115"/>
        </w:rPr>
        <w:t> measured</w:t>
      </w:r>
      <w:r>
        <w:rPr>
          <w:w w:val="115"/>
        </w:rPr>
        <w:t> using</w:t>
      </w:r>
      <w:r>
        <w:rPr>
          <w:w w:val="115"/>
        </w:rPr>
        <w:t> kit</w:t>
      </w:r>
      <w:r>
        <w:rPr>
          <w:w w:val="115"/>
        </w:rPr>
        <w:t> supplied</w:t>
      </w:r>
      <w:r>
        <w:rPr>
          <w:w w:val="115"/>
        </w:rPr>
        <w:t> by Spectrum Company, Cairo.</w:t>
      </w:r>
    </w:p>
    <w:p>
      <w:pPr>
        <w:pStyle w:val="BodyText"/>
        <w:spacing w:before="30"/>
      </w:pPr>
    </w:p>
    <w:p>
      <w:pPr>
        <w:pStyle w:val="Heading3"/>
        <w:numPr>
          <w:ilvl w:val="1"/>
          <w:numId w:val="1"/>
        </w:numPr>
        <w:tabs>
          <w:tab w:pos="834" w:val="left" w:leader="none"/>
        </w:tabs>
        <w:spacing w:line="240" w:lineRule="auto" w:before="1" w:after="0"/>
        <w:ind w:left="834" w:right="0" w:hanging="637"/>
        <w:jc w:val="left"/>
        <w:rPr>
          <w:i/>
        </w:rPr>
      </w:pPr>
      <w:r>
        <w:rPr>
          <w:i/>
          <w:w w:val="115"/>
        </w:rPr>
        <w:t>Assessment</w:t>
      </w:r>
      <w:r>
        <w:rPr>
          <w:i/>
          <w:spacing w:val="10"/>
          <w:w w:val="115"/>
        </w:rPr>
        <w:t> </w:t>
      </w:r>
      <w:r>
        <w:rPr>
          <w:i/>
          <w:w w:val="115"/>
        </w:rPr>
        <w:t>of</w:t>
      </w:r>
      <w:r>
        <w:rPr>
          <w:i/>
          <w:spacing w:val="10"/>
          <w:w w:val="115"/>
        </w:rPr>
        <w:t> </w:t>
      </w:r>
      <w:r>
        <w:rPr>
          <w:i/>
          <w:w w:val="115"/>
        </w:rPr>
        <w:t>epididymal</w:t>
      </w:r>
      <w:r>
        <w:rPr>
          <w:i/>
          <w:spacing w:val="11"/>
          <w:w w:val="115"/>
        </w:rPr>
        <w:t> </w:t>
      </w:r>
      <w:r>
        <w:rPr>
          <w:i/>
          <w:w w:val="115"/>
        </w:rPr>
        <w:t>sperm</w:t>
      </w:r>
      <w:r>
        <w:rPr>
          <w:i/>
          <w:spacing w:val="10"/>
          <w:w w:val="115"/>
        </w:rPr>
        <w:t> </w:t>
      </w:r>
      <w:r>
        <w:rPr>
          <w:i/>
          <w:spacing w:val="-2"/>
          <w:w w:val="115"/>
        </w:rPr>
        <w:t>count</w:t>
      </w:r>
    </w:p>
    <w:p>
      <w:pPr>
        <w:pStyle w:val="BodyText"/>
        <w:spacing w:before="76"/>
        <w:rPr>
          <w:i/>
          <w:sz w:val="17"/>
        </w:rPr>
      </w:pPr>
    </w:p>
    <w:p>
      <w:pPr>
        <w:pStyle w:val="BodyText"/>
        <w:spacing w:line="297" w:lineRule="auto"/>
        <w:ind w:left="197" w:right="38"/>
        <w:jc w:val="both"/>
      </w:pPr>
      <w:r>
        <w:rPr>
          <w:w w:val="115"/>
        </w:rPr>
        <w:t>The epididymis was homogenized in 5 ml of 0.9% NaCl. Sperm </w:t>
      </w:r>
      <w:r>
        <w:rPr>
          <w:w w:val="120"/>
        </w:rPr>
        <w:t>counting</w:t>
      </w:r>
      <w:r>
        <w:rPr>
          <w:w w:val="120"/>
        </w:rPr>
        <w:t> was</w:t>
      </w:r>
      <w:r>
        <w:rPr>
          <w:w w:val="120"/>
        </w:rPr>
        <w:t> done</w:t>
      </w:r>
      <w:r>
        <w:rPr>
          <w:w w:val="120"/>
        </w:rPr>
        <w:t> using</w:t>
      </w:r>
      <w:r>
        <w:rPr>
          <w:w w:val="120"/>
        </w:rPr>
        <w:t> hemocytometer</w:t>
      </w:r>
      <w:r>
        <w:rPr>
          <w:w w:val="120"/>
        </w:rPr>
        <w:t> </w:t>
      </w:r>
      <w:hyperlink w:history="true" w:anchor="_bookmark34">
        <w:r>
          <w:rPr>
            <w:color w:val="007FAC"/>
            <w:w w:val="120"/>
          </w:rPr>
          <w:t>[32]</w:t>
        </w:r>
      </w:hyperlink>
      <w:r>
        <w:rPr>
          <w:color w:val="007FAC"/>
          <w:w w:val="120"/>
        </w:rPr>
        <w:t> </w:t>
      </w:r>
      <w:r>
        <w:rPr>
          <w:w w:val="120"/>
        </w:rPr>
        <w:t>and</w:t>
      </w:r>
      <w:r>
        <w:rPr>
          <w:w w:val="120"/>
        </w:rPr>
        <w:t> </w:t>
      </w:r>
      <w:r>
        <w:rPr>
          <w:w w:val="120"/>
        </w:rPr>
        <w:t>total number</w:t>
      </w:r>
      <w:r>
        <w:rPr>
          <w:spacing w:val="-2"/>
          <w:w w:val="120"/>
        </w:rPr>
        <w:t> </w:t>
      </w:r>
      <w:r>
        <w:rPr>
          <w:w w:val="120"/>
        </w:rPr>
        <w:t>of</w:t>
      </w:r>
      <w:r>
        <w:rPr>
          <w:spacing w:val="-1"/>
          <w:w w:val="120"/>
        </w:rPr>
        <w:t> </w:t>
      </w:r>
      <w:r>
        <w:rPr>
          <w:w w:val="120"/>
        </w:rPr>
        <w:t>sperm</w:t>
      </w:r>
      <w:r>
        <w:rPr>
          <w:spacing w:val="-3"/>
          <w:w w:val="120"/>
        </w:rPr>
        <w:t> </w:t>
      </w:r>
      <w:r>
        <w:rPr>
          <w:w w:val="120"/>
        </w:rPr>
        <w:t>per</w:t>
      </w:r>
      <w:r>
        <w:rPr>
          <w:spacing w:val="-2"/>
          <w:w w:val="120"/>
        </w:rPr>
        <w:t> </w:t>
      </w:r>
      <w:r>
        <w:rPr>
          <w:w w:val="120"/>
        </w:rPr>
        <w:t>gram</w:t>
      </w:r>
      <w:r>
        <w:rPr>
          <w:spacing w:val="-2"/>
          <w:w w:val="120"/>
        </w:rPr>
        <w:t> </w:t>
      </w:r>
      <w:r>
        <w:rPr>
          <w:w w:val="120"/>
        </w:rPr>
        <w:t>of</w:t>
      </w:r>
      <w:r>
        <w:rPr>
          <w:spacing w:val="-1"/>
          <w:w w:val="120"/>
        </w:rPr>
        <w:t> </w:t>
      </w:r>
      <w:r>
        <w:rPr>
          <w:w w:val="120"/>
        </w:rPr>
        <w:t>epididymis was</w:t>
      </w:r>
      <w:r>
        <w:rPr>
          <w:spacing w:val="-1"/>
          <w:w w:val="120"/>
        </w:rPr>
        <w:t> </w:t>
      </w:r>
      <w:r>
        <w:rPr>
          <w:w w:val="120"/>
        </w:rPr>
        <w:t>then</w:t>
      </w:r>
      <w:r>
        <w:rPr>
          <w:spacing w:val="-2"/>
          <w:w w:val="120"/>
        </w:rPr>
        <w:t> calculated.</w:t>
      </w:r>
    </w:p>
    <w:p>
      <w:pPr>
        <w:pStyle w:val="BodyText"/>
        <w:spacing w:before="38"/>
      </w:pPr>
    </w:p>
    <w:p>
      <w:pPr>
        <w:pStyle w:val="Heading3"/>
        <w:numPr>
          <w:ilvl w:val="1"/>
          <w:numId w:val="1"/>
        </w:numPr>
        <w:tabs>
          <w:tab w:pos="834" w:val="left" w:leader="none"/>
        </w:tabs>
        <w:spacing w:line="240" w:lineRule="auto" w:before="0" w:after="0"/>
        <w:ind w:left="834" w:right="0" w:hanging="637"/>
        <w:jc w:val="left"/>
        <w:rPr>
          <w:i/>
        </w:rPr>
      </w:pPr>
      <w:r>
        <w:rPr>
          <w:i/>
          <w:w w:val="110"/>
        </w:rPr>
        <w:t>Histopathological</w:t>
      </w:r>
      <w:r>
        <w:rPr>
          <w:i/>
          <w:spacing w:val="9"/>
          <w:w w:val="115"/>
        </w:rPr>
        <w:t> </w:t>
      </w:r>
      <w:r>
        <w:rPr>
          <w:i/>
          <w:spacing w:val="-2"/>
          <w:w w:val="115"/>
        </w:rPr>
        <w:t>examination</w:t>
      </w:r>
    </w:p>
    <w:p>
      <w:pPr>
        <w:pStyle w:val="BodyText"/>
        <w:spacing w:before="78"/>
        <w:rPr>
          <w:i/>
          <w:sz w:val="17"/>
        </w:rPr>
      </w:pPr>
    </w:p>
    <w:p>
      <w:pPr>
        <w:pStyle w:val="BodyText"/>
        <w:spacing w:line="297" w:lineRule="auto"/>
        <w:ind w:left="197" w:right="38"/>
        <w:jc w:val="both"/>
      </w:pPr>
      <w:r>
        <w:rPr>
          <w:w w:val="115"/>
        </w:rPr>
        <w:t>Following fixation, testes were dehydrated, cleared in </w:t>
      </w:r>
      <w:r>
        <w:rPr>
          <w:w w:val="115"/>
        </w:rPr>
        <w:t>xylene, infiltrated and embedded in paraffin wax. Embedded tissues were</w:t>
      </w:r>
      <w:r>
        <w:rPr>
          <w:w w:val="115"/>
        </w:rPr>
        <w:t> sectioned</w:t>
      </w:r>
      <w:r>
        <w:rPr>
          <w:w w:val="115"/>
        </w:rPr>
        <w:t> at</w:t>
      </w:r>
      <w:r>
        <w:rPr>
          <w:w w:val="115"/>
        </w:rPr>
        <w:t> thickness</w:t>
      </w:r>
      <w:r>
        <w:rPr>
          <w:w w:val="115"/>
        </w:rPr>
        <w:t> of</w:t>
      </w:r>
      <w:r>
        <w:rPr>
          <w:w w:val="115"/>
        </w:rPr>
        <w:t> 5</w:t>
      </w:r>
      <w:r>
        <w:rPr>
          <w:w w:val="115"/>
        </w:rPr>
        <w:t> </w:t>
      </w:r>
      <w:r>
        <w:rPr>
          <w:rFonts w:ascii="Liberation Sans Narrow"/>
          <w:w w:val="115"/>
        </w:rPr>
        <w:t>m</w:t>
      </w:r>
      <w:r>
        <w:rPr>
          <w:w w:val="115"/>
        </w:rPr>
        <w:t>m</w:t>
      </w:r>
      <w:r>
        <w:rPr>
          <w:w w:val="115"/>
        </w:rPr>
        <w:t> for</w:t>
      </w:r>
      <w:r>
        <w:rPr>
          <w:w w:val="115"/>
        </w:rPr>
        <w:t> routine</w:t>
      </w:r>
      <w:r>
        <w:rPr>
          <w:w w:val="115"/>
        </w:rPr>
        <w:t> staining</w:t>
      </w:r>
      <w:r>
        <w:rPr>
          <w:w w:val="115"/>
        </w:rPr>
        <w:t> in hematoxyline (H) and eosin (E) using the method of Bancroft and Gamble </w:t>
      </w:r>
      <w:hyperlink w:history="true" w:anchor="_bookmark35">
        <w:r>
          <w:rPr>
            <w:color w:val="007FAC"/>
            <w:w w:val="115"/>
          </w:rPr>
          <w:t>[33]</w:t>
        </w:r>
      </w:hyperlink>
      <w:r>
        <w:rPr>
          <w:w w:val="115"/>
        </w:rPr>
        <w:t>.</w:t>
      </w:r>
    </w:p>
    <w:p>
      <w:pPr>
        <w:pStyle w:val="Heading3"/>
        <w:numPr>
          <w:ilvl w:val="1"/>
          <w:numId w:val="1"/>
        </w:numPr>
        <w:tabs>
          <w:tab w:pos="834" w:val="left" w:leader="none"/>
        </w:tabs>
        <w:spacing w:line="240" w:lineRule="auto" w:before="92" w:after="0"/>
        <w:ind w:left="834" w:right="0" w:hanging="637"/>
        <w:jc w:val="left"/>
        <w:rPr>
          <w:i/>
        </w:rPr>
      </w:pPr>
      <w:r>
        <w:rPr>
          <w:i w:val="0"/>
        </w:rPr>
        <w:br w:type="column"/>
      </w:r>
      <w:r>
        <w:rPr>
          <w:i/>
          <w:w w:val="115"/>
        </w:rPr>
        <w:t>Statistical </w:t>
      </w:r>
      <w:r>
        <w:rPr>
          <w:i/>
          <w:spacing w:val="-2"/>
          <w:w w:val="115"/>
        </w:rPr>
        <w:t>analysis</w:t>
      </w:r>
    </w:p>
    <w:p>
      <w:pPr>
        <w:pStyle w:val="BodyText"/>
        <w:spacing w:before="42"/>
        <w:rPr>
          <w:i/>
          <w:sz w:val="17"/>
        </w:rPr>
      </w:pPr>
    </w:p>
    <w:p>
      <w:pPr>
        <w:pStyle w:val="BodyText"/>
        <w:spacing w:line="230" w:lineRule="exact"/>
        <w:ind w:left="197" w:right="101"/>
        <w:jc w:val="both"/>
      </w:pPr>
      <w:r>
        <w:rPr>
          <w:w w:val="120"/>
        </w:rPr>
        <w:t>Recorded</w:t>
      </w:r>
      <w:r>
        <w:rPr>
          <w:spacing w:val="-1"/>
          <w:w w:val="120"/>
        </w:rPr>
        <w:t> </w:t>
      </w:r>
      <w:r>
        <w:rPr>
          <w:w w:val="120"/>
        </w:rPr>
        <w:t>data</w:t>
      </w:r>
      <w:r>
        <w:rPr>
          <w:spacing w:val="-1"/>
          <w:w w:val="120"/>
        </w:rPr>
        <w:t> </w:t>
      </w:r>
      <w:r>
        <w:rPr>
          <w:w w:val="120"/>
        </w:rPr>
        <w:t>were</w:t>
      </w:r>
      <w:r>
        <w:rPr>
          <w:spacing w:val="-2"/>
          <w:w w:val="120"/>
        </w:rPr>
        <w:t> </w:t>
      </w:r>
      <w:r>
        <w:rPr>
          <w:w w:val="120"/>
        </w:rPr>
        <w:t>expressed</w:t>
      </w:r>
      <w:r>
        <w:rPr>
          <w:spacing w:val="-1"/>
          <w:w w:val="120"/>
        </w:rPr>
        <w:t> </w:t>
      </w:r>
      <w:r>
        <w:rPr>
          <w:w w:val="120"/>
        </w:rPr>
        <w:t>as Mean</w:t>
      </w:r>
      <w:r>
        <w:rPr>
          <w:spacing w:val="-2"/>
          <w:w w:val="120"/>
        </w:rPr>
        <w:t> </w:t>
      </w:r>
      <w:r>
        <w:rPr>
          <w:rFonts w:ascii="IPAexGothic" w:hAnsi="IPAexGothic"/>
          <w:w w:val="120"/>
        </w:rPr>
        <w:t>±</w:t>
      </w:r>
      <w:r>
        <w:rPr>
          <w:rFonts w:ascii="IPAexGothic" w:hAnsi="IPAexGothic"/>
          <w:spacing w:val="-6"/>
          <w:w w:val="120"/>
        </w:rPr>
        <w:t> </w:t>
      </w:r>
      <w:r>
        <w:rPr>
          <w:w w:val="120"/>
        </w:rPr>
        <w:t>SE.</w:t>
      </w:r>
      <w:r>
        <w:rPr>
          <w:spacing w:val="-1"/>
          <w:w w:val="120"/>
        </w:rPr>
        <w:t> </w:t>
      </w:r>
      <w:r>
        <w:rPr>
          <w:w w:val="120"/>
        </w:rPr>
        <w:t>Statistical</w:t>
      </w:r>
      <w:r>
        <w:rPr>
          <w:spacing w:val="-1"/>
          <w:w w:val="120"/>
        </w:rPr>
        <w:t> </w:t>
      </w:r>
      <w:r>
        <w:rPr>
          <w:w w:val="120"/>
        </w:rPr>
        <w:t>anal- ysis</w:t>
      </w:r>
      <w:r>
        <w:rPr>
          <w:w w:val="120"/>
        </w:rPr>
        <w:t> were</w:t>
      </w:r>
      <w:r>
        <w:rPr>
          <w:w w:val="120"/>
        </w:rPr>
        <w:t> performed</w:t>
      </w:r>
      <w:r>
        <w:rPr>
          <w:w w:val="120"/>
        </w:rPr>
        <w:t> using</w:t>
      </w:r>
      <w:r>
        <w:rPr>
          <w:w w:val="120"/>
        </w:rPr>
        <w:t> One-way</w:t>
      </w:r>
      <w:r>
        <w:rPr>
          <w:w w:val="120"/>
        </w:rPr>
        <w:t> ANOVA,</w:t>
      </w:r>
      <w:r>
        <w:rPr>
          <w:w w:val="120"/>
        </w:rPr>
        <w:t> followed</w:t>
      </w:r>
      <w:r>
        <w:rPr>
          <w:w w:val="120"/>
        </w:rPr>
        <w:t> by Least</w:t>
      </w:r>
      <w:r>
        <w:rPr>
          <w:w w:val="120"/>
        </w:rPr>
        <w:t> Significant</w:t>
      </w:r>
      <w:r>
        <w:rPr>
          <w:w w:val="120"/>
        </w:rPr>
        <w:t> Difference</w:t>
      </w:r>
      <w:r>
        <w:rPr>
          <w:w w:val="120"/>
        </w:rPr>
        <w:t> (LSD)</w:t>
      </w:r>
      <w:r>
        <w:rPr>
          <w:w w:val="120"/>
        </w:rPr>
        <w:t> test</w:t>
      </w:r>
      <w:r>
        <w:rPr>
          <w:w w:val="120"/>
        </w:rPr>
        <w:t> to</w:t>
      </w:r>
      <w:r>
        <w:rPr>
          <w:w w:val="120"/>
        </w:rPr>
        <w:t> determine</w:t>
      </w:r>
      <w:r>
        <w:rPr>
          <w:w w:val="120"/>
        </w:rPr>
        <w:t> differ- ences among means of investigated groups. Differences were considered</w:t>
      </w:r>
      <w:r>
        <w:rPr>
          <w:w w:val="120"/>
        </w:rPr>
        <w:t> statistically</w:t>
      </w:r>
      <w:r>
        <w:rPr>
          <w:w w:val="120"/>
        </w:rPr>
        <w:t> significant</w:t>
      </w:r>
      <w:r>
        <w:rPr>
          <w:w w:val="120"/>
        </w:rPr>
        <w:t> at</w:t>
      </w:r>
      <w:r>
        <w:rPr>
          <w:w w:val="120"/>
        </w:rPr>
        <w:t> </w:t>
      </w:r>
      <w:r>
        <w:rPr>
          <w:i/>
          <w:w w:val="120"/>
        </w:rPr>
        <w:t>P</w:t>
      </w:r>
      <w:r>
        <w:rPr>
          <w:i/>
          <w:w w:val="120"/>
        </w:rPr>
        <w:t> </w:t>
      </w:r>
      <w:r>
        <w:rPr>
          <w:rFonts w:ascii="IPAexGothic" w:hAnsi="IPAexGothic"/>
          <w:w w:val="120"/>
        </w:rPr>
        <w:t>&lt;</w:t>
      </w:r>
      <w:r>
        <w:rPr>
          <w:rFonts w:ascii="IPAexGothic" w:hAnsi="IPAexGothic"/>
          <w:spacing w:val="-1"/>
          <w:w w:val="120"/>
        </w:rPr>
        <w:t> </w:t>
      </w:r>
      <w:r>
        <w:rPr>
          <w:i/>
          <w:w w:val="120"/>
        </w:rPr>
        <w:t>0.05</w:t>
      </w:r>
      <w:r>
        <w:rPr>
          <w:i/>
          <w:w w:val="120"/>
        </w:rPr>
        <w:t> </w:t>
      </w:r>
      <w:hyperlink w:history="true" w:anchor="_bookmark36">
        <w:r>
          <w:rPr>
            <w:color w:val="007FAC"/>
            <w:w w:val="120"/>
          </w:rPr>
          <w:t>[34]</w:t>
        </w:r>
      </w:hyperlink>
      <w:r>
        <w:rPr>
          <w:w w:val="120"/>
        </w:rPr>
        <w:t>.</w:t>
      </w:r>
      <w:r>
        <w:rPr>
          <w:w w:val="120"/>
        </w:rPr>
        <w:t> Values</w:t>
      </w:r>
      <w:r>
        <w:rPr>
          <w:w w:val="120"/>
        </w:rPr>
        <w:t> of significance</w:t>
      </w:r>
      <w:r>
        <w:rPr>
          <w:w w:val="120"/>
        </w:rPr>
        <w:t> have</w:t>
      </w:r>
      <w:r>
        <w:rPr>
          <w:w w:val="120"/>
        </w:rPr>
        <w:t> been</w:t>
      </w:r>
      <w:r>
        <w:rPr>
          <w:w w:val="120"/>
        </w:rPr>
        <w:t> denoted</w:t>
      </w:r>
      <w:r>
        <w:rPr>
          <w:w w:val="120"/>
        </w:rPr>
        <w:t> by</w:t>
      </w:r>
      <w:r>
        <w:rPr>
          <w:w w:val="120"/>
        </w:rPr>
        <w:t> distinct</w:t>
      </w:r>
      <w:r>
        <w:rPr>
          <w:w w:val="120"/>
        </w:rPr>
        <w:t> superscript lowercase letters in the tables.</w:t>
      </w:r>
    </w:p>
    <w:p>
      <w:pPr>
        <w:pStyle w:val="BodyText"/>
        <w:spacing w:before="115"/>
        <w:rPr>
          <w:sz w:val="20"/>
        </w:rPr>
      </w:pPr>
      <w:r>
        <w:rPr/>
        <mc:AlternateContent>
          <mc:Choice Requires="wps">
            <w:drawing>
              <wp:anchor distT="0" distB="0" distL="0" distR="0" allowOverlap="1" layoutInCell="1" locked="0" behindDoc="1" simplePos="0" relativeHeight="487595520">
                <wp:simplePos x="0" y="0"/>
                <wp:positionH relativeFrom="page">
                  <wp:posOffset>3923284</wp:posOffset>
                </wp:positionH>
                <wp:positionV relativeFrom="paragraph">
                  <wp:posOffset>234483</wp:posOffset>
                </wp:positionV>
                <wp:extent cx="3036570" cy="2540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036570" cy="25400"/>
                        </a:xfrm>
                        <a:custGeom>
                          <a:avLst/>
                          <a:gdLst/>
                          <a:ahLst/>
                          <a:cxnLst/>
                          <a:rect l="l" t="t" r="r" b="b"/>
                          <a:pathLst>
                            <a:path w="3036570" h="25400">
                              <a:moveTo>
                                <a:pt x="3036239" y="0"/>
                              </a:moveTo>
                              <a:lnTo>
                                <a:pt x="0" y="0"/>
                              </a:lnTo>
                              <a:lnTo>
                                <a:pt x="0" y="25196"/>
                              </a:lnTo>
                              <a:lnTo>
                                <a:pt x="3036239" y="25196"/>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18.463295pt;width:239.074pt;height:1.984pt;mso-position-horizontal-relative:page;mso-position-vertical-relative:paragraph;z-index:-15720960;mso-wrap-distance-left:0;mso-wrap-distance-right:0" id="docshape19" filled="true" fillcolor="#000000" stroked="false">
                <v:fill type="solid"/>
                <w10:wrap type="topAndBottom"/>
              </v:rect>
            </w:pict>
          </mc:Fallback>
        </mc:AlternateContent>
      </w:r>
    </w:p>
    <w:p>
      <w:pPr>
        <w:pStyle w:val="Heading1"/>
        <w:numPr>
          <w:ilvl w:val="0"/>
          <w:numId w:val="1"/>
        </w:numPr>
        <w:tabs>
          <w:tab w:pos="834" w:val="left" w:leader="none"/>
        </w:tabs>
        <w:spacing w:line="240" w:lineRule="auto" w:before="52" w:after="0"/>
        <w:ind w:left="834" w:right="0" w:hanging="637"/>
        <w:jc w:val="left"/>
      </w:pPr>
      <w:r>
        <w:rPr>
          <w:spacing w:val="-2"/>
          <w:w w:val="125"/>
        </w:rPr>
        <w:t>Results</w:t>
      </w:r>
    </w:p>
    <w:p>
      <w:pPr>
        <w:pStyle w:val="BodyText"/>
        <w:spacing w:before="40"/>
        <w:rPr>
          <w:sz w:val="19"/>
        </w:rPr>
      </w:pPr>
    </w:p>
    <w:p>
      <w:pPr>
        <w:pStyle w:val="Heading3"/>
        <w:numPr>
          <w:ilvl w:val="1"/>
          <w:numId w:val="1"/>
        </w:numPr>
        <w:tabs>
          <w:tab w:pos="834" w:val="left" w:leader="none"/>
        </w:tabs>
        <w:spacing w:line="240" w:lineRule="auto" w:before="0" w:after="0"/>
        <w:ind w:left="834" w:right="0" w:hanging="637"/>
        <w:jc w:val="left"/>
        <w:rPr>
          <w:i/>
        </w:rPr>
      </w:pPr>
      <w:r>
        <w:rPr>
          <w:i/>
          <w:w w:val="105"/>
        </w:rPr>
        <w:t>Biochemical</w:t>
      </w:r>
      <w:r>
        <w:rPr>
          <w:i/>
          <w:spacing w:val="27"/>
          <w:w w:val="110"/>
        </w:rPr>
        <w:t> </w:t>
      </w:r>
      <w:r>
        <w:rPr>
          <w:i/>
          <w:spacing w:val="-2"/>
          <w:w w:val="110"/>
        </w:rPr>
        <w:t>parameters</w:t>
      </w:r>
    </w:p>
    <w:p>
      <w:pPr>
        <w:pStyle w:val="BodyText"/>
        <w:spacing w:before="76"/>
        <w:rPr>
          <w:i/>
          <w:sz w:val="17"/>
        </w:rPr>
      </w:pPr>
    </w:p>
    <w:p>
      <w:pPr>
        <w:pStyle w:val="BodyText"/>
        <w:spacing w:line="300" w:lineRule="auto"/>
        <w:ind w:left="197" w:right="102"/>
        <w:jc w:val="both"/>
      </w:pPr>
      <w:r>
        <w:rPr>
          <w:w w:val="120"/>
        </w:rPr>
        <w:t>As</w:t>
      </w:r>
      <w:r>
        <w:rPr>
          <w:spacing w:val="-1"/>
          <w:w w:val="120"/>
        </w:rPr>
        <w:t> </w:t>
      </w:r>
      <w:r>
        <w:rPr>
          <w:w w:val="120"/>
        </w:rPr>
        <w:t>shown</w:t>
      </w:r>
      <w:r>
        <w:rPr>
          <w:spacing w:val="-1"/>
          <w:w w:val="120"/>
        </w:rPr>
        <w:t> </w:t>
      </w:r>
      <w:r>
        <w:rPr>
          <w:w w:val="120"/>
        </w:rPr>
        <w:t>in</w:t>
      </w:r>
      <w:r>
        <w:rPr>
          <w:spacing w:val="-2"/>
          <w:w w:val="120"/>
        </w:rPr>
        <w:t> </w:t>
      </w:r>
      <w:hyperlink w:history="true" w:anchor="_bookmark0">
        <w:r>
          <w:rPr>
            <w:color w:val="007FAC"/>
            <w:w w:val="120"/>
          </w:rPr>
          <w:t>Tables</w:t>
        </w:r>
        <w:r>
          <w:rPr>
            <w:color w:val="007FAC"/>
            <w:spacing w:val="-1"/>
            <w:w w:val="120"/>
          </w:rPr>
          <w:t> </w:t>
        </w:r>
        <w:r>
          <w:rPr>
            <w:color w:val="007FAC"/>
            <w:w w:val="120"/>
          </w:rPr>
          <w:t>(1</w:t>
        </w:r>
      </w:hyperlink>
      <w:r>
        <w:rPr>
          <w:rFonts w:ascii="Arial"/>
          <w:color w:val="007FAC"/>
          <w:w w:val="120"/>
        </w:rPr>
        <w:t>e</w:t>
      </w:r>
      <w:hyperlink w:history="true" w:anchor="_bookmark0">
        <w:r>
          <w:rPr>
            <w:color w:val="007FAC"/>
            <w:w w:val="120"/>
          </w:rPr>
          <w:t>3)</w:t>
        </w:r>
      </w:hyperlink>
      <w:r>
        <w:rPr>
          <w:color w:val="007FAC"/>
          <w:spacing w:val="-1"/>
          <w:w w:val="120"/>
        </w:rPr>
        <w:t> </w:t>
      </w:r>
      <w:r>
        <w:rPr>
          <w:w w:val="120"/>
        </w:rPr>
        <w:t>administration of marjoram</w:t>
      </w:r>
      <w:r>
        <w:rPr>
          <w:spacing w:val="-2"/>
          <w:w w:val="120"/>
        </w:rPr>
        <w:t> </w:t>
      </w:r>
      <w:r>
        <w:rPr>
          <w:w w:val="120"/>
        </w:rPr>
        <w:t>or sage EOs</w:t>
      </w:r>
      <w:r>
        <w:rPr>
          <w:spacing w:val="-2"/>
          <w:w w:val="120"/>
        </w:rPr>
        <w:t> </w:t>
      </w:r>
      <w:r>
        <w:rPr>
          <w:w w:val="120"/>
        </w:rPr>
        <w:t>to normal rats did</w:t>
      </w:r>
      <w:r>
        <w:rPr>
          <w:spacing w:val="-2"/>
          <w:w w:val="120"/>
        </w:rPr>
        <w:t> </w:t>
      </w:r>
      <w:r>
        <w:rPr>
          <w:w w:val="120"/>
        </w:rPr>
        <w:t>not produce any significant</w:t>
      </w:r>
      <w:r>
        <w:rPr>
          <w:spacing w:val="-2"/>
          <w:w w:val="120"/>
        </w:rPr>
        <w:t> </w:t>
      </w:r>
      <w:r>
        <w:rPr>
          <w:w w:val="120"/>
        </w:rPr>
        <w:t>changes in all</w:t>
      </w:r>
      <w:r>
        <w:rPr>
          <w:w w:val="120"/>
        </w:rPr>
        <w:t> tested</w:t>
      </w:r>
      <w:r>
        <w:rPr>
          <w:w w:val="120"/>
        </w:rPr>
        <w:t> parameters</w:t>
      </w:r>
      <w:r>
        <w:rPr>
          <w:w w:val="120"/>
        </w:rPr>
        <w:t> in</w:t>
      </w:r>
      <w:r>
        <w:rPr>
          <w:w w:val="120"/>
        </w:rPr>
        <w:t> comparison to</w:t>
      </w:r>
      <w:r>
        <w:rPr>
          <w:w w:val="120"/>
        </w:rPr>
        <w:t> normal</w:t>
      </w:r>
      <w:r>
        <w:rPr>
          <w:w w:val="120"/>
        </w:rPr>
        <w:t> rats,</w:t>
      </w:r>
      <w:r>
        <w:rPr>
          <w:w w:val="120"/>
        </w:rPr>
        <w:t> indi-</w:t>
      </w:r>
      <w:r>
        <w:rPr>
          <w:spacing w:val="40"/>
          <w:w w:val="120"/>
        </w:rPr>
        <w:t> </w:t>
      </w:r>
      <w:r>
        <w:rPr>
          <w:w w:val="120"/>
        </w:rPr>
        <w:t>cating their</w:t>
      </w:r>
      <w:r>
        <w:rPr>
          <w:w w:val="120"/>
        </w:rPr>
        <w:t> non-toxic effects at</w:t>
      </w:r>
      <w:r>
        <w:rPr>
          <w:w w:val="120"/>
        </w:rPr>
        <w:t> applied</w:t>
      </w:r>
      <w:r>
        <w:rPr>
          <w:w w:val="120"/>
        </w:rPr>
        <w:t> dose.</w:t>
      </w:r>
      <w:r>
        <w:rPr>
          <w:w w:val="120"/>
        </w:rPr>
        <w:t> Feeding male rats</w:t>
      </w:r>
      <w:r>
        <w:rPr>
          <w:w w:val="120"/>
        </w:rPr>
        <w:t> on</w:t>
      </w:r>
      <w:r>
        <w:rPr>
          <w:w w:val="120"/>
        </w:rPr>
        <w:t> high</w:t>
      </w:r>
      <w:r>
        <w:rPr>
          <w:w w:val="120"/>
        </w:rPr>
        <w:t> fat</w:t>
      </w:r>
      <w:r>
        <w:rPr>
          <w:w w:val="120"/>
        </w:rPr>
        <w:t> diet</w:t>
      </w:r>
      <w:r>
        <w:rPr>
          <w:w w:val="120"/>
        </w:rPr>
        <w:t> (HFD)</w:t>
      </w:r>
      <w:r>
        <w:rPr>
          <w:w w:val="120"/>
        </w:rPr>
        <w:t> consecutively</w:t>
      </w:r>
      <w:r>
        <w:rPr>
          <w:w w:val="120"/>
        </w:rPr>
        <w:t> for</w:t>
      </w:r>
      <w:r>
        <w:rPr>
          <w:w w:val="120"/>
        </w:rPr>
        <w:t> 12</w:t>
      </w:r>
      <w:r>
        <w:rPr>
          <w:w w:val="120"/>
        </w:rPr>
        <w:t> weeks</w:t>
      </w:r>
      <w:r>
        <w:rPr>
          <w:w w:val="120"/>
        </w:rPr>
        <w:t> was effective in promoting obesity, as indicated by an increased adiposity index with higher weight gain, however sex organs (testis, epididymis, seminal vesicle and vas deferens) weights showed</w:t>
      </w:r>
      <w:r>
        <w:rPr>
          <w:w w:val="120"/>
        </w:rPr>
        <w:t> non-significant</w:t>
      </w:r>
      <w:r>
        <w:rPr>
          <w:w w:val="120"/>
        </w:rPr>
        <w:t> changes</w:t>
      </w:r>
      <w:r>
        <w:rPr>
          <w:w w:val="120"/>
        </w:rPr>
        <w:t> compared</w:t>
      </w:r>
      <w:r>
        <w:rPr>
          <w:w w:val="120"/>
        </w:rPr>
        <w:t> to</w:t>
      </w:r>
      <w:r>
        <w:rPr>
          <w:w w:val="120"/>
        </w:rPr>
        <w:t> control</w:t>
      </w:r>
      <w:r>
        <w:rPr>
          <w:w w:val="120"/>
        </w:rPr>
        <w:t> rats. Administration</w:t>
      </w:r>
      <w:r>
        <w:rPr>
          <w:w w:val="120"/>
        </w:rPr>
        <w:t> of</w:t>
      </w:r>
      <w:r>
        <w:rPr>
          <w:w w:val="120"/>
        </w:rPr>
        <w:t> marjoram</w:t>
      </w:r>
      <w:r>
        <w:rPr>
          <w:w w:val="120"/>
        </w:rPr>
        <w:t> or</w:t>
      </w:r>
      <w:r>
        <w:rPr>
          <w:w w:val="120"/>
        </w:rPr>
        <w:t> sage</w:t>
      </w:r>
      <w:r>
        <w:rPr>
          <w:w w:val="120"/>
        </w:rPr>
        <w:t> oil</w:t>
      </w:r>
      <w:r>
        <w:rPr>
          <w:w w:val="120"/>
        </w:rPr>
        <w:t> extracts</w:t>
      </w:r>
      <w:r>
        <w:rPr>
          <w:w w:val="120"/>
        </w:rPr>
        <w:t> to</w:t>
      </w:r>
      <w:r>
        <w:rPr>
          <w:w w:val="120"/>
        </w:rPr>
        <w:t> animals</w:t>
      </w:r>
      <w:r>
        <w:rPr>
          <w:spacing w:val="40"/>
          <w:w w:val="120"/>
        </w:rPr>
        <w:t> </w:t>
      </w:r>
      <w:r>
        <w:rPr>
          <w:w w:val="120"/>
        </w:rPr>
        <w:t>fed on HFD showed significant reduction in the body weight gain</w:t>
      </w:r>
      <w:r>
        <w:rPr>
          <w:w w:val="120"/>
        </w:rPr>
        <w:t> and</w:t>
      </w:r>
      <w:r>
        <w:rPr>
          <w:w w:val="120"/>
        </w:rPr>
        <w:t> adiposity</w:t>
      </w:r>
      <w:r>
        <w:rPr>
          <w:w w:val="120"/>
        </w:rPr>
        <w:t> index</w:t>
      </w:r>
      <w:r>
        <w:rPr>
          <w:w w:val="120"/>
        </w:rPr>
        <w:t> (</w:t>
      </w:r>
      <w:hyperlink w:history="true" w:anchor="_bookmark0">
        <w:r>
          <w:rPr>
            <w:color w:val="007FAC"/>
            <w:w w:val="120"/>
          </w:rPr>
          <w:t>Table</w:t>
        </w:r>
        <w:r>
          <w:rPr>
            <w:color w:val="007FAC"/>
            <w:w w:val="120"/>
          </w:rPr>
          <w:t> 1</w:t>
        </w:r>
      </w:hyperlink>
      <w:r>
        <w:rPr>
          <w:w w:val="120"/>
        </w:rPr>
        <w:t>).</w:t>
      </w:r>
      <w:r>
        <w:rPr>
          <w:w w:val="120"/>
        </w:rPr>
        <w:t> Obese</w:t>
      </w:r>
      <w:r>
        <w:rPr>
          <w:w w:val="120"/>
        </w:rPr>
        <w:t> rats</w:t>
      </w:r>
      <w:r>
        <w:rPr>
          <w:w w:val="120"/>
        </w:rPr>
        <w:t> also</w:t>
      </w:r>
      <w:r>
        <w:rPr>
          <w:w w:val="120"/>
        </w:rPr>
        <w:t> showed significant increase</w:t>
      </w:r>
      <w:r>
        <w:rPr>
          <w:w w:val="120"/>
        </w:rPr>
        <w:t> in</w:t>
      </w:r>
      <w:r>
        <w:rPr>
          <w:w w:val="120"/>
        </w:rPr>
        <w:t> serum</w:t>
      </w:r>
      <w:r>
        <w:rPr>
          <w:w w:val="120"/>
        </w:rPr>
        <w:t> levels of leptin,</w:t>
      </w:r>
      <w:r>
        <w:rPr>
          <w:w w:val="120"/>
        </w:rPr>
        <w:t> PRL and</w:t>
      </w:r>
      <w:r>
        <w:rPr>
          <w:w w:val="120"/>
        </w:rPr>
        <w:t> E2, accompanied</w:t>
      </w:r>
      <w:r>
        <w:rPr>
          <w:w w:val="120"/>
        </w:rPr>
        <w:t> with</w:t>
      </w:r>
      <w:r>
        <w:rPr>
          <w:w w:val="120"/>
        </w:rPr>
        <w:t> marked</w:t>
      </w:r>
      <w:r>
        <w:rPr>
          <w:w w:val="120"/>
        </w:rPr>
        <w:t> reduction</w:t>
      </w:r>
      <w:r>
        <w:rPr>
          <w:w w:val="120"/>
        </w:rPr>
        <w:t> in</w:t>
      </w:r>
      <w:r>
        <w:rPr>
          <w:w w:val="120"/>
        </w:rPr>
        <w:t> serum</w:t>
      </w:r>
      <w:r>
        <w:rPr>
          <w:w w:val="120"/>
        </w:rPr>
        <w:t> androgens; DHEA,</w:t>
      </w:r>
      <w:r>
        <w:rPr>
          <w:w w:val="120"/>
        </w:rPr>
        <w:t> T</w:t>
      </w:r>
      <w:r>
        <w:rPr>
          <w:w w:val="120"/>
        </w:rPr>
        <w:t> and</w:t>
      </w:r>
      <w:r>
        <w:rPr>
          <w:w w:val="120"/>
        </w:rPr>
        <w:t> T/E2</w:t>
      </w:r>
      <w:r>
        <w:rPr>
          <w:w w:val="120"/>
        </w:rPr>
        <w:t> ratio.</w:t>
      </w:r>
      <w:r>
        <w:rPr>
          <w:w w:val="120"/>
        </w:rPr>
        <w:t> Additionally,</w:t>
      </w:r>
      <w:r>
        <w:rPr>
          <w:w w:val="120"/>
        </w:rPr>
        <w:t> the</w:t>
      </w:r>
      <w:r>
        <w:rPr>
          <w:w w:val="120"/>
        </w:rPr>
        <w:t> results</w:t>
      </w:r>
      <w:r>
        <w:rPr>
          <w:w w:val="120"/>
        </w:rPr>
        <w:t> showed significant reduction in epididymal sperm count, along with marked</w:t>
      </w:r>
      <w:r>
        <w:rPr>
          <w:w w:val="120"/>
        </w:rPr>
        <w:t> elevation</w:t>
      </w:r>
      <w:r>
        <w:rPr>
          <w:w w:val="120"/>
        </w:rPr>
        <w:t> in</w:t>
      </w:r>
      <w:r>
        <w:rPr>
          <w:w w:val="120"/>
        </w:rPr>
        <w:t> serum</w:t>
      </w:r>
      <w:r>
        <w:rPr>
          <w:w w:val="120"/>
        </w:rPr>
        <w:t> and</w:t>
      </w:r>
      <w:r>
        <w:rPr>
          <w:w w:val="120"/>
        </w:rPr>
        <w:t> testicular</w:t>
      </w:r>
      <w:r>
        <w:rPr>
          <w:w w:val="120"/>
        </w:rPr>
        <w:t> TLs,</w:t>
      </w:r>
      <w:r>
        <w:rPr>
          <w:w w:val="120"/>
        </w:rPr>
        <w:t> TC,</w:t>
      </w:r>
      <w:r>
        <w:rPr>
          <w:w w:val="120"/>
        </w:rPr>
        <w:t> TGs</w:t>
      </w:r>
      <w:r>
        <w:rPr>
          <w:w w:val="120"/>
        </w:rPr>
        <w:t> and PLs.</w:t>
      </w:r>
      <w:r>
        <w:rPr>
          <w:spacing w:val="-1"/>
          <w:w w:val="120"/>
        </w:rPr>
        <w:t> </w:t>
      </w:r>
      <w:r>
        <w:rPr>
          <w:w w:val="120"/>
        </w:rPr>
        <w:t>However,</w:t>
      </w:r>
      <w:r>
        <w:rPr>
          <w:spacing w:val="-1"/>
          <w:w w:val="120"/>
        </w:rPr>
        <w:t> </w:t>
      </w:r>
      <w:r>
        <w:rPr>
          <w:w w:val="120"/>
        </w:rPr>
        <w:t>administration</w:t>
      </w:r>
      <w:r>
        <w:rPr>
          <w:spacing w:val="-2"/>
          <w:w w:val="120"/>
        </w:rPr>
        <w:t> </w:t>
      </w:r>
      <w:r>
        <w:rPr>
          <w:w w:val="120"/>
        </w:rPr>
        <w:t>of</w:t>
      </w:r>
      <w:r>
        <w:rPr>
          <w:spacing w:val="-2"/>
          <w:w w:val="120"/>
        </w:rPr>
        <w:t> </w:t>
      </w:r>
      <w:r>
        <w:rPr>
          <w:w w:val="120"/>
        </w:rPr>
        <w:t>HFD-fed</w:t>
      </w:r>
      <w:r>
        <w:rPr>
          <w:spacing w:val="-3"/>
          <w:w w:val="120"/>
        </w:rPr>
        <w:t> </w:t>
      </w:r>
      <w:r>
        <w:rPr>
          <w:w w:val="120"/>
        </w:rPr>
        <w:t>rats</w:t>
      </w:r>
      <w:r>
        <w:rPr>
          <w:spacing w:val="-3"/>
          <w:w w:val="120"/>
        </w:rPr>
        <w:t> </w:t>
      </w:r>
      <w:r>
        <w:rPr>
          <w:w w:val="120"/>
        </w:rPr>
        <w:t>with</w:t>
      </w:r>
      <w:r>
        <w:rPr>
          <w:spacing w:val="-1"/>
          <w:w w:val="120"/>
        </w:rPr>
        <w:t> </w:t>
      </w:r>
      <w:r>
        <w:rPr>
          <w:w w:val="120"/>
        </w:rPr>
        <w:t>marjoram or</w:t>
      </w:r>
      <w:r>
        <w:rPr>
          <w:spacing w:val="-2"/>
          <w:w w:val="120"/>
        </w:rPr>
        <w:t> </w:t>
      </w:r>
      <w:r>
        <w:rPr>
          <w:w w:val="120"/>
        </w:rPr>
        <w:t>sage</w:t>
      </w:r>
      <w:r>
        <w:rPr>
          <w:spacing w:val="-4"/>
          <w:w w:val="120"/>
        </w:rPr>
        <w:t> </w:t>
      </w:r>
      <w:r>
        <w:rPr>
          <w:w w:val="120"/>
        </w:rPr>
        <w:t>oils</w:t>
      </w:r>
      <w:r>
        <w:rPr>
          <w:spacing w:val="-3"/>
          <w:w w:val="120"/>
        </w:rPr>
        <w:t> </w:t>
      </w:r>
      <w:r>
        <w:rPr>
          <w:w w:val="120"/>
        </w:rPr>
        <w:t>significantly</w:t>
      </w:r>
      <w:r>
        <w:rPr>
          <w:spacing w:val="-2"/>
          <w:w w:val="120"/>
        </w:rPr>
        <w:t> </w:t>
      </w:r>
      <w:r>
        <w:rPr>
          <w:w w:val="120"/>
        </w:rPr>
        <w:t>decreased</w:t>
      </w:r>
      <w:r>
        <w:rPr>
          <w:spacing w:val="-3"/>
          <w:w w:val="120"/>
        </w:rPr>
        <w:t> </w:t>
      </w:r>
      <w:r>
        <w:rPr>
          <w:w w:val="120"/>
        </w:rPr>
        <w:t>serum</w:t>
      </w:r>
      <w:r>
        <w:rPr>
          <w:spacing w:val="-4"/>
          <w:w w:val="120"/>
        </w:rPr>
        <w:t> </w:t>
      </w:r>
      <w:r>
        <w:rPr>
          <w:w w:val="120"/>
        </w:rPr>
        <w:t>leptin,</w:t>
      </w:r>
      <w:r>
        <w:rPr>
          <w:spacing w:val="-2"/>
          <w:w w:val="120"/>
        </w:rPr>
        <w:t> </w:t>
      </w:r>
      <w:r>
        <w:rPr>
          <w:w w:val="120"/>
        </w:rPr>
        <w:t>PRL,</w:t>
      </w:r>
      <w:r>
        <w:rPr>
          <w:spacing w:val="-4"/>
          <w:w w:val="120"/>
        </w:rPr>
        <w:t> </w:t>
      </w:r>
      <w:r>
        <w:rPr>
          <w:w w:val="120"/>
        </w:rPr>
        <w:t>E2</w:t>
      </w:r>
      <w:r>
        <w:rPr>
          <w:spacing w:val="-4"/>
          <w:w w:val="120"/>
        </w:rPr>
        <w:t> </w:t>
      </w:r>
      <w:r>
        <w:rPr>
          <w:w w:val="120"/>
        </w:rPr>
        <w:t>and various</w:t>
      </w:r>
      <w:r>
        <w:rPr>
          <w:w w:val="120"/>
        </w:rPr>
        <w:t> lipid</w:t>
      </w:r>
      <w:r>
        <w:rPr>
          <w:w w:val="120"/>
        </w:rPr>
        <w:t> indices</w:t>
      </w:r>
      <w:r>
        <w:rPr>
          <w:w w:val="120"/>
        </w:rPr>
        <w:t> in</w:t>
      </w:r>
      <w:r>
        <w:rPr>
          <w:w w:val="120"/>
        </w:rPr>
        <w:t> serum</w:t>
      </w:r>
      <w:r>
        <w:rPr>
          <w:w w:val="120"/>
        </w:rPr>
        <w:t> and</w:t>
      </w:r>
      <w:r>
        <w:rPr>
          <w:w w:val="120"/>
        </w:rPr>
        <w:t> testicular</w:t>
      </w:r>
      <w:r>
        <w:rPr>
          <w:w w:val="120"/>
        </w:rPr>
        <w:t> tissue,</w:t>
      </w:r>
      <w:r>
        <w:rPr>
          <w:w w:val="120"/>
        </w:rPr>
        <w:t> but increased</w:t>
      </w:r>
      <w:r>
        <w:rPr>
          <w:w w:val="120"/>
        </w:rPr>
        <w:t> levels</w:t>
      </w:r>
      <w:r>
        <w:rPr>
          <w:w w:val="120"/>
        </w:rPr>
        <w:t> of</w:t>
      </w:r>
      <w:r>
        <w:rPr>
          <w:w w:val="120"/>
        </w:rPr>
        <w:t> serum</w:t>
      </w:r>
      <w:r>
        <w:rPr>
          <w:w w:val="120"/>
        </w:rPr>
        <w:t> T,</w:t>
      </w:r>
      <w:r>
        <w:rPr>
          <w:w w:val="120"/>
        </w:rPr>
        <w:t> DHEA</w:t>
      </w:r>
      <w:r>
        <w:rPr>
          <w:w w:val="120"/>
        </w:rPr>
        <w:t> and</w:t>
      </w:r>
      <w:r>
        <w:rPr>
          <w:w w:val="120"/>
        </w:rPr>
        <w:t> T/E2</w:t>
      </w:r>
      <w:r>
        <w:rPr>
          <w:w w:val="120"/>
        </w:rPr>
        <w:t> ratio,</w:t>
      </w:r>
      <w:r>
        <w:rPr>
          <w:w w:val="120"/>
        </w:rPr>
        <w:t> with elevation</w:t>
      </w:r>
      <w:r>
        <w:rPr>
          <w:w w:val="120"/>
        </w:rPr>
        <w:t> of</w:t>
      </w:r>
      <w:r>
        <w:rPr>
          <w:w w:val="120"/>
        </w:rPr>
        <w:t> epididymal</w:t>
      </w:r>
      <w:r>
        <w:rPr>
          <w:w w:val="120"/>
        </w:rPr>
        <w:t> sperm</w:t>
      </w:r>
      <w:r>
        <w:rPr>
          <w:w w:val="120"/>
        </w:rPr>
        <w:t> count</w:t>
      </w:r>
      <w:r>
        <w:rPr>
          <w:w w:val="120"/>
        </w:rPr>
        <w:t> compared</w:t>
      </w:r>
      <w:r>
        <w:rPr>
          <w:w w:val="120"/>
        </w:rPr>
        <w:t> to</w:t>
      </w:r>
      <w:r>
        <w:rPr>
          <w:w w:val="120"/>
        </w:rPr>
        <w:t> HFD</w:t>
      </w:r>
      <w:r>
        <w:rPr>
          <w:w w:val="120"/>
        </w:rPr>
        <w:t> fed rats (</w:t>
      </w:r>
      <w:hyperlink w:history="true" w:anchor="_bookmark1">
        <w:r>
          <w:rPr>
            <w:color w:val="007FAC"/>
            <w:w w:val="120"/>
          </w:rPr>
          <w:t>Table 2</w:t>
        </w:r>
      </w:hyperlink>
      <w:r>
        <w:rPr>
          <w:w w:val="120"/>
        </w:rPr>
        <w:t>).</w:t>
      </w:r>
    </w:p>
    <w:p>
      <w:pPr>
        <w:pStyle w:val="BodyText"/>
        <w:spacing w:line="165" w:lineRule="exact"/>
        <w:ind w:left="436"/>
        <w:jc w:val="both"/>
      </w:pPr>
      <w:r>
        <w:rPr>
          <w:w w:val="120"/>
        </w:rPr>
        <w:t>Results</w:t>
      </w:r>
      <w:r>
        <w:rPr>
          <w:spacing w:val="23"/>
          <w:w w:val="120"/>
        </w:rPr>
        <w:t> </w:t>
      </w:r>
      <w:r>
        <w:rPr>
          <w:w w:val="120"/>
        </w:rPr>
        <w:t>also</w:t>
      </w:r>
      <w:r>
        <w:rPr>
          <w:spacing w:val="26"/>
          <w:w w:val="120"/>
        </w:rPr>
        <w:t> </w:t>
      </w:r>
      <w:r>
        <w:rPr>
          <w:w w:val="120"/>
        </w:rPr>
        <w:t>revealed</w:t>
      </w:r>
      <w:r>
        <w:rPr>
          <w:spacing w:val="23"/>
          <w:w w:val="120"/>
        </w:rPr>
        <w:t> </w:t>
      </w:r>
      <w:r>
        <w:rPr>
          <w:w w:val="120"/>
        </w:rPr>
        <w:t>significantly</w:t>
      </w:r>
      <w:r>
        <w:rPr>
          <w:spacing w:val="25"/>
          <w:w w:val="120"/>
        </w:rPr>
        <w:t> </w:t>
      </w:r>
      <w:r>
        <w:rPr>
          <w:w w:val="120"/>
        </w:rPr>
        <w:t>decreased</w:t>
      </w:r>
      <w:r>
        <w:rPr>
          <w:spacing w:val="23"/>
          <w:w w:val="120"/>
        </w:rPr>
        <w:t> </w:t>
      </w:r>
      <w:r>
        <w:rPr>
          <w:w w:val="120"/>
        </w:rPr>
        <w:t>activities</w:t>
      </w:r>
      <w:r>
        <w:rPr>
          <w:spacing w:val="26"/>
          <w:w w:val="120"/>
        </w:rPr>
        <w:t> </w:t>
      </w:r>
      <w:r>
        <w:rPr>
          <w:spacing w:val="-5"/>
          <w:w w:val="120"/>
        </w:rPr>
        <w:t>of</w:t>
      </w:r>
    </w:p>
    <w:p>
      <w:pPr>
        <w:pStyle w:val="BodyText"/>
        <w:spacing w:line="300" w:lineRule="auto" w:before="45"/>
        <w:ind w:left="197" w:right="101"/>
        <w:jc w:val="both"/>
      </w:pPr>
      <w:r>
        <w:rPr>
          <w:w w:val="120"/>
        </w:rPr>
        <w:t>3</w:t>
      </w:r>
      <w:r>
        <w:rPr>
          <w:rFonts w:ascii="Liberation Sans Narrow"/>
          <w:w w:val="120"/>
        </w:rPr>
        <w:t>b</w:t>
      </w:r>
      <w:r>
        <w:rPr>
          <w:w w:val="120"/>
        </w:rPr>
        <w:t>-HSD,</w:t>
      </w:r>
      <w:r>
        <w:rPr>
          <w:w w:val="120"/>
        </w:rPr>
        <w:t> ACP</w:t>
      </w:r>
      <w:r>
        <w:rPr>
          <w:w w:val="120"/>
        </w:rPr>
        <w:t> and</w:t>
      </w:r>
      <w:r>
        <w:rPr>
          <w:w w:val="120"/>
        </w:rPr>
        <w:t> ALP,</w:t>
      </w:r>
      <w:r>
        <w:rPr>
          <w:w w:val="120"/>
        </w:rPr>
        <w:t> coupled</w:t>
      </w:r>
      <w:r>
        <w:rPr>
          <w:w w:val="120"/>
        </w:rPr>
        <w:t> with</w:t>
      </w:r>
      <w:r>
        <w:rPr>
          <w:w w:val="120"/>
        </w:rPr>
        <w:t> elevation</w:t>
      </w:r>
      <w:r>
        <w:rPr>
          <w:w w:val="120"/>
        </w:rPr>
        <w:t> of</w:t>
      </w:r>
      <w:r>
        <w:rPr>
          <w:w w:val="120"/>
        </w:rPr>
        <w:t> </w:t>
      </w:r>
      <w:r>
        <w:rPr>
          <w:w w:val="120"/>
        </w:rPr>
        <w:t>aromatase </w:t>
      </w:r>
      <w:r>
        <w:rPr>
          <w:w w:val="125"/>
        </w:rPr>
        <w:t>activity</w:t>
      </w:r>
      <w:r>
        <w:rPr>
          <w:w w:val="125"/>
        </w:rPr>
        <w:t> in</w:t>
      </w:r>
      <w:r>
        <w:rPr>
          <w:w w:val="125"/>
        </w:rPr>
        <w:t> testis</w:t>
      </w:r>
      <w:r>
        <w:rPr>
          <w:w w:val="125"/>
        </w:rPr>
        <w:t> of</w:t>
      </w:r>
      <w:r>
        <w:rPr>
          <w:w w:val="125"/>
        </w:rPr>
        <w:t> the</w:t>
      </w:r>
      <w:r>
        <w:rPr>
          <w:w w:val="125"/>
        </w:rPr>
        <w:t> obese</w:t>
      </w:r>
      <w:r>
        <w:rPr>
          <w:w w:val="125"/>
        </w:rPr>
        <w:t> rats</w:t>
      </w:r>
      <w:r>
        <w:rPr>
          <w:w w:val="125"/>
        </w:rPr>
        <w:t> compared</w:t>
      </w:r>
      <w:r>
        <w:rPr>
          <w:w w:val="125"/>
        </w:rPr>
        <w:t> to</w:t>
      </w:r>
      <w:r>
        <w:rPr>
          <w:w w:val="125"/>
        </w:rPr>
        <w:t> the</w:t>
      </w:r>
      <w:r>
        <w:rPr>
          <w:w w:val="125"/>
        </w:rPr>
        <w:t> control </w:t>
      </w:r>
      <w:r>
        <w:rPr>
          <w:w w:val="120"/>
        </w:rPr>
        <w:t>group.</w:t>
      </w:r>
      <w:r>
        <w:rPr>
          <w:spacing w:val="-9"/>
          <w:w w:val="120"/>
        </w:rPr>
        <w:t> </w:t>
      </w:r>
      <w:r>
        <w:rPr>
          <w:w w:val="120"/>
        </w:rPr>
        <w:t>Administration</w:t>
      </w:r>
      <w:r>
        <w:rPr>
          <w:spacing w:val="-9"/>
          <w:w w:val="120"/>
        </w:rPr>
        <w:t> </w:t>
      </w:r>
      <w:r>
        <w:rPr>
          <w:w w:val="120"/>
        </w:rPr>
        <w:t>of</w:t>
      </w:r>
      <w:r>
        <w:rPr>
          <w:spacing w:val="-8"/>
          <w:w w:val="120"/>
        </w:rPr>
        <w:t> </w:t>
      </w:r>
      <w:r>
        <w:rPr>
          <w:w w:val="120"/>
        </w:rPr>
        <w:t>marjoram</w:t>
      </w:r>
      <w:r>
        <w:rPr>
          <w:spacing w:val="-9"/>
          <w:w w:val="120"/>
        </w:rPr>
        <w:t> </w:t>
      </w:r>
      <w:r>
        <w:rPr>
          <w:w w:val="120"/>
        </w:rPr>
        <w:t>or</w:t>
      </w:r>
      <w:r>
        <w:rPr>
          <w:spacing w:val="-8"/>
          <w:w w:val="120"/>
        </w:rPr>
        <w:t> </w:t>
      </w:r>
      <w:r>
        <w:rPr>
          <w:w w:val="120"/>
        </w:rPr>
        <w:t>sage</w:t>
      </w:r>
      <w:r>
        <w:rPr>
          <w:spacing w:val="-8"/>
          <w:w w:val="120"/>
        </w:rPr>
        <w:t> </w:t>
      </w:r>
      <w:r>
        <w:rPr>
          <w:w w:val="120"/>
        </w:rPr>
        <w:t>oil</w:t>
      </w:r>
      <w:r>
        <w:rPr>
          <w:spacing w:val="-8"/>
          <w:w w:val="120"/>
        </w:rPr>
        <w:t> </w:t>
      </w:r>
      <w:r>
        <w:rPr>
          <w:w w:val="120"/>
        </w:rPr>
        <w:t>extract</w:t>
      </w:r>
      <w:r>
        <w:rPr>
          <w:spacing w:val="-7"/>
          <w:w w:val="120"/>
        </w:rPr>
        <w:t> </w:t>
      </w:r>
      <w:r>
        <w:rPr>
          <w:w w:val="120"/>
        </w:rPr>
        <w:t>to</w:t>
      </w:r>
      <w:r>
        <w:rPr>
          <w:spacing w:val="-8"/>
          <w:w w:val="120"/>
        </w:rPr>
        <w:t> </w:t>
      </w:r>
      <w:r>
        <w:rPr>
          <w:w w:val="120"/>
        </w:rPr>
        <w:t>HFD- </w:t>
      </w:r>
      <w:r>
        <w:rPr>
          <w:w w:val="125"/>
        </w:rPr>
        <w:t>fed</w:t>
      </w:r>
      <w:r>
        <w:rPr>
          <w:w w:val="125"/>
        </w:rPr>
        <w:t> rats</w:t>
      </w:r>
      <w:r>
        <w:rPr>
          <w:w w:val="125"/>
        </w:rPr>
        <w:t> significantly</w:t>
      </w:r>
      <w:r>
        <w:rPr>
          <w:w w:val="125"/>
        </w:rPr>
        <w:t> improved</w:t>
      </w:r>
      <w:r>
        <w:rPr>
          <w:w w:val="125"/>
        </w:rPr>
        <w:t> all</w:t>
      </w:r>
      <w:r>
        <w:rPr>
          <w:w w:val="125"/>
        </w:rPr>
        <w:t> motioned</w:t>
      </w:r>
      <w:r>
        <w:rPr>
          <w:w w:val="125"/>
        </w:rPr>
        <w:t> enzymatic </w:t>
      </w:r>
      <w:r>
        <w:rPr>
          <w:w w:val="120"/>
        </w:rPr>
        <w:t>changes compared to HFD fed rats (</w:t>
      </w:r>
      <w:hyperlink w:history="true" w:anchor="_bookmark2">
        <w:r>
          <w:rPr>
            <w:color w:val="007FAC"/>
            <w:w w:val="120"/>
          </w:rPr>
          <w:t>Table 3</w:t>
        </w:r>
      </w:hyperlink>
      <w:r>
        <w:rPr>
          <w:w w:val="120"/>
        </w:rPr>
        <w:t>). Taken together, </w:t>
      </w:r>
      <w:r>
        <w:rPr>
          <w:w w:val="125"/>
        </w:rPr>
        <w:t>data</w:t>
      </w:r>
      <w:r>
        <w:rPr>
          <w:w w:val="125"/>
        </w:rPr>
        <w:t> obtained</w:t>
      </w:r>
      <w:r>
        <w:rPr>
          <w:w w:val="125"/>
        </w:rPr>
        <w:t> can</w:t>
      </w:r>
      <w:r>
        <w:rPr>
          <w:w w:val="125"/>
        </w:rPr>
        <w:t> thus</w:t>
      </w:r>
      <w:r>
        <w:rPr>
          <w:w w:val="125"/>
        </w:rPr>
        <w:t> indicate</w:t>
      </w:r>
      <w:r>
        <w:rPr>
          <w:w w:val="125"/>
        </w:rPr>
        <w:t> potential</w:t>
      </w:r>
      <w:r>
        <w:rPr>
          <w:w w:val="125"/>
        </w:rPr>
        <w:t> activity</w:t>
      </w:r>
      <w:r>
        <w:rPr>
          <w:w w:val="125"/>
        </w:rPr>
        <w:t> of</w:t>
      </w:r>
      <w:r>
        <w:rPr>
          <w:w w:val="125"/>
        </w:rPr>
        <w:t> both marjoram</w:t>
      </w:r>
      <w:r>
        <w:rPr>
          <w:spacing w:val="-5"/>
          <w:w w:val="125"/>
        </w:rPr>
        <w:t> </w:t>
      </w:r>
      <w:r>
        <w:rPr>
          <w:w w:val="125"/>
        </w:rPr>
        <w:t>and</w:t>
      </w:r>
      <w:r>
        <w:rPr>
          <w:spacing w:val="-5"/>
          <w:w w:val="125"/>
        </w:rPr>
        <w:t> </w:t>
      </w:r>
      <w:r>
        <w:rPr>
          <w:w w:val="125"/>
        </w:rPr>
        <w:t>sage</w:t>
      </w:r>
      <w:r>
        <w:rPr>
          <w:spacing w:val="-5"/>
          <w:w w:val="125"/>
        </w:rPr>
        <w:t> </w:t>
      </w:r>
      <w:r>
        <w:rPr>
          <w:w w:val="125"/>
        </w:rPr>
        <w:t>essential</w:t>
      </w:r>
      <w:r>
        <w:rPr>
          <w:spacing w:val="-6"/>
          <w:w w:val="125"/>
        </w:rPr>
        <w:t> </w:t>
      </w:r>
      <w:r>
        <w:rPr>
          <w:w w:val="125"/>
        </w:rPr>
        <w:t>oils</w:t>
      </w:r>
      <w:r>
        <w:rPr>
          <w:spacing w:val="-5"/>
          <w:w w:val="125"/>
        </w:rPr>
        <w:t> </w:t>
      </w:r>
      <w:r>
        <w:rPr>
          <w:w w:val="125"/>
        </w:rPr>
        <w:t>against</w:t>
      </w:r>
      <w:r>
        <w:rPr>
          <w:spacing w:val="-6"/>
          <w:w w:val="125"/>
        </w:rPr>
        <w:t> </w:t>
      </w:r>
      <w:r>
        <w:rPr>
          <w:w w:val="125"/>
        </w:rPr>
        <w:t>obesity</w:t>
      </w:r>
      <w:r>
        <w:rPr>
          <w:spacing w:val="-5"/>
          <w:w w:val="125"/>
        </w:rPr>
        <w:t> </w:t>
      </w:r>
      <w:r>
        <w:rPr>
          <w:w w:val="125"/>
        </w:rPr>
        <w:t>and</w:t>
      </w:r>
      <w:r>
        <w:rPr>
          <w:spacing w:val="-5"/>
          <w:w w:val="125"/>
        </w:rPr>
        <w:t> </w:t>
      </w:r>
      <w:r>
        <w:rPr>
          <w:w w:val="125"/>
        </w:rPr>
        <w:t>associ- ated</w:t>
      </w:r>
      <w:r>
        <w:rPr>
          <w:spacing w:val="-3"/>
          <w:w w:val="125"/>
        </w:rPr>
        <w:t> </w:t>
      </w:r>
      <w:r>
        <w:rPr>
          <w:w w:val="125"/>
        </w:rPr>
        <w:t>biochemical</w:t>
      </w:r>
      <w:r>
        <w:rPr>
          <w:spacing w:val="-1"/>
          <w:w w:val="125"/>
        </w:rPr>
        <w:t> </w:t>
      </w:r>
      <w:r>
        <w:rPr>
          <w:w w:val="125"/>
        </w:rPr>
        <w:t>changes,</w:t>
      </w:r>
      <w:r>
        <w:rPr>
          <w:spacing w:val="-3"/>
          <w:w w:val="125"/>
        </w:rPr>
        <w:t> </w:t>
      </w:r>
      <w:r>
        <w:rPr>
          <w:w w:val="125"/>
        </w:rPr>
        <w:t>however</w:t>
      </w:r>
      <w:r>
        <w:rPr>
          <w:spacing w:val="-2"/>
          <w:w w:val="125"/>
        </w:rPr>
        <w:t> </w:t>
      </w:r>
      <w:r>
        <w:rPr>
          <w:w w:val="125"/>
        </w:rPr>
        <w:t>marjoram</w:t>
      </w:r>
      <w:r>
        <w:rPr>
          <w:spacing w:val="-1"/>
          <w:w w:val="125"/>
        </w:rPr>
        <w:t> </w:t>
      </w:r>
      <w:r>
        <w:rPr>
          <w:w w:val="125"/>
        </w:rPr>
        <w:t>seemed</w:t>
      </w:r>
      <w:r>
        <w:rPr>
          <w:spacing w:val="-3"/>
          <w:w w:val="125"/>
        </w:rPr>
        <w:t> </w:t>
      </w:r>
      <w:r>
        <w:rPr>
          <w:w w:val="125"/>
        </w:rPr>
        <w:t>most </w:t>
      </w:r>
      <w:r>
        <w:rPr>
          <w:spacing w:val="-2"/>
          <w:w w:val="125"/>
        </w:rPr>
        <w:t>effective, although</w:t>
      </w:r>
      <w:r>
        <w:rPr>
          <w:spacing w:val="-5"/>
          <w:w w:val="125"/>
        </w:rPr>
        <w:t> </w:t>
      </w:r>
      <w:r>
        <w:rPr>
          <w:spacing w:val="-2"/>
          <w:w w:val="125"/>
        </w:rPr>
        <w:t>differences</w:t>
      </w:r>
      <w:r>
        <w:rPr>
          <w:spacing w:val="-3"/>
          <w:w w:val="125"/>
        </w:rPr>
        <w:t> </w:t>
      </w:r>
      <w:r>
        <w:rPr>
          <w:spacing w:val="-2"/>
          <w:w w:val="125"/>
        </w:rPr>
        <w:t>between</w:t>
      </w:r>
      <w:r>
        <w:rPr>
          <w:spacing w:val="-4"/>
          <w:w w:val="125"/>
        </w:rPr>
        <w:t> </w:t>
      </w:r>
      <w:r>
        <w:rPr>
          <w:spacing w:val="-2"/>
          <w:w w:val="125"/>
        </w:rPr>
        <w:t>the</w:t>
      </w:r>
      <w:r>
        <w:rPr>
          <w:spacing w:val="-3"/>
          <w:w w:val="125"/>
        </w:rPr>
        <w:t> </w:t>
      </w:r>
      <w:r>
        <w:rPr>
          <w:spacing w:val="-2"/>
          <w:w w:val="125"/>
        </w:rPr>
        <w:t>two</w:t>
      </w:r>
      <w:r>
        <w:rPr>
          <w:spacing w:val="-4"/>
          <w:w w:val="125"/>
        </w:rPr>
        <w:t> </w:t>
      </w:r>
      <w:r>
        <w:rPr>
          <w:spacing w:val="-2"/>
          <w:w w:val="125"/>
        </w:rPr>
        <w:t>oils</w:t>
      </w:r>
      <w:r>
        <w:rPr>
          <w:spacing w:val="-3"/>
          <w:w w:val="125"/>
        </w:rPr>
        <w:t> </w:t>
      </w:r>
      <w:r>
        <w:rPr>
          <w:spacing w:val="-2"/>
          <w:w w:val="125"/>
        </w:rPr>
        <w:t>were</w:t>
      </w:r>
      <w:r>
        <w:rPr>
          <w:spacing w:val="-3"/>
          <w:w w:val="125"/>
        </w:rPr>
        <w:t> </w:t>
      </w:r>
      <w:r>
        <w:rPr>
          <w:spacing w:val="-2"/>
          <w:w w:val="125"/>
        </w:rPr>
        <w:t>not </w:t>
      </w:r>
      <w:r>
        <w:rPr>
          <w:w w:val="125"/>
        </w:rPr>
        <w:t>statistically significant.</w:t>
      </w:r>
    </w:p>
    <w:p>
      <w:pPr>
        <w:pStyle w:val="BodyText"/>
        <w:spacing w:before="21"/>
      </w:pPr>
    </w:p>
    <w:p>
      <w:pPr>
        <w:pStyle w:val="Heading3"/>
        <w:numPr>
          <w:ilvl w:val="1"/>
          <w:numId w:val="1"/>
        </w:numPr>
        <w:tabs>
          <w:tab w:pos="834" w:val="left" w:leader="none"/>
        </w:tabs>
        <w:spacing w:line="240" w:lineRule="auto" w:before="0" w:after="0"/>
        <w:ind w:left="834" w:right="0" w:hanging="637"/>
        <w:jc w:val="left"/>
        <w:rPr>
          <w:i/>
        </w:rPr>
      </w:pPr>
      <w:r>
        <w:rPr>
          <w:i/>
          <w:w w:val="110"/>
        </w:rPr>
        <w:t>Histopathological</w:t>
      </w:r>
      <w:r>
        <w:rPr>
          <w:i/>
          <w:spacing w:val="9"/>
          <w:w w:val="115"/>
        </w:rPr>
        <w:t> </w:t>
      </w:r>
      <w:r>
        <w:rPr>
          <w:i/>
          <w:spacing w:val="-2"/>
          <w:w w:val="115"/>
        </w:rPr>
        <w:t>examination</w:t>
      </w:r>
    </w:p>
    <w:p>
      <w:pPr>
        <w:pStyle w:val="BodyText"/>
        <w:spacing w:before="76"/>
        <w:rPr>
          <w:i/>
          <w:sz w:val="17"/>
        </w:rPr>
      </w:pPr>
    </w:p>
    <w:p>
      <w:pPr>
        <w:pStyle w:val="BodyText"/>
        <w:spacing w:line="300" w:lineRule="auto" w:before="1"/>
        <w:ind w:left="197" w:right="102"/>
        <w:jc w:val="both"/>
      </w:pPr>
      <w:r>
        <w:rPr>
          <w:w w:val="120"/>
        </w:rPr>
        <w:t>Testis</w:t>
      </w:r>
      <w:r>
        <w:rPr>
          <w:w w:val="120"/>
        </w:rPr>
        <w:t> from</w:t>
      </w:r>
      <w:r>
        <w:rPr>
          <w:w w:val="120"/>
        </w:rPr>
        <w:t> control</w:t>
      </w:r>
      <w:r>
        <w:rPr>
          <w:w w:val="120"/>
        </w:rPr>
        <w:t> group</w:t>
      </w:r>
      <w:r>
        <w:rPr>
          <w:w w:val="120"/>
        </w:rPr>
        <w:t> (</w:t>
      </w:r>
      <w:hyperlink w:history="true" w:anchor="_bookmark3">
        <w:r>
          <w:rPr>
            <w:color w:val="007FAC"/>
            <w:w w:val="120"/>
          </w:rPr>
          <w:t>Fig.</w:t>
        </w:r>
        <w:r>
          <w:rPr>
            <w:color w:val="007FAC"/>
            <w:w w:val="120"/>
          </w:rPr>
          <w:t> 1</w:t>
        </w:r>
      </w:hyperlink>
      <w:r>
        <w:rPr>
          <w:w w:val="120"/>
        </w:rPr>
        <w:t>)</w:t>
      </w:r>
      <w:r>
        <w:rPr>
          <w:w w:val="120"/>
        </w:rPr>
        <w:t> showed</w:t>
      </w:r>
      <w:r>
        <w:rPr>
          <w:w w:val="120"/>
        </w:rPr>
        <w:t> normal</w:t>
      </w:r>
      <w:r>
        <w:rPr>
          <w:w w:val="120"/>
        </w:rPr>
        <w:t> </w:t>
      </w:r>
      <w:r>
        <w:rPr>
          <w:w w:val="120"/>
        </w:rPr>
        <w:t>structural organization</w:t>
      </w:r>
      <w:r>
        <w:rPr>
          <w:spacing w:val="-8"/>
          <w:w w:val="120"/>
        </w:rPr>
        <w:t> </w:t>
      </w:r>
      <w:r>
        <w:rPr>
          <w:w w:val="120"/>
        </w:rPr>
        <w:t>of</w:t>
      </w:r>
      <w:r>
        <w:rPr>
          <w:spacing w:val="-7"/>
          <w:w w:val="120"/>
        </w:rPr>
        <w:t> </w:t>
      </w:r>
      <w:r>
        <w:rPr>
          <w:w w:val="120"/>
        </w:rPr>
        <w:t>seminiferous</w:t>
      </w:r>
      <w:r>
        <w:rPr>
          <w:spacing w:val="-7"/>
          <w:w w:val="120"/>
        </w:rPr>
        <w:t> </w:t>
      </w:r>
      <w:r>
        <w:rPr>
          <w:w w:val="120"/>
        </w:rPr>
        <w:t>tubules</w:t>
      </w:r>
      <w:r>
        <w:rPr>
          <w:spacing w:val="-8"/>
          <w:w w:val="120"/>
        </w:rPr>
        <w:t> </w:t>
      </w:r>
      <w:r>
        <w:rPr>
          <w:w w:val="120"/>
        </w:rPr>
        <w:t>(ST).</w:t>
      </w:r>
      <w:r>
        <w:rPr>
          <w:spacing w:val="-8"/>
          <w:w w:val="120"/>
        </w:rPr>
        <w:t> </w:t>
      </w:r>
      <w:r>
        <w:rPr>
          <w:w w:val="120"/>
        </w:rPr>
        <w:t>Normal</w:t>
      </w:r>
      <w:r>
        <w:rPr>
          <w:spacing w:val="-9"/>
          <w:w w:val="120"/>
        </w:rPr>
        <w:t> </w:t>
      </w:r>
      <w:r>
        <w:rPr>
          <w:w w:val="120"/>
        </w:rPr>
        <w:t>sperm</w:t>
      </w:r>
      <w:r>
        <w:rPr>
          <w:spacing w:val="-8"/>
          <w:w w:val="120"/>
        </w:rPr>
        <w:t> </w:t>
      </w:r>
      <w:r>
        <w:rPr>
          <w:w w:val="120"/>
        </w:rPr>
        <w:t>(SP) number</w:t>
      </w:r>
      <w:r>
        <w:rPr>
          <w:spacing w:val="-8"/>
          <w:w w:val="120"/>
        </w:rPr>
        <w:t> </w:t>
      </w:r>
      <w:r>
        <w:rPr>
          <w:w w:val="120"/>
        </w:rPr>
        <w:t>and</w:t>
      </w:r>
      <w:r>
        <w:rPr>
          <w:spacing w:val="-6"/>
          <w:w w:val="120"/>
        </w:rPr>
        <w:t> </w:t>
      </w:r>
      <w:r>
        <w:rPr>
          <w:w w:val="120"/>
        </w:rPr>
        <w:t>Leydig</w:t>
      </w:r>
      <w:r>
        <w:rPr>
          <w:spacing w:val="-7"/>
          <w:w w:val="120"/>
        </w:rPr>
        <w:t> </w:t>
      </w:r>
      <w:r>
        <w:rPr>
          <w:w w:val="120"/>
        </w:rPr>
        <w:t>cells</w:t>
      </w:r>
      <w:r>
        <w:rPr>
          <w:spacing w:val="-7"/>
          <w:w w:val="120"/>
        </w:rPr>
        <w:t> </w:t>
      </w:r>
      <w:r>
        <w:rPr>
          <w:w w:val="120"/>
        </w:rPr>
        <w:t>(LC)</w:t>
      </w:r>
      <w:r>
        <w:rPr>
          <w:spacing w:val="-7"/>
          <w:w w:val="120"/>
        </w:rPr>
        <w:t> </w:t>
      </w:r>
      <w:r>
        <w:rPr>
          <w:w w:val="120"/>
        </w:rPr>
        <w:t>appearance</w:t>
      </w:r>
      <w:r>
        <w:rPr>
          <w:spacing w:val="-6"/>
          <w:w w:val="120"/>
        </w:rPr>
        <w:t> </w:t>
      </w:r>
      <w:r>
        <w:rPr>
          <w:w w:val="120"/>
        </w:rPr>
        <w:t>were</w:t>
      </w:r>
      <w:r>
        <w:rPr>
          <w:spacing w:val="-7"/>
          <w:w w:val="120"/>
        </w:rPr>
        <w:t> </w:t>
      </w:r>
      <w:r>
        <w:rPr>
          <w:w w:val="120"/>
        </w:rPr>
        <w:t>also</w:t>
      </w:r>
      <w:r>
        <w:rPr>
          <w:spacing w:val="-6"/>
          <w:w w:val="120"/>
        </w:rPr>
        <w:t> </w:t>
      </w:r>
      <w:r>
        <w:rPr>
          <w:w w:val="120"/>
        </w:rPr>
        <w:t>observed. Likewise,</w:t>
      </w:r>
      <w:r>
        <w:rPr>
          <w:spacing w:val="-5"/>
          <w:w w:val="120"/>
        </w:rPr>
        <w:t> </w:t>
      </w:r>
      <w:r>
        <w:rPr>
          <w:w w:val="120"/>
        </w:rPr>
        <w:t>vehicle</w:t>
      </w:r>
      <w:r>
        <w:rPr>
          <w:spacing w:val="-4"/>
          <w:w w:val="120"/>
        </w:rPr>
        <w:t> </w:t>
      </w:r>
      <w:r>
        <w:rPr>
          <w:w w:val="120"/>
        </w:rPr>
        <w:t>(</w:t>
      </w:r>
      <w:hyperlink w:history="true" w:anchor="_bookmark3">
        <w:r>
          <w:rPr>
            <w:color w:val="007FAC"/>
            <w:w w:val="120"/>
          </w:rPr>
          <w:t>Fig.</w:t>
        </w:r>
        <w:r>
          <w:rPr>
            <w:color w:val="007FAC"/>
            <w:spacing w:val="-4"/>
            <w:w w:val="120"/>
          </w:rPr>
          <w:t> </w:t>
        </w:r>
        <w:r>
          <w:rPr>
            <w:color w:val="007FAC"/>
            <w:w w:val="120"/>
          </w:rPr>
          <w:t>2</w:t>
        </w:r>
      </w:hyperlink>
      <w:r>
        <w:rPr>
          <w:w w:val="120"/>
        </w:rPr>
        <w:t>),</w:t>
      </w:r>
      <w:r>
        <w:rPr>
          <w:spacing w:val="-3"/>
          <w:w w:val="120"/>
        </w:rPr>
        <w:t> </w:t>
      </w:r>
      <w:r>
        <w:rPr>
          <w:w w:val="120"/>
        </w:rPr>
        <w:t>marjoram</w:t>
      </w:r>
      <w:r>
        <w:rPr>
          <w:spacing w:val="-3"/>
          <w:w w:val="120"/>
        </w:rPr>
        <w:t> </w:t>
      </w:r>
      <w:r>
        <w:rPr>
          <w:w w:val="120"/>
        </w:rPr>
        <w:t>(</w:t>
      </w:r>
      <w:hyperlink w:history="true" w:anchor="_bookmark3">
        <w:r>
          <w:rPr>
            <w:color w:val="007FAC"/>
            <w:w w:val="120"/>
          </w:rPr>
          <w:t>Fig.</w:t>
        </w:r>
        <w:r>
          <w:rPr>
            <w:color w:val="007FAC"/>
            <w:spacing w:val="-4"/>
            <w:w w:val="120"/>
          </w:rPr>
          <w:t> </w:t>
        </w:r>
        <w:r>
          <w:rPr>
            <w:color w:val="007FAC"/>
            <w:w w:val="120"/>
          </w:rPr>
          <w:t>3</w:t>
        </w:r>
      </w:hyperlink>
      <w:r>
        <w:rPr>
          <w:w w:val="120"/>
        </w:rPr>
        <w:t>)</w:t>
      </w:r>
      <w:r>
        <w:rPr>
          <w:spacing w:val="-3"/>
          <w:w w:val="120"/>
        </w:rPr>
        <w:t> </w:t>
      </w:r>
      <w:r>
        <w:rPr>
          <w:w w:val="120"/>
        </w:rPr>
        <w:t>and</w:t>
      </w:r>
      <w:r>
        <w:rPr>
          <w:spacing w:val="-4"/>
          <w:w w:val="120"/>
        </w:rPr>
        <w:t> </w:t>
      </w:r>
      <w:r>
        <w:rPr>
          <w:w w:val="120"/>
        </w:rPr>
        <w:t>sage</w:t>
      </w:r>
      <w:r>
        <w:rPr>
          <w:spacing w:val="-4"/>
          <w:w w:val="120"/>
        </w:rPr>
        <w:t> </w:t>
      </w:r>
      <w:r>
        <w:rPr>
          <w:w w:val="120"/>
        </w:rPr>
        <w:t>(</w:t>
      </w:r>
      <w:hyperlink w:history="true" w:anchor="_bookmark3">
        <w:r>
          <w:rPr>
            <w:color w:val="007FAC"/>
            <w:w w:val="120"/>
          </w:rPr>
          <w:t>Fig.</w:t>
        </w:r>
        <w:r>
          <w:rPr>
            <w:color w:val="007FAC"/>
            <w:spacing w:val="-4"/>
            <w:w w:val="120"/>
          </w:rPr>
          <w:t> </w:t>
        </w:r>
        <w:r>
          <w:rPr>
            <w:color w:val="007FAC"/>
            <w:w w:val="120"/>
          </w:rPr>
          <w:t>4</w:t>
        </w:r>
      </w:hyperlink>
      <w:r>
        <w:rPr>
          <w:w w:val="120"/>
        </w:rPr>
        <w:t>) groups have</w:t>
      </w:r>
      <w:r>
        <w:rPr>
          <w:spacing w:val="-1"/>
          <w:w w:val="120"/>
        </w:rPr>
        <w:t> </w:t>
      </w:r>
      <w:r>
        <w:rPr>
          <w:w w:val="120"/>
        </w:rPr>
        <w:t>shown</w:t>
      </w:r>
      <w:r>
        <w:rPr>
          <w:spacing w:val="-2"/>
          <w:w w:val="120"/>
        </w:rPr>
        <w:t> </w:t>
      </w:r>
      <w:r>
        <w:rPr>
          <w:w w:val="120"/>
        </w:rPr>
        <w:t>normal</w:t>
      </w:r>
      <w:r>
        <w:rPr>
          <w:spacing w:val="-1"/>
          <w:w w:val="120"/>
        </w:rPr>
        <w:t> </w:t>
      </w:r>
      <w:r>
        <w:rPr>
          <w:w w:val="120"/>
        </w:rPr>
        <w:t>testicular</w:t>
      </w:r>
      <w:r>
        <w:rPr>
          <w:spacing w:val="-2"/>
          <w:w w:val="120"/>
        </w:rPr>
        <w:t> </w:t>
      </w:r>
      <w:r>
        <w:rPr>
          <w:w w:val="120"/>
        </w:rPr>
        <w:t>architecture. Rats fed on HFD</w:t>
      </w:r>
      <w:r>
        <w:rPr>
          <w:w w:val="120"/>
        </w:rPr>
        <w:t> (</w:t>
      </w:r>
      <w:hyperlink w:history="true" w:anchor="_bookmark3">
        <w:r>
          <w:rPr>
            <w:color w:val="007FAC"/>
            <w:w w:val="120"/>
          </w:rPr>
          <w:t>Fig.</w:t>
        </w:r>
        <w:r>
          <w:rPr>
            <w:color w:val="007FAC"/>
            <w:w w:val="120"/>
          </w:rPr>
          <w:t> 5</w:t>
        </w:r>
      </w:hyperlink>
      <w:r>
        <w:rPr>
          <w:w w:val="120"/>
        </w:rPr>
        <w:t>)</w:t>
      </w:r>
      <w:r>
        <w:rPr>
          <w:w w:val="120"/>
        </w:rPr>
        <w:t> revealed</w:t>
      </w:r>
      <w:r>
        <w:rPr>
          <w:w w:val="120"/>
        </w:rPr>
        <w:t> degenerative</w:t>
      </w:r>
      <w:r>
        <w:rPr>
          <w:w w:val="120"/>
        </w:rPr>
        <w:t> changes</w:t>
      </w:r>
      <w:r>
        <w:rPr>
          <w:w w:val="120"/>
        </w:rPr>
        <w:t> in</w:t>
      </w:r>
      <w:r>
        <w:rPr>
          <w:w w:val="120"/>
        </w:rPr>
        <w:t> seminiferous tubules with sloughing,</w:t>
      </w:r>
      <w:r>
        <w:rPr>
          <w:w w:val="120"/>
        </w:rPr>
        <w:t> vacuolization</w:t>
      </w:r>
      <w:r>
        <w:rPr>
          <w:w w:val="120"/>
        </w:rPr>
        <w:t> (V) and</w:t>
      </w:r>
      <w:r>
        <w:rPr>
          <w:w w:val="120"/>
        </w:rPr>
        <w:t> reduction</w:t>
      </w:r>
      <w:r>
        <w:rPr>
          <w:w w:val="120"/>
        </w:rPr>
        <w:t> of </w:t>
      </w:r>
      <w:r>
        <w:rPr>
          <w:w w:val="115"/>
        </w:rPr>
        <w:t>spermatogenic</w:t>
      </w:r>
      <w:r>
        <w:rPr>
          <w:spacing w:val="-3"/>
          <w:w w:val="115"/>
        </w:rPr>
        <w:t> </w:t>
      </w:r>
      <w:r>
        <w:rPr>
          <w:w w:val="115"/>
        </w:rPr>
        <w:t>cells</w:t>
      </w:r>
      <w:r>
        <w:rPr>
          <w:spacing w:val="-3"/>
          <w:w w:val="115"/>
        </w:rPr>
        <w:t> </w:t>
      </w:r>
      <w:r>
        <w:rPr>
          <w:w w:val="115"/>
        </w:rPr>
        <w:t>(SG).</w:t>
      </w:r>
      <w:r>
        <w:rPr>
          <w:spacing w:val="-3"/>
          <w:w w:val="115"/>
        </w:rPr>
        <w:t> </w:t>
      </w:r>
      <w:r>
        <w:rPr>
          <w:w w:val="115"/>
        </w:rPr>
        <w:t>Rats</w:t>
      </w:r>
      <w:r>
        <w:rPr>
          <w:spacing w:val="-2"/>
          <w:w w:val="115"/>
        </w:rPr>
        <w:t> </w:t>
      </w:r>
      <w:r>
        <w:rPr>
          <w:w w:val="115"/>
        </w:rPr>
        <w:t>fed</w:t>
      </w:r>
      <w:r>
        <w:rPr>
          <w:spacing w:val="-3"/>
          <w:w w:val="115"/>
        </w:rPr>
        <w:t> </w:t>
      </w:r>
      <w:r>
        <w:rPr>
          <w:w w:val="115"/>
        </w:rPr>
        <w:t>HFD</w:t>
      </w:r>
      <w:r>
        <w:rPr>
          <w:spacing w:val="-4"/>
          <w:w w:val="115"/>
        </w:rPr>
        <w:t> </w:t>
      </w:r>
      <w:r>
        <w:rPr>
          <w:w w:val="115"/>
        </w:rPr>
        <w:t>and</w:t>
      </w:r>
      <w:r>
        <w:rPr>
          <w:spacing w:val="-2"/>
          <w:w w:val="115"/>
        </w:rPr>
        <w:t> </w:t>
      </w:r>
      <w:r>
        <w:rPr>
          <w:w w:val="115"/>
        </w:rPr>
        <w:t>received</w:t>
      </w:r>
      <w:r>
        <w:rPr>
          <w:spacing w:val="-4"/>
          <w:w w:val="115"/>
        </w:rPr>
        <w:t> </w:t>
      </w:r>
      <w:r>
        <w:rPr>
          <w:spacing w:val="-2"/>
          <w:w w:val="115"/>
        </w:rPr>
        <w:t>marjoram</w:t>
      </w:r>
    </w:p>
    <w:p>
      <w:pPr>
        <w:spacing w:after="0" w:line="300" w:lineRule="auto"/>
        <w:jc w:val="both"/>
        <w:sectPr>
          <w:type w:val="continuous"/>
          <w:pgSz w:w="11910" w:h="15880"/>
          <w:pgMar w:top="580" w:bottom="280" w:left="840" w:right="840"/>
          <w:cols w:num="2" w:equalWidth="0">
            <w:col w:w="5022" w:space="119"/>
            <w:col w:w="5089"/>
          </w:cols>
        </w:sectPr>
      </w:pPr>
    </w:p>
    <w:p>
      <w:pPr>
        <w:tabs>
          <w:tab w:pos="2192" w:val="left" w:leader="none"/>
        </w:tabs>
        <w:spacing w:before="59"/>
        <w:ind w:left="105" w:right="0" w:firstLine="0"/>
        <w:jc w:val="left"/>
        <w:rPr>
          <w:sz w:val="14"/>
        </w:rPr>
      </w:pPr>
      <w:bookmarkStart w:name="4. Discussion" w:id="21"/>
      <w:bookmarkEnd w:id="21"/>
      <w:r>
        <w:rPr/>
      </w:r>
      <w:r>
        <w:rPr>
          <w:spacing w:val="-5"/>
          <w:w w:val="115"/>
          <w:sz w:val="19"/>
        </w:rPr>
        <w:t>170</w:t>
      </w:r>
      <w:r>
        <w:rPr>
          <w:sz w:val="19"/>
        </w:rPr>
        <w:tab/>
      </w:r>
      <w:hyperlink r:id="rId7">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5"/>
            <w:w w:val="140"/>
            <w:sz w:val="14"/>
          </w:rPr>
          <w:t> </w:t>
        </w:r>
        <w:r>
          <w:rPr>
            <w:smallCaps w:val="0"/>
            <w:color w:val="007FAC"/>
            <w:w w:val="115"/>
            <w:sz w:val="14"/>
          </w:rPr>
          <w:t>b</w:t>
        </w:r>
        <w:r>
          <w:rPr>
            <w:smallCaps w:val="0"/>
            <w:color w:val="007FAC"/>
            <w:spacing w:val="-15"/>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8"/>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w w:val="115"/>
            <w:sz w:val="14"/>
          </w:rPr>
          <w:t>p</w:t>
        </w:r>
        <w:r>
          <w:rPr>
            <w:smallCaps w:val="0"/>
            <w:color w:val="007FAC"/>
            <w:spacing w:val="-13"/>
            <w:w w:val="115"/>
            <w:sz w:val="14"/>
          </w:rPr>
          <w:t> </w:t>
        </w:r>
        <w:r>
          <w:rPr>
            <w:smallCaps/>
            <w:color w:val="007FAC"/>
            <w:w w:val="115"/>
            <w:sz w:val="14"/>
          </w:rPr>
          <w:t>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color w:val="007FAC"/>
            <w:spacing w:val="-12"/>
            <w:w w:val="115"/>
            <w:sz w:val="14"/>
          </w:rPr>
          <w:t> </w:t>
        </w:r>
        <w:r>
          <w:rPr>
            <w:smallCaps w:val="0"/>
            <w:color w:val="007FAC"/>
            <w:spacing w:val="7"/>
            <w:w w:val="115"/>
            <w:sz w:val="14"/>
          </w:rPr>
          <w:t> </w:t>
        </w:r>
        <w:r>
          <w:rPr>
            <w:smallCaps w:val="0"/>
            <w:color w:val="007FAC"/>
            <w:w w:val="115"/>
            <w:sz w:val="14"/>
          </w:rPr>
          <w:t>2</w:t>
        </w:r>
        <w:r>
          <w:rPr>
            <w:smallCaps w:val="0"/>
            <w:color w:val="007FAC"/>
            <w:spacing w:val="33"/>
            <w:w w:val="115"/>
            <w:sz w:val="14"/>
          </w:rPr>
          <w:t> </w:t>
        </w:r>
        <w:r>
          <w:rPr>
            <w:smallCaps w:val="0"/>
            <w:color w:val="007FAC"/>
            <w:w w:val="115"/>
            <w:sz w:val="14"/>
          </w:rPr>
          <w:t>(</w:t>
        </w:r>
        <w:r>
          <w:rPr>
            <w:smallCaps w:val="0"/>
            <w:color w:val="007FAC"/>
            <w:spacing w:val="-13"/>
            <w:w w:val="115"/>
            <w:sz w:val="14"/>
          </w:rPr>
          <w:t> </w:t>
        </w:r>
        <w:r>
          <w:rPr>
            <w:smallCaps w:val="0"/>
            <w:color w:val="007FAC"/>
            <w:spacing w:val="17"/>
            <w:w w:val="115"/>
            <w:sz w:val="14"/>
          </w:rPr>
          <w:t>201</w:t>
        </w:r>
        <w:r>
          <w:rPr>
            <w:smallCaps w:val="0"/>
            <w:color w:val="007FAC"/>
            <w:spacing w:val="-14"/>
            <w:w w:val="115"/>
            <w:sz w:val="14"/>
          </w:rPr>
          <w:t> </w:t>
        </w:r>
        <w:r>
          <w:rPr>
            <w:smallCaps/>
            <w:color w:val="007FAC"/>
            <w:w w:val="115"/>
            <w:sz w:val="14"/>
          </w:rPr>
          <w:t>5</w:t>
        </w:r>
        <w:r>
          <w:rPr>
            <w:smallCaps/>
            <w:color w:val="007FAC"/>
            <w:spacing w:val="-13"/>
            <w:w w:val="115"/>
            <w:sz w:val="14"/>
          </w:rPr>
          <w:t> </w:t>
        </w:r>
        <w:r>
          <w:rPr>
            <w:smallCaps w:val="0"/>
            <w:color w:val="007FAC"/>
            <w:w w:val="115"/>
            <w:sz w:val="14"/>
          </w:rPr>
          <w:t>)</w:t>
        </w:r>
        <w:r>
          <w:rPr>
            <w:smallCaps w:val="0"/>
            <w:color w:val="007FAC"/>
            <w:spacing w:val="33"/>
            <w:w w:val="115"/>
            <w:sz w:val="14"/>
          </w:rPr>
          <w:t> </w:t>
        </w:r>
        <w:r>
          <w:rPr>
            <w:smallCaps w:val="0"/>
            <w:color w:val="007FAC"/>
            <w:spacing w:val="13"/>
            <w:w w:val="115"/>
            <w:sz w:val="14"/>
          </w:rPr>
          <w:t>16</w:t>
        </w:r>
        <w:r>
          <w:rPr>
            <w:smallCaps w:val="0"/>
            <w:color w:val="007FAC"/>
            <w:spacing w:val="-14"/>
            <w:w w:val="115"/>
            <w:sz w:val="14"/>
          </w:rPr>
          <w:t> </w:t>
        </w:r>
        <w:r>
          <w:rPr>
            <w:smallCaps/>
            <w:color w:val="007FAC"/>
            <w:w w:val="115"/>
            <w:sz w:val="14"/>
          </w:rPr>
          <w:t>7</w:t>
        </w:r>
      </w:hyperlink>
      <w:r>
        <w:rPr>
          <w:smallCaps/>
          <w:color w:val="007FAC"/>
          <w:spacing w:val="-12"/>
          <w:w w:val="115"/>
          <w:sz w:val="14"/>
        </w:rPr>
        <w:t> </w:t>
      </w:r>
      <w:r>
        <w:rPr>
          <w:rFonts w:ascii="Arial"/>
          <w:smallCaps w:val="0"/>
          <w:color w:val="007FAC"/>
          <w:w w:val="115"/>
          <w:sz w:val="14"/>
        </w:rPr>
        <w:t>e</w:t>
      </w:r>
      <w:hyperlink r:id="rId7">
        <w:r>
          <w:rPr>
            <w:smallCaps w:val="0"/>
            <w:color w:val="007FAC"/>
            <w:w w:val="115"/>
            <w:sz w:val="14"/>
          </w:rPr>
          <w:t>1</w:t>
        </w:r>
        <w:r>
          <w:rPr>
            <w:smallCaps w:val="0"/>
            <w:color w:val="007FAC"/>
            <w:spacing w:val="-14"/>
            <w:w w:val="115"/>
            <w:sz w:val="14"/>
          </w:rPr>
          <w:t> </w:t>
        </w:r>
        <w:r>
          <w:rPr>
            <w:smallCaps/>
            <w:color w:val="007FAC"/>
            <w:spacing w:val="8"/>
            <w:w w:val="115"/>
            <w:sz w:val="14"/>
          </w:rPr>
          <w:t>75</w:t>
        </w:r>
        <w:r>
          <w:rPr>
            <w:smallCaps/>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596032">
                <wp:simplePos x="0" y="0"/>
                <wp:positionH relativeFrom="page">
                  <wp:posOffset>600481</wp:posOffset>
                </wp:positionH>
                <wp:positionV relativeFrom="paragraph">
                  <wp:posOffset>121436</wp:posOffset>
                </wp:positionV>
                <wp:extent cx="6301105" cy="381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20448;mso-wrap-distance-left:0;mso-wrap-distance-right:0" id="docshape20" filled="true" fillcolor="#000000" stroked="false">
                <v:fill type="solid"/>
                <w10:wrap type="topAndBottom"/>
              </v:rect>
            </w:pict>
          </mc:Fallback>
        </mc:AlternateContent>
      </w:r>
    </w:p>
    <w:p>
      <w:pPr>
        <w:pStyle w:val="BodyText"/>
        <w:spacing w:before="76"/>
        <w:rPr>
          <w:sz w:val="2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1120"/>
        <w:gridCol w:w="1043"/>
        <w:gridCol w:w="1042"/>
        <w:gridCol w:w="2146"/>
        <w:gridCol w:w="1489"/>
        <w:gridCol w:w="1139"/>
      </w:tblGrid>
      <w:tr>
        <w:trPr>
          <w:trHeight w:val="520" w:hRule="atLeast"/>
        </w:trPr>
        <w:tc>
          <w:tcPr>
            <w:tcW w:w="9922" w:type="dxa"/>
            <w:gridSpan w:val="7"/>
            <w:shd w:val="clear" w:color="auto" w:fill="000000"/>
          </w:tcPr>
          <w:p>
            <w:pPr>
              <w:pStyle w:val="TableParagraph"/>
              <w:spacing w:line="259" w:lineRule="auto" w:before="83"/>
              <w:ind w:left="119"/>
              <w:rPr>
                <w:sz w:val="16"/>
              </w:rPr>
            </w:pPr>
            <w:bookmarkStart w:name="_bookmark0" w:id="22"/>
            <w:bookmarkEnd w:id="22"/>
            <w:r>
              <w:rPr/>
            </w:r>
            <w:r>
              <w:rPr>
                <w:color w:val="FFFFFF"/>
                <w:w w:val="125"/>
                <w:sz w:val="16"/>
              </w:rPr>
              <w:t>Table 1 </w:t>
            </w:r>
            <w:r>
              <w:rPr>
                <w:rFonts w:ascii="Arial"/>
                <w:color w:val="FFFFFF"/>
                <w:w w:val="125"/>
                <w:sz w:val="16"/>
              </w:rPr>
              <w:t>e</w:t>
            </w:r>
            <w:r>
              <w:rPr>
                <w:rFonts w:ascii="Arial"/>
                <w:color w:val="FFFFFF"/>
                <w:spacing w:val="-5"/>
                <w:w w:val="125"/>
                <w:sz w:val="16"/>
              </w:rPr>
              <w:t> </w:t>
            </w:r>
            <w:r>
              <w:rPr>
                <w:color w:val="FFFFFF"/>
                <w:w w:val="125"/>
                <w:sz w:val="16"/>
              </w:rPr>
              <w:t>Body weight gain, adiposity index, sex organs weight and epididymal sperm count in control and different treated groups.</w:t>
            </w:r>
          </w:p>
        </w:tc>
      </w:tr>
      <w:tr>
        <w:trPr>
          <w:trHeight w:val="554" w:hRule="atLeast"/>
        </w:trPr>
        <w:tc>
          <w:tcPr>
            <w:tcW w:w="1943" w:type="dxa"/>
            <w:tcBorders>
              <w:bottom w:val="single" w:sz="2" w:space="0" w:color="000000"/>
            </w:tcBorders>
            <w:shd w:val="clear" w:color="auto" w:fill="E5E5E5"/>
          </w:tcPr>
          <w:p>
            <w:pPr>
              <w:pStyle w:val="TableParagraph"/>
              <w:spacing w:before="41"/>
              <w:ind w:left="119"/>
              <w:rPr>
                <w:sz w:val="16"/>
              </w:rPr>
            </w:pPr>
            <w:r>
              <w:rPr>
                <w:spacing w:val="-2"/>
                <w:w w:val="125"/>
                <w:sz w:val="16"/>
              </w:rPr>
              <w:t>Parameters</w:t>
            </w:r>
          </w:p>
        </w:tc>
        <w:tc>
          <w:tcPr>
            <w:tcW w:w="1120" w:type="dxa"/>
            <w:tcBorders>
              <w:bottom w:val="single" w:sz="2" w:space="0" w:color="000000"/>
            </w:tcBorders>
            <w:shd w:val="clear" w:color="auto" w:fill="E5E5E5"/>
          </w:tcPr>
          <w:p>
            <w:pPr>
              <w:pStyle w:val="TableParagraph"/>
              <w:spacing w:before="141"/>
              <w:rPr>
                <w:sz w:val="16"/>
              </w:rPr>
            </w:pPr>
          </w:p>
          <w:p>
            <w:pPr>
              <w:pStyle w:val="TableParagraph"/>
              <w:spacing w:before="0"/>
              <w:ind w:left="269"/>
              <w:rPr>
                <w:sz w:val="16"/>
              </w:rPr>
            </w:pPr>
            <w:r>
              <w:rPr/>
              <mc:AlternateContent>
                <mc:Choice Requires="wps">
                  <w:drawing>
                    <wp:anchor distT="0" distB="0" distL="0" distR="0" allowOverlap="1" layoutInCell="1" locked="0" behindDoc="0" simplePos="0" relativeHeight="15738880">
                      <wp:simplePos x="0" y="0"/>
                      <wp:positionH relativeFrom="column">
                        <wp:posOffset>53692</wp:posOffset>
                      </wp:positionH>
                      <wp:positionV relativeFrom="paragraph">
                        <wp:posOffset>-34737</wp:posOffset>
                      </wp:positionV>
                      <wp:extent cx="4937760" cy="317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937760" cy="3175"/>
                                <a:chExt cx="4937760" cy="3175"/>
                              </a:xfrm>
                            </wpg:grpSpPr>
                            <wps:wsp>
                              <wps:cNvPr id="24" name="Graphic 24"/>
                              <wps:cNvSpPr/>
                              <wps:spPr>
                                <a:xfrm>
                                  <a:off x="0" y="0"/>
                                  <a:ext cx="4937760" cy="3175"/>
                                </a:xfrm>
                                <a:custGeom>
                                  <a:avLst/>
                                  <a:gdLst/>
                                  <a:ahLst/>
                                  <a:cxnLst/>
                                  <a:rect l="l" t="t" r="r" b="b"/>
                                  <a:pathLst>
                                    <a:path w="4937760" h="3175">
                                      <a:moveTo>
                                        <a:pt x="4937760" y="0"/>
                                      </a:moveTo>
                                      <a:lnTo>
                                        <a:pt x="0" y="0"/>
                                      </a:lnTo>
                                      <a:lnTo>
                                        <a:pt x="0" y="2879"/>
                                      </a:lnTo>
                                      <a:lnTo>
                                        <a:pt x="4937760" y="2879"/>
                                      </a:lnTo>
                                      <a:lnTo>
                                        <a:pt x="49377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27777pt;margin-top:-2.73526pt;width:388.8pt;height:.25pt;mso-position-horizontal-relative:column;mso-position-vertical-relative:paragraph;z-index:15738880" id="docshapegroup21" coordorigin="85,-55" coordsize="7776,5">
                      <v:rect style="position:absolute;left:84;top:-55;width:7776;height:5" id="docshape22" filled="true" fillcolor="#000000" stroked="false">
                        <v:fill type="solid"/>
                      </v:rect>
                      <w10:wrap type="none"/>
                    </v:group>
                  </w:pict>
                </mc:Fallback>
              </mc:AlternateContent>
            </w:r>
            <w:r>
              <w:rPr>
                <w:spacing w:val="-2"/>
                <w:w w:val="120"/>
                <w:sz w:val="16"/>
              </w:rPr>
              <w:t>Control</w:t>
            </w:r>
          </w:p>
        </w:tc>
        <w:tc>
          <w:tcPr>
            <w:tcW w:w="1043" w:type="dxa"/>
            <w:tcBorders>
              <w:bottom w:val="single" w:sz="2" w:space="0" w:color="000000"/>
            </w:tcBorders>
            <w:shd w:val="clear" w:color="auto" w:fill="E5E5E5"/>
          </w:tcPr>
          <w:p>
            <w:pPr>
              <w:pStyle w:val="TableParagraph"/>
              <w:spacing w:before="141"/>
              <w:rPr>
                <w:sz w:val="16"/>
              </w:rPr>
            </w:pPr>
          </w:p>
          <w:p>
            <w:pPr>
              <w:pStyle w:val="TableParagraph"/>
              <w:spacing w:before="0"/>
              <w:ind w:right="120"/>
              <w:jc w:val="right"/>
              <w:rPr>
                <w:sz w:val="16"/>
              </w:rPr>
            </w:pPr>
            <w:r>
              <w:rPr>
                <w:spacing w:val="-2"/>
                <w:w w:val="120"/>
                <w:sz w:val="16"/>
              </w:rPr>
              <w:t>Sunflower</w:t>
            </w:r>
          </w:p>
        </w:tc>
        <w:tc>
          <w:tcPr>
            <w:tcW w:w="1042" w:type="dxa"/>
            <w:tcBorders>
              <w:bottom w:val="single" w:sz="2" w:space="0" w:color="000000"/>
            </w:tcBorders>
            <w:shd w:val="clear" w:color="auto" w:fill="E5E5E5"/>
          </w:tcPr>
          <w:p>
            <w:pPr>
              <w:pStyle w:val="TableParagraph"/>
              <w:spacing w:before="141"/>
              <w:rPr>
                <w:sz w:val="16"/>
              </w:rPr>
            </w:pPr>
          </w:p>
          <w:p>
            <w:pPr>
              <w:pStyle w:val="TableParagraph"/>
              <w:spacing w:before="0"/>
              <w:ind w:left="1"/>
              <w:jc w:val="center"/>
              <w:rPr>
                <w:sz w:val="16"/>
              </w:rPr>
            </w:pPr>
            <w:r>
              <w:rPr>
                <w:spacing w:val="-2"/>
                <w:w w:val="120"/>
                <w:sz w:val="16"/>
              </w:rPr>
              <w:t>Marjoram</w:t>
            </w:r>
          </w:p>
        </w:tc>
        <w:tc>
          <w:tcPr>
            <w:tcW w:w="2146" w:type="dxa"/>
            <w:tcBorders>
              <w:bottom w:val="single" w:sz="2" w:space="0" w:color="000000"/>
            </w:tcBorders>
            <w:shd w:val="clear" w:color="auto" w:fill="E5E5E5"/>
          </w:tcPr>
          <w:p>
            <w:pPr>
              <w:pStyle w:val="TableParagraph"/>
              <w:spacing w:before="41"/>
              <w:ind w:left="191"/>
              <w:rPr>
                <w:sz w:val="16"/>
              </w:rPr>
            </w:pPr>
            <w:r>
              <w:rPr>
                <w:w w:val="120"/>
                <w:sz w:val="16"/>
              </w:rPr>
              <w:t>Animal</w:t>
            </w:r>
            <w:r>
              <w:rPr>
                <w:spacing w:val="-7"/>
                <w:w w:val="120"/>
                <w:sz w:val="16"/>
              </w:rPr>
              <w:t> </w:t>
            </w:r>
            <w:r>
              <w:rPr>
                <w:spacing w:val="-2"/>
                <w:w w:val="120"/>
                <w:sz w:val="16"/>
              </w:rPr>
              <w:t>groups</w:t>
            </w:r>
          </w:p>
          <w:p>
            <w:pPr>
              <w:pStyle w:val="TableParagraph"/>
              <w:tabs>
                <w:tab w:pos="1428" w:val="left" w:leader="none"/>
              </w:tabs>
              <w:spacing w:before="100"/>
              <w:ind w:left="342"/>
              <w:rPr>
                <w:sz w:val="16"/>
              </w:rPr>
            </w:pPr>
            <w:r>
              <w:rPr>
                <w:spacing w:val="-4"/>
                <w:w w:val="115"/>
                <w:sz w:val="16"/>
              </w:rPr>
              <w:t>Sage</w:t>
            </w:r>
            <w:r>
              <w:rPr>
                <w:sz w:val="16"/>
              </w:rPr>
              <w:tab/>
            </w:r>
            <w:r>
              <w:rPr>
                <w:spacing w:val="-5"/>
                <w:w w:val="115"/>
                <w:sz w:val="16"/>
              </w:rPr>
              <w:t>HFD</w:t>
            </w:r>
          </w:p>
        </w:tc>
        <w:tc>
          <w:tcPr>
            <w:tcW w:w="1489" w:type="dxa"/>
            <w:tcBorders>
              <w:bottom w:val="single" w:sz="2" w:space="0" w:color="000000"/>
            </w:tcBorders>
            <w:shd w:val="clear" w:color="auto" w:fill="E5E5E5"/>
          </w:tcPr>
          <w:p>
            <w:pPr>
              <w:pStyle w:val="TableParagraph"/>
              <w:spacing w:before="110"/>
              <w:rPr>
                <w:sz w:val="16"/>
              </w:rPr>
            </w:pPr>
          </w:p>
          <w:p>
            <w:pPr>
              <w:pStyle w:val="TableParagraph"/>
              <w:spacing w:before="0"/>
              <w:ind w:left="85"/>
              <w:rPr>
                <w:sz w:val="16"/>
              </w:rPr>
            </w:pPr>
            <w:r>
              <w:rPr>
                <w:sz w:val="16"/>
              </w:rPr>
              <w:t>HFD</w:t>
            </w:r>
            <w:r>
              <w:rPr>
                <w:spacing w:val="11"/>
                <w:sz w:val="16"/>
              </w:rPr>
              <w:t> </w:t>
            </w:r>
            <w:r>
              <w:rPr>
                <w:rFonts w:ascii="LM Roman 10"/>
                <w:sz w:val="16"/>
              </w:rPr>
              <w:t>+ </w:t>
            </w:r>
            <w:r>
              <w:rPr>
                <w:spacing w:val="-2"/>
                <w:sz w:val="16"/>
              </w:rPr>
              <w:t>Marjoram</w:t>
            </w:r>
          </w:p>
        </w:tc>
        <w:tc>
          <w:tcPr>
            <w:tcW w:w="1139" w:type="dxa"/>
            <w:tcBorders>
              <w:bottom w:val="single" w:sz="2" w:space="0" w:color="000000"/>
            </w:tcBorders>
            <w:shd w:val="clear" w:color="auto" w:fill="E5E5E5"/>
          </w:tcPr>
          <w:p>
            <w:pPr>
              <w:pStyle w:val="TableParagraph"/>
              <w:spacing w:before="110"/>
              <w:rPr>
                <w:sz w:val="16"/>
              </w:rPr>
            </w:pPr>
          </w:p>
          <w:p>
            <w:pPr>
              <w:pStyle w:val="TableParagraph"/>
              <w:spacing w:before="0"/>
              <w:ind w:left="96"/>
              <w:rPr>
                <w:sz w:val="16"/>
              </w:rPr>
            </w:pPr>
            <w:r>
              <w:rPr>
                <w:sz w:val="16"/>
              </w:rPr>
              <w:t>HDF</w:t>
            </w:r>
            <w:r>
              <w:rPr>
                <w:spacing w:val="11"/>
                <w:sz w:val="16"/>
              </w:rPr>
              <w:t> </w:t>
            </w:r>
            <w:r>
              <w:rPr>
                <w:rFonts w:ascii="LM Roman 10"/>
                <w:sz w:val="16"/>
              </w:rPr>
              <w:t>+ </w:t>
            </w:r>
            <w:r>
              <w:rPr>
                <w:spacing w:val="-4"/>
                <w:sz w:val="16"/>
              </w:rPr>
              <w:t>Sage</w:t>
            </w:r>
          </w:p>
        </w:tc>
      </w:tr>
      <w:tr>
        <w:trPr>
          <w:trHeight w:val="250" w:hRule="atLeast"/>
        </w:trPr>
        <w:tc>
          <w:tcPr>
            <w:tcW w:w="1943" w:type="dxa"/>
            <w:tcBorders>
              <w:top w:val="single" w:sz="2" w:space="0" w:color="000000"/>
            </w:tcBorders>
            <w:shd w:val="clear" w:color="auto" w:fill="E5E5E5"/>
          </w:tcPr>
          <w:p>
            <w:pPr>
              <w:pStyle w:val="TableParagraph"/>
              <w:spacing w:before="68"/>
              <w:ind w:left="119"/>
              <w:rPr>
                <w:sz w:val="14"/>
              </w:rPr>
            </w:pPr>
            <w:r>
              <w:rPr>
                <w:w w:val="115"/>
                <w:sz w:val="14"/>
              </w:rPr>
              <w:t>Body</w:t>
            </w:r>
            <w:r>
              <w:rPr>
                <w:spacing w:val="12"/>
                <w:w w:val="115"/>
                <w:sz w:val="14"/>
              </w:rPr>
              <w:t> </w:t>
            </w:r>
            <w:r>
              <w:rPr>
                <w:w w:val="115"/>
                <w:sz w:val="14"/>
              </w:rPr>
              <w:t>weight</w:t>
            </w:r>
            <w:r>
              <w:rPr>
                <w:spacing w:val="11"/>
                <w:w w:val="115"/>
                <w:sz w:val="14"/>
              </w:rPr>
              <w:t> </w:t>
            </w:r>
            <w:r>
              <w:rPr>
                <w:w w:val="115"/>
                <w:sz w:val="14"/>
              </w:rPr>
              <w:t>gain</w:t>
            </w:r>
            <w:r>
              <w:rPr>
                <w:spacing w:val="12"/>
                <w:w w:val="115"/>
                <w:sz w:val="14"/>
              </w:rPr>
              <w:t> </w:t>
            </w:r>
            <w:r>
              <w:rPr>
                <w:spacing w:val="-5"/>
                <w:w w:val="115"/>
                <w:sz w:val="14"/>
              </w:rPr>
              <w:t>(g)</w:t>
            </w:r>
          </w:p>
        </w:tc>
        <w:tc>
          <w:tcPr>
            <w:tcW w:w="1120" w:type="dxa"/>
            <w:tcBorders>
              <w:top w:val="single" w:sz="2" w:space="0" w:color="000000"/>
            </w:tcBorders>
            <w:shd w:val="clear" w:color="auto" w:fill="E5E5E5"/>
          </w:tcPr>
          <w:p>
            <w:pPr>
              <w:pStyle w:val="TableParagraph"/>
              <w:spacing w:line="172" w:lineRule="exact" w:before="58"/>
              <w:ind w:left="84"/>
              <w:rPr>
                <w:sz w:val="14"/>
              </w:rPr>
            </w:pPr>
            <w:r>
              <w:rPr>
                <w:w w:val="110"/>
                <w:sz w:val="14"/>
              </w:rPr>
              <w:t>130.42</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8.95</w:t>
            </w:r>
          </w:p>
        </w:tc>
        <w:tc>
          <w:tcPr>
            <w:tcW w:w="1043" w:type="dxa"/>
            <w:tcBorders>
              <w:top w:val="single" w:sz="2" w:space="0" w:color="000000"/>
            </w:tcBorders>
            <w:shd w:val="clear" w:color="auto" w:fill="E5E5E5"/>
          </w:tcPr>
          <w:p>
            <w:pPr>
              <w:pStyle w:val="TableParagraph"/>
              <w:spacing w:line="172" w:lineRule="exact" w:before="58"/>
              <w:ind w:right="83"/>
              <w:jc w:val="right"/>
              <w:rPr>
                <w:sz w:val="14"/>
              </w:rPr>
            </w:pPr>
            <w:r>
              <w:rPr>
                <w:w w:val="110"/>
                <w:sz w:val="14"/>
              </w:rPr>
              <w:t>121.80</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4.03</w:t>
            </w:r>
          </w:p>
        </w:tc>
        <w:tc>
          <w:tcPr>
            <w:tcW w:w="1042" w:type="dxa"/>
            <w:tcBorders>
              <w:top w:val="single" w:sz="2" w:space="0" w:color="000000"/>
            </w:tcBorders>
            <w:shd w:val="clear" w:color="auto" w:fill="E5E5E5"/>
          </w:tcPr>
          <w:p>
            <w:pPr>
              <w:pStyle w:val="TableParagraph"/>
              <w:spacing w:line="172" w:lineRule="exact" w:before="58"/>
              <w:ind w:left="84"/>
              <w:rPr>
                <w:sz w:val="14"/>
              </w:rPr>
            </w:pPr>
            <w:r>
              <w:rPr>
                <w:w w:val="110"/>
                <w:sz w:val="14"/>
              </w:rPr>
              <w:t>88.83</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11.78</w:t>
            </w:r>
          </w:p>
        </w:tc>
        <w:tc>
          <w:tcPr>
            <w:tcW w:w="2146" w:type="dxa"/>
            <w:tcBorders>
              <w:top w:val="single" w:sz="2" w:space="0" w:color="000000"/>
            </w:tcBorders>
            <w:shd w:val="clear" w:color="auto" w:fill="E5E5E5"/>
          </w:tcPr>
          <w:p>
            <w:pPr>
              <w:pStyle w:val="TableParagraph"/>
              <w:tabs>
                <w:tab w:pos="1244" w:val="left" w:leader="none"/>
              </w:tabs>
              <w:spacing w:line="172" w:lineRule="exact" w:before="58"/>
              <w:ind w:left="84"/>
              <w:rPr>
                <w:sz w:val="14"/>
              </w:rPr>
            </w:pPr>
            <w:r>
              <w:rPr>
                <w:w w:val="110"/>
                <w:sz w:val="14"/>
              </w:rPr>
              <w:t>106.57</w:t>
            </w:r>
            <w:r>
              <w:rPr>
                <w:spacing w:val="-3"/>
                <w:w w:val="110"/>
                <w:sz w:val="14"/>
              </w:rPr>
              <w:t> </w:t>
            </w:r>
            <w:r>
              <w:rPr>
                <w:rFonts w:ascii="IPAexGothic" w:hAnsi="IPAexGothic"/>
                <w:w w:val="110"/>
                <w:sz w:val="14"/>
              </w:rPr>
              <w:t>±</w:t>
            </w:r>
            <w:r>
              <w:rPr>
                <w:rFonts w:ascii="IPAexGothic" w:hAnsi="IPAexGothic"/>
                <w:spacing w:val="-7"/>
                <w:w w:val="110"/>
                <w:sz w:val="14"/>
              </w:rPr>
              <w:t> </w:t>
            </w:r>
            <w:r>
              <w:rPr>
                <w:spacing w:val="-4"/>
                <w:w w:val="110"/>
                <w:sz w:val="14"/>
              </w:rPr>
              <w:t>8.73</w:t>
            </w:r>
            <w:r>
              <w:rPr>
                <w:sz w:val="14"/>
              </w:rPr>
              <w:tab/>
            </w:r>
            <w:r>
              <w:rPr>
                <w:w w:val="110"/>
                <w:sz w:val="14"/>
              </w:rPr>
              <w:t>222</w:t>
            </w:r>
            <w:r>
              <w:rPr>
                <w:spacing w:val="-3"/>
                <w:w w:val="110"/>
                <w:sz w:val="14"/>
              </w:rPr>
              <w:t> </w:t>
            </w:r>
            <w:r>
              <w:rPr>
                <w:rFonts w:ascii="IPAexGothic" w:hAnsi="IPAexGothic"/>
                <w:w w:val="110"/>
                <w:sz w:val="14"/>
              </w:rPr>
              <w:t>±</w:t>
            </w:r>
            <w:r>
              <w:rPr>
                <w:rFonts w:ascii="IPAexGothic" w:hAnsi="IPAexGothic"/>
                <w:spacing w:val="-7"/>
                <w:w w:val="110"/>
                <w:sz w:val="14"/>
              </w:rPr>
              <w:t> </w:t>
            </w:r>
            <w:r>
              <w:rPr>
                <w:spacing w:val="-2"/>
                <w:w w:val="110"/>
                <w:sz w:val="14"/>
              </w:rPr>
              <w:t>14.43</w:t>
            </w:r>
            <w:r>
              <w:rPr>
                <w:spacing w:val="-2"/>
                <w:w w:val="110"/>
                <w:sz w:val="14"/>
                <w:vertAlign w:val="superscript"/>
              </w:rPr>
              <w:t>a</w:t>
            </w:r>
          </w:p>
        </w:tc>
        <w:tc>
          <w:tcPr>
            <w:tcW w:w="1489" w:type="dxa"/>
            <w:tcBorders>
              <w:top w:val="single" w:sz="2" w:space="0" w:color="000000"/>
            </w:tcBorders>
            <w:shd w:val="clear" w:color="auto" w:fill="E5E5E5"/>
          </w:tcPr>
          <w:p>
            <w:pPr>
              <w:pStyle w:val="TableParagraph"/>
              <w:spacing w:line="172" w:lineRule="exact" w:before="58"/>
              <w:ind w:left="276"/>
              <w:rPr>
                <w:sz w:val="14"/>
              </w:rPr>
            </w:pPr>
            <w:r>
              <w:rPr>
                <w:w w:val="110"/>
                <w:sz w:val="14"/>
              </w:rPr>
              <w:t>132.58</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8.11</w:t>
            </w:r>
            <w:r>
              <w:rPr>
                <w:spacing w:val="-2"/>
                <w:w w:val="110"/>
                <w:sz w:val="14"/>
                <w:vertAlign w:val="superscript"/>
              </w:rPr>
              <w:t>b</w:t>
            </w:r>
          </w:p>
        </w:tc>
        <w:tc>
          <w:tcPr>
            <w:tcW w:w="1139" w:type="dxa"/>
            <w:tcBorders>
              <w:top w:val="single" w:sz="2" w:space="0" w:color="000000"/>
            </w:tcBorders>
            <w:shd w:val="clear" w:color="auto" w:fill="E5E5E5"/>
          </w:tcPr>
          <w:p>
            <w:pPr>
              <w:pStyle w:val="TableParagraph"/>
              <w:spacing w:line="172" w:lineRule="exact" w:before="58"/>
              <w:ind w:left="83"/>
              <w:rPr>
                <w:sz w:val="14"/>
              </w:rPr>
            </w:pPr>
            <w:r>
              <w:rPr>
                <w:w w:val="110"/>
                <w:sz w:val="14"/>
              </w:rPr>
              <w:t>148.92</w:t>
            </w:r>
            <w:r>
              <w:rPr>
                <w:spacing w:val="-1"/>
                <w:w w:val="110"/>
                <w:sz w:val="14"/>
              </w:rPr>
              <w:t> </w:t>
            </w:r>
            <w:r>
              <w:rPr>
                <w:rFonts w:ascii="IPAexGothic" w:hAnsi="IPAexGothic"/>
                <w:w w:val="110"/>
                <w:sz w:val="14"/>
              </w:rPr>
              <w:t>±</w:t>
            </w:r>
            <w:r>
              <w:rPr>
                <w:rFonts w:ascii="IPAexGothic" w:hAnsi="IPAexGothic"/>
                <w:spacing w:val="-6"/>
                <w:w w:val="110"/>
                <w:sz w:val="14"/>
              </w:rPr>
              <w:t> </w:t>
            </w:r>
            <w:r>
              <w:rPr>
                <w:spacing w:val="-2"/>
                <w:w w:val="110"/>
                <w:sz w:val="14"/>
              </w:rPr>
              <w:t>7.09</w:t>
            </w:r>
            <w:r>
              <w:rPr>
                <w:spacing w:val="-2"/>
                <w:w w:val="110"/>
                <w:sz w:val="14"/>
                <w:vertAlign w:val="superscript"/>
              </w:rPr>
              <w:t>b</w:t>
            </w:r>
          </w:p>
        </w:tc>
      </w:tr>
      <w:tr>
        <w:trPr>
          <w:trHeight w:val="199" w:hRule="atLeast"/>
        </w:trPr>
        <w:tc>
          <w:tcPr>
            <w:tcW w:w="1943" w:type="dxa"/>
            <w:shd w:val="clear" w:color="auto" w:fill="E5E5E5"/>
          </w:tcPr>
          <w:p>
            <w:pPr>
              <w:pStyle w:val="TableParagraph"/>
              <w:spacing w:before="17"/>
              <w:ind w:left="119"/>
              <w:rPr>
                <w:sz w:val="14"/>
              </w:rPr>
            </w:pPr>
            <w:r>
              <w:rPr>
                <w:w w:val="115"/>
                <w:sz w:val="14"/>
              </w:rPr>
              <w:t>Adiposity</w:t>
            </w:r>
            <w:r>
              <w:rPr>
                <w:spacing w:val="20"/>
                <w:w w:val="115"/>
                <w:sz w:val="14"/>
              </w:rPr>
              <w:t> </w:t>
            </w:r>
            <w:r>
              <w:rPr>
                <w:w w:val="115"/>
                <w:sz w:val="14"/>
              </w:rPr>
              <w:t>index</w:t>
            </w:r>
            <w:r>
              <w:rPr>
                <w:spacing w:val="21"/>
                <w:w w:val="115"/>
                <w:sz w:val="14"/>
              </w:rPr>
              <w:t> </w:t>
            </w:r>
            <w:r>
              <w:rPr>
                <w:spacing w:val="-5"/>
                <w:w w:val="115"/>
                <w:sz w:val="14"/>
              </w:rPr>
              <w:t>(%)</w:t>
            </w:r>
          </w:p>
        </w:tc>
        <w:tc>
          <w:tcPr>
            <w:tcW w:w="1120" w:type="dxa"/>
            <w:shd w:val="clear" w:color="auto" w:fill="E5E5E5"/>
          </w:tcPr>
          <w:p>
            <w:pPr>
              <w:pStyle w:val="TableParagraph"/>
              <w:spacing w:line="172" w:lineRule="exact"/>
              <w:ind w:left="238"/>
              <w:rPr>
                <w:sz w:val="14"/>
              </w:rPr>
            </w:pPr>
            <w:r>
              <w:rPr>
                <w:w w:val="110"/>
                <w:sz w:val="14"/>
              </w:rPr>
              <w:t>6.85</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0.77</w:t>
            </w:r>
          </w:p>
        </w:tc>
        <w:tc>
          <w:tcPr>
            <w:tcW w:w="1043" w:type="dxa"/>
            <w:shd w:val="clear" w:color="auto" w:fill="E5E5E5"/>
          </w:tcPr>
          <w:p>
            <w:pPr>
              <w:pStyle w:val="TableParagraph"/>
              <w:spacing w:line="172" w:lineRule="exact"/>
              <w:ind w:right="83"/>
              <w:jc w:val="right"/>
              <w:rPr>
                <w:sz w:val="14"/>
              </w:rPr>
            </w:pPr>
            <w:r>
              <w:rPr>
                <w:w w:val="110"/>
                <w:sz w:val="14"/>
              </w:rPr>
              <w:t>6.27</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0.50</w:t>
            </w:r>
          </w:p>
        </w:tc>
        <w:tc>
          <w:tcPr>
            <w:tcW w:w="1042" w:type="dxa"/>
            <w:shd w:val="clear" w:color="auto" w:fill="E5E5E5"/>
          </w:tcPr>
          <w:p>
            <w:pPr>
              <w:pStyle w:val="TableParagraph"/>
              <w:spacing w:line="172" w:lineRule="exact"/>
              <w:ind w:left="161"/>
              <w:rPr>
                <w:sz w:val="14"/>
              </w:rPr>
            </w:pPr>
            <w:r>
              <w:rPr>
                <w:w w:val="110"/>
                <w:sz w:val="14"/>
              </w:rPr>
              <w:t>5.67</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0.29</w:t>
            </w:r>
          </w:p>
        </w:tc>
        <w:tc>
          <w:tcPr>
            <w:tcW w:w="2146" w:type="dxa"/>
            <w:shd w:val="clear" w:color="auto" w:fill="E5E5E5"/>
          </w:tcPr>
          <w:p>
            <w:pPr>
              <w:pStyle w:val="TableParagraph"/>
              <w:spacing w:line="172" w:lineRule="exact"/>
              <w:ind w:left="240"/>
              <w:rPr>
                <w:sz w:val="14"/>
              </w:rPr>
            </w:pPr>
            <w:r>
              <w:rPr>
                <w:w w:val="110"/>
                <w:sz w:val="14"/>
              </w:rPr>
              <w:t>6.32</w:t>
            </w:r>
            <w:r>
              <w:rPr>
                <w:spacing w:val="-1"/>
                <w:w w:val="110"/>
                <w:sz w:val="14"/>
              </w:rPr>
              <w:t> </w:t>
            </w:r>
            <w:r>
              <w:rPr>
                <w:rFonts w:ascii="IPAexGothic" w:hAnsi="IPAexGothic"/>
                <w:w w:val="110"/>
                <w:sz w:val="14"/>
              </w:rPr>
              <w:t>±</w:t>
            </w:r>
            <w:r>
              <w:rPr>
                <w:rFonts w:ascii="IPAexGothic" w:hAnsi="IPAexGothic"/>
                <w:spacing w:val="-3"/>
                <w:w w:val="110"/>
                <w:sz w:val="14"/>
              </w:rPr>
              <w:t> </w:t>
            </w:r>
            <w:r>
              <w:rPr>
                <w:w w:val="110"/>
                <w:sz w:val="14"/>
              </w:rPr>
              <w:t>0.48</w:t>
            </w:r>
            <w:r>
              <w:rPr>
                <w:spacing w:val="41"/>
                <w:w w:val="110"/>
                <w:sz w:val="14"/>
              </w:rPr>
              <w:t>  </w:t>
            </w:r>
            <w:r>
              <w:rPr>
                <w:w w:val="110"/>
                <w:sz w:val="14"/>
              </w:rPr>
              <w:t>11.33 </w:t>
            </w:r>
            <w:r>
              <w:rPr>
                <w:rFonts w:ascii="IPAexGothic" w:hAnsi="IPAexGothic"/>
                <w:w w:val="110"/>
                <w:sz w:val="14"/>
              </w:rPr>
              <w:t>±</w:t>
            </w:r>
            <w:r>
              <w:rPr>
                <w:rFonts w:ascii="IPAexGothic" w:hAnsi="IPAexGothic"/>
                <w:spacing w:val="-3"/>
                <w:w w:val="110"/>
                <w:sz w:val="14"/>
              </w:rPr>
              <w:t> </w:t>
            </w:r>
            <w:r>
              <w:rPr>
                <w:spacing w:val="-4"/>
                <w:w w:val="110"/>
                <w:sz w:val="14"/>
              </w:rPr>
              <w:t>0.13</w:t>
            </w:r>
            <w:r>
              <w:rPr>
                <w:spacing w:val="-4"/>
                <w:w w:val="110"/>
                <w:sz w:val="14"/>
                <w:vertAlign w:val="superscript"/>
              </w:rPr>
              <w:t>a</w:t>
            </w:r>
          </w:p>
        </w:tc>
        <w:tc>
          <w:tcPr>
            <w:tcW w:w="1489" w:type="dxa"/>
            <w:shd w:val="clear" w:color="auto" w:fill="E5E5E5"/>
          </w:tcPr>
          <w:p>
            <w:pPr>
              <w:pStyle w:val="TableParagraph"/>
              <w:spacing w:line="172" w:lineRule="exact"/>
              <w:ind w:left="431"/>
              <w:rPr>
                <w:sz w:val="14"/>
              </w:rPr>
            </w:pPr>
            <w:r>
              <w:rPr>
                <w:w w:val="110"/>
                <w:sz w:val="14"/>
              </w:rPr>
              <w:t>8.06</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0.41</w:t>
            </w:r>
            <w:r>
              <w:rPr>
                <w:spacing w:val="-2"/>
                <w:w w:val="110"/>
                <w:sz w:val="14"/>
                <w:vertAlign w:val="superscript"/>
              </w:rPr>
              <w:t>b</w:t>
            </w:r>
          </w:p>
        </w:tc>
        <w:tc>
          <w:tcPr>
            <w:tcW w:w="1139" w:type="dxa"/>
            <w:shd w:val="clear" w:color="auto" w:fill="E5E5E5"/>
          </w:tcPr>
          <w:p>
            <w:pPr>
              <w:pStyle w:val="TableParagraph"/>
              <w:spacing w:line="172" w:lineRule="exact"/>
              <w:ind w:left="83"/>
              <w:rPr>
                <w:sz w:val="14"/>
              </w:rPr>
            </w:pPr>
            <w:r>
              <w:rPr>
                <w:w w:val="110"/>
                <w:sz w:val="14"/>
              </w:rPr>
              <w:t>8.95</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0.55</w:t>
            </w:r>
            <w:r>
              <w:rPr>
                <w:spacing w:val="-2"/>
                <w:w w:val="110"/>
                <w:sz w:val="14"/>
                <w:vertAlign w:val="superscript"/>
              </w:rPr>
              <w:t>b</w:t>
            </w:r>
          </w:p>
        </w:tc>
      </w:tr>
      <w:tr>
        <w:trPr>
          <w:trHeight w:val="198" w:hRule="atLeast"/>
        </w:trPr>
        <w:tc>
          <w:tcPr>
            <w:tcW w:w="1943" w:type="dxa"/>
            <w:shd w:val="clear" w:color="auto" w:fill="E5E5E5"/>
          </w:tcPr>
          <w:p>
            <w:pPr>
              <w:pStyle w:val="TableParagraph"/>
              <w:spacing w:before="17"/>
              <w:ind w:left="119"/>
              <w:rPr>
                <w:sz w:val="14"/>
              </w:rPr>
            </w:pPr>
            <w:r>
              <w:rPr>
                <w:w w:val="115"/>
                <w:sz w:val="14"/>
              </w:rPr>
              <w:t>Testis</w:t>
            </w:r>
            <w:r>
              <w:rPr>
                <w:spacing w:val="24"/>
                <w:w w:val="115"/>
                <w:sz w:val="14"/>
              </w:rPr>
              <w:t> </w:t>
            </w:r>
            <w:r>
              <w:rPr>
                <w:w w:val="115"/>
                <w:sz w:val="14"/>
              </w:rPr>
              <w:t>weight</w:t>
            </w:r>
            <w:r>
              <w:rPr>
                <w:spacing w:val="23"/>
                <w:w w:val="115"/>
                <w:sz w:val="14"/>
              </w:rPr>
              <w:t> </w:t>
            </w:r>
            <w:r>
              <w:rPr>
                <w:spacing w:val="-5"/>
                <w:w w:val="115"/>
                <w:sz w:val="14"/>
              </w:rPr>
              <w:t>(g)</w:t>
            </w:r>
          </w:p>
        </w:tc>
        <w:tc>
          <w:tcPr>
            <w:tcW w:w="1120" w:type="dxa"/>
            <w:shd w:val="clear" w:color="auto" w:fill="E5E5E5"/>
          </w:tcPr>
          <w:p>
            <w:pPr>
              <w:pStyle w:val="TableParagraph"/>
              <w:spacing w:line="171" w:lineRule="exact"/>
              <w:ind w:left="238"/>
              <w:rPr>
                <w:sz w:val="14"/>
              </w:rPr>
            </w:pPr>
            <w:r>
              <w:rPr>
                <w:w w:val="110"/>
                <w:sz w:val="14"/>
              </w:rPr>
              <w:t>1.43</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0.04</w:t>
            </w:r>
          </w:p>
        </w:tc>
        <w:tc>
          <w:tcPr>
            <w:tcW w:w="1043" w:type="dxa"/>
            <w:shd w:val="clear" w:color="auto" w:fill="E5E5E5"/>
          </w:tcPr>
          <w:p>
            <w:pPr>
              <w:pStyle w:val="TableParagraph"/>
              <w:spacing w:line="171" w:lineRule="exact"/>
              <w:ind w:right="83"/>
              <w:jc w:val="right"/>
              <w:rPr>
                <w:sz w:val="14"/>
              </w:rPr>
            </w:pPr>
            <w:r>
              <w:rPr>
                <w:w w:val="110"/>
                <w:sz w:val="14"/>
              </w:rPr>
              <w:t>1.45</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0.02</w:t>
            </w:r>
          </w:p>
        </w:tc>
        <w:tc>
          <w:tcPr>
            <w:tcW w:w="1042" w:type="dxa"/>
            <w:shd w:val="clear" w:color="auto" w:fill="E5E5E5"/>
          </w:tcPr>
          <w:p>
            <w:pPr>
              <w:pStyle w:val="TableParagraph"/>
              <w:spacing w:line="171" w:lineRule="exact"/>
              <w:ind w:left="161"/>
              <w:rPr>
                <w:sz w:val="14"/>
              </w:rPr>
            </w:pPr>
            <w:r>
              <w:rPr>
                <w:w w:val="110"/>
                <w:sz w:val="14"/>
              </w:rPr>
              <w:t>1.47</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0.02</w:t>
            </w:r>
          </w:p>
        </w:tc>
        <w:tc>
          <w:tcPr>
            <w:tcW w:w="2146" w:type="dxa"/>
            <w:shd w:val="clear" w:color="auto" w:fill="E5E5E5"/>
          </w:tcPr>
          <w:p>
            <w:pPr>
              <w:pStyle w:val="TableParagraph"/>
              <w:tabs>
                <w:tab w:pos="1204" w:val="left" w:leader="none"/>
              </w:tabs>
              <w:spacing w:line="171" w:lineRule="exact"/>
              <w:ind w:left="240"/>
              <w:rPr>
                <w:sz w:val="14"/>
              </w:rPr>
            </w:pPr>
            <w:r>
              <w:rPr>
                <w:w w:val="110"/>
                <w:sz w:val="14"/>
              </w:rPr>
              <w:t>1.46</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0.04</w:t>
            </w:r>
            <w:r>
              <w:rPr>
                <w:sz w:val="14"/>
              </w:rPr>
              <w:tab/>
            </w:r>
            <w:r>
              <w:rPr>
                <w:w w:val="110"/>
                <w:sz w:val="14"/>
              </w:rPr>
              <w:t>1.32</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0.02</w:t>
            </w:r>
          </w:p>
        </w:tc>
        <w:tc>
          <w:tcPr>
            <w:tcW w:w="1489" w:type="dxa"/>
            <w:shd w:val="clear" w:color="auto" w:fill="E5E5E5"/>
          </w:tcPr>
          <w:p>
            <w:pPr>
              <w:pStyle w:val="TableParagraph"/>
              <w:spacing w:line="171" w:lineRule="exact"/>
              <w:ind w:left="430"/>
              <w:rPr>
                <w:sz w:val="14"/>
              </w:rPr>
            </w:pPr>
            <w:r>
              <w:rPr>
                <w:w w:val="110"/>
                <w:sz w:val="14"/>
              </w:rPr>
              <w:t>1.40</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0.05</w:t>
            </w:r>
          </w:p>
        </w:tc>
        <w:tc>
          <w:tcPr>
            <w:tcW w:w="1139" w:type="dxa"/>
            <w:shd w:val="clear" w:color="auto" w:fill="E5E5E5"/>
          </w:tcPr>
          <w:p>
            <w:pPr>
              <w:pStyle w:val="TableParagraph"/>
              <w:spacing w:line="171" w:lineRule="exact"/>
              <w:ind w:left="83"/>
              <w:rPr>
                <w:sz w:val="14"/>
              </w:rPr>
            </w:pPr>
            <w:r>
              <w:rPr>
                <w:w w:val="110"/>
                <w:sz w:val="14"/>
              </w:rPr>
              <w:t>1.37</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0.02</w:t>
            </w:r>
          </w:p>
        </w:tc>
      </w:tr>
      <w:tr>
        <w:trPr>
          <w:trHeight w:val="198" w:hRule="atLeast"/>
        </w:trPr>
        <w:tc>
          <w:tcPr>
            <w:tcW w:w="1943" w:type="dxa"/>
            <w:shd w:val="clear" w:color="auto" w:fill="E5E5E5"/>
          </w:tcPr>
          <w:p>
            <w:pPr>
              <w:pStyle w:val="TableParagraph"/>
              <w:spacing w:before="17"/>
              <w:ind w:left="119"/>
              <w:rPr>
                <w:sz w:val="14"/>
              </w:rPr>
            </w:pPr>
            <w:r>
              <w:rPr>
                <w:w w:val="115"/>
                <w:sz w:val="14"/>
              </w:rPr>
              <w:t>Epididymis</w:t>
            </w:r>
            <w:r>
              <w:rPr>
                <w:spacing w:val="17"/>
                <w:w w:val="115"/>
                <w:sz w:val="14"/>
              </w:rPr>
              <w:t> </w:t>
            </w:r>
            <w:r>
              <w:rPr>
                <w:spacing w:val="-2"/>
                <w:w w:val="115"/>
                <w:sz w:val="14"/>
              </w:rPr>
              <w:t>weight(g)</w:t>
            </w:r>
          </w:p>
        </w:tc>
        <w:tc>
          <w:tcPr>
            <w:tcW w:w="1120" w:type="dxa"/>
            <w:shd w:val="clear" w:color="auto" w:fill="E5E5E5"/>
          </w:tcPr>
          <w:p>
            <w:pPr>
              <w:pStyle w:val="TableParagraph"/>
              <w:spacing w:line="172" w:lineRule="exact"/>
              <w:ind w:left="238"/>
              <w:rPr>
                <w:sz w:val="14"/>
              </w:rPr>
            </w:pPr>
            <w:r>
              <w:rPr>
                <w:w w:val="110"/>
                <w:sz w:val="14"/>
              </w:rPr>
              <w:t>0.50</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0.03</w:t>
            </w:r>
          </w:p>
        </w:tc>
        <w:tc>
          <w:tcPr>
            <w:tcW w:w="1043" w:type="dxa"/>
            <w:shd w:val="clear" w:color="auto" w:fill="E5E5E5"/>
          </w:tcPr>
          <w:p>
            <w:pPr>
              <w:pStyle w:val="TableParagraph"/>
              <w:spacing w:line="172" w:lineRule="exact"/>
              <w:ind w:right="83"/>
              <w:jc w:val="right"/>
              <w:rPr>
                <w:sz w:val="14"/>
              </w:rPr>
            </w:pPr>
            <w:r>
              <w:rPr>
                <w:w w:val="110"/>
                <w:sz w:val="14"/>
              </w:rPr>
              <w:t>0.52</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0.03</w:t>
            </w:r>
          </w:p>
        </w:tc>
        <w:tc>
          <w:tcPr>
            <w:tcW w:w="1042" w:type="dxa"/>
            <w:shd w:val="clear" w:color="auto" w:fill="E5E5E5"/>
          </w:tcPr>
          <w:p>
            <w:pPr>
              <w:pStyle w:val="TableParagraph"/>
              <w:spacing w:line="172" w:lineRule="exact"/>
              <w:ind w:left="161"/>
              <w:rPr>
                <w:sz w:val="14"/>
              </w:rPr>
            </w:pPr>
            <w:r>
              <w:rPr>
                <w:w w:val="110"/>
                <w:sz w:val="14"/>
              </w:rPr>
              <w:t>0.51</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0.02</w:t>
            </w:r>
          </w:p>
        </w:tc>
        <w:tc>
          <w:tcPr>
            <w:tcW w:w="2146" w:type="dxa"/>
            <w:shd w:val="clear" w:color="auto" w:fill="E5E5E5"/>
          </w:tcPr>
          <w:p>
            <w:pPr>
              <w:pStyle w:val="TableParagraph"/>
              <w:tabs>
                <w:tab w:pos="1204" w:val="left" w:leader="none"/>
              </w:tabs>
              <w:spacing w:line="172" w:lineRule="exact"/>
              <w:ind w:left="240"/>
              <w:rPr>
                <w:sz w:val="14"/>
              </w:rPr>
            </w:pPr>
            <w:r>
              <w:rPr>
                <w:w w:val="110"/>
                <w:sz w:val="14"/>
              </w:rPr>
              <w:t>0.50</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0.03</w:t>
            </w:r>
            <w:r>
              <w:rPr>
                <w:sz w:val="14"/>
              </w:rPr>
              <w:tab/>
            </w:r>
            <w:r>
              <w:rPr>
                <w:w w:val="110"/>
                <w:sz w:val="14"/>
              </w:rPr>
              <w:t>0.47</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0.01</w:t>
            </w:r>
          </w:p>
        </w:tc>
        <w:tc>
          <w:tcPr>
            <w:tcW w:w="1489" w:type="dxa"/>
            <w:shd w:val="clear" w:color="auto" w:fill="E5E5E5"/>
          </w:tcPr>
          <w:p>
            <w:pPr>
              <w:pStyle w:val="TableParagraph"/>
              <w:spacing w:line="172" w:lineRule="exact"/>
              <w:ind w:left="430"/>
              <w:rPr>
                <w:sz w:val="14"/>
              </w:rPr>
            </w:pPr>
            <w:r>
              <w:rPr>
                <w:w w:val="110"/>
                <w:sz w:val="14"/>
              </w:rPr>
              <w:t>0.50</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0.02</w:t>
            </w:r>
          </w:p>
        </w:tc>
        <w:tc>
          <w:tcPr>
            <w:tcW w:w="1139" w:type="dxa"/>
            <w:shd w:val="clear" w:color="auto" w:fill="E5E5E5"/>
          </w:tcPr>
          <w:p>
            <w:pPr>
              <w:pStyle w:val="TableParagraph"/>
              <w:spacing w:line="172" w:lineRule="exact"/>
              <w:ind w:left="83"/>
              <w:rPr>
                <w:sz w:val="14"/>
              </w:rPr>
            </w:pPr>
            <w:r>
              <w:rPr>
                <w:w w:val="110"/>
                <w:sz w:val="14"/>
              </w:rPr>
              <w:t>0.50</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0.03</w:t>
            </w:r>
          </w:p>
        </w:tc>
      </w:tr>
      <w:tr>
        <w:trPr>
          <w:trHeight w:val="199" w:hRule="atLeast"/>
        </w:trPr>
        <w:tc>
          <w:tcPr>
            <w:tcW w:w="1943" w:type="dxa"/>
            <w:shd w:val="clear" w:color="auto" w:fill="E5E5E5"/>
          </w:tcPr>
          <w:p>
            <w:pPr>
              <w:pStyle w:val="TableParagraph"/>
              <w:spacing w:before="17"/>
              <w:ind w:left="119"/>
              <w:rPr>
                <w:sz w:val="14"/>
              </w:rPr>
            </w:pPr>
            <w:r>
              <w:rPr>
                <w:w w:val="120"/>
                <w:sz w:val="14"/>
              </w:rPr>
              <w:t>Seminal vesicle</w:t>
            </w:r>
            <w:r>
              <w:rPr>
                <w:spacing w:val="1"/>
                <w:w w:val="120"/>
                <w:sz w:val="14"/>
              </w:rPr>
              <w:t> </w:t>
            </w:r>
            <w:r>
              <w:rPr>
                <w:spacing w:val="-2"/>
                <w:w w:val="120"/>
                <w:sz w:val="14"/>
              </w:rPr>
              <w:t>weight(g)</w:t>
            </w:r>
          </w:p>
        </w:tc>
        <w:tc>
          <w:tcPr>
            <w:tcW w:w="1120" w:type="dxa"/>
            <w:shd w:val="clear" w:color="auto" w:fill="E5E5E5"/>
          </w:tcPr>
          <w:p>
            <w:pPr>
              <w:pStyle w:val="TableParagraph"/>
              <w:spacing w:line="172" w:lineRule="exact"/>
              <w:ind w:left="238"/>
              <w:rPr>
                <w:sz w:val="14"/>
              </w:rPr>
            </w:pPr>
            <w:r>
              <w:rPr>
                <w:w w:val="110"/>
                <w:sz w:val="14"/>
              </w:rPr>
              <w:t>0.83</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0.042</w:t>
            </w:r>
          </w:p>
        </w:tc>
        <w:tc>
          <w:tcPr>
            <w:tcW w:w="1043" w:type="dxa"/>
            <w:shd w:val="clear" w:color="auto" w:fill="E5E5E5"/>
          </w:tcPr>
          <w:p>
            <w:pPr>
              <w:pStyle w:val="TableParagraph"/>
              <w:spacing w:line="172" w:lineRule="exact"/>
              <w:ind w:right="83"/>
              <w:jc w:val="right"/>
              <w:rPr>
                <w:sz w:val="14"/>
              </w:rPr>
            </w:pPr>
            <w:r>
              <w:rPr>
                <w:w w:val="110"/>
                <w:sz w:val="14"/>
              </w:rPr>
              <w:t>0.8</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0.08</w:t>
            </w:r>
          </w:p>
        </w:tc>
        <w:tc>
          <w:tcPr>
            <w:tcW w:w="1042" w:type="dxa"/>
            <w:shd w:val="clear" w:color="auto" w:fill="E5E5E5"/>
          </w:tcPr>
          <w:p>
            <w:pPr>
              <w:pStyle w:val="TableParagraph"/>
              <w:spacing w:line="172" w:lineRule="exact"/>
              <w:ind w:left="161"/>
              <w:rPr>
                <w:sz w:val="14"/>
              </w:rPr>
            </w:pPr>
            <w:r>
              <w:rPr>
                <w:w w:val="110"/>
                <w:sz w:val="14"/>
              </w:rPr>
              <w:t>0.83</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0.06</w:t>
            </w:r>
          </w:p>
        </w:tc>
        <w:tc>
          <w:tcPr>
            <w:tcW w:w="2146" w:type="dxa"/>
            <w:shd w:val="clear" w:color="auto" w:fill="E5E5E5"/>
          </w:tcPr>
          <w:p>
            <w:pPr>
              <w:pStyle w:val="TableParagraph"/>
              <w:tabs>
                <w:tab w:pos="1204" w:val="left" w:leader="none"/>
              </w:tabs>
              <w:spacing w:line="172" w:lineRule="exact"/>
              <w:ind w:left="240"/>
              <w:rPr>
                <w:sz w:val="14"/>
              </w:rPr>
            </w:pPr>
            <w:r>
              <w:rPr>
                <w:w w:val="110"/>
                <w:sz w:val="14"/>
              </w:rPr>
              <w:t>0.83</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0.04</w:t>
            </w:r>
            <w:r>
              <w:rPr>
                <w:sz w:val="14"/>
              </w:rPr>
              <w:tab/>
            </w:r>
            <w:r>
              <w:rPr>
                <w:w w:val="110"/>
                <w:sz w:val="14"/>
              </w:rPr>
              <w:t>0.75</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0.04</w:t>
            </w:r>
          </w:p>
        </w:tc>
        <w:tc>
          <w:tcPr>
            <w:tcW w:w="1489" w:type="dxa"/>
            <w:shd w:val="clear" w:color="auto" w:fill="E5E5E5"/>
          </w:tcPr>
          <w:p>
            <w:pPr>
              <w:pStyle w:val="TableParagraph"/>
              <w:spacing w:line="172" w:lineRule="exact"/>
              <w:ind w:left="430"/>
              <w:rPr>
                <w:sz w:val="14"/>
              </w:rPr>
            </w:pPr>
            <w:r>
              <w:rPr>
                <w:w w:val="110"/>
                <w:sz w:val="14"/>
              </w:rPr>
              <w:t>0.82</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0.05</w:t>
            </w:r>
          </w:p>
        </w:tc>
        <w:tc>
          <w:tcPr>
            <w:tcW w:w="1139" w:type="dxa"/>
            <w:shd w:val="clear" w:color="auto" w:fill="E5E5E5"/>
          </w:tcPr>
          <w:p>
            <w:pPr>
              <w:pStyle w:val="TableParagraph"/>
              <w:spacing w:line="172" w:lineRule="exact"/>
              <w:ind w:left="83"/>
              <w:rPr>
                <w:sz w:val="14"/>
              </w:rPr>
            </w:pPr>
            <w:r>
              <w:rPr>
                <w:w w:val="110"/>
                <w:sz w:val="14"/>
              </w:rPr>
              <w:t>0.82</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0.05</w:t>
            </w:r>
          </w:p>
        </w:tc>
      </w:tr>
      <w:tr>
        <w:trPr>
          <w:trHeight w:val="199" w:hRule="atLeast"/>
        </w:trPr>
        <w:tc>
          <w:tcPr>
            <w:tcW w:w="1943" w:type="dxa"/>
            <w:shd w:val="clear" w:color="auto" w:fill="E5E5E5"/>
          </w:tcPr>
          <w:p>
            <w:pPr>
              <w:pStyle w:val="TableParagraph"/>
              <w:spacing w:before="17"/>
              <w:ind w:left="118"/>
              <w:rPr>
                <w:sz w:val="14"/>
              </w:rPr>
            </w:pPr>
            <w:r>
              <w:rPr>
                <w:w w:val="115"/>
                <w:sz w:val="14"/>
              </w:rPr>
              <w:t>Vas</w:t>
            </w:r>
            <w:r>
              <w:rPr>
                <w:spacing w:val="23"/>
                <w:w w:val="115"/>
                <w:sz w:val="14"/>
              </w:rPr>
              <w:t> </w:t>
            </w:r>
            <w:r>
              <w:rPr>
                <w:w w:val="115"/>
                <w:sz w:val="14"/>
              </w:rPr>
              <w:t>deferens</w:t>
            </w:r>
            <w:r>
              <w:rPr>
                <w:spacing w:val="24"/>
                <w:w w:val="115"/>
                <w:sz w:val="14"/>
              </w:rPr>
              <w:t> </w:t>
            </w:r>
            <w:r>
              <w:rPr>
                <w:w w:val="115"/>
                <w:sz w:val="14"/>
              </w:rPr>
              <w:t>weight</w:t>
            </w:r>
            <w:r>
              <w:rPr>
                <w:spacing w:val="22"/>
                <w:w w:val="115"/>
                <w:sz w:val="14"/>
              </w:rPr>
              <w:t> </w:t>
            </w:r>
            <w:r>
              <w:rPr>
                <w:spacing w:val="-5"/>
                <w:w w:val="115"/>
                <w:sz w:val="14"/>
              </w:rPr>
              <w:t>(g)</w:t>
            </w:r>
          </w:p>
        </w:tc>
        <w:tc>
          <w:tcPr>
            <w:tcW w:w="1120" w:type="dxa"/>
            <w:shd w:val="clear" w:color="auto" w:fill="E5E5E5"/>
          </w:tcPr>
          <w:p>
            <w:pPr>
              <w:pStyle w:val="TableParagraph"/>
              <w:spacing w:line="172" w:lineRule="exact"/>
              <w:ind w:left="238"/>
              <w:rPr>
                <w:sz w:val="14"/>
              </w:rPr>
            </w:pPr>
            <w:r>
              <w:rPr>
                <w:w w:val="110"/>
                <w:sz w:val="14"/>
              </w:rPr>
              <w:t>0.23</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0.02</w:t>
            </w:r>
          </w:p>
        </w:tc>
        <w:tc>
          <w:tcPr>
            <w:tcW w:w="1043" w:type="dxa"/>
            <w:shd w:val="clear" w:color="auto" w:fill="E5E5E5"/>
          </w:tcPr>
          <w:p>
            <w:pPr>
              <w:pStyle w:val="TableParagraph"/>
              <w:spacing w:line="172" w:lineRule="exact"/>
              <w:ind w:right="83"/>
              <w:jc w:val="right"/>
              <w:rPr>
                <w:sz w:val="14"/>
              </w:rPr>
            </w:pPr>
            <w:r>
              <w:rPr>
                <w:w w:val="110"/>
                <w:sz w:val="14"/>
              </w:rPr>
              <w:t>0.24</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0.02</w:t>
            </w:r>
          </w:p>
        </w:tc>
        <w:tc>
          <w:tcPr>
            <w:tcW w:w="1042" w:type="dxa"/>
            <w:shd w:val="clear" w:color="auto" w:fill="E5E5E5"/>
          </w:tcPr>
          <w:p>
            <w:pPr>
              <w:pStyle w:val="TableParagraph"/>
              <w:spacing w:line="172" w:lineRule="exact"/>
              <w:ind w:left="161"/>
              <w:rPr>
                <w:sz w:val="14"/>
              </w:rPr>
            </w:pPr>
            <w:r>
              <w:rPr>
                <w:w w:val="110"/>
                <w:sz w:val="14"/>
              </w:rPr>
              <w:t>0.24</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0.02</w:t>
            </w:r>
          </w:p>
        </w:tc>
        <w:tc>
          <w:tcPr>
            <w:tcW w:w="2146" w:type="dxa"/>
            <w:shd w:val="clear" w:color="auto" w:fill="E5E5E5"/>
          </w:tcPr>
          <w:p>
            <w:pPr>
              <w:pStyle w:val="TableParagraph"/>
              <w:tabs>
                <w:tab w:pos="1204" w:val="left" w:leader="none"/>
              </w:tabs>
              <w:spacing w:line="172" w:lineRule="exact"/>
              <w:ind w:left="240"/>
              <w:rPr>
                <w:sz w:val="14"/>
              </w:rPr>
            </w:pPr>
            <w:r>
              <w:rPr>
                <w:w w:val="110"/>
                <w:sz w:val="14"/>
              </w:rPr>
              <w:t>0.24</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0.01</w:t>
            </w:r>
            <w:r>
              <w:rPr>
                <w:sz w:val="14"/>
              </w:rPr>
              <w:tab/>
            </w:r>
            <w:r>
              <w:rPr>
                <w:w w:val="110"/>
                <w:sz w:val="14"/>
              </w:rPr>
              <w:t>0.20</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0.009</w:t>
            </w:r>
          </w:p>
        </w:tc>
        <w:tc>
          <w:tcPr>
            <w:tcW w:w="1489" w:type="dxa"/>
            <w:shd w:val="clear" w:color="auto" w:fill="E5E5E5"/>
          </w:tcPr>
          <w:p>
            <w:pPr>
              <w:pStyle w:val="TableParagraph"/>
              <w:spacing w:line="172" w:lineRule="exact"/>
              <w:ind w:left="430"/>
              <w:rPr>
                <w:sz w:val="14"/>
              </w:rPr>
            </w:pPr>
            <w:r>
              <w:rPr>
                <w:w w:val="110"/>
                <w:sz w:val="14"/>
              </w:rPr>
              <w:t>0.22</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0.02</w:t>
            </w:r>
          </w:p>
        </w:tc>
        <w:tc>
          <w:tcPr>
            <w:tcW w:w="1139" w:type="dxa"/>
            <w:shd w:val="clear" w:color="auto" w:fill="E5E5E5"/>
          </w:tcPr>
          <w:p>
            <w:pPr>
              <w:pStyle w:val="TableParagraph"/>
              <w:spacing w:line="172" w:lineRule="exact"/>
              <w:ind w:left="83"/>
              <w:rPr>
                <w:sz w:val="14"/>
              </w:rPr>
            </w:pPr>
            <w:r>
              <w:rPr>
                <w:w w:val="110"/>
                <w:sz w:val="14"/>
              </w:rPr>
              <w:t>0.22</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0.02</w:t>
            </w:r>
          </w:p>
        </w:tc>
      </w:tr>
      <w:tr>
        <w:trPr>
          <w:trHeight w:val="227" w:hRule="atLeast"/>
        </w:trPr>
        <w:tc>
          <w:tcPr>
            <w:tcW w:w="1943" w:type="dxa"/>
            <w:tcBorders>
              <w:bottom w:val="single" w:sz="2" w:space="0" w:color="000000"/>
            </w:tcBorders>
            <w:shd w:val="clear" w:color="auto" w:fill="E5E5E5"/>
          </w:tcPr>
          <w:p>
            <w:pPr>
              <w:pStyle w:val="TableParagraph"/>
              <w:spacing w:before="17"/>
              <w:ind w:left="118"/>
              <w:rPr>
                <w:sz w:val="14"/>
              </w:rPr>
            </w:pPr>
            <w:r>
              <w:rPr>
                <w:w w:val="120"/>
                <w:sz w:val="14"/>
              </w:rPr>
              <w:t>Sperm</w:t>
            </w:r>
            <w:r>
              <w:rPr>
                <w:spacing w:val="9"/>
                <w:w w:val="120"/>
                <w:sz w:val="14"/>
              </w:rPr>
              <w:t> </w:t>
            </w:r>
            <w:r>
              <w:rPr>
                <w:w w:val="120"/>
                <w:sz w:val="14"/>
              </w:rPr>
              <w:t>count</w:t>
            </w:r>
            <w:r>
              <w:rPr>
                <w:spacing w:val="10"/>
                <w:w w:val="120"/>
                <w:sz w:val="14"/>
              </w:rPr>
              <w:t> </w:t>
            </w:r>
            <w:r>
              <w:rPr>
                <w:spacing w:val="-2"/>
                <w:w w:val="120"/>
                <w:sz w:val="14"/>
              </w:rPr>
              <w:t>(10</w:t>
            </w:r>
            <w:r>
              <w:rPr>
                <w:spacing w:val="-2"/>
                <w:w w:val="120"/>
                <w:sz w:val="14"/>
                <w:vertAlign w:val="superscript"/>
              </w:rPr>
              <w:t>4</w:t>
            </w:r>
            <w:r>
              <w:rPr>
                <w:spacing w:val="-2"/>
                <w:w w:val="120"/>
                <w:sz w:val="14"/>
                <w:vertAlign w:val="baseline"/>
              </w:rPr>
              <w:t>)/g</w:t>
            </w:r>
          </w:p>
        </w:tc>
        <w:tc>
          <w:tcPr>
            <w:tcW w:w="1120" w:type="dxa"/>
            <w:tcBorders>
              <w:bottom w:val="single" w:sz="2" w:space="0" w:color="000000"/>
            </w:tcBorders>
            <w:shd w:val="clear" w:color="auto" w:fill="E5E5E5"/>
          </w:tcPr>
          <w:p>
            <w:pPr>
              <w:pStyle w:val="TableParagraph"/>
              <w:ind w:left="238"/>
              <w:rPr>
                <w:sz w:val="14"/>
              </w:rPr>
            </w:pPr>
            <w:r>
              <w:rPr>
                <w:w w:val="110"/>
                <w:sz w:val="14"/>
              </w:rPr>
              <w:t>3.82</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0.12</w:t>
            </w:r>
          </w:p>
        </w:tc>
        <w:tc>
          <w:tcPr>
            <w:tcW w:w="1043" w:type="dxa"/>
            <w:tcBorders>
              <w:bottom w:val="single" w:sz="2" w:space="0" w:color="000000"/>
            </w:tcBorders>
            <w:shd w:val="clear" w:color="auto" w:fill="E5E5E5"/>
          </w:tcPr>
          <w:p>
            <w:pPr>
              <w:pStyle w:val="TableParagraph"/>
              <w:ind w:right="83"/>
              <w:jc w:val="right"/>
              <w:rPr>
                <w:sz w:val="14"/>
              </w:rPr>
            </w:pPr>
            <w:r>
              <w:rPr>
                <w:w w:val="110"/>
                <w:sz w:val="14"/>
              </w:rPr>
              <w:t>3.97</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0.06</w:t>
            </w:r>
          </w:p>
        </w:tc>
        <w:tc>
          <w:tcPr>
            <w:tcW w:w="1042" w:type="dxa"/>
            <w:tcBorders>
              <w:bottom w:val="single" w:sz="2" w:space="0" w:color="000000"/>
            </w:tcBorders>
            <w:shd w:val="clear" w:color="auto" w:fill="E5E5E5"/>
          </w:tcPr>
          <w:p>
            <w:pPr>
              <w:pStyle w:val="TableParagraph"/>
              <w:ind w:left="161"/>
              <w:rPr>
                <w:sz w:val="14"/>
              </w:rPr>
            </w:pPr>
            <w:r>
              <w:rPr>
                <w:w w:val="110"/>
                <w:sz w:val="14"/>
              </w:rPr>
              <w:t>4.12</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0.10</w:t>
            </w:r>
          </w:p>
        </w:tc>
        <w:tc>
          <w:tcPr>
            <w:tcW w:w="2146" w:type="dxa"/>
            <w:tcBorders>
              <w:bottom w:val="single" w:sz="2" w:space="0" w:color="000000"/>
            </w:tcBorders>
            <w:shd w:val="clear" w:color="auto" w:fill="E5E5E5"/>
          </w:tcPr>
          <w:p>
            <w:pPr>
              <w:pStyle w:val="TableParagraph"/>
              <w:tabs>
                <w:tab w:pos="1204" w:val="left" w:leader="none"/>
              </w:tabs>
              <w:ind w:left="240"/>
              <w:rPr>
                <w:sz w:val="14"/>
              </w:rPr>
            </w:pPr>
            <w:r>
              <w:rPr>
                <w:w w:val="110"/>
                <w:sz w:val="14"/>
              </w:rPr>
              <w:t>3.85</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0.12</w:t>
            </w:r>
            <w:r>
              <w:rPr>
                <w:sz w:val="14"/>
              </w:rPr>
              <w:tab/>
            </w:r>
            <w:r>
              <w:rPr>
                <w:w w:val="110"/>
                <w:sz w:val="14"/>
              </w:rPr>
              <w:t>1.74</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0.09</w:t>
            </w:r>
            <w:r>
              <w:rPr>
                <w:spacing w:val="-4"/>
                <w:w w:val="110"/>
                <w:sz w:val="14"/>
                <w:vertAlign w:val="superscript"/>
              </w:rPr>
              <w:t>a</w:t>
            </w:r>
          </w:p>
        </w:tc>
        <w:tc>
          <w:tcPr>
            <w:tcW w:w="1489" w:type="dxa"/>
            <w:tcBorders>
              <w:bottom w:val="single" w:sz="2" w:space="0" w:color="000000"/>
            </w:tcBorders>
            <w:shd w:val="clear" w:color="auto" w:fill="E5E5E5"/>
          </w:tcPr>
          <w:p>
            <w:pPr>
              <w:pStyle w:val="TableParagraph"/>
              <w:ind w:left="431"/>
              <w:rPr>
                <w:sz w:val="14"/>
              </w:rPr>
            </w:pPr>
            <w:r>
              <w:rPr>
                <w:w w:val="110"/>
                <w:sz w:val="14"/>
              </w:rPr>
              <w:t>3.36</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0.16</w:t>
            </w:r>
            <w:r>
              <w:rPr>
                <w:spacing w:val="-2"/>
                <w:w w:val="110"/>
                <w:sz w:val="14"/>
                <w:vertAlign w:val="superscript"/>
              </w:rPr>
              <w:t>b</w:t>
            </w:r>
          </w:p>
        </w:tc>
        <w:tc>
          <w:tcPr>
            <w:tcW w:w="1139" w:type="dxa"/>
            <w:tcBorders>
              <w:bottom w:val="single" w:sz="2" w:space="0" w:color="000000"/>
            </w:tcBorders>
            <w:shd w:val="clear" w:color="auto" w:fill="E5E5E5"/>
          </w:tcPr>
          <w:p>
            <w:pPr>
              <w:pStyle w:val="TableParagraph"/>
              <w:ind w:left="83"/>
              <w:rPr>
                <w:sz w:val="14"/>
              </w:rPr>
            </w:pPr>
            <w:r>
              <w:rPr>
                <w:w w:val="110"/>
                <w:sz w:val="14"/>
              </w:rPr>
              <w:t>3.16</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0.06</w:t>
            </w:r>
            <w:r>
              <w:rPr>
                <w:spacing w:val="-2"/>
                <w:w w:val="110"/>
                <w:sz w:val="14"/>
                <w:vertAlign w:val="superscript"/>
              </w:rPr>
              <w:t>a,b</w:t>
            </w:r>
          </w:p>
        </w:tc>
      </w:tr>
      <w:tr>
        <w:trPr>
          <w:trHeight w:val="513" w:hRule="atLeast"/>
        </w:trPr>
        <w:tc>
          <w:tcPr>
            <w:tcW w:w="9922" w:type="dxa"/>
            <w:gridSpan w:val="7"/>
            <w:tcBorders>
              <w:top w:val="single" w:sz="2" w:space="0" w:color="000000"/>
              <w:bottom w:val="single" w:sz="2" w:space="0" w:color="000000"/>
            </w:tcBorders>
            <w:shd w:val="clear" w:color="auto" w:fill="E5E5E5"/>
          </w:tcPr>
          <w:p>
            <w:pPr>
              <w:pStyle w:val="TableParagraph"/>
              <w:spacing w:line="225" w:lineRule="auto" w:before="50"/>
              <w:ind w:left="119"/>
              <w:rPr>
                <w:sz w:val="14"/>
              </w:rPr>
            </w:pPr>
            <w:r>
              <w:rPr>
                <w:w w:val="115"/>
                <w:sz w:val="14"/>
              </w:rPr>
              <w:t>Values</w:t>
            </w:r>
            <w:r>
              <w:rPr>
                <w:spacing w:val="-2"/>
                <w:w w:val="115"/>
                <w:sz w:val="14"/>
              </w:rPr>
              <w:t> </w:t>
            </w:r>
            <w:r>
              <w:rPr>
                <w:w w:val="115"/>
                <w:sz w:val="14"/>
              </w:rPr>
              <w:t>are</w:t>
            </w:r>
            <w:r>
              <w:rPr>
                <w:spacing w:val="-4"/>
                <w:w w:val="115"/>
                <w:sz w:val="14"/>
              </w:rPr>
              <w:t> </w:t>
            </w:r>
            <w:r>
              <w:rPr>
                <w:w w:val="115"/>
                <w:sz w:val="14"/>
              </w:rPr>
              <w:t>means</w:t>
            </w:r>
            <w:r>
              <w:rPr>
                <w:spacing w:val="-3"/>
                <w:w w:val="115"/>
                <w:sz w:val="14"/>
              </w:rPr>
              <w:t> </w:t>
            </w:r>
            <w:r>
              <w:rPr>
                <w:rFonts w:ascii="IPAexGothic" w:hAnsi="IPAexGothic"/>
                <w:w w:val="115"/>
                <w:sz w:val="14"/>
              </w:rPr>
              <w:t>±</w:t>
            </w:r>
            <w:r>
              <w:rPr>
                <w:rFonts w:ascii="IPAexGothic" w:hAnsi="IPAexGothic"/>
                <w:spacing w:val="-6"/>
                <w:w w:val="115"/>
                <w:sz w:val="14"/>
              </w:rPr>
              <w:t> </w:t>
            </w:r>
            <w:r>
              <w:rPr>
                <w:w w:val="115"/>
                <w:sz w:val="14"/>
              </w:rPr>
              <w:t>SE</w:t>
            </w:r>
            <w:r>
              <w:rPr>
                <w:spacing w:val="-3"/>
                <w:w w:val="115"/>
                <w:sz w:val="14"/>
              </w:rPr>
              <w:t> </w:t>
            </w:r>
            <w:r>
              <w:rPr>
                <w:w w:val="115"/>
                <w:sz w:val="14"/>
              </w:rPr>
              <w:t>(n</w:t>
            </w:r>
            <w:r>
              <w:rPr>
                <w:spacing w:val="-3"/>
                <w:w w:val="115"/>
                <w:sz w:val="14"/>
              </w:rPr>
              <w:t> </w:t>
            </w:r>
            <w:r>
              <w:rPr>
                <w:rFonts w:ascii="LM Roman 10" w:hAnsi="LM Roman 10"/>
                <w:w w:val="115"/>
                <w:sz w:val="14"/>
              </w:rPr>
              <w:t>=</w:t>
            </w:r>
            <w:r>
              <w:rPr>
                <w:rFonts w:ascii="LM Roman 10" w:hAnsi="LM Roman 10"/>
                <w:spacing w:val="-15"/>
                <w:w w:val="115"/>
                <w:sz w:val="14"/>
              </w:rPr>
              <w:t> </w:t>
            </w:r>
            <w:r>
              <w:rPr>
                <w:w w:val="115"/>
                <w:sz w:val="14"/>
              </w:rPr>
              <w:t>6).HFD</w:t>
            </w:r>
            <w:r>
              <w:rPr>
                <w:spacing w:val="-2"/>
                <w:w w:val="115"/>
                <w:sz w:val="14"/>
              </w:rPr>
              <w:t> </w:t>
            </w:r>
            <w:r>
              <w:rPr>
                <w:rFonts w:ascii="LM Roman 10" w:hAnsi="LM Roman 10"/>
                <w:w w:val="115"/>
                <w:sz w:val="14"/>
              </w:rPr>
              <w:t>=</w:t>
            </w:r>
            <w:r>
              <w:rPr>
                <w:rFonts w:ascii="LM Roman 10" w:hAnsi="LM Roman 10"/>
                <w:spacing w:val="-17"/>
                <w:w w:val="115"/>
                <w:sz w:val="14"/>
              </w:rPr>
              <w:t> </w:t>
            </w:r>
            <w:r>
              <w:rPr>
                <w:w w:val="115"/>
                <w:sz w:val="14"/>
              </w:rPr>
              <w:t>high</w:t>
            </w:r>
            <w:r>
              <w:rPr>
                <w:spacing w:val="-2"/>
                <w:w w:val="115"/>
                <w:sz w:val="14"/>
              </w:rPr>
              <w:t> </w:t>
            </w:r>
            <w:r>
              <w:rPr>
                <w:w w:val="115"/>
                <w:sz w:val="14"/>
              </w:rPr>
              <w:t>fat</w:t>
            </w:r>
            <w:r>
              <w:rPr>
                <w:spacing w:val="-3"/>
                <w:w w:val="115"/>
                <w:sz w:val="14"/>
              </w:rPr>
              <w:t> </w:t>
            </w:r>
            <w:r>
              <w:rPr>
                <w:w w:val="115"/>
                <w:sz w:val="14"/>
              </w:rPr>
              <w:t>diet.Values</w:t>
            </w:r>
            <w:r>
              <w:rPr>
                <w:spacing w:val="-4"/>
                <w:w w:val="115"/>
                <w:sz w:val="14"/>
              </w:rPr>
              <w:t> </w:t>
            </w:r>
            <w:r>
              <w:rPr>
                <w:w w:val="115"/>
                <w:sz w:val="14"/>
              </w:rPr>
              <w:t>bearing</w:t>
            </w:r>
            <w:r>
              <w:rPr>
                <w:spacing w:val="-2"/>
                <w:w w:val="115"/>
                <w:sz w:val="14"/>
              </w:rPr>
              <w:t> </w:t>
            </w:r>
            <w:r>
              <w:rPr>
                <w:w w:val="115"/>
                <w:sz w:val="14"/>
              </w:rPr>
              <w:t>superscripts</w:t>
            </w:r>
            <w:r>
              <w:rPr>
                <w:spacing w:val="-2"/>
                <w:w w:val="115"/>
                <w:sz w:val="14"/>
              </w:rPr>
              <w:t> </w:t>
            </w:r>
            <w:r>
              <w:rPr>
                <w:w w:val="115"/>
                <w:sz w:val="14"/>
              </w:rPr>
              <w:t>are</w:t>
            </w:r>
            <w:r>
              <w:rPr>
                <w:spacing w:val="-3"/>
                <w:w w:val="115"/>
                <w:sz w:val="14"/>
              </w:rPr>
              <w:t> </w:t>
            </w:r>
            <w:r>
              <w:rPr>
                <w:w w:val="115"/>
                <w:sz w:val="14"/>
              </w:rPr>
              <w:t>significantly</w:t>
            </w:r>
            <w:r>
              <w:rPr>
                <w:spacing w:val="-3"/>
                <w:w w:val="115"/>
                <w:sz w:val="14"/>
              </w:rPr>
              <w:t> </w:t>
            </w:r>
            <w:r>
              <w:rPr>
                <w:w w:val="115"/>
                <w:sz w:val="14"/>
              </w:rPr>
              <w:t>different</w:t>
            </w:r>
            <w:r>
              <w:rPr>
                <w:spacing w:val="-3"/>
                <w:w w:val="115"/>
                <w:sz w:val="14"/>
              </w:rPr>
              <w:t> </w:t>
            </w:r>
            <w:r>
              <w:rPr>
                <w:w w:val="115"/>
                <w:sz w:val="14"/>
              </w:rPr>
              <w:t>by</w:t>
            </w:r>
            <w:r>
              <w:rPr>
                <w:spacing w:val="-3"/>
                <w:w w:val="115"/>
                <w:sz w:val="14"/>
              </w:rPr>
              <w:t> </w:t>
            </w:r>
            <w:r>
              <w:rPr>
                <w:w w:val="115"/>
                <w:sz w:val="14"/>
              </w:rPr>
              <w:t>ANOVA</w:t>
            </w:r>
            <w:r>
              <w:rPr>
                <w:spacing w:val="-2"/>
                <w:w w:val="115"/>
                <w:sz w:val="14"/>
              </w:rPr>
              <w:t> </w:t>
            </w:r>
            <w:r>
              <w:rPr>
                <w:w w:val="115"/>
                <w:sz w:val="14"/>
              </w:rPr>
              <w:t>at</w:t>
            </w:r>
            <w:r>
              <w:rPr>
                <w:spacing w:val="-4"/>
                <w:w w:val="115"/>
                <w:sz w:val="14"/>
              </w:rPr>
              <w:t> </w:t>
            </w:r>
            <w:r>
              <w:rPr>
                <w:i/>
                <w:w w:val="115"/>
                <w:sz w:val="14"/>
              </w:rPr>
              <w:t>p</w:t>
            </w:r>
            <w:r>
              <w:rPr>
                <w:i/>
                <w:spacing w:val="-3"/>
                <w:w w:val="115"/>
                <w:sz w:val="14"/>
              </w:rPr>
              <w:t> </w:t>
            </w:r>
            <w:r>
              <w:rPr>
                <w:rFonts w:ascii="IPAexGothic" w:hAnsi="IPAexGothic"/>
                <w:w w:val="115"/>
                <w:sz w:val="14"/>
              </w:rPr>
              <w:t>&lt;</w:t>
            </w:r>
            <w:r>
              <w:rPr>
                <w:rFonts w:ascii="IPAexGothic" w:hAnsi="IPAexGothic"/>
                <w:spacing w:val="-6"/>
                <w:w w:val="115"/>
                <w:sz w:val="14"/>
              </w:rPr>
              <w:t> </w:t>
            </w:r>
            <w:r>
              <w:rPr>
                <w:i/>
                <w:w w:val="115"/>
                <w:sz w:val="14"/>
              </w:rPr>
              <w:t>0.05.</w:t>
            </w:r>
            <w:r>
              <w:rPr>
                <w:i/>
                <w:spacing w:val="-3"/>
                <w:w w:val="115"/>
                <w:sz w:val="14"/>
              </w:rPr>
              <w:t> </w:t>
            </w:r>
            <w:r>
              <w:rPr>
                <w:w w:val="115"/>
                <w:sz w:val="14"/>
              </w:rPr>
              <w:t>a:</w:t>
            </w:r>
            <w:r>
              <w:rPr>
                <w:spacing w:val="-3"/>
                <w:w w:val="115"/>
                <w:sz w:val="14"/>
              </w:rPr>
              <w:t> </w:t>
            </w:r>
            <w:r>
              <w:rPr>
                <w:w w:val="115"/>
                <w:sz w:val="14"/>
              </w:rPr>
              <w:t>when</w:t>
            </w:r>
            <w:r>
              <w:rPr>
                <w:spacing w:val="-2"/>
                <w:w w:val="115"/>
                <w:sz w:val="14"/>
              </w:rPr>
              <w:t> </w:t>
            </w:r>
            <w:r>
              <w:rPr>
                <w:w w:val="115"/>
                <w:sz w:val="14"/>
              </w:rPr>
              <w:t>compared different</w:t>
            </w:r>
            <w:r>
              <w:rPr>
                <w:spacing w:val="22"/>
                <w:w w:val="115"/>
                <w:sz w:val="14"/>
              </w:rPr>
              <w:t> </w:t>
            </w:r>
            <w:r>
              <w:rPr>
                <w:w w:val="115"/>
                <w:sz w:val="14"/>
              </w:rPr>
              <w:t>groups</w:t>
            </w:r>
            <w:r>
              <w:rPr>
                <w:spacing w:val="22"/>
                <w:w w:val="115"/>
                <w:sz w:val="14"/>
              </w:rPr>
              <w:t> </w:t>
            </w:r>
            <w:r>
              <w:rPr>
                <w:w w:val="115"/>
                <w:sz w:val="14"/>
              </w:rPr>
              <w:t>with</w:t>
            </w:r>
            <w:r>
              <w:rPr>
                <w:spacing w:val="24"/>
                <w:w w:val="115"/>
                <w:sz w:val="14"/>
              </w:rPr>
              <w:t> </w:t>
            </w:r>
            <w:r>
              <w:rPr>
                <w:w w:val="115"/>
                <w:sz w:val="14"/>
              </w:rPr>
              <w:t>control.</w:t>
            </w:r>
            <w:r>
              <w:rPr>
                <w:spacing w:val="25"/>
                <w:w w:val="115"/>
                <w:sz w:val="14"/>
              </w:rPr>
              <w:t> </w:t>
            </w:r>
            <w:r>
              <w:rPr>
                <w:w w:val="115"/>
                <w:sz w:val="14"/>
              </w:rPr>
              <w:t>b:</w:t>
            </w:r>
            <w:r>
              <w:rPr>
                <w:spacing w:val="22"/>
                <w:w w:val="115"/>
                <w:sz w:val="14"/>
              </w:rPr>
              <w:t> </w:t>
            </w:r>
            <w:r>
              <w:rPr>
                <w:w w:val="115"/>
                <w:sz w:val="14"/>
              </w:rPr>
              <w:t>when</w:t>
            </w:r>
            <w:r>
              <w:rPr>
                <w:spacing w:val="24"/>
                <w:w w:val="115"/>
                <w:sz w:val="14"/>
              </w:rPr>
              <w:t> </w:t>
            </w:r>
            <w:r>
              <w:rPr>
                <w:w w:val="115"/>
                <w:sz w:val="14"/>
              </w:rPr>
              <w:t>compared</w:t>
            </w:r>
            <w:r>
              <w:rPr>
                <w:spacing w:val="24"/>
                <w:w w:val="115"/>
                <w:sz w:val="14"/>
              </w:rPr>
              <w:t> </w:t>
            </w:r>
            <w:r>
              <w:rPr>
                <w:w w:val="115"/>
                <w:sz w:val="14"/>
              </w:rPr>
              <w:t>(HFD</w:t>
            </w:r>
            <w:r>
              <w:rPr>
                <w:spacing w:val="24"/>
                <w:w w:val="115"/>
                <w:sz w:val="14"/>
              </w:rPr>
              <w:t> </w:t>
            </w:r>
            <w:r>
              <w:rPr>
                <w:rFonts w:ascii="LM Roman 10" w:hAnsi="LM Roman 10"/>
                <w:w w:val="115"/>
                <w:sz w:val="14"/>
              </w:rPr>
              <w:t>+ </w:t>
            </w:r>
            <w:r>
              <w:rPr>
                <w:w w:val="115"/>
                <w:sz w:val="14"/>
              </w:rPr>
              <w:t>marjoram)</w:t>
            </w:r>
            <w:r>
              <w:rPr>
                <w:spacing w:val="22"/>
                <w:w w:val="115"/>
                <w:sz w:val="14"/>
              </w:rPr>
              <w:t> </w:t>
            </w:r>
            <w:r>
              <w:rPr>
                <w:w w:val="115"/>
                <w:sz w:val="14"/>
              </w:rPr>
              <w:t>and</w:t>
            </w:r>
            <w:r>
              <w:rPr>
                <w:spacing w:val="24"/>
                <w:w w:val="115"/>
                <w:sz w:val="14"/>
              </w:rPr>
              <w:t> </w:t>
            </w:r>
            <w:r>
              <w:rPr>
                <w:w w:val="115"/>
                <w:sz w:val="14"/>
              </w:rPr>
              <w:t>(HFD</w:t>
            </w:r>
            <w:r>
              <w:rPr>
                <w:spacing w:val="24"/>
                <w:w w:val="115"/>
                <w:sz w:val="14"/>
              </w:rPr>
              <w:t> </w:t>
            </w:r>
            <w:r>
              <w:rPr>
                <w:rFonts w:ascii="LM Roman 10" w:hAnsi="LM Roman 10"/>
                <w:w w:val="115"/>
                <w:sz w:val="14"/>
              </w:rPr>
              <w:t>+ </w:t>
            </w:r>
            <w:r>
              <w:rPr>
                <w:w w:val="115"/>
                <w:sz w:val="14"/>
              </w:rPr>
              <w:t>sage)</w:t>
            </w:r>
            <w:r>
              <w:rPr>
                <w:spacing w:val="22"/>
                <w:w w:val="115"/>
                <w:sz w:val="14"/>
              </w:rPr>
              <w:t> </w:t>
            </w:r>
            <w:r>
              <w:rPr>
                <w:w w:val="115"/>
                <w:sz w:val="14"/>
              </w:rPr>
              <w:t>with</w:t>
            </w:r>
            <w:r>
              <w:rPr>
                <w:spacing w:val="24"/>
                <w:w w:val="115"/>
                <w:sz w:val="14"/>
              </w:rPr>
              <w:t> </w:t>
            </w:r>
            <w:r>
              <w:rPr>
                <w:w w:val="115"/>
                <w:sz w:val="14"/>
              </w:rPr>
              <w:t>HFD</w:t>
            </w:r>
            <w:r>
              <w:rPr>
                <w:spacing w:val="24"/>
                <w:w w:val="115"/>
                <w:sz w:val="14"/>
              </w:rPr>
              <w:t> </w:t>
            </w:r>
            <w:r>
              <w:rPr>
                <w:w w:val="115"/>
                <w:sz w:val="14"/>
              </w:rPr>
              <w:t>group.</w:t>
            </w:r>
          </w:p>
        </w:tc>
      </w:tr>
    </w:tbl>
    <w:p>
      <w:pPr>
        <w:pStyle w:val="BodyText"/>
        <w:rPr>
          <w:sz w:val="20"/>
        </w:rPr>
      </w:pPr>
    </w:p>
    <w:p>
      <w:pPr>
        <w:pStyle w:val="BodyText"/>
        <w:spacing w:before="40"/>
        <w:rPr>
          <w:sz w:val="20"/>
        </w:rPr>
      </w:pPr>
      <w:r>
        <w:rPr/>
        <mc:AlternateContent>
          <mc:Choice Requires="wps">
            <w:drawing>
              <wp:anchor distT="0" distB="0" distL="0" distR="0" allowOverlap="1" layoutInCell="1" locked="0" behindDoc="1" simplePos="0" relativeHeight="487596544">
                <wp:simplePos x="0" y="0"/>
                <wp:positionH relativeFrom="page">
                  <wp:posOffset>600481</wp:posOffset>
                </wp:positionH>
                <wp:positionV relativeFrom="paragraph">
                  <wp:posOffset>187088</wp:posOffset>
                </wp:positionV>
                <wp:extent cx="6301105" cy="381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14.731381pt;width:496.12pt;height:.283450pt;mso-position-horizontal-relative:page;mso-position-vertical-relative:paragraph;z-index:-15719936;mso-wrap-distance-left:0;mso-wrap-distance-right:0" id="docshape23" filled="true" fillcolor="#000000" stroked="false">
                <v:fill type="solid"/>
                <w10:wrap type="topAndBottom"/>
              </v:rect>
            </w:pict>
          </mc:Fallback>
        </mc:AlternateContent>
      </w:r>
    </w:p>
    <w:p>
      <w:pPr>
        <w:pStyle w:val="BodyText"/>
        <w:spacing w:before="9"/>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1"/>
        <w:gridCol w:w="1099"/>
        <w:gridCol w:w="1099"/>
        <w:gridCol w:w="1098"/>
        <w:gridCol w:w="2257"/>
        <w:gridCol w:w="1467"/>
        <w:gridCol w:w="1217"/>
      </w:tblGrid>
      <w:tr>
        <w:trPr>
          <w:trHeight w:val="320" w:hRule="atLeast"/>
        </w:trPr>
        <w:tc>
          <w:tcPr>
            <w:tcW w:w="9918" w:type="dxa"/>
            <w:gridSpan w:val="7"/>
            <w:shd w:val="clear" w:color="auto" w:fill="000000"/>
          </w:tcPr>
          <w:p>
            <w:pPr>
              <w:pStyle w:val="TableParagraph"/>
              <w:spacing w:before="82"/>
              <w:ind w:left="119"/>
              <w:rPr>
                <w:sz w:val="16"/>
              </w:rPr>
            </w:pPr>
            <w:bookmarkStart w:name="_bookmark1" w:id="23"/>
            <w:bookmarkEnd w:id="23"/>
            <w:r>
              <w:rPr/>
            </w:r>
            <w:r>
              <w:rPr>
                <w:color w:val="FFFFFF"/>
                <w:w w:val="125"/>
                <w:sz w:val="16"/>
              </w:rPr>
              <w:t>Table 2</w:t>
            </w:r>
            <w:r>
              <w:rPr>
                <w:color w:val="FFFFFF"/>
                <w:spacing w:val="2"/>
                <w:w w:val="125"/>
                <w:sz w:val="16"/>
              </w:rPr>
              <w:t> </w:t>
            </w:r>
            <w:r>
              <w:rPr>
                <w:rFonts w:ascii="Arial"/>
                <w:color w:val="FFFFFF"/>
                <w:w w:val="125"/>
                <w:sz w:val="16"/>
              </w:rPr>
              <w:t>e</w:t>
            </w:r>
            <w:r>
              <w:rPr>
                <w:rFonts w:ascii="Arial"/>
                <w:color w:val="FFFFFF"/>
                <w:spacing w:val="-6"/>
                <w:w w:val="125"/>
                <w:sz w:val="16"/>
              </w:rPr>
              <w:t> </w:t>
            </w:r>
            <w:r>
              <w:rPr>
                <w:color w:val="FFFFFF"/>
                <w:w w:val="125"/>
                <w:sz w:val="16"/>
              </w:rPr>
              <w:t>Hormonal</w:t>
            </w:r>
            <w:r>
              <w:rPr>
                <w:color w:val="FFFFFF"/>
                <w:spacing w:val="1"/>
                <w:w w:val="125"/>
                <w:sz w:val="16"/>
              </w:rPr>
              <w:t> </w:t>
            </w:r>
            <w:r>
              <w:rPr>
                <w:color w:val="FFFFFF"/>
                <w:w w:val="125"/>
                <w:sz w:val="16"/>
              </w:rPr>
              <w:t>profile, as</w:t>
            </w:r>
            <w:r>
              <w:rPr>
                <w:color w:val="FFFFFF"/>
                <w:spacing w:val="1"/>
                <w:w w:val="125"/>
                <w:sz w:val="16"/>
              </w:rPr>
              <w:t> </w:t>
            </w:r>
            <w:r>
              <w:rPr>
                <w:color w:val="FFFFFF"/>
                <w:w w:val="125"/>
                <w:sz w:val="16"/>
              </w:rPr>
              <w:t>well</w:t>
            </w:r>
            <w:r>
              <w:rPr>
                <w:color w:val="FFFFFF"/>
                <w:spacing w:val="1"/>
                <w:w w:val="125"/>
                <w:sz w:val="16"/>
              </w:rPr>
              <w:t> </w:t>
            </w:r>
            <w:r>
              <w:rPr>
                <w:color w:val="FFFFFF"/>
                <w:w w:val="125"/>
                <w:sz w:val="16"/>
              </w:rPr>
              <w:t>as</w:t>
            </w:r>
            <w:r>
              <w:rPr>
                <w:color w:val="FFFFFF"/>
                <w:spacing w:val="1"/>
                <w:w w:val="125"/>
                <w:sz w:val="16"/>
              </w:rPr>
              <w:t> </w:t>
            </w:r>
            <w:r>
              <w:rPr>
                <w:color w:val="FFFFFF"/>
                <w:w w:val="125"/>
                <w:sz w:val="16"/>
              </w:rPr>
              <w:t>serum and testis</w:t>
            </w:r>
            <w:r>
              <w:rPr>
                <w:color w:val="FFFFFF"/>
                <w:spacing w:val="1"/>
                <w:w w:val="125"/>
                <w:sz w:val="16"/>
              </w:rPr>
              <w:t> </w:t>
            </w:r>
            <w:r>
              <w:rPr>
                <w:color w:val="FFFFFF"/>
                <w:w w:val="125"/>
                <w:sz w:val="16"/>
              </w:rPr>
              <w:t>lipids</w:t>
            </w:r>
            <w:r>
              <w:rPr>
                <w:color w:val="FFFFFF"/>
                <w:spacing w:val="-1"/>
                <w:w w:val="125"/>
                <w:sz w:val="16"/>
              </w:rPr>
              <w:t> </w:t>
            </w:r>
            <w:r>
              <w:rPr>
                <w:color w:val="FFFFFF"/>
                <w:w w:val="125"/>
                <w:sz w:val="16"/>
              </w:rPr>
              <w:t>in</w:t>
            </w:r>
            <w:r>
              <w:rPr>
                <w:color w:val="FFFFFF"/>
                <w:spacing w:val="1"/>
                <w:w w:val="125"/>
                <w:sz w:val="16"/>
              </w:rPr>
              <w:t> </w:t>
            </w:r>
            <w:r>
              <w:rPr>
                <w:color w:val="FFFFFF"/>
                <w:w w:val="125"/>
                <w:sz w:val="16"/>
              </w:rPr>
              <w:t>control and</w:t>
            </w:r>
            <w:r>
              <w:rPr>
                <w:color w:val="FFFFFF"/>
                <w:spacing w:val="1"/>
                <w:w w:val="125"/>
                <w:sz w:val="16"/>
              </w:rPr>
              <w:t> </w:t>
            </w:r>
            <w:r>
              <w:rPr>
                <w:color w:val="FFFFFF"/>
                <w:w w:val="125"/>
                <w:sz w:val="16"/>
              </w:rPr>
              <w:t>different</w:t>
            </w:r>
            <w:r>
              <w:rPr>
                <w:color w:val="FFFFFF"/>
                <w:spacing w:val="1"/>
                <w:w w:val="125"/>
                <w:sz w:val="16"/>
              </w:rPr>
              <w:t> </w:t>
            </w:r>
            <w:r>
              <w:rPr>
                <w:color w:val="FFFFFF"/>
                <w:w w:val="125"/>
                <w:sz w:val="16"/>
              </w:rPr>
              <w:t>treated</w:t>
            </w:r>
            <w:r>
              <w:rPr>
                <w:color w:val="FFFFFF"/>
                <w:spacing w:val="1"/>
                <w:w w:val="125"/>
                <w:sz w:val="16"/>
              </w:rPr>
              <w:t> </w:t>
            </w:r>
            <w:r>
              <w:rPr>
                <w:color w:val="FFFFFF"/>
                <w:spacing w:val="-2"/>
                <w:w w:val="125"/>
                <w:sz w:val="16"/>
              </w:rPr>
              <w:t>groups.</w:t>
            </w:r>
          </w:p>
        </w:tc>
      </w:tr>
      <w:tr>
        <w:trPr>
          <w:trHeight w:val="557" w:hRule="atLeast"/>
        </w:trPr>
        <w:tc>
          <w:tcPr>
            <w:tcW w:w="1681" w:type="dxa"/>
            <w:tcBorders>
              <w:bottom w:val="single" w:sz="4" w:space="0" w:color="000000"/>
            </w:tcBorders>
            <w:shd w:val="clear" w:color="auto" w:fill="E5E5E5"/>
          </w:tcPr>
          <w:p>
            <w:pPr>
              <w:pStyle w:val="TableParagraph"/>
              <w:spacing w:before="48"/>
              <w:ind w:left="119"/>
              <w:rPr>
                <w:sz w:val="16"/>
              </w:rPr>
            </w:pPr>
            <w:r>
              <w:rPr>
                <w:spacing w:val="-2"/>
                <w:w w:val="125"/>
                <w:sz w:val="16"/>
              </w:rPr>
              <w:t>Parameters</w:t>
            </w:r>
          </w:p>
        </w:tc>
        <w:tc>
          <w:tcPr>
            <w:tcW w:w="1099" w:type="dxa"/>
            <w:tcBorders>
              <w:bottom w:val="single" w:sz="4" w:space="0" w:color="000000"/>
            </w:tcBorders>
            <w:shd w:val="clear" w:color="auto" w:fill="E5E5E5"/>
          </w:tcPr>
          <w:p>
            <w:pPr>
              <w:pStyle w:val="TableParagraph"/>
              <w:spacing w:before="147"/>
              <w:rPr>
                <w:sz w:val="16"/>
              </w:rPr>
            </w:pPr>
          </w:p>
          <w:p>
            <w:pPr>
              <w:pStyle w:val="TableParagraph"/>
              <w:spacing w:before="0"/>
              <w:ind w:left="259"/>
              <w:rPr>
                <w:sz w:val="16"/>
              </w:rPr>
            </w:pPr>
            <w:r>
              <w:rPr/>
              <mc:AlternateContent>
                <mc:Choice Requires="wps">
                  <w:drawing>
                    <wp:anchor distT="0" distB="0" distL="0" distR="0" allowOverlap="1" layoutInCell="1" locked="0" behindDoc="0" simplePos="0" relativeHeight="15739392">
                      <wp:simplePos x="0" y="0"/>
                      <wp:positionH relativeFrom="column">
                        <wp:posOffset>47128</wp:posOffset>
                      </wp:positionH>
                      <wp:positionV relativeFrom="paragraph">
                        <wp:posOffset>-34747</wp:posOffset>
                      </wp:positionV>
                      <wp:extent cx="5111115" cy="317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111115" cy="3175"/>
                                <a:chExt cx="5111115" cy="3175"/>
                              </a:xfrm>
                            </wpg:grpSpPr>
                            <wps:wsp>
                              <wps:cNvPr id="27" name="Graphic 27"/>
                              <wps:cNvSpPr/>
                              <wps:spPr>
                                <a:xfrm>
                                  <a:off x="0" y="0"/>
                                  <a:ext cx="5111115" cy="3175"/>
                                </a:xfrm>
                                <a:custGeom>
                                  <a:avLst/>
                                  <a:gdLst/>
                                  <a:ahLst/>
                                  <a:cxnLst/>
                                  <a:rect l="l" t="t" r="r" b="b"/>
                                  <a:pathLst>
                                    <a:path w="5111115" h="3175">
                                      <a:moveTo>
                                        <a:pt x="5110556" y="0"/>
                                      </a:moveTo>
                                      <a:lnTo>
                                        <a:pt x="0" y="0"/>
                                      </a:lnTo>
                                      <a:lnTo>
                                        <a:pt x="0" y="2880"/>
                                      </a:lnTo>
                                      <a:lnTo>
                                        <a:pt x="5110556" y="2880"/>
                                      </a:lnTo>
                                      <a:lnTo>
                                        <a:pt x="5110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10903pt;margin-top:-2.736032pt;width:402.45pt;height:.25pt;mso-position-horizontal-relative:column;mso-position-vertical-relative:paragraph;z-index:15739392" id="docshapegroup24" coordorigin="74,-55" coordsize="8049,5">
                      <v:rect style="position:absolute;left:74;top:-55;width:8049;height:5" id="docshape25" filled="true" fillcolor="#000000" stroked="false">
                        <v:fill type="solid"/>
                      </v:rect>
                      <w10:wrap type="none"/>
                    </v:group>
                  </w:pict>
                </mc:Fallback>
              </mc:AlternateContent>
            </w:r>
            <w:r>
              <w:rPr>
                <w:spacing w:val="-2"/>
                <w:w w:val="120"/>
                <w:sz w:val="16"/>
              </w:rPr>
              <w:t>Control</w:t>
            </w:r>
          </w:p>
        </w:tc>
        <w:tc>
          <w:tcPr>
            <w:tcW w:w="1099" w:type="dxa"/>
            <w:tcBorders>
              <w:bottom w:val="single" w:sz="4" w:space="0" w:color="000000"/>
            </w:tcBorders>
            <w:shd w:val="clear" w:color="auto" w:fill="E5E5E5"/>
          </w:tcPr>
          <w:p>
            <w:pPr>
              <w:pStyle w:val="TableParagraph"/>
              <w:spacing w:before="147"/>
              <w:rPr>
                <w:sz w:val="16"/>
              </w:rPr>
            </w:pPr>
          </w:p>
          <w:p>
            <w:pPr>
              <w:pStyle w:val="TableParagraph"/>
              <w:spacing w:before="0"/>
              <w:ind w:left="152"/>
              <w:rPr>
                <w:sz w:val="16"/>
              </w:rPr>
            </w:pPr>
            <w:r>
              <w:rPr>
                <w:spacing w:val="-2"/>
                <w:w w:val="120"/>
                <w:sz w:val="16"/>
              </w:rPr>
              <w:t>Sunflower</w:t>
            </w:r>
          </w:p>
        </w:tc>
        <w:tc>
          <w:tcPr>
            <w:tcW w:w="1098" w:type="dxa"/>
            <w:tcBorders>
              <w:bottom w:val="single" w:sz="4" w:space="0" w:color="000000"/>
            </w:tcBorders>
            <w:shd w:val="clear" w:color="auto" w:fill="E5E5E5"/>
          </w:tcPr>
          <w:p>
            <w:pPr>
              <w:pStyle w:val="TableParagraph"/>
              <w:spacing w:before="147"/>
              <w:rPr>
                <w:sz w:val="16"/>
              </w:rPr>
            </w:pPr>
          </w:p>
          <w:p>
            <w:pPr>
              <w:pStyle w:val="TableParagraph"/>
              <w:spacing w:before="0"/>
              <w:ind w:left="165"/>
              <w:rPr>
                <w:sz w:val="16"/>
              </w:rPr>
            </w:pPr>
            <w:r>
              <w:rPr>
                <w:spacing w:val="-2"/>
                <w:w w:val="120"/>
                <w:sz w:val="16"/>
              </w:rPr>
              <w:t>Marjoram</w:t>
            </w:r>
          </w:p>
        </w:tc>
        <w:tc>
          <w:tcPr>
            <w:tcW w:w="2257" w:type="dxa"/>
            <w:tcBorders>
              <w:bottom w:val="single" w:sz="4" w:space="0" w:color="000000"/>
            </w:tcBorders>
            <w:shd w:val="clear" w:color="auto" w:fill="E5E5E5"/>
          </w:tcPr>
          <w:p>
            <w:pPr>
              <w:pStyle w:val="TableParagraph"/>
              <w:spacing w:before="48"/>
              <w:ind w:left="226"/>
              <w:rPr>
                <w:sz w:val="16"/>
              </w:rPr>
            </w:pPr>
            <w:r>
              <w:rPr>
                <w:w w:val="120"/>
                <w:sz w:val="16"/>
              </w:rPr>
              <w:t>Animal</w:t>
            </w:r>
            <w:r>
              <w:rPr>
                <w:spacing w:val="-7"/>
                <w:w w:val="120"/>
                <w:sz w:val="16"/>
              </w:rPr>
              <w:t> </w:t>
            </w:r>
            <w:r>
              <w:rPr>
                <w:spacing w:val="-2"/>
                <w:w w:val="120"/>
                <w:sz w:val="16"/>
              </w:rPr>
              <w:t>groups</w:t>
            </w:r>
          </w:p>
          <w:p>
            <w:pPr>
              <w:pStyle w:val="TableParagraph"/>
              <w:tabs>
                <w:tab w:pos="1513" w:val="left" w:leader="none"/>
              </w:tabs>
              <w:spacing w:before="99"/>
              <w:ind w:left="370"/>
              <w:rPr>
                <w:sz w:val="16"/>
              </w:rPr>
            </w:pPr>
            <w:r>
              <w:rPr>
                <w:spacing w:val="-4"/>
                <w:w w:val="115"/>
                <w:sz w:val="16"/>
              </w:rPr>
              <w:t>Sage</w:t>
            </w:r>
            <w:r>
              <w:rPr>
                <w:sz w:val="16"/>
              </w:rPr>
              <w:tab/>
            </w:r>
            <w:r>
              <w:rPr>
                <w:spacing w:val="-5"/>
                <w:w w:val="115"/>
                <w:sz w:val="16"/>
              </w:rPr>
              <w:t>HFD</w:t>
            </w:r>
          </w:p>
        </w:tc>
        <w:tc>
          <w:tcPr>
            <w:tcW w:w="1467" w:type="dxa"/>
            <w:tcBorders>
              <w:bottom w:val="single" w:sz="4" w:space="0" w:color="000000"/>
            </w:tcBorders>
            <w:shd w:val="clear" w:color="auto" w:fill="E5E5E5"/>
          </w:tcPr>
          <w:p>
            <w:pPr>
              <w:pStyle w:val="TableParagraph"/>
              <w:spacing w:before="116"/>
              <w:rPr>
                <w:sz w:val="16"/>
              </w:rPr>
            </w:pPr>
          </w:p>
          <w:p>
            <w:pPr>
              <w:pStyle w:val="TableParagraph"/>
              <w:spacing w:before="0"/>
              <w:ind w:left="75"/>
              <w:rPr>
                <w:sz w:val="16"/>
              </w:rPr>
            </w:pPr>
            <w:r>
              <w:rPr>
                <w:sz w:val="16"/>
              </w:rPr>
              <w:t>HFD</w:t>
            </w:r>
            <w:r>
              <w:rPr>
                <w:spacing w:val="12"/>
                <w:sz w:val="16"/>
              </w:rPr>
              <w:t> </w:t>
            </w:r>
            <w:r>
              <w:rPr>
                <w:rFonts w:ascii="LM Roman 10"/>
                <w:sz w:val="16"/>
              </w:rPr>
              <w:t>+</w:t>
            </w:r>
            <w:r>
              <w:rPr>
                <w:rFonts w:ascii="LM Roman 10"/>
                <w:spacing w:val="-1"/>
                <w:sz w:val="16"/>
              </w:rPr>
              <w:t> </w:t>
            </w:r>
            <w:r>
              <w:rPr>
                <w:spacing w:val="-2"/>
                <w:sz w:val="16"/>
              </w:rPr>
              <w:t>Marjoram</w:t>
            </w:r>
          </w:p>
        </w:tc>
        <w:tc>
          <w:tcPr>
            <w:tcW w:w="1217" w:type="dxa"/>
            <w:tcBorders>
              <w:bottom w:val="single" w:sz="4" w:space="0" w:color="000000"/>
            </w:tcBorders>
            <w:shd w:val="clear" w:color="auto" w:fill="E5E5E5"/>
          </w:tcPr>
          <w:p>
            <w:pPr>
              <w:pStyle w:val="TableParagraph"/>
              <w:spacing w:before="116"/>
              <w:rPr>
                <w:sz w:val="16"/>
              </w:rPr>
            </w:pPr>
          </w:p>
          <w:p>
            <w:pPr>
              <w:pStyle w:val="TableParagraph"/>
              <w:spacing w:before="0"/>
              <w:ind w:left="132"/>
              <w:rPr>
                <w:sz w:val="16"/>
              </w:rPr>
            </w:pPr>
            <w:r>
              <w:rPr>
                <w:sz w:val="16"/>
              </w:rPr>
              <w:t>HFD</w:t>
            </w:r>
            <w:r>
              <w:rPr>
                <w:spacing w:val="12"/>
                <w:sz w:val="16"/>
              </w:rPr>
              <w:t> </w:t>
            </w:r>
            <w:r>
              <w:rPr>
                <w:rFonts w:ascii="LM Roman 10"/>
                <w:sz w:val="16"/>
              </w:rPr>
              <w:t>+</w:t>
            </w:r>
            <w:r>
              <w:rPr>
                <w:rFonts w:ascii="LM Roman 10"/>
                <w:spacing w:val="-1"/>
                <w:sz w:val="16"/>
              </w:rPr>
              <w:t> </w:t>
            </w:r>
            <w:r>
              <w:rPr>
                <w:spacing w:val="-4"/>
                <w:sz w:val="16"/>
              </w:rPr>
              <w:t>Sage</w:t>
            </w:r>
          </w:p>
        </w:tc>
      </w:tr>
      <w:tr>
        <w:trPr>
          <w:trHeight w:val="256" w:hRule="atLeast"/>
        </w:trPr>
        <w:tc>
          <w:tcPr>
            <w:tcW w:w="1681" w:type="dxa"/>
            <w:tcBorders>
              <w:top w:val="single" w:sz="4" w:space="0" w:color="000000"/>
            </w:tcBorders>
            <w:shd w:val="clear" w:color="auto" w:fill="E5E5E5"/>
          </w:tcPr>
          <w:p>
            <w:pPr>
              <w:pStyle w:val="TableParagraph"/>
              <w:spacing w:before="66"/>
              <w:ind w:left="119"/>
              <w:rPr>
                <w:sz w:val="14"/>
              </w:rPr>
            </w:pPr>
            <w:r>
              <w:rPr>
                <w:w w:val="125"/>
                <w:sz w:val="14"/>
              </w:rPr>
              <w:t>Serum</w:t>
            </w:r>
            <w:r>
              <w:rPr>
                <w:spacing w:val="24"/>
                <w:w w:val="125"/>
                <w:sz w:val="14"/>
              </w:rPr>
              <w:t>  </w:t>
            </w:r>
            <w:r>
              <w:rPr>
                <w:spacing w:val="-2"/>
                <w:w w:val="125"/>
                <w:sz w:val="14"/>
              </w:rPr>
              <w:t>Testosterone</w:t>
            </w:r>
          </w:p>
        </w:tc>
        <w:tc>
          <w:tcPr>
            <w:tcW w:w="1099" w:type="dxa"/>
            <w:tcBorders>
              <w:top w:val="single" w:sz="4" w:space="0" w:color="000000"/>
            </w:tcBorders>
            <w:shd w:val="clear" w:color="auto" w:fill="E5E5E5"/>
          </w:tcPr>
          <w:p>
            <w:pPr>
              <w:pStyle w:val="TableParagraph"/>
              <w:spacing w:line="180" w:lineRule="exact" w:before="56"/>
              <w:ind w:left="228"/>
              <w:rPr>
                <w:sz w:val="14"/>
              </w:rPr>
            </w:pPr>
            <w:r>
              <w:rPr>
                <w:w w:val="110"/>
                <w:sz w:val="14"/>
              </w:rPr>
              <w:t>4.94</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0.20</w:t>
            </w:r>
          </w:p>
        </w:tc>
        <w:tc>
          <w:tcPr>
            <w:tcW w:w="1099" w:type="dxa"/>
            <w:tcBorders>
              <w:top w:val="single" w:sz="4" w:space="0" w:color="000000"/>
            </w:tcBorders>
            <w:shd w:val="clear" w:color="auto" w:fill="E5E5E5"/>
          </w:tcPr>
          <w:p>
            <w:pPr>
              <w:pStyle w:val="TableParagraph"/>
              <w:spacing w:line="180" w:lineRule="exact" w:before="56"/>
              <w:ind w:left="229"/>
              <w:rPr>
                <w:sz w:val="14"/>
              </w:rPr>
            </w:pPr>
            <w:r>
              <w:rPr>
                <w:w w:val="110"/>
                <w:sz w:val="14"/>
              </w:rPr>
              <w:t>4.47</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0.18</w:t>
            </w:r>
          </w:p>
        </w:tc>
        <w:tc>
          <w:tcPr>
            <w:tcW w:w="1098" w:type="dxa"/>
            <w:tcBorders>
              <w:top w:val="single" w:sz="4" w:space="0" w:color="000000"/>
            </w:tcBorders>
            <w:shd w:val="clear" w:color="auto" w:fill="E5E5E5"/>
          </w:tcPr>
          <w:p>
            <w:pPr>
              <w:pStyle w:val="TableParagraph"/>
              <w:spacing w:line="180" w:lineRule="exact" w:before="56"/>
              <w:ind w:left="228"/>
              <w:rPr>
                <w:sz w:val="14"/>
              </w:rPr>
            </w:pPr>
            <w:r>
              <w:rPr>
                <w:w w:val="110"/>
                <w:sz w:val="14"/>
              </w:rPr>
              <w:t>5.09</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0.27</w:t>
            </w:r>
          </w:p>
        </w:tc>
        <w:tc>
          <w:tcPr>
            <w:tcW w:w="2257" w:type="dxa"/>
            <w:tcBorders>
              <w:top w:val="single" w:sz="4" w:space="0" w:color="000000"/>
            </w:tcBorders>
            <w:shd w:val="clear" w:color="auto" w:fill="E5E5E5"/>
          </w:tcPr>
          <w:p>
            <w:pPr>
              <w:pStyle w:val="TableParagraph"/>
              <w:tabs>
                <w:tab w:pos="1328" w:val="left" w:leader="none"/>
              </w:tabs>
              <w:spacing w:line="180" w:lineRule="exact" w:before="56"/>
              <w:ind w:left="229"/>
              <w:rPr>
                <w:sz w:val="14"/>
              </w:rPr>
            </w:pPr>
            <w:r>
              <w:rPr>
                <w:w w:val="110"/>
                <w:sz w:val="14"/>
              </w:rPr>
              <w:t>4.63</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0.23</w:t>
            </w:r>
            <w:r>
              <w:rPr>
                <w:sz w:val="14"/>
              </w:rPr>
              <w:tab/>
            </w:r>
            <w:r>
              <w:rPr>
                <w:w w:val="110"/>
                <w:sz w:val="14"/>
              </w:rPr>
              <w:t>2.49</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0.44</w:t>
            </w:r>
            <w:r>
              <w:rPr>
                <w:spacing w:val="-4"/>
                <w:w w:val="110"/>
                <w:sz w:val="14"/>
                <w:vertAlign w:val="superscript"/>
              </w:rPr>
              <w:t>a</w:t>
            </w:r>
          </w:p>
        </w:tc>
        <w:tc>
          <w:tcPr>
            <w:tcW w:w="1467" w:type="dxa"/>
            <w:tcBorders>
              <w:top w:val="single" w:sz="4" w:space="0" w:color="000000"/>
            </w:tcBorders>
            <w:shd w:val="clear" w:color="auto" w:fill="E5E5E5"/>
          </w:tcPr>
          <w:p>
            <w:pPr>
              <w:pStyle w:val="TableParagraph"/>
              <w:spacing w:line="180" w:lineRule="exact" w:before="56"/>
              <w:ind w:left="383"/>
              <w:rPr>
                <w:sz w:val="14"/>
              </w:rPr>
            </w:pPr>
            <w:r>
              <w:rPr>
                <w:w w:val="110"/>
                <w:sz w:val="14"/>
              </w:rPr>
              <w:t>4.60</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0.18</w:t>
            </w:r>
            <w:r>
              <w:rPr>
                <w:spacing w:val="-2"/>
                <w:w w:val="110"/>
                <w:sz w:val="14"/>
                <w:vertAlign w:val="superscript"/>
              </w:rPr>
              <w:t>b</w:t>
            </w:r>
          </w:p>
        </w:tc>
        <w:tc>
          <w:tcPr>
            <w:tcW w:w="1217" w:type="dxa"/>
            <w:tcBorders>
              <w:top w:val="single" w:sz="4" w:space="0" w:color="000000"/>
            </w:tcBorders>
            <w:shd w:val="clear" w:color="auto" w:fill="E5E5E5"/>
          </w:tcPr>
          <w:p>
            <w:pPr>
              <w:pStyle w:val="TableParagraph"/>
              <w:spacing w:line="180" w:lineRule="exact" w:before="56"/>
              <w:ind w:left="76"/>
              <w:rPr>
                <w:sz w:val="14"/>
              </w:rPr>
            </w:pPr>
            <w:r>
              <w:rPr>
                <w:w w:val="110"/>
                <w:sz w:val="14"/>
              </w:rPr>
              <w:t>4.17</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0.38</w:t>
            </w:r>
            <w:r>
              <w:rPr>
                <w:spacing w:val="-2"/>
                <w:w w:val="110"/>
                <w:sz w:val="14"/>
                <w:vertAlign w:val="superscript"/>
              </w:rPr>
              <w:t>b</w:t>
            </w:r>
          </w:p>
        </w:tc>
      </w:tr>
      <w:tr>
        <w:trPr>
          <w:trHeight w:val="190" w:hRule="atLeast"/>
        </w:trPr>
        <w:tc>
          <w:tcPr>
            <w:tcW w:w="1681" w:type="dxa"/>
            <w:shd w:val="clear" w:color="auto" w:fill="E5E5E5"/>
          </w:tcPr>
          <w:p>
            <w:pPr>
              <w:pStyle w:val="TableParagraph"/>
              <w:spacing w:before="8"/>
              <w:ind w:left="716"/>
              <w:rPr>
                <w:sz w:val="14"/>
              </w:rPr>
            </w:pPr>
            <w:r>
              <w:rPr>
                <w:spacing w:val="-2"/>
                <w:w w:val="115"/>
                <w:sz w:val="14"/>
              </w:rPr>
              <w:t>(ng/ml)</w:t>
            </w:r>
          </w:p>
        </w:tc>
        <w:tc>
          <w:tcPr>
            <w:tcW w:w="1099" w:type="dxa"/>
            <w:shd w:val="clear" w:color="auto" w:fill="E5E5E5"/>
          </w:tcPr>
          <w:p>
            <w:pPr>
              <w:pStyle w:val="TableParagraph"/>
              <w:spacing w:before="0"/>
              <w:rPr>
                <w:sz w:val="12"/>
              </w:rPr>
            </w:pPr>
          </w:p>
        </w:tc>
        <w:tc>
          <w:tcPr>
            <w:tcW w:w="1099" w:type="dxa"/>
            <w:shd w:val="clear" w:color="auto" w:fill="E5E5E5"/>
          </w:tcPr>
          <w:p>
            <w:pPr>
              <w:pStyle w:val="TableParagraph"/>
              <w:spacing w:before="0"/>
              <w:rPr>
                <w:sz w:val="12"/>
              </w:rPr>
            </w:pPr>
          </w:p>
        </w:tc>
        <w:tc>
          <w:tcPr>
            <w:tcW w:w="1098" w:type="dxa"/>
            <w:shd w:val="clear" w:color="auto" w:fill="E5E5E5"/>
          </w:tcPr>
          <w:p>
            <w:pPr>
              <w:pStyle w:val="TableParagraph"/>
              <w:spacing w:before="0"/>
              <w:rPr>
                <w:sz w:val="12"/>
              </w:rPr>
            </w:pPr>
          </w:p>
        </w:tc>
        <w:tc>
          <w:tcPr>
            <w:tcW w:w="2257" w:type="dxa"/>
            <w:shd w:val="clear" w:color="auto" w:fill="E5E5E5"/>
          </w:tcPr>
          <w:p>
            <w:pPr>
              <w:pStyle w:val="TableParagraph"/>
              <w:spacing w:before="0"/>
              <w:rPr>
                <w:sz w:val="12"/>
              </w:rPr>
            </w:pPr>
          </w:p>
        </w:tc>
        <w:tc>
          <w:tcPr>
            <w:tcW w:w="1467" w:type="dxa"/>
            <w:shd w:val="clear" w:color="auto" w:fill="E5E5E5"/>
          </w:tcPr>
          <w:p>
            <w:pPr>
              <w:pStyle w:val="TableParagraph"/>
              <w:spacing w:before="0"/>
              <w:rPr>
                <w:sz w:val="12"/>
              </w:rPr>
            </w:pPr>
          </w:p>
        </w:tc>
        <w:tc>
          <w:tcPr>
            <w:tcW w:w="1217" w:type="dxa"/>
            <w:shd w:val="clear" w:color="auto" w:fill="E5E5E5"/>
          </w:tcPr>
          <w:p>
            <w:pPr>
              <w:pStyle w:val="TableParagraph"/>
              <w:spacing w:before="0"/>
              <w:rPr>
                <w:sz w:val="12"/>
              </w:rPr>
            </w:pPr>
          </w:p>
        </w:tc>
      </w:tr>
      <w:tr>
        <w:trPr>
          <w:trHeight w:val="208" w:hRule="atLeast"/>
        </w:trPr>
        <w:tc>
          <w:tcPr>
            <w:tcW w:w="1681" w:type="dxa"/>
            <w:shd w:val="clear" w:color="auto" w:fill="E5E5E5"/>
          </w:tcPr>
          <w:p>
            <w:pPr>
              <w:pStyle w:val="TableParagraph"/>
              <w:spacing w:before="17"/>
              <w:ind w:left="150"/>
              <w:jc w:val="center"/>
              <w:rPr>
                <w:sz w:val="14"/>
              </w:rPr>
            </w:pPr>
            <w:r>
              <w:rPr>
                <w:spacing w:val="-4"/>
                <w:sz w:val="14"/>
              </w:rPr>
              <w:t>DHEA</w:t>
            </w:r>
          </w:p>
        </w:tc>
        <w:tc>
          <w:tcPr>
            <w:tcW w:w="1099" w:type="dxa"/>
            <w:shd w:val="clear" w:color="auto" w:fill="E5E5E5"/>
          </w:tcPr>
          <w:p>
            <w:pPr>
              <w:pStyle w:val="TableParagraph"/>
              <w:spacing w:line="181" w:lineRule="exact"/>
              <w:ind w:left="228"/>
              <w:rPr>
                <w:sz w:val="14"/>
              </w:rPr>
            </w:pPr>
            <w:r>
              <w:rPr>
                <w:w w:val="110"/>
                <w:sz w:val="14"/>
              </w:rPr>
              <w:t>5.27</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0.34</w:t>
            </w:r>
          </w:p>
        </w:tc>
        <w:tc>
          <w:tcPr>
            <w:tcW w:w="1099" w:type="dxa"/>
            <w:shd w:val="clear" w:color="auto" w:fill="E5E5E5"/>
          </w:tcPr>
          <w:p>
            <w:pPr>
              <w:pStyle w:val="TableParagraph"/>
              <w:spacing w:line="181" w:lineRule="exact"/>
              <w:ind w:left="229"/>
              <w:rPr>
                <w:sz w:val="14"/>
              </w:rPr>
            </w:pPr>
            <w:r>
              <w:rPr>
                <w:w w:val="110"/>
                <w:sz w:val="14"/>
              </w:rPr>
              <w:t>5.35</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0.26</w:t>
            </w:r>
          </w:p>
        </w:tc>
        <w:tc>
          <w:tcPr>
            <w:tcW w:w="1098" w:type="dxa"/>
            <w:shd w:val="clear" w:color="auto" w:fill="E5E5E5"/>
          </w:tcPr>
          <w:p>
            <w:pPr>
              <w:pStyle w:val="TableParagraph"/>
              <w:spacing w:line="181" w:lineRule="exact"/>
              <w:ind w:left="228"/>
              <w:rPr>
                <w:sz w:val="14"/>
              </w:rPr>
            </w:pPr>
            <w:r>
              <w:rPr>
                <w:w w:val="110"/>
                <w:sz w:val="14"/>
              </w:rPr>
              <w:t>5.73</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0.19</w:t>
            </w:r>
          </w:p>
        </w:tc>
        <w:tc>
          <w:tcPr>
            <w:tcW w:w="2257" w:type="dxa"/>
            <w:shd w:val="clear" w:color="auto" w:fill="E5E5E5"/>
          </w:tcPr>
          <w:p>
            <w:pPr>
              <w:pStyle w:val="TableParagraph"/>
              <w:tabs>
                <w:tab w:pos="1328" w:val="left" w:leader="none"/>
              </w:tabs>
              <w:spacing w:line="181" w:lineRule="exact"/>
              <w:ind w:left="229"/>
              <w:rPr>
                <w:sz w:val="14"/>
              </w:rPr>
            </w:pPr>
            <w:r>
              <w:rPr>
                <w:w w:val="110"/>
                <w:sz w:val="14"/>
              </w:rPr>
              <w:t>5.15</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0.33</w:t>
            </w:r>
            <w:r>
              <w:rPr>
                <w:sz w:val="14"/>
              </w:rPr>
              <w:tab/>
            </w:r>
            <w:r>
              <w:rPr>
                <w:w w:val="110"/>
                <w:sz w:val="14"/>
              </w:rPr>
              <w:t>2.39</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0.23</w:t>
            </w:r>
            <w:r>
              <w:rPr>
                <w:spacing w:val="-4"/>
                <w:w w:val="110"/>
                <w:sz w:val="14"/>
                <w:vertAlign w:val="superscript"/>
              </w:rPr>
              <w:t>a</w:t>
            </w:r>
          </w:p>
        </w:tc>
        <w:tc>
          <w:tcPr>
            <w:tcW w:w="1467" w:type="dxa"/>
            <w:shd w:val="clear" w:color="auto" w:fill="E5E5E5"/>
          </w:tcPr>
          <w:p>
            <w:pPr>
              <w:pStyle w:val="TableParagraph"/>
              <w:spacing w:line="181" w:lineRule="exact"/>
              <w:ind w:left="383"/>
              <w:rPr>
                <w:sz w:val="14"/>
              </w:rPr>
            </w:pPr>
            <w:r>
              <w:rPr>
                <w:w w:val="110"/>
                <w:sz w:val="14"/>
              </w:rPr>
              <w:t>4.90</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0.13</w:t>
            </w:r>
            <w:r>
              <w:rPr>
                <w:spacing w:val="-2"/>
                <w:w w:val="110"/>
                <w:sz w:val="14"/>
                <w:vertAlign w:val="superscript"/>
              </w:rPr>
              <w:t>b</w:t>
            </w:r>
          </w:p>
        </w:tc>
        <w:tc>
          <w:tcPr>
            <w:tcW w:w="1217" w:type="dxa"/>
            <w:shd w:val="clear" w:color="auto" w:fill="E5E5E5"/>
          </w:tcPr>
          <w:p>
            <w:pPr>
              <w:pStyle w:val="TableParagraph"/>
              <w:spacing w:line="181" w:lineRule="exact"/>
              <w:ind w:left="76"/>
              <w:rPr>
                <w:sz w:val="14"/>
              </w:rPr>
            </w:pPr>
            <w:r>
              <w:rPr>
                <w:w w:val="110"/>
                <w:sz w:val="14"/>
              </w:rPr>
              <w:t>4.08</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0.21</w:t>
            </w:r>
            <w:r>
              <w:rPr>
                <w:spacing w:val="-2"/>
                <w:w w:val="110"/>
                <w:sz w:val="14"/>
                <w:vertAlign w:val="superscript"/>
              </w:rPr>
              <w:t>a,b</w:t>
            </w:r>
          </w:p>
        </w:tc>
      </w:tr>
      <w:tr>
        <w:trPr>
          <w:trHeight w:val="190" w:hRule="atLeast"/>
        </w:trPr>
        <w:tc>
          <w:tcPr>
            <w:tcW w:w="1681" w:type="dxa"/>
            <w:shd w:val="clear" w:color="auto" w:fill="E5E5E5"/>
          </w:tcPr>
          <w:p>
            <w:pPr>
              <w:pStyle w:val="TableParagraph"/>
              <w:spacing w:before="9"/>
              <w:ind w:left="716"/>
              <w:rPr>
                <w:sz w:val="14"/>
              </w:rPr>
            </w:pPr>
            <w:r>
              <w:rPr>
                <w:spacing w:val="-2"/>
                <w:w w:val="115"/>
                <w:sz w:val="14"/>
              </w:rPr>
              <w:t>(ng/ml)</w:t>
            </w:r>
          </w:p>
        </w:tc>
        <w:tc>
          <w:tcPr>
            <w:tcW w:w="1099" w:type="dxa"/>
            <w:shd w:val="clear" w:color="auto" w:fill="E5E5E5"/>
          </w:tcPr>
          <w:p>
            <w:pPr>
              <w:pStyle w:val="TableParagraph"/>
              <w:spacing w:before="0"/>
              <w:rPr>
                <w:sz w:val="12"/>
              </w:rPr>
            </w:pPr>
          </w:p>
        </w:tc>
        <w:tc>
          <w:tcPr>
            <w:tcW w:w="1099" w:type="dxa"/>
            <w:shd w:val="clear" w:color="auto" w:fill="E5E5E5"/>
          </w:tcPr>
          <w:p>
            <w:pPr>
              <w:pStyle w:val="TableParagraph"/>
              <w:spacing w:before="0"/>
              <w:rPr>
                <w:sz w:val="12"/>
              </w:rPr>
            </w:pPr>
          </w:p>
        </w:tc>
        <w:tc>
          <w:tcPr>
            <w:tcW w:w="1098" w:type="dxa"/>
            <w:shd w:val="clear" w:color="auto" w:fill="E5E5E5"/>
          </w:tcPr>
          <w:p>
            <w:pPr>
              <w:pStyle w:val="TableParagraph"/>
              <w:spacing w:before="0"/>
              <w:rPr>
                <w:sz w:val="12"/>
              </w:rPr>
            </w:pPr>
          </w:p>
        </w:tc>
        <w:tc>
          <w:tcPr>
            <w:tcW w:w="2257" w:type="dxa"/>
            <w:shd w:val="clear" w:color="auto" w:fill="E5E5E5"/>
          </w:tcPr>
          <w:p>
            <w:pPr>
              <w:pStyle w:val="TableParagraph"/>
              <w:spacing w:before="0"/>
              <w:rPr>
                <w:sz w:val="12"/>
              </w:rPr>
            </w:pPr>
          </w:p>
        </w:tc>
        <w:tc>
          <w:tcPr>
            <w:tcW w:w="1467" w:type="dxa"/>
            <w:shd w:val="clear" w:color="auto" w:fill="E5E5E5"/>
          </w:tcPr>
          <w:p>
            <w:pPr>
              <w:pStyle w:val="TableParagraph"/>
              <w:spacing w:before="0"/>
              <w:rPr>
                <w:sz w:val="12"/>
              </w:rPr>
            </w:pPr>
          </w:p>
        </w:tc>
        <w:tc>
          <w:tcPr>
            <w:tcW w:w="1217" w:type="dxa"/>
            <w:shd w:val="clear" w:color="auto" w:fill="E5E5E5"/>
          </w:tcPr>
          <w:p>
            <w:pPr>
              <w:pStyle w:val="TableParagraph"/>
              <w:spacing w:before="0"/>
              <w:rPr>
                <w:sz w:val="12"/>
              </w:rPr>
            </w:pPr>
          </w:p>
        </w:tc>
      </w:tr>
      <w:tr>
        <w:trPr>
          <w:trHeight w:val="207" w:hRule="atLeast"/>
        </w:trPr>
        <w:tc>
          <w:tcPr>
            <w:tcW w:w="1681" w:type="dxa"/>
            <w:shd w:val="clear" w:color="auto" w:fill="E5E5E5"/>
          </w:tcPr>
          <w:p>
            <w:pPr>
              <w:pStyle w:val="TableParagraph"/>
              <w:spacing w:before="17"/>
              <w:ind w:left="716"/>
              <w:rPr>
                <w:sz w:val="14"/>
              </w:rPr>
            </w:pPr>
            <w:r>
              <w:rPr>
                <w:spacing w:val="-2"/>
                <w:w w:val="120"/>
                <w:sz w:val="14"/>
              </w:rPr>
              <w:t>Estradiol</w:t>
            </w:r>
          </w:p>
        </w:tc>
        <w:tc>
          <w:tcPr>
            <w:tcW w:w="1099" w:type="dxa"/>
            <w:shd w:val="clear" w:color="auto" w:fill="E5E5E5"/>
          </w:tcPr>
          <w:p>
            <w:pPr>
              <w:pStyle w:val="TableParagraph"/>
              <w:spacing w:line="180" w:lineRule="exact"/>
              <w:ind w:left="151"/>
              <w:rPr>
                <w:sz w:val="14"/>
              </w:rPr>
            </w:pPr>
            <w:r>
              <w:rPr>
                <w:w w:val="110"/>
                <w:sz w:val="14"/>
              </w:rPr>
              <w:t>25.65</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0.44</w:t>
            </w:r>
          </w:p>
        </w:tc>
        <w:tc>
          <w:tcPr>
            <w:tcW w:w="1099" w:type="dxa"/>
            <w:shd w:val="clear" w:color="auto" w:fill="E5E5E5"/>
          </w:tcPr>
          <w:p>
            <w:pPr>
              <w:pStyle w:val="TableParagraph"/>
              <w:spacing w:line="180" w:lineRule="exact"/>
              <w:ind w:left="152"/>
              <w:rPr>
                <w:sz w:val="14"/>
              </w:rPr>
            </w:pPr>
            <w:r>
              <w:rPr>
                <w:w w:val="110"/>
                <w:sz w:val="14"/>
              </w:rPr>
              <w:t>24.84</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0.57</w:t>
            </w:r>
          </w:p>
        </w:tc>
        <w:tc>
          <w:tcPr>
            <w:tcW w:w="1098" w:type="dxa"/>
            <w:shd w:val="clear" w:color="auto" w:fill="E5E5E5"/>
          </w:tcPr>
          <w:p>
            <w:pPr>
              <w:pStyle w:val="TableParagraph"/>
              <w:spacing w:line="180" w:lineRule="exact"/>
              <w:ind w:left="151"/>
              <w:rPr>
                <w:sz w:val="14"/>
              </w:rPr>
            </w:pPr>
            <w:r>
              <w:rPr>
                <w:w w:val="110"/>
                <w:sz w:val="14"/>
              </w:rPr>
              <w:t>25.56</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0.90</w:t>
            </w:r>
          </w:p>
        </w:tc>
        <w:tc>
          <w:tcPr>
            <w:tcW w:w="2257" w:type="dxa"/>
            <w:shd w:val="clear" w:color="auto" w:fill="E5E5E5"/>
          </w:tcPr>
          <w:p>
            <w:pPr>
              <w:pStyle w:val="TableParagraph"/>
              <w:tabs>
                <w:tab w:pos="1251" w:val="left" w:leader="none"/>
              </w:tabs>
              <w:spacing w:line="180" w:lineRule="exact"/>
              <w:ind w:left="152"/>
              <w:rPr>
                <w:sz w:val="14"/>
              </w:rPr>
            </w:pPr>
            <w:r>
              <w:rPr>
                <w:w w:val="110"/>
                <w:sz w:val="14"/>
              </w:rPr>
              <w:t>24.84</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0.38</w:t>
            </w:r>
            <w:r>
              <w:rPr>
                <w:sz w:val="14"/>
              </w:rPr>
              <w:tab/>
            </w:r>
            <w:r>
              <w:rPr>
                <w:w w:val="110"/>
                <w:sz w:val="14"/>
              </w:rPr>
              <w:t>29.42</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0.83</w:t>
            </w:r>
            <w:r>
              <w:rPr>
                <w:spacing w:val="-4"/>
                <w:w w:val="110"/>
                <w:sz w:val="14"/>
                <w:vertAlign w:val="superscript"/>
              </w:rPr>
              <w:t>a</w:t>
            </w:r>
          </w:p>
        </w:tc>
        <w:tc>
          <w:tcPr>
            <w:tcW w:w="1467" w:type="dxa"/>
            <w:shd w:val="clear" w:color="auto" w:fill="E5E5E5"/>
          </w:tcPr>
          <w:p>
            <w:pPr>
              <w:pStyle w:val="TableParagraph"/>
              <w:spacing w:line="180" w:lineRule="exact"/>
              <w:ind w:left="306"/>
              <w:rPr>
                <w:sz w:val="14"/>
              </w:rPr>
            </w:pPr>
            <w:r>
              <w:rPr>
                <w:w w:val="110"/>
                <w:sz w:val="14"/>
              </w:rPr>
              <w:t>26.03</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0.75</w:t>
            </w:r>
            <w:r>
              <w:rPr>
                <w:spacing w:val="-2"/>
                <w:w w:val="110"/>
                <w:sz w:val="14"/>
                <w:vertAlign w:val="superscript"/>
              </w:rPr>
              <w:t>b</w:t>
            </w:r>
          </w:p>
        </w:tc>
        <w:tc>
          <w:tcPr>
            <w:tcW w:w="1217" w:type="dxa"/>
            <w:shd w:val="clear" w:color="auto" w:fill="E5E5E5"/>
          </w:tcPr>
          <w:p>
            <w:pPr>
              <w:pStyle w:val="TableParagraph"/>
              <w:spacing w:line="180" w:lineRule="exact"/>
              <w:ind w:left="76"/>
              <w:rPr>
                <w:sz w:val="14"/>
              </w:rPr>
            </w:pPr>
            <w:r>
              <w:rPr>
                <w:w w:val="110"/>
                <w:sz w:val="14"/>
              </w:rPr>
              <w:t>26.24</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0.83</w:t>
            </w:r>
            <w:r>
              <w:rPr>
                <w:spacing w:val="-2"/>
                <w:w w:val="110"/>
                <w:sz w:val="14"/>
                <w:vertAlign w:val="superscript"/>
              </w:rPr>
              <w:t>b</w:t>
            </w:r>
          </w:p>
        </w:tc>
      </w:tr>
      <w:tr>
        <w:trPr>
          <w:trHeight w:val="190" w:hRule="atLeast"/>
        </w:trPr>
        <w:tc>
          <w:tcPr>
            <w:tcW w:w="1681" w:type="dxa"/>
            <w:shd w:val="clear" w:color="auto" w:fill="E5E5E5"/>
          </w:tcPr>
          <w:p>
            <w:pPr>
              <w:pStyle w:val="TableParagraph"/>
              <w:spacing w:before="8"/>
              <w:ind w:left="716"/>
              <w:rPr>
                <w:sz w:val="14"/>
              </w:rPr>
            </w:pPr>
            <w:r>
              <w:rPr>
                <w:spacing w:val="-2"/>
                <w:w w:val="115"/>
                <w:sz w:val="14"/>
              </w:rPr>
              <w:t>(ng/ml)</w:t>
            </w:r>
          </w:p>
        </w:tc>
        <w:tc>
          <w:tcPr>
            <w:tcW w:w="1099" w:type="dxa"/>
            <w:shd w:val="clear" w:color="auto" w:fill="E5E5E5"/>
          </w:tcPr>
          <w:p>
            <w:pPr>
              <w:pStyle w:val="TableParagraph"/>
              <w:spacing w:before="0"/>
              <w:rPr>
                <w:sz w:val="12"/>
              </w:rPr>
            </w:pPr>
          </w:p>
        </w:tc>
        <w:tc>
          <w:tcPr>
            <w:tcW w:w="1099" w:type="dxa"/>
            <w:shd w:val="clear" w:color="auto" w:fill="E5E5E5"/>
          </w:tcPr>
          <w:p>
            <w:pPr>
              <w:pStyle w:val="TableParagraph"/>
              <w:spacing w:before="0"/>
              <w:rPr>
                <w:sz w:val="12"/>
              </w:rPr>
            </w:pPr>
          </w:p>
        </w:tc>
        <w:tc>
          <w:tcPr>
            <w:tcW w:w="1098" w:type="dxa"/>
            <w:shd w:val="clear" w:color="auto" w:fill="E5E5E5"/>
          </w:tcPr>
          <w:p>
            <w:pPr>
              <w:pStyle w:val="TableParagraph"/>
              <w:spacing w:before="0"/>
              <w:rPr>
                <w:sz w:val="12"/>
              </w:rPr>
            </w:pPr>
          </w:p>
        </w:tc>
        <w:tc>
          <w:tcPr>
            <w:tcW w:w="2257" w:type="dxa"/>
            <w:shd w:val="clear" w:color="auto" w:fill="E5E5E5"/>
          </w:tcPr>
          <w:p>
            <w:pPr>
              <w:pStyle w:val="TableParagraph"/>
              <w:spacing w:before="0"/>
              <w:rPr>
                <w:sz w:val="12"/>
              </w:rPr>
            </w:pPr>
          </w:p>
        </w:tc>
        <w:tc>
          <w:tcPr>
            <w:tcW w:w="1467" w:type="dxa"/>
            <w:shd w:val="clear" w:color="auto" w:fill="E5E5E5"/>
          </w:tcPr>
          <w:p>
            <w:pPr>
              <w:pStyle w:val="TableParagraph"/>
              <w:spacing w:before="0"/>
              <w:rPr>
                <w:sz w:val="12"/>
              </w:rPr>
            </w:pPr>
          </w:p>
        </w:tc>
        <w:tc>
          <w:tcPr>
            <w:tcW w:w="1217" w:type="dxa"/>
            <w:shd w:val="clear" w:color="auto" w:fill="E5E5E5"/>
          </w:tcPr>
          <w:p>
            <w:pPr>
              <w:pStyle w:val="TableParagraph"/>
              <w:spacing w:before="0"/>
              <w:rPr>
                <w:sz w:val="12"/>
              </w:rPr>
            </w:pPr>
          </w:p>
        </w:tc>
      </w:tr>
      <w:tr>
        <w:trPr>
          <w:trHeight w:val="199" w:hRule="atLeast"/>
        </w:trPr>
        <w:tc>
          <w:tcPr>
            <w:tcW w:w="1681" w:type="dxa"/>
            <w:shd w:val="clear" w:color="auto" w:fill="E5E5E5"/>
          </w:tcPr>
          <w:p>
            <w:pPr>
              <w:pStyle w:val="TableParagraph"/>
              <w:spacing w:before="17"/>
              <w:ind w:left="716"/>
              <w:rPr>
                <w:sz w:val="14"/>
              </w:rPr>
            </w:pPr>
            <w:r>
              <w:rPr>
                <w:w w:val="110"/>
                <w:sz w:val="14"/>
              </w:rPr>
              <w:t>T/E2</w:t>
            </w:r>
            <w:r>
              <w:rPr>
                <w:spacing w:val="-5"/>
                <w:w w:val="110"/>
                <w:sz w:val="14"/>
              </w:rPr>
              <w:t> </w:t>
            </w:r>
            <w:r>
              <w:rPr>
                <w:spacing w:val="-2"/>
                <w:w w:val="115"/>
                <w:sz w:val="14"/>
              </w:rPr>
              <w:t>ratio</w:t>
            </w:r>
          </w:p>
        </w:tc>
        <w:tc>
          <w:tcPr>
            <w:tcW w:w="1099" w:type="dxa"/>
            <w:shd w:val="clear" w:color="auto" w:fill="E5E5E5"/>
          </w:tcPr>
          <w:p>
            <w:pPr>
              <w:pStyle w:val="TableParagraph"/>
              <w:spacing w:line="172" w:lineRule="exact"/>
              <w:ind w:left="228"/>
              <w:rPr>
                <w:sz w:val="14"/>
              </w:rPr>
            </w:pPr>
            <w:r>
              <w:rPr>
                <w:w w:val="110"/>
                <w:sz w:val="14"/>
              </w:rPr>
              <w:t>0.19</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0.007</w:t>
            </w:r>
          </w:p>
        </w:tc>
        <w:tc>
          <w:tcPr>
            <w:tcW w:w="1099" w:type="dxa"/>
            <w:shd w:val="clear" w:color="auto" w:fill="E5E5E5"/>
          </w:tcPr>
          <w:p>
            <w:pPr>
              <w:pStyle w:val="TableParagraph"/>
              <w:spacing w:line="172" w:lineRule="exact"/>
              <w:ind w:left="229"/>
              <w:rPr>
                <w:sz w:val="14"/>
              </w:rPr>
            </w:pPr>
            <w:r>
              <w:rPr>
                <w:w w:val="110"/>
                <w:sz w:val="14"/>
              </w:rPr>
              <w:t>0.18</w:t>
            </w:r>
            <w:r>
              <w:rPr>
                <w:spacing w:val="-3"/>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0.006</w:t>
            </w:r>
          </w:p>
        </w:tc>
        <w:tc>
          <w:tcPr>
            <w:tcW w:w="1098" w:type="dxa"/>
            <w:shd w:val="clear" w:color="auto" w:fill="E5E5E5"/>
          </w:tcPr>
          <w:p>
            <w:pPr>
              <w:pStyle w:val="TableParagraph"/>
              <w:spacing w:line="172" w:lineRule="exact"/>
              <w:ind w:left="228"/>
              <w:rPr>
                <w:sz w:val="14"/>
              </w:rPr>
            </w:pPr>
            <w:r>
              <w:rPr>
                <w:w w:val="110"/>
                <w:sz w:val="14"/>
              </w:rPr>
              <w:t>0.20</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0.006</w:t>
            </w:r>
          </w:p>
        </w:tc>
        <w:tc>
          <w:tcPr>
            <w:tcW w:w="2257" w:type="dxa"/>
            <w:shd w:val="clear" w:color="auto" w:fill="E5E5E5"/>
          </w:tcPr>
          <w:p>
            <w:pPr>
              <w:pStyle w:val="TableParagraph"/>
              <w:tabs>
                <w:tab w:pos="1328" w:val="left" w:leader="none"/>
              </w:tabs>
              <w:spacing w:line="172" w:lineRule="exact"/>
              <w:ind w:left="229"/>
              <w:rPr>
                <w:sz w:val="14"/>
              </w:rPr>
            </w:pPr>
            <w:r>
              <w:rPr>
                <w:w w:val="110"/>
                <w:sz w:val="14"/>
              </w:rPr>
              <w:t>0.18</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0.005</w:t>
            </w:r>
            <w:r>
              <w:rPr>
                <w:sz w:val="14"/>
              </w:rPr>
              <w:tab/>
            </w:r>
            <w:r>
              <w:rPr>
                <w:w w:val="110"/>
                <w:sz w:val="14"/>
              </w:rPr>
              <w:t>0.10</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0.004</w:t>
            </w:r>
            <w:r>
              <w:rPr>
                <w:spacing w:val="-2"/>
                <w:w w:val="110"/>
                <w:sz w:val="14"/>
                <w:vertAlign w:val="superscript"/>
              </w:rPr>
              <w:t>a</w:t>
            </w:r>
          </w:p>
        </w:tc>
        <w:tc>
          <w:tcPr>
            <w:tcW w:w="1467" w:type="dxa"/>
            <w:shd w:val="clear" w:color="auto" w:fill="E5E5E5"/>
          </w:tcPr>
          <w:p>
            <w:pPr>
              <w:pStyle w:val="TableParagraph"/>
              <w:spacing w:line="172" w:lineRule="exact"/>
              <w:ind w:left="383"/>
              <w:rPr>
                <w:sz w:val="14"/>
              </w:rPr>
            </w:pPr>
            <w:r>
              <w:rPr>
                <w:w w:val="110"/>
                <w:sz w:val="14"/>
              </w:rPr>
              <w:t>0.18</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0.003</w:t>
            </w:r>
            <w:r>
              <w:rPr>
                <w:spacing w:val="-2"/>
                <w:w w:val="110"/>
                <w:sz w:val="14"/>
                <w:vertAlign w:val="superscript"/>
              </w:rPr>
              <w:t>b</w:t>
            </w:r>
          </w:p>
        </w:tc>
        <w:tc>
          <w:tcPr>
            <w:tcW w:w="1217" w:type="dxa"/>
            <w:shd w:val="clear" w:color="auto" w:fill="E5E5E5"/>
          </w:tcPr>
          <w:p>
            <w:pPr>
              <w:pStyle w:val="TableParagraph"/>
              <w:spacing w:line="172" w:lineRule="exact"/>
              <w:ind w:left="76"/>
              <w:rPr>
                <w:sz w:val="14"/>
              </w:rPr>
            </w:pPr>
            <w:r>
              <w:rPr>
                <w:w w:val="110"/>
                <w:sz w:val="14"/>
              </w:rPr>
              <w:t>0.16</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0.005</w:t>
            </w:r>
            <w:r>
              <w:rPr>
                <w:spacing w:val="-2"/>
                <w:w w:val="110"/>
                <w:sz w:val="14"/>
                <w:vertAlign w:val="superscript"/>
              </w:rPr>
              <w:t>a,b</w:t>
            </w:r>
          </w:p>
        </w:tc>
      </w:tr>
      <w:tr>
        <w:trPr>
          <w:trHeight w:val="207" w:hRule="atLeast"/>
        </w:trPr>
        <w:tc>
          <w:tcPr>
            <w:tcW w:w="1681" w:type="dxa"/>
            <w:shd w:val="clear" w:color="auto" w:fill="E5E5E5"/>
          </w:tcPr>
          <w:p>
            <w:pPr>
              <w:pStyle w:val="TableParagraph"/>
              <w:spacing w:before="17"/>
              <w:ind w:left="716"/>
              <w:rPr>
                <w:sz w:val="14"/>
              </w:rPr>
            </w:pPr>
            <w:r>
              <w:rPr>
                <w:spacing w:val="-2"/>
                <w:w w:val="120"/>
                <w:sz w:val="14"/>
              </w:rPr>
              <w:t>Leptin</w:t>
            </w:r>
          </w:p>
        </w:tc>
        <w:tc>
          <w:tcPr>
            <w:tcW w:w="1099" w:type="dxa"/>
            <w:shd w:val="clear" w:color="auto" w:fill="E5E5E5"/>
          </w:tcPr>
          <w:p>
            <w:pPr>
              <w:pStyle w:val="TableParagraph"/>
              <w:spacing w:line="180" w:lineRule="exact"/>
              <w:ind w:left="151"/>
              <w:rPr>
                <w:sz w:val="14"/>
              </w:rPr>
            </w:pPr>
            <w:r>
              <w:rPr>
                <w:w w:val="110"/>
                <w:sz w:val="14"/>
              </w:rPr>
              <w:t>18.88</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0.83</w:t>
            </w:r>
          </w:p>
        </w:tc>
        <w:tc>
          <w:tcPr>
            <w:tcW w:w="1099" w:type="dxa"/>
            <w:shd w:val="clear" w:color="auto" w:fill="E5E5E5"/>
          </w:tcPr>
          <w:p>
            <w:pPr>
              <w:pStyle w:val="TableParagraph"/>
              <w:spacing w:line="180" w:lineRule="exact"/>
              <w:ind w:left="152"/>
              <w:rPr>
                <w:sz w:val="14"/>
              </w:rPr>
            </w:pPr>
            <w:r>
              <w:rPr>
                <w:w w:val="110"/>
                <w:sz w:val="14"/>
              </w:rPr>
              <w:t>17.45</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0.43</w:t>
            </w:r>
          </w:p>
        </w:tc>
        <w:tc>
          <w:tcPr>
            <w:tcW w:w="1098" w:type="dxa"/>
            <w:shd w:val="clear" w:color="auto" w:fill="E5E5E5"/>
          </w:tcPr>
          <w:p>
            <w:pPr>
              <w:pStyle w:val="TableParagraph"/>
              <w:spacing w:line="180" w:lineRule="exact"/>
              <w:ind w:left="151"/>
              <w:rPr>
                <w:sz w:val="14"/>
              </w:rPr>
            </w:pPr>
            <w:r>
              <w:rPr>
                <w:w w:val="110"/>
                <w:sz w:val="14"/>
              </w:rPr>
              <w:t>16.95</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0.69</w:t>
            </w:r>
          </w:p>
        </w:tc>
        <w:tc>
          <w:tcPr>
            <w:tcW w:w="2257" w:type="dxa"/>
            <w:shd w:val="clear" w:color="auto" w:fill="E5E5E5"/>
          </w:tcPr>
          <w:p>
            <w:pPr>
              <w:pStyle w:val="TableParagraph"/>
              <w:tabs>
                <w:tab w:pos="1251" w:val="left" w:leader="none"/>
              </w:tabs>
              <w:spacing w:line="180" w:lineRule="exact"/>
              <w:ind w:left="152"/>
              <w:rPr>
                <w:sz w:val="14"/>
              </w:rPr>
            </w:pPr>
            <w:r>
              <w:rPr>
                <w:w w:val="110"/>
                <w:sz w:val="14"/>
              </w:rPr>
              <w:t>18.71</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0.59</w:t>
            </w:r>
            <w:r>
              <w:rPr>
                <w:sz w:val="14"/>
              </w:rPr>
              <w:tab/>
            </w:r>
            <w:r>
              <w:rPr>
                <w:w w:val="110"/>
                <w:sz w:val="14"/>
              </w:rPr>
              <w:t>31.42</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0.73</w:t>
            </w:r>
            <w:r>
              <w:rPr>
                <w:spacing w:val="-4"/>
                <w:w w:val="110"/>
                <w:sz w:val="14"/>
                <w:vertAlign w:val="superscript"/>
              </w:rPr>
              <w:t>a</w:t>
            </w:r>
          </w:p>
        </w:tc>
        <w:tc>
          <w:tcPr>
            <w:tcW w:w="1467" w:type="dxa"/>
            <w:shd w:val="clear" w:color="auto" w:fill="E5E5E5"/>
          </w:tcPr>
          <w:p>
            <w:pPr>
              <w:pStyle w:val="TableParagraph"/>
              <w:spacing w:line="180" w:lineRule="exact"/>
              <w:ind w:left="306"/>
              <w:rPr>
                <w:sz w:val="14"/>
              </w:rPr>
            </w:pPr>
            <w:r>
              <w:rPr>
                <w:w w:val="110"/>
                <w:sz w:val="14"/>
              </w:rPr>
              <w:t>23.06</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0.61</w:t>
            </w:r>
            <w:r>
              <w:rPr>
                <w:spacing w:val="-2"/>
                <w:w w:val="110"/>
                <w:sz w:val="14"/>
                <w:vertAlign w:val="superscript"/>
              </w:rPr>
              <w:t>b</w:t>
            </w:r>
          </w:p>
        </w:tc>
        <w:tc>
          <w:tcPr>
            <w:tcW w:w="1217" w:type="dxa"/>
            <w:shd w:val="clear" w:color="auto" w:fill="E5E5E5"/>
          </w:tcPr>
          <w:p>
            <w:pPr>
              <w:pStyle w:val="TableParagraph"/>
              <w:spacing w:line="180" w:lineRule="exact"/>
              <w:ind w:left="76"/>
              <w:rPr>
                <w:sz w:val="14"/>
              </w:rPr>
            </w:pPr>
            <w:r>
              <w:rPr>
                <w:w w:val="110"/>
                <w:sz w:val="14"/>
              </w:rPr>
              <w:t>26.16</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1.59</w:t>
            </w:r>
            <w:r>
              <w:rPr>
                <w:spacing w:val="-2"/>
                <w:w w:val="110"/>
                <w:sz w:val="14"/>
                <w:vertAlign w:val="superscript"/>
              </w:rPr>
              <w:t>a,b</w:t>
            </w:r>
          </w:p>
        </w:tc>
      </w:tr>
      <w:tr>
        <w:trPr>
          <w:trHeight w:val="190" w:hRule="atLeast"/>
        </w:trPr>
        <w:tc>
          <w:tcPr>
            <w:tcW w:w="1681" w:type="dxa"/>
            <w:shd w:val="clear" w:color="auto" w:fill="E5E5E5"/>
          </w:tcPr>
          <w:p>
            <w:pPr>
              <w:pStyle w:val="TableParagraph"/>
              <w:spacing w:before="8"/>
              <w:ind w:left="716"/>
              <w:rPr>
                <w:sz w:val="14"/>
              </w:rPr>
            </w:pPr>
            <w:r>
              <w:rPr>
                <w:spacing w:val="-2"/>
                <w:w w:val="115"/>
                <w:sz w:val="14"/>
              </w:rPr>
              <w:t>(ng/ml)</w:t>
            </w:r>
          </w:p>
        </w:tc>
        <w:tc>
          <w:tcPr>
            <w:tcW w:w="1099" w:type="dxa"/>
            <w:shd w:val="clear" w:color="auto" w:fill="E5E5E5"/>
          </w:tcPr>
          <w:p>
            <w:pPr>
              <w:pStyle w:val="TableParagraph"/>
              <w:spacing w:before="0"/>
              <w:rPr>
                <w:sz w:val="12"/>
              </w:rPr>
            </w:pPr>
          </w:p>
        </w:tc>
        <w:tc>
          <w:tcPr>
            <w:tcW w:w="1099" w:type="dxa"/>
            <w:shd w:val="clear" w:color="auto" w:fill="E5E5E5"/>
          </w:tcPr>
          <w:p>
            <w:pPr>
              <w:pStyle w:val="TableParagraph"/>
              <w:spacing w:before="0"/>
              <w:rPr>
                <w:sz w:val="12"/>
              </w:rPr>
            </w:pPr>
          </w:p>
        </w:tc>
        <w:tc>
          <w:tcPr>
            <w:tcW w:w="1098" w:type="dxa"/>
            <w:shd w:val="clear" w:color="auto" w:fill="E5E5E5"/>
          </w:tcPr>
          <w:p>
            <w:pPr>
              <w:pStyle w:val="TableParagraph"/>
              <w:spacing w:before="0"/>
              <w:rPr>
                <w:sz w:val="12"/>
              </w:rPr>
            </w:pPr>
          </w:p>
        </w:tc>
        <w:tc>
          <w:tcPr>
            <w:tcW w:w="2257" w:type="dxa"/>
            <w:shd w:val="clear" w:color="auto" w:fill="E5E5E5"/>
          </w:tcPr>
          <w:p>
            <w:pPr>
              <w:pStyle w:val="TableParagraph"/>
              <w:spacing w:before="0"/>
              <w:rPr>
                <w:sz w:val="12"/>
              </w:rPr>
            </w:pPr>
          </w:p>
        </w:tc>
        <w:tc>
          <w:tcPr>
            <w:tcW w:w="1467" w:type="dxa"/>
            <w:shd w:val="clear" w:color="auto" w:fill="E5E5E5"/>
          </w:tcPr>
          <w:p>
            <w:pPr>
              <w:pStyle w:val="TableParagraph"/>
              <w:spacing w:before="0"/>
              <w:rPr>
                <w:sz w:val="12"/>
              </w:rPr>
            </w:pPr>
          </w:p>
        </w:tc>
        <w:tc>
          <w:tcPr>
            <w:tcW w:w="1217" w:type="dxa"/>
            <w:shd w:val="clear" w:color="auto" w:fill="E5E5E5"/>
          </w:tcPr>
          <w:p>
            <w:pPr>
              <w:pStyle w:val="TableParagraph"/>
              <w:spacing w:before="0"/>
              <w:rPr>
                <w:sz w:val="12"/>
              </w:rPr>
            </w:pPr>
          </w:p>
        </w:tc>
      </w:tr>
      <w:tr>
        <w:trPr>
          <w:trHeight w:val="208" w:hRule="atLeast"/>
        </w:trPr>
        <w:tc>
          <w:tcPr>
            <w:tcW w:w="1681" w:type="dxa"/>
            <w:shd w:val="clear" w:color="auto" w:fill="E5E5E5"/>
          </w:tcPr>
          <w:p>
            <w:pPr>
              <w:pStyle w:val="TableParagraph"/>
              <w:spacing w:before="17"/>
              <w:ind w:left="716"/>
              <w:rPr>
                <w:sz w:val="14"/>
              </w:rPr>
            </w:pPr>
            <w:r>
              <w:rPr>
                <w:spacing w:val="-2"/>
                <w:w w:val="120"/>
                <w:sz w:val="14"/>
              </w:rPr>
              <w:t>Prolactin</w:t>
            </w:r>
          </w:p>
        </w:tc>
        <w:tc>
          <w:tcPr>
            <w:tcW w:w="1099" w:type="dxa"/>
            <w:shd w:val="clear" w:color="auto" w:fill="E5E5E5"/>
          </w:tcPr>
          <w:p>
            <w:pPr>
              <w:pStyle w:val="TableParagraph"/>
              <w:spacing w:line="181" w:lineRule="exact"/>
              <w:ind w:left="151"/>
              <w:rPr>
                <w:sz w:val="14"/>
              </w:rPr>
            </w:pPr>
            <w:r>
              <w:rPr>
                <w:w w:val="110"/>
                <w:sz w:val="14"/>
              </w:rPr>
              <w:t>15.00</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0.22</w:t>
            </w:r>
          </w:p>
        </w:tc>
        <w:tc>
          <w:tcPr>
            <w:tcW w:w="1099" w:type="dxa"/>
            <w:shd w:val="clear" w:color="auto" w:fill="E5E5E5"/>
          </w:tcPr>
          <w:p>
            <w:pPr>
              <w:pStyle w:val="TableParagraph"/>
              <w:spacing w:line="181" w:lineRule="exact"/>
              <w:ind w:left="152"/>
              <w:rPr>
                <w:sz w:val="14"/>
              </w:rPr>
            </w:pPr>
            <w:r>
              <w:rPr>
                <w:w w:val="110"/>
                <w:sz w:val="14"/>
              </w:rPr>
              <w:t>15.04</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0.20</w:t>
            </w:r>
          </w:p>
        </w:tc>
        <w:tc>
          <w:tcPr>
            <w:tcW w:w="1098" w:type="dxa"/>
            <w:shd w:val="clear" w:color="auto" w:fill="E5E5E5"/>
          </w:tcPr>
          <w:p>
            <w:pPr>
              <w:pStyle w:val="TableParagraph"/>
              <w:spacing w:line="181" w:lineRule="exact"/>
              <w:ind w:left="151"/>
              <w:rPr>
                <w:sz w:val="14"/>
              </w:rPr>
            </w:pPr>
            <w:r>
              <w:rPr>
                <w:w w:val="110"/>
                <w:sz w:val="14"/>
              </w:rPr>
              <w:t>14.14</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0.35</w:t>
            </w:r>
          </w:p>
        </w:tc>
        <w:tc>
          <w:tcPr>
            <w:tcW w:w="2257" w:type="dxa"/>
            <w:shd w:val="clear" w:color="auto" w:fill="E5E5E5"/>
          </w:tcPr>
          <w:p>
            <w:pPr>
              <w:pStyle w:val="TableParagraph"/>
              <w:tabs>
                <w:tab w:pos="1251" w:val="left" w:leader="none"/>
              </w:tabs>
              <w:spacing w:line="181" w:lineRule="exact"/>
              <w:ind w:left="152"/>
              <w:rPr>
                <w:sz w:val="14"/>
              </w:rPr>
            </w:pPr>
            <w:r>
              <w:rPr>
                <w:w w:val="110"/>
                <w:sz w:val="14"/>
              </w:rPr>
              <w:t>15.67</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0.72</w:t>
            </w:r>
            <w:r>
              <w:rPr>
                <w:sz w:val="14"/>
              </w:rPr>
              <w:tab/>
            </w:r>
            <w:r>
              <w:rPr>
                <w:w w:val="110"/>
                <w:sz w:val="14"/>
              </w:rPr>
              <w:t>26.53</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1.96</w:t>
            </w:r>
            <w:r>
              <w:rPr>
                <w:spacing w:val="-4"/>
                <w:w w:val="110"/>
                <w:sz w:val="14"/>
                <w:vertAlign w:val="superscript"/>
              </w:rPr>
              <w:t>a</w:t>
            </w:r>
          </w:p>
        </w:tc>
        <w:tc>
          <w:tcPr>
            <w:tcW w:w="1467" w:type="dxa"/>
            <w:shd w:val="clear" w:color="auto" w:fill="E5E5E5"/>
          </w:tcPr>
          <w:p>
            <w:pPr>
              <w:pStyle w:val="TableParagraph"/>
              <w:spacing w:line="181" w:lineRule="exact"/>
              <w:ind w:left="306"/>
              <w:rPr>
                <w:sz w:val="14"/>
              </w:rPr>
            </w:pPr>
            <w:r>
              <w:rPr>
                <w:w w:val="110"/>
                <w:sz w:val="14"/>
              </w:rPr>
              <w:t>18.64</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0.69</w:t>
            </w:r>
            <w:r>
              <w:rPr>
                <w:spacing w:val="-2"/>
                <w:w w:val="110"/>
                <w:sz w:val="14"/>
                <w:vertAlign w:val="superscript"/>
              </w:rPr>
              <w:t>b</w:t>
            </w:r>
          </w:p>
        </w:tc>
        <w:tc>
          <w:tcPr>
            <w:tcW w:w="1217" w:type="dxa"/>
            <w:shd w:val="clear" w:color="auto" w:fill="E5E5E5"/>
          </w:tcPr>
          <w:p>
            <w:pPr>
              <w:pStyle w:val="TableParagraph"/>
              <w:spacing w:line="181" w:lineRule="exact"/>
              <w:ind w:left="76"/>
              <w:rPr>
                <w:sz w:val="14"/>
              </w:rPr>
            </w:pPr>
            <w:r>
              <w:rPr>
                <w:w w:val="110"/>
                <w:sz w:val="14"/>
              </w:rPr>
              <w:t>19.63</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0.61</w:t>
            </w:r>
            <w:r>
              <w:rPr>
                <w:spacing w:val="-2"/>
                <w:w w:val="110"/>
                <w:sz w:val="14"/>
                <w:vertAlign w:val="superscript"/>
              </w:rPr>
              <w:t>a,b</w:t>
            </w:r>
          </w:p>
        </w:tc>
      </w:tr>
      <w:tr>
        <w:trPr>
          <w:trHeight w:val="190" w:hRule="atLeast"/>
        </w:trPr>
        <w:tc>
          <w:tcPr>
            <w:tcW w:w="1681" w:type="dxa"/>
            <w:shd w:val="clear" w:color="auto" w:fill="E5E5E5"/>
          </w:tcPr>
          <w:p>
            <w:pPr>
              <w:pStyle w:val="TableParagraph"/>
              <w:spacing w:before="9"/>
              <w:ind w:left="716"/>
              <w:rPr>
                <w:sz w:val="14"/>
              </w:rPr>
            </w:pPr>
            <w:r>
              <w:rPr>
                <w:spacing w:val="-2"/>
                <w:w w:val="115"/>
                <w:sz w:val="14"/>
              </w:rPr>
              <w:t>(ng/ml)</w:t>
            </w:r>
          </w:p>
        </w:tc>
        <w:tc>
          <w:tcPr>
            <w:tcW w:w="1099" w:type="dxa"/>
            <w:shd w:val="clear" w:color="auto" w:fill="E5E5E5"/>
          </w:tcPr>
          <w:p>
            <w:pPr>
              <w:pStyle w:val="TableParagraph"/>
              <w:spacing w:before="0"/>
              <w:rPr>
                <w:sz w:val="12"/>
              </w:rPr>
            </w:pPr>
          </w:p>
        </w:tc>
        <w:tc>
          <w:tcPr>
            <w:tcW w:w="1099" w:type="dxa"/>
            <w:shd w:val="clear" w:color="auto" w:fill="E5E5E5"/>
          </w:tcPr>
          <w:p>
            <w:pPr>
              <w:pStyle w:val="TableParagraph"/>
              <w:spacing w:before="0"/>
              <w:rPr>
                <w:sz w:val="12"/>
              </w:rPr>
            </w:pPr>
          </w:p>
        </w:tc>
        <w:tc>
          <w:tcPr>
            <w:tcW w:w="1098" w:type="dxa"/>
            <w:shd w:val="clear" w:color="auto" w:fill="E5E5E5"/>
          </w:tcPr>
          <w:p>
            <w:pPr>
              <w:pStyle w:val="TableParagraph"/>
              <w:spacing w:before="0"/>
              <w:rPr>
                <w:sz w:val="12"/>
              </w:rPr>
            </w:pPr>
          </w:p>
        </w:tc>
        <w:tc>
          <w:tcPr>
            <w:tcW w:w="2257" w:type="dxa"/>
            <w:shd w:val="clear" w:color="auto" w:fill="E5E5E5"/>
          </w:tcPr>
          <w:p>
            <w:pPr>
              <w:pStyle w:val="TableParagraph"/>
              <w:spacing w:before="0"/>
              <w:rPr>
                <w:sz w:val="12"/>
              </w:rPr>
            </w:pPr>
          </w:p>
        </w:tc>
        <w:tc>
          <w:tcPr>
            <w:tcW w:w="1467" w:type="dxa"/>
            <w:shd w:val="clear" w:color="auto" w:fill="E5E5E5"/>
          </w:tcPr>
          <w:p>
            <w:pPr>
              <w:pStyle w:val="TableParagraph"/>
              <w:spacing w:before="0"/>
              <w:rPr>
                <w:sz w:val="12"/>
              </w:rPr>
            </w:pPr>
          </w:p>
        </w:tc>
        <w:tc>
          <w:tcPr>
            <w:tcW w:w="1217" w:type="dxa"/>
            <w:shd w:val="clear" w:color="auto" w:fill="E5E5E5"/>
          </w:tcPr>
          <w:p>
            <w:pPr>
              <w:pStyle w:val="TableParagraph"/>
              <w:spacing w:before="0"/>
              <w:rPr>
                <w:sz w:val="12"/>
              </w:rPr>
            </w:pPr>
          </w:p>
        </w:tc>
      </w:tr>
      <w:tr>
        <w:trPr>
          <w:trHeight w:val="198" w:hRule="atLeast"/>
        </w:trPr>
        <w:tc>
          <w:tcPr>
            <w:tcW w:w="1681" w:type="dxa"/>
            <w:shd w:val="clear" w:color="auto" w:fill="E5E5E5"/>
          </w:tcPr>
          <w:p>
            <w:pPr>
              <w:pStyle w:val="TableParagraph"/>
              <w:spacing w:before="17"/>
              <w:ind w:left="716"/>
              <w:rPr>
                <w:sz w:val="14"/>
              </w:rPr>
            </w:pPr>
            <w:r>
              <w:rPr>
                <w:w w:val="105"/>
                <w:sz w:val="14"/>
              </w:rPr>
              <w:t>TL</w:t>
            </w:r>
            <w:r>
              <w:rPr>
                <w:spacing w:val="-6"/>
                <w:w w:val="105"/>
                <w:sz w:val="14"/>
              </w:rPr>
              <w:t> </w:t>
            </w:r>
            <w:r>
              <w:rPr>
                <w:spacing w:val="-2"/>
                <w:w w:val="110"/>
                <w:sz w:val="14"/>
              </w:rPr>
              <w:t>(mg/dl)</w:t>
            </w:r>
          </w:p>
        </w:tc>
        <w:tc>
          <w:tcPr>
            <w:tcW w:w="1099" w:type="dxa"/>
            <w:shd w:val="clear" w:color="auto" w:fill="E5E5E5"/>
          </w:tcPr>
          <w:p>
            <w:pPr>
              <w:pStyle w:val="TableParagraph"/>
              <w:spacing w:line="171" w:lineRule="exact"/>
              <w:ind w:left="74"/>
              <w:rPr>
                <w:sz w:val="14"/>
              </w:rPr>
            </w:pPr>
            <w:r>
              <w:rPr>
                <w:w w:val="110"/>
                <w:sz w:val="14"/>
              </w:rPr>
              <w:t>501.16</w:t>
            </w:r>
            <w:r>
              <w:rPr>
                <w:spacing w:val="-1"/>
                <w:w w:val="110"/>
                <w:sz w:val="14"/>
              </w:rPr>
              <w:t> </w:t>
            </w:r>
            <w:r>
              <w:rPr>
                <w:rFonts w:ascii="IPAexGothic" w:hAnsi="IPAexGothic"/>
                <w:w w:val="110"/>
                <w:sz w:val="14"/>
              </w:rPr>
              <w:t>±</w:t>
            </w:r>
            <w:r>
              <w:rPr>
                <w:rFonts w:ascii="IPAexGothic" w:hAnsi="IPAexGothic"/>
                <w:spacing w:val="-6"/>
                <w:w w:val="110"/>
                <w:sz w:val="14"/>
              </w:rPr>
              <w:t> </w:t>
            </w:r>
            <w:r>
              <w:rPr>
                <w:spacing w:val="-4"/>
                <w:w w:val="110"/>
                <w:sz w:val="14"/>
              </w:rPr>
              <w:t>6.35</w:t>
            </w:r>
          </w:p>
        </w:tc>
        <w:tc>
          <w:tcPr>
            <w:tcW w:w="1099" w:type="dxa"/>
            <w:shd w:val="clear" w:color="auto" w:fill="E5E5E5"/>
          </w:tcPr>
          <w:p>
            <w:pPr>
              <w:pStyle w:val="TableParagraph"/>
              <w:spacing w:line="171" w:lineRule="exact"/>
              <w:ind w:left="75"/>
              <w:rPr>
                <w:sz w:val="14"/>
              </w:rPr>
            </w:pPr>
            <w:r>
              <w:rPr>
                <w:w w:val="110"/>
                <w:sz w:val="14"/>
              </w:rPr>
              <w:t>517.85</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4.30</w:t>
            </w:r>
          </w:p>
        </w:tc>
        <w:tc>
          <w:tcPr>
            <w:tcW w:w="1098" w:type="dxa"/>
            <w:shd w:val="clear" w:color="auto" w:fill="E5E5E5"/>
          </w:tcPr>
          <w:p>
            <w:pPr>
              <w:pStyle w:val="TableParagraph"/>
              <w:spacing w:line="171" w:lineRule="exact"/>
              <w:ind w:left="74"/>
              <w:rPr>
                <w:sz w:val="14"/>
              </w:rPr>
            </w:pPr>
            <w:r>
              <w:rPr>
                <w:w w:val="110"/>
                <w:sz w:val="14"/>
              </w:rPr>
              <w:t>473.13</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8.67</w:t>
            </w:r>
          </w:p>
        </w:tc>
        <w:tc>
          <w:tcPr>
            <w:tcW w:w="2257" w:type="dxa"/>
            <w:shd w:val="clear" w:color="auto" w:fill="E5E5E5"/>
          </w:tcPr>
          <w:p>
            <w:pPr>
              <w:pStyle w:val="TableParagraph"/>
              <w:tabs>
                <w:tab w:pos="1174" w:val="left" w:leader="none"/>
              </w:tabs>
              <w:spacing w:line="171" w:lineRule="exact"/>
              <w:ind w:left="75"/>
              <w:rPr>
                <w:sz w:val="14"/>
              </w:rPr>
            </w:pPr>
            <w:r>
              <w:rPr>
                <w:w w:val="110"/>
                <w:sz w:val="14"/>
              </w:rPr>
              <w:t>477.74</w:t>
            </w:r>
            <w:r>
              <w:rPr>
                <w:spacing w:val="-1"/>
                <w:w w:val="110"/>
                <w:sz w:val="14"/>
              </w:rPr>
              <w:t> </w:t>
            </w:r>
            <w:r>
              <w:rPr>
                <w:rFonts w:ascii="IPAexGothic" w:hAnsi="IPAexGothic"/>
                <w:w w:val="110"/>
                <w:sz w:val="14"/>
              </w:rPr>
              <w:t>±</w:t>
            </w:r>
            <w:r>
              <w:rPr>
                <w:rFonts w:ascii="IPAexGothic" w:hAnsi="IPAexGothic"/>
                <w:spacing w:val="-6"/>
                <w:w w:val="110"/>
                <w:sz w:val="14"/>
              </w:rPr>
              <w:t> </w:t>
            </w:r>
            <w:r>
              <w:rPr>
                <w:spacing w:val="-4"/>
                <w:w w:val="110"/>
                <w:sz w:val="14"/>
              </w:rPr>
              <w:t>9.19</w:t>
            </w:r>
            <w:r>
              <w:rPr>
                <w:sz w:val="14"/>
              </w:rPr>
              <w:tab/>
            </w:r>
            <w:r>
              <w:rPr>
                <w:w w:val="110"/>
                <w:sz w:val="14"/>
              </w:rPr>
              <w:t>762.52</w:t>
            </w:r>
            <w:r>
              <w:rPr>
                <w:spacing w:val="-1"/>
                <w:w w:val="110"/>
                <w:sz w:val="14"/>
              </w:rPr>
              <w:t> </w:t>
            </w:r>
            <w:r>
              <w:rPr>
                <w:rFonts w:ascii="IPAexGothic" w:hAnsi="IPAexGothic"/>
                <w:w w:val="110"/>
                <w:sz w:val="14"/>
              </w:rPr>
              <w:t>±</w:t>
            </w:r>
            <w:r>
              <w:rPr>
                <w:rFonts w:ascii="IPAexGothic" w:hAnsi="IPAexGothic"/>
                <w:spacing w:val="-6"/>
                <w:w w:val="110"/>
                <w:sz w:val="14"/>
              </w:rPr>
              <w:t> </w:t>
            </w:r>
            <w:r>
              <w:rPr>
                <w:spacing w:val="-4"/>
                <w:w w:val="110"/>
                <w:sz w:val="14"/>
              </w:rPr>
              <w:t>9.49</w:t>
            </w:r>
            <w:r>
              <w:rPr>
                <w:spacing w:val="-4"/>
                <w:w w:val="110"/>
                <w:sz w:val="14"/>
                <w:vertAlign w:val="superscript"/>
              </w:rPr>
              <w:t>a</w:t>
            </w:r>
          </w:p>
        </w:tc>
        <w:tc>
          <w:tcPr>
            <w:tcW w:w="1467" w:type="dxa"/>
            <w:shd w:val="clear" w:color="auto" w:fill="E5E5E5"/>
          </w:tcPr>
          <w:p>
            <w:pPr>
              <w:pStyle w:val="TableParagraph"/>
              <w:spacing w:line="171" w:lineRule="exact"/>
              <w:ind w:left="229"/>
              <w:rPr>
                <w:sz w:val="14"/>
              </w:rPr>
            </w:pPr>
            <w:r>
              <w:rPr>
                <w:w w:val="110"/>
                <w:sz w:val="14"/>
              </w:rPr>
              <w:t>529.22</w:t>
            </w:r>
            <w:r>
              <w:rPr>
                <w:spacing w:val="-1"/>
                <w:w w:val="110"/>
                <w:sz w:val="14"/>
              </w:rPr>
              <w:t> </w:t>
            </w:r>
            <w:r>
              <w:rPr>
                <w:rFonts w:ascii="IPAexGothic" w:hAnsi="IPAexGothic"/>
                <w:w w:val="110"/>
                <w:sz w:val="14"/>
              </w:rPr>
              <w:t>±</w:t>
            </w:r>
            <w:r>
              <w:rPr>
                <w:rFonts w:ascii="IPAexGothic" w:hAnsi="IPAexGothic"/>
                <w:spacing w:val="-6"/>
                <w:w w:val="110"/>
                <w:sz w:val="14"/>
              </w:rPr>
              <w:t> </w:t>
            </w:r>
            <w:r>
              <w:rPr>
                <w:spacing w:val="-2"/>
                <w:w w:val="110"/>
                <w:sz w:val="14"/>
              </w:rPr>
              <w:t>10.87</w:t>
            </w:r>
            <w:r>
              <w:rPr>
                <w:spacing w:val="-2"/>
                <w:w w:val="110"/>
                <w:sz w:val="14"/>
                <w:vertAlign w:val="superscript"/>
              </w:rPr>
              <w:t>b</w:t>
            </w:r>
          </w:p>
        </w:tc>
        <w:tc>
          <w:tcPr>
            <w:tcW w:w="1217" w:type="dxa"/>
            <w:shd w:val="clear" w:color="auto" w:fill="E5E5E5"/>
          </w:tcPr>
          <w:p>
            <w:pPr>
              <w:pStyle w:val="TableParagraph"/>
              <w:spacing w:line="171" w:lineRule="exact"/>
              <w:ind w:left="76"/>
              <w:rPr>
                <w:sz w:val="14"/>
              </w:rPr>
            </w:pPr>
            <w:r>
              <w:rPr>
                <w:w w:val="110"/>
                <w:sz w:val="14"/>
              </w:rPr>
              <w:t>527.52</w:t>
            </w:r>
            <w:r>
              <w:rPr>
                <w:spacing w:val="-4"/>
                <w:w w:val="110"/>
                <w:sz w:val="14"/>
              </w:rPr>
              <w:t> </w:t>
            </w:r>
            <w:r>
              <w:rPr>
                <w:rFonts w:ascii="IPAexGothic" w:hAnsi="IPAexGothic"/>
                <w:w w:val="110"/>
                <w:sz w:val="14"/>
              </w:rPr>
              <w:t>±</w:t>
            </w:r>
            <w:r>
              <w:rPr>
                <w:rFonts w:ascii="IPAexGothic" w:hAnsi="IPAexGothic"/>
                <w:spacing w:val="-6"/>
                <w:w w:val="110"/>
                <w:sz w:val="14"/>
              </w:rPr>
              <w:t> </w:t>
            </w:r>
            <w:r>
              <w:rPr>
                <w:spacing w:val="-2"/>
                <w:w w:val="110"/>
                <w:sz w:val="14"/>
              </w:rPr>
              <w:t>16.03</w:t>
            </w:r>
            <w:r>
              <w:rPr>
                <w:spacing w:val="-2"/>
                <w:w w:val="110"/>
                <w:sz w:val="14"/>
                <w:vertAlign w:val="superscript"/>
              </w:rPr>
              <w:t>b</w:t>
            </w:r>
          </w:p>
        </w:tc>
      </w:tr>
      <w:tr>
        <w:trPr>
          <w:trHeight w:val="198" w:hRule="atLeast"/>
        </w:trPr>
        <w:tc>
          <w:tcPr>
            <w:tcW w:w="1681" w:type="dxa"/>
            <w:shd w:val="clear" w:color="auto" w:fill="E5E5E5"/>
          </w:tcPr>
          <w:p>
            <w:pPr>
              <w:pStyle w:val="TableParagraph"/>
              <w:spacing w:before="17"/>
              <w:ind w:left="716"/>
              <w:rPr>
                <w:sz w:val="14"/>
              </w:rPr>
            </w:pPr>
            <w:r>
              <w:rPr>
                <w:w w:val="110"/>
                <w:sz w:val="14"/>
              </w:rPr>
              <w:t>TC</w:t>
            </w:r>
            <w:r>
              <w:rPr>
                <w:spacing w:val="-6"/>
                <w:w w:val="110"/>
                <w:sz w:val="14"/>
              </w:rPr>
              <w:t> </w:t>
            </w:r>
            <w:r>
              <w:rPr>
                <w:spacing w:val="-2"/>
                <w:w w:val="110"/>
                <w:sz w:val="14"/>
              </w:rPr>
              <w:t>(mg/dl)</w:t>
            </w:r>
          </w:p>
        </w:tc>
        <w:tc>
          <w:tcPr>
            <w:tcW w:w="1099" w:type="dxa"/>
            <w:shd w:val="clear" w:color="auto" w:fill="E5E5E5"/>
          </w:tcPr>
          <w:p>
            <w:pPr>
              <w:pStyle w:val="TableParagraph"/>
              <w:spacing w:line="172" w:lineRule="exact"/>
              <w:ind w:left="151"/>
              <w:rPr>
                <w:sz w:val="14"/>
              </w:rPr>
            </w:pPr>
            <w:r>
              <w:rPr>
                <w:w w:val="110"/>
                <w:sz w:val="14"/>
              </w:rPr>
              <w:t>93.75</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1.48</w:t>
            </w:r>
          </w:p>
        </w:tc>
        <w:tc>
          <w:tcPr>
            <w:tcW w:w="1099" w:type="dxa"/>
            <w:shd w:val="clear" w:color="auto" w:fill="E5E5E5"/>
          </w:tcPr>
          <w:p>
            <w:pPr>
              <w:pStyle w:val="TableParagraph"/>
              <w:spacing w:line="172" w:lineRule="exact"/>
              <w:ind w:left="152"/>
              <w:rPr>
                <w:sz w:val="14"/>
              </w:rPr>
            </w:pPr>
            <w:r>
              <w:rPr>
                <w:w w:val="110"/>
                <w:sz w:val="14"/>
              </w:rPr>
              <w:t>92.48</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1.88</w:t>
            </w:r>
          </w:p>
        </w:tc>
        <w:tc>
          <w:tcPr>
            <w:tcW w:w="1098" w:type="dxa"/>
            <w:shd w:val="clear" w:color="auto" w:fill="E5E5E5"/>
          </w:tcPr>
          <w:p>
            <w:pPr>
              <w:pStyle w:val="TableParagraph"/>
              <w:spacing w:line="172" w:lineRule="exact"/>
              <w:ind w:left="151"/>
              <w:rPr>
                <w:sz w:val="14"/>
              </w:rPr>
            </w:pPr>
            <w:r>
              <w:rPr>
                <w:w w:val="110"/>
                <w:sz w:val="14"/>
              </w:rPr>
              <w:t>88.19</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0.96</w:t>
            </w:r>
          </w:p>
        </w:tc>
        <w:tc>
          <w:tcPr>
            <w:tcW w:w="2257" w:type="dxa"/>
            <w:shd w:val="clear" w:color="auto" w:fill="E5E5E5"/>
          </w:tcPr>
          <w:p>
            <w:pPr>
              <w:pStyle w:val="TableParagraph"/>
              <w:tabs>
                <w:tab w:pos="1174" w:val="left" w:leader="none"/>
              </w:tabs>
              <w:spacing w:line="172" w:lineRule="exact"/>
              <w:ind w:left="152"/>
              <w:rPr>
                <w:sz w:val="14"/>
              </w:rPr>
            </w:pPr>
            <w:r>
              <w:rPr>
                <w:w w:val="110"/>
                <w:sz w:val="14"/>
              </w:rPr>
              <w:t>90.46</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1.17</w:t>
            </w:r>
            <w:r>
              <w:rPr>
                <w:sz w:val="14"/>
              </w:rPr>
              <w:tab/>
            </w:r>
            <w:r>
              <w:rPr>
                <w:w w:val="110"/>
                <w:sz w:val="14"/>
              </w:rPr>
              <w:t>125.49</w:t>
            </w:r>
            <w:r>
              <w:rPr>
                <w:spacing w:val="-1"/>
                <w:w w:val="110"/>
                <w:sz w:val="14"/>
              </w:rPr>
              <w:t> </w:t>
            </w:r>
            <w:r>
              <w:rPr>
                <w:rFonts w:ascii="IPAexGothic" w:hAnsi="IPAexGothic"/>
                <w:w w:val="110"/>
                <w:sz w:val="14"/>
              </w:rPr>
              <w:t>±</w:t>
            </w:r>
            <w:r>
              <w:rPr>
                <w:rFonts w:ascii="IPAexGothic" w:hAnsi="IPAexGothic"/>
                <w:spacing w:val="-6"/>
                <w:w w:val="110"/>
                <w:sz w:val="14"/>
              </w:rPr>
              <w:t> </w:t>
            </w:r>
            <w:r>
              <w:rPr>
                <w:spacing w:val="-4"/>
                <w:w w:val="110"/>
                <w:sz w:val="14"/>
              </w:rPr>
              <w:t>2.39</w:t>
            </w:r>
            <w:r>
              <w:rPr>
                <w:spacing w:val="-4"/>
                <w:w w:val="110"/>
                <w:sz w:val="14"/>
                <w:vertAlign w:val="superscript"/>
              </w:rPr>
              <w:t>a</w:t>
            </w:r>
          </w:p>
        </w:tc>
        <w:tc>
          <w:tcPr>
            <w:tcW w:w="1467" w:type="dxa"/>
            <w:shd w:val="clear" w:color="auto" w:fill="E5E5E5"/>
          </w:tcPr>
          <w:p>
            <w:pPr>
              <w:pStyle w:val="TableParagraph"/>
              <w:spacing w:line="172" w:lineRule="exact"/>
              <w:ind w:left="306"/>
              <w:rPr>
                <w:sz w:val="14"/>
              </w:rPr>
            </w:pPr>
            <w:r>
              <w:rPr>
                <w:w w:val="110"/>
                <w:sz w:val="14"/>
              </w:rPr>
              <w:t>97.89</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1.50</w:t>
            </w:r>
            <w:r>
              <w:rPr>
                <w:spacing w:val="-2"/>
                <w:w w:val="110"/>
                <w:sz w:val="14"/>
                <w:vertAlign w:val="superscript"/>
              </w:rPr>
              <w:t>b</w:t>
            </w:r>
          </w:p>
        </w:tc>
        <w:tc>
          <w:tcPr>
            <w:tcW w:w="1217" w:type="dxa"/>
            <w:shd w:val="clear" w:color="auto" w:fill="E5E5E5"/>
          </w:tcPr>
          <w:p>
            <w:pPr>
              <w:pStyle w:val="TableParagraph"/>
              <w:spacing w:line="172" w:lineRule="exact"/>
              <w:ind w:left="76"/>
              <w:rPr>
                <w:sz w:val="14"/>
              </w:rPr>
            </w:pPr>
            <w:r>
              <w:rPr>
                <w:w w:val="110"/>
                <w:sz w:val="14"/>
              </w:rPr>
              <w:t>101.48</w:t>
            </w:r>
            <w:r>
              <w:rPr>
                <w:spacing w:val="-4"/>
                <w:w w:val="110"/>
                <w:sz w:val="14"/>
              </w:rPr>
              <w:t> </w:t>
            </w:r>
            <w:r>
              <w:rPr>
                <w:rFonts w:ascii="IPAexGothic" w:hAnsi="IPAexGothic"/>
                <w:w w:val="110"/>
                <w:sz w:val="14"/>
              </w:rPr>
              <w:t>±</w:t>
            </w:r>
            <w:r>
              <w:rPr>
                <w:rFonts w:ascii="IPAexGothic" w:hAnsi="IPAexGothic"/>
                <w:spacing w:val="-6"/>
                <w:w w:val="110"/>
                <w:sz w:val="14"/>
              </w:rPr>
              <w:t> </w:t>
            </w:r>
            <w:r>
              <w:rPr>
                <w:spacing w:val="-2"/>
                <w:w w:val="110"/>
                <w:sz w:val="14"/>
              </w:rPr>
              <w:t>1.33</w:t>
            </w:r>
            <w:r>
              <w:rPr>
                <w:spacing w:val="-2"/>
                <w:w w:val="110"/>
                <w:sz w:val="14"/>
                <w:vertAlign w:val="superscript"/>
              </w:rPr>
              <w:t>a,b</w:t>
            </w:r>
          </w:p>
        </w:tc>
      </w:tr>
      <w:tr>
        <w:trPr>
          <w:trHeight w:val="199" w:hRule="atLeast"/>
        </w:trPr>
        <w:tc>
          <w:tcPr>
            <w:tcW w:w="1681" w:type="dxa"/>
            <w:shd w:val="clear" w:color="auto" w:fill="E5E5E5"/>
          </w:tcPr>
          <w:p>
            <w:pPr>
              <w:pStyle w:val="TableParagraph"/>
              <w:spacing w:before="17"/>
              <w:ind w:left="716"/>
              <w:rPr>
                <w:sz w:val="14"/>
              </w:rPr>
            </w:pPr>
            <w:r>
              <w:rPr>
                <w:w w:val="110"/>
                <w:sz w:val="14"/>
              </w:rPr>
              <w:t>TGs</w:t>
            </w:r>
            <w:r>
              <w:rPr>
                <w:spacing w:val="-2"/>
                <w:w w:val="110"/>
                <w:sz w:val="14"/>
              </w:rPr>
              <w:t> (mg/dl)</w:t>
            </w:r>
          </w:p>
        </w:tc>
        <w:tc>
          <w:tcPr>
            <w:tcW w:w="1099" w:type="dxa"/>
            <w:shd w:val="clear" w:color="auto" w:fill="E5E5E5"/>
          </w:tcPr>
          <w:p>
            <w:pPr>
              <w:pStyle w:val="TableParagraph"/>
              <w:spacing w:line="172" w:lineRule="exact"/>
              <w:ind w:left="74"/>
              <w:rPr>
                <w:sz w:val="14"/>
              </w:rPr>
            </w:pPr>
            <w:r>
              <w:rPr>
                <w:w w:val="110"/>
                <w:sz w:val="14"/>
              </w:rPr>
              <w:t>113.98</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1.48</w:t>
            </w:r>
          </w:p>
        </w:tc>
        <w:tc>
          <w:tcPr>
            <w:tcW w:w="1099" w:type="dxa"/>
            <w:shd w:val="clear" w:color="auto" w:fill="E5E5E5"/>
          </w:tcPr>
          <w:p>
            <w:pPr>
              <w:pStyle w:val="TableParagraph"/>
              <w:spacing w:line="172" w:lineRule="exact"/>
              <w:ind w:left="75"/>
              <w:rPr>
                <w:sz w:val="14"/>
              </w:rPr>
            </w:pPr>
            <w:r>
              <w:rPr>
                <w:w w:val="110"/>
                <w:sz w:val="14"/>
              </w:rPr>
              <w:t>114.73</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1.87</w:t>
            </w:r>
          </w:p>
        </w:tc>
        <w:tc>
          <w:tcPr>
            <w:tcW w:w="1098" w:type="dxa"/>
            <w:shd w:val="clear" w:color="auto" w:fill="E5E5E5"/>
          </w:tcPr>
          <w:p>
            <w:pPr>
              <w:pStyle w:val="TableParagraph"/>
              <w:spacing w:line="172" w:lineRule="exact"/>
              <w:ind w:left="74"/>
              <w:rPr>
                <w:sz w:val="14"/>
              </w:rPr>
            </w:pPr>
            <w:r>
              <w:rPr>
                <w:w w:val="110"/>
                <w:sz w:val="14"/>
              </w:rPr>
              <w:t>110.35</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1.51</w:t>
            </w:r>
          </w:p>
        </w:tc>
        <w:tc>
          <w:tcPr>
            <w:tcW w:w="2257" w:type="dxa"/>
            <w:shd w:val="clear" w:color="auto" w:fill="E5E5E5"/>
          </w:tcPr>
          <w:p>
            <w:pPr>
              <w:pStyle w:val="TableParagraph"/>
              <w:tabs>
                <w:tab w:pos="1174" w:val="left" w:leader="none"/>
              </w:tabs>
              <w:spacing w:line="172" w:lineRule="exact"/>
              <w:ind w:left="75"/>
              <w:rPr>
                <w:sz w:val="14"/>
              </w:rPr>
            </w:pPr>
            <w:r>
              <w:rPr>
                <w:w w:val="110"/>
                <w:sz w:val="14"/>
              </w:rPr>
              <w:t>112.45</w:t>
            </w:r>
            <w:r>
              <w:rPr>
                <w:spacing w:val="-1"/>
                <w:w w:val="110"/>
                <w:sz w:val="14"/>
              </w:rPr>
              <w:t> </w:t>
            </w:r>
            <w:r>
              <w:rPr>
                <w:rFonts w:ascii="IPAexGothic" w:hAnsi="IPAexGothic"/>
                <w:w w:val="110"/>
                <w:sz w:val="14"/>
              </w:rPr>
              <w:t>±</w:t>
            </w:r>
            <w:r>
              <w:rPr>
                <w:rFonts w:ascii="IPAexGothic" w:hAnsi="IPAexGothic"/>
                <w:spacing w:val="-6"/>
                <w:w w:val="110"/>
                <w:sz w:val="14"/>
              </w:rPr>
              <w:t> </w:t>
            </w:r>
            <w:r>
              <w:rPr>
                <w:spacing w:val="-4"/>
                <w:w w:val="110"/>
                <w:sz w:val="14"/>
              </w:rPr>
              <w:t>2.68</w:t>
            </w:r>
            <w:r>
              <w:rPr>
                <w:sz w:val="14"/>
              </w:rPr>
              <w:tab/>
            </w:r>
            <w:r>
              <w:rPr>
                <w:w w:val="110"/>
                <w:sz w:val="14"/>
              </w:rPr>
              <w:t>154.11</w:t>
            </w:r>
            <w:r>
              <w:rPr>
                <w:spacing w:val="-1"/>
                <w:w w:val="110"/>
                <w:sz w:val="14"/>
              </w:rPr>
              <w:t> </w:t>
            </w:r>
            <w:r>
              <w:rPr>
                <w:rFonts w:ascii="IPAexGothic" w:hAnsi="IPAexGothic"/>
                <w:w w:val="110"/>
                <w:sz w:val="14"/>
              </w:rPr>
              <w:t>±</w:t>
            </w:r>
            <w:r>
              <w:rPr>
                <w:rFonts w:ascii="IPAexGothic" w:hAnsi="IPAexGothic"/>
                <w:spacing w:val="-6"/>
                <w:w w:val="110"/>
                <w:sz w:val="14"/>
              </w:rPr>
              <w:t> </w:t>
            </w:r>
            <w:r>
              <w:rPr>
                <w:spacing w:val="-4"/>
                <w:w w:val="110"/>
                <w:sz w:val="14"/>
              </w:rPr>
              <w:t>4.75</w:t>
            </w:r>
            <w:r>
              <w:rPr>
                <w:spacing w:val="-4"/>
                <w:w w:val="110"/>
                <w:sz w:val="14"/>
                <w:vertAlign w:val="superscript"/>
              </w:rPr>
              <w:t>a</w:t>
            </w:r>
          </w:p>
        </w:tc>
        <w:tc>
          <w:tcPr>
            <w:tcW w:w="1467" w:type="dxa"/>
            <w:shd w:val="clear" w:color="auto" w:fill="E5E5E5"/>
          </w:tcPr>
          <w:p>
            <w:pPr>
              <w:pStyle w:val="TableParagraph"/>
              <w:spacing w:line="172" w:lineRule="exact"/>
              <w:ind w:left="229"/>
              <w:rPr>
                <w:sz w:val="14"/>
              </w:rPr>
            </w:pPr>
            <w:r>
              <w:rPr>
                <w:w w:val="110"/>
                <w:sz w:val="14"/>
              </w:rPr>
              <w:t>119.45</w:t>
            </w:r>
            <w:r>
              <w:rPr>
                <w:spacing w:val="-1"/>
                <w:w w:val="110"/>
                <w:sz w:val="14"/>
              </w:rPr>
              <w:t> </w:t>
            </w:r>
            <w:r>
              <w:rPr>
                <w:rFonts w:ascii="IPAexGothic" w:hAnsi="IPAexGothic"/>
                <w:w w:val="110"/>
                <w:sz w:val="14"/>
              </w:rPr>
              <w:t>±</w:t>
            </w:r>
            <w:r>
              <w:rPr>
                <w:rFonts w:ascii="IPAexGothic" w:hAnsi="IPAexGothic"/>
                <w:spacing w:val="-6"/>
                <w:w w:val="110"/>
                <w:sz w:val="14"/>
              </w:rPr>
              <w:t> </w:t>
            </w:r>
            <w:r>
              <w:rPr>
                <w:spacing w:val="-2"/>
                <w:w w:val="110"/>
                <w:sz w:val="14"/>
              </w:rPr>
              <w:t>3.36</w:t>
            </w:r>
            <w:r>
              <w:rPr>
                <w:spacing w:val="-2"/>
                <w:w w:val="110"/>
                <w:sz w:val="14"/>
                <w:vertAlign w:val="superscript"/>
              </w:rPr>
              <w:t>b</w:t>
            </w:r>
          </w:p>
        </w:tc>
        <w:tc>
          <w:tcPr>
            <w:tcW w:w="1217" w:type="dxa"/>
            <w:shd w:val="clear" w:color="auto" w:fill="E5E5E5"/>
          </w:tcPr>
          <w:p>
            <w:pPr>
              <w:pStyle w:val="TableParagraph"/>
              <w:spacing w:line="172" w:lineRule="exact"/>
              <w:ind w:left="76"/>
              <w:rPr>
                <w:sz w:val="14"/>
              </w:rPr>
            </w:pPr>
            <w:r>
              <w:rPr>
                <w:w w:val="110"/>
                <w:sz w:val="14"/>
              </w:rPr>
              <w:t>121.37</w:t>
            </w:r>
            <w:r>
              <w:rPr>
                <w:spacing w:val="-4"/>
                <w:w w:val="110"/>
                <w:sz w:val="14"/>
              </w:rPr>
              <w:t> </w:t>
            </w:r>
            <w:r>
              <w:rPr>
                <w:rFonts w:ascii="IPAexGothic" w:hAnsi="IPAexGothic"/>
                <w:w w:val="110"/>
                <w:sz w:val="14"/>
              </w:rPr>
              <w:t>±</w:t>
            </w:r>
            <w:r>
              <w:rPr>
                <w:rFonts w:ascii="IPAexGothic" w:hAnsi="IPAexGothic"/>
                <w:spacing w:val="-6"/>
                <w:w w:val="110"/>
                <w:sz w:val="14"/>
              </w:rPr>
              <w:t> </w:t>
            </w:r>
            <w:r>
              <w:rPr>
                <w:spacing w:val="-2"/>
                <w:w w:val="110"/>
                <w:sz w:val="14"/>
              </w:rPr>
              <w:t>2.30</w:t>
            </w:r>
            <w:r>
              <w:rPr>
                <w:spacing w:val="-2"/>
                <w:w w:val="110"/>
                <w:sz w:val="14"/>
                <w:vertAlign w:val="superscript"/>
              </w:rPr>
              <w:t>b</w:t>
            </w:r>
          </w:p>
        </w:tc>
      </w:tr>
      <w:tr>
        <w:trPr>
          <w:trHeight w:val="199" w:hRule="atLeast"/>
        </w:trPr>
        <w:tc>
          <w:tcPr>
            <w:tcW w:w="1681" w:type="dxa"/>
            <w:shd w:val="clear" w:color="auto" w:fill="E5E5E5"/>
          </w:tcPr>
          <w:p>
            <w:pPr>
              <w:pStyle w:val="TableParagraph"/>
              <w:spacing w:before="17"/>
              <w:ind w:left="716"/>
              <w:rPr>
                <w:sz w:val="14"/>
              </w:rPr>
            </w:pPr>
            <w:r>
              <w:rPr>
                <w:sz w:val="14"/>
              </w:rPr>
              <w:t>PLs</w:t>
            </w:r>
            <w:r>
              <w:rPr>
                <w:spacing w:val="13"/>
                <w:sz w:val="14"/>
              </w:rPr>
              <w:t> </w:t>
            </w:r>
            <w:r>
              <w:rPr>
                <w:spacing w:val="-2"/>
                <w:sz w:val="14"/>
              </w:rPr>
              <w:t>(mg/dl)</w:t>
            </w:r>
          </w:p>
        </w:tc>
        <w:tc>
          <w:tcPr>
            <w:tcW w:w="1099" w:type="dxa"/>
            <w:shd w:val="clear" w:color="auto" w:fill="E5E5E5"/>
          </w:tcPr>
          <w:p>
            <w:pPr>
              <w:pStyle w:val="TableParagraph"/>
              <w:spacing w:line="172" w:lineRule="exact"/>
              <w:ind w:left="151"/>
              <w:rPr>
                <w:sz w:val="14"/>
              </w:rPr>
            </w:pPr>
            <w:r>
              <w:rPr>
                <w:w w:val="110"/>
                <w:sz w:val="14"/>
              </w:rPr>
              <w:t>16.08</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0.43</w:t>
            </w:r>
          </w:p>
        </w:tc>
        <w:tc>
          <w:tcPr>
            <w:tcW w:w="1099" w:type="dxa"/>
            <w:shd w:val="clear" w:color="auto" w:fill="E5E5E5"/>
          </w:tcPr>
          <w:p>
            <w:pPr>
              <w:pStyle w:val="TableParagraph"/>
              <w:spacing w:line="172" w:lineRule="exact"/>
              <w:ind w:left="152"/>
              <w:rPr>
                <w:sz w:val="14"/>
              </w:rPr>
            </w:pPr>
            <w:r>
              <w:rPr>
                <w:w w:val="110"/>
                <w:sz w:val="14"/>
              </w:rPr>
              <w:t>16.16</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0.52</w:t>
            </w:r>
          </w:p>
        </w:tc>
        <w:tc>
          <w:tcPr>
            <w:tcW w:w="1098" w:type="dxa"/>
            <w:shd w:val="clear" w:color="auto" w:fill="E5E5E5"/>
          </w:tcPr>
          <w:p>
            <w:pPr>
              <w:pStyle w:val="TableParagraph"/>
              <w:spacing w:line="172" w:lineRule="exact"/>
              <w:ind w:left="151"/>
              <w:rPr>
                <w:sz w:val="14"/>
              </w:rPr>
            </w:pPr>
            <w:r>
              <w:rPr>
                <w:w w:val="110"/>
                <w:sz w:val="14"/>
              </w:rPr>
              <w:t>14.38</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0.68</w:t>
            </w:r>
          </w:p>
        </w:tc>
        <w:tc>
          <w:tcPr>
            <w:tcW w:w="2257" w:type="dxa"/>
            <w:shd w:val="clear" w:color="auto" w:fill="E5E5E5"/>
          </w:tcPr>
          <w:p>
            <w:pPr>
              <w:pStyle w:val="TableParagraph"/>
              <w:tabs>
                <w:tab w:pos="1251" w:val="left" w:leader="none"/>
              </w:tabs>
              <w:spacing w:line="172" w:lineRule="exact"/>
              <w:ind w:left="152"/>
              <w:rPr>
                <w:sz w:val="14"/>
              </w:rPr>
            </w:pPr>
            <w:r>
              <w:rPr>
                <w:w w:val="110"/>
                <w:sz w:val="14"/>
              </w:rPr>
              <w:t>14.01</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0.97</w:t>
            </w:r>
            <w:r>
              <w:rPr>
                <w:sz w:val="14"/>
              </w:rPr>
              <w:tab/>
            </w:r>
            <w:r>
              <w:rPr>
                <w:w w:val="110"/>
                <w:sz w:val="14"/>
              </w:rPr>
              <w:t>21.67</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0.67</w:t>
            </w:r>
            <w:r>
              <w:rPr>
                <w:spacing w:val="-4"/>
                <w:w w:val="110"/>
                <w:sz w:val="14"/>
                <w:vertAlign w:val="superscript"/>
              </w:rPr>
              <w:t>a</w:t>
            </w:r>
          </w:p>
        </w:tc>
        <w:tc>
          <w:tcPr>
            <w:tcW w:w="1467" w:type="dxa"/>
            <w:shd w:val="clear" w:color="auto" w:fill="E5E5E5"/>
          </w:tcPr>
          <w:p>
            <w:pPr>
              <w:pStyle w:val="TableParagraph"/>
              <w:spacing w:line="172" w:lineRule="exact"/>
              <w:ind w:left="306"/>
              <w:rPr>
                <w:sz w:val="14"/>
              </w:rPr>
            </w:pPr>
            <w:r>
              <w:rPr>
                <w:w w:val="110"/>
                <w:sz w:val="14"/>
              </w:rPr>
              <w:t>16.48</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0.39</w:t>
            </w:r>
            <w:r>
              <w:rPr>
                <w:spacing w:val="-2"/>
                <w:w w:val="110"/>
                <w:sz w:val="14"/>
                <w:vertAlign w:val="superscript"/>
              </w:rPr>
              <w:t>b</w:t>
            </w:r>
          </w:p>
        </w:tc>
        <w:tc>
          <w:tcPr>
            <w:tcW w:w="1217" w:type="dxa"/>
            <w:shd w:val="clear" w:color="auto" w:fill="E5E5E5"/>
          </w:tcPr>
          <w:p>
            <w:pPr>
              <w:pStyle w:val="TableParagraph"/>
              <w:spacing w:line="172" w:lineRule="exact"/>
              <w:ind w:left="76"/>
              <w:rPr>
                <w:sz w:val="14"/>
              </w:rPr>
            </w:pPr>
            <w:r>
              <w:rPr>
                <w:w w:val="110"/>
                <w:sz w:val="14"/>
              </w:rPr>
              <w:t>16.21</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0.13</w:t>
            </w:r>
            <w:r>
              <w:rPr>
                <w:spacing w:val="-2"/>
                <w:w w:val="110"/>
                <w:sz w:val="14"/>
                <w:vertAlign w:val="superscript"/>
              </w:rPr>
              <w:t>b</w:t>
            </w:r>
          </w:p>
        </w:tc>
      </w:tr>
      <w:tr>
        <w:trPr>
          <w:trHeight w:val="198" w:hRule="atLeast"/>
        </w:trPr>
        <w:tc>
          <w:tcPr>
            <w:tcW w:w="1681" w:type="dxa"/>
            <w:shd w:val="clear" w:color="auto" w:fill="E5E5E5"/>
          </w:tcPr>
          <w:p>
            <w:pPr>
              <w:pStyle w:val="TableParagraph"/>
              <w:spacing w:before="17"/>
              <w:ind w:left="119"/>
              <w:rPr>
                <w:sz w:val="14"/>
              </w:rPr>
            </w:pPr>
            <w:r>
              <w:rPr>
                <w:w w:val="110"/>
                <w:sz w:val="14"/>
              </w:rPr>
              <w:t>Testis</w:t>
            </w:r>
            <w:r>
              <w:rPr>
                <w:spacing w:val="63"/>
                <w:w w:val="110"/>
                <w:sz w:val="14"/>
              </w:rPr>
              <w:t>  </w:t>
            </w:r>
            <w:r>
              <w:rPr>
                <w:w w:val="110"/>
                <w:sz w:val="14"/>
              </w:rPr>
              <w:t>TL</w:t>
            </w:r>
            <w:r>
              <w:rPr>
                <w:spacing w:val="8"/>
                <w:w w:val="110"/>
                <w:sz w:val="14"/>
              </w:rPr>
              <w:t> </w:t>
            </w:r>
            <w:r>
              <w:rPr>
                <w:spacing w:val="-2"/>
                <w:w w:val="110"/>
                <w:sz w:val="14"/>
              </w:rPr>
              <w:t>(mg/g)</w:t>
            </w:r>
          </w:p>
        </w:tc>
        <w:tc>
          <w:tcPr>
            <w:tcW w:w="1099" w:type="dxa"/>
            <w:shd w:val="clear" w:color="auto" w:fill="E5E5E5"/>
          </w:tcPr>
          <w:p>
            <w:pPr>
              <w:pStyle w:val="TableParagraph"/>
              <w:spacing w:line="171" w:lineRule="exact"/>
              <w:ind w:left="74"/>
              <w:rPr>
                <w:sz w:val="14"/>
              </w:rPr>
            </w:pPr>
            <w:r>
              <w:rPr>
                <w:w w:val="110"/>
                <w:sz w:val="14"/>
              </w:rPr>
              <w:t>209.98</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2.74</w:t>
            </w:r>
          </w:p>
        </w:tc>
        <w:tc>
          <w:tcPr>
            <w:tcW w:w="1099" w:type="dxa"/>
            <w:shd w:val="clear" w:color="auto" w:fill="E5E5E5"/>
          </w:tcPr>
          <w:p>
            <w:pPr>
              <w:pStyle w:val="TableParagraph"/>
              <w:spacing w:line="171" w:lineRule="exact"/>
              <w:ind w:left="75"/>
              <w:rPr>
                <w:sz w:val="14"/>
              </w:rPr>
            </w:pPr>
            <w:r>
              <w:rPr>
                <w:w w:val="110"/>
                <w:sz w:val="14"/>
              </w:rPr>
              <w:t>207.08</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1.76</w:t>
            </w:r>
          </w:p>
        </w:tc>
        <w:tc>
          <w:tcPr>
            <w:tcW w:w="1098" w:type="dxa"/>
            <w:shd w:val="clear" w:color="auto" w:fill="E5E5E5"/>
          </w:tcPr>
          <w:p>
            <w:pPr>
              <w:pStyle w:val="TableParagraph"/>
              <w:spacing w:line="171" w:lineRule="exact"/>
              <w:ind w:left="74"/>
              <w:rPr>
                <w:sz w:val="14"/>
              </w:rPr>
            </w:pPr>
            <w:r>
              <w:rPr>
                <w:w w:val="110"/>
                <w:sz w:val="14"/>
              </w:rPr>
              <w:t>208.29</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1.47</w:t>
            </w:r>
          </w:p>
        </w:tc>
        <w:tc>
          <w:tcPr>
            <w:tcW w:w="2257" w:type="dxa"/>
            <w:shd w:val="clear" w:color="auto" w:fill="E5E5E5"/>
          </w:tcPr>
          <w:p>
            <w:pPr>
              <w:pStyle w:val="TableParagraph"/>
              <w:tabs>
                <w:tab w:pos="1174" w:val="left" w:leader="none"/>
              </w:tabs>
              <w:spacing w:line="171" w:lineRule="exact"/>
              <w:ind w:left="75"/>
              <w:rPr>
                <w:sz w:val="14"/>
              </w:rPr>
            </w:pPr>
            <w:r>
              <w:rPr>
                <w:w w:val="110"/>
                <w:sz w:val="14"/>
              </w:rPr>
              <w:t>210.33</w:t>
            </w:r>
            <w:r>
              <w:rPr>
                <w:spacing w:val="-1"/>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1.11</w:t>
            </w:r>
            <w:r>
              <w:rPr>
                <w:sz w:val="14"/>
              </w:rPr>
              <w:tab/>
            </w:r>
            <w:r>
              <w:rPr>
                <w:w w:val="110"/>
                <w:sz w:val="14"/>
              </w:rPr>
              <w:t>331.48</w:t>
            </w:r>
            <w:r>
              <w:rPr>
                <w:spacing w:val="-1"/>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13.8</w:t>
            </w:r>
            <w:r>
              <w:rPr>
                <w:spacing w:val="-4"/>
                <w:w w:val="110"/>
                <w:sz w:val="14"/>
                <w:vertAlign w:val="superscript"/>
              </w:rPr>
              <w:t>a</w:t>
            </w:r>
          </w:p>
        </w:tc>
        <w:tc>
          <w:tcPr>
            <w:tcW w:w="1467" w:type="dxa"/>
            <w:shd w:val="clear" w:color="auto" w:fill="E5E5E5"/>
          </w:tcPr>
          <w:p>
            <w:pPr>
              <w:pStyle w:val="TableParagraph"/>
              <w:spacing w:line="171" w:lineRule="exact"/>
              <w:ind w:left="229"/>
              <w:rPr>
                <w:sz w:val="14"/>
              </w:rPr>
            </w:pPr>
            <w:r>
              <w:rPr>
                <w:w w:val="110"/>
                <w:sz w:val="14"/>
              </w:rPr>
              <w:t>232.59</w:t>
            </w:r>
            <w:r>
              <w:rPr>
                <w:spacing w:val="-1"/>
                <w:w w:val="110"/>
                <w:sz w:val="14"/>
              </w:rPr>
              <w:t> </w:t>
            </w:r>
            <w:r>
              <w:rPr>
                <w:rFonts w:ascii="IPAexGothic" w:hAnsi="IPAexGothic"/>
                <w:w w:val="110"/>
                <w:sz w:val="14"/>
              </w:rPr>
              <w:t>±</w:t>
            </w:r>
            <w:r>
              <w:rPr>
                <w:rFonts w:ascii="IPAexGothic" w:hAnsi="IPAexGothic"/>
                <w:spacing w:val="-6"/>
                <w:w w:val="110"/>
                <w:sz w:val="14"/>
              </w:rPr>
              <w:t> </w:t>
            </w:r>
            <w:r>
              <w:rPr>
                <w:spacing w:val="-2"/>
                <w:w w:val="110"/>
                <w:sz w:val="14"/>
              </w:rPr>
              <w:t>4.36</w:t>
            </w:r>
            <w:r>
              <w:rPr>
                <w:spacing w:val="-2"/>
                <w:w w:val="110"/>
                <w:sz w:val="14"/>
                <w:vertAlign w:val="superscript"/>
              </w:rPr>
              <w:t>b</w:t>
            </w:r>
          </w:p>
        </w:tc>
        <w:tc>
          <w:tcPr>
            <w:tcW w:w="1217" w:type="dxa"/>
            <w:shd w:val="clear" w:color="auto" w:fill="E5E5E5"/>
          </w:tcPr>
          <w:p>
            <w:pPr>
              <w:pStyle w:val="TableParagraph"/>
              <w:spacing w:line="171" w:lineRule="exact"/>
              <w:ind w:left="76"/>
              <w:rPr>
                <w:sz w:val="14"/>
              </w:rPr>
            </w:pPr>
            <w:r>
              <w:rPr>
                <w:w w:val="110"/>
                <w:sz w:val="14"/>
              </w:rPr>
              <w:t>248.87</w:t>
            </w:r>
            <w:r>
              <w:rPr>
                <w:spacing w:val="-4"/>
                <w:w w:val="110"/>
                <w:sz w:val="14"/>
              </w:rPr>
              <w:t> </w:t>
            </w:r>
            <w:r>
              <w:rPr>
                <w:rFonts w:ascii="IPAexGothic" w:hAnsi="IPAexGothic"/>
                <w:w w:val="110"/>
                <w:sz w:val="14"/>
              </w:rPr>
              <w:t>±</w:t>
            </w:r>
            <w:r>
              <w:rPr>
                <w:rFonts w:ascii="IPAexGothic" w:hAnsi="IPAexGothic"/>
                <w:spacing w:val="-6"/>
                <w:w w:val="110"/>
                <w:sz w:val="14"/>
              </w:rPr>
              <w:t> </w:t>
            </w:r>
            <w:r>
              <w:rPr>
                <w:spacing w:val="-2"/>
                <w:w w:val="110"/>
                <w:sz w:val="14"/>
              </w:rPr>
              <w:t>2.22</w:t>
            </w:r>
            <w:r>
              <w:rPr>
                <w:spacing w:val="-2"/>
                <w:w w:val="110"/>
                <w:sz w:val="14"/>
                <w:vertAlign w:val="superscript"/>
              </w:rPr>
              <w:t>a,b</w:t>
            </w:r>
          </w:p>
        </w:tc>
      </w:tr>
      <w:tr>
        <w:trPr>
          <w:trHeight w:val="198" w:hRule="atLeast"/>
        </w:trPr>
        <w:tc>
          <w:tcPr>
            <w:tcW w:w="1681" w:type="dxa"/>
            <w:shd w:val="clear" w:color="auto" w:fill="E5E5E5"/>
          </w:tcPr>
          <w:p>
            <w:pPr>
              <w:pStyle w:val="TableParagraph"/>
              <w:spacing w:before="17"/>
              <w:ind w:left="716"/>
              <w:rPr>
                <w:sz w:val="14"/>
              </w:rPr>
            </w:pPr>
            <w:r>
              <w:rPr>
                <w:w w:val="110"/>
                <w:sz w:val="14"/>
              </w:rPr>
              <w:t>TC</w:t>
            </w:r>
            <w:r>
              <w:rPr>
                <w:spacing w:val="-6"/>
                <w:w w:val="110"/>
                <w:sz w:val="14"/>
              </w:rPr>
              <w:t> </w:t>
            </w:r>
            <w:r>
              <w:rPr>
                <w:spacing w:val="-2"/>
                <w:w w:val="110"/>
                <w:sz w:val="14"/>
              </w:rPr>
              <w:t>(mg/g)</w:t>
            </w:r>
          </w:p>
        </w:tc>
        <w:tc>
          <w:tcPr>
            <w:tcW w:w="1099" w:type="dxa"/>
            <w:shd w:val="clear" w:color="auto" w:fill="E5E5E5"/>
          </w:tcPr>
          <w:p>
            <w:pPr>
              <w:pStyle w:val="TableParagraph"/>
              <w:spacing w:line="172" w:lineRule="exact"/>
              <w:ind w:left="151"/>
              <w:rPr>
                <w:sz w:val="14"/>
              </w:rPr>
            </w:pPr>
            <w:r>
              <w:rPr>
                <w:w w:val="110"/>
                <w:sz w:val="14"/>
              </w:rPr>
              <w:t>24.40</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0.56</w:t>
            </w:r>
          </w:p>
        </w:tc>
        <w:tc>
          <w:tcPr>
            <w:tcW w:w="1099" w:type="dxa"/>
            <w:shd w:val="clear" w:color="auto" w:fill="E5E5E5"/>
          </w:tcPr>
          <w:p>
            <w:pPr>
              <w:pStyle w:val="TableParagraph"/>
              <w:spacing w:line="172" w:lineRule="exact"/>
              <w:ind w:left="152"/>
              <w:rPr>
                <w:sz w:val="14"/>
              </w:rPr>
            </w:pPr>
            <w:r>
              <w:rPr>
                <w:w w:val="110"/>
                <w:sz w:val="14"/>
              </w:rPr>
              <w:t>24.16</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0.81</w:t>
            </w:r>
          </w:p>
        </w:tc>
        <w:tc>
          <w:tcPr>
            <w:tcW w:w="1098" w:type="dxa"/>
            <w:shd w:val="clear" w:color="auto" w:fill="E5E5E5"/>
          </w:tcPr>
          <w:p>
            <w:pPr>
              <w:pStyle w:val="TableParagraph"/>
              <w:spacing w:line="172" w:lineRule="exact"/>
              <w:ind w:left="151"/>
              <w:rPr>
                <w:sz w:val="14"/>
              </w:rPr>
            </w:pPr>
            <w:r>
              <w:rPr>
                <w:w w:val="110"/>
                <w:sz w:val="14"/>
              </w:rPr>
              <w:t>21.45</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0.43</w:t>
            </w:r>
          </w:p>
        </w:tc>
        <w:tc>
          <w:tcPr>
            <w:tcW w:w="2257" w:type="dxa"/>
            <w:shd w:val="clear" w:color="auto" w:fill="E5E5E5"/>
          </w:tcPr>
          <w:p>
            <w:pPr>
              <w:pStyle w:val="TableParagraph"/>
              <w:tabs>
                <w:tab w:pos="1251" w:val="left" w:leader="none"/>
              </w:tabs>
              <w:spacing w:line="172" w:lineRule="exact"/>
              <w:ind w:left="152"/>
              <w:rPr>
                <w:sz w:val="14"/>
              </w:rPr>
            </w:pPr>
            <w:r>
              <w:rPr>
                <w:w w:val="110"/>
                <w:sz w:val="14"/>
              </w:rPr>
              <w:t>21.03</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0.87</w:t>
            </w:r>
            <w:r>
              <w:rPr>
                <w:sz w:val="14"/>
              </w:rPr>
              <w:tab/>
            </w:r>
            <w:r>
              <w:rPr>
                <w:w w:val="110"/>
                <w:sz w:val="14"/>
              </w:rPr>
              <w:t>40.61</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1.57</w:t>
            </w:r>
            <w:r>
              <w:rPr>
                <w:spacing w:val="-4"/>
                <w:w w:val="110"/>
                <w:sz w:val="14"/>
                <w:vertAlign w:val="superscript"/>
              </w:rPr>
              <w:t>a</w:t>
            </w:r>
          </w:p>
        </w:tc>
        <w:tc>
          <w:tcPr>
            <w:tcW w:w="1467" w:type="dxa"/>
            <w:shd w:val="clear" w:color="auto" w:fill="E5E5E5"/>
          </w:tcPr>
          <w:p>
            <w:pPr>
              <w:pStyle w:val="TableParagraph"/>
              <w:spacing w:line="172" w:lineRule="exact"/>
              <w:ind w:left="306"/>
              <w:rPr>
                <w:sz w:val="14"/>
              </w:rPr>
            </w:pPr>
            <w:r>
              <w:rPr>
                <w:w w:val="110"/>
                <w:sz w:val="14"/>
              </w:rPr>
              <w:t>25.51</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0.68</w:t>
            </w:r>
            <w:r>
              <w:rPr>
                <w:spacing w:val="-2"/>
                <w:w w:val="110"/>
                <w:sz w:val="14"/>
                <w:vertAlign w:val="superscript"/>
              </w:rPr>
              <w:t>b</w:t>
            </w:r>
          </w:p>
        </w:tc>
        <w:tc>
          <w:tcPr>
            <w:tcW w:w="1217" w:type="dxa"/>
            <w:shd w:val="clear" w:color="auto" w:fill="E5E5E5"/>
          </w:tcPr>
          <w:p>
            <w:pPr>
              <w:pStyle w:val="TableParagraph"/>
              <w:spacing w:line="172" w:lineRule="exact"/>
              <w:ind w:left="76"/>
              <w:rPr>
                <w:sz w:val="14"/>
              </w:rPr>
            </w:pPr>
            <w:r>
              <w:rPr>
                <w:w w:val="110"/>
                <w:sz w:val="14"/>
              </w:rPr>
              <w:t>25.48</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0.84</w:t>
            </w:r>
            <w:r>
              <w:rPr>
                <w:spacing w:val="-2"/>
                <w:w w:val="110"/>
                <w:sz w:val="14"/>
                <w:vertAlign w:val="superscript"/>
              </w:rPr>
              <w:t>b</w:t>
            </w:r>
          </w:p>
        </w:tc>
      </w:tr>
      <w:tr>
        <w:trPr>
          <w:trHeight w:val="199" w:hRule="atLeast"/>
        </w:trPr>
        <w:tc>
          <w:tcPr>
            <w:tcW w:w="1681" w:type="dxa"/>
            <w:shd w:val="clear" w:color="auto" w:fill="E5E5E5"/>
          </w:tcPr>
          <w:p>
            <w:pPr>
              <w:pStyle w:val="TableParagraph"/>
              <w:spacing w:before="17"/>
              <w:ind w:left="716"/>
              <w:rPr>
                <w:sz w:val="14"/>
              </w:rPr>
            </w:pPr>
            <w:r>
              <w:rPr>
                <w:w w:val="110"/>
                <w:sz w:val="14"/>
              </w:rPr>
              <w:t>TGs</w:t>
            </w:r>
            <w:r>
              <w:rPr>
                <w:spacing w:val="-2"/>
                <w:w w:val="110"/>
                <w:sz w:val="14"/>
              </w:rPr>
              <w:t> (mg/g)</w:t>
            </w:r>
          </w:p>
        </w:tc>
        <w:tc>
          <w:tcPr>
            <w:tcW w:w="1099" w:type="dxa"/>
            <w:shd w:val="clear" w:color="auto" w:fill="E5E5E5"/>
          </w:tcPr>
          <w:p>
            <w:pPr>
              <w:pStyle w:val="TableParagraph"/>
              <w:spacing w:line="172" w:lineRule="exact"/>
              <w:ind w:left="151"/>
              <w:rPr>
                <w:sz w:val="14"/>
              </w:rPr>
            </w:pPr>
            <w:r>
              <w:rPr>
                <w:w w:val="110"/>
                <w:sz w:val="14"/>
              </w:rPr>
              <w:t>39.07</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1.75</w:t>
            </w:r>
          </w:p>
        </w:tc>
        <w:tc>
          <w:tcPr>
            <w:tcW w:w="1099" w:type="dxa"/>
            <w:shd w:val="clear" w:color="auto" w:fill="E5E5E5"/>
          </w:tcPr>
          <w:p>
            <w:pPr>
              <w:pStyle w:val="TableParagraph"/>
              <w:spacing w:line="172" w:lineRule="exact"/>
              <w:ind w:left="152"/>
              <w:rPr>
                <w:sz w:val="14"/>
              </w:rPr>
            </w:pPr>
            <w:r>
              <w:rPr>
                <w:w w:val="110"/>
                <w:sz w:val="14"/>
              </w:rPr>
              <w:t>37.79</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1.87</w:t>
            </w:r>
          </w:p>
        </w:tc>
        <w:tc>
          <w:tcPr>
            <w:tcW w:w="1098" w:type="dxa"/>
            <w:shd w:val="clear" w:color="auto" w:fill="E5E5E5"/>
          </w:tcPr>
          <w:p>
            <w:pPr>
              <w:pStyle w:val="TableParagraph"/>
              <w:spacing w:line="172" w:lineRule="exact"/>
              <w:ind w:left="151"/>
              <w:rPr>
                <w:sz w:val="14"/>
              </w:rPr>
            </w:pPr>
            <w:r>
              <w:rPr>
                <w:w w:val="110"/>
                <w:sz w:val="14"/>
              </w:rPr>
              <w:t>36.26</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1.81</w:t>
            </w:r>
          </w:p>
        </w:tc>
        <w:tc>
          <w:tcPr>
            <w:tcW w:w="2257" w:type="dxa"/>
            <w:shd w:val="clear" w:color="auto" w:fill="E5E5E5"/>
          </w:tcPr>
          <w:p>
            <w:pPr>
              <w:pStyle w:val="TableParagraph"/>
              <w:tabs>
                <w:tab w:pos="1251" w:val="left" w:leader="none"/>
              </w:tabs>
              <w:spacing w:line="172" w:lineRule="exact"/>
              <w:ind w:left="152"/>
              <w:rPr>
                <w:sz w:val="14"/>
              </w:rPr>
            </w:pPr>
            <w:r>
              <w:rPr>
                <w:w w:val="110"/>
                <w:sz w:val="14"/>
              </w:rPr>
              <w:t>38.31</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1.40</w:t>
            </w:r>
            <w:r>
              <w:rPr>
                <w:sz w:val="14"/>
              </w:rPr>
              <w:tab/>
            </w:r>
            <w:r>
              <w:rPr>
                <w:w w:val="110"/>
                <w:sz w:val="14"/>
              </w:rPr>
              <w:t>65.79</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1.29</w:t>
            </w:r>
            <w:r>
              <w:rPr>
                <w:spacing w:val="-4"/>
                <w:w w:val="110"/>
                <w:sz w:val="14"/>
                <w:vertAlign w:val="superscript"/>
              </w:rPr>
              <w:t>a</w:t>
            </w:r>
          </w:p>
        </w:tc>
        <w:tc>
          <w:tcPr>
            <w:tcW w:w="1467" w:type="dxa"/>
            <w:shd w:val="clear" w:color="auto" w:fill="E5E5E5"/>
          </w:tcPr>
          <w:p>
            <w:pPr>
              <w:pStyle w:val="TableParagraph"/>
              <w:spacing w:line="172" w:lineRule="exact"/>
              <w:ind w:left="306"/>
              <w:rPr>
                <w:sz w:val="14"/>
              </w:rPr>
            </w:pPr>
            <w:r>
              <w:rPr>
                <w:w w:val="110"/>
                <w:sz w:val="14"/>
              </w:rPr>
              <w:t>44.08</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1.52</w:t>
            </w:r>
            <w:r>
              <w:rPr>
                <w:spacing w:val="-2"/>
                <w:w w:val="110"/>
                <w:sz w:val="14"/>
                <w:vertAlign w:val="superscript"/>
              </w:rPr>
              <w:t>b</w:t>
            </w:r>
          </w:p>
        </w:tc>
        <w:tc>
          <w:tcPr>
            <w:tcW w:w="1217" w:type="dxa"/>
            <w:shd w:val="clear" w:color="auto" w:fill="E5E5E5"/>
          </w:tcPr>
          <w:p>
            <w:pPr>
              <w:pStyle w:val="TableParagraph"/>
              <w:spacing w:line="172" w:lineRule="exact"/>
              <w:ind w:left="76"/>
              <w:rPr>
                <w:sz w:val="14"/>
              </w:rPr>
            </w:pPr>
            <w:r>
              <w:rPr>
                <w:w w:val="110"/>
                <w:sz w:val="14"/>
              </w:rPr>
              <w:t>50.09</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1.45</w:t>
            </w:r>
            <w:r>
              <w:rPr>
                <w:spacing w:val="-2"/>
                <w:w w:val="110"/>
                <w:sz w:val="14"/>
                <w:vertAlign w:val="superscript"/>
              </w:rPr>
              <w:t>a,b</w:t>
            </w:r>
          </w:p>
        </w:tc>
      </w:tr>
      <w:tr>
        <w:trPr>
          <w:trHeight w:val="227" w:hRule="atLeast"/>
        </w:trPr>
        <w:tc>
          <w:tcPr>
            <w:tcW w:w="1681" w:type="dxa"/>
            <w:tcBorders>
              <w:bottom w:val="single" w:sz="2" w:space="0" w:color="000000"/>
            </w:tcBorders>
            <w:shd w:val="clear" w:color="auto" w:fill="E5E5E5"/>
          </w:tcPr>
          <w:p>
            <w:pPr>
              <w:pStyle w:val="TableParagraph"/>
              <w:spacing w:before="17"/>
              <w:ind w:left="716"/>
              <w:rPr>
                <w:sz w:val="14"/>
              </w:rPr>
            </w:pPr>
            <w:r>
              <w:rPr>
                <w:sz w:val="14"/>
              </w:rPr>
              <w:t>PLs</w:t>
            </w:r>
            <w:r>
              <w:rPr>
                <w:spacing w:val="13"/>
                <w:sz w:val="14"/>
              </w:rPr>
              <w:t> </w:t>
            </w:r>
            <w:r>
              <w:rPr>
                <w:spacing w:val="-2"/>
                <w:sz w:val="14"/>
              </w:rPr>
              <w:t>(mg/g)</w:t>
            </w:r>
          </w:p>
        </w:tc>
        <w:tc>
          <w:tcPr>
            <w:tcW w:w="1099" w:type="dxa"/>
            <w:tcBorders>
              <w:bottom w:val="single" w:sz="2" w:space="0" w:color="000000"/>
            </w:tcBorders>
            <w:shd w:val="clear" w:color="auto" w:fill="E5E5E5"/>
          </w:tcPr>
          <w:p>
            <w:pPr>
              <w:pStyle w:val="TableParagraph"/>
              <w:ind w:left="228"/>
              <w:rPr>
                <w:sz w:val="14"/>
              </w:rPr>
            </w:pPr>
            <w:r>
              <w:rPr>
                <w:w w:val="110"/>
                <w:sz w:val="14"/>
              </w:rPr>
              <w:t>9.95</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0.39</w:t>
            </w:r>
          </w:p>
        </w:tc>
        <w:tc>
          <w:tcPr>
            <w:tcW w:w="1099" w:type="dxa"/>
            <w:tcBorders>
              <w:bottom w:val="single" w:sz="2" w:space="0" w:color="000000"/>
            </w:tcBorders>
            <w:shd w:val="clear" w:color="auto" w:fill="E5E5E5"/>
          </w:tcPr>
          <w:p>
            <w:pPr>
              <w:pStyle w:val="TableParagraph"/>
              <w:ind w:left="229"/>
              <w:rPr>
                <w:sz w:val="14"/>
              </w:rPr>
            </w:pPr>
            <w:r>
              <w:rPr>
                <w:w w:val="110"/>
                <w:sz w:val="14"/>
              </w:rPr>
              <w:t>9.90</w:t>
            </w:r>
            <w:r>
              <w:rPr>
                <w:spacing w:val="-3"/>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0.23</w:t>
            </w:r>
          </w:p>
        </w:tc>
        <w:tc>
          <w:tcPr>
            <w:tcW w:w="1098" w:type="dxa"/>
            <w:tcBorders>
              <w:bottom w:val="single" w:sz="2" w:space="0" w:color="000000"/>
            </w:tcBorders>
            <w:shd w:val="clear" w:color="auto" w:fill="E5E5E5"/>
          </w:tcPr>
          <w:p>
            <w:pPr>
              <w:pStyle w:val="TableParagraph"/>
              <w:ind w:left="228"/>
              <w:rPr>
                <w:sz w:val="14"/>
              </w:rPr>
            </w:pPr>
            <w:r>
              <w:rPr>
                <w:w w:val="110"/>
                <w:sz w:val="14"/>
              </w:rPr>
              <w:t>8.64</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0.39</w:t>
            </w:r>
          </w:p>
        </w:tc>
        <w:tc>
          <w:tcPr>
            <w:tcW w:w="2257" w:type="dxa"/>
            <w:tcBorders>
              <w:bottom w:val="single" w:sz="2" w:space="0" w:color="000000"/>
            </w:tcBorders>
            <w:shd w:val="clear" w:color="auto" w:fill="E5E5E5"/>
          </w:tcPr>
          <w:p>
            <w:pPr>
              <w:pStyle w:val="TableParagraph"/>
              <w:tabs>
                <w:tab w:pos="1251" w:val="left" w:leader="none"/>
              </w:tabs>
              <w:ind w:left="229"/>
              <w:rPr>
                <w:sz w:val="14"/>
              </w:rPr>
            </w:pPr>
            <w:r>
              <w:rPr>
                <w:w w:val="110"/>
                <w:sz w:val="14"/>
              </w:rPr>
              <w:t>8.88</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0.24</w:t>
            </w:r>
            <w:r>
              <w:rPr>
                <w:sz w:val="14"/>
              </w:rPr>
              <w:tab/>
            </w:r>
            <w:r>
              <w:rPr>
                <w:w w:val="110"/>
                <w:sz w:val="14"/>
              </w:rPr>
              <w:t>16.69</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1.04</w:t>
            </w:r>
            <w:r>
              <w:rPr>
                <w:spacing w:val="-4"/>
                <w:w w:val="110"/>
                <w:sz w:val="14"/>
                <w:vertAlign w:val="superscript"/>
              </w:rPr>
              <w:t>a</w:t>
            </w:r>
          </w:p>
        </w:tc>
        <w:tc>
          <w:tcPr>
            <w:tcW w:w="1467" w:type="dxa"/>
            <w:tcBorders>
              <w:bottom w:val="single" w:sz="2" w:space="0" w:color="000000"/>
            </w:tcBorders>
            <w:shd w:val="clear" w:color="auto" w:fill="E5E5E5"/>
          </w:tcPr>
          <w:p>
            <w:pPr>
              <w:pStyle w:val="TableParagraph"/>
              <w:ind w:left="306"/>
              <w:rPr>
                <w:sz w:val="14"/>
              </w:rPr>
            </w:pPr>
            <w:r>
              <w:rPr>
                <w:w w:val="110"/>
                <w:sz w:val="14"/>
              </w:rPr>
              <w:t>11.20</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0.40</w:t>
            </w:r>
            <w:r>
              <w:rPr>
                <w:spacing w:val="-2"/>
                <w:w w:val="110"/>
                <w:sz w:val="14"/>
                <w:vertAlign w:val="superscript"/>
              </w:rPr>
              <w:t>b</w:t>
            </w:r>
          </w:p>
        </w:tc>
        <w:tc>
          <w:tcPr>
            <w:tcW w:w="1217" w:type="dxa"/>
            <w:tcBorders>
              <w:bottom w:val="single" w:sz="2" w:space="0" w:color="000000"/>
            </w:tcBorders>
            <w:shd w:val="clear" w:color="auto" w:fill="E5E5E5"/>
          </w:tcPr>
          <w:p>
            <w:pPr>
              <w:pStyle w:val="TableParagraph"/>
              <w:ind w:left="76"/>
              <w:rPr>
                <w:sz w:val="14"/>
              </w:rPr>
            </w:pPr>
            <w:r>
              <w:rPr>
                <w:w w:val="110"/>
                <w:sz w:val="14"/>
              </w:rPr>
              <w:t>11.29</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0.40</w:t>
            </w:r>
            <w:r>
              <w:rPr>
                <w:spacing w:val="-2"/>
                <w:w w:val="110"/>
                <w:sz w:val="14"/>
                <w:vertAlign w:val="superscript"/>
              </w:rPr>
              <w:t>b</w:t>
            </w:r>
          </w:p>
        </w:tc>
      </w:tr>
      <w:tr>
        <w:trPr>
          <w:trHeight w:val="513" w:hRule="atLeast"/>
        </w:trPr>
        <w:tc>
          <w:tcPr>
            <w:tcW w:w="9918" w:type="dxa"/>
            <w:gridSpan w:val="7"/>
            <w:tcBorders>
              <w:top w:val="single" w:sz="2" w:space="0" w:color="000000"/>
              <w:bottom w:val="single" w:sz="2" w:space="0" w:color="000000"/>
            </w:tcBorders>
            <w:shd w:val="clear" w:color="auto" w:fill="E5E5E5"/>
          </w:tcPr>
          <w:p>
            <w:pPr>
              <w:pStyle w:val="TableParagraph"/>
              <w:spacing w:line="225" w:lineRule="auto" w:before="50"/>
              <w:ind w:left="119"/>
              <w:rPr>
                <w:sz w:val="14"/>
              </w:rPr>
            </w:pPr>
            <w:r>
              <w:rPr>
                <w:w w:val="115"/>
                <w:sz w:val="14"/>
              </w:rPr>
              <w:t>Values</w:t>
            </w:r>
            <w:r>
              <w:rPr>
                <w:spacing w:val="-3"/>
                <w:w w:val="115"/>
                <w:sz w:val="14"/>
              </w:rPr>
              <w:t> </w:t>
            </w:r>
            <w:r>
              <w:rPr>
                <w:w w:val="115"/>
                <w:sz w:val="14"/>
              </w:rPr>
              <w:t>are</w:t>
            </w:r>
            <w:r>
              <w:rPr>
                <w:spacing w:val="-5"/>
                <w:w w:val="115"/>
                <w:sz w:val="14"/>
              </w:rPr>
              <w:t> </w:t>
            </w:r>
            <w:r>
              <w:rPr>
                <w:w w:val="115"/>
                <w:sz w:val="14"/>
              </w:rPr>
              <w:t>means</w:t>
            </w:r>
            <w:r>
              <w:rPr>
                <w:spacing w:val="-4"/>
                <w:w w:val="115"/>
                <w:sz w:val="14"/>
              </w:rPr>
              <w:t> </w:t>
            </w:r>
            <w:r>
              <w:rPr>
                <w:rFonts w:ascii="IPAexGothic" w:hAnsi="IPAexGothic"/>
                <w:w w:val="115"/>
                <w:sz w:val="14"/>
              </w:rPr>
              <w:t>±</w:t>
            </w:r>
            <w:r>
              <w:rPr>
                <w:rFonts w:ascii="IPAexGothic" w:hAnsi="IPAexGothic"/>
                <w:spacing w:val="-8"/>
                <w:w w:val="115"/>
                <w:sz w:val="14"/>
              </w:rPr>
              <w:t> </w:t>
            </w:r>
            <w:r>
              <w:rPr>
                <w:w w:val="115"/>
                <w:sz w:val="14"/>
              </w:rPr>
              <w:t>SE</w:t>
            </w:r>
            <w:r>
              <w:rPr>
                <w:spacing w:val="-4"/>
                <w:w w:val="115"/>
                <w:sz w:val="14"/>
              </w:rPr>
              <w:t> </w:t>
            </w:r>
            <w:r>
              <w:rPr>
                <w:w w:val="115"/>
                <w:sz w:val="14"/>
              </w:rPr>
              <w:t>(n</w:t>
            </w:r>
            <w:r>
              <w:rPr>
                <w:spacing w:val="-3"/>
                <w:w w:val="115"/>
                <w:sz w:val="14"/>
              </w:rPr>
              <w:t> </w:t>
            </w:r>
            <w:r>
              <w:rPr>
                <w:rFonts w:ascii="LM Roman 10" w:hAnsi="LM Roman 10"/>
                <w:w w:val="115"/>
                <w:sz w:val="14"/>
              </w:rPr>
              <w:t>=</w:t>
            </w:r>
            <w:r>
              <w:rPr>
                <w:rFonts w:ascii="LM Roman 10" w:hAnsi="LM Roman 10"/>
                <w:spacing w:val="-19"/>
                <w:w w:val="115"/>
                <w:sz w:val="14"/>
              </w:rPr>
              <w:t> </w:t>
            </w:r>
            <w:r>
              <w:rPr>
                <w:w w:val="115"/>
                <w:sz w:val="14"/>
              </w:rPr>
              <w:t>6).</w:t>
            </w:r>
            <w:r>
              <w:rPr>
                <w:spacing w:val="-4"/>
                <w:w w:val="115"/>
                <w:sz w:val="14"/>
              </w:rPr>
              <w:t> </w:t>
            </w:r>
            <w:r>
              <w:rPr>
                <w:w w:val="115"/>
                <w:sz w:val="14"/>
              </w:rPr>
              <w:t>HFD</w:t>
            </w:r>
            <w:r>
              <w:rPr>
                <w:spacing w:val="-4"/>
                <w:w w:val="115"/>
                <w:sz w:val="14"/>
              </w:rPr>
              <w:t> </w:t>
            </w:r>
            <w:r>
              <w:rPr>
                <w:rFonts w:ascii="LM Roman 10" w:hAnsi="LM Roman 10"/>
                <w:w w:val="115"/>
                <w:sz w:val="14"/>
              </w:rPr>
              <w:t>=</w:t>
            </w:r>
            <w:r>
              <w:rPr>
                <w:rFonts w:ascii="LM Roman 10" w:hAnsi="LM Roman 10"/>
                <w:spacing w:val="-19"/>
                <w:w w:val="115"/>
                <w:sz w:val="14"/>
              </w:rPr>
              <w:t> </w:t>
            </w:r>
            <w:r>
              <w:rPr>
                <w:w w:val="115"/>
                <w:sz w:val="14"/>
              </w:rPr>
              <w:t>high</w:t>
            </w:r>
            <w:r>
              <w:rPr>
                <w:spacing w:val="-3"/>
                <w:w w:val="115"/>
                <w:sz w:val="14"/>
              </w:rPr>
              <w:t> </w:t>
            </w:r>
            <w:r>
              <w:rPr>
                <w:w w:val="115"/>
                <w:sz w:val="14"/>
              </w:rPr>
              <w:t>fat</w:t>
            </w:r>
            <w:r>
              <w:rPr>
                <w:spacing w:val="-4"/>
                <w:w w:val="115"/>
                <w:sz w:val="14"/>
              </w:rPr>
              <w:t> </w:t>
            </w:r>
            <w:r>
              <w:rPr>
                <w:w w:val="115"/>
                <w:sz w:val="14"/>
              </w:rPr>
              <w:t>diet.Values</w:t>
            </w:r>
            <w:r>
              <w:rPr>
                <w:spacing w:val="-5"/>
                <w:w w:val="115"/>
                <w:sz w:val="14"/>
              </w:rPr>
              <w:t> </w:t>
            </w:r>
            <w:r>
              <w:rPr>
                <w:w w:val="115"/>
                <w:sz w:val="14"/>
              </w:rPr>
              <w:t>bearing</w:t>
            </w:r>
            <w:r>
              <w:rPr>
                <w:spacing w:val="-3"/>
                <w:w w:val="115"/>
                <w:sz w:val="14"/>
              </w:rPr>
              <w:t> </w:t>
            </w:r>
            <w:r>
              <w:rPr>
                <w:w w:val="115"/>
                <w:sz w:val="14"/>
              </w:rPr>
              <w:t>superscripts</w:t>
            </w:r>
            <w:r>
              <w:rPr>
                <w:spacing w:val="-3"/>
                <w:w w:val="115"/>
                <w:sz w:val="14"/>
              </w:rPr>
              <w:t> </w:t>
            </w:r>
            <w:r>
              <w:rPr>
                <w:w w:val="115"/>
                <w:sz w:val="14"/>
              </w:rPr>
              <w:t>are</w:t>
            </w:r>
            <w:r>
              <w:rPr>
                <w:spacing w:val="-4"/>
                <w:w w:val="115"/>
                <w:sz w:val="14"/>
              </w:rPr>
              <w:t> </w:t>
            </w:r>
            <w:r>
              <w:rPr>
                <w:w w:val="115"/>
                <w:sz w:val="14"/>
              </w:rPr>
              <w:t>significantly</w:t>
            </w:r>
            <w:r>
              <w:rPr>
                <w:spacing w:val="-4"/>
                <w:w w:val="115"/>
                <w:sz w:val="14"/>
              </w:rPr>
              <w:t> </w:t>
            </w:r>
            <w:r>
              <w:rPr>
                <w:w w:val="115"/>
                <w:sz w:val="14"/>
              </w:rPr>
              <w:t>different</w:t>
            </w:r>
            <w:r>
              <w:rPr>
                <w:spacing w:val="-3"/>
                <w:w w:val="115"/>
                <w:sz w:val="14"/>
              </w:rPr>
              <w:t> </w:t>
            </w:r>
            <w:r>
              <w:rPr>
                <w:w w:val="115"/>
                <w:sz w:val="14"/>
              </w:rPr>
              <w:t>by</w:t>
            </w:r>
            <w:r>
              <w:rPr>
                <w:spacing w:val="-4"/>
                <w:w w:val="115"/>
                <w:sz w:val="14"/>
              </w:rPr>
              <w:t> </w:t>
            </w:r>
            <w:r>
              <w:rPr>
                <w:w w:val="115"/>
                <w:sz w:val="14"/>
              </w:rPr>
              <w:t>ANOVA</w:t>
            </w:r>
            <w:r>
              <w:rPr>
                <w:spacing w:val="-3"/>
                <w:w w:val="115"/>
                <w:sz w:val="14"/>
              </w:rPr>
              <w:t> </w:t>
            </w:r>
            <w:r>
              <w:rPr>
                <w:w w:val="115"/>
                <w:sz w:val="14"/>
              </w:rPr>
              <w:t>at</w:t>
            </w:r>
            <w:r>
              <w:rPr>
                <w:spacing w:val="-5"/>
                <w:w w:val="115"/>
                <w:sz w:val="14"/>
              </w:rPr>
              <w:t> </w:t>
            </w:r>
            <w:r>
              <w:rPr>
                <w:i/>
                <w:w w:val="115"/>
                <w:sz w:val="14"/>
              </w:rPr>
              <w:t>p</w:t>
            </w:r>
            <w:r>
              <w:rPr>
                <w:i/>
                <w:spacing w:val="-4"/>
                <w:w w:val="115"/>
                <w:sz w:val="14"/>
              </w:rPr>
              <w:t> </w:t>
            </w:r>
            <w:r>
              <w:rPr>
                <w:rFonts w:ascii="IPAexGothic" w:hAnsi="IPAexGothic"/>
                <w:w w:val="115"/>
                <w:sz w:val="14"/>
              </w:rPr>
              <w:t>&lt;</w:t>
            </w:r>
            <w:r>
              <w:rPr>
                <w:rFonts w:ascii="IPAexGothic" w:hAnsi="IPAexGothic"/>
                <w:spacing w:val="-8"/>
                <w:w w:val="115"/>
                <w:sz w:val="14"/>
              </w:rPr>
              <w:t> </w:t>
            </w:r>
            <w:r>
              <w:rPr>
                <w:i/>
                <w:w w:val="115"/>
                <w:sz w:val="14"/>
              </w:rPr>
              <w:t>0.05</w:t>
            </w:r>
            <w:r>
              <w:rPr>
                <w:w w:val="115"/>
                <w:sz w:val="14"/>
              </w:rPr>
              <w:t>.</w:t>
            </w:r>
            <w:r>
              <w:rPr>
                <w:spacing w:val="-5"/>
                <w:w w:val="115"/>
                <w:sz w:val="14"/>
              </w:rPr>
              <w:t> </w:t>
            </w:r>
            <w:r>
              <w:rPr>
                <w:w w:val="115"/>
                <w:sz w:val="14"/>
              </w:rPr>
              <w:t>a:</w:t>
            </w:r>
            <w:r>
              <w:rPr>
                <w:spacing w:val="-4"/>
                <w:w w:val="115"/>
                <w:sz w:val="14"/>
              </w:rPr>
              <w:t> </w:t>
            </w:r>
            <w:r>
              <w:rPr>
                <w:w w:val="115"/>
                <w:sz w:val="14"/>
              </w:rPr>
              <w:t>when</w:t>
            </w:r>
            <w:r>
              <w:rPr>
                <w:spacing w:val="-3"/>
                <w:w w:val="115"/>
                <w:sz w:val="14"/>
              </w:rPr>
              <w:t> </w:t>
            </w:r>
            <w:r>
              <w:rPr>
                <w:w w:val="115"/>
                <w:sz w:val="14"/>
              </w:rPr>
              <w:t>compared different</w:t>
            </w:r>
            <w:r>
              <w:rPr>
                <w:spacing w:val="22"/>
                <w:w w:val="115"/>
                <w:sz w:val="14"/>
              </w:rPr>
              <w:t> </w:t>
            </w:r>
            <w:r>
              <w:rPr>
                <w:w w:val="115"/>
                <w:sz w:val="14"/>
              </w:rPr>
              <w:t>groups</w:t>
            </w:r>
            <w:r>
              <w:rPr>
                <w:spacing w:val="22"/>
                <w:w w:val="115"/>
                <w:sz w:val="14"/>
              </w:rPr>
              <w:t> </w:t>
            </w:r>
            <w:r>
              <w:rPr>
                <w:w w:val="115"/>
                <w:sz w:val="14"/>
              </w:rPr>
              <w:t>with</w:t>
            </w:r>
            <w:r>
              <w:rPr>
                <w:spacing w:val="24"/>
                <w:w w:val="115"/>
                <w:sz w:val="14"/>
              </w:rPr>
              <w:t> </w:t>
            </w:r>
            <w:r>
              <w:rPr>
                <w:w w:val="115"/>
                <w:sz w:val="14"/>
              </w:rPr>
              <w:t>control.</w:t>
            </w:r>
            <w:r>
              <w:rPr>
                <w:spacing w:val="25"/>
                <w:w w:val="115"/>
                <w:sz w:val="14"/>
              </w:rPr>
              <w:t> </w:t>
            </w:r>
            <w:r>
              <w:rPr>
                <w:w w:val="115"/>
                <w:sz w:val="14"/>
              </w:rPr>
              <w:t>b:</w:t>
            </w:r>
            <w:r>
              <w:rPr>
                <w:spacing w:val="22"/>
                <w:w w:val="115"/>
                <w:sz w:val="14"/>
              </w:rPr>
              <w:t> </w:t>
            </w:r>
            <w:r>
              <w:rPr>
                <w:w w:val="115"/>
                <w:sz w:val="14"/>
              </w:rPr>
              <w:t>when</w:t>
            </w:r>
            <w:r>
              <w:rPr>
                <w:spacing w:val="24"/>
                <w:w w:val="115"/>
                <w:sz w:val="14"/>
              </w:rPr>
              <w:t> </w:t>
            </w:r>
            <w:r>
              <w:rPr>
                <w:w w:val="115"/>
                <w:sz w:val="14"/>
              </w:rPr>
              <w:t>compared</w:t>
            </w:r>
            <w:r>
              <w:rPr>
                <w:spacing w:val="24"/>
                <w:w w:val="115"/>
                <w:sz w:val="14"/>
              </w:rPr>
              <w:t> </w:t>
            </w:r>
            <w:r>
              <w:rPr>
                <w:w w:val="115"/>
                <w:sz w:val="14"/>
              </w:rPr>
              <w:t>(HFD</w:t>
            </w:r>
            <w:r>
              <w:rPr>
                <w:spacing w:val="24"/>
                <w:w w:val="115"/>
                <w:sz w:val="14"/>
              </w:rPr>
              <w:t> </w:t>
            </w:r>
            <w:r>
              <w:rPr>
                <w:rFonts w:ascii="LM Roman 10" w:hAnsi="LM Roman 10"/>
                <w:w w:val="115"/>
                <w:sz w:val="14"/>
              </w:rPr>
              <w:t>+ </w:t>
            </w:r>
            <w:r>
              <w:rPr>
                <w:w w:val="115"/>
                <w:sz w:val="14"/>
              </w:rPr>
              <w:t>marjoram)</w:t>
            </w:r>
            <w:r>
              <w:rPr>
                <w:spacing w:val="22"/>
                <w:w w:val="115"/>
                <w:sz w:val="14"/>
              </w:rPr>
              <w:t> </w:t>
            </w:r>
            <w:r>
              <w:rPr>
                <w:w w:val="115"/>
                <w:sz w:val="14"/>
              </w:rPr>
              <w:t>and</w:t>
            </w:r>
            <w:r>
              <w:rPr>
                <w:spacing w:val="24"/>
                <w:w w:val="115"/>
                <w:sz w:val="14"/>
              </w:rPr>
              <w:t> </w:t>
            </w:r>
            <w:r>
              <w:rPr>
                <w:w w:val="115"/>
                <w:sz w:val="14"/>
              </w:rPr>
              <w:t>(HFD</w:t>
            </w:r>
            <w:r>
              <w:rPr>
                <w:spacing w:val="24"/>
                <w:w w:val="115"/>
                <w:sz w:val="14"/>
              </w:rPr>
              <w:t> </w:t>
            </w:r>
            <w:r>
              <w:rPr>
                <w:rFonts w:ascii="LM Roman 10" w:hAnsi="LM Roman 10"/>
                <w:w w:val="115"/>
                <w:sz w:val="14"/>
              </w:rPr>
              <w:t>+ </w:t>
            </w:r>
            <w:r>
              <w:rPr>
                <w:w w:val="115"/>
                <w:sz w:val="14"/>
              </w:rPr>
              <w:t>sage)</w:t>
            </w:r>
            <w:r>
              <w:rPr>
                <w:spacing w:val="22"/>
                <w:w w:val="115"/>
                <w:sz w:val="14"/>
              </w:rPr>
              <w:t> </w:t>
            </w:r>
            <w:r>
              <w:rPr>
                <w:w w:val="115"/>
                <w:sz w:val="14"/>
              </w:rPr>
              <w:t>with</w:t>
            </w:r>
            <w:r>
              <w:rPr>
                <w:spacing w:val="24"/>
                <w:w w:val="115"/>
                <w:sz w:val="14"/>
              </w:rPr>
              <w:t> </w:t>
            </w:r>
            <w:r>
              <w:rPr>
                <w:w w:val="115"/>
                <w:sz w:val="14"/>
              </w:rPr>
              <w:t>HFD</w:t>
            </w:r>
            <w:r>
              <w:rPr>
                <w:spacing w:val="24"/>
                <w:w w:val="115"/>
                <w:sz w:val="14"/>
              </w:rPr>
              <w:t> </w:t>
            </w:r>
            <w:r>
              <w:rPr>
                <w:w w:val="115"/>
                <w:sz w:val="14"/>
              </w:rPr>
              <w:t>group.</w:t>
            </w:r>
          </w:p>
        </w:tc>
      </w:tr>
    </w:tbl>
    <w:p>
      <w:pPr>
        <w:pStyle w:val="BodyText"/>
        <w:spacing w:before="105"/>
        <w:rPr>
          <w:sz w:val="20"/>
        </w:rPr>
      </w:pPr>
      <w:r>
        <w:rPr/>
        <mc:AlternateContent>
          <mc:Choice Requires="wps">
            <w:drawing>
              <wp:anchor distT="0" distB="0" distL="0" distR="0" allowOverlap="1" layoutInCell="1" locked="0" behindDoc="1" simplePos="0" relativeHeight="487597056">
                <wp:simplePos x="0" y="0"/>
                <wp:positionH relativeFrom="page">
                  <wp:posOffset>600481</wp:posOffset>
                </wp:positionH>
                <wp:positionV relativeFrom="paragraph">
                  <wp:posOffset>228300</wp:posOffset>
                </wp:positionV>
                <wp:extent cx="6301105" cy="381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17.976391pt;width:496.12pt;height:.28346pt;mso-position-horizontal-relative:page;mso-position-vertical-relative:paragraph;z-index:-15719424;mso-wrap-distance-left:0;mso-wrap-distance-right:0" id="docshape26" filled="true" fillcolor="#000000" stroked="false">
                <v:fill type="solid"/>
                <w10:wrap type="topAndBottom"/>
              </v:rect>
            </w:pict>
          </mc:Fallback>
        </mc:AlternateContent>
      </w:r>
    </w:p>
    <w:p>
      <w:pPr>
        <w:pStyle w:val="BodyText"/>
        <w:spacing w:before="9"/>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0"/>
        <w:gridCol w:w="1128"/>
        <w:gridCol w:w="1128"/>
        <w:gridCol w:w="1128"/>
        <w:gridCol w:w="535"/>
        <w:gridCol w:w="594"/>
        <w:gridCol w:w="535"/>
        <w:gridCol w:w="654"/>
        <w:gridCol w:w="1651"/>
        <w:gridCol w:w="696"/>
        <w:gridCol w:w="502"/>
      </w:tblGrid>
      <w:tr>
        <w:trPr>
          <w:trHeight w:val="318" w:hRule="atLeast"/>
        </w:trPr>
        <w:tc>
          <w:tcPr>
            <w:tcW w:w="9931" w:type="dxa"/>
            <w:gridSpan w:val="11"/>
            <w:shd w:val="clear" w:color="auto" w:fill="000000"/>
          </w:tcPr>
          <w:p>
            <w:pPr>
              <w:pStyle w:val="TableParagraph"/>
              <w:spacing w:before="71"/>
              <w:ind w:left="119"/>
              <w:rPr>
                <w:sz w:val="16"/>
              </w:rPr>
            </w:pPr>
            <w:bookmarkStart w:name="_bookmark2" w:id="24"/>
            <w:bookmarkEnd w:id="24"/>
            <w:r>
              <w:rPr/>
            </w:r>
            <w:r>
              <w:rPr>
                <w:color w:val="FFFFFF"/>
                <w:w w:val="120"/>
                <w:sz w:val="16"/>
              </w:rPr>
              <w:t>Table</w:t>
            </w:r>
            <w:r>
              <w:rPr>
                <w:color w:val="FFFFFF"/>
                <w:spacing w:val="8"/>
                <w:w w:val="120"/>
                <w:sz w:val="16"/>
              </w:rPr>
              <w:t> </w:t>
            </w:r>
            <w:r>
              <w:rPr>
                <w:color w:val="FFFFFF"/>
                <w:w w:val="120"/>
                <w:sz w:val="16"/>
              </w:rPr>
              <w:t>3</w:t>
            </w:r>
            <w:r>
              <w:rPr>
                <w:color w:val="FFFFFF"/>
                <w:spacing w:val="9"/>
                <w:w w:val="120"/>
                <w:sz w:val="16"/>
              </w:rPr>
              <w:t> </w:t>
            </w:r>
            <w:r>
              <w:rPr>
                <w:rFonts w:ascii="Arial"/>
                <w:color w:val="FFFFFF"/>
                <w:w w:val="120"/>
                <w:sz w:val="16"/>
              </w:rPr>
              <w:t>e</w:t>
            </w:r>
            <w:r>
              <w:rPr>
                <w:rFonts w:ascii="Arial"/>
                <w:color w:val="FFFFFF"/>
                <w:spacing w:val="2"/>
                <w:w w:val="120"/>
                <w:sz w:val="16"/>
              </w:rPr>
              <w:t> </w:t>
            </w:r>
            <w:r>
              <w:rPr>
                <w:color w:val="FFFFFF"/>
                <w:w w:val="120"/>
                <w:sz w:val="16"/>
              </w:rPr>
              <w:t>Testicular</w:t>
            </w:r>
            <w:r>
              <w:rPr>
                <w:color w:val="FFFFFF"/>
                <w:spacing w:val="8"/>
                <w:w w:val="120"/>
                <w:sz w:val="16"/>
              </w:rPr>
              <w:t> </w:t>
            </w:r>
            <w:r>
              <w:rPr>
                <w:color w:val="FFFFFF"/>
                <w:w w:val="120"/>
                <w:sz w:val="16"/>
              </w:rPr>
              <w:t>enzymes</w:t>
            </w:r>
            <w:r>
              <w:rPr>
                <w:color w:val="FFFFFF"/>
                <w:spacing w:val="7"/>
                <w:w w:val="120"/>
                <w:sz w:val="16"/>
              </w:rPr>
              <w:t> </w:t>
            </w:r>
            <w:r>
              <w:rPr>
                <w:color w:val="FFFFFF"/>
                <w:w w:val="120"/>
                <w:sz w:val="16"/>
              </w:rPr>
              <w:t>(aromatase,</w:t>
            </w:r>
            <w:r>
              <w:rPr>
                <w:color w:val="FFFFFF"/>
                <w:spacing w:val="10"/>
                <w:w w:val="120"/>
                <w:sz w:val="16"/>
              </w:rPr>
              <w:t> </w:t>
            </w:r>
            <w:r>
              <w:rPr>
                <w:color w:val="FFFFFF"/>
                <w:w w:val="120"/>
                <w:sz w:val="16"/>
              </w:rPr>
              <w:t>3</w:t>
            </w:r>
            <w:r>
              <w:rPr>
                <w:rFonts w:ascii="Verdana"/>
                <w:color w:val="FFFFFF"/>
                <w:w w:val="120"/>
                <w:sz w:val="16"/>
              </w:rPr>
              <w:t>b</w:t>
            </w:r>
            <w:r>
              <w:rPr>
                <w:color w:val="FFFFFF"/>
                <w:w w:val="120"/>
                <w:sz w:val="16"/>
              </w:rPr>
              <w:t>-HSD,</w:t>
            </w:r>
            <w:r>
              <w:rPr>
                <w:color w:val="FFFFFF"/>
                <w:spacing w:val="6"/>
                <w:w w:val="120"/>
                <w:sz w:val="16"/>
              </w:rPr>
              <w:t> </w:t>
            </w:r>
            <w:r>
              <w:rPr>
                <w:color w:val="FFFFFF"/>
                <w:w w:val="120"/>
                <w:sz w:val="16"/>
              </w:rPr>
              <w:t>ALP</w:t>
            </w:r>
            <w:r>
              <w:rPr>
                <w:color w:val="FFFFFF"/>
                <w:spacing w:val="8"/>
                <w:w w:val="120"/>
                <w:sz w:val="16"/>
              </w:rPr>
              <w:t> </w:t>
            </w:r>
            <w:r>
              <w:rPr>
                <w:color w:val="FFFFFF"/>
                <w:w w:val="120"/>
                <w:sz w:val="16"/>
              </w:rPr>
              <w:t>and</w:t>
            </w:r>
            <w:r>
              <w:rPr>
                <w:color w:val="FFFFFF"/>
                <w:spacing w:val="9"/>
                <w:w w:val="120"/>
                <w:sz w:val="16"/>
              </w:rPr>
              <w:t> </w:t>
            </w:r>
            <w:r>
              <w:rPr>
                <w:color w:val="FFFFFF"/>
                <w:w w:val="120"/>
                <w:sz w:val="16"/>
              </w:rPr>
              <w:t>ACP)</w:t>
            </w:r>
            <w:r>
              <w:rPr>
                <w:color w:val="FFFFFF"/>
                <w:spacing w:val="7"/>
                <w:w w:val="120"/>
                <w:sz w:val="16"/>
              </w:rPr>
              <w:t> </w:t>
            </w:r>
            <w:r>
              <w:rPr>
                <w:color w:val="FFFFFF"/>
                <w:w w:val="120"/>
                <w:sz w:val="16"/>
              </w:rPr>
              <w:t>activities</w:t>
            </w:r>
            <w:r>
              <w:rPr>
                <w:color w:val="FFFFFF"/>
                <w:spacing w:val="7"/>
                <w:w w:val="120"/>
                <w:sz w:val="16"/>
              </w:rPr>
              <w:t> </w:t>
            </w:r>
            <w:r>
              <w:rPr>
                <w:color w:val="FFFFFF"/>
                <w:w w:val="120"/>
                <w:sz w:val="16"/>
              </w:rPr>
              <w:t>in</w:t>
            </w:r>
            <w:r>
              <w:rPr>
                <w:color w:val="FFFFFF"/>
                <w:spacing w:val="8"/>
                <w:w w:val="120"/>
                <w:sz w:val="16"/>
              </w:rPr>
              <w:t> </w:t>
            </w:r>
            <w:r>
              <w:rPr>
                <w:color w:val="FFFFFF"/>
                <w:w w:val="120"/>
                <w:sz w:val="16"/>
              </w:rPr>
              <w:t>control</w:t>
            </w:r>
            <w:r>
              <w:rPr>
                <w:color w:val="FFFFFF"/>
                <w:spacing w:val="7"/>
                <w:w w:val="120"/>
                <w:sz w:val="16"/>
              </w:rPr>
              <w:t> </w:t>
            </w:r>
            <w:r>
              <w:rPr>
                <w:color w:val="FFFFFF"/>
                <w:w w:val="120"/>
                <w:sz w:val="16"/>
              </w:rPr>
              <w:t>and</w:t>
            </w:r>
            <w:r>
              <w:rPr>
                <w:color w:val="FFFFFF"/>
                <w:spacing w:val="10"/>
                <w:w w:val="120"/>
                <w:sz w:val="16"/>
              </w:rPr>
              <w:t> </w:t>
            </w:r>
            <w:r>
              <w:rPr>
                <w:color w:val="FFFFFF"/>
                <w:w w:val="120"/>
                <w:sz w:val="16"/>
              </w:rPr>
              <w:t>different</w:t>
            </w:r>
            <w:r>
              <w:rPr>
                <w:color w:val="FFFFFF"/>
                <w:spacing w:val="8"/>
                <w:w w:val="120"/>
                <w:sz w:val="16"/>
              </w:rPr>
              <w:t> </w:t>
            </w:r>
            <w:r>
              <w:rPr>
                <w:color w:val="FFFFFF"/>
                <w:w w:val="120"/>
                <w:sz w:val="16"/>
              </w:rPr>
              <w:t>treated</w:t>
            </w:r>
            <w:r>
              <w:rPr>
                <w:color w:val="FFFFFF"/>
                <w:spacing w:val="8"/>
                <w:w w:val="120"/>
                <w:sz w:val="16"/>
              </w:rPr>
              <w:t> </w:t>
            </w:r>
            <w:r>
              <w:rPr>
                <w:color w:val="FFFFFF"/>
                <w:spacing w:val="-2"/>
                <w:w w:val="120"/>
                <w:sz w:val="16"/>
              </w:rPr>
              <w:t>groups.</w:t>
            </w:r>
          </w:p>
        </w:tc>
      </w:tr>
      <w:tr>
        <w:trPr>
          <w:trHeight w:val="555" w:hRule="atLeast"/>
        </w:trPr>
        <w:tc>
          <w:tcPr>
            <w:tcW w:w="1380" w:type="dxa"/>
            <w:tcBorders>
              <w:bottom w:val="single" w:sz="4" w:space="0" w:color="000000"/>
            </w:tcBorders>
            <w:shd w:val="clear" w:color="auto" w:fill="E5E5E5"/>
          </w:tcPr>
          <w:p>
            <w:pPr>
              <w:pStyle w:val="TableParagraph"/>
              <w:spacing w:before="45"/>
              <w:ind w:left="119"/>
              <w:rPr>
                <w:sz w:val="16"/>
              </w:rPr>
            </w:pPr>
            <w:r>
              <w:rPr>
                <w:spacing w:val="-2"/>
                <w:w w:val="125"/>
                <w:sz w:val="16"/>
              </w:rPr>
              <w:t>Parameters</w:t>
            </w:r>
          </w:p>
        </w:tc>
        <w:tc>
          <w:tcPr>
            <w:tcW w:w="1128" w:type="dxa"/>
            <w:tcBorders>
              <w:bottom w:val="single" w:sz="4" w:space="0" w:color="000000"/>
            </w:tcBorders>
            <w:shd w:val="clear" w:color="auto" w:fill="E5E5E5"/>
          </w:tcPr>
          <w:p>
            <w:pPr>
              <w:pStyle w:val="TableParagraph"/>
              <w:spacing w:before="144"/>
              <w:rPr>
                <w:sz w:val="16"/>
              </w:rPr>
            </w:pPr>
          </w:p>
          <w:p>
            <w:pPr>
              <w:pStyle w:val="TableParagraph"/>
              <w:spacing w:before="1"/>
              <w:ind w:left="1" w:right="1"/>
              <w:jc w:val="center"/>
              <w:rPr>
                <w:sz w:val="16"/>
              </w:rPr>
            </w:pPr>
            <w:r>
              <w:rPr/>
              <mc:AlternateContent>
                <mc:Choice Requires="wps">
                  <w:drawing>
                    <wp:anchor distT="0" distB="0" distL="0" distR="0" allowOverlap="1" layoutInCell="1" locked="0" behindDoc="0" simplePos="0" relativeHeight="15739904">
                      <wp:simplePos x="0" y="0"/>
                      <wp:positionH relativeFrom="column">
                        <wp:posOffset>105258</wp:posOffset>
                      </wp:positionH>
                      <wp:positionV relativeFrom="paragraph">
                        <wp:posOffset>-34124</wp:posOffset>
                      </wp:positionV>
                      <wp:extent cx="5243830" cy="317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243830" cy="3175"/>
                                <a:chExt cx="5243830" cy="3175"/>
                              </a:xfrm>
                            </wpg:grpSpPr>
                            <wps:wsp>
                              <wps:cNvPr id="30" name="Graphic 30"/>
                              <wps:cNvSpPr/>
                              <wps:spPr>
                                <a:xfrm>
                                  <a:off x="0" y="0"/>
                                  <a:ext cx="5243830" cy="3175"/>
                                </a:xfrm>
                                <a:custGeom>
                                  <a:avLst/>
                                  <a:gdLst/>
                                  <a:ahLst/>
                                  <a:cxnLst/>
                                  <a:rect l="l" t="t" r="r" b="b"/>
                                  <a:pathLst>
                                    <a:path w="5243830" h="3175">
                                      <a:moveTo>
                                        <a:pt x="5243753" y="0"/>
                                      </a:moveTo>
                                      <a:lnTo>
                                        <a:pt x="0" y="0"/>
                                      </a:lnTo>
                                      <a:lnTo>
                                        <a:pt x="0" y="2879"/>
                                      </a:lnTo>
                                      <a:lnTo>
                                        <a:pt x="5243753" y="2879"/>
                                      </a:lnTo>
                                      <a:lnTo>
                                        <a:pt x="52437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288055pt;margin-top:-2.687004pt;width:412.9pt;height:.25pt;mso-position-horizontal-relative:column;mso-position-vertical-relative:paragraph;z-index:15739904" id="docshapegroup27" coordorigin="166,-54" coordsize="8258,5">
                      <v:rect style="position:absolute;left:165;top:-54;width:8258;height:5" id="docshape28" filled="true" fillcolor="#000000" stroked="false">
                        <v:fill type="solid"/>
                      </v:rect>
                      <w10:wrap type="none"/>
                    </v:group>
                  </w:pict>
                </mc:Fallback>
              </mc:AlternateContent>
            </w:r>
            <w:r>
              <w:rPr>
                <w:spacing w:val="-2"/>
                <w:w w:val="120"/>
                <w:sz w:val="16"/>
              </w:rPr>
              <w:t>Control</w:t>
            </w:r>
          </w:p>
        </w:tc>
        <w:tc>
          <w:tcPr>
            <w:tcW w:w="1128" w:type="dxa"/>
            <w:tcBorders>
              <w:bottom w:val="single" w:sz="4" w:space="0" w:color="000000"/>
            </w:tcBorders>
            <w:shd w:val="clear" w:color="auto" w:fill="E5E5E5"/>
          </w:tcPr>
          <w:p>
            <w:pPr>
              <w:pStyle w:val="TableParagraph"/>
              <w:spacing w:before="144"/>
              <w:rPr>
                <w:sz w:val="16"/>
              </w:rPr>
            </w:pPr>
          </w:p>
          <w:p>
            <w:pPr>
              <w:pStyle w:val="TableParagraph"/>
              <w:spacing w:before="1"/>
              <w:ind w:left="1" w:right="1"/>
              <w:jc w:val="center"/>
              <w:rPr>
                <w:sz w:val="16"/>
              </w:rPr>
            </w:pPr>
            <w:r>
              <w:rPr>
                <w:spacing w:val="-2"/>
                <w:w w:val="120"/>
                <w:sz w:val="16"/>
              </w:rPr>
              <w:t>Sunflower</w:t>
            </w:r>
          </w:p>
        </w:tc>
        <w:tc>
          <w:tcPr>
            <w:tcW w:w="1128" w:type="dxa"/>
            <w:tcBorders>
              <w:bottom w:val="single" w:sz="4" w:space="0" w:color="000000"/>
            </w:tcBorders>
            <w:shd w:val="clear" w:color="auto" w:fill="E5E5E5"/>
          </w:tcPr>
          <w:p>
            <w:pPr>
              <w:pStyle w:val="TableParagraph"/>
              <w:spacing w:before="144"/>
              <w:rPr>
                <w:sz w:val="16"/>
              </w:rPr>
            </w:pPr>
          </w:p>
          <w:p>
            <w:pPr>
              <w:pStyle w:val="TableParagraph"/>
              <w:spacing w:before="1"/>
              <w:ind w:right="1"/>
              <w:jc w:val="center"/>
              <w:rPr>
                <w:sz w:val="16"/>
              </w:rPr>
            </w:pPr>
            <w:r>
              <w:rPr>
                <w:spacing w:val="-2"/>
                <w:w w:val="120"/>
                <w:sz w:val="16"/>
              </w:rPr>
              <w:t>Marjoram</w:t>
            </w:r>
          </w:p>
        </w:tc>
        <w:tc>
          <w:tcPr>
            <w:tcW w:w="2318" w:type="dxa"/>
            <w:gridSpan w:val="4"/>
            <w:tcBorders>
              <w:bottom w:val="single" w:sz="4" w:space="0" w:color="000000"/>
            </w:tcBorders>
            <w:shd w:val="clear" w:color="auto" w:fill="E5E5E5"/>
          </w:tcPr>
          <w:p>
            <w:pPr>
              <w:pStyle w:val="TableParagraph"/>
              <w:spacing w:before="45"/>
              <w:ind w:left="333"/>
              <w:rPr>
                <w:sz w:val="16"/>
              </w:rPr>
            </w:pPr>
            <w:r>
              <w:rPr>
                <w:w w:val="120"/>
                <w:sz w:val="16"/>
              </w:rPr>
              <w:t>Animal</w:t>
            </w:r>
            <w:r>
              <w:rPr>
                <w:spacing w:val="-7"/>
                <w:w w:val="120"/>
                <w:sz w:val="16"/>
              </w:rPr>
              <w:t> </w:t>
            </w:r>
            <w:r>
              <w:rPr>
                <w:spacing w:val="-2"/>
                <w:w w:val="120"/>
                <w:sz w:val="16"/>
              </w:rPr>
              <w:t>groups</w:t>
            </w:r>
          </w:p>
          <w:p>
            <w:pPr>
              <w:pStyle w:val="TableParagraph"/>
              <w:tabs>
                <w:tab w:pos="1551" w:val="left" w:leader="none"/>
              </w:tabs>
              <w:spacing w:before="100"/>
              <w:ind w:left="380"/>
              <w:rPr>
                <w:sz w:val="16"/>
              </w:rPr>
            </w:pPr>
            <w:r>
              <w:rPr>
                <w:spacing w:val="-4"/>
                <w:w w:val="115"/>
                <w:sz w:val="16"/>
              </w:rPr>
              <w:t>Sage</w:t>
            </w:r>
            <w:r>
              <w:rPr>
                <w:sz w:val="16"/>
              </w:rPr>
              <w:tab/>
            </w:r>
            <w:r>
              <w:rPr>
                <w:spacing w:val="-5"/>
                <w:w w:val="115"/>
                <w:sz w:val="16"/>
              </w:rPr>
              <w:t>HFD</w:t>
            </w:r>
          </w:p>
        </w:tc>
        <w:tc>
          <w:tcPr>
            <w:tcW w:w="1651" w:type="dxa"/>
            <w:tcBorders>
              <w:bottom w:val="single" w:sz="4" w:space="0" w:color="000000"/>
            </w:tcBorders>
            <w:shd w:val="clear" w:color="auto" w:fill="E5E5E5"/>
          </w:tcPr>
          <w:p>
            <w:pPr>
              <w:pStyle w:val="TableParagraph"/>
              <w:spacing w:before="113"/>
              <w:rPr>
                <w:sz w:val="16"/>
              </w:rPr>
            </w:pPr>
          </w:p>
          <w:p>
            <w:pPr>
              <w:pStyle w:val="TableParagraph"/>
              <w:spacing w:before="1"/>
              <w:ind w:right="10"/>
              <w:jc w:val="center"/>
              <w:rPr>
                <w:sz w:val="16"/>
              </w:rPr>
            </w:pPr>
            <w:r>
              <w:rPr>
                <w:sz w:val="16"/>
              </w:rPr>
              <w:t>HFD</w:t>
            </w:r>
            <w:r>
              <w:rPr>
                <w:spacing w:val="12"/>
                <w:sz w:val="16"/>
              </w:rPr>
              <w:t> </w:t>
            </w:r>
            <w:r>
              <w:rPr>
                <w:rFonts w:ascii="LM Roman 10"/>
                <w:sz w:val="16"/>
              </w:rPr>
              <w:t>+</w:t>
            </w:r>
            <w:r>
              <w:rPr>
                <w:rFonts w:ascii="LM Roman 10"/>
                <w:spacing w:val="-1"/>
                <w:sz w:val="16"/>
              </w:rPr>
              <w:t> </w:t>
            </w:r>
            <w:r>
              <w:rPr>
                <w:spacing w:val="-2"/>
                <w:sz w:val="16"/>
              </w:rPr>
              <w:t>Marjoram</w:t>
            </w:r>
          </w:p>
        </w:tc>
        <w:tc>
          <w:tcPr>
            <w:tcW w:w="696" w:type="dxa"/>
            <w:tcBorders>
              <w:bottom w:val="single" w:sz="4" w:space="0" w:color="000000"/>
            </w:tcBorders>
            <w:shd w:val="clear" w:color="auto" w:fill="E5E5E5"/>
          </w:tcPr>
          <w:p>
            <w:pPr>
              <w:pStyle w:val="TableParagraph"/>
              <w:spacing w:before="113"/>
              <w:rPr>
                <w:sz w:val="16"/>
              </w:rPr>
            </w:pPr>
          </w:p>
          <w:p>
            <w:pPr>
              <w:pStyle w:val="TableParagraph"/>
              <w:spacing w:before="1"/>
              <w:ind w:left="157"/>
              <w:rPr>
                <w:rFonts w:ascii="LM Roman 10"/>
                <w:sz w:val="16"/>
              </w:rPr>
            </w:pPr>
            <w:r>
              <w:rPr>
                <w:sz w:val="16"/>
              </w:rPr>
              <w:t>HFD</w:t>
            </w:r>
            <w:r>
              <w:rPr>
                <w:spacing w:val="19"/>
                <w:sz w:val="16"/>
              </w:rPr>
              <w:t> </w:t>
            </w:r>
            <w:r>
              <w:rPr>
                <w:rFonts w:ascii="LM Roman 10"/>
                <w:spacing w:val="-10"/>
                <w:sz w:val="16"/>
              </w:rPr>
              <w:t>+</w:t>
            </w:r>
          </w:p>
        </w:tc>
        <w:tc>
          <w:tcPr>
            <w:tcW w:w="502" w:type="dxa"/>
            <w:tcBorders>
              <w:top w:val="single" w:sz="2" w:space="0" w:color="000000"/>
              <w:bottom w:val="single" w:sz="4" w:space="0" w:color="000000"/>
            </w:tcBorders>
            <w:shd w:val="clear" w:color="auto" w:fill="E5E5E5"/>
          </w:tcPr>
          <w:p>
            <w:pPr>
              <w:pStyle w:val="TableParagraph"/>
              <w:spacing w:before="144"/>
              <w:rPr>
                <w:sz w:val="16"/>
              </w:rPr>
            </w:pPr>
          </w:p>
          <w:p>
            <w:pPr>
              <w:pStyle w:val="TableParagraph"/>
              <w:spacing w:before="1"/>
              <w:ind w:left="12"/>
              <w:rPr>
                <w:sz w:val="16"/>
              </w:rPr>
            </w:pPr>
            <w:r>
              <w:rPr>
                <w:spacing w:val="-4"/>
                <w:w w:val="115"/>
                <w:sz w:val="16"/>
              </w:rPr>
              <w:t>Sage</w:t>
            </w:r>
          </w:p>
        </w:tc>
      </w:tr>
      <w:tr>
        <w:trPr>
          <w:trHeight w:val="247" w:hRule="atLeast"/>
        </w:trPr>
        <w:tc>
          <w:tcPr>
            <w:tcW w:w="1380" w:type="dxa"/>
            <w:tcBorders>
              <w:top w:val="single" w:sz="4" w:space="0" w:color="000000"/>
            </w:tcBorders>
            <w:shd w:val="clear" w:color="auto" w:fill="E5E5E5"/>
          </w:tcPr>
          <w:p>
            <w:pPr>
              <w:pStyle w:val="TableParagraph"/>
              <w:spacing w:before="66"/>
              <w:ind w:left="119"/>
              <w:rPr>
                <w:sz w:val="14"/>
              </w:rPr>
            </w:pPr>
            <w:r>
              <w:rPr>
                <w:w w:val="120"/>
                <w:sz w:val="14"/>
              </w:rPr>
              <w:t>Aromatse</w:t>
            </w:r>
            <w:r>
              <w:rPr>
                <w:spacing w:val="7"/>
                <w:w w:val="120"/>
                <w:sz w:val="14"/>
              </w:rPr>
              <w:t> </w:t>
            </w:r>
            <w:r>
              <w:rPr>
                <w:spacing w:val="-2"/>
                <w:w w:val="120"/>
                <w:sz w:val="14"/>
              </w:rPr>
              <w:t>(ng/g)</w:t>
            </w:r>
          </w:p>
        </w:tc>
        <w:tc>
          <w:tcPr>
            <w:tcW w:w="1128" w:type="dxa"/>
            <w:tcBorders>
              <w:top w:val="single" w:sz="4" w:space="0" w:color="000000"/>
            </w:tcBorders>
            <w:shd w:val="clear" w:color="auto" w:fill="E5E5E5"/>
          </w:tcPr>
          <w:p>
            <w:pPr>
              <w:pStyle w:val="TableParagraph"/>
              <w:spacing w:line="171" w:lineRule="exact" w:before="56"/>
              <w:ind w:left="242"/>
              <w:rPr>
                <w:sz w:val="14"/>
              </w:rPr>
            </w:pPr>
            <w:r>
              <w:rPr>
                <w:w w:val="110"/>
                <w:sz w:val="14"/>
              </w:rPr>
              <w:t>5.70</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0.36</w:t>
            </w:r>
          </w:p>
        </w:tc>
        <w:tc>
          <w:tcPr>
            <w:tcW w:w="1128" w:type="dxa"/>
            <w:tcBorders>
              <w:top w:val="single" w:sz="4" w:space="0" w:color="000000"/>
            </w:tcBorders>
            <w:shd w:val="clear" w:color="auto" w:fill="E5E5E5"/>
          </w:tcPr>
          <w:p>
            <w:pPr>
              <w:pStyle w:val="TableParagraph"/>
              <w:spacing w:line="171" w:lineRule="exact" w:before="56"/>
              <w:ind w:left="241"/>
              <w:rPr>
                <w:sz w:val="14"/>
              </w:rPr>
            </w:pPr>
            <w:r>
              <w:rPr>
                <w:w w:val="110"/>
                <w:sz w:val="14"/>
              </w:rPr>
              <w:t>4.29</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0.46</w:t>
            </w:r>
          </w:p>
        </w:tc>
        <w:tc>
          <w:tcPr>
            <w:tcW w:w="1128" w:type="dxa"/>
            <w:tcBorders>
              <w:top w:val="single" w:sz="4" w:space="0" w:color="000000"/>
            </w:tcBorders>
            <w:shd w:val="clear" w:color="auto" w:fill="E5E5E5"/>
          </w:tcPr>
          <w:p>
            <w:pPr>
              <w:pStyle w:val="TableParagraph"/>
              <w:spacing w:line="171" w:lineRule="exact" w:before="56"/>
              <w:ind w:left="240"/>
              <w:rPr>
                <w:sz w:val="14"/>
              </w:rPr>
            </w:pPr>
            <w:r>
              <w:rPr>
                <w:w w:val="110"/>
                <w:sz w:val="14"/>
              </w:rPr>
              <w:t>5.79</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0.65</w:t>
            </w:r>
          </w:p>
        </w:tc>
        <w:tc>
          <w:tcPr>
            <w:tcW w:w="535" w:type="dxa"/>
            <w:tcBorders>
              <w:top w:val="single" w:sz="4" w:space="0" w:color="000000"/>
            </w:tcBorders>
            <w:shd w:val="clear" w:color="auto" w:fill="E5E5E5"/>
          </w:tcPr>
          <w:p>
            <w:pPr>
              <w:pStyle w:val="TableParagraph"/>
              <w:spacing w:before="66"/>
              <w:ind w:right="23"/>
              <w:jc w:val="right"/>
              <w:rPr>
                <w:sz w:val="14"/>
              </w:rPr>
            </w:pPr>
            <w:r>
              <w:rPr>
                <w:spacing w:val="-4"/>
                <w:w w:val="110"/>
                <w:sz w:val="14"/>
              </w:rPr>
              <w:t>5.11</w:t>
            </w:r>
          </w:p>
        </w:tc>
        <w:tc>
          <w:tcPr>
            <w:tcW w:w="594" w:type="dxa"/>
            <w:tcBorders>
              <w:top w:val="single" w:sz="4" w:space="0" w:color="000000"/>
            </w:tcBorders>
            <w:shd w:val="clear" w:color="auto" w:fill="E5E5E5"/>
          </w:tcPr>
          <w:p>
            <w:pPr>
              <w:pStyle w:val="TableParagraph"/>
              <w:spacing w:line="171" w:lineRule="exact" w:before="56"/>
              <w:ind w:left="17"/>
              <w:rPr>
                <w:sz w:val="14"/>
              </w:rPr>
            </w:pPr>
            <w:r>
              <w:rPr>
                <w:rFonts w:ascii="IPAexGothic" w:hAnsi="IPAexGothic"/>
                <w:w w:val="105"/>
                <w:sz w:val="14"/>
              </w:rPr>
              <w:t>±</w:t>
            </w:r>
            <w:r>
              <w:rPr>
                <w:rFonts w:ascii="IPAexGothic" w:hAnsi="IPAexGothic"/>
                <w:spacing w:val="-5"/>
                <w:w w:val="105"/>
                <w:sz w:val="14"/>
              </w:rPr>
              <w:t> </w:t>
            </w:r>
            <w:r>
              <w:rPr>
                <w:spacing w:val="-4"/>
                <w:w w:val="105"/>
                <w:sz w:val="14"/>
              </w:rPr>
              <w:t>0.59</w:t>
            </w:r>
          </w:p>
        </w:tc>
        <w:tc>
          <w:tcPr>
            <w:tcW w:w="535" w:type="dxa"/>
            <w:tcBorders>
              <w:top w:val="single" w:sz="4" w:space="0" w:color="000000"/>
            </w:tcBorders>
            <w:shd w:val="clear" w:color="auto" w:fill="E5E5E5"/>
          </w:tcPr>
          <w:p>
            <w:pPr>
              <w:pStyle w:val="TableParagraph"/>
              <w:spacing w:before="66"/>
              <w:ind w:right="25"/>
              <w:jc w:val="right"/>
              <w:rPr>
                <w:sz w:val="14"/>
              </w:rPr>
            </w:pPr>
            <w:r>
              <w:rPr>
                <w:spacing w:val="-4"/>
                <w:w w:val="110"/>
                <w:sz w:val="14"/>
              </w:rPr>
              <w:t>9.71</w:t>
            </w:r>
          </w:p>
        </w:tc>
        <w:tc>
          <w:tcPr>
            <w:tcW w:w="654" w:type="dxa"/>
            <w:tcBorders>
              <w:top w:val="single" w:sz="4" w:space="0" w:color="000000"/>
            </w:tcBorders>
            <w:shd w:val="clear" w:color="auto" w:fill="E5E5E5"/>
          </w:tcPr>
          <w:p>
            <w:pPr>
              <w:pStyle w:val="TableParagraph"/>
              <w:spacing w:line="171" w:lineRule="exact" w:before="56"/>
              <w:ind w:left="15"/>
              <w:rPr>
                <w:sz w:val="14"/>
              </w:rPr>
            </w:pPr>
            <w:r>
              <w:rPr>
                <w:rFonts w:ascii="IPAexGothic" w:hAnsi="IPAexGothic"/>
                <w:w w:val="105"/>
                <w:sz w:val="14"/>
              </w:rPr>
              <w:t>±</w:t>
            </w:r>
            <w:r>
              <w:rPr>
                <w:rFonts w:ascii="IPAexGothic" w:hAnsi="IPAexGothic"/>
                <w:spacing w:val="-5"/>
                <w:w w:val="105"/>
                <w:sz w:val="14"/>
              </w:rPr>
              <w:t> </w:t>
            </w:r>
            <w:r>
              <w:rPr>
                <w:spacing w:val="-2"/>
                <w:w w:val="110"/>
                <w:sz w:val="14"/>
              </w:rPr>
              <w:t>0.54</w:t>
            </w:r>
            <w:r>
              <w:rPr>
                <w:spacing w:val="-2"/>
                <w:w w:val="110"/>
                <w:sz w:val="14"/>
                <w:vertAlign w:val="superscript"/>
              </w:rPr>
              <w:t>a</w:t>
            </w:r>
          </w:p>
        </w:tc>
        <w:tc>
          <w:tcPr>
            <w:tcW w:w="1651" w:type="dxa"/>
            <w:tcBorders>
              <w:top w:val="single" w:sz="4" w:space="0" w:color="000000"/>
            </w:tcBorders>
            <w:shd w:val="clear" w:color="auto" w:fill="E5E5E5"/>
          </w:tcPr>
          <w:p>
            <w:pPr>
              <w:pStyle w:val="TableParagraph"/>
              <w:spacing w:line="171" w:lineRule="exact" w:before="56"/>
              <w:ind w:left="466"/>
              <w:rPr>
                <w:sz w:val="14"/>
              </w:rPr>
            </w:pPr>
            <w:r>
              <w:rPr>
                <w:w w:val="110"/>
                <w:sz w:val="14"/>
              </w:rPr>
              <w:t>7.45</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0.23</w:t>
            </w:r>
            <w:r>
              <w:rPr>
                <w:spacing w:val="-2"/>
                <w:w w:val="110"/>
                <w:sz w:val="14"/>
                <w:vertAlign w:val="superscript"/>
              </w:rPr>
              <w:t>b</w:t>
            </w:r>
          </w:p>
        </w:tc>
        <w:tc>
          <w:tcPr>
            <w:tcW w:w="1198" w:type="dxa"/>
            <w:gridSpan w:val="2"/>
            <w:tcBorders>
              <w:top w:val="single" w:sz="4" w:space="0" w:color="000000"/>
            </w:tcBorders>
            <w:shd w:val="clear" w:color="auto" w:fill="E5E5E5"/>
          </w:tcPr>
          <w:p>
            <w:pPr>
              <w:pStyle w:val="TableParagraph"/>
              <w:spacing w:line="171" w:lineRule="exact" w:before="56"/>
              <w:ind w:left="261"/>
              <w:rPr>
                <w:sz w:val="14"/>
              </w:rPr>
            </w:pPr>
            <w:r>
              <w:rPr>
                <w:w w:val="110"/>
                <w:sz w:val="14"/>
              </w:rPr>
              <w:t>6.66</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0.21</w:t>
            </w:r>
            <w:r>
              <w:rPr>
                <w:spacing w:val="-2"/>
                <w:w w:val="110"/>
                <w:sz w:val="14"/>
                <w:vertAlign w:val="superscript"/>
              </w:rPr>
              <w:t>b</w:t>
            </w:r>
          </w:p>
        </w:tc>
      </w:tr>
      <w:tr>
        <w:trPr>
          <w:trHeight w:val="201" w:hRule="atLeast"/>
        </w:trPr>
        <w:tc>
          <w:tcPr>
            <w:tcW w:w="1380" w:type="dxa"/>
            <w:shd w:val="clear" w:color="auto" w:fill="E5E5E5"/>
          </w:tcPr>
          <w:p>
            <w:pPr>
              <w:pStyle w:val="TableParagraph"/>
              <w:spacing w:before="16"/>
              <w:ind w:left="119"/>
              <w:rPr>
                <w:sz w:val="14"/>
              </w:rPr>
            </w:pPr>
            <w:r>
              <w:rPr>
                <w:w w:val="110"/>
                <w:sz w:val="14"/>
              </w:rPr>
              <w:t>3</w:t>
            </w:r>
            <w:r>
              <w:rPr>
                <w:rFonts w:ascii="Liberation Sans Narrow"/>
                <w:w w:val="110"/>
                <w:sz w:val="14"/>
              </w:rPr>
              <w:t>b</w:t>
            </w:r>
            <w:r>
              <w:rPr>
                <w:w w:val="110"/>
                <w:sz w:val="14"/>
              </w:rPr>
              <w:t>-HSD</w:t>
            </w:r>
            <w:r>
              <w:rPr>
                <w:spacing w:val="2"/>
                <w:w w:val="110"/>
                <w:sz w:val="14"/>
              </w:rPr>
              <w:t> </w:t>
            </w:r>
            <w:r>
              <w:rPr>
                <w:spacing w:val="-2"/>
                <w:w w:val="110"/>
                <w:sz w:val="14"/>
              </w:rPr>
              <w:t>(U/mg)</w:t>
            </w:r>
          </w:p>
        </w:tc>
        <w:tc>
          <w:tcPr>
            <w:tcW w:w="1128" w:type="dxa"/>
            <w:shd w:val="clear" w:color="auto" w:fill="E5E5E5"/>
          </w:tcPr>
          <w:p>
            <w:pPr>
              <w:pStyle w:val="TableParagraph"/>
              <w:spacing w:line="174" w:lineRule="exact"/>
              <w:ind w:left="242"/>
              <w:rPr>
                <w:sz w:val="14"/>
              </w:rPr>
            </w:pPr>
            <w:r>
              <w:rPr>
                <w:w w:val="110"/>
                <w:sz w:val="14"/>
              </w:rPr>
              <w:t>0.42</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0.03</w:t>
            </w:r>
          </w:p>
        </w:tc>
        <w:tc>
          <w:tcPr>
            <w:tcW w:w="1128" w:type="dxa"/>
            <w:shd w:val="clear" w:color="auto" w:fill="E5E5E5"/>
          </w:tcPr>
          <w:p>
            <w:pPr>
              <w:pStyle w:val="TableParagraph"/>
              <w:spacing w:line="174" w:lineRule="exact"/>
              <w:ind w:left="241"/>
              <w:rPr>
                <w:sz w:val="14"/>
              </w:rPr>
            </w:pPr>
            <w:r>
              <w:rPr>
                <w:w w:val="110"/>
                <w:sz w:val="14"/>
              </w:rPr>
              <w:t>0.40</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0.04</w:t>
            </w:r>
          </w:p>
        </w:tc>
        <w:tc>
          <w:tcPr>
            <w:tcW w:w="1128" w:type="dxa"/>
            <w:shd w:val="clear" w:color="auto" w:fill="E5E5E5"/>
          </w:tcPr>
          <w:p>
            <w:pPr>
              <w:pStyle w:val="TableParagraph"/>
              <w:spacing w:line="174" w:lineRule="exact"/>
              <w:ind w:left="240"/>
              <w:rPr>
                <w:sz w:val="14"/>
              </w:rPr>
            </w:pPr>
            <w:r>
              <w:rPr>
                <w:w w:val="110"/>
                <w:sz w:val="14"/>
              </w:rPr>
              <w:t>0.46</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0.04</w:t>
            </w:r>
          </w:p>
        </w:tc>
        <w:tc>
          <w:tcPr>
            <w:tcW w:w="535" w:type="dxa"/>
            <w:shd w:val="clear" w:color="auto" w:fill="E5E5E5"/>
          </w:tcPr>
          <w:p>
            <w:pPr>
              <w:pStyle w:val="TableParagraph"/>
              <w:spacing w:before="17"/>
              <w:ind w:right="23"/>
              <w:jc w:val="right"/>
              <w:rPr>
                <w:sz w:val="14"/>
              </w:rPr>
            </w:pPr>
            <w:r>
              <w:rPr>
                <w:spacing w:val="-4"/>
                <w:w w:val="110"/>
                <w:sz w:val="14"/>
              </w:rPr>
              <w:t>0.44</w:t>
            </w:r>
          </w:p>
        </w:tc>
        <w:tc>
          <w:tcPr>
            <w:tcW w:w="594" w:type="dxa"/>
            <w:shd w:val="clear" w:color="auto" w:fill="E5E5E5"/>
          </w:tcPr>
          <w:p>
            <w:pPr>
              <w:pStyle w:val="TableParagraph"/>
              <w:spacing w:line="174" w:lineRule="exact"/>
              <w:ind w:left="17"/>
              <w:rPr>
                <w:sz w:val="14"/>
              </w:rPr>
            </w:pPr>
            <w:r>
              <w:rPr>
                <w:rFonts w:ascii="IPAexGothic" w:hAnsi="IPAexGothic"/>
                <w:w w:val="105"/>
                <w:sz w:val="14"/>
              </w:rPr>
              <w:t>±</w:t>
            </w:r>
            <w:r>
              <w:rPr>
                <w:rFonts w:ascii="IPAexGothic" w:hAnsi="IPAexGothic"/>
                <w:spacing w:val="-5"/>
                <w:w w:val="105"/>
                <w:sz w:val="14"/>
              </w:rPr>
              <w:t> </w:t>
            </w:r>
            <w:r>
              <w:rPr>
                <w:spacing w:val="-4"/>
                <w:w w:val="105"/>
                <w:sz w:val="14"/>
              </w:rPr>
              <w:t>0.06</w:t>
            </w:r>
          </w:p>
        </w:tc>
        <w:tc>
          <w:tcPr>
            <w:tcW w:w="535" w:type="dxa"/>
            <w:shd w:val="clear" w:color="auto" w:fill="E5E5E5"/>
          </w:tcPr>
          <w:p>
            <w:pPr>
              <w:pStyle w:val="TableParagraph"/>
              <w:spacing w:before="17"/>
              <w:ind w:right="25"/>
              <w:jc w:val="right"/>
              <w:rPr>
                <w:sz w:val="14"/>
              </w:rPr>
            </w:pPr>
            <w:r>
              <w:rPr>
                <w:spacing w:val="-4"/>
                <w:w w:val="110"/>
                <w:sz w:val="14"/>
              </w:rPr>
              <w:t>0.17</w:t>
            </w:r>
          </w:p>
        </w:tc>
        <w:tc>
          <w:tcPr>
            <w:tcW w:w="654" w:type="dxa"/>
            <w:shd w:val="clear" w:color="auto" w:fill="E5E5E5"/>
          </w:tcPr>
          <w:p>
            <w:pPr>
              <w:pStyle w:val="TableParagraph"/>
              <w:spacing w:line="174" w:lineRule="exact"/>
              <w:ind w:left="15"/>
              <w:rPr>
                <w:sz w:val="14"/>
              </w:rPr>
            </w:pPr>
            <w:r>
              <w:rPr>
                <w:rFonts w:ascii="IPAexGothic" w:hAnsi="IPAexGothic"/>
                <w:w w:val="105"/>
                <w:sz w:val="14"/>
              </w:rPr>
              <w:t>±</w:t>
            </w:r>
            <w:r>
              <w:rPr>
                <w:rFonts w:ascii="IPAexGothic" w:hAnsi="IPAexGothic"/>
                <w:spacing w:val="-5"/>
                <w:w w:val="105"/>
                <w:sz w:val="14"/>
              </w:rPr>
              <w:t> </w:t>
            </w:r>
            <w:r>
              <w:rPr>
                <w:spacing w:val="-2"/>
                <w:w w:val="110"/>
                <w:sz w:val="14"/>
              </w:rPr>
              <w:t>0.03</w:t>
            </w:r>
            <w:r>
              <w:rPr>
                <w:spacing w:val="-2"/>
                <w:w w:val="110"/>
                <w:sz w:val="14"/>
                <w:vertAlign w:val="superscript"/>
              </w:rPr>
              <w:t>a</w:t>
            </w:r>
          </w:p>
        </w:tc>
        <w:tc>
          <w:tcPr>
            <w:tcW w:w="1651" w:type="dxa"/>
            <w:shd w:val="clear" w:color="auto" w:fill="E5E5E5"/>
          </w:tcPr>
          <w:p>
            <w:pPr>
              <w:pStyle w:val="TableParagraph"/>
              <w:spacing w:line="174" w:lineRule="exact"/>
              <w:ind w:left="466"/>
              <w:rPr>
                <w:sz w:val="14"/>
              </w:rPr>
            </w:pPr>
            <w:r>
              <w:rPr>
                <w:w w:val="110"/>
                <w:sz w:val="14"/>
              </w:rPr>
              <w:t>0.37</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0.01</w:t>
            </w:r>
            <w:r>
              <w:rPr>
                <w:spacing w:val="-2"/>
                <w:w w:val="110"/>
                <w:sz w:val="14"/>
                <w:vertAlign w:val="superscript"/>
              </w:rPr>
              <w:t>b</w:t>
            </w:r>
          </w:p>
        </w:tc>
        <w:tc>
          <w:tcPr>
            <w:tcW w:w="1198" w:type="dxa"/>
            <w:gridSpan w:val="2"/>
            <w:shd w:val="clear" w:color="auto" w:fill="E5E5E5"/>
          </w:tcPr>
          <w:p>
            <w:pPr>
              <w:pStyle w:val="TableParagraph"/>
              <w:spacing w:line="174" w:lineRule="exact"/>
              <w:ind w:left="261"/>
              <w:rPr>
                <w:sz w:val="14"/>
              </w:rPr>
            </w:pPr>
            <w:r>
              <w:rPr>
                <w:w w:val="110"/>
                <w:sz w:val="14"/>
              </w:rPr>
              <w:t>0.34</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0.02</w:t>
            </w:r>
            <w:r>
              <w:rPr>
                <w:spacing w:val="-2"/>
                <w:w w:val="110"/>
                <w:sz w:val="14"/>
                <w:vertAlign w:val="superscript"/>
              </w:rPr>
              <w:t>b</w:t>
            </w:r>
          </w:p>
        </w:tc>
      </w:tr>
      <w:tr>
        <w:trPr>
          <w:trHeight w:val="197" w:hRule="atLeast"/>
        </w:trPr>
        <w:tc>
          <w:tcPr>
            <w:tcW w:w="1380" w:type="dxa"/>
            <w:shd w:val="clear" w:color="auto" w:fill="E5E5E5"/>
          </w:tcPr>
          <w:p>
            <w:pPr>
              <w:pStyle w:val="TableParagraph"/>
              <w:spacing w:before="15"/>
              <w:ind w:left="119"/>
              <w:rPr>
                <w:sz w:val="14"/>
              </w:rPr>
            </w:pPr>
            <w:r>
              <w:rPr>
                <w:sz w:val="14"/>
              </w:rPr>
              <w:t>ALP</w:t>
            </w:r>
            <w:r>
              <w:rPr>
                <w:spacing w:val="1"/>
                <w:sz w:val="14"/>
              </w:rPr>
              <w:t> </w:t>
            </w:r>
            <w:r>
              <w:rPr>
                <w:spacing w:val="-2"/>
                <w:sz w:val="14"/>
              </w:rPr>
              <w:t>(U/g)</w:t>
            </w:r>
          </w:p>
        </w:tc>
        <w:tc>
          <w:tcPr>
            <w:tcW w:w="1128" w:type="dxa"/>
            <w:shd w:val="clear" w:color="auto" w:fill="E5E5E5"/>
          </w:tcPr>
          <w:p>
            <w:pPr>
              <w:pStyle w:val="TableParagraph"/>
              <w:spacing w:line="172" w:lineRule="exact" w:before="5"/>
              <w:ind w:left="165"/>
              <w:rPr>
                <w:sz w:val="14"/>
              </w:rPr>
            </w:pPr>
            <w:r>
              <w:rPr>
                <w:w w:val="110"/>
                <w:sz w:val="14"/>
              </w:rPr>
              <w:t>38.04</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1.91</w:t>
            </w:r>
          </w:p>
        </w:tc>
        <w:tc>
          <w:tcPr>
            <w:tcW w:w="1128" w:type="dxa"/>
            <w:shd w:val="clear" w:color="auto" w:fill="E5E5E5"/>
          </w:tcPr>
          <w:p>
            <w:pPr>
              <w:pStyle w:val="TableParagraph"/>
              <w:spacing w:line="172" w:lineRule="exact" w:before="5"/>
              <w:ind w:left="164"/>
              <w:rPr>
                <w:sz w:val="14"/>
              </w:rPr>
            </w:pPr>
            <w:r>
              <w:rPr>
                <w:w w:val="110"/>
                <w:sz w:val="14"/>
              </w:rPr>
              <w:t>39.32</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2.76</w:t>
            </w:r>
          </w:p>
        </w:tc>
        <w:tc>
          <w:tcPr>
            <w:tcW w:w="1128" w:type="dxa"/>
            <w:shd w:val="clear" w:color="auto" w:fill="E5E5E5"/>
          </w:tcPr>
          <w:p>
            <w:pPr>
              <w:pStyle w:val="TableParagraph"/>
              <w:spacing w:line="172" w:lineRule="exact" w:before="5"/>
              <w:ind w:left="163"/>
              <w:rPr>
                <w:sz w:val="14"/>
              </w:rPr>
            </w:pPr>
            <w:r>
              <w:rPr>
                <w:w w:val="110"/>
                <w:sz w:val="14"/>
              </w:rPr>
              <w:t>38.74</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1.50</w:t>
            </w:r>
          </w:p>
        </w:tc>
        <w:tc>
          <w:tcPr>
            <w:tcW w:w="535" w:type="dxa"/>
            <w:shd w:val="clear" w:color="auto" w:fill="E5E5E5"/>
          </w:tcPr>
          <w:p>
            <w:pPr>
              <w:pStyle w:val="TableParagraph"/>
              <w:spacing w:before="15"/>
              <w:ind w:right="23"/>
              <w:jc w:val="right"/>
              <w:rPr>
                <w:sz w:val="14"/>
              </w:rPr>
            </w:pPr>
            <w:r>
              <w:rPr>
                <w:spacing w:val="-2"/>
                <w:w w:val="110"/>
                <w:sz w:val="14"/>
              </w:rPr>
              <w:t>38.49</w:t>
            </w:r>
          </w:p>
        </w:tc>
        <w:tc>
          <w:tcPr>
            <w:tcW w:w="594" w:type="dxa"/>
            <w:shd w:val="clear" w:color="auto" w:fill="E5E5E5"/>
          </w:tcPr>
          <w:p>
            <w:pPr>
              <w:pStyle w:val="TableParagraph"/>
              <w:spacing w:line="172" w:lineRule="exact" w:before="5"/>
              <w:ind w:left="17"/>
              <w:rPr>
                <w:sz w:val="14"/>
              </w:rPr>
            </w:pPr>
            <w:r>
              <w:rPr>
                <w:rFonts w:ascii="IPAexGothic" w:hAnsi="IPAexGothic"/>
                <w:w w:val="105"/>
                <w:sz w:val="14"/>
              </w:rPr>
              <w:t>±</w:t>
            </w:r>
            <w:r>
              <w:rPr>
                <w:rFonts w:ascii="IPAexGothic" w:hAnsi="IPAexGothic"/>
                <w:spacing w:val="-5"/>
                <w:w w:val="105"/>
                <w:sz w:val="14"/>
              </w:rPr>
              <w:t> </w:t>
            </w:r>
            <w:r>
              <w:rPr>
                <w:spacing w:val="-4"/>
                <w:w w:val="105"/>
                <w:sz w:val="14"/>
              </w:rPr>
              <w:t>1.13</w:t>
            </w:r>
          </w:p>
        </w:tc>
        <w:tc>
          <w:tcPr>
            <w:tcW w:w="535" w:type="dxa"/>
            <w:shd w:val="clear" w:color="auto" w:fill="E5E5E5"/>
          </w:tcPr>
          <w:p>
            <w:pPr>
              <w:pStyle w:val="TableParagraph"/>
              <w:spacing w:before="15"/>
              <w:ind w:right="25"/>
              <w:jc w:val="right"/>
              <w:rPr>
                <w:sz w:val="14"/>
              </w:rPr>
            </w:pPr>
            <w:r>
              <w:rPr>
                <w:spacing w:val="-2"/>
                <w:w w:val="110"/>
                <w:sz w:val="14"/>
              </w:rPr>
              <w:t>21.14</w:t>
            </w:r>
          </w:p>
        </w:tc>
        <w:tc>
          <w:tcPr>
            <w:tcW w:w="654" w:type="dxa"/>
            <w:shd w:val="clear" w:color="auto" w:fill="E5E5E5"/>
          </w:tcPr>
          <w:p>
            <w:pPr>
              <w:pStyle w:val="TableParagraph"/>
              <w:spacing w:line="172" w:lineRule="exact" w:before="5"/>
              <w:ind w:left="15"/>
              <w:rPr>
                <w:sz w:val="14"/>
              </w:rPr>
            </w:pPr>
            <w:r>
              <w:rPr>
                <w:rFonts w:ascii="IPAexGothic" w:hAnsi="IPAexGothic"/>
                <w:w w:val="105"/>
                <w:sz w:val="14"/>
              </w:rPr>
              <w:t>±</w:t>
            </w:r>
            <w:r>
              <w:rPr>
                <w:rFonts w:ascii="IPAexGothic" w:hAnsi="IPAexGothic"/>
                <w:spacing w:val="-5"/>
                <w:w w:val="105"/>
                <w:sz w:val="14"/>
              </w:rPr>
              <w:t> </w:t>
            </w:r>
            <w:r>
              <w:rPr>
                <w:spacing w:val="-2"/>
                <w:w w:val="110"/>
                <w:sz w:val="14"/>
              </w:rPr>
              <w:t>1.49</w:t>
            </w:r>
            <w:r>
              <w:rPr>
                <w:spacing w:val="-2"/>
                <w:w w:val="110"/>
                <w:sz w:val="14"/>
                <w:vertAlign w:val="superscript"/>
              </w:rPr>
              <w:t>a</w:t>
            </w:r>
          </w:p>
        </w:tc>
        <w:tc>
          <w:tcPr>
            <w:tcW w:w="1651" w:type="dxa"/>
            <w:shd w:val="clear" w:color="auto" w:fill="E5E5E5"/>
          </w:tcPr>
          <w:p>
            <w:pPr>
              <w:pStyle w:val="TableParagraph"/>
              <w:spacing w:line="172" w:lineRule="exact" w:before="5"/>
              <w:ind w:left="389"/>
              <w:rPr>
                <w:sz w:val="14"/>
              </w:rPr>
            </w:pPr>
            <w:r>
              <w:rPr>
                <w:w w:val="110"/>
                <w:sz w:val="14"/>
              </w:rPr>
              <w:t>33.20</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1.79</w:t>
            </w:r>
            <w:r>
              <w:rPr>
                <w:spacing w:val="-2"/>
                <w:w w:val="110"/>
                <w:sz w:val="14"/>
                <w:vertAlign w:val="superscript"/>
              </w:rPr>
              <w:t>b</w:t>
            </w:r>
          </w:p>
        </w:tc>
        <w:tc>
          <w:tcPr>
            <w:tcW w:w="1198" w:type="dxa"/>
            <w:gridSpan w:val="2"/>
            <w:shd w:val="clear" w:color="auto" w:fill="E5E5E5"/>
          </w:tcPr>
          <w:p>
            <w:pPr>
              <w:pStyle w:val="TableParagraph"/>
              <w:spacing w:line="172" w:lineRule="exact" w:before="5"/>
              <w:ind w:left="184"/>
              <w:rPr>
                <w:sz w:val="14"/>
              </w:rPr>
            </w:pPr>
            <w:r>
              <w:rPr>
                <w:w w:val="110"/>
                <w:sz w:val="14"/>
              </w:rPr>
              <w:t>30.56</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0.47</w:t>
            </w:r>
            <w:r>
              <w:rPr>
                <w:spacing w:val="-2"/>
                <w:w w:val="110"/>
                <w:sz w:val="14"/>
                <w:vertAlign w:val="superscript"/>
              </w:rPr>
              <w:t>b</w:t>
            </w:r>
          </w:p>
        </w:tc>
      </w:tr>
      <w:tr>
        <w:trPr>
          <w:trHeight w:val="227" w:hRule="atLeast"/>
        </w:trPr>
        <w:tc>
          <w:tcPr>
            <w:tcW w:w="1380" w:type="dxa"/>
            <w:tcBorders>
              <w:bottom w:val="single" w:sz="2" w:space="0" w:color="000000"/>
            </w:tcBorders>
            <w:shd w:val="clear" w:color="auto" w:fill="E5E5E5"/>
          </w:tcPr>
          <w:p>
            <w:pPr>
              <w:pStyle w:val="TableParagraph"/>
              <w:spacing w:before="17"/>
              <w:ind w:left="119"/>
              <w:rPr>
                <w:sz w:val="14"/>
              </w:rPr>
            </w:pPr>
            <w:r>
              <w:rPr>
                <w:w w:val="105"/>
                <w:sz w:val="14"/>
              </w:rPr>
              <w:t>ACP</w:t>
            </w:r>
            <w:r>
              <w:rPr>
                <w:spacing w:val="-3"/>
                <w:w w:val="105"/>
                <w:sz w:val="14"/>
              </w:rPr>
              <w:t> </w:t>
            </w:r>
            <w:r>
              <w:rPr>
                <w:spacing w:val="-2"/>
                <w:w w:val="105"/>
                <w:sz w:val="14"/>
              </w:rPr>
              <w:t>(U/g)</w:t>
            </w:r>
          </w:p>
        </w:tc>
        <w:tc>
          <w:tcPr>
            <w:tcW w:w="1128" w:type="dxa"/>
            <w:tcBorders>
              <w:bottom w:val="single" w:sz="2" w:space="0" w:color="000000"/>
            </w:tcBorders>
            <w:shd w:val="clear" w:color="auto" w:fill="E5E5E5"/>
          </w:tcPr>
          <w:p>
            <w:pPr>
              <w:pStyle w:val="TableParagraph"/>
              <w:ind w:left="242"/>
              <w:rPr>
                <w:sz w:val="14"/>
              </w:rPr>
            </w:pPr>
            <w:r>
              <w:rPr>
                <w:w w:val="110"/>
                <w:sz w:val="14"/>
              </w:rPr>
              <w:t>2.79</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0.11</w:t>
            </w:r>
          </w:p>
        </w:tc>
        <w:tc>
          <w:tcPr>
            <w:tcW w:w="1128" w:type="dxa"/>
            <w:tcBorders>
              <w:bottom w:val="single" w:sz="2" w:space="0" w:color="000000"/>
            </w:tcBorders>
            <w:shd w:val="clear" w:color="auto" w:fill="E5E5E5"/>
          </w:tcPr>
          <w:p>
            <w:pPr>
              <w:pStyle w:val="TableParagraph"/>
              <w:ind w:left="241"/>
              <w:rPr>
                <w:sz w:val="14"/>
              </w:rPr>
            </w:pPr>
            <w:r>
              <w:rPr>
                <w:w w:val="110"/>
                <w:sz w:val="14"/>
              </w:rPr>
              <w:t>2.10</w:t>
            </w:r>
            <w:r>
              <w:rPr>
                <w:spacing w:val="-3"/>
                <w:w w:val="110"/>
                <w:sz w:val="14"/>
              </w:rPr>
              <w:t> </w:t>
            </w:r>
            <w:r>
              <w:rPr>
                <w:rFonts w:ascii="IPAexGothic" w:hAnsi="IPAexGothic"/>
                <w:w w:val="110"/>
                <w:sz w:val="14"/>
              </w:rPr>
              <w:t>±</w:t>
            </w:r>
            <w:r>
              <w:rPr>
                <w:rFonts w:ascii="IPAexGothic" w:hAnsi="IPAexGothic"/>
                <w:spacing w:val="-5"/>
                <w:w w:val="110"/>
                <w:sz w:val="14"/>
              </w:rPr>
              <w:t> </w:t>
            </w:r>
            <w:r>
              <w:rPr>
                <w:spacing w:val="-4"/>
                <w:w w:val="110"/>
                <w:sz w:val="14"/>
              </w:rPr>
              <w:t>0.08</w:t>
            </w:r>
          </w:p>
        </w:tc>
        <w:tc>
          <w:tcPr>
            <w:tcW w:w="1128" w:type="dxa"/>
            <w:tcBorders>
              <w:bottom w:val="single" w:sz="2" w:space="0" w:color="000000"/>
            </w:tcBorders>
            <w:shd w:val="clear" w:color="auto" w:fill="E5E5E5"/>
          </w:tcPr>
          <w:p>
            <w:pPr>
              <w:pStyle w:val="TableParagraph"/>
              <w:ind w:left="240"/>
              <w:rPr>
                <w:sz w:val="14"/>
              </w:rPr>
            </w:pPr>
            <w:r>
              <w:rPr>
                <w:w w:val="110"/>
                <w:sz w:val="14"/>
              </w:rPr>
              <w:t>3.28</w:t>
            </w:r>
            <w:r>
              <w:rPr>
                <w:spacing w:val="-2"/>
                <w:w w:val="110"/>
                <w:sz w:val="14"/>
              </w:rPr>
              <w:t> </w:t>
            </w:r>
            <w:r>
              <w:rPr>
                <w:rFonts w:ascii="IPAexGothic" w:hAnsi="IPAexGothic"/>
                <w:w w:val="110"/>
                <w:sz w:val="14"/>
              </w:rPr>
              <w:t>±</w:t>
            </w:r>
            <w:r>
              <w:rPr>
                <w:rFonts w:ascii="IPAexGothic" w:hAnsi="IPAexGothic"/>
                <w:spacing w:val="-6"/>
                <w:w w:val="110"/>
                <w:sz w:val="14"/>
              </w:rPr>
              <w:t> </w:t>
            </w:r>
            <w:r>
              <w:rPr>
                <w:spacing w:val="-4"/>
                <w:w w:val="110"/>
                <w:sz w:val="14"/>
              </w:rPr>
              <w:t>0.21</w:t>
            </w:r>
          </w:p>
        </w:tc>
        <w:tc>
          <w:tcPr>
            <w:tcW w:w="535" w:type="dxa"/>
            <w:tcBorders>
              <w:bottom w:val="single" w:sz="2" w:space="0" w:color="000000"/>
            </w:tcBorders>
            <w:shd w:val="clear" w:color="auto" w:fill="E5E5E5"/>
          </w:tcPr>
          <w:p>
            <w:pPr>
              <w:pStyle w:val="TableParagraph"/>
              <w:spacing w:before="17"/>
              <w:ind w:right="23"/>
              <w:jc w:val="right"/>
              <w:rPr>
                <w:sz w:val="14"/>
              </w:rPr>
            </w:pPr>
            <w:r>
              <w:rPr>
                <w:spacing w:val="-4"/>
                <w:w w:val="110"/>
                <w:sz w:val="14"/>
              </w:rPr>
              <w:t>2.79</w:t>
            </w:r>
          </w:p>
        </w:tc>
        <w:tc>
          <w:tcPr>
            <w:tcW w:w="594" w:type="dxa"/>
            <w:tcBorders>
              <w:bottom w:val="single" w:sz="2" w:space="0" w:color="000000"/>
            </w:tcBorders>
            <w:shd w:val="clear" w:color="auto" w:fill="E5E5E5"/>
          </w:tcPr>
          <w:p>
            <w:pPr>
              <w:pStyle w:val="TableParagraph"/>
              <w:ind w:left="17"/>
              <w:rPr>
                <w:sz w:val="14"/>
              </w:rPr>
            </w:pPr>
            <w:r>
              <w:rPr>
                <w:rFonts w:ascii="IPAexGothic" w:hAnsi="IPAexGothic"/>
                <w:w w:val="105"/>
                <w:sz w:val="14"/>
              </w:rPr>
              <w:t>±</w:t>
            </w:r>
            <w:r>
              <w:rPr>
                <w:rFonts w:ascii="IPAexGothic" w:hAnsi="IPAexGothic"/>
                <w:spacing w:val="-5"/>
                <w:w w:val="105"/>
                <w:sz w:val="14"/>
              </w:rPr>
              <w:t> </w:t>
            </w:r>
            <w:r>
              <w:rPr>
                <w:spacing w:val="-4"/>
                <w:w w:val="105"/>
                <w:sz w:val="14"/>
              </w:rPr>
              <w:t>0.19</w:t>
            </w:r>
          </w:p>
        </w:tc>
        <w:tc>
          <w:tcPr>
            <w:tcW w:w="535" w:type="dxa"/>
            <w:tcBorders>
              <w:bottom w:val="single" w:sz="2" w:space="0" w:color="000000"/>
            </w:tcBorders>
            <w:shd w:val="clear" w:color="auto" w:fill="E5E5E5"/>
          </w:tcPr>
          <w:p>
            <w:pPr>
              <w:pStyle w:val="TableParagraph"/>
              <w:spacing w:before="17"/>
              <w:ind w:right="25"/>
              <w:jc w:val="right"/>
              <w:rPr>
                <w:sz w:val="14"/>
              </w:rPr>
            </w:pPr>
            <w:r>
              <w:rPr>
                <w:spacing w:val="-4"/>
                <w:w w:val="110"/>
                <w:sz w:val="14"/>
              </w:rPr>
              <w:t>1.59</w:t>
            </w:r>
          </w:p>
        </w:tc>
        <w:tc>
          <w:tcPr>
            <w:tcW w:w="654" w:type="dxa"/>
            <w:tcBorders>
              <w:bottom w:val="single" w:sz="2" w:space="0" w:color="000000"/>
            </w:tcBorders>
            <w:shd w:val="clear" w:color="auto" w:fill="E5E5E5"/>
          </w:tcPr>
          <w:p>
            <w:pPr>
              <w:pStyle w:val="TableParagraph"/>
              <w:ind w:left="15"/>
              <w:rPr>
                <w:sz w:val="14"/>
              </w:rPr>
            </w:pPr>
            <w:r>
              <w:rPr>
                <w:rFonts w:ascii="IPAexGothic" w:hAnsi="IPAexGothic"/>
                <w:w w:val="105"/>
                <w:sz w:val="14"/>
              </w:rPr>
              <w:t>±</w:t>
            </w:r>
            <w:r>
              <w:rPr>
                <w:rFonts w:ascii="IPAexGothic" w:hAnsi="IPAexGothic"/>
                <w:spacing w:val="-5"/>
                <w:w w:val="105"/>
                <w:sz w:val="14"/>
              </w:rPr>
              <w:t> </w:t>
            </w:r>
            <w:r>
              <w:rPr>
                <w:spacing w:val="-2"/>
                <w:w w:val="110"/>
                <w:sz w:val="14"/>
              </w:rPr>
              <w:t>0.33</w:t>
            </w:r>
            <w:r>
              <w:rPr>
                <w:spacing w:val="-2"/>
                <w:w w:val="110"/>
                <w:sz w:val="14"/>
                <w:vertAlign w:val="superscript"/>
              </w:rPr>
              <w:t>a</w:t>
            </w:r>
          </w:p>
        </w:tc>
        <w:tc>
          <w:tcPr>
            <w:tcW w:w="1651" w:type="dxa"/>
            <w:tcBorders>
              <w:bottom w:val="single" w:sz="2" w:space="0" w:color="000000"/>
            </w:tcBorders>
            <w:shd w:val="clear" w:color="auto" w:fill="E5E5E5"/>
          </w:tcPr>
          <w:p>
            <w:pPr>
              <w:pStyle w:val="TableParagraph"/>
              <w:ind w:left="466"/>
              <w:rPr>
                <w:sz w:val="14"/>
              </w:rPr>
            </w:pPr>
            <w:r>
              <w:rPr>
                <w:w w:val="110"/>
                <w:sz w:val="14"/>
              </w:rPr>
              <w:t>2.62</w:t>
            </w:r>
            <w:r>
              <w:rPr>
                <w:spacing w:val="-2"/>
                <w:w w:val="110"/>
                <w:sz w:val="14"/>
              </w:rPr>
              <w:t> </w:t>
            </w:r>
            <w:r>
              <w:rPr>
                <w:rFonts w:ascii="IPAexGothic" w:hAnsi="IPAexGothic"/>
                <w:w w:val="110"/>
                <w:sz w:val="14"/>
              </w:rPr>
              <w:t>±</w:t>
            </w:r>
            <w:r>
              <w:rPr>
                <w:rFonts w:ascii="IPAexGothic" w:hAnsi="IPAexGothic"/>
                <w:spacing w:val="-6"/>
                <w:w w:val="110"/>
                <w:sz w:val="14"/>
              </w:rPr>
              <w:t> </w:t>
            </w:r>
            <w:r>
              <w:rPr>
                <w:spacing w:val="-2"/>
                <w:w w:val="110"/>
                <w:sz w:val="14"/>
              </w:rPr>
              <w:t>0.03</w:t>
            </w:r>
            <w:r>
              <w:rPr>
                <w:spacing w:val="-2"/>
                <w:w w:val="110"/>
                <w:sz w:val="14"/>
                <w:vertAlign w:val="superscript"/>
              </w:rPr>
              <w:t>b</w:t>
            </w:r>
          </w:p>
        </w:tc>
        <w:tc>
          <w:tcPr>
            <w:tcW w:w="1198" w:type="dxa"/>
            <w:gridSpan w:val="2"/>
            <w:tcBorders>
              <w:bottom w:val="single" w:sz="2" w:space="0" w:color="000000"/>
            </w:tcBorders>
            <w:shd w:val="clear" w:color="auto" w:fill="E5E5E5"/>
          </w:tcPr>
          <w:p>
            <w:pPr>
              <w:pStyle w:val="TableParagraph"/>
              <w:ind w:left="261"/>
              <w:rPr>
                <w:sz w:val="14"/>
              </w:rPr>
            </w:pPr>
            <w:r>
              <w:rPr>
                <w:w w:val="110"/>
                <w:sz w:val="14"/>
              </w:rPr>
              <w:t>2.40</w:t>
            </w:r>
            <w:r>
              <w:rPr>
                <w:spacing w:val="-3"/>
                <w:w w:val="110"/>
                <w:sz w:val="14"/>
              </w:rPr>
              <w:t> </w:t>
            </w:r>
            <w:r>
              <w:rPr>
                <w:rFonts w:ascii="IPAexGothic" w:hAnsi="IPAexGothic"/>
                <w:w w:val="110"/>
                <w:sz w:val="14"/>
              </w:rPr>
              <w:t>±</w:t>
            </w:r>
            <w:r>
              <w:rPr>
                <w:rFonts w:ascii="IPAexGothic" w:hAnsi="IPAexGothic"/>
                <w:spacing w:val="-5"/>
                <w:w w:val="110"/>
                <w:sz w:val="14"/>
              </w:rPr>
              <w:t> </w:t>
            </w:r>
            <w:r>
              <w:rPr>
                <w:spacing w:val="-2"/>
                <w:w w:val="110"/>
                <w:sz w:val="14"/>
              </w:rPr>
              <w:t>0.10</w:t>
            </w:r>
            <w:r>
              <w:rPr>
                <w:spacing w:val="-2"/>
                <w:w w:val="110"/>
                <w:sz w:val="14"/>
                <w:vertAlign w:val="superscript"/>
              </w:rPr>
              <w:t>b</w:t>
            </w:r>
          </w:p>
        </w:tc>
      </w:tr>
      <w:tr>
        <w:trPr>
          <w:trHeight w:val="513" w:hRule="atLeast"/>
        </w:trPr>
        <w:tc>
          <w:tcPr>
            <w:tcW w:w="9931" w:type="dxa"/>
            <w:gridSpan w:val="11"/>
            <w:tcBorders>
              <w:top w:val="single" w:sz="2" w:space="0" w:color="000000"/>
              <w:bottom w:val="single" w:sz="2" w:space="0" w:color="000000"/>
            </w:tcBorders>
            <w:shd w:val="clear" w:color="auto" w:fill="E5E5E5"/>
          </w:tcPr>
          <w:p>
            <w:pPr>
              <w:pStyle w:val="TableParagraph"/>
              <w:spacing w:line="225" w:lineRule="auto" w:before="50"/>
              <w:ind w:left="119"/>
              <w:rPr>
                <w:sz w:val="14"/>
              </w:rPr>
            </w:pPr>
            <w:r>
              <w:rPr>
                <w:w w:val="115"/>
                <w:sz w:val="14"/>
              </w:rPr>
              <w:t>Values</w:t>
            </w:r>
            <w:r>
              <w:rPr>
                <w:spacing w:val="-3"/>
                <w:w w:val="115"/>
                <w:sz w:val="14"/>
              </w:rPr>
              <w:t> </w:t>
            </w:r>
            <w:r>
              <w:rPr>
                <w:w w:val="115"/>
                <w:sz w:val="14"/>
              </w:rPr>
              <w:t>are</w:t>
            </w:r>
            <w:r>
              <w:rPr>
                <w:spacing w:val="-5"/>
                <w:w w:val="115"/>
                <w:sz w:val="14"/>
              </w:rPr>
              <w:t> </w:t>
            </w:r>
            <w:r>
              <w:rPr>
                <w:w w:val="115"/>
                <w:sz w:val="14"/>
              </w:rPr>
              <w:t>means</w:t>
            </w:r>
            <w:r>
              <w:rPr>
                <w:spacing w:val="-4"/>
                <w:w w:val="115"/>
                <w:sz w:val="14"/>
              </w:rPr>
              <w:t> </w:t>
            </w:r>
            <w:r>
              <w:rPr>
                <w:rFonts w:ascii="IPAexGothic" w:hAnsi="IPAexGothic"/>
                <w:w w:val="115"/>
                <w:sz w:val="14"/>
              </w:rPr>
              <w:t>±</w:t>
            </w:r>
            <w:r>
              <w:rPr>
                <w:rFonts w:ascii="IPAexGothic" w:hAnsi="IPAexGothic"/>
                <w:spacing w:val="-8"/>
                <w:w w:val="115"/>
                <w:sz w:val="14"/>
              </w:rPr>
              <w:t> </w:t>
            </w:r>
            <w:r>
              <w:rPr>
                <w:w w:val="115"/>
                <w:sz w:val="14"/>
              </w:rPr>
              <w:t>SE</w:t>
            </w:r>
            <w:r>
              <w:rPr>
                <w:spacing w:val="-4"/>
                <w:w w:val="115"/>
                <w:sz w:val="14"/>
              </w:rPr>
              <w:t> </w:t>
            </w:r>
            <w:r>
              <w:rPr>
                <w:w w:val="115"/>
                <w:sz w:val="14"/>
              </w:rPr>
              <w:t>(n</w:t>
            </w:r>
            <w:r>
              <w:rPr>
                <w:spacing w:val="-3"/>
                <w:w w:val="115"/>
                <w:sz w:val="14"/>
              </w:rPr>
              <w:t> </w:t>
            </w:r>
            <w:r>
              <w:rPr>
                <w:rFonts w:ascii="LM Roman 10" w:hAnsi="LM Roman 10"/>
                <w:w w:val="115"/>
                <w:sz w:val="14"/>
              </w:rPr>
              <w:t>=</w:t>
            </w:r>
            <w:r>
              <w:rPr>
                <w:rFonts w:ascii="LM Roman 10" w:hAnsi="LM Roman 10"/>
                <w:spacing w:val="-19"/>
                <w:w w:val="115"/>
                <w:sz w:val="14"/>
              </w:rPr>
              <w:t> </w:t>
            </w:r>
            <w:r>
              <w:rPr>
                <w:w w:val="115"/>
                <w:sz w:val="14"/>
              </w:rPr>
              <w:t>6).</w:t>
            </w:r>
            <w:r>
              <w:rPr>
                <w:spacing w:val="-4"/>
                <w:w w:val="115"/>
                <w:sz w:val="14"/>
              </w:rPr>
              <w:t> </w:t>
            </w:r>
            <w:r>
              <w:rPr>
                <w:w w:val="115"/>
                <w:sz w:val="14"/>
              </w:rPr>
              <w:t>HFD</w:t>
            </w:r>
            <w:r>
              <w:rPr>
                <w:spacing w:val="-4"/>
                <w:w w:val="115"/>
                <w:sz w:val="14"/>
              </w:rPr>
              <w:t> </w:t>
            </w:r>
            <w:r>
              <w:rPr>
                <w:rFonts w:ascii="LM Roman 10" w:hAnsi="LM Roman 10"/>
                <w:w w:val="115"/>
                <w:sz w:val="14"/>
              </w:rPr>
              <w:t>=</w:t>
            </w:r>
            <w:r>
              <w:rPr>
                <w:rFonts w:ascii="LM Roman 10" w:hAnsi="LM Roman 10"/>
                <w:spacing w:val="-19"/>
                <w:w w:val="115"/>
                <w:sz w:val="14"/>
              </w:rPr>
              <w:t> </w:t>
            </w:r>
            <w:r>
              <w:rPr>
                <w:w w:val="115"/>
                <w:sz w:val="14"/>
              </w:rPr>
              <w:t>high</w:t>
            </w:r>
            <w:r>
              <w:rPr>
                <w:spacing w:val="-3"/>
                <w:w w:val="115"/>
                <w:sz w:val="14"/>
              </w:rPr>
              <w:t> </w:t>
            </w:r>
            <w:r>
              <w:rPr>
                <w:w w:val="115"/>
                <w:sz w:val="14"/>
              </w:rPr>
              <w:t>fat</w:t>
            </w:r>
            <w:r>
              <w:rPr>
                <w:spacing w:val="-4"/>
                <w:w w:val="115"/>
                <w:sz w:val="14"/>
              </w:rPr>
              <w:t> </w:t>
            </w:r>
            <w:r>
              <w:rPr>
                <w:w w:val="115"/>
                <w:sz w:val="14"/>
              </w:rPr>
              <w:t>diet.Values</w:t>
            </w:r>
            <w:r>
              <w:rPr>
                <w:spacing w:val="-5"/>
                <w:w w:val="115"/>
                <w:sz w:val="14"/>
              </w:rPr>
              <w:t> </w:t>
            </w:r>
            <w:r>
              <w:rPr>
                <w:w w:val="115"/>
                <w:sz w:val="14"/>
              </w:rPr>
              <w:t>bearing</w:t>
            </w:r>
            <w:r>
              <w:rPr>
                <w:spacing w:val="-3"/>
                <w:w w:val="115"/>
                <w:sz w:val="14"/>
              </w:rPr>
              <w:t> </w:t>
            </w:r>
            <w:r>
              <w:rPr>
                <w:w w:val="115"/>
                <w:sz w:val="14"/>
              </w:rPr>
              <w:t>superscripts</w:t>
            </w:r>
            <w:r>
              <w:rPr>
                <w:spacing w:val="-3"/>
                <w:w w:val="115"/>
                <w:sz w:val="14"/>
              </w:rPr>
              <w:t> </w:t>
            </w:r>
            <w:r>
              <w:rPr>
                <w:w w:val="115"/>
                <w:sz w:val="14"/>
              </w:rPr>
              <w:t>are</w:t>
            </w:r>
            <w:r>
              <w:rPr>
                <w:spacing w:val="-4"/>
                <w:w w:val="115"/>
                <w:sz w:val="14"/>
              </w:rPr>
              <w:t> </w:t>
            </w:r>
            <w:r>
              <w:rPr>
                <w:w w:val="115"/>
                <w:sz w:val="14"/>
              </w:rPr>
              <w:t>significantly</w:t>
            </w:r>
            <w:r>
              <w:rPr>
                <w:spacing w:val="-4"/>
                <w:w w:val="115"/>
                <w:sz w:val="14"/>
              </w:rPr>
              <w:t> </w:t>
            </w:r>
            <w:r>
              <w:rPr>
                <w:w w:val="115"/>
                <w:sz w:val="14"/>
              </w:rPr>
              <w:t>different</w:t>
            </w:r>
            <w:r>
              <w:rPr>
                <w:spacing w:val="-3"/>
                <w:w w:val="115"/>
                <w:sz w:val="14"/>
              </w:rPr>
              <w:t> </w:t>
            </w:r>
            <w:r>
              <w:rPr>
                <w:w w:val="115"/>
                <w:sz w:val="14"/>
              </w:rPr>
              <w:t>by</w:t>
            </w:r>
            <w:r>
              <w:rPr>
                <w:spacing w:val="-4"/>
                <w:w w:val="115"/>
                <w:sz w:val="14"/>
              </w:rPr>
              <w:t> </w:t>
            </w:r>
            <w:r>
              <w:rPr>
                <w:w w:val="115"/>
                <w:sz w:val="14"/>
              </w:rPr>
              <w:t>ANOVA</w:t>
            </w:r>
            <w:r>
              <w:rPr>
                <w:spacing w:val="-3"/>
                <w:w w:val="115"/>
                <w:sz w:val="14"/>
              </w:rPr>
              <w:t> </w:t>
            </w:r>
            <w:r>
              <w:rPr>
                <w:w w:val="115"/>
                <w:sz w:val="14"/>
              </w:rPr>
              <w:t>at</w:t>
            </w:r>
            <w:r>
              <w:rPr>
                <w:spacing w:val="-5"/>
                <w:w w:val="115"/>
                <w:sz w:val="14"/>
              </w:rPr>
              <w:t> </w:t>
            </w:r>
            <w:r>
              <w:rPr>
                <w:i/>
                <w:w w:val="115"/>
                <w:sz w:val="14"/>
              </w:rPr>
              <w:t>p</w:t>
            </w:r>
            <w:r>
              <w:rPr>
                <w:i/>
                <w:spacing w:val="-4"/>
                <w:w w:val="115"/>
                <w:sz w:val="14"/>
              </w:rPr>
              <w:t> </w:t>
            </w:r>
            <w:r>
              <w:rPr>
                <w:rFonts w:ascii="IPAexGothic" w:hAnsi="IPAexGothic"/>
                <w:w w:val="115"/>
                <w:sz w:val="14"/>
              </w:rPr>
              <w:t>&lt;</w:t>
            </w:r>
            <w:r>
              <w:rPr>
                <w:rFonts w:ascii="IPAexGothic" w:hAnsi="IPAexGothic"/>
                <w:spacing w:val="-8"/>
                <w:w w:val="115"/>
                <w:sz w:val="14"/>
              </w:rPr>
              <w:t> </w:t>
            </w:r>
            <w:r>
              <w:rPr>
                <w:i/>
                <w:w w:val="115"/>
                <w:sz w:val="14"/>
              </w:rPr>
              <w:t>0.05</w:t>
            </w:r>
            <w:r>
              <w:rPr>
                <w:w w:val="115"/>
                <w:sz w:val="14"/>
              </w:rPr>
              <w:t>.</w:t>
            </w:r>
            <w:r>
              <w:rPr>
                <w:spacing w:val="-5"/>
                <w:w w:val="115"/>
                <w:sz w:val="14"/>
              </w:rPr>
              <w:t> </w:t>
            </w:r>
            <w:r>
              <w:rPr>
                <w:w w:val="115"/>
                <w:sz w:val="14"/>
              </w:rPr>
              <w:t>a:</w:t>
            </w:r>
            <w:r>
              <w:rPr>
                <w:spacing w:val="-4"/>
                <w:w w:val="115"/>
                <w:sz w:val="14"/>
              </w:rPr>
              <w:t> </w:t>
            </w:r>
            <w:r>
              <w:rPr>
                <w:w w:val="115"/>
                <w:sz w:val="14"/>
              </w:rPr>
              <w:t>when</w:t>
            </w:r>
            <w:r>
              <w:rPr>
                <w:spacing w:val="-3"/>
                <w:w w:val="115"/>
                <w:sz w:val="14"/>
              </w:rPr>
              <w:t> </w:t>
            </w:r>
            <w:r>
              <w:rPr>
                <w:w w:val="115"/>
                <w:sz w:val="14"/>
              </w:rPr>
              <w:t>compared different</w:t>
            </w:r>
            <w:r>
              <w:rPr>
                <w:spacing w:val="22"/>
                <w:w w:val="115"/>
                <w:sz w:val="14"/>
              </w:rPr>
              <w:t> </w:t>
            </w:r>
            <w:r>
              <w:rPr>
                <w:w w:val="115"/>
                <w:sz w:val="14"/>
              </w:rPr>
              <w:t>groups</w:t>
            </w:r>
            <w:r>
              <w:rPr>
                <w:spacing w:val="22"/>
                <w:w w:val="115"/>
                <w:sz w:val="14"/>
              </w:rPr>
              <w:t> </w:t>
            </w:r>
            <w:r>
              <w:rPr>
                <w:w w:val="115"/>
                <w:sz w:val="14"/>
              </w:rPr>
              <w:t>with</w:t>
            </w:r>
            <w:r>
              <w:rPr>
                <w:spacing w:val="24"/>
                <w:w w:val="115"/>
                <w:sz w:val="14"/>
              </w:rPr>
              <w:t> </w:t>
            </w:r>
            <w:r>
              <w:rPr>
                <w:w w:val="115"/>
                <w:sz w:val="14"/>
              </w:rPr>
              <w:t>control.</w:t>
            </w:r>
            <w:r>
              <w:rPr>
                <w:spacing w:val="25"/>
                <w:w w:val="115"/>
                <w:sz w:val="14"/>
              </w:rPr>
              <w:t> </w:t>
            </w:r>
            <w:r>
              <w:rPr>
                <w:w w:val="115"/>
                <w:sz w:val="14"/>
              </w:rPr>
              <w:t>b:</w:t>
            </w:r>
            <w:r>
              <w:rPr>
                <w:spacing w:val="22"/>
                <w:w w:val="115"/>
                <w:sz w:val="14"/>
              </w:rPr>
              <w:t> </w:t>
            </w:r>
            <w:r>
              <w:rPr>
                <w:w w:val="115"/>
                <w:sz w:val="14"/>
              </w:rPr>
              <w:t>when</w:t>
            </w:r>
            <w:r>
              <w:rPr>
                <w:spacing w:val="24"/>
                <w:w w:val="115"/>
                <w:sz w:val="14"/>
              </w:rPr>
              <w:t> </w:t>
            </w:r>
            <w:r>
              <w:rPr>
                <w:w w:val="115"/>
                <w:sz w:val="14"/>
              </w:rPr>
              <w:t>compared</w:t>
            </w:r>
            <w:r>
              <w:rPr>
                <w:spacing w:val="24"/>
                <w:w w:val="115"/>
                <w:sz w:val="14"/>
              </w:rPr>
              <w:t> </w:t>
            </w:r>
            <w:r>
              <w:rPr>
                <w:w w:val="115"/>
                <w:sz w:val="14"/>
              </w:rPr>
              <w:t>(HFD</w:t>
            </w:r>
            <w:r>
              <w:rPr>
                <w:spacing w:val="24"/>
                <w:w w:val="115"/>
                <w:sz w:val="14"/>
              </w:rPr>
              <w:t> </w:t>
            </w:r>
            <w:r>
              <w:rPr>
                <w:rFonts w:ascii="LM Roman 10" w:hAnsi="LM Roman 10"/>
                <w:w w:val="115"/>
                <w:sz w:val="14"/>
              </w:rPr>
              <w:t>+ </w:t>
            </w:r>
            <w:r>
              <w:rPr>
                <w:w w:val="115"/>
                <w:sz w:val="14"/>
              </w:rPr>
              <w:t>marjoram)</w:t>
            </w:r>
            <w:r>
              <w:rPr>
                <w:spacing w:val="22"/>
                <w:w w:val="115"/>
                <w:sz w:val="14"/>
              </w:rPr>
              <w:t> </w:t>
            </w:r>
            <w:r>
              <w:rPr>
                <w:w w:val="115"/>
                <w:sz w:val="14"/>
              </w:rPr>
              <w:t>and</w:t>
            </w:r>
            <w:r>
              <w:rPr>
                <w:spacing w:val="24"/>
                <w:w w:val="115"/>
                <w:sz w:val="14"/>
              </w:rPr>
              <w:t> </w:t>
            </w:r>
            <w:r>
              <w:rPr>
                <w:w w:val="115"/>
                <w:sz w:val="14"/>
              </w:rPr>
              <w:t>(HFD</w:t>
            </w:r>
            <w:r>
              <w:rPr>
                <w:spacing w:val="24"/>
                <w:w w:val="115"/>
                <w:sz w:val="14"/>
              </w:rPr>
              <w:t> </w:t>
            </w:r>
            <w:r>
              <w:rPr>
                <w:rFonts w:ascii="LM Roman 10" w:hAnsi="LM Roman 10"/>
                <w:w w:val="115"/>
                <w:sz w:val="14"/>
              </w:rPr>
              <w:t>+ </w:t>
            </w:r>
            <w:r>
              <w:rPr>
                <w:w w:val="115"/>
                <w:sz w:val="14"/>
              </w:rPr>
              <w:t>sage)</w:t>
            </w:r>
            <w:r>
              <w:rPr>
                <w:spacing w:val="22"/>
                <w:w w:val="115"/>
                <w:sz w:val="14"/>
              </w:rPr>
              <w:t> </w:t>
            </w:r>
            <w:r>
              <w:rPr>
                <w:w w:val="115"/>
                <w:sz w:val="14"/>
              </w:rPr>
              <w:t>with</w:t>
            </w:r>
            <w:r>
              <w:rPr>
                <w:spacing w:val="24"/>
                <w:w w:val="115"/>
                <w:sz w:val="14"/>
              </w:rPr>
              <w:t> </w:t>
            </w:r>
            <w:r>
              <w:rPr>
                <w:w w:val="115"/>
                <w:sz w:val="14"/>
              </w:rPr>
              <w:t>HFD</w:t>
            </w:r>
            <w:r>
              <w:rPr>
                <w:spacing w:val="24"/>
                <w:w w:val="115"/>
                <w:sz w:val="14"/>
              </w:rPr>
              <w:t> </w:t>
            </w:r>
            <w:r>
              <w:rPr>
                <w:w w:val="115"/>
                <w:sz w:val="14"/>
              </w:rPr>
              <w:t>group.</w:t>
            </w:r>
          </w:p>
        </w:tc>
      </w:tr>
    </w:tbl>
    <w:p>
      <w:pPr>
        <w:pStyle w:val="BodyText"/>
        <w:spacing w:before="221"/>
        <w:rPr>
          <w:sz w:val="20"/>
        </w:rPr>
      </w:pPr>
    </w:p>
    <w:p>
      <w:pPr>
        <w:spacing w:after="0"/>
        <w:rPr>
          <w:sz w:val="20"/>
        </w:rPr>
        <w:sectPr>
          <w:pgSz w:w="11910" w:h="15880"/>
          <w:pgMar w:top="540" w:bottom="280" w:left="840" w:right="840"/>
        </w:sectPr>
      </w:pPr>
    </w:p>
    <w:p>
      <w:pPr>
        <w:pStyle w:val="BodyText"/>
        <w:spacing w:line="300" w:lineRule="auto" w:before="84"/>
        <w:ind w:left="105" w:right="38"/>
        <w:jc w:val="both"/>
      </w:pPr>
      <w:r>
        <w:rPr>
          <w:w w:val="115"/>
        </w:rPr>
        <w:t>(</w:t>
      </w:r>
      <w:hyperlink w:history="true" w:anchor="_bookmark3">
        <w:r>
          <w:rPr>
            <w:color w:val="007FAC"/>
            <w:w w:val="115"/>
          </w:rPr>
          <w:t>Fig.</w:t>
        </w:r>
        <w:r>
          <w:rPr>
            <w:color w:val="007FAC"/>
            <w:spacing w:val="-4"/>
            <w:w w:val="115"/>
          </w:rPr>
          <w:t> </w:t>
        </w:r>
        <w:r>
          <w:rPr>
            <w:color w:val="007FAC"/>
            <w:w w:val="115"/>
          </w:rPr>
          <w:t>6</w:t>
        </w:r>
      </w:hyperlink>
      <w:r>
        <w:rPr>
          <w:w w:val="115"/>
        </w:rPr>
        <w:t>)</w:t>
      </w:r>
      <w:r>
        <w:rPr>
          <w:spacing w:val="-4"/>
          <w:w w:val="115"/>
        </w:rPr>
        <w:t> </w:t>
      </w:r>
      <w:r>
        <w:rPr>
          <w:w w:val="115"/>
        </w:rPr>
        <w:t>or</w:t>
      </w:r>
      <w:r>
        <w:rPr>
          <w:spacing w:val="-4"/>
          <w:w w:val="115"/>
        </w:rPr>
        <w:t> </w:t>
      </w:r>
      <w:r>
        <w:rPr>
          <w:w w:val="115"/>
        </w:rPr>
        <w:t>sage</w:t>
      </w:r>
      <w:r>
        <w:rPr>
          <w:spacing w:val="-6"/>
          <w:w w:val="115"/>
        </w:rPr>
        <w:t> </w:t>
      </w:r>
      <w:r>
        <w:rPr>
          <w:w w:val="115"/>
        </w:rPr>
        <w:t>(</w:t>
      </w:r>
      <w:hyperlink w:history="true" w:anchor="_bookmark3">
        <w:r>
          <w:rPr>
            <w:color w:val="007FAC"/>
            <w:w w:val="115"/>
          </w:rPr>
          <w:t>Fig.</w:t>
        </w:r>
        <w:r>
          <w:rPr>
            <w:color w:val="007FAC"/>
            <w:spacing w:val="-5"/>
            <w:w w:val="115"/>
          </w:rPr>
          <w:t> </w:t>
        </w:r>
        <w:r>
          <w:rPr>
            <w:color w:val="007FAC"/>
            <w:w w:val="115"/>
          </w:rPr>
          <w:t>7</w:t>
        </w:r>
      </w:hyperlink>
      <w:r>
        <w:rPr>
          <w:w w:val="115"/>
        </w:rPr>
        <w:t>)</w:t>
      </w:r>
      <w:r>
        <w:rPr>
          <w:spacing w:val="-4"/>
          <w:w w:val="115"/>
        </w:rPr>
        <w:t> </w:t>
      </w:r>
      <w:r>
        <w:rPr>
          <w:w w:val="115"/>
        </w:rPr>
        <w:t>oil</w:t>
      </w:r>
      <w:r>
        <w:rPr>
          <w:spacing w:val="-5"/>
          <w:w w:val="115"/>
        </w:rPr>
        <w:t> </w:t>
      </w:r>
      <w:r>
        <w:rPr>
          <w:w w:val="115"/>
        </w:rPr>
        <w:t>exhibited</w:t>
      </w:r>
      <w:r>
        <w:rPr>
          <w:spacing w:val="-6"/>
          <w:w w:val="115"/>
        </w:rPr>
        <w:t> </w:t>
      </w:r>
      <w:r>
        <w:rPr>
          <w:w w:val="115"/>
        </w:rPr>
        <w:t>marked</w:t>
      </w:r>
      <w:r>
        <w:rPr>
          <w:spacing w:val="-5"/>
          <w:w w:val="115"/>
        </w:rPr>
        <w:t> </w:t>
      </w:r>
      <w:r>
        <w:rPr>
          <w:w w:val="115"/>
        </w:rPr>
        <w:t>recovery,</w:t>
      </w:r>
      <w:r>
        <w:rPr>
          <w:spacing w:val="-6"/>
          <w:w w:val="115"/>
        </w:rPr>
        <w:t> </w:t>
      </w:r>
      <w:r>
        <w:rPr>
          <w:w w:val="115"/>
        </w:rPr>
        <w:t>where</w:t>
      </w:r>
      <w:r>
        <w:rPr>
          <w:spacing w:val="-5"/>
          <w:w w:val="115"/>
        </w:rPr>
        <w:t> </w:t>
      </w:r>
      <w:r>
        <w:rPr>
          <w:w w:val="115"/>
        </w:rPr>
        <w:t>the </w:t>
      </w:r>
      <w:r>
        <w:rPr>
          <w:w w:val="120"/>
        </w:rPr>
        <w:t>seminiferous tubules (ST) appeared with almost regular dis- tribution</w:t>
      </w:r>
      <w:r>
        <w:rPr>
          <w:spacing w:val="56"/>
          <w:w w:val="120"/>
        </w:rPr>
        <w:t> </w:t>
      </w:r>
      <w:r>
        <w:rPr>
          <w:w w:val="120"/>
        </w:rPr>
        <w:t>of</w:t>
      </w:r>
      <w:r>
        <w:rPr>
          <w:spacing w:val="55"/>
          <w:w w:val="120"/>
        </w:rPr>
        <w:t> </w:t>
      </w:r>
      <w:r>
        <w:rPr>
          <w:w w:val="120"/>
        </w:rPr>
        <w:t>spermatogenic</w:t>
      </w:r>
      <w:r>
        <w:rPr>
          <w:spacing w:val="57"/>
          <w:w w:val="120"/>
        </w:rPr>
        <w:t> </w:t>
      </w:r>
      <w:r>
        <w:rPr>
          <w:w w:val="120"/>
        </w:rPr>
        <w:t>cells</w:t>
      </w:r>
      <w:r>
        <w:rPr>
          <w:spacing w:val="55"/>
          <w:w w:val="120"/>
        </w:rPr>
        <w:t> </w:t>
      </w:r>
      <w:r>
        <w:rPr>
          <w:w w:val="120"/>
        </w:rPr>
        <w:t>and</w:t>
      </w:r>
      <w:r>
        <w:rPr>
          <w:spacing w:val="55"/>
          <w:w w:val="120"/>
        </w:rPr>
        <w:t> </w:t>
      </w:r>
      <w:r>
        <w:rPr>
          <w:w w:val="120"/>
        </w:rPr>
        <w:t>increased</w:t>
      </w:r>
      <w:r>
        <w:rPr>
          <w:spacing w:val="54"/>
          <w:w w:val="120"/>
        </w:rPr>
        <w:t> </w:t>
      </w:r>
      <w:r>
        <w:rPr>
          <w:w w:val="120"/>
        </w:rPr>
        <w:t>number</w:t>
      </w:r>
      <w:r>
        <w:rPr>
          <w:spacing w:val="54"/>
          <w:w w:val="120"/>
        </w:rPr>
        <w:t> </w:t>
      </w:r>
      <w:r>
        <w:rPr>
          <w:spacing w:val="-7"/>
          <w:w w:val="120"/>
        </w:rPr>
        <w:t>of</w:t>
      </w:r>
    </w:p>
    <w:p>
      <w:pPr>
        <w:pStyle w:val="BodyText"/>
        <w:spacing w:line="259" w:lineRule="auto"/>
        <w:ind w:left="105" w:right="38"/>
        <w:jc w:val="both"/>
      </w:pPr>
      <w:r>
        <w:rPr>
          <w:w w:val="120"/>
        </w:rPr>
        <w:t>sperms</w:t>
      </w:r>
      <w:r>
        <w:rPr>
          <w:spacing w:val="-12"/>
          <w:w w:val="120"/>
        </w:rPr>
        <w:t> </w:t>
      </w:r>
      <w:r>
        <w:rPr>
          <w:w w:val="120"/>
        </w:rPr>
        <w:t>(SP)</w:t>
      </w:r>
      <w:r>
        <w:rPr>
          <w:spacing w:val="-12"/>
          <w:w w:val="120"/>
        </w:rPr>
        <w:t> </w:t>
      </w:r>
      <w:r>
        <w:rPr>
          <w:w w:val="120"/>
        </w:rPr>
        <w:t>compared</w:t>
      </w:r>
      <w:r>
        <w:rPr>
          <w:spacing w:val="-12"/>
          <w:w w:val="120"/>
        </w:rPr>
        <w:t> </w:t>
      </w:r>
      <w:r>
        <w:rPr>
          <w:w w:val="120"/>
        </w:rPr>
        <w:t>with</w:t>
      </w:r>
      <w:r>
        <w:rPr>
          <w:spacing w:val="-12"/>
          <w:w w:val="120"/>
        </w:rPr>
        <w:t> </w:t>
      </w:r>
      <w:r>
        <w:rPr>
          <w:w w:val="120"/>
        </w:rPr>
        <w:t>that</w:t>
      </w:r>
      <w:r>
        <w:rPr>
          <w:spacing w:val="-12"/>
          <w:w w:val="120"/>
        </w:rPr>
        <w:t> </w:t>
      </w:r>
      <w:r>
        <w:rPr>
          <w:w w:val="120"/>
        </w:rPr>
        <w:t>of</w:t>
      </w:r>
      <w:r>
        <w:rPr>
          <w:spacing w:val="-12"/>
          <w:w w:val="120"/>
        </w:rPr>
        <w:t> </w:t>
      </w:r>
      <w:r>
        <w:rPr>
          <w:w w:val="120"/>
        </w:rPr>
        <w:t>HFD</w:t>
      </w:r>
      <w:r>
        <w:rPr>
          <w:spacing w:val="-11"/>
          <w:w w:val="120"/>
        </w:rPr>
        <w:t> </w:t>
      </w:r>
      <w:r>
        <w:rPr>
          <w:w w:val="120"/>
        </w:rPr>
        <w:t>group,</w:t>
      </w:r>
      <w:r>
        <w:rPr>
          <w:spacing w:val="-12"/>
          <w:w w:val="120"/>
        </w:rPr>
        <w:t> </w:t>
      </w:r>
      <w:r>
        <w:rPr>
          <w:w w:val="120"/>
        </w:rPr>
        <w:t>especially</w:t>
      </w:r>
      <w:r>
        <w:rPr>
          <w:spacing w:val="-12"/>
          <w:w w:val="120"/>
        </w:rPr>
        <w:t> </w:t>
      </w:r>
      <w:r>
        <w:rPr>
          <w:w w:val="120"/>
        </w:rPr>
        <w:t>with majoram </w:t>
      </w:r>
      <w:r>
        <w:rPr>
          <w:rFonts w:ascii="LM Roman 10"/>
          <w:w w:val="120"/>
        </w:rPr>
        <w:t>+ </w:t>
      </w:r>
      <w:r>
        <w:rPr>
          <w:w w:val="120"/>
        </w:rPr>
        <w:t>HFD treated group.</w:t>
      </w:r>
    </w:p>
    <w:p>
      <w:pPr>
        <w:spacing w:line="240" w:lineRule="auto" w:before="6" w:after="24"/>
        <w:rPr>
          <w:sz w:val="8"/>
        </w:rPr>
      </w:pPr>
      <w:r>
        <w:rPr/>
        <w:br w:type="column"/>
      </w:r>
      <w:r>
        <w:rPr>
          <w:sz w:val="8"/>
        </w:rPr>
      </w:r>
    </w:p>
    <w:p>
      <w:pPr>
        <w:pStyle w:val="BodyText"/>
        <w:spacing w:line="39" w:lineRule="exact"/>
        <w:ind w:left="105"/>
        <w:rPr>
          <w:sz w:val="3"/>
        </w:rPr>
      </w:pPr>
      <w:r>
        <w:rPr>
          <w:position w:val="0"/>
          <w:sz w:val="3"/>
        </w:rPr>
        <mc:AlternateContent>
          <mc:Choice Requires="wps">
            <w:drawing>
              <wp:inline distT="0" distB="0" distL="0" distR="0">
                <wp:extent cx="3037205" cy="25400"/>
                <wp:effectExtent l="0" t="0" r="0" b="0"/>
                <wp:docPr id="31" name="Group 31"/>
                <wp:cNvGraphicFramePr>
                  <a:graphicFrameLocks/>
                </wp:cNvGraphicFramePr>
                <a:graphic>
                  <a:graphicData uri="http://schemas.microsoft.com/office/word/2010/wordprocessingGroup">
                    <wpg:wgp>
                      <wpg:cNvPr id="31" name="Group 31"/>
                      <wpg:cNvGrpSpPr/>
                      <wpg:grpSpPr>
                        <a:xfrm>
                          <a:off x="0" y="0"/>
                          <a:ext cx="3037205" cy="25400"/>
                          <a:chExt cx="3037205" cy="25400"/>
                        </a:xfrm>
                      </wpg:grpSpPr>
                      <wps:wsp>
                        <wps:cNvPr id="32" name="Graphic 32"/>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15pt;height:2pt;mso-position-horizontal-relative:char;mso-position-vertical-relative:line" id="docshapegroup29" coordorigin="0,0" coordsize="4783,40">
                <v:rect style="position:absolute;left:0;top:0;width:4783;height:40" id="docshape30" filled="true" fillcolor="#000000" stroked="false">
                  <v:fill type="solid"/>
                </v:rect>
              </v:group>
            </w:pict>
          </mc:Fallback>
        </mc:AlternateContent>
      </w:r>
      <w:r>
        <w:rPr>
          <w:position w:val="0"/>
          <w:sz w:val="3"/>
        </w:rPr>
      </w:r>
    </w:p>
    <w:p>
      <w:pPr>
        <w:pStyle w:val="Heading1"/>
        <w:numPr>
          <w:ilvl w:val="0"/>
          <w:numId w:val="1"/>
        </w:numPr>
        <w:tabs>
          <w:tab w:pos="743" w:val="left" w:leader="none"/>
        </w:tabs>
        <w:spacing w:line="240" w:lineRule="auto" w:before="53" w:after="0"/>
        <w:ind w:left="743" w:right="0" w:hanging="638"/>
        <w:jc w:val="left"/>
      </w:pPr>
      <w:r>
        <w:rPr>
          <w:spacing w:val="-2"/>
          <w:w w:val="125"/>
        </w:rPr>
        <w:t>Discussion</w:t>
      </w:r>
    </w:p>
    <w:p>
      <w:pPr>
        <w:pStyle w:val="BodyText"/>
        <w:spacing w:before="49"/>
        <w:rPr>
          <w:sz w:val="19"/>
        </w:rPr>
      </w:pPr>
    </w:p>
    <w:p>
      <w:pPr>
        <w:pStyle w:val="BodyText"/>
        <w:spacing w:line="297" w:lineRule="auto"/>
        <w:ind w:left="105"/>
      </w:pPr>
      <w:r>
        <w:rPr>
          <w:w w:val="125"/>
        </w:rPr>
        <w:t>Obesity</w:t>
      </w:r>
      <w:r>
        <w:rPr>
          <w:w w:val="125"/>
        </w:rPr>
        <w:t> is</w:t>
      </w:r>
      <w:r>
        <w:rPr>
          <w:w w:val="125"/>
        </w:rPr>
        <w:t> a</w:t>
      </w:r>
      <w:r>
        <w:rPr>
          <w:w w:val="125"/>
        </w:rPr>
        <w:t> major</w:t>
      </w:r>
      <w:r>
        <w:rPr>
          <w:w w:val="125"/>
        </w:rPr>
        <w:t> health</w:t>
      </w:r>
      <w:r>
        <w:rPr>
          <w:w w:val="125"/>
        </w:rPr>
        <w:t> problem</w:t>
      </w:r>
      <w:r>
        <w:rPr>
          <w:w w:val="125"/>
        </w:rPr>
        <w:t> of</w:t>
      </w:r>
      <w:r>
        <w:rPr>
          <w:w w:val="125"/>
        </w:rPr>
        <w:t> increasing</w:t>
      </w:r>
      <w:r>
        <w:rPr>
          <w:w w:val="125"/>
        </w:rPr>
        <w:t> </w:t>
      </w:r>
      <w:r>
        <w:rPr>
          <w:w w:val="125"/>
        </w:rPr>
        <w:t>prevalence </w:t>
      </w:r>
      <w:r>
        <w:rPr>
          <w:w w:val="120"/>
        </w:rPr>
        <w:t>worldwide.</w:t>
      </w:r>
      <w:r>
        <w:rPr>
          <w:spacing w:val="1"/>
          <w:w w:val="120"/>
        </w:rPr>
        <w:t> </w:t>
      </w:r>
      <w:r>
        <w:rPr>
          <w:w w:val="120"/>
        </w:rPr>
        <w:t>Generally,</w:t>
      </w:r>
      <w:r>
        <w:rPr>
          <w:spacing w:val="2"/>
          <w:w w:val="120"/>
        </w:rPr>
        <w:t> </w:t>
      </w:r>
      <w:r>
        <w:rPr>
          <w:w w:val="120"/>
        </w:rPr>
        <w:t>obesity</w:t>
      </w:r>
      <w:r>
        <w:rPr>
          <w:spacing w:val="1"/>
          <w:w w:val="120"/>
        </w:rPr>
        <w:t> </w:t>
      </w:r>
      <w:r>
        <w:rPr>
          <w:w w:val="120"/>
        </w:rPr>
        <w:t>occurs</w:t>
      </w:r>
      <w:r>
        <w:rPr>
          <w:spacing w:val="2"/>
          <w:w w:val="120"/>
        </w:rPr>
        <w:t> </w:t>
      </w:r>
      <w:r>
        <w:rPr>
          <w:w w:val="120"/>
        </w:rPr>
        <w:t>due</w:t>
      </w:r>
      <w:r>
        <w:rPr>
          <w:spacing w:val="3"/>
          <w:w w:val="120"/>
        </w:rPr>
        <w:t> </w:t>
      </w:r>
      <w:r>
        <w:rPr>
          <w:w w:val="120"/>
        </w:rPr>
        <w:t>to</w:t>
      </w:r>
      <w:r>
        <w:rPr>
          <w:spacing w:val="4"/>
          <w:w w:val="120"/>
        </w:rPr>
        <w:t> </w:t>
      </w:r>
      <w:r>
        <w:rPr>
          <w:w w:val="120"/>
        </w:rPr>
        <w:t>a</w:t>
      </w:r>
      <w:r>
        <w:rPr>
          <w:spacing w:val="2"/>
          <w:w w:val="120"/>
        </w:rPr>
        <w:t> </w:t>
      </w:r>
      <w:r>
        <w:rPr>
          <w:w w:val="120"/>
        </w:rPr>
        <w:t>combination</w:t>
      </w:r>
      <w:r>
        <w:rPr>
          <w:spacing w:val="3"/>
          <w:w w:val="120"/>
        </w:rPr>
        <w:t> </w:t>
      </w:r>
      <w:r>
        <w:rPr>
          <w:spacing w:val="-5"/>
          <w:w w:val="120"/>
        </w:rPr>
        <w:t>of</w:t>
      </w:r>
    </w:p>
    <w:p>
      <w:pPr>
        <w:spacing w:after="0" w:line="297" w:lineRule="auto"/>
        <w:sectPr>
          <w:type w:val="continuous"/>
          <w:pgSz w:w="11910" w:h="15880"/>
          <w:pgMar w:top="580" w:bottom="280" w:left="840" w:right="840"/>
          <w:cols w:num="2" w:equalWidth="0">
            <w:col w:w="4929" w:space="211"/>
            <w:col w:w="5090"/>
          </w:cols>
        </w:sectPr>
      </w:pPr>
    </w:p>
    <w:p>
      <w:pPr>
        <w:spacing w:before="105"/>
        <w:ind w:left="2284" w:right="0" w:firstLine="0"/>
        <w:jc w:val="left"/>
        <w:rPr>
          <w:sz w:val="14"/>
        </w:rPr>
      </w:pPr>
      <w:hyperlink r:id="rId7">
        <w:r>
          <w:rPr>
            <w:color w:val="007FAC"/>
            <w:w w:val="120"/>
            <w:sz w:val="14"/>
          </w:rPr>
          <w:t>e</w:t>
        </w:r>
        <w:r>
          <w:rPr>
            <w:color w:val="007FAC"/>
            <w:spacing w:val="-15"/>
            <w:w w:val="120"/>
            <w:sz w:val="14"/>
          </w:rPr>
          <w:t> </w:t>
        </w:r>
        <w:r>
          <w:rPr>
            <w:smallCaps/>
            <w:color w:val="007FAC"/>
            <w:w w:val="120"/>
            <w:sz w:val="14"/>
          </w:rPr>
          <w:t>g</w:t>
        </w:r>
        <w:r>
          <w:rPr>
            <w:smallCaps w:val="0"/>
            <w:color w:val="007FAC"/>
            <w:spacing w:val="-17"/>
            <w:w w:val="120"/>
            <w:sz w:val="14"/>
          </w:rPr>
          <w:t> </w:t>
        </w:r>
        <w:r>
          <w:rPr>
            <w:smallCaps/>
            <w:color w:val="007FAC"/>
            <w:spacing w:val="19"/>
            <w:w w:val="120"/>
            <w:sz w:val="14"/>
          </w:rPr>
          <w:t>ypti</w:t>
        </w:r>
        <w:r>
          <w:rPr>
            <w:smallCaps/>
            <w:color w:val="007FAC"/>
            <w:spacing w:val="-15"/>
            <w:w w:val="120"/>
            <w:sz w:val="14"/>
          </w:rPr>
          <w:t> </w:t>
        </w:r>
        <w:r>
          <w:rPr>
            <w:smallCaps w:val="0"/>
            <w:color w:val="007FAC"/>
            <w:spacing w:val="13"/>
            <w:w w:val="120"/>
            <w:sz w:val="14"/>
          </w:rPr>
          <w:t>an</w:t>
        </w:r>
        <w:r>
          <w:rPr>
            <w:smallCaps w:val="0"/>
            <w:color w:val="007FAC"/>
            <w:spacing w:val="5"/>
            <w:w w:val="120"/>
            <w:sz w:val="14"/>
          </w:rPr>
          <w:t> </w:t>
        </w:r>
        <w:r>
          <w:rPr>
            <w:smallCaps/>
            <w:color w:val="007FAC"/>
            <w:w w:val="115"/>
            <w:sz w:val="14"/>
          </w:rPr>
          <w:t>j</w:t>
        </w:r>
        <w:r>
          <w:rPr>
            <w:smallCaps/>
            <w:color w:val="007FAC"/>
            <w:spacing w:val="-13"/>
            <w:w w:val="115"/>
            <w:sz w:val="14"/>
          </w:rPr>
          <w:t> </w:t>
        </w:r>
        <w:r>
          <w:rPr>
            <w:smallCaps w:val="0"/>
            <w:color w:val="007FAC"/>
            <w:w w:val="120"/>
            <w:sz w:val="14"/>
          </w:rPr>
          <w:t>o</w:t>
        </w:r>
        <w:r>
          <w:rPr>
            <w:smallCaps w:val="0"/>
            <w:color w:val="007FAC"/>
            <w:spacing w:val="-16"/>
            <w:w w:val="120"/>
            <w:sz w:val="14"/>
          </w:rPr>
          <w:t> </w:t>
        </w:r>
        <w:r>
          <w:rPr>
            <w:smallCaps/>
            <w:color w:val="007FAC"/>
            <w:spacing w:val="13"/>
            <w:w w:val="120"/>
            <w:sz w:val="14"/>
          </w:rPr>
          <w:t>ur</w:t>
        </w:r>
        <w:r>
          <w:rPr>
            <w:smallCaps/>
            <w:color w:val="007FAC"/>
            <w:spacing w:val="-15"/>
            <w:w w:val="120"/>
            <w:sz w:val="14"/>
          </w:rPr>
          <w:t> </w:t>
        </w:r>
        <w:r>
          <w:rPr>
            <w:smallCaps w:val="0"/>
            <w:color w:val="007FAC"/>
            <w:spacing w:val="17"/>
            <w:w w:val="140"/>
            <w:sz w:val="14"/>
          </w:rPr>
          <w:t>nal</w:t>
        </w:r>
        <w:r>
          <w:rPr>
            <w:smallCaps w:val="0"/>
            <w:color w:val="007FAC"/>
            <w:spacing w:val="-2"/>
            <w:w w:val="140"/>
            <w:sz w:val="14"/>
          </w:rPr>
          <w:t> </w:t>
        </w:r>
        <w:r>
          <w:rPr>
            <w:smallCaps w:val="0"/>
            <w:color w:val="007FAC"/>
            <w:w w:val="120"/>
            <w:sz w:val="14"/>
          </w:rPr>
          <w:t>o</w:t>
        </w:r>
        <w:r>
          <w:rPr>
            <w:smallCaps w:val="0"/>
            <w:color w:val="007FAC"/>
            <w:spacing w:val="-16"/>
            <w:w w:val="120"/>
            <w:sz w:val="14"/>
          </w:rPr>
          <w:t> </w:t>
        </w:r>
        <w:r>
          <w:rPr>
            <w:smallCaps w:val="0"/>
            <w:color w:val="007FAC"/>
            <w:w w:val="140"/>
            <w:sz w:val="14"/>
          </w:rPr>
          <w:t>f</w:t>
        </w:r>
        <w:r>
          <w:rPr>
            <w:smallCaps w:val="0"/>
            <w:color w:val="007FAC"/>
            <w:spacing w:val="-2"/>
            <w:w w:val="140"/>
            <w:sz w:val="14"/>
          </w:rPr>
          <w:t> </w:t>
        </w:r>
        <w:r>
          <w:rPr>
            <w:smallCaps w:val="0"/>
            <w:color w:val="007FAC"/>
            <w:w w:val="115"/>
            <w:sz w:val="14"/>
          </w:rPr>
          <w:t>b</w:t>
        </w:r>
        <w:r>
          <w:rPr>
            <w:smallCaps w:val="0"/>
            <w:color w:val="007FAC"/>
            <w:spacing w:val="-14"/>
            <w:w w:val="115"/>
            <w:sz w:val="14"/>
          </w:rPr>
          <w:t> </w:t>
        </w:r>
        <w:r>
          <w:rPr>
            <w:smallCaps w:val="0"/>
            <w:color w:val="007FAC"/>
            <w:w w:val="120"/>
            <w:sz w:val="14"/>
          </w:rPr>
          <w:t>a</w:t>
        </w:r>
        <w:r>
          <w:rPr>
            <w:smallCaps w:val="0"/>
            <w:color w:val="007FAC"/>
            <w:spacing w:val="-16"/>
            <w:w w:val="120"/>
            <w:sz w:val="14"/>
          </w:rPr>
          <w:t> </w:t>
        </w:r>
        <w:r>
          <w:rPr>
            <w:smallCaps/>
            <w:color w:val="007FAC"/>
            <w:spacing w:val="17"/>
            <w:w w:val="120"/>
            <w:sz w:val="14"/>
          </w:rPr>
          <w:t>sic</w:t>
        </w:r>
        <w:r>
          <w:rPr>
            <w:smallCaps w:val="0"/>
            <w:color w:val="007FAC"/>
            <w:spacing w:val="15"/>
            <w:w w:val="120"/>
            <w:sz w:val="14"/>
          </w:rPr>
          <w:t> </w:t>
        </w:r>
        <w:r>
          <w:rPr>
            <w:smallCaps w:val="0"/>
            <w:color w:val="007FAC"/>
            <w:spacing w:val="17"/>
            <w:w w:val="120"/>
            <w:sz w:val="14"/>
          </w:rPr>
          <w:t>and</w:t>
        </w:r>
        <w:r>
          <w:rPr>
            <w:smallCaps w:val="0"/>
            <w:color w:val="007FAC"/>
            <w:spacing w:val="23"/>
            <w:w w:val="120"/>
            <w:sz w:val="14"/>
          </w:rPr>
          <w:t> </w:t>
        </w:r>
        <w:r>
          <w:rPr>
            <w:smallCaps w:val="0"/>
            <w:color w:val="007FAC"/>
            <w:w w:val="120"/>
            <w:sz w:val="14"/>
          </w:rPr>
          <w:t>a</w:t>
        </w:r>
        <w:r>
          <w:rPr>
            <w:smallCaps w:val="0"/>
            <w:color w:val="007FAC"/>
            <w:spacing w:val="-16"/>
            <w:w w:val="120"/>
            <w:sz w:val="14"/>
          </w:rPr>
          <w:t> </w:t>
        </w:r>
        <w:r>
          <w:rPr>
            <w:smallCaps/>
            <w:color w:val="007FAC"/>
            <w:spacing w:val="13"/>
            <w:w w:val="120"/>
            <w:sz w:val="14"/>
          </w:rPr>
          <w:t>pp</w:t>
        </w:r>
        <w:r>
          <w:rPr>
            <w:smallCaps/>
            <w:color w:val="007FAC"/>
            <w:spacing w:val="-14"/>
            <w:w w:val="120"/>
            <w:sz w:val="14"/>
          </w:rPr>
          <w:t> </w:t>
        </w:r>
        <w:r>
          <w:rPr>
            <w:smallCaps w:val="0"/>
            <w:color w:val="007FAC"/>
            <w:w w:val="140"/>
            <w:sz w:val="14"/>
          </w:rPr>
          <w:t>l</w:t>
        </w:r>
        <w:r>
          <w:rPr>
            <w:smallCaps w:val="0"/>
            <w:color w:val="007FAC"/>
            <w:spacing w:val="-23"/>
            <w:w w:val="140"/>
            <w:sz w:val="14"/>
          </w:rPr>
          <w:t> </w:t>
        </w:r>
        <w:r>
          <w:rPr>
            <w:smallCaps/>
            <w:color w:val="007FAC"/>
            <w:w w:val="120"/>
            <w:sz w:val="14"/>
          </w:rPr>
          <w:t>i</w:t>
        </w:r>
        <w:r>
          <w:rPr>
            <w:smallCaps/>
            <w:color w:val="007FAC"/>
            <w:spacing w:val="-15"/>
            <w:w w:val="120"/>
            <w:sz w:val="14"/>
          </w:rPr>
          <w:t> </w:t>
        </w:r>
        <w:r>
          <w:rPr>
            <w:smallCaps w:val="0"/>
            <w:color w:val="007FAC"/>
            <w:w w:val="120"/>
            <w:sz w:val="14"/>
          </w:rPr>
          <w:t>e</w:t>
        </w:r>
        <w:r>
          <w:rPr>
            <w:smallCaps w:val="0"/>
            <w:color w:val="007FAC"/>
            <w:spacing w:val="-15"/>
            <w:w w:val="120"/>
            <w:sz w:val="14"/>
          </w:rPr>
          <w:t> </w:t>
        </w:r>
        <w:r>
          <w:rPr>
            <w:smallCaps w:val="0"/>
            <w:color w:val="007FAC"/>
            <w:w w:val="120"/>
            <w:sz w:val="14"/>
          </w:rPr>
          <w:t>d</w:t>
        </w:r>
        <w:r>
          <w:rPr>
            <w:smallCaps w:val="0"/>
            <w:color w:val="007FAC"/>
            <w:spacing w:val="23"/>
            <w:w w:val="120"/>
            <w:sz w:val="14"/>
          </w:rPr>
          <w:t> </w:t>
        </w:r>
        <w:r>
          <w:rPr>
            <w:smallCaps/>
            <w:color w:val="007FAC"/>
            <w:spacing w:val="17"/>
            <w:w w:val="120"/>
            <w:sz w:val="14"/>
          </w:rPr>
          <w:t>sci</w:t>
        </w:r>
        <w:r>
          <w:rPr>
            <w:smallCaps/>
            <w:color w:val="007FAC"/>
            <w:spacing w:val="-14"/>
            <w:w w:val="120"/>
            <w:sz w:val="14"/>
          </w:rPr>
          <w:t> </w:t>
        </w:r>
        <w:r>
          <w:rPr>
            <w:smallCaps w:val="0"/>
            <w:color w:val="007FAC"/>
            <w:spacing w:val="13"/>
            <w:w w:val="120"/>
            <w:sz w:val="14"/>
          </w:rPr>
          <w:t>en</w:t>
        </w:r>
        <w:r>
          <w:rPr>
            <w:smallCaps w:val="0"/>
            <w:color w:val="007FAC"/>
            <w:spacing w:val="-16"/>
            <w:w w:val="120"/>
            <w:sz w:val="14"/>
          </w:rPr>
          <w:t> </w:t>
        </w:r>
        <w:r>
          <w:rPr>
            <w:smallCaps/>
            <w:color w:val="007FAC"/>
            <w:w w:val="115"/>
            <w:sz w:val="14"/>
          </w:rPr>
          <w:t>c</w:t>
        </w:r>
        <w:r>
          <w:rPr>
            <w:smallCaps/>
            <w:color w:val="007FAC"/>
            <w:spacing w:val="-13"/>
            <w:w w:val="115"/>
            <w:sz w:val="14"/>
          </w:rPr>
          <w:t> </w:t>
        </w:r>
        <w:r>
          <w:rPr>
            <w:smallCaps w:val="0"/>
            <w:color w:val="007FAC"/>
            <w:w w:val="120"/>
            <w:sz w:val="14"/>
          </w:rPr>
          <w:t>e</w:t>
        </w:r>
        <w:r>
          <w:rPr>
            <w:smallCaps w:val="0"/>
            <w:color w:val="007FAC"/>
            <w:spacing w:val="-16"/>
            <w:w w:val="120"/>
            <w:sz w:val="14"/>
          </w:rPr>
          <w:t> </w:t>
        </w:r>
        <w:r>
          <w:rPr>
            <w:smallCaps/>
            <w:color w:val="007FAC"/>
            <w:w w:val="120"/>
            <w:sz w:val="14"/>
          </w:rPr>
          <w:t>s</w:t>
        </w:r>
        <w:r>
          <w:rPr>
            <w:smallCaps w:val="0"/>
            <w:color w:val="007FAC"/>
            <w:spacing w:val="15"/>
            <w:w w:val="120"/>
            <w:sz w:val="14"/>
          </w:rPr>
          <w:t> </w:t>
        </w:r>
        <w:r>
          <w:rPr>
            <w:smallCaps w:val="0"/>
            <w:color w:val="007FAC"/>
            <w:w w:val="120"/>
            <w:sz w:val="14"/>
          </w:rPr>
          <w:t>2</w:t>
        </w:r>
        <w:r>
          <w:rPr>
            <w:smallCaps w:val="0"/>
            <w:color w:val="007FAC"/>
            <w:spacing w:val="23"/>
            <w:w w:val="120"/>
            <w:sz w:val="14"/>
          </w:rPr>
          <w:t> </w:t>
        </w:r>
        <w:r>
          <w:rPr>
            <w:smallCaps w:val="0"/>
            <w:color w:val="007FAC"/>
            <w:w w:val="115"/>
            <w:sz w:val="14"/>
          </w:rPr>
          <w:t>(</w:t>
        </w:r>
        <w:r>
          <w:rPr>
            <w:smallCaps w:val="0"/>
            <w:color w:val="007FAC"/>
            <w:spacing w:val="-15"/>
            <w:w w:val="115"/>
            <w:sz w:val="14"/>
          </w:rPr>
          <w:t> </w:t>
        </w:r>
        <w:r>
          <w:rPr>
            <w:smallCaps w:val="0"/>
            <w:color w:val="007FAC"/>
            <w:spacing w:val="17"/>
            <w:w w:val="120"/>
            <w:sz w:val="14"/>
          </w:rPr>
          <w:t>201</w:t>
        </w:r>
        <w:r>
          <w:rPr>
            <w:smallCaps w:val="0"/>
            <w:color w:val="007FAC"/>
            <w:spacing w:val="-16"/>
            <w:w w:val="120"/>
            <w:sz w:val="14"/>
          </w:rPr>
          <w:t> </w:t>
        </w:r>
        <w:r>
          <w:rPr>
            <w:smallCaps/>
            <w:color w:val="007FAC"/>
            <w:w w:val="120"/>
            <w:sz w:val="14"/>
          </w:rPr>
          <w:t>5</w:t>
        </w:r>
        <w:r>
          <w:rPr>
            <w:smallCaps/>
            <w:color w:val="007FAC"/>
            <w:spacing w:val="-14"/>
            <w:w w:val="120"/>
            <w:sz w:val="14"/>
          </w:rPr>
          <w:t> </w:t>
        </w:r>
        <w:r>
          <w:rPr>
            <w:smallCaps w:val="0"/>
            <w:color w:val="007FAC"/>
            <w:w w:val="115"/>
            <w:sz w:val="14"/>
          </w:rPr>
          <w:t>)</w:t>
        </w:r>
        <w:r>
          <w:rPr>
            <w:smallCaps w:val="0"/>
            <w:color w:val="007FAC"/>
            <w:spacing w:val="23"/>
            <w:w w:val="120"/>
            <w:sz w:val="14"/>
          </w:rPr>
          <w:t> </w:t>
        </w:r>
        <w:r>
          <w:rPr>
            <w:smallCaps w:val="0"/>
            <w:color w:val="007FAC"/>
            <w:spacing w:val="13"/>
            <w:w w:val="120"/>
            <w:sz w:val="14"/>
          </w:rPr>
          <w:t>16</w:t>
        </w:r>
        <w:r>
          <w:rPr>
            <w:smallCaps w:val="0"/>
            <w:color w:val="007FAC"/>
            <w:spacing w:val="-16"/>
            <w:w w:val="120"/>
            <w:sz w:val="14"/>
          </w:rPr>
          <w:t> </w:t>
        </w:r>
        <w:r>
          <w:rPr>
            <w:smallCaps/>
            <w:color w:val="007FAC"/>
            <w:w w:val="120"/>
            <w:sz w:val="14"/>
          </w:rPr>
          <w:t>7</w:t>
        </w:r>
      </w:hyperlink>
      <w:r>
        <w:rPr>
          <w:smallCaps/>
          <w:color w:val="007FAC"/>
          <w:spacing w:val="-15"/>
          <w:w w:val="120"/>
          <w:sz w:val="14"/>
        </w:rPr>
        <w:t> </w:t>
      </w:r>
      <w:r>
        <w:rPr>
          <w:rFonts w:ascii="Arial"/>
          <w:smallCaps w:val="0"/>
          <w:color w:val="007FAC"/>
          <w:w w:val="120"/>
          <w:sz w:val="14"/>
        </w:rPr>
        <w:t>e</w:t>
      </w:r>
      <w:hyperlink r:id="rId7">
        <w:r>
          <w:rPr>
            <w:smallCaps w:val="0"/>
            <w:color w:val="007FAC"/>
            <w:w w:val="120"/>
            <w:sz w:val="14"/>
          </w:rPr>
          <w:t>1</w:t>
        </w:r>
        <w:r>
          <w:rPr>
            <w:smallCaps w:val="0"/>
            <w:color w:val="007FAC"/>
            <w:spacing w:val="-16"/>
            <w:w w:val="120"/>
            <w:sz w:val="14"/>
          </w:rPr>
          <w:t> </w:t>
        </w:r>
        <w:r>
          <w:rPr>
            <w:smallCaps/>
            <w:color w:val="007FAC"/>
            <w:spacing w:val="8"/>
            <w:w w:val="120"/>
            <w:sz w:val="14"/>
          </w:rPr>
          <w:t>75 </w:t>
        </w:r>
      </w:hyperlink>
    </w:p>
    <w:p>
      <w:pPr>
        <w:spacing w:before="59"/>
        <w:ind w:left="0" w:right="103" w:firstLine="0"/>
        <w:jc w:val="right"/>
        <w:rPr>
          <w:sz w:val="19"/>
        </w:rPr>
      </w:pPr>
      <w:r>
        <w:rPr/>
        <w:br w:type="column"/>
      </w:r>
      <w:r>
        <w:rPr>
          <w:spacing w:val="-5"/>
          <w:w w:val="120"/>
          <w:sz w:val="19"/>
        </w:rPr>
        <w:t>171</w:t>
      </w:r>
    </w:p>
    <w:p>
      <w:pPr>
        <w:spacing w:after="0"/>
        <w:jc w:val="right"/>
        <w:rPr>
          <w:sz w:val="19"/>
        </w:rPr>
        <w:sectPr>
          <w:pgSz w:w="11910" w:h="15880"/>
          <w:pgMar w:top="540" w:bottom="280" w:left="840" w:right="840"/>
          <w:cols w:num="2" w:equalWidth="0">
            <w:col w:w="8106" w:space="40"/>
            <w:col w:w="2084"/>
          </w:cols>
        </w:sectPr>
      </w:pPr>
    </w:p>
    <w:p>
      <w:pPr>
        <w:pStyle w:val="BodyText"/>
        <w:spacing w:before="7"/>
      </w:pPr>
    </w:p>
    <w:p>
      <w:pPr>
        <w:pStyle w:val="BodyText"/>
        <w:spacing w:line="20" w:lineRule="exact"/>
        <w:ind w:left="197"/>
        <w:rPr>
          <w:sz w:val="2"/>
        </w:rPr>
      </w:pPr>
      <w:r>
        <w:rPr>
          <w:sz w:val="2"/>
        </w:rPr>
        <mc:AlternateContent>
          <mc:Choice Requires="wps">
            <w:drawing>
              <wp:inline distT="0" distB="0" distL="0" distR="0">
                <wp:extent cx="6301105" cy="3810"/>
                <wp:effectExtent l="0" t="0" r="0" b="0"/>
                <wp:docPr id="33" name="Group 33"/>
                <wp:cNvGraphicFramePr>
                  <a:graphicFrameLocks/>
                </wp:cNvGraphicFramePr>
                <a:graphic>
                  <a:graphicData uri="http://schemas.microsoft.com/office/word/2010/wordprocessingGroup">
                    <wpg:wgp>
                      <wpg:cNvPr id="33" name="Group 33"/>
                      <wpg:cNvGrpSpPr/>
                      <wpg:grpSpPr>
                        <a:xfrm>
                          <a:off x="0" y="0"/>
                          <a:ext cx="6301105" cy="3810"/>
                          <a:chExt cx="6301105" cy="3810"/>
                        </a:xfrm>
                      </wpg:grpSpPr>
                      <wps:wsp>
                        <wps:cNvPr id="34" name="Graphic 34"/>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3pt;mso-position-horizontal-relative:char;mso-position-vertical-relative:line" id="docshapegroup31" coordorigin="0,0" coordsize="9923,6">
                <v:rect style="position:absolute;left:0;top:0;width:9923;height:6" id="docshape32" filled="true" fillcolor="#000000" stroked="false">
                  <v:fill type="solid"/>
                </v:rect>
              </v:group>
            </w:pict>
          </mc:Fallback>
        </mc:AlternateContent>
      </w:r>
      <w:r>
        <w:rPr>
          <w:sz w:val="2"/>
        </w:rPr>
      </w:r>
    </w:p>
    <w:p>
      <w:pPr>
        <w:pStyle w:val="BodyText"/>
        <w:spacing w:before="40"/>
        <w:rPr>
          <w:sz w:val="20"/>
        </w:rPr>
      </w:pPr>
      <w:r>
        <w:rPr/>
        <w:drawing>
          <wp:anchor distT="0" distB="0" distL="0" distR="0" allowOverlap="1" layoutInCell="1" locked="0" behindDoc="1" simplePos="0" relativeHeight="487600128">
            <wp:simplePos x="0" y="0"/>
            <wp:positionH relativeFrom="page">
              <wp:posOffset>1019517</wp:posOffset>
            </wp:positionH>
            <wp:positionV relativeFrom="paragraph">
              <wp:posOffset>186753</wp:posOffset>
            </wp:positionV>
            <wp:extent cx="5581511" cy="3486912"/>
            <wp:effectExtent l="0" t="0" r="0" b="0"/>
            <wp:wrapTopAndBottom/>
            <wp:docPr id="35" name="Image 35" descr="Image of Plate 1"/>
            <wp:cNvGraphicFramePr>
              <a:graphicFrameLocks/>
            </wp:cNvGraphicFramePr>
            <a:graphic>
              <a:graphicData uri="http://schemas.openxmlformats.org/drawingml/2006/picture">
                <pic:pic>
                  <pic:nvPicPr>
                    <pic:cNvPr id="35" name="Image 35" descr="Image of Plate 1"/>
                    <pic:cNvPicPr/>
                  </pic:nvPicPr>
                  <pic:blipFill>
                    <a:blip r:embed="rId15" cstate="print"/>
                    <a:stretch>
                      <a:fillRect/>
                    </a:stretch>
                  </pic:blipFill>
                  <pic:spPr>
                    <a:xfrm>
                      <a:off x="0" y="0"/>
                      <a:ext cx="5581511" cy="3486912"/>
                    </a:xfrm>
                    <a:prstGeom prst="rect">
                      <a:avLst/>
                    </a:prstGeom>
                  </pic:spPr>
                </pic:pic>
              </a:graphicData>
            </a:graphic>
          </wp:anchor>
        </w:drawing>
      </w:r>
    </w:p>
    <w:p>
      <w:pPr>
        <w:pStyle w:val="BodyText"/>
        <w:spacing w:line="292" w:lineRule="auto" w:before="169"/>
        <w:ind w:left="197"/>
      </w:pPr>
      <w:bookmarkStart w:name="_bookmark3" w:id="25"/>
      <w:bookmarkEnd w:id="25"/>
      <w:r>
        <w:rPr/>
      </w:r>
      <w:r>
        <w:rPr>
          <w:w w:val="115"/>
        </w:rPr>
        <w:t>Plate</w:t>
      </w:r>
      <w:r>
        <w:rPr>
          <w:spacing w:val="22"/>
          <w:w w:val="115"/>
        </w:rPr>
        <w:t> </w:t>
      </w:r>
      <w:r>
        <w:rPr>
          <w:w w:val="115"/>
        </w:rPr>
        <w:t>1</w:t>
      </w:r>
      <w:r>
        <w:rPr>
          <w:spacing w:val="24"/>
          <w:w w:val="115"/>
        </w:rPr>
        <w:t> </w:t>
      </w:r>
      <w:r>
        <w:rPr>
          <w:rFonts w:ascii="Arial"/>
          <w:w w:val="115"/>
        </w:rPr>
        <w:t>e</w:t>
      </w:r>
      <w:r>
        <w:rPr>
          <w:rFonts w:ascii="Arial"/>
          <w:spacing w:val="18"/>
          <w:w w:val="115"/>
        </w:rPr>
        <w:t> </w:t>
      </w:r>
      <w:r>
        <w:rPr>
          <w:w w:val="115"/>
        </w:rPr>
        <w:t>Photomicrograph</w:t>
      </w:r>
      <w:r>
        <w:rPr>
          <w:spacing w:val="21"/>
          <w:w w:val="115"/>
        </w:rPr>
        <w:t> </w:t>
      </w:r>
      <w:r>
        <w:rPr>
          <w:w w:val="115"/>
        </w:rPr>
        <w:t>showing</w:t>
      </w:r>
      <w:r>
        <w:rPr>
          <w:spacing w:val="22"/>
          <w:w w:val="115"/>
        </w:rPr>
        <w:t> </w:t>
      </w:r>
      <w:r>
        <w:rPr>
          <w:w w:val="115"/>
        </w:rPr>
        <w:t>(H</w:t>
      </w:r>
      <w:r>
        <w:rPr>
          <w:rFonts w:ascii="Verana Sans Demi"/>
          <w:w w:val="115"/>
        </w:rPr>
        <w:t>&amp;</w:t>
      </w:r>
      <w:r>
        <w:rPr>
          <w:w w:val="115"/>
        </w:rPr>
        <w:t>E)</w:t>
      </w:r>
      <w:r>
        <w:rPr>
          <w:spacing w:val="24"/>
          <w:w w:val="115"/>
        </w:rPr>
        <w:t> </w:t>
      </w:r>
      <w:r>
        <w:rPr>
          <w:w w:val="115"/>
        </w:rPr>
        <w:t>stained</w:t>
      </w:r>
      <w:r>
        <w:rPr>
          <w:spacing w:val="21"/>
          <w:w w:val="115"/>
        </w:rPr>
        <w:t> </w:t>
      </w:r>
      <w:r>
        <w:rPr>
          <w:w w:val="115"/>
        </w:rPr>
        <w:t>testicular</w:t>
      </w:r>
      <w:r>
        <w:rPr>
          <w:spacing w:val="21"/>
          <w:w w:val="115"/>
        </w:rPr>
        <w:t> </w:t>
      </w:r>
      <w:r>
        <w:rPr>
          <w:w w:val="115"/>
        </w:rPr>
        <w:t>tissue</w:t>
      </w:r>
      <w:r>
        <w:rPr>
          <w:spacing w:val="22"/>
          <w:w w:val="115"/>
        </w:rPr>
        <w:t> </w:t>
      </w:r>
      <w:r>
        <w:rPr>
          <w:w w:val="115"/>
        </w:rPr>
        <w:t>of</w:t>
      </w:r>
      <w:r>
        <w:rPr>
          <w:spacing w:val="24"/>
          <w:w w:val="115"/>
        </w:rPr>
        <w:t> </w:t>
      </w:r>
      <w:r>
        <w:rPr>
          <w:w w:val="115"/>
        </w:rPr>
        <w:t>control</w:t>
      </w:r>
      <w:r>
        <w:rPr>
          <w:spacing w:val="22"/>
          <w:w w:val="115"/>
        </w:rPr>
        <w:t> </w:t>
      </w:r>
      <w:r>
        <w:rPr>
          <w:w w:val="115"/>
        </w:rPr>
        <w:t>(Fig.</w:t>
      </w:r>
      <w:r>
        <w:rPr>
          <w:spacing w:val="21"/>
          <w:w w:val="115"/>
        </w:rPr>
        <w:t> </w:t>
      </w:r>
      <w:r>
        <w:rPr>
          <w:w w:val="115"/>
        </w:rPr>
        <w:t>1),</w:t>
      </w:r>
      <w:r>
        <w:rPr>
          <w:spacing w:val="24"/>
          <w:w w:val="115"/>
        </w:rPr>
        <w:t> </w:t>
      </w:r>
      <w:r>
        <w:rPr>
          <w:w w:val="115"/>
        </w:rPr>
        <w:t>vehicle</w:t>
      </w:r>
      <w:r>
        <w:rPr>
          <w:spacing w:val="22"/>
          <w:w w:val="115"/>
        </w:rPr>
        <w:t> </w:t>
      </w:r>
      <w:r>
        <w:rPr>
          <w:w w:val="115"/>
        </w:rPr>
        <w:t>(Fig.</w:t>
      </w:r>
      <w:r>
        <w:rPr>
          <w:spacing w:val="24"/>
          <w:w w:val="115"/>
        </w:rPr>
        <w:t> </w:t>
      </w:r>
      <w:r>
        <w:rPr>
          <w:w w:val="115"/>
        </w:rPr>
        <w:t>2),</w:t>
      </w:r>
      <w:r>
        <w:rPr>
          <w:spacing w:val="24"/>
          <w:w w:val="115"/>
        </w:rPr>
        <w:t> </w:t>
      </w:r>
      <w:r>
        <w:rPr>
          <w:w w:val="115"/>
        </w:rPr>
        <w:t>marjoram</w:t>
      </w:r>
      <w:r>
        <w:rPr>
          <w:spacing w:val="21"/>
          <w:w w:val="115"/>
        </w:rPr>
        <w:t> </w:t>
      </w:r>
      <w:r>
        <w:rPr>
          <w:w w:val="115"/>
        </w:rPr>
        <w:t>(Fig.</w:t>
      </w:r>
      <w:r>
        <w:rPr>
          <w:spacing w:val="24"/>
          <w:w w:val="115"/>
        </w:rPr>
        <w:t> </w:t>
      </w:r>
      <w:r>
        <w:rPr>
          <w:w w:val="115"/>
        </w:rPr>
        <w:t>3),</w:t>
      </w:r>
      <w:r>
        <w:rPr>
          <w:spacing w:val="22"/>
          <w:w w:val="115"/>
        </w:rPr>
        <w:t> </w:t>
      </w:r>
      <w:r>
        <w:rPr>
          <w:w w:val="115"/>
        </w:rPr>
        <w:t>sage (Fig. 4), HFD (Fig. 5),HFD </w:t>
      </w:r>
      <w:r>
        <w:rPr>
          <w:rFonts w:ascii="UKIJ Jelliy"/>
          <w:w w:val="115"/>
        </w:rPr>
        <w:t>+ </w:t>
      </w:r>
      <w:r>
        <w:rPr>
          <w:w w:val="115"/>
        </w:rPr>
        <w:t>marjoram (Fig. 6) and HFD </w:t>
      </w:r>
      <w:r>
        <w:rPr>
          <w:rFonts w:ascii="UKIJ Jelliy"/>
          <w:w w:val="115"/>
        </w:rPr>
        <w:t>+ </w:t>
      </w:r>
      <w:r>
        <w:rPr>
          <w:w w:val="115"/>
        </w:rPr>
        <w:t>sage (Fig. 7).</w:t>
      </w:r>
    </w:p>
    <w:p>
      <w:pPr>
        <w:pStyle w:val="BodyText"/>
        <w:spacing w:before="6"/>
        <w:rPr>
          <w:sz w:val="7"/>
        </w:rPr>
      </w:pPr>
      <w:r>
        <w:rPr/>
        <mc:AlternateContent>
          <mc:Choice Requires="wps">
            <w:drawing>
              <wp:anchor distT="0" distB="0" distL="0" distR="0" allowOverlap="1" layoutInCell="1" locked="0" behindDoc="1" simplePos="0" relativeHeight="487600640">
                <wp:simplePos x="0" y="0"/>
                <wp:positionH relativeFrom="page">
                  <wp:posOffset>658799</wp:posOffset>
                </wp:positionH>
                <wp:positionV relativeFrom="paragraph">
                  <wp:posOffset>70389</wp:posOffset>
                </wp:positionV>
                <wp:extent cx="6301105" cy="381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5.542484pt;width:496.12pt;height:.283pt;mso-position-horizontal-relative:page;mso-position-vertical-relative:paragraph;z-index:-15715840;mso-wrap-distance-left:0;mso-wrap-distance-right:0" id="docshape33" filled="true" fillcolor="#000000" stroked="false">
                <v:fill type="solid"/>
                <w10:wrap type="topAndBottom"/>
              </v:rect>
            </w:pict>
          </mc:Fallback>
        </mc:AlternateContent>
      </w:r>
    </w:p>
    <w:p>
      <w:pPr>
        <w:pStyle w:val="BodyText"/>
        <w:spacing w:before="95"/>
        <w:rPr>
          <w:sz w:val="20"/>
        </w:rPr>
      </w:pPr>
    </w:p>
    <w:p>
      <w:pPr>
        <w:spacing w:after="0"/>
        <w:rPr>
          <w:sz w:val="20"/>
        </w:rPr>
        <w:sectPr>
          <w:type w:val="continuous"/>
          <w:pgSz w:w="11910" w:h="15880"/>
          <w:pgMar w:top="580" w:bottom="280" w:left="840" w:right="840"/>
        </w:sectPr>
      </w:pPr>
    </w:p>
    <w:p>
      <w:pPr>
        <w:pStyle w:val="BodyText"/>
        <w:spacing w:line="300" w:lineRule="auto" w:before="83"/>
        <w:ind w:left="197" w:right="38"/>
        <w:jc w:val="both"/>
      </w:pPr>
      <w:r>
        <w:rPr>
          <w:spacing w:val="-2"/>
          <w:w w:val="125"/>
        </w:rPr>
        <w:t>genetic, cultural, environmental, and behavioral factors </w:t>
      </w:r>
      <w:hyperlink w:history="true" w:anchor="_bookmark37">
        <w:r>
          <w:rPr>
            <w:color w:val="007FAC"/>
            <w:spacing w:val="-2"/>
            <w:w w:val="125"/>
          </w:rPr>
          <w:t>[35]</w:t>
        </w:r>
      </w:hyperlink>
      <w:r>
        <w:rPr>
          <w:spacing w:val="-2"/>
          <w:w w:val="125"/>
        </w:rPr>
        <w:t>. </w:t>
      </w:r>
      <w:r>
        <w:rPr>
          <w:w w:val="125"/>
        </w:rPr>
        <w:t>Although</w:t>
      </w:r>
      <w:r>
        <w:rPr>
          <w:w w:val="125"/>
        </w:rPr>
        <w:t> the</w:t>
      </w:r>
      <w:r>
        <w:rPr>
          <w:w w:val="125"/>
        </w:rPr>
        <w:t> complex</w:t>
      </w:r>
      <w:r>
        <w:rPr>
          <w:w w:val="125"/>
        </w:rPr>
        <w:t> etiology</w:t>
      </w:r>
      <w:r>
        <w:rPr>
          <w:w w:val="125"/>
        </w:rPr>
        <w:t> of</w:t>
      </w:r>
      <w:r>
        <w:rPr>
          <w:w w:val="125"/>
        </w:rPr>
        <w:t> obesity,</w:t>
      </w:r>
      <w:r>
        <w:rPr>
          <w:w w:val="125"/>
        </w:rPr>
        <w:t> dietary</w:t>
      </w:r>
      <w:r>
        <w:rPr>
          <w:w w:val="125"/>
        </w:rPr>
        <w:t> </w:t>
      </w:r>
      <w:r>
        <w:rPr>
          <w:w w:val="125"/>
        </w:rPr>
        <w:t>factors particularly,</w:t>
      </w:r>
      <w:r>
        <w:rPr>
          <w:w w:val="125"/>
        </w:rPr>
        <w:t> increased</w:t>
      </w:r>
      <w:r>
        <w:rPr>
          <w:w w:val="125"/>
        </w:rPr>
        <w:t> consumption</w:t>
      </w:r>
      <w:r>
        <w:rPr>
          <w:w w:val="125"/>
        </w:rPr>
        <w:t> of</w:t>
      </w:r>
      <w:r>
        <w:rPr>
          <w:w w:val="125"/>
        </w:rPr>
        <w:t> high</w:t>
      </w:r>
      <w:r>
        <w:rPr>
          <w:w w:val="125"/>
        </w:rPr>
        <w:t> fat</w:t>
      </w:r>
      <w:r>
        <w:rPr>
          <w:w w:val="125"/>
        </w:rPr>
        <w:t> diet</w:t>
      </w:r>
      <w:r>
        <w:rPr>
          <w:w w:val="125"/>
        </w:rPr>
        <w:t> (HFD) </w:t>
      </w:r>
      <w:r>
        <w:rPr>
          <w:w w:val="120"/>
        </w:rPr>
        <w:t>constitutes</w:t>
      </w:r>
      <w:r>
        <w:rPr>
          <w:spacing w:val="-12"/>
          <w:w w:val="120"/>
        </w:rPr>
        <w:t> </w:t>
      </w:r>
      <w:r>
        <w:rPr>
          <w:w w:val="120"/>
        </w:rPr>
        <w:t>a</w:t>
      </w:r>
      <w:r>
        <w:rPr>
          <w:spacing w:val="-11"/>
          <w:w w:val="120"/>
        </w:rPr>
        <w:t> </w:t>
      </w:r>
      <w:r>
        <w:rPr>
          <w:w w:val="120"/>
        </w:rPr>
        <w:t>major</w:t>
      </w:r>
      <w:r>
        <w:rPr>
          <w:spacing w:val="-11"/>
          <w:w w:val="120"/>
        </w:rPr>
        <w:t> </w:t>
      </w:r>
      <w:r>
        <w:rPr>
          <w:w w:val="120"/>
        </w:rPr>
        <w:t>risk</w:t>
      </w:r>
      <w:r>
        <w:rPr>
          <w:spacing w:val="-11"/>
          <w:w w:val="120"/>
        </w:rPr>
        <w:t> </w:t>
      </w:r>
      <w:r>
        <w:rPr>
          <w:w w:val="120"/>
        </w:rPr>
        <w:t>for</w:t>
      </w:r>
      <w:r>
        <w:rPr>
          <w:spacing w:val="-12"/>
          <w:w w:val="120"/>
        </w:rPr>
        <w:t> </w:t>
      </w:r>
      <w:r>
        <w:rPr>
          <w:w w:val="120"/>
        </w:rPr>
        <w:t>its</w:t>
      </w:r>
      <w:r>
        <w:rPr>
          <w:spacing w:val="-11"/>
          <w:w w:val="120"/>
        </w:rPr>
        <w:t> </w:t>
      </w:r>
      <w:r>
        <w:rPr>
          <w:w w:val="120"/>
        </w:rPr>
        <w:t>development</w:t>
      </w:r>
      <w:r>
        <w:rPr>
          <w:spacing w:val="-10"/>
          <w:w w:val="120"/>
        </w:rPr>
        <w:t> </w:t>
      </w:r>
      <w:hyperlink w:history="true" w:anchor="_bookmark38">
        <w:r>
          <w:rPr>
            <w:color w:val="007FAC"/>
            <w:w w:val="120"/>
          </w:rPr>
          <w:t>[36]</w:t>
        </w:r>
      </w:hyperlink>
      <w:r>
        <w:rPr>
          <w:w w:val="120"/>
        </w:rPr>
        <w:t>.</w:t>
      </w:r>
      <w:r>
        <w:rPr>
          <w:spacing w:val="-10"/>
          <w:w w:val="120"/>
        </w:rPr>
        <w:t> </w:t>
      </w:r>
      <w:r>
        <w:rPr>
          <w:w w:val="120"/>
        </w:rPr>
        <w:t>Feeding</w:t>
      </w:r>
      <w:r>
        <w:rPr>
          <w:spacing w:val="-12"/>
          <w:w w:val="120"/>
        </w:rPr>
        <w:t> </w:t>
      </w:r>
      <w:r>
        <w:rPr>
          <w:w w:val="120"/>
        </w:rPr>
        <w:t>HFD </w:t>
      </w:r>
      <w:r>
        <w:rPr>
          <w:w w:val="125"/>
        </w:rPr>
        <w:t>can</w:t>
      </w:r>
      <w:r>
        <w:rPr>
          <w:spacing w:val="-13"/>
          <w:w w:val="125"/>
        </w:rPr>
        <w:t> </w:t>
      </w:r>
      <w:r>
        <w:rPr>
          <w:w w:val="125"/>
        </w:rPr>
        <w:t>promote</w:t>
      </w:r>
      <w:r>
        <w:rPr>
          <w:spacing w:val="-12"/>
          <w:w w:val="125"/>
        </w:rPr>
        <w:t> </w:t>
      </w:r>
      <w:r>
        <w:rPr>
          <w:w w:val="125"/>
        </w:rPr>
        <w:t>body</w:t>
      </w:r>
      <w:r>
        <w:rPr>
          <w:spacing w:val="-13"/>
          <w:w w:val="125"/>
        </w:rPr>
        <w:t> </w:t>
      </w:r>
      <w:r>
        <w:rPr>
          <w:w w:val="125"/>
        </w:rPr>
        <w:t>weight</w:t>
      </w:r>
      <w:r>
        <w:rPr>
          <w:spacing w:val="-12"/>
          <w:w w:val="125"/>
        </w:rPr>
        <w:t> </w:t>
      </w:r>
      <w:r>
        <w:rPr>
          <w:w w:val="125"/>
        </w:rPr>
        <w:t>gain</w:t>
      </w:r>
      <w:r>
        <w:rPr>
          <w:spacing w:val="-13"/>
          <w:w w:val="125"/>
        </w:rPr>
        <w:t> </w:t>
      </w:r>
      <w:r>
        <w:rPr>
          <w:w w:val="125"/>
        </w:rPr>
        <w:t>through</w:t>
      </w:r>
      <w:r>
        <w:rPr>
          <w:spacing w:val="-12"/>
          <w:w w:val="125"/>
        </w:rPr>
        <w:t> </w:t>
      </w:r>
      <w:r>
        <w:rPr>
          <w:w w:val="125"/>
        </w:rPr>
        <w:t>development</w:t>
      </w:r>
      <w:r>
        <w:rPr>
          <w:spacing w:val="-13"/>
          <w:w w:val="125"/>
        </w:rPr>
        <w:t> </w:t>
      </w:r>
      <w:r>
        <w:rPr>
          <w:w w:val="125"/>
        </w:rPr>
        <w:t>of</w:t>
      </w:r>
      <w:r>
        <w:rPr>
          <w:spacing w:val="-12"/>
          <w:w w:val="125"/>
        </w:rPr>
        <w:t> </w:t>
      </w:r>
      <w:r>
        <w:rPr>
          <w:w w:val="125"/>
        </w:rPr>
        <w:t>posi- tive</w:t>
      </w:r>
      <w:r>
        <w:rPr>
          <w:spacing w:val="-3"/>
          <w:w w:val="125"/>
        </w:rPr>
        <w:t> </w:t>
      </w:r>
      <w:r>
        <w:rPr>
          <w:w w:val="125"/>
        </w:rPr>
        <w:t>energy</w:t>
      </w:r>
      <w:r>
        <w:rPr>
          <w:spacing w:val="-3"/>
          <w:w w:val="125"/>
        </w:rPr>
        <w:t> </w:t>
      </w:r>
      <w:r>
        <w:rPr>
          <w:w w:val="125"/>
        </w:rPr>
        <w:t>balance,</w:t>
      </w:r>
      <w:r>
        <w:rPr>
          <w:spacing w:val="-2"/>
          <w:w w:val="125"/>
        </w:rPr>
        <w:t> </w:t>
      </w:r>
      <w:r>
        <w:rPr>
          <w:w w:val="125"/>
        </w:rPr>
        <w:t>leading</w:t>
      </w:r>
      <w:r>
        <w:rPr>
          <w:spacing w:val="-3"/>
          <w:w w:val="125"/>
        </w:rPr>
        <w:t> </w:t>
      </w:r>
      <w:r>
        <w:rPr>
          <w:w w:val="125"/>
        </w:rPr>
        <w:t>to</w:t>
      </w:r>
      <w:r>
        <w:rPr>
          <w:spacing w:val="-2"/>
          <w:w w:val="125"/>
        </w:rPr>
        <w:t> </w:t>
      </w:r>
      <w:r>
        <w:rPr>
          <w:w w:val="125"/>
        </w:rPr>
        <w:t>an</w:t>
      </w:r>
      <w:r>
        <w:rPr>
          <w:spacing w:val="-3"/>
          <w:w w:val="125"/>
        </w:rPr>
        <w:t> </w:t>
      </w:r>
      <w:r>
        <w:rPr>
          <w:w w:val="125"/>
        </w:rPr>
        <w:t>increase</w:t>
      </w:r>
      <w:r>
        <w:rPr>
          <w:spacing w:val="-3"/>
          <w:w w:val="125"/>
        </w:rPr>
        <w:t> </w:t>
      </w:r>
      <w:r>
        <w:rPr>
          <w:w w:val="125"/>
        </w:rPr>
        <w:t>in</w:t>
      </w:r>
      <w:r>
        <w:rPr>
          <w:spacing w:val="-3"/>
          <w:w w:val="125"/>
        </w:rPr>
        <w:t> </w:t>
      </w:r>
      <w:r>
        <w:rPr>
          <w:w w:val="125"/>
        </w:rPr>
        <w:t>adipose</w:t>
      </w:r>
      <w:r>
        <w:rPr>
          <w:spacing w:val="-3"/>
          <w:w w:val="125"/>
        </w:rPr>
        <w:t> </w:t>
      </w:r>
      <w:r>
        <w:rPr>
          <w:w w:val="125"/>
        </w:rPr>
        <w:t>tissue mass.</w:t>
      </w:r>
      <w:r>
        <w:rPr>
          <w:w w:val="125"/>
        </w:rPr>
        <w:t> Earlier</w:t>
      </w:r>
      <w:r>
        <w:rPr>
          <w:w w:val="125"/>
        </w:rPr>
        <w:t> studies</w:t>
      </w:r>
      <w:r>
        <w:rPr>
          <w:w w:val="125"/>
        </w:rPr>
        <w:t> have</w:t>
      </w:r>
      <w:r>
        <w:rPr>
          <w:w w:val="125"/>
        </w:rPr>
        <w:t> taken</w:t>
      </w:r>
      <w:r>
        <w:rPr>
          <w:w w:val="125"/>
        </w:rPr>
        <w:t> place</w:t>
      </w:r>
      <w:r>
        <w:rPr>
          <w:w w:val="125"/>
        </w:rPr>
        <w:t> in</w:t>
      </w:r>
      <w:r>
        <w:rPr>
          <w:w w:val="125"/>
        </w:rPr>
        <w:t> using</w:t>
      </w:r>
      <w:r>
        <w:rPr>
          <w:w w:val="125"/>
        </w:rPr>
        <w:t> various</w:t>
      </w:r>
      <w:r>
        <w:rPr>
          <w:w w:val="125"/>
        </w:rPr>
        <w:t> ani- mals</w:t>
      </w:r>
      <w:r>
        <w:rPr>
          <w:w w:val="125"/>
        </w:rPr>
        <w:t> to</w:t>
      </w:r>
      <w:r>
        <w:rPr>
          <w:w w:val="125"/>
        </w:rPr>
        <w:t> demonstrate</w:t>
      </w:r>
      <w:r>
        <w:rPr>
          <w:w w:val="125"/>
        </w:rPr>
        <w:t> an</w:t>
      </w:r>
      <w:r>
        <w:rPr>
          <w:w w:val="125"/>
        </w:rPr>
        <w:t> obesity</w:t>
      </w:r>
      <w:r>
        <w:rPr>
          <w:w w:val="125"/>
        </w:rPr>
        <w:t> model-like</w:t>
      </w:r>
      <w:r>
        <w:rPr>
          <w:w w:val="125"/>
        </w:rPr>
        <w:t> condition</w:t>
      </w:r>
      <w:r>
        <w:rPr>
          <w:w w:val="125"/>
        </w:rPr>
        <w:t> in </w:t>
      </w:r>
      <w:r>
        <w:rPr>
          <w:w w:val="120"/>
        </w:rPr>
        <w:t>human. Among which, rodent models of diet-induced obesity </w:t>
      </w:r>
      <w:r>
        <w:rPr>
          <w:w w:val="125"/>
        </w:rPr>
        <w:t>provide</w:t>
      </w:r>
      <w:r>
        <w:rPr>
          <w:w w:val="125"/>
        </w:rPr>
        <w:t> the</w:t>
      </w:r>
      <w:r>
        <w:rPr>
          <w:w w:val="125"/>
        </w:rPr>
        <w:t> best</w:t>
      </w:r>
      <w:r>
        <w:rPr>
          <w:w w:val="125"/>
        </w:rPr>
        <w:t> parallels</w:t>
      </w:r>
      <w:r>
        <w:rPr>
          <w:w w:val="125"/>
        </w:rPr>
        <w:t> in</w:t>
      </w:r>
      <w:r>
        <w:rPr>
          <w:w w:val="125"/>
        </w:rPr>
        <w:t> relation</w:t>
      </w:r>
      <w:r>
        <w:rPr>
          <w:w w:val="125"/>
        </w:rPr>
        <w:t> to</w:t>
      </w:r>
      <w:r>
        <w:rPr>
          <w:w w:val="125"/>
        </w:rPr>
        <w:t> human</w:t>
      </w:r>
      <w:r>
        <w:rPr>
          <w:w w:val="125"/>
        </w:rPr>
        <w:t> obesity</w:t>
      </w:r>
      <w:r>
        <w:rPr>
          <w:w w:val="125"/>
        </w:rPr>
        <w:t> </w:t>
      </w:r>
      <w:hyperlink w:history="true" w:anchor="_bookmark39">
        <w:r>
          <w:rPr>
            <w:color w:val="007FAC"/>
            <w:w w:val="125"/>
          </w:rPr>
          <w:t>[37]</w:t>
        </w:r>
      </w:hyperlink>
      <w:r>
        <w:rPr>
          <w:w w:val="125"/>
        </w:rPr>
        <w:t>. Similar</w:t>
      </w:r>
      <w:r>
        <w:rPr>
          <w:spacing w:val="-13"/>
          <w:w w:val="125"/>
        </w:rPr>
        <w:t> </w:t>
      </w:r>
      <w:r>
        <w:rPr>
          <w:w w:val="125"/>
        </w:rPr>
        <w:t>pattern</w:t>
      </w:r>
      <w:r>
        <w:rPr>
          <w:spacing w:val="-12"/>
          <w:w w:val="125"/>
        </w:rPr>
        <w:t> </w:t>
      </w:r>
      <w:r>
        <w:rPr>
          <w:w w:val="125"/>
        </w:rPr>
        <w:t>was</w:t>
      </w:r>
      <w:r>
        <w:rPr>
          <w:spacing w:val="-13"/>
          <w:w w:val="125"/>
        </w:rPr>
        <w:t> </w:t>
      </w:r>
      <w:r>
        <w:rPr>
          <w:w w:val="125"/>
        </w:rPr>
        <w:t>noted</w:t>
      </w:r>
      <w:r>
        <w:rPr>
          <w:spacing w:val="-12"/>
          <w:w w:val="125"/>
        </w:rPr>
        <w:t> </w:t>
      </w:r>
      <w:r>
        <w:rPr>
          <w:w w:val="125"/>
        </w:rPr>
        <w:t>in</w:t>
      </w:r>
      <w:r>
        <w:rPr>
          <w:spacing w:val="-13"/>
          <w:w w:val="125"/>
        </w:rPr>
        <w:t> </w:t>
      </w:r>
      <w:r>
        <w:rPr>
          <w:w w:val="125"/>
        </w:rPr>
        <w:t>the</w:t>
      </w:r>
      <w:r>
        <w:rPr>
          <w:spacing w:val="-12"/>
          <w:w w:val="125"/>
        </w:rPr>
        <w:t> </w:t>
      </w:r>
      <w:r>
        <w:rPr>
          <w:w w:val="125"/>
        </w:rPr>
        <w:t>present</w:t>
      </w:r>
      <w:r>
        <w:rPr>
          <w:spacing w:val="-13"/>
          <w:w w:val="125"/>
        </w:rPr>
        <w:t> </w:t>
      </w:r>
      <w:r>
        <w:rPr>
          <w:w w:val="125"/>
        </w:rPr>
        <w:t>study,</w:t>
      </w:r>
      <w:r>
        <w:rPr>
          <w:spacing w:val="-12"/>
          <w:w w:val="125"/>
        </w:rPr>
        <w:t> </w:t>
      </w:r>
      <w:r>
        <w:rPr>
          <w:w w:val="125"/>
        </w:rPr>
        <w:t>where</w:t>
      </w:r>
      <w:r>
        <w:rPr>
          <w:spacing w:val="-13"/>
          <w:w w:val="125"/>
        </w:rPr>
        <w:t> </w:t>
      </w:r>
      <w:r>
        <w:rPr>
          <w:w w:val="125"/>
        </w:rPr>
        <w:t>rats</w:t>
      </w:r>
      <w:r>
        <w:rPr>
          <w:spacing w:val="-12"/>
          <w:w w:val="125"/>
        </w:rPr>
        <w:t> </w:t>
      </w:r>
      <w:r>
        <w:rPr>
          <w:w w:val="125"/>
        </w:rPr>
        <w:t>fed </w:t>
      </w:r>
      <w:r>
        <w:rPr>
          <w:w w:val="120"/>
        </w:rPr>
        <w:t>on HFD experienced marked</w:t>
      </w:r>
      <w:r>
        <w:rPr>
          <w:spacing w:val="-1"/>
          <w:w w:val="120"/>
        </w:rPr>
        <w:t> </w:t>
      </w:r>
      <w:r>
        <w:rPr>
          <w:w w:val="120"/>
        </w:rPr>
        <w:t>obesity characterized by signifi- </w:t>
      </w:r>
      <w:r>
        <w:rPr>
          <w:w w:val="125"/>
        </w:rPr>
        <w:t>cantly</w:t>
      </w:r>
      <w:r>
        <w:rPr>
          <w:spacing w:val="-2"/>
          <w:w w:val="125"/>
        </w:rPr>
        <w:t> </w:t>
      </w:r>
      <w:r>
        <w:rPr>
          <w:w w:val="125"/>
        </w:rPr>
        <w:t>increased</w:t>
      </w:r>
      <w:r>
        <w:rPr>
          <w:spacing w:val="-2"/>
          <w:w w:val="125"/>
        </w:rPr>
        <w:t> </w:t>
      </w:r>
      <w:r>
        <w:rPr>
          <w:w w:val="125"/>
        </w:rPr>
        <w:t>adiposity</w:t>
      </w:r>
      <w:r>
        <w:rPr>
          <w:spacing w:val="-3"/>
          <w:w w:val="125"/>
        </w:rPr>
        <w:t> </w:t>
      </w:r>
      <w:r>
        <w:rPr>
          <w:w w:val="125"/>
        </w:rPr>
        <w:t>index,</w:t>
      </w:r>
      <w:r>
        <w:rPr>
          <w:spacing w:val="-3"/>
          <w:w w:val="125"/>
        </w:rPr>
        <w:t> </w:t>
      </w:r>
      <w:r>
        <w:rPr>
          <w:w w:val="125"/>
        </w:rPr>
        <w:t>with</w:t>
      </w:r>
      <w:r>
        <w:rPr>
          <w:spacing w:val="-2"/>
          <w:w w:val="125"/>
        </w:rPr>
        <w:t> </w:t>
      </w:r>
      <w:r>
        <w:rPr>
          <w:w w:val="125"/>
        </w:rPr>
        <w:t>elevation</w:t>
      </w:r>
      <w:r>
        <w:rPr>
          <w:spacing w:val="-2"/>
          <w:w w:val="125"/>
        </w:rPr>
        <w:t> </w:t>
      </w:r>
      <w:r>
        <w:rPr>
          <w:w w:val="125"/>
        </w:rPr>
        <w:t>in</w:t>
      </w:r>
      <w:r>
        <w:rPr>
          <w:spacing w:val="-2"/>
          <w:w w:val="125"/>
        </w:rPr>
        <w:t> </w:t>
      </w:r>
      <w:r>
        <w:rPr>
          <w:w w:val="125"/>
        </w:rPr>
        <w:t>the</w:t>
      </w:r>
      <w:r>
        <w:rPr>
          <w:spacing w:val="-3"/>
          <w:w w:val="125"/>
        </w:rPr>
        <w:t> </w:t>
      </w:r>
      <w:r>
        <w:rPr>
          <w:w w:val="125"/>
        </w:rPr>
        <w:t>body weight gain compared with the normal rats.</w:t>
      </w:r>
    </w:p>
    <w:p>
      <w:pPr>
        <w:pStyle w:val="BodyText"/>
        <w:spacing w:line="173" w:lineRule="exact"/>
        <w:ind w:left="436"/>
      </w:pPr>
      <w:r>
        <w:rPr>
          <w:w w:val="120"/>
        </w:rPr>
        <w:t>In</w:t>
      </w:r>
      <w:r>
        <w:rPr>
          <w:spacing w:val="-6"/>
          <w:w w:val="120"/>
        </w:rPr>
        <w:t> </w:t>
      </w:r>
      <w:r>
        <w:rPr>
          <w:w w:val="120"/>
        </w:rPr>
        <w:t>this</w:t>
      </w:r>
      <w:r>
        <w:rPr>
          <w:spacing w:val="-4"/>
          <w:w w:val="120"/>
        </w:rPr>
        <w:t> </w:t>
      </w:r>
      <w:r>
        <w:rPr>
          <w:w w:val="120"/>
        </w:rPr>
        <w:t>line,</w:t>
      </w:r>
      <w:r>
        <w:rPr>
          <w:spacing w:val="-5"/>
          <w:w w:val="120"/>
        </w:rPr>
        <w:t> </w:t>
      </w:r>
      <w:r>
        <w:rPr>
          <w:w w:val="120"/>
        </w:rPr>
        <w:t>a</w:t>
      </w:r>
      <w:r>
        <w:rPr>
          <w:spacing w:val="-4"/>
          <w:w w:val="120"/>
        </w:rPr>
        <w:t> </w:t>
      </w:r>
      <w:r>
        <w:rPr>
          <w:w w:val="120"/>
        </w:rPr>
        <w:t>lot</w:t>
      </w:r>
      <w:r>
        <w:rPr>
          <w:spacing w:val="-6"/>
          <w:w w:val="120"/>
        </w:rPr>
        <w:t> </w:t>
      </w:r>
      <w:r>
        <w:rPr>
          <w:w w:val="120"/>
        </w:rPr>
        <w:t>of</w:t>
      </w:r>
      <w:r>
        <w:rPr>
          <w:spacing w:val="-4"/>
          <w:w w:val="120"/>
        </w:rPr>
        <w:t> </w:t>
      </w:r>
      <w:r>
        <w:rPr>
          <w:w w:val="120"/>
        </w:rPr>
        <w:t>research</w:t>
      </w:r>
      <w:r>
        <w:rPr>
          <w:spacing w:val="-5"/>
          <w:w w:val="120"/>
        </w:rPr>
        <w:t> </w:t>
      </w:r>
      <w:r>
        <w:rPr>
          <w:w w:val="120"/>
        </w:rPr>
        <w:t>continued</w:t>
      </w:r>
      <w:r>
        <w:rPr>
          <w:spacing w:val="-6"/>
          <w:w w:val="120"/>
        </w:rPr>
        <w:t> </w:t>
      </w:r>
      <w:r>
        <w:rPr>
          <w:w w:val="120"/>
        </w:rPr>
        <w:t>for</w:t>
      </w:r>
      <w:r>
        <w:rPr>
          <w:spacing w:val="-4"/>
          <w:w w:val="120"/>
        </w:rPr>
        <w:t> </w:t>
      </w:r>
      <w:r>
        <w:rPr>
          <w:w w:val="120"/>
        </w:rPr>
        <w:t>investigating</w:t>
      </w:r>
      <w:r>
        <w:rPr>
          <w:spacing w:val="-4"/>
          <w:w w:val="120"/>
        </w:rPr>
        <w:t> </w:t>
      </w:r>
      <w:r>
        <w:rPr>
          <w:spacing w:val="-5"/>
          <w:w w:val="120"/>
        </w:rPr>
        <w:t>the</w:t>
      </w:r>
    </w:p>
    <w:p>
      <w:pPr>
        <w:pStyle w:val="BodyText"/>
        <w:spacing w:line="300" w:lineRule="auto" w:before="45"/>
        <w:ind w:left="197" w:right="38"/>
        <w:jc w:val="both"/>
      </w:pPr>
      <w:r>
        <w:rPr>
          <w:w w:val="120"/>
        </w:rPr>
        <w:t>relation between obesity and the growing incidence of </w:t>
      </w:r>
      <w:r>
        <w:rPr>
          <w:w w:val="120"/>
        </w:rPr>
        <w:t>male infertility. Data from different population studies suggested a potential</w:t>
      </w:r>
      <w:r>
        <w:rPr>
          <w:w w:val="120"/>
        </w:rPr>
        <w:t> link</w:t>
      </w:r>
      <w:r>
        <w:rPr>
          <w:w w:val="120"/>
        </w:rPr>
        <w:t> between</w:t>
      </w:r>
      <w:r>
        <w:rPr>
          <w:w w:val="120"/>
        </w:rPr>
        <w:t> male</w:t>
      </w:r>
      <w:r>
        <w:rPr>
          <w:w w:val="120"/>
        </w:rPr>
        <w:t> obesity</w:t>
      </w:r>
      <w:r>
        <w:rPr>
          <w:w w:val="120"/>
        </w:rPr>
        <w:t> and</w:t>
      </w:r>
      <w:r>
        <w:rPr>
          <w:w w:val="120"/>
        </w:rPr>
        <w:t> the</w:t>
      </w:r>
      <w:r>
        <w:rPr>
          <w:w w:val="120"/>
        </w:rPr>
        <w:t> prevalence</w:t>
      </w:r>
      <w:r>
        <w:rPr>
          <w:w w:val="120"/>
        </w:rPr>
        <w:t> of hypogonadism </w:t>
      </w:r>
      <w:hyperlink w:history="true" w:anchor="_bookmark5">
        <w:r>
          <w:rPr>
            <w:color w:val="007FAC"/>
            <w:w w:val="120"/>
          </w:rPr>
          <w:t>[2]</w:t>
        </w:r>
      </w:hyperlink>
      <w:r>
        <w:rPr>
          <w:w w:val="120"/>
        </w:rPr>
        <w:t>. In particular, men with increased BMI are significantly</w:t>
      </w:r>
      <w:r>
        <w:rPr>
          <w:w w:val="120"/>
        </w:rPr>
        <w:t> more</w:t>
      </w:r>
      <w:r>
        <w:rPr>
          <w:w w:val="120"/>
        </w:rPr>
        <w:t> likely</w:t>
      </w:r>
      <w:r>
        <w:rPr>
          <w:w w:val="120"/>
        </w:rPr>
        <w:t> to</w:t>
      </w:r>
      <w:r>
        <w:rPr>
          <w:w w:val="120"/>
        </w:rPr>
        <w:t> be</w:t>
      </w:r>
      <w:r>
        <w:rPr>
          <w:w w:val="120"/>
        </w:rPr>
        <w:t> infertile</w:t>
      </w:r>
      <w:r>
        <w:rPr>
          <w:w w:val="120"/>
        </w:rPr>
        <w:t> than</w:t>
      </w:r>
      <w:r>
        <w:rPr>
          <w:w w:val="120"/>
        </w:rPr>
        <w:t> normal</w:t>
      </w:r>
      <w:r>
        <w:rPr>
          <w:w w:val="120"/>
        </w:rPr>
        <w:t> weight men </w:t>
      </w:r>
      <w:hyperlink w:history="true" w:anchor="_bookmark40">
        <w:r>
          <w:rPr>
            <w:color w:val="007FAC"/>
            <w:w w:val="120"/>
          </w:rPr>
          <w:t>[38]</w:t>
        </w:r>
      </w:hyperlink>
      <w:r>
        <w:rPr>
          <w:w w:val="120"/>
        </w:rPr>
        <w:t>.</w:t>
      </w:r>
      <w:r>
        <w:rPr>
          <w:w w:val="120"/>
        </w:rPr>
        <w:t> In</w:t>
      </w:r>
      <w:r>
        <w:rPr>
          <w:w w:val="120"/>
        </w:rPr>
        <w:t> human and animals,</w:t>
      </w:r>
      <w:r>
        <w:rPr>
          <w:w w:val="120"/>
        </w:rPr>
        <w:t> determination</w:t>
      </w:r>
      <w:r>
        <w:rPr>
          <w:w w:val="120"/>
        </w:rPr>
        <w:t> of sperm numbers,</w:t>
      </w:r>
      <w:r>
        <w:rPr>
          <w:w w:val="120"/>
        </w:rPr>
        <w:t> morphology</w:t>
      </w:r>
      <w:r>
        <w:rPr>
          <w:w w:val="120"/>
        </w:rPr>
        <w:t> and</w:t>
      </w:r>
      <w:r>
        <w:rPr>
          <w:w w:val="120"/>
        </w:rPr>
        <w:t> motility</w:t>
      </w:r>
      <w:r>
        <w:rPr>
          <w:w w:val="120"/>
        </w:rPr>
        <w:t> remains</w:t>
      </w:r>
      <w:r>
        <w:rPr>
          <w:w w:val="120"/>
        </w:rPr>
        <w:t> the</w:t>
      </w:r>
      <w:r>
        <w:rPr>
          <w:w w:val="120"/>
        </w:rPr>
        <w:t> primary clinical</w:t>
      </w:r>
      <w:r>
        <w:rPr>
          <w:w w:val="120"/>
        </w:rPr>
        <w:t> tool</w:t>
      </w:r>
      <w:r>
        <w:rPr>
          <w:w w:val="120"/>
        </w:rPr>
        <w:t> for</w:t>
      </w:r>
      <w:r>
        <w:rPr>
          <w:w w:val="120"/>
        </w:rPr>
        <w:t> the assessment</w:t>
      </w:r>
      <w:r>
        <w:rPr>
          <w:w w:val="120"/>
        </w:rPr>
        <w:t> of male</w:t>
      </w:r>
      <w:r>
        <w:rPr>
          <w:w w:val="120"/>
        </w:rPr>
        <w:t> infertility.</w:t>
      </w:r>
      <w:r>
        <w:rPr>
          <w:w w:val="120"/>
        </w:rPr>
        <w:t> Studies designed to measure sperm parameters for obese men tended to</w:t>
      </w:r>
      <w:r>
        <w:rPr>
          <w:w w:val="120"/>
        </w:rPr>
        <w:t> show</w:t>
      </w:r>
      <w:r>
        <w:rPr>
          <w:w w:val="120"/>
        </w:rPr>
        <w:t> a</w:t>
      </w:r>
      <w:r>
        <w:rPr>
          <w:w w:val="120"/>
        </w:rPr>
        <w:t> negative</w:t>
      </w:r>
      <w:r>
        <w:rPr>
          <w:w w:val="120"/>
        </w:rPr>
        <w:t> association</w:t>
      </w:r>
      <w:r>
        <w:rPr>
          <w:w w:val="120"/>
        </w:rPr>
        <w:t> between</w:t>
      </w:r>
      <w:r>
        <w:rPr>
          <w:w w:val="120"/>
        </w:rPr>
        <w:t> semen</w:t>
      </w:r>
      <w:r>
        <w:rPr>
          <w:w w:val="120"/>
        </w:rPr>
        <w:t> quality</w:t>
      </w:r>
      <w:r>
        <w:rPr>
          <w:w w:val="120"/>
        </w:rPr>
        <w:t> and BMI</w:t>
      </w:r>
      <w:r>
        <w:rPr>
          <w:spacing w:val="-4"/>
          <w:w w:val="120"/>
        </w:rPr>
        <w:t> </w:t>
      </w:r>
      <w:hyperlink w:history="true" w:anchor="_bookmark41">
        <w:r>
          <w:rPr>
            <w:color w:val="007FAC"/>
            <w:w w:val="120"/>
          </w:rPr>
          <w:t>[39]</w:t>
        </w:r>
      </w:hyperlink>
      <w:r>
        <w:rPr>
          <w:w w:val="120"/>
        </w:rPr>
        <w:t>.</w:t>
      </w:r>
      <w:r>
        <w:rPr>
          <w:spacing w:val="-3"/>
          <w:w w:val="120"/>
        </w:rPr>
        <w:t> </w:t>
      </w:r>
      <w:r>
        <w:rPr>
          <w:w w:val="120"/>
        </w:rPr>
        <w:t>As</w:t>
      </w:r>
      <w:r>
        <w:rPr>
          <w:spacing w:val="-3"/>
          <w:w w:val="120"/>
        </w:rPr>
        <w:t> </w:t>
      </w:r>
      <w:r>
        <w:rPr>
          <w:w w:val="120"/>
        </w:rPr>
        <w:t>support,</w:t>
      </w:r>
      <w:r>
        <w:rPr>
          <w:spacing w:val="-4"/>
          <w:w w:val="120"/>
        </w:rPr>
        <w:t> </w:t>
      </w:r>
      <w:r>
        <w:rPr>
          <w:w w:val="120"/>
        </w:rPr>
        <w:t>the</w:t>
      </w:r>
      <w:r>
        <w:rPr>
          <w:spacing w:val="-3"/>
          <w:w w:val="120"/>
        </w:rPr>
        <w:t> </w:t>
      </w:r>
      <w:r>
        <w:rPr>
          <w:w w:val="120"/>
        </w:rPr>
        <w:t>present</w:t>
      </w:r>
      <w:r>
        <w:rPr>
          <w:spacing w:val="-4"/>
          <w:w w:val="120"/>
        </w:rPr>
        <w:t> </w:t>
      </w:r>
      <w:r>
        <w:rPr>
          <w:w w:val="120"/>
        </w:rPr>
        <w:t>study</w:t>
      </w:r>
      <w:r>
        <w:rPr>
          <w:spacing w:val="-3"/>
          <w:w w:val="120"/>
        </w:rPr>
        <w:t> </w:t>
      </w:r>
      <w:r>
        <w:rPr>
          <w:w w:val="120"/>
        </w:rPr>
        <w:t>demonstrated</w:t>
      </w:r>
      <w:r>
        <w:rPr>
          <w:spacing w:val="-3"/>
          <w:w w:val="120"/>
        </w:rPr>
        <w:t> </w:t>
      </w:r>
      <w:r>
        <w:rPr>
          <w:w w:val="120"/>
        </w:rPr>
        <w:t>marked reduction</w:t>
      </w:r>
      <w:r>
        <w:rPr>
          <w:w w:val="120"/>
        </w:rPr>
        <w:t> in</w:t>
      </w:r>
      <w:r>
        <w:rPr>
          <w:w w:val="120"/>
        </w:rPr>
        <w:t> the sperm count of</w:t>
      </w:r>
      <w:r>
        <w:rPr>
          <w:w w:val="120"/>
        </w:rPr>
        <w:t> HFD-fed</w:t>
      </w:r>
      <w:r>
        <w:rPr>
          <w:w w:val="120"/>
        </w:rPr>
        <w:t> rats and further extended</w:t>
      </w:r>
      <w:r>
        <w:rPr>
          <w:w w:val="120"/>
        </w:rPr>
        <w:t> to</w:t>
      </w:r>
      <w:r>
        <w:rPr>
          <w:w w:val="120"/>
        </w:rPr>
        <w:t> show</w:t>
      </w:r>
      <w:r>
        <w:rPr>
          <w:w w:val="120"/>
        </w:rPr>
        <w:t> no</w:t>
      </w:r>
      <w:r>
        <w:rPr>
          <w:w w:val="120"/>
        </w:rPr>
        <w:t> difference</w:t>
      </w:r>
      <w:r>
        <w:rPr>
          <w:w w:val="120"/>
        </w:rPr>
        <w:t> in</w:t>
      </w:r>
      <w:r>
        <w:rPr>
          <w:w w:val="120"/>
        </w:rPr>
        <w:t> the</w:t>
      </w:r>
      <w:r>
        <w:rPr>
          <w:w w:val="120"/>
        </w:rPr>
        <w:t> weight</w:t>
      </w:r>
      <w:r>
        <w:rPr>
          <w:w w:val="120"/>
        </w:rPr>
        <w:t> of</w:t>
      </w:r>
      <w:r>
        <w:rPr>
          <w:w w:val="120"/>
        </w:rPr>
        <w:t> testis, epididymis, seminal vesicle and vas deferens, indicating that obesity</w:t>
      </w:r>
      <w:r>
        <w:rPr>
          <w:spacing w:val="11"/>
          <w:w w:val="120"/>
        </w:rPr>
        <w:t> </w:t>
      </w:r>
      <w:r>
        <w:rPr>
          <w:w w:val="120"/>
        </w:rPr>
        <w:t>has</w:t>
      </w:r>
      <w:r>
        <w:rPr>
          <w:spacing w:val="11"/>
          <w:w w:val="120"/>
        </w:rPr>
        <w:t> </w:t>
      </w:r>
      <w:r>
        <w:rPr>
          <w:w w:val="120"/>
        </w:rPr>
        <w:t>no</w:t>
      </w:r>
      <w:r>
        <w:rPr>
          <w:spacing w:val="13"/>
          <w:w w:val="120"/>
        </w:rPr>
        <w:t> </w:t>
      </w:r>
      <w:r>
        <w:rPr>
          <w:w w:val="120"/>
        </w:rPr>
        <w:t>effect</w:t>
      </w:r>
      <w:r>
        <w:rPr>
          <w:spacing w:val="10"/>
          <w:w w:val="120"/>
        </w:rPr>
        <w:t> </w:t>
      </w:r>
      <w:r>
        <w:rPr>
          <w:w w:val="120"/>
        </w:rPr>
        <w:t>on</w:t>
      </w:r>
      <w:r>
        <w:rPr>
          <w:spacing w:val="13"/>
          <w:w w:val="120"/>
        </w:rPr>
        <w:t> </w:t>
      </w:r>
      <w:r>
        <w:rPr>
          <w:w w:val="120"/>
        </w:rPr>
        <w:t>weight</w:t>
      </w:r>
      <w:r>
        <w:rPr>
          <w:spacing w:val="11"/>
          <w:w w:val="120"/>
        </w:rPr>
        <w:t> </w:t>
      </w:r>
      <w:r>
        <w:rPr>
          <w:w w:val="120"/>
        </w:rPr>
        <w:t>of</w:t>
      </w:r>
      <w:r>
        <w:rPr>
          <w:spacing w:val="13"/>
          <w:w w:val="120"/>
        </w:rPr>
        <w:t> </w:t>
      </w:r>
      <w:r>
        <w:rPr>
          <w:w w:val="120"/>
        </w:rPr>
        <w:t>sex</w:t>
      </w:r>
      <w:r>
        <w:rPr>
          <w:spacing w:val="10"/>
          <w:w w:val="120"/>
        </w:rPr>
        <w:t> </w:t>
      </w:r>
      <w:r>
        <w:rPr>
          <w:w w:val="120"/>
        </w:rPr>
        <w:t>organs.</w:t>
      </w:r>
      <w:r>
        <w:rPr>
          <w:spacing w:val="12"/>
          <w:w w:val="120"/>
        </w:rPr>
        <w:t> </w:t>
      </w:r>
      <w:r>
        <w:rPr>
          <w:w w:val="120"/>
        </w:rPr>
        <w:t>The</w:t>
      </w:r>
      <w:r>
        <w:rPr>
          <w:spacing w:val="12"/>
          <w:w w:val="120"/>
        </w:rPr>
        <w:t> </w:t>
      </w:r>
      <w:r>
        <w:rPr>
          <w:w w:val="120"/>
        </w:rPr>
        <w:t>latter</w:t>
      </w:r>
      <w:r>
        <w:rPr>
          <w:spacing w:val="11"/>
          <w:w w:val="120"/>
        </w:rPr>
        <w:t> </w:t>
      </w:r>
      <w:r>
        <w:rPr>
          <w:spacing w:val="-5"/>
          <w:w w:val="120"/>
        </w:rPr>
        <w:t>has</w:t>
      </w:r>
    </w:p>
    <w:p>
      <w:pPr>
        <w:pStyle w:val="BodyText"/>
        <w:spacing w:line="300" w:lineRule="auto" w:before="83"/>
        <w:ind w:left="197" w:right="101"/>
        <w:jc w:val="both"/>
      </w:pPr>
      <w:r>
        <w:rPr/>
        <w:br w:type="column"/>
      </w:r>
      <w:r>
        <w:rPr>
          <w:w w:val="125"/>
        </w:rPr>
        <w:t>corroborated</w:t>
      </w:r>
      <w:r>
        <w:rPr>
          <w:w w:val="125"/>
        </w:rPr>
        <w:t> other</w:t>
      </w:r>
      <w:r>
        <w:rPr>
          <w:w w:val="125"/>
        </w:rPr>
        <w:t> data</w:t>
      </w:r>
      <w:r>
        <w:rPr>
          <w:w w:val="125"/>
        </w:rPr>
        <w:t> showing</w:t>
      </w:r>
      <w:r>
        <w:rPr>
          <w:w w:val="125"/>
        </w:rPr>
        <w:t> no</w:t>
      </w:r>
      <w:r>
        <w:rPr>
          <w:w w:val="125"/>
        </w:rPr>
        <w:t> changes</w:t>
      </w:r>
      <w:r>
        <w:rPr>
          <w:w w:val="125"/>
        </w:rPr>
        <w:t> in</w:t>
      </w:r>
      <w:r>
        <w:rPr>
          <w:w w:val="125"/>
        </w:rPr>
        <w:t> the</w:t>
      </w:r>
      <w:r>
        <w:rPr>
          <w:w w:val="125"/>
        </w:rPr>
        <w:t> </w:t>
      </w:r>
      <w:r>
        <w:rPr>
          <w:w w:val="125"/>
        </w:rPr>
        <w:t>average weight</w:t>
      </w:r>
      <w:r>
        <w:rPr>
          <w:w w:val="125"/>
        </w:rPr>
        <w:t> of</w:t>
      </w:r>
      <w:r>
        <w:rPr>
          <w:w w:val="125"/>
        </w:rPr>
        <w:t> testis</w:t>
      </w:r>
      <w:r>
        <w:rPr>
          <w:w w:val="125"/>
        </w:rPr>
        <w:t> and</w:t>
      </w:r>
      <w:r>
        <w:rPr>
          <w:w w:val="125"/>
        </w:rPr>
        <w:t> other</w:t>
      </w:r>
      <w:r>
        <w:rPr>
          <w:w w:val="125"/>
        </w:rPr>
        <w:t> sex</w:t>
      </w:r>
      <w:r>
        <w:rPr>
          <w:w w:val="125"/>
        </w:rPr>
        <w:t> organs</w:t>
      </w:r>
      <w:r>
        <w:rPr>
          <w:w w:val="125"/>
        </w:rPr>
        <w:t> in</w:t>
      </w:r>
      <w:r>
        <w:rPr>
          <w:w w:val="125"/>
        </w:rPr>
        <w:t> different</w:t>
      </w:r>
      <w:r>
        <w:rPr>
          <w:w w:val="125"/>
        </w:rPr>
        <w:t> animal models</w:t>
      </w:r>
      <w:r>
        <w:rPr>
          <w:w w:val="125"/>
        </w:rPr>
        <w:t> of</w:t>
      </w:r>
      <w:r>
        <w:rPr>
          <w:w w:val="125"/>
        </w:rPr>
        <w:t> diet-induced</w:t>
      </w:r>
      <w:r>
        <w:rPr>
          <w:w w:val="125"/>
        </w:rPr>
        <w:t> obesity</w:t>
      </w:r>
      <w:r>
        <w:rPr>
          <w:w w:val="125"/>
        </w:rPr>
        <w:t> </w:t>
      </w:r>
      <w:hyperlink w:history="true" w:anchor="_bookmark42">
        <w:r>
          <w:rPr>
            <w:color w:val="007FAC"/>
            <w:w w:val="125"/>
          </w:rPr>
          <w:t>[40]</w:t>
        </w:r>
      </w:hyperlink>
      <w:r>
        <w:rPr>
          <w:w w:val="125"/>
        </w:rPr>
        <w:t>.</w:t>
      </w:r>
      <w:r>
        <w:rPr>
          <w:w w:val="125"/>
        </w:rPr>
        <w:t> In</w:t>
      </w:r>
      <w:r>
        <w:rPr>
          <w:w w:val="125"/>
        </w:rPr>
        <w:t> this</w:t>
      </w:r>
      <w:r>
        <w:rPr>
          <w:w w:val="125"/>
        </w:rPr>
        <w:t> context,</w:t>
      </w:r>
      <w:r>
        <w:rPr>
          <w:w w:val="125"/>
        </w:rPr>
        <w:t> other studies</w:t>
      </w:r>
      <w:r>
        <w:rPr>
          <w:spacing w:val="-3"/>
          <w:w w:val="125"/>
        </w:rPr>
        <w:t> </w:t>
      </w:r>
      <w:r>
        <w:rPr>
          <w:w w:val="125"/>
        </w:rPr>
        <w:t>indicated</w:t>
      </w:r>
      <w:r>
        <w:rPr>
          <w:spacing w:val="-1"/>
          <w:w w:val="125"/>
        </w:rPr>
        <w:t> </w:t>
      </w:r>
      <w:r>
        <w:rPr>
          <w:w w:val="125"/>
        </w:rPr>
        <w:t>that</w:t>
      </w:r>
      <w:r>
        <w:rPr>
          <w:spacing w:val="-3"/>
          <w:w w:val="125"/>
        </w:rPr>
        <w:t> </w:t>
      </w:r>
      <w:r>
        <w:rPr>
          <w:w w:val="125"/>
        </w:rPr>
        <w:t>obesity</w:t>
      </w:r>
      <w:r>
        <w:rPr>
          <w:spacing w:val="-2"/>
          <w:w w:val="125"/>
        </w:rPr>
        <w:t> </w:t>
      </w:r>
      <w:r>
        <w:rPr>
          <w:w w:val="125"/>
        </w:rPr>
        <w:t>tends</w:t>
      </w:r>
      <w:r>
        <w:rPr>
          <w:spacing w:val="-3"/>
          <w:w w:val="125"/>
        </w:rPr>
        <w:t> </w:t>
      </w:r>
      <w:r>
        <w:rPr>
          <w:w w:val="125"/>
        </w:rPr>
        <w:t>to</w:t>
      </w:r>
      <w:r>
        <w:rPr>
          <w:spacing w:val="-2"/>
          <w:w w:val="125"/>
        </w:rPr>
        <w:t> </w:t>
      </w:r>
      <w:r>
        <w:rPr>
          <w:w w:val="125"/>
        </w:rPr>
        <w:t>affect</w:t>
      </w:r>
      <w:r>
        <w:rPr>
          <w:spacing w:val="-2"/>
          <w:w w:val="125"/>
        </w:rPr>
        <w:t> </w:t>
      </w:r>
      <w:r>
        <w:rPr>
          <w:w w:val="125"/>
        </w:rPr>
        <w:t>male</w:t>
      </w:r>
      <w:r>
        <w:rPr>
          <w:spacing w:val="-3"/>
          <w:w w:val="125"/>
        </w:rPr>
        <w:t> </w:t>
      </w:r>
      <w:r>
        <w:rPr>
          <w:w w:val="125"/>
        </w:rPr>
        <w:t>reproduc- tive</w:t>
      </w:r>
      <w:r>
        <w:rPr>
          <w:spacing w:val="-13"/>
          <w:w w:val="125"/>
        </w:rPr>
        <w:t> </w:t>
      </w:r>
      <w:r>
        <w:rPr>
          <w:w w:val="125"/>
        </w:rPr>
        <w:t>potential</w:t>
      </w:r>
      <w:r>
        <w:rPr>
          <w:spacing w:val="-12"/>
          <w:w w:val="125"/>
        </w:rPr>
        <w:t> </w:t>
      </w:r>
      <w:r>
        <w:rPr>
          <w:w w:val="125"/>
        </w:rPr>
        <w:t>by</w:t>
      </w:r>
      <w:r>
        <w:rPr>
          <w:spacing w:val="-13"/>
          <w:w w:val="125"/>
        </w:rPr>
        <w:t> </w:t>
      </w:r>
      <w:r>
        <w:rPr>
          <w:w w:val="125"/>
        </w:rPr>
        <w:t>disrupting</w:t>
      </w:r>
      <w:r>
        <w:rPr>
          <w:spacing w:val="-12"/>
          <w:w w:val="125"/>
        </w:rPr>
        <w:t> </w:t>
      </w:r>
      <w:r>
        <w:rPr>
          <w:w w:val="125"/>
        </w:rPr>
        <w:t>histological</w:t>
      </w:r>
      <w:r>
        <w:rPr>
          <w:spacing w:val="-13"/>
          <w:w w:val="125"/>
        </w:rPr>
        <w:t> </w:t>
      </w:r>
      <w:r>
        <w:rPr>
          <w:w w:val="125"/>
        </w:rPr>
        <w:t>structure</w:t>
      </w:r>
      <w:r>
        <w:rPr>
          <w:spacing w:val="-12"/>
          <w:w w:val="125"/>
        </w:rPr>
        <w:t> </w:t>
      </w:r>
      <w:r>
        <w:rPr>
          <w:w w:val="125"/>
        </w:rPr>
        <w:t>of</w:t>
      </w:r>
      <w:r>
        <w:rPr>
          <w:spacing w:val="-13"/>
          <w:w w:val="125"/>
        </w:rPr>
        <w:t> </w:t>
      </w:r>
      <w:r>
        <w:rPr>
          <w:w w:val="125"/>
        </w:rPr>
        <w:t>the</w:t>
      </w:r>
      <w:r>
        <w:rPr>
          <w:spacing w:val="-12"/>
          <w:w w:val="125"/>
        </w:rPr>
        <w:t> </w:t>
      </w:r>
      <w:r>
        <w:rPr>
          <w:w w:val="125"/>
        </w:rPr>
        <w:t>testis </w:t>
      </w:r>
      <w:hyperlink w:history="true" w:anchor="_bookmark43">
        <w:r>
          <w:rPr>
            <w:color w:val="007FAC"/>
            <w:w w:val="125"/>
          </w:rPr>
          <w:t>[41]</w:t>
        </w:r>
      </w:hyperlink>
      <w:r>
        <w:rPr>
          <w:w w:val="125"/>
        </w:rPr>
        <w:t>.</w:t>
      </w:r>
      <w:r>
        <w:rPr>
          <w:w w:val="125"/>
        </w:rPr>
        <w:t> Results</w:t>
      </w:r>
      <w:r>
        <w:rPr>
          <w:w w:val="125"/>
        </w:rPr>
        <w:t> from</w:t>
      </w:r>
      <w:r>
        <w:rPr>
          <w:w w:val="125"/>
        </w:rPr>
        <w:t> the</w:t>
      </w:r>
      <w:r>
        <w:rPr>
          <w:w w:val="125"/>
        </w:rPr>
        <w:t> present</w:t>
      </w:r>
      <w:r>
        <w:rPr>
          <w:w w:val="125"/>
        </w:rPr>
        <w:t> study</w:t>
      </w:r>
      <w:r>
        <w:rPr>
          <w:w w:val="125"/>
        </w:rPr>
        <w:t> confirmed</w:t>
      </w:r>
      <w:r>
        <w:rPr>
          <w:w w:val="125"/>
        </w:rPr>
        <w:t> this,</w:t>
      </w:r>
      <w:r>
        <w:rPr>
          <w:w w:val="125"/>
        </w:rPr>
        <w:t> as</w:t>
      </w:r>
      <w:r>
        <w:rPr>
          <w:w w:val="125"/>
        </w:rPr>
        <w:t> evi- denced</w:t>
      </w:r>
      <w:r>
        <w:rPr>
          <w:w w:val="125"/>
        </w:rPr>
        <w:t> by</w:t>
      </w:r>
      <w:r>
        <w:rPr>
          <w:w w:val="125"/>
        </w:rPr>
        <w:t> degenerative</w:t>
      </w:r>
      <w:r>
        <w:rPr>
          <w:w w:val="125"/>
        </w:rPr>
        <w:t> changes</w:t>
      </w:r>
      <w:r>
        <w:rPr>
          <w:w w:val="125"/>
        </w:rPr>
        <w:t> in</w:t>
      </w:r>
      <w:r>
        <w:rPr>
          <w:w w:val="125"/>
        </w:rPr>
        <w:t> seminiferous</w:t>
      </w:r>
      <w:r>
        <w:rPr>
          <w:w w:val="125"/>
        </w:rPr>
        <w:t> tubules, sloughing,</w:t>
      </w:r>
      <w:r>
        <w:rPr>
          <w:spacing w:val="-3"/>
          <w:w w:val="125"/>
        </w:rPr>
        <w:t> </w:t>
      </w:r>
      <w:r>
        <w:rPr>
          <w:w w:val="125"/>
        </w:rPr>
        <w:t>vaculation</w:t>
      </w:r>
      <w:r>
        <w:rPr>
          <w:spacing w:val="-3"/>
          <w:w w:val="125"/>
        </w:rPr>
        <w:t> </w:t>
      </w:r>
      <w:r>
        <w:rPr>
          <w:w w:val="125"/>
        </w:rPr>
        <w:t>and</w:t>
      </w:r>
      <w:r>
        <w:rPr>
          <w:spacing w:val="-3"/>
          <w:w w:val="125"/>
        </w:rPr>
        <w:t> </w:t>
      </w:r>
      <w:r>
        <w:rPr>
          <w:w w:val="125"/>
        </w:rPr>
        <w:t>reduction</w:t>
      </w:r>
      <w:r>
        <w:rPr>
          <w:spacing w:val="-3"/>
          <w:w w:val="125"/>
        </w:rPr>
        <w:t> </w:t>
      </w:r>
      <w:r>
        <w:rPr>
          <w:w w:val="125"/>
        </w:rPr>
        <w:t>of</w:t>
      </w:r>
      <w:r>
        <w:rPr>
          <w:spacing w:val="-3"/>
          <w:w w:val="125"/>
        </w:rPr>
        <w:t> </w:t>
      </w:r>
      <w:r>
        <w:rPr>
          <w:w w:val="125"/>
        </w:rPr>
        <w:t>spermatogenic</w:t>
      </w:r>
      <w:r>
        <w:rPr>
          <w:spacing w:val="-3"/>
          <w:w w:val="125"/>
        </w:rPr>
        <w:t> </w:t>
      </w:r>
      <w:r>
        <w:rPr>
          <w:w w:val="125"/>
        </w:rPr>
        <w:t>cells, supporting</w:t>
      </w:r>
      <w:r>
        <w:rPr>
          <w:w w:val="125"/>
        </w:rPr>
        <w:t> the</w:t>
      </w:r>
      <w:r>
        <w:rPr>
          <w:w w:val="125"/>
        </w:rPr>
        <w:t> relation</w:t>
      </w:r>
      <w:r>
        <w:rPr>
          <w:w w:val="125"/>
        </w:rPr>
        <w:t> between</w:t>
      </w:r>
      <w:r>
        <w:rPr>
          <w:w w:val="125"/>
        </w:rPr>
        <w:t> obesity</w:t>
      </w:r>
      <w:r>
        <w:rPr>
          <w:w w:val="125"/>
        </w:rPr>
        <w:t> and</w:t>
      </w:r>
      <w:r>
        <w:rPr>
          <w:w w:val="125"/>
        </w:rPr>
        <w:t> impaired </w:t>
      </w:r>
      <w:r>
        <w:rPr>
          <w:spacing w:val="-2"/>
          <w:w w:val="125"/>
        </w:rPr>
        <w:t>spermatogenesis.</w:t>
      </w:r>
    </w:p>
    <w:p>
      <w:pPr>
        <w:pStyle w:val="BodyText"/>
        <w:spacing w:line="300" w:lineRule="auto"/>
        <w:ind w:left="197" w:right="101" w:firstLine="239"/>
        <w:jc w:val="both"/>
      </w:pPr>
      <w:r>
        <w:rPr>
          <w:w w:val="120"/>
        </w:rPr>
        <w:t>Although several mechanisms have been proposed for the effect of obesity on male fertility, most studies have focused on</w:t>
      </w:r>
      <w:r>
        <w:rPr>
          <w:w w:val="120"/>
        </w:rPr>
        <w:t> alterations</w:t>
      </w:r>
      <w:r>
        <w:rPr>
          <w:w w:val="120"/>
        </w:rPr>
        <w:t> in</w:t>
      </w:r>
      <w:r>
        <w:rPr>
          <w:w w:val="120"/>
        </w:rPr>
        <w:t> the</w:t>
      </w:r>
      <w:r>
        <w:rPr>
          <w:w w:val="120"/>
        </w:rPr>
        <w:t> hormonal</w:t>
      </w:r>
      <w:r>
        <w:rPr>
          <w:w w:val="120"/>
        </w:rPr>
        <w:t> profile</w:t>
      </w:r>
      <w:r>
        <w:rPr>
          <w:w w:val="120"/>
        </w:rPr>
        <w:t> as</w:t>
      </w:r>
      <w:r>
        <w:rPr>
          <w:w w:val="120"/>
        </w:rPr>
        <w:t> the</w:t>
      </w:r>
      <w:r>
        <w:rPr>
          <w:w w:val="120"/>
        </w:rPr>
        <w:t> main</w:t>
      </w:r>
      <w:r>
        <w:rPr>
          <w:w w:val="120"/>
        </w:rPr>
        <w:t> cause. Among these alterations, obesity has postulated to increase testosterone</w:t>
      </w:r>
      <w:r>
        <w:rPr>
          <w:w w:val="120"/>
        </w:rPr>
        <w:t> (T)</w:t>
      </w:r>
      <w:r>
        <w:rPr>
          <w:w w:val="120"/>
        </w:rPr>
        <w:t> conversion</w:t>
      </w:r>
      <w:r>
        <w:rPr>
          <w:w w:val="120"/>
        </w:rPr>
        <w:t> into</w:t>
      </w:r>
      <w:r>
        <w:rPr>
          <w:w w:val="120"/>
        </w:rPr>
        <w:t> estrogen</w:t>
      </w:r>
      <w:r>
        <w:rPr>
          <w:w w:val="120"/>
        </w:rPr>
        <w:t> (E2)</w:t>
      </w:r>
      <w:r>
        <w:rPr>
          <w:w w:val="120"/>
        </w:rPr>
        <w:t> via</w:t>
      </w:r>
      <w:r>
        <w:rPr>
          <w:w w:val="120"/>
        </w:rPr>
        <w:t> aromati- zation</w:t>
      </w:r>
      <w:r>
        <w:rPr>
          <w:w w:val="120"/>
        </w:rPr>
        <w:t> with</w:t>
      </w:r>
      <w:r>
        <w:rPr>
          <w:w w:val="120"/>
        </w:rPr>
        <w:t> subsequent</w:t>
      </w:r>
      <w:r>
        <w:rPr>
          <w:w w:val="120"/>
        </w:rPr>
        <w:t> reduction</w:t>
      </w:r>
      <w:r>
        <w:rPr>
          <w:w w:val="120"/>
        </w:rPr>
        <w:t> in</w:t>
      </w:r>
      <w:r>
        <w:rPr>
          <w:w w:val="120"/>
        </w:rPr>
        <w:t> T</w:t>
      </w:r>
      <w:r>
        <w:rPr>
          <w:w w:val="120"/>
        </w:rPr>
        <w:t> levels</w:t>
      </w:r>
      <w:r>
        <w:rPr>
          <w:w w:val="120"/>
        </w:rPr>
        <w:t> </w:t>
      </w:r>
      <w:hyperlink w:history="true" w:anchor="_bookmark44">
        <w:r>
          <w:rPr>
            <w:color w:val="007FAC"/>
            <w:w w:val="120"/>
          </w:rPr>
          <w:t>[42]</w:t>
        </w:r>
      </w:hyperlink>
      <w:r>
        <w:rPr>
          <w:w w:val="120"/>
        </w:rPr>
        <w:t>.</w:t>
      </w:r>
      <w:r>
        <w:rPr>
          <w:w w:val="120"/>
        </w:rPr>
        <w:t> The aromatization</w:t>
      </w:r>
      <w:r>
        <w:rPr>
          <w:w w:val="120"/>
        </w:rPr>
        <w:t> of</w:t>
      </w:r>
      <w:r>
        <w:rPr>
          <w:w w:val="120"/>
        </w:rPr>
        <w:t> T</w:t>
      </w:r>
      <w:r>
        <w:rPr>
          <w:w w:val="120"/>
        </w:rPr>
        <w:t> is</w:t>
      </w:r>
      <w:r>
        <w:rPr>
          <w:w w:val="120"/>
        </w:rPr>
        <w:t> the</w:t>
      </w:r>
      <w:r>
        <w:rPr>
          <w:w w:val="120"/>
        </w:rPr>
        <w:t> key step</w:t>
      </w:r>
      <w:r>
        <w:rPr>
          <w:w w:val="120"/>
        </w:rPr>
        <w:t> in</w:t>
      </w:r>
      <w:r>
        <w:rPr>
          <w:w w:val="120"/>
        </w:rPr>
        <w:t> E2</w:t>
      </w:r>
      <w:r>
        <w:rPr>
          <w:w w:val="120"/>
        </w:rPr>
        <w:t> synthesis</w:t>
      </w:r>
      <w:r>
        <w:rPr>
          <w:w w:val="120"/>
        </w:rPr>
        <w:t> and</w:t>
      </w:r>
      <w:r>
        <w:rPr>
          <w:w w:val="120"/>
        </w:rPr>
        <w:t> is catalyzed by the aromatase enzyme </w:t>
      </w:r>
      <w:hyperlink w:history="true" w:anchor="_bookmark45">
        <w:r>
          <w:rPr>
            <w:color w:val="007FAC"/>
            <w:w w:val="120"/>
          </w:rPr>
          <w:t>[43]</w:t>
        </w:r>
      </w:hyperlink>
      <w:r>
        <w:rPr>
          <w:w w:val="120"/>
        </w:rPr>
        <w:t>. Aromatase enzyme is</w:t>
      </w:r>
      <w:r>
        <w:rPr>
          <w:spacing w:val="-5"/>
          <w:w w:val="120"/>
        </w:rPr>
        <w:t> </w:t>
      </w:r>
      <w:r>
        <w:rPr>
          <w:w w:val="120"/>
        </w:rPr>
        <w:t>a</w:t>
      </w:r>
      <w:r>
        <w:rPr>
          <w:spacing w:val="-4"/>
          <w:w w:val="120"/>
        </w:rPr>
        <w:t> </w:t>
      </w:r>
      <w:r>
        <w:rPr>
          <w:w w:val="120"/>
        </w:rPr>
        <w:t>member</w:t>
      </w:r>
      <w:r>
        <w:rPr>
          <w:spacing w:val="-5"/>
          <w:w w:val="120"/>
        </w:rPr>
        <w:t> </w:t>
      </w:r>
      <w:r>
        <w:rPr>
          <w:w w:val="120"/>
        </w:rPr>
        <w:t>of</w:t>
      </w:r>
      <w:r>
        <w:rPr>
          <w:spacing w:val="-5"/>
          <w:w w:val="120"/>
        </w:rPr>
        <w:t> </w:t>
      </w:r>
      <w:r>
        <w:rPr>
          <w:w w:val="120"/>
        </w:rPr>
        <w:t>cytochrome</w:t>
      </w:r>
      <w:r>
        <w:rPr>
          <w:spacing w:val="-4"/>
          <w:w w:val="120"/>
        </w:rPr>
        <w:t> </w:t>
      </w:r>
      <w:r>
        <w:rPr>
          <w:w w:val="120"/>
        </w:rPr>
        <w:t>P450</w:t>
      </w:r>
      <w:r>
        <w:rPr>
          <w:spacing w:val="-4"/>
          <w:w w:val="120"/>
        </w:rPr>
        <w:t> </w:t>
      </w:r>
      <w:r>
        <w:rPr>
          <w:w w:val="120"/>
        </w:rPr>
        <w:t>superfamily</w:t>
      </w:r>
      <w:r>
        <w:rPr>
          <w:spacing w:val="-4"/>
          <w:w w:val="120"/>
        </w:rPr>
        <w:t> </w:t>
      </w:r>
      <w:r>
        <w:rPr>
          <w:w w:val="120"/>
        </w:rPr>
        <w:t>found</w:t>
      </w:r>
      <w:r>
        <w:rPr>
          <w:spacing w:val="-4"/>
          <w:w w:val="120"/>
        </w:rPr>
        <w:t> </w:t>
      </w:r>
      <w:r>
        <w:rPr>
          <w:w w:val="120"/>
        </w:rPr>
        <w:t>mainly</w:t>
      </w:r>
      <w:r>
        <w:rPr>
          <w:spacing w:val="-4"/>
          <w:w w:val="120"/>
        </w:rPr>
        <w:t> </w:t>
      </w:r>
      <w:r>
        <w:rPr>
          <w:w w:val="120"/>
        </w:rPr>
        <w:t>in the gonadal and the adipose tissues </w:t>
      </w:r>
      <w:hyperlink w:history="true" w:anchor="_bookmark46">
        <w:r>
          <w:rPr>
            <w:color w:val="007FAC"/>
            <w:w w:val="120"/>
          </w:rPr>
          <w:t>[44]</w:t>
        </w:r>
      </w:hyperlink>
      <w:r>
        <w:rPr>
          <w:w w:val="120"/>
        </w:rPr>
        <w:t>. It was noted that the increase in E2 levels in obese males is due to increased con- version of T owing to high aromatase availability with excess of</w:t>
      </w:r>
      <w:r>
        <w:rPr>
          <w:w w:val="120"/>
        </w:rPr>
        <w:t> adipose</w:t>
      </w:r>
      <w:r>
        <w:rPr>
          <w:w w:val="120"/>
        </w:rPr>
        <w:t> tissue</w:t>
      </w:r>
      <w:r>
        <w:rPr>
          <w:w w:val="120"/>
        </w:rPr>
        <w:t> </w:t>
      </w:r>
      <w:hyperlink w:history="true" w:anchor="_bookmark47">
        <w:r>
          <w:rPr>
            <w:color w:val="007FAC"/>
            <w:w w:val="120"/>
          </w:rPr>
          <w:t>[45]</w:t>
        </w:r>
      </w:hyperlink>
      <w:r>
        <w:rPr>
          <w:w w:val="120"/>
        </w:rPr>
        <w:t>.</w:t>
      </w:r>
      <w:r>
        <w:rPr>
          <w:w w:val="120"/>
        </w:rPr>
        <w:t> Consequently,</w:t>
      </w:r>
      <w:r>
        <w:rPr>
          <w:w w:val="120"/>
        </w:rPr>
        <w:t> a</w:t>
      </w:r>
      <w:r>
        <w:rPr>
          <w:w w:val="120"/>
        </w:rPr>
        <w:t> relation</w:t>
      </w:r>
      <w:r>
        <w:rPr>
          <w:w w:val="120"/>
        </w:rPr>
        <w:t> was</w:t>
      </w:r>
      <w:r>
        <w:rPr>
          <w:w w:val="120"/>
        </w:rPr>
        <w:t> found between the rise in aromatase activity and the increased E2 with</w:t>
      </w:r>
      <w:r>
        <w:rPr>
          <w:w w:val="120"/>
        </w:rPr>
        <w:t> decline</w:t>
      </w:r>
      <w:r>
        <w:rPr>
          <w:w w:val="120"/>
        </w:rPr>
        <w:t> of</w:t>
      </w:r>
      <w:r>
        <w:rPr>
          <w:w w:val="120"/>
        </w:rPr>
        <w:t> both</w:t>
      </w:r>
      <w:r>
        <w:rPr>
          <w:w w:val="120"/>
        </w:rPr>
        <w:t> T</w:t>
      </w:r>
      <w:r>
        <w:rPr>
          <w:w w:val="120"/>
        </w:rPr>
        <w:t> and</w:t>
      </w:r>
      <w:r>
        <w:rPr>
          <w:w w:val="120"/>
        </w:rPr>
        <w:t> T/E2</w:t>
      </w:r>
      <w:r>
        <w:rPr>
          <w:w w:val="120"/>
        </w:rPr>
        <w:t> ratio,</w:t>
      </w:r>
      <w:r>
        <w:rPr>
          <w:w w:val="120"/>
        </w:rPr>
        <w:t> which</w:t>
      </w:r>
      <w:r>
        <w:rPr>
          <w:w w:val="120"/>
        </w:rPr>
        <w:t> is</w:t>
      </w:r>
      <w:r>
        <w:rPr>
          <w:w w:val="120"/>
        </w:rPr>
        <w:t> particularly responsible for developing infertility in the obese males,</w:t>
      </w:r>
      <w:r>
        <w:rPr>
          <w:w w:val="120"/>
        </w:rPr>
        <w:t> as notably demonstrated in the current study and by other in- vestigations </w:t>
      </w:r>
      <w:hyperlink w:history="true" w:anchor="_bookmark41">
        <w:r>
          <w:rPr>
            <w:color w:val="007FAC"/>
            <w:w w:val="120"/>
          </w:rPr>
          <w:t>[39]</w:t>
        </w:r>
      </w:hyperlink>
      <w:r>
        <w:rPr>
          <w:w w:val="120"/>
        </w:rPr>
        <w:t>.</w:t>
      </w:r>
    </w:p>
    <w:p>
      <w:pPr>
        <w:pStyle w:val="BodyText"/>
        <w:spacing w:line="169" w:lineRule="exact"/>
        <w:ind w:right="102"/>
        <w:jc w:val="right"/>
      </w:pPr>
      <w:r>
        <w:rPr>
          <w:w w:val="125"/>
        </w:rPr>
        <w:t>Increased</w:t>
      </w:r>
      <w:r>
        <w:rPr>
          <w:spacing w:val="10"/>
          <w:w w:val="125"/>
        </w:rPr>
        <w:t> </w:t>
      </w:r>
      <w:r>
        <w:rPr>
          <w:w w:val="125"/>
        </w:rPr>
        <w:t>E2</w:t>
      </w:r>
      <w:r>
        <w:rPr>
          <w:spacing w:val="11"/>
          <w:w w:val="125"/>
        </w:rPr>
        <w:t> </w:t>
      </w:r>
      <w:r>
        <w:rPr>
          <w:w w:val="125"/>
        </w:rPr>
        <w:t>production</w:t>
      </w:r>
      <w:r>
        <w:rPr>
          <w:spacing w:val="10"/>
          <w:w w:val="125"/>
        </w:rPr>
        <w:t> </w:t>
      </w:r>
      <w:r>
        <w:rPr>
          <w:w w:val="125"/>
        </w:rPr>
        <w:t>in</w:t>
      </w:r>
      <w:r>
        <w:rPr>
          <w:spacing w:val="11"/>
          <w:w w:val="125"/>
        </w:rPr>
        <w:t> </w:t>
      </w:r>
      <w:r>
        <w:rPr>
          <w:w w:val="125"/>
        </w:rPr>
        <w:t>obese</w:t>
      </w:r>
      <w:r>
        <w:rPr>
          <w:spacing w:val="11"/>
          <w:w w:val="125"/>
        </w:rPr>
        <w:t> </w:t>
      </w:r>
      <w:r>
        <w:rPr>
          <w:w w:val="125"/>
        </w:rPr>
        <w:t>men</w:t>
      </w:r>
      <w:r>
        <w:rPr>
          <w:spacing w:val="11"/>
          <w:w w:val="125"/>
        </w:rPr>
        <w:t> </w:t>
      </w:r>
      <w:r>
        <w:rPr>
          <w:w w:val="125"/>
        </w:rPr>
        <w:t>exerts</w:t>
      </w:r>
      <w:r>
        <w:rPr>
          <w:spacing w:val="10"/>
          <w:w w:val="125"/>
        </w:rPr>
        <w:t> </w:t>
      </w:r>
      <w:r>
        <w:rPr>
          <w:w w:val="125"/>
        </w:rPr>
        <w:t>a</w:t>
      </w:r>
      <w:r>
        <w:rPr>
          <w:spacing w:val="11"/>
          <w:w w:val="125"/>
        </w:rPr>
        <w:t> </w:t>
      </w:r>
      <w:r>
        <w:rPr>
          <w:spacing w:val="-2"/>
          <w:w w:val="125"/>
        </w:rPr>
        <w:t>negative</w:t>
      </w:r>
    </w:p>
    <w:p>
      <w:pPr>
        <w:pStyle w:val="BodyText"/>
        <w:spacing w:before="37"/>
        <w:ind w:right="103"/>
        <w:jc w:val="right"/>
      </w:pPr>
      <w:r>
        <w:rPr>
          <w:w w:val="120"/>
        </w:rPr>
        <w:t>feedback</w:t>
      </w:r>
      <w:r>
        <w:rPr>
          <w:spacing w:val="6"/>
          <w:w w:val="120"/>
        </w:rPr>
        <w:t> </w:t>
      </w:r>
      <w:r>
        <w:rPr>
          <w:w w:val="120"/>
        </w:rPr>
        <w:t>effect</w:t>
      </w:r>
      <w:r>
        <w:rPr>
          <w:spacing w:val="5"/>
          <w:w w:val="120"/>
        </w:rPr>
        <w:t> </w:t>
      </w:r>
      <w:r>
        <w:rPr>
          <w:w w:val="120"/>
        </w:rPr>
        <w:t>on</w:t>
      </w:r>
      <w:r>
        <w:rPr>
          <w:spacing w:val="6"/>
          <w:w w:val="120"/>
        </w:rPr>
        <w:t> </w:t>
      </w:r>
      <w:r>
        <w:rPr>
          <w:w w:val="120"/>
        </w:rPr>
        <w:t>LH</w:t>
      </w:r>
      <w:r>
        <w:rPr>
          <w:spacing w:val="6"/>
          <w:w w:val="120"/>
        </w:rPr>
        <w:t> </w:t>
      </w:r>
      <w:r>
        <w:rPr>
          <w:w w:val="120"/>
        </w:rPr>
        <w:t>secretion</w:t>
      </w:r>
      <w:r>
        <w:rPr>
          <w:spacing w:val="6"/>
          <w:w w:val="120"/>
        </w:rPr>
        <w:t> </w:t>
      </w:r>
      <w:r>
        <w:rPr>
          <w:w w:val="120"/>
        </w:rPr>
        <w:t>via</w:t>
      </w:r>
      <w:r>
        <w:rPr>
          <w:spacing w:val="6"/>
          <w:w w:val="120"/>
        </w:rPr>
        <w:t> </w:t>
      </w:r>
      <w:r>
        <w:rPr>
          <w:w w:val="120"/>
        </w:rPr>
        <w:t>presence</w:t>
      </w:r>
      <w:r>
        <w:rPr>
          <w:spacing w:val="4"/>
          <w:w w:val="120"/>
        </w:rPr>
        <w:t> </w:t>
      </w:r>
      <w:r>
        <w:rPr>
          <w:w w:val="120"/>
        </w:rPr>
        <w:t>of</w:t>
      </w:r>
      <w:r>
        <w:rPr>
          <w:spacing w:val="6"/>
          <w:w w:val="120"/>
        </w:rPr>
        <w:t> </w:t>
      </w:r>
      <w:r>
        <w:rPr>
          <w:w w:val="120"/>
        </w:rPr>
        <w:t>E2</w:t>
      </w:r>
      <w:r>
        <w:rPr>
          <w:spacing w:val="6"/>
          <w:w w:val="120"/>
        </w:rPr>
        <w:t> </w:t>
      </w:r>
      <w:r>
        <w:rPr>
          <w:spacing w:val="-2"/>
          <w:w w:val="120"/>
        </w:rPr>
        <w:t>receptors</w:t>
      </w:r>
    </w:p>
    <w:p>
      <w:pPr>
        <w:spacing w:after="0"/>
        <w:jc w:val="right"/>
        <w:sectPr>
          <w:type w:val="continuous"/>
          <w:pgSz w:w="11910" w:h="15880"/>
          <w:pgMar w:top="580" w:bottom="280" w:left="840" w:right="840"/>
          <w:cols w:num="2" w:equalWidth="0">
            <w:col w:w="5021" w:space="119"/>
            <w:col w:w="5090"/>
          </w:cols>
        </w:sectPr>
      </w:pPr>
    </w:p>
    <w:p>
      <w:pPr>
        <w:tabs>
          <w:tab w:pos="2192" w:val="left" w:leader="none"/>
        </w:tabs>
        <w:spacing w:before="59"/>
        <w:ind w:left="105" w:right="0" w:firstLine="0"/>
        <w:jc w:val="left"/>
        <w:rPr>
          <w:sz w:val="14"/>
        </w:rPr>
      </w:pPr>
      <w:r>
        <w:rPr>
          <w:spacing w:val="-5"/>
          <w:w w:val="115"/>
          <w:sz w:val="19"/>
        </w:rPr>
        <w:t>172</w:t>
      </w:r>
      <w:r>
        <w:rPr>
          <w:sz w:val="19"/>
        </w:rPr>
        <w:tab/>
      </w:r>
      <w:hyperlink r:id="rId7">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5"/>
            <w:w w:val="140"/>
            <w:sz w:val="14"/>
          </w:rPr>
          <w:t> </w:t>
        </w:r>
        <w:r>
          <w:rPr>
            <w:smallCaps w:val="0"/>
            <w:color w:val="007FAC"/>
            <w:w w:val="115"/>
            <w:sz w:val="14"/>
          </w:rPr>
          <w:t>b</w:t>
        </w:r>
        <w:r>
          <w:rPr>
            <w:smallCaps w:val="0"/>
            <w:color w:val="007FAC"/>
            <w:spacing w:val="-15"/>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8"/>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w w:val="115"/>
            <w:sz w:val="14"/>
          </w:rPr>
          <w:t>p</w:t>
        </w:r>
        <w:r>
          <w:rPr>
            <w:smallCaps w:val="0"/>
            <w:color w:val="007FAC"/>
            <w:spacing w:val="-13"/>
            <w:w w:val="115"/>
            <w:sz w:val="14"/>
          </w:rPr>
          <w:t> </w:t>
        </w:r>
        <w:r>
          <w:rPr>
            <w:smallCaps/>
            <w:color w:val="007FAC"/>
            <w:w w:val="115"/>
            <w:sz w:val="14"/>
          </w:rPr>
          <w:t>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color w:val="007FAC"/>
            <w:spacing w:val="-12"/>
            <w:w w:val="115"/>
            <w:sz w:val="14"/>
          </w:rPr>
          <w:t> </w:t>
        </w:r>
        <w:r>
          <w:rPr>
            <w:smallCaps w:val="0"/>
            <w:color w:val="007FAC"/>
            <w:spacing w:val="7"/>
            <w:w w:val="115"/>
            <w:sz w:val="14"/>
          </w:rPr>
          <w:t> </w:t>
        </w:r>
        <w:r>
          <w:rPr>
            <w:smallCaps w:val="0"/>
            <w:color w:val="007FAC"/>
            <w:w w:val="115"/>
            <w:sz w:val="14"/>
          </w:rPr>
          <w:t>2</w:t>
        </w:r>
        <w:r>
          <w:rPr>
            <w:smallCaps w:val="0"/>
            <w:color w:val="007FAC"/>
            <w:spacing w:val="33"/>
            <w:w w:val="115"/>
            <w:sz w:val="14"/>
          </w:rPr>
          <w:t> </w:t>
        </w:r>
        <w:r>
          <w:rPr>
            <w:smallCaps w:val="0"/>
            <w:color w:val="007FAC"/>
            <w:w w:val="115"/>
            <w:sz w:val="14"/>
          </w:rPr>
          <w:t>(</w:t>
        </w:r>
        <w:r>
          <w:rPr>
            <w:smallCaps w:val="0"/>
            <w:color w:val="007FAC"/>
            <w:spacing w:val="-13"/>
            <w:w w:val="115"/>
            <w:sz w:val="14"/>
          </w:rPr>
          <w:t> </w:t>
        </w:r>
        <w:r>
          <w:rPr>
            <w:smallCaps w:val="0"/>
            <w:color w:val="007FAC"/>
            <w:spacing w:val="17"/>
            <w:w w:val="115"/>
            <w:sz w:val="14"/>
          </w:rPr>
          <w:t>201</w:t>
        </w:r>
        <w:r>
          <w:rPr>
            <w:smallCaps w:val="0"/>
            <w:color w:val="007FAC"/>
            <w:spacing w:val="-14"/>
            <w:w w:val="115"/>
            <w:sz w:val="14"/>
          </w:rPr>
          <w:t> </w:t>
        </w:r>
        <w:r>
          <w:rPr>
            <w:smallCaps/>
            <w:color w:val="007FAC"/>
            <w:w w:val="115"/>
            <w:sz w:val="14"/>
          </w:rPr>
          <w:t>5</w:t>
        </w:r>
        <w:r>
          <w:rPr>
            <w:smallCaps/>
            <w:color w:val="007FAC"/>
            <w:spacing w:val="-13"/>
            <w:w w:val="115"/>
            <w:sz w:val="14"/>
          </w:rPr>
          <w:t> </w:t>
        </w:r>
        <w:r>
          <w:rPr>
            <w:smallCaps w:val="0"/>
            <w:color w:val="007FAC"/>
            <w:w w:val="115"/>
            <w:sz w:val="14"/>
          </w:rPr>
          <w:t>)</w:t>
        </w:r>
        <w:r>
          <w:rPr>
            <w:smallCaps w:val="0"/>
            <w:color w:val="007FAC"/>
            <w:spacing w:val="33"/>
            <w:w w:val="115"/>
            <w:sz w:val="14"/>
          </w:rPr>
          <w:t> </w:t>
        </w:r>
        <w:r>
          <w:rPr>
            <w:smallCaps w:val="0"/>
            <w:color w:val="007FAC"/>
            <w:spacing w:val="13"/>
            <w:w w:val="115"/>
            <w:sz w:val="14"/>
          </w:rPr>
          <w:t>16</w:t>
        </w:r>
        <w:r>
          <w:rPr>
            <w:smallCaps w:val="0"/>
            <w:color w:val="007FAC"/>
            <w:spacing w:val="-14"/>
            <w:w w:val="115"/>
            <w:sz w:val="14"/>
          </w:rPr>
          <w:t> </w:t>
        </w:r>
        <w:r>
          <w:rPr>
            <w:smallCaps/>
            <w:color w:val="007FAC"/>
            <w:w w:val="115"/>
            <w:sz w:val="14"/>
          </w:rPr>
          <w:t>7</w:t>
        </w:r>
      </w:hyperlink>
      <w:r>
        <w:rPr>
          <w:smallCaps/>
          <w:color w:val="007FAC"/>
          <w:spacing w:val="-12"/>
          <w:w w:val="115"/>
          <w:sz w:val="14"/>
        </w:rPr>
        <w:t> </w:t>
      </w:r>
      <w:r>
        <w:rPr>
          <w:rFonts w:ascii="Arial"/>
          <w:smallCaps w:val="0"/>
          <w:color w:val="007FAC"/>
          <w:w w:val="115"/>
          <w:sz w:val="14"/>
        </w:rPr>
        <w:t>e</w:t>
      </w:r>
      <w:hyperlink r:id="rId7">
        <w:r>
          <w:rPr>
            <w:smallCaps w:val="0"/>
            <w:color w:val="007FAC"/>
            <w:w w:val="115"/>
            <w:sz w:val="14"/>
          </w:rPr>
          <w:t>1</w:t>
        </w:r>
        <w:r>
          <w:rPr>
            <w:smallCaps w:val="0"/>
            <w:color w:val="007FAC"/>
            <w:spacing w:val="-14"/>
            <w:w w:val="115"/>
            <w:sz w:val="14"/>
          </w:rPr>
          <w:t> </w:t>
        </w:r>
        <w:r>
          <w:rPr>
            <w:smallCaps/>
            <w:color w:val="007FAC"/>
            <w:spacing w:val="8"/>
            <w:w w:val="115"/>
            <w:sz w:val="14"/>
          </w:rPr>
          <w:t>75</w:t>
        </w:r>
        <w:r>
          <w:rPr>
            <w:smallCaps/>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601152">
                <wp:simplePos x="0" y="0"/>
                <wp:positionH relativeFrom="page">
                  <wp:posOffset>600481</wp:posOffset>
                </wp:positionH>
                <wp:positionV relativeFrom="paragraph">
                  <wp:posOffset>121436</wp:posOffset>
                </wp:positionV>
                <wp:extent cx="6301105" cy="381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15328;mso-wrap-distance-left:0;mso-wrap-distance-right:0" id="docshape34" filled="true" fillcolor="#000000" stroked="false">
                <v:fill type="solid"/>
                <w10:wrap type="topAndBottom"/>
              </v:rect>
            </w:pict>
          </mc:Fallback>
        </mc:AlternateContent>
      </w:r>
    </w:p>
    <w:p>
      <w:pPr>
        <w:pStyle w:val="BodyText"/>
        <w:spacing w:before="2"/>
      </w:pPr>
    </w:p>
    <w:p>
      <w:pPr>
        <w:spacing w:after="0"/>
        <w:sectPr>
          <w:pgSz w:w="11910" w:h="15880"/>
          <w:pgMar w:top="540" w:bottom="280" w:left="840" w:right="840"/>
        </w:sectPr>
      </w:pPr>
    </w:p>
    <w:p>
      <w:pPr>
        <w:pStyle w:val="BodyText"/>
        <w:spacing w:line="300" w:lineRule="auto" w:before="83"/>
        <w:ind w:left="105" w:right="38"/>
        <w:jc w:val="both"/>
      </w:pPr>
      <w:r>
        <w:rPr>
          <w:w w:val="120"/>
        </w:rPr>
        <w:t>(ER-</w:t>
      </w:r>
      <w:r>
        <w:rPr>
          <w:rFonts w:ascii="Liberation Sans Narrow"/>
          <w:w w:val="120"/>
        </w:rPr>
        <w:t>a</w:t>
      </w:r>
      <w:r>
        <w:rPr>
          <w:rFonts w:ascii="Liberation Sans Narrow"/>
          <w:w w:val="120"/>
        </w:rPr>
        <w:t> </w:t>
      </w:r>
      <w:r>
        <w:rPr>
          <w:w w:val="120"/>
        </w:rPr>
        <w:t>and</w:t>
      </w:r>
      <w:r>
        <w:rPr>
          <w:w w:val="120"/>
        </w:rPr>
        <w:t> </w:t>
      </w:r>
      <w:r>
        <w:rPr>
          <w:rFonts w:ascii="Arial"/>
          <w:w w:val="120"/>
        </w:rPr>
        <w:t>e</w:t>
      </w:r>
      <w:r>
        <w:rPr>
          <w:w w:val="120"/>
        </w:rPr>
        <w:t>b)</w:t>
      </w:r>
      <w:r>
        <w:rPr>
          <w:w w:val="120"/>
        </w:rPr>
        <w:t> on</w:t>
      </w:r>
      <w:r>
        <w:rPr>
          <w:w w:val="120"/>
        </w:rPr>
        <w:t> to</w:t>
      </w:r>
      <w:r>
        <w:rPr>
          <w:w w:val="120"/>
        </w:rPr>
        <w:t> the</w:t>
      </w:r>
      <w:r>
        <w:rPr>
          <w:w w:val="120"/>
        </w:rPr>
        <w:t> hypothalamic</w:t>
      </w:r>
      <w:r>
        <w:rPr>
          <w:w w:val="120"/>
        </w:rPr>
        <w:t> </w:t>
      </w:r>
      <w:r>
        <w:rPr>
          <w:rFonts w:ascii="Arial"/>
          <w:w w:val="120"/>
        </w:rPr>
        <w:t>e</w:t>
      </w:r>
      <w:r>
        <w:rPr>
          <w:rFonts w:ascii="Arial"/>
          <w:w w:val="120"/>
        </w:rPr>
        <w:t> </w:t>
      </w:r>
      <w:r>
        <w:rPr>
          <w:w w:val="120"/>
        </w:rPr>
        <w:t>pituitary</w:t>
      </w:r>
      <w:r>
        <w:rPr>
          <w:w w:val="120"/>
        </w:rPr>
        <w:t> unit</w:t>
      </w:r>
      <w:r>
        <w:rPr>
          <w:w w:val="120"/>
        </w:rPr>
        <w:t> </w:t>
      </w:r>
      <w:hyperlink w:history="true" w:anchor="_bookmark48">
        <w:r>
          <w:rPr>
            <w:color w:val="007FAC"/>
            <w:w w:val="120"/>
          </w:rPr>
          <w:t>[46]</w:t>
        </w:r>
      </w:hyperlink>
      <w:r>
        <w:rPr>
          <w:w w:val="120"/>
        </w:rPr>
        <w:t>, thereby</w:t>
      </w:r>
      <w:r>
        <w:rPr>
          <w:w w:val="120"/>
        </w:rPr>
        <w:t> suppresses</w:t>
      </w:r>
      <w:r>
        <w:rPr>
          <w:w w:val="120"/>
        </w:rPr>
        <w:t> the</w:t>
      </w:r>
      <w:r>
        <w:rPr>
          <w:w w:val="120"/>
        </w:rPr>
        <w:t> hypothalamic</w:t>
      </w:r>
      <w:r>
        <w:rPr>
          <w:w w:val="120"/>
        </w:rPr>
        <w:t> pituitary</w:t>
      </w:r>
      <w:r>
        <w:rPr>
          <w:w w:val="120"/>
        </w:rPr>
        <w:t> </w:t>
      </w:r>
      <w:r>
        <w:rPr>
          <w:w w:val="120"/>
        </w:rPr>
        <w:t>testicular</w:t>
      </w:r>
      <w:r>
        <w:rPr>
          <w:spacing w:val="40"/>
          <w:w w:val="120"/>
        </w:rPr>
        <w:t> </w:t>
      </w:r>
      <w:r>
        <w:rPr>
          <w:w w:val="120"/>
        </w:rPr>
        <w:t>(HPT)</w:t>
      </w:r>
      <w:r>
        <w:rPr>
          <w:w w:val="120"/>
        </w:rPr>
        <w:t> axis</w:t>
      </w:r>
      <w:r>
        <w:rPr>
          <w:w w:val="120"/>
        </w:rPr>
        <w:t> and</w:t>
      </w:r>
      <w:r>
        <w:rPr>
          <w:w w:val="120"/>
        </w:rPr>
        <w:t> leads</w:t>
      </w:r>
      <w:r>
        <w:rPr>
          <w:w w:val="120"/>
        </w:rPr>
        <w:t> to</w:t>
      </w:r>
      <w:r>
        <w:rPr>
          <w:w w:val="120"/>
        </w:rPr>
        <w:t> reduction</w:t>
      </w:r>
      <w:r>
        <w:rPr>
          <w:w w:val="120"/>
        </w:rPr>
        <w:t> in</w:t>
      </w:r>
      <w:r>
        <w:rPr>
          <w:w w:val="120"/>
        </w:rPr>
        <w:t> serum</w:t>
      </w:r>
      <w:r>
        <w:rPr>
          <w:w w:val="120"/>
        </w:rPr>
        <w:t> DHEA</w:t>
      </w:r>
      <w:r>
        <w:rPr>
          <w:w w:val="120"/>
        </w:rPr>
        <w:t> which</w:t>
      </w:r>
      <w:r>
        <w:rPr>
          <w:w w:val="120"/>
        </w:rPr>
        <w:t> is important</w:t>
      </w:r>
      <w:r>
        <w:rPr>
          <w:spacing w:val="-1"/>
          <w:w w:val="120"/>
        </w:rPr>
        <w:t> </w:t>
      </w:r>
      <w:r>
        <w:rPr>
          <w:w w:val="120"/>
        </w:rPr>
        <w:t>for</w:t>
      </w:r>
      <w:r>
        <w:rPr>
          <w:spacing w:val="-2"/>
          <w:w w:val="120"/>
        </w:rPr>
        <w:t> </w:t>
      </w:r>
      <w:r>
        <w:rPr>
          <w:w w:val="120"/>
        </w:rPr>
        <w:t>producing</w:t>
      </w:r>
      <w:r>
        <w:rPr>
          <w:spacing w:val="-2"/>
          <w:w w:val="120"/>
        </w:rPr>
        <w:t> </w:t>
      </w:r>
      <w:r>
        <w:rPr>
          <w:w w:val="120"/>
        </w:rPr>
        <w:t>male</w:t>
      </w:r>
      <w:r>
        <w:rPr>
          <w:spacing w:val="-2"/>
          <w:w w:val="120"/>
        </w:rPr>
        <w:t> </w:t>
      </w:r>
      <w:r>
        <w:rPr>
          <w:w w:val="120"/>
        </w:rPr>
        <w:t>androgens</w:t>
      </w:r>
      <w:r>
        <w:rPr>
          <w:spacing w:val="-2"/>
          <w:w w:val="120"/>
        </w:rPr>
        <w:t> </w:t>
      </w:r>
      <w:hyperlink w:history="true" w:anchor="_bookmark49">
        <w:r>
          <w:rPr>
            <w:color w:val="007FAC"/>
            <w:w w:val="120"/>
          </w:rPr>
          <w:t>[47]</w:t>
        </w:r>
      </w:hyperlink>
      <w:r>
        <w:rPr>
          <w:w w:val="120"/>
        </w:rPr>
        <w:t>.</w:t>
      </w:r>
      <w:r>
        <w:rPr>
          <w:spacing w:val="-1"/>
          <w:w w:val="120"/>
        </w:rPr>
        <w:t> </w:t>
      </w:r>
      <w:r>
        <w:rPr>
          <w:w w:val="120"/>
        </w:rPr>
        <w:t>Current</w:t>
      </w:r>
      <w:r>
        <w:rPr>
          <w:spacing w:val="-2"/>
          <w:w w:val="120"/>
        </w:rPr>
        <w:t> </w:t>
      </w:r>
      <w:r>
        <w:rPr>
          <w:w w:val="120"/>
        </w:rPr>
        <w:t>decline of</w:t>
      </w:r>
      <w:r>
        <w:rPr>
          <w:spacing w:val="-12"/>
          <w:w w:val="120"/>
        </w:rPr>
        <w:t> </w:t>
      </w:r>
      <w:r>
        <w:rPr>
          <w:w w:val="120"/>
        </w:rPr>
        <w:t>DHEA</w:t>
      </w:r>
      <w:r>
        <w:rPr>
          <w:spacing w:val="-11"/>
          <w:w w:val="120"/>
        </w:rPr>
        <w:t> </w:t>
      </w:r>
      <w:r>
        <w:rPr>
          <w:w w:val="120"/>
        </w:rPr>
        <w:t>could</w:t>
      </w:r>
      <w:r>
        <w:rPr>
          <w:spacing w:val="-12"/>
          <w:w w:val="120"/>
        </w:rPr>
        <w:t> </w:t>
      </w:r>
      <w:r>
        <w:rPr>
          <w:w w:val="120"/>
        </w:rPr>
        <w:t>be</w:t>
      </w:r>
      <w:r>
        <w:rPr>
          <w:spacing w:val="-12"/>
          <w:w w:val="120"/>
        </w:rPr>
        <w:t> </w:t>
      </w:r>
      <w:r>
        <w:rPr>
          <w:w w:val="120"/>
        </w:rPr>
        <w:t>therefore</w:t>
      </w:r>
      <w:r>
        <w:rPr>
          <w:spacing w:val="-12"/>
          <w:w w:val="120"/>
        </w:rPr>
        <w:t> </w:t>
      </w:r>
      <w:r>
        <w:rPr>
          <w:w w:val="120"/>
        </w:rPr>
        <w:t>relevant</w:t>
      </w:r>
      <w:r>
        <w:rPr>
          <w:spacing w:val="-12"/>
          <w:w w:val="120"/>
        </w:rPr>
        <w:t> </w:t>
      </w:r>
      <w:r>
        <w:rPr>
          <w:w w:val="120"/>
        </w:rPr>
        <w:t>to</w:t>
      </w:r>
      <w:r>
        <w:rPr>
          <w:spacing w:val="-12"/>
          <w:w w:val="120"/>
        </w:rPr>
        <w:t> </w:t>
      </w:r>
      <w:r>
        <w:rPr>
          <w:w w:val="120"/>
        </w:rPr>
        <w:t>the</w:t>
      </w:r>
      <w:r>
        <w:rPr>
          <w:spacing w:val="-11"/>
          <w:w w:val="120"/>
        </w:rPr>
        <w:t> </w:t>
      </w:r>
      <w:r>
        <w:rPr>
          <w:w w:val="120"/>
        </w:rPr>
        <w:t>observed</w:t>
      </w:r>
      <w:r>
        <w:rPr>
          <w:spacing w:val="-12"/>
          <w:w w:val="120"/>
        </w:rPr>
        <w:t> </w:t>
      </w:r>
      <w:r>
        <w:rPr>
          <w:w w:val="120"/>
        </w:rPr>
        <w:t>reduction of T levels in the present obesity model. Reduction of T may </w:t>
      </w:r>
      <w:r>
        <w:rPr>
          <w:w w:val="115"/>
        </w:rPr>
        <w:t>corroborate</w:t>
      </w:r>
      <w:r>
        <w:rPr>
          <w:spacing w:val="-4"/>
          <w:w w:val="115"/>
        </w:rPr>
        <w:t> </w:t>
      </w:r>
      <w:r>
        <w:rPr>
          <w:w w:val="115"/>
        </w:rPr>
        <w:t>also</w:t>
      </w:r>
      <w:r>
        <w:rPr>
          <w:spacing w:val="-4"/>
          <w:w w:val="115"/>
        </w:rPr>
        <w:t> </w:t>
      </w:r>
      <w:r>
        <w:rPr>
          <w:w w:val="115"/>
        </w:rPr>
        <w:t>to</w:t>
      </w:r>
      <w:r>
        <w:rPr>
          <w:spacing w:val="-3"/>
          <w:w w:val="115"/>
        </w:rPr>
        <w:t> </w:t>
      </w:r>
      <w:r>
        <w:rPr>
          <w:w w:val="115"/>
        </w:rPr>
        <w:t>higher</w:t>
      </w:r>
      <w:r>
        <w:rPr>
          <w:spacing w:val="-5"/>
          <w:w w:val="115"/>
        </w:rPr>
        <w:t> </w:t>
      </w:r>
      <w:r>
        <w:rPr>
          <w:w w:val="115"/>
        </w:rPr>
        <w:t>PRL</w:t>
      </w:r>
      <w:r>
        <w:rPr>
          <w:spacing w:val="-3"/>
          <w:w w:val="115"/>
        </w:rPr>
        <w:t> </w:t>
      </w:r>
      <w:r>
        <w:rPr>
          <w:w w:val="115"/>
        </w:rPr>
        <w:t>levels</w:t>
      </w:r>
      <w:r>
        <w:rPr>
          <w:spacing w:val="-5"/>
          <w:w w:val="115"/>
        </w:rPr>
        <w:t> </w:t>
      </w:r>
      <w:r>
        <w:rPr>
          <w:w w:val="115"/>
        </w:rPr>
        <w:t>with</w:t>
      </w:r>
      <w:r>
        <w:rPr>
          <w:spacing w:val="-5"/>
          <w:w w:val="115"/>
        </w:rPr>
        <w:t> </w:t>
      </w:r>
      <w:r>
        <w:rPr>
          <w:w w:val="115"/>
        </w:rPr>
        <w:t>obesity</w:t>
      </w:r>
      <w:r>
        <w:rPr>
          <w:spacing w:val="-4"/>
          <w:w w:val="115"/>
        </w:rPr>
        <w:t> </w:t>
      </w:r>
      <w:hyperlink w:history="true" w:anchor="_bookmark41">
        <w:r>
          <w:rPr>
            <w:color w:val="007FAC"/>
            <w:w w:val="115"/>
          </w:rPr>
          <w:t>[39]</w:t>
        </w:r>
      </w:hyperlink>
      <w:r>
        <w:rPr>
          <w:w w:val="115"/>
        </w:rPr>
        <w:t>.</w:t>
      </w:r>
      <w:r>
        <w:rPr>
          <w:spacing w:val="-3"/>
          <w:w w:val="115"/>
        </w:rPr>
        <w:t> </w:t>
      </w:r>
      <w:r>
        <w:rPr>
          <w:w w:val="115"/>
        </w:rPr>
        <w:t>PRL</w:t>
      </w:r>
      <w:r>
        <w:rPr>
          <w:spacing w:val="-3"/>
          <w:w w:val="115"/>
        </w:rPr>
        <w:t> </w:t>
      </w:r>
      <w:r>
        <w:rPr>
          <w:w w:val="115"/>
        </w:rPr>
        <w:t>is</w:t>
      </w:r>
      <w:r>
        <w:rPr>
          <w:spacing w:val="-4"/>
          <w:w w:val="115"/>
        </w:rPr>
        <w:t> </w:t>
      </w:r>
      <w:r>
        <w:rPr>
          <w:w w:val="115"/>
        </w:rPr>
        <w:t>a </w:t>
      </w:r>
      <w:r>
        <w:rPr>
          <w:w w:val="120"/>
        </w:rPr>
        <w:t>hormone produced by the pituitary gland in mammals. It is a key</w:t>
      </w:r>
      <w:r>
        <w:rPr>
          <w:w w:val="120"/>
        </w:rPr>
        <w:t> hormone</w:t>
      </w:r>
      <w:r>
        <w:rPr>
          <w:w w:val="120"/>
        </w:rPr>
        <w:t> in</w:t>
      </w:r>
      <w:r>
        <w:rPr>
          <w:w w:val="120"/>
        </w:rPr>
        <w:t> controlling</w:t>
      </w:r>
      <w:r>
        <w:rPr>
          <w:w w:val="120"/>
        </w:rPr>
        <w:t> milk</w:t>
      </w:r>
      <w:r>
        <w:rPr>
          <w:w w:val="120"/>
        </w:rPr>
        <w:t> production,</w:t>
      </w:r>
      <w:r>
        <w:rPr>
          <w:w w:val="120"/>
        </w:rPr>
        <w:t> however</w:t>
      </w:r>
      <w:r>
        <w:rPr>
          <w:w w:val="120"/>
        </w:rPr>
        <w:t> apart </w:t>
      </w:r>
      <w:r>
        <w:rPr>
          <w:spacing w:val="-2"/>
          <w:w w:val="120"/>
        </w:rPr>
        <w:t>from</w:t>
      </w:r>
      <w:r>
        <w:rPr>
          <w:spacing w:val="-5"/>
          <w:w w:val="120"/>
        </w:rPr>
        <w:t> </w:t>
      </w:r>
      <w:r>
        <w:rPr>
          <w:spacing w:val="-2"/>
          <w:w w:val="120"/>
        </w:rPr>
        <w:t>lactation,</w:t>
      </w:r>
      <w:r>
        <w:rPr>
          <w:spacing w:val="-4"/>
          <w:w w:val="120"/>
        </w:rPr>
        <w:t> </w:t>
      </w:r>
      <w:r>
        <w:rPr>
          <w:spacing w:val="-2"/>
          <w:w w:val="120"/>
        </w:rPr>
        <w:t>PRL</w:t>
      </w:r>
      <w:r>
        <w:rPr>
          <w:spacing w:val="-3"/>
          <w:w w:val="120"/>
        </w:rPr>
        <w:t> </w:t>
      </w:r>
      <w:r>
        <w:rPr>
          <w:spacing w:val="-2"/>
          <w:w w:val="120"/>
        </w:rPr>
        <w:t>is</w:t>
      </w:r>
      <w:r>
        <w:rPr>
          <w:spacing w:val="-4"/>
          <w:w w:val="120"/>
        </w:rPr>
        <w:t> </w:t>
      </w:r>
      <w:r>
        <w:rPr>
          <w:spacing w:val="-2"/>
          <w:w w:val="120"/>
        </w:rPr>
        <w:t>closely</w:t>
      </w:r>
      <w:r>
        <w:rPr>
          <w:spacing w:val="-4"/>
          <w:w w:val="120"/>
        </w:rPr>
        <w:t> </w:t>
      </w:r>
      <w:r>
        <w:rPr>
          <w:spacing w:val="-2"/>
          <w:w w:val="120"/>
        </w:rPr>
        <w:t>involved</w:t>
      </w:r>
      <w:r>
        <w:rPr>
          <w:spacing w:val="-5"/>
          <w:w w:val="120"/>
        </w:rPr>
        <w:t> </w:t>
      </w:r>
      <w:r>
        <w:rPr>
          <w:spacing w:val="-2"/>
          <w:w w:val="120"/>
        </w:rPr>
        <w:t>in</w:t>
      </w:r>
      <w:r>
        <w:rPr>
          <w:spacing w:val="-3"/>
          <w:w w:val="120"/>
        </w:rPr>
        <w:t> </w:t>
      </w:r>
      <w:r>
        <w:rPr>
          <w:spacing w:val="-2"/>
          <w:w w:val="120"/>
        </w:rPr>
        <w:t>several</w:t>
      </w:r>
      <w:r>
        <w:rPr>
          <w:spacing w:val="-5"/>
          <w:w w:val="120"/>
        </w:rPr>
        <w:t> </w:t>
      </w:r>
      <w:r>
        <w:rPr>
          <w:spacing w:val="-2"/>
          <w:w w:val="120"/>
        </w:rPr>
        <w:t>physiological </w:t>
      </w:r>
      <w:r>
        <w:rPr>
          <w:w w:val="120"/>
        </w:rPr>
        <w:t>actions,</w:t>
      </w:r>
      <w:r>
        <w:rPr>
          <w:w w:val="120"/>
        </w:rPr>
        <w:t> such</w:t>
      </w:r>
      <w:r>
        <w:rPr>
          <w:w w:val="120"/>
        </w:rPr>
        <w:t> as</w:t>
      </w:r>
      <w:r>
        <w:rPr>
          <w:w w:val="120"/>
        </w:rPr>
        <w:t> reproduction</w:t>
      </w:r>
      <w:r>
        <w:rPr>
          <w:w w:val="120"/>
        </w:rPr>
        <w:t> </w:t>
      </w:r>
      <w:hyperlink w:history="true" w:anchor="_bookmark50">
        <w:r>
          <w:rPr>
            <w:color w:val="007FAC"/>
            <w:w w:val="120"/>
          </w:rPr>
          <w:t>[48]</w:t>
        </w:r>
      </w:hyperlink>
      <w:r>
        <w:rPr>
          <w:w w:val="120"/>
        </w:rPr>
        <w:t>.</w:t>
      </w:r>
      <w:r>
        <w:rPr>
          <w:w w:val="120"/>
        </w:rPr>
        <w:t> Synthesis</w:t>
      </w:r>
      <w:r>
        <w:rPr>
          <w:w w:val="120"/>
        </w:rPr>
        <w:t> and</w:t>
      </w:r>
      <w:r>
        <w:rPr>
          <w:w w:val="120"/>
        </w:rPr>
        <w:t> release</w:t>
      </w:r>
      <w:r>
        <w:rPr>
          <w:w w:val="120"/>
        </w:rPr>
        <w:t> of PRL</w:t>
      </w:r>
      <w:r>
        <w:rPr>
          <w:w w:val="120"/>
        </w:rPr>
        <w:t> is</w:t>
      </w:r>
      <w:r>
        <w:rPr>
          <w:w w:val="120"/>
        </w:rPr>
        <w:t> controlled</w:t>
      </w:r>
      <w:r>
        <w:rPr>
          <w:w w:val="120"/>
        </w:rPr>
        <w:t> by</w:t>
      </w:r>
      <w:r>
        <w:rPr>
          <w:w w:val="120"/>
        </w:rPr>
        <w:t> dopaminergic</w:t>
      </w:r>
      <w:r>
        <w:rPr>
          <w:w w:val="120"/>
        </w:rPr>
        <w:t> inhibition</w:t>
      </w:r>
      <w:r>
        <w:rPr>
          <w:w w:val="120"/>
        </w:rPr>
        <w:t> mechanism, however</w:t>
      </w:r>
      <w:r>
        <w:rPr>
          <w:w w:val="120"/>
        </w:rPr>
        <w:t> an</w:t>
      </w:r>
      <w:r>
        <w:rPr>
          <w:w w:val="120"/>
        </w:rPr>
        <w:t> altered</w:t>
      </w:r>
      <w:r>
        <w:rPr>
          <w:w w:val="120"/>
        </w:rPr>
        <w:t> dopaminergic</w:t>
      </w:r>
      <w:r>
        <w:rPr>
          <w:w w:val="120"/>
        </w:rPr>
        <w:t> system</w:t>
      </w:r>
      <w:r>
        <w:rPr>
          <w:w w:val="120"/>
        </w:rPr>
        <w:t> may</w:t>
      </w:r>
      <w:r>
        <w:rPr>
          <w:w w:val="120"/>
        </w:rPr>
        <w:t> present</w:t>
      </w:r>
      <w:r>
        <w:rPr>
          <w:w w:val="120"/>
        </w:rPr>
        <w:t> in</w:t>
      </w:r>
      <w:r>
        <w:rPr>
          <w:spacing w:val="40"/>
          <w:w w:val="120"/>
        </w:rPr>
        <w:t> </w:t>
      </w:r>
      <w:r>
        <w:rPr>
          <w:w w:val="120"/>
        </w:rPr>
        <w:t>obese</w:t>
      </w:r>
      <w:r>
        <w:rPr>
          <w:w w:val="120"/>
        </w:rPr>
        <w:t> men</w:t>
      </w:r>
      <w:r>
        <w:rPr>
          <w:w w:val="120"/>
        </w:rPr>
        <w:t> with</w:t>
      </w:r>
      <w:r>
        <w:rPr>
          <w:w w:val="120"/>
        </w:rPr>
        <w:t> rise</w:t>
      </w:r>
      <w:r>
        <w:rPr>
          <w:w w:val="120"/>
        </w:rPr>
        <w:t> of</w:t>
      </w:r>
      <w:r>
        <w:rPr>
          <w:w w:val="120"/>
        </w:rPr>
        <w:t> PRL</w:t>
      </w:r>
      <w:r>
        <w:rPr>
          <w:w w:val="120"/>
        </w:rPr>
        <w:t> secretion</w:t>
      </w:r>
      <w:r>
        <w:rPr>
          <w:w w:val="120"/>
        </w:rPr>
        <w:t> </w:t>
      </w:r>
      <w:hyperlink w:history="true" w:anchor="_bookmark51">
        <w:r>
          <w:rPr>
            <w:color w:val="007FAC"/>
            <w:w w:val="120"/>
          </w:rPr>
          <w:t>[49]</w:t>
        </w:r>
      </w:hyperlink>
      <w:r>
        <w:rPr>
          <w:w w:val="120"/>
        </w:rPr>
        <w:t>.</w:t>
      </w:r>
      <w:r>
        <w:rPr>
          <w:w w:val="120"/>
        </w:rPr>
        <w:t> Normal</w:t>
      </w:r>
      <w:r>
        <w:rPr>
          <w:w w:val="120"/>
        </w:rPr>
        <w:t> serum concentrations</w:t>
      </w:r>
      <w:r>
        <w:rPr>
          <w:w w:val="120"/>
        </w:rPr>
        <w:t> of</w:t>
      </w:r>
      <w:r>
        <w:rPr>
          <w:w w:val="120"/>
        </w:rPr>
        <w:t> PRL</w:t>
      </w:r>
      <w:r>
        <w:rPr>
          <w:w w:val="120"/>
        </w:rPr>
        <w:t> have</w:t>
      </w:r>
      <w:r>
        <w:rPr>
          <w:w w:val="120"/>
        </w:rPr>
        <w:t> been</w:t>
      </w:r>
      <w:r>
        <w:rPr>
          <w:w w:val="120"/>
        </w:rPr>
        <w:t> shown</w:t>
      </w:r>
      <w:r>
        <w:rPr>
          <w:w w:val="120"/>
        </w:rPr>
        <w:t> to</w:t>
      </w:r>
      <w:r>
        <w:rPr>
          <w:w w:val="120"/>
        </w:rPr>
        <w:t> exert</w:t>
      </w:r>
      <w:r>
        <w:rPr>
          <w:w w:val="120"/>
        </w:rPr>
        <w:t> permissive roles on the male reproductive tract, however excessive PRL concentration</w:t>
      </w:r>
      <w:r>
        <w:rPr>
          <w:w w:val="120"/>
        </w:rPr>
        <w:t> is</w:t>
      </w:r>
      <w:r>
        <w:rPr>
          <w:w w:val="120"/>
        </w:rPr>
        <w:t> correlated</w:t>
      </w:r>
      <w:r>
        <w:rPr>
          <w:w w:val="120"/>
        </w:rPr>
        <w:t> with</w:t>
      </w:r>
      <w:r>
        <w:rPr>
          <w:w w:val="120"/>
        </w:rPr>
        <w:t> hypogonadism,</w:t>
      </w:r>
      <w:r>
        <w:rPr>
          <w:w w:val="120"/>
        </w:rPr>
        <w:t> impotence</w:t>
      </w:r>
      <w:r>
        <w:rPr>
          <w:spacing w:val="40"/>
          <w:w w:val="120"/>
        </w:rPr>
        <w:t> </w:t>
      </w:r>
      <w:r>
        <w:rPr>
          <w:w w:val="120"/>
        </w:rPr>
        <w:t>and infertility </w:t>
      </w:r>
      <w:hyperlink w:history="true" w:anchor="_bookmark52">
        <w:r>
          <w:rPr>
            <w:color w:val="007FAC"/>
            <w:w w:val="120"/>
          </w:rPr>
          <w:t>[50]</w:t>
        </w:r>
      </w:hyperlink>
      <w:r>
        <w:rPr>
          <w:color w:val="007FAC"/>
          <w:w w:val="120"/>
        </w:rPr>
        <w:t> </w:t>
      </w:r>
      <w:r>
        <w:rPr>
          <w:w w:val="120"/>
        </w:rPr>
        <w:t>probably through interfering with produc- tion</w:t>
      </w:r>
      <w:r>
        <w:rPr>
          <w:w w:val="120"/>
        </w:rPr>
        <w:t> of</w:t>
      </w:r>
      <w:r>
        <w:rPr>
          <w:w w:val="120"/>
        </w:rPr>
        <w:t> FSH</w:t>
      </w:r>
      <w:r>
        <w:rPr>
          <w:w w:val="120"/>
        </w:rPr>
        <w:t> and</w:t>
      </w:r>
      <w:r>
        <w:rPr>
          <w:w w:val="120"/>
        </w:rPr>
        <w:t> LH</w:t>
      </w:r>
      <w:r>
        <w:rPr>
          <w:w w:val="120"/>
        </w:rPr>
        <w:t> which</w:t>
      </w:r>
      <w:r>
        <w:rPr>
          <w:w w:val="120"/>
        </w:rPr>
        <w:t> in</w:t>
      </w:r>
      <w:r>
        <w:rPr>
          <w:w w:val="120"/>
        </w:rPr>
        <w:t> turn</w:t>
      </w:r>
      <w:r>
        <w:rPr>
          <w:w w:val="120"/>
        </w:rPr>
        <w:t> will</w:t>
      </w:r>
      <w:r>
        <w:rPr>
          <w:w w:val="120"/>
        </w:rPr>
        <w:t> affect</w:t>
      </w:r>
      <w:r>
        <w:rPr>
          <w:w w:val="120"/>
        </w:rPr>
        <w:t> the</w:t>
      </w:r>
      <w:r>
        <w:rPr>
          <w:w w:val="120"/>
        </w:rPr>
        <w:t> testicular function</w:t>
      </w:r>
      <w:r>
        <w:rPr>
          <w:w w:val="120"/>
        </w:rPr>
        <w:t> with</w:t>
      </w:r>
      <w:r>
        <w:rPr>
          <w:w w:val="120"/>
        </w:rPr>
        <w:t> decrease</w:t>
      </w:r>
      <w:r>
        <w:rPr>
          <w:w w:val="120"/>
        </w:rPr>
        <w:t> in</w:t>
      </w:r>
      <w:r>
        <w:rPr>
          <w:w w:val="120"/>
        </w:rPr>
        <w:t> T</w:t>
      </w:r>
      <w:r>
        <w:rPr>
          <w:w w:val="120"/>
        </w:rPr>
        <w:t> release</w:t>
      </w:r>
      <w:r>
        <w:rPr>
          <w:w w:val="120"/>
        </w:rPr>
        <w:t> </w:t>
      </w:r>
      <w:hyperlink w:history="true" w:anchor="_bookmark52">
        <w:r>
          <w:rPr>
            <w:color w:val="007FAC"/>
            <w:w w:val="120"/>
          </w:rPr>
          <w:t>[50]</w:t>
        </w:r>
      </w:hyperlink>
      <w:r>
        <w:rPr>
          <w:w w:val="120"/>
        </w:rPr>
        <w:t>.</w:t>
      </w:r>
      <w:r>
        <w:rPr>
          <w:w w:val="120"/>
        </w:rPr>
        <w:t> In</w:t>
      </w:r>
      <w:r>
        <w:rPr>
          <w:w w:val="120"/>
        </w:rPr>
        <w:t> consistence,</w:t>
      </w:r>
      <w:r>
        <w:rPr>
          <w:w w:val="120"/>
        </w:rPr>
        <w:t> the present</w:t>
      </w:r>
      <w:r>
        <w:rPr>
          <w:w w:val="120"/>
        </w:rPr>
        <w:t> study</w:t>
      </w:r>
      <w:r>
        <w:rPr>
          <w:w w:val="120"/>
        </w:rPr>
        <w:t> showed</w:t>
      </w:r>
      <w:r>
        <w:rPr>
          <w:w w:val="120"/>
        </w:rPr>
        <w:t> increased</w:t>
      </w:r>
      <w:r>
        <w:rPr>
          <w:w w:val="120"/>
        </w:rPr>
        <w:t> PRL</w:t>
      </w:r>
      <w:r>
        <w:rPr>
          <w:w w:val="120"/>
        </w:rPr>
        <w:t> levels</w:t>
      </w:r>
      <w:r>
        <w:rPr>
          <w:w w:val="120"/>
        </w:rPr>
        <w:t> following induction</w:t>
      </w:r>
      <w:r>
        <w:rPr>
          <w:w w:val="120"/>
        </w:rPr>
        <w:t> of</w:t>
      </w:r>
      <w:r>
        <w:rPr>
          <w:w w:val="120"/>
        </w:rPr>
        <w:t> obesity</w:t>
      </w:r>
      <w:r>
        <w:rPr>
          <w:w w:val="120"/>
        </w:rPr>
        <w:t> which</w:t>
      </w:r>
      <w:r>
        <w:rPr>
          <w:w w:val="120"/>
        </w:rPr>
        <w:t> in</w:t>
      </w:r>
      <w:r>
        <w:rPr>
          <w:w w:val="120"/>
        </w:rPr>
        <w:t> turn</w:t>
      </w:r>
      <w:r>
        <w:rPr>
          <w:w w:val="120"/>
        </w:rPr>
        <w:t> may</w:t>
      </w:r>
      <w:r>
        <w:rPr>
          <w:w w:val="120"/>
        </w:rPr>
        <w:t> indicate</w:t>
      </w:r>
      <w:r>
        <w:rPr>
          <w:w w:val="120"/>
        </w:rPr>
        <w:t> hyper- prolactinemia as part of endocrine alterations responsible for obesity-linked male infertility.</w:t>
      </w:r>
    </w:p>
    <w:p>
      <w:pPr>
        <w:pStyle w:val="BodyText"/>
        <w:spacing w:line="165" w:lineRule="exact"/>
        <w:ind w:left="344"/>
        <w:jc w:val="both"/>
      </w:pPr>
      <w:r>
        <w:rPr>
          <w:w w:val="125"/>
        </w:rPr>
        <w:t>Additional</w:t>
      </w:r>
      <w:r>
        <w:rPr>
          <w:spacing w:val="56"/>
          <w:w w:val="125"/>
        </w:rPr>
        <w:t> </w:t>
      </w:r>
      <w:r>
        <w:rPr>
          <w:w w:val="125"/>
        </w:rPr>
        <w:t>mechanisms</w:t>
      </w:r>
      <w:r>
        <w:rPr>
          <w:spacing w:val="56"/>
          <w:w w:val="125"/>
        </w:rPr>
        <w:t> </w:t>
      </w:r>
      <w:r>
        <w:rPr>
          <w:w w:val="125"/>
        </w:rPr>
        <w:t>may</w:t>
      </w:r>
      <w:r>
        <w:rPr>
          <w:spacing w:val="57"/>
          <w:w w:val="125"/>
        </w:rPr>
        <w:t> </w:t>
      </w:r>
      <w:r>
        <w:rPr>
          <w:w w:val="125"/>
        </w:rPr>
        <w:t>come</w:t>
      </w:r>
      <w:r>
        <w:rPr>
          <w:spacing w:val="54"/>
          <w:w w:val="125"/>
        </w:rPr>
        <w:t> </w:t>
      </w:r>
      <w:r>
        <w:rPr>
          <w:w w:val="125"/>
        </w:rPr>
        <w:t>through</w:t>
      </w:r>
      <w:r>
        <w:rPr>
          <w:spacing w:val="56"/>
          <w:w w:val="125"/>
        </w:rPr>
        <w:t> </w:t>
      </w:r>
      <w:r>
        <w:rPr>
          <w:spacing w:val="-2"/>
          <w:w w:val="125"/>
        </w:rPr>
        <w:t>increased</w:t>
      </w:r>
    </w:p>
    <w:p>
      <w:pPr>
        <w:pStyle w:val="BodyText"/>
        <w:spacing w:line="300" w:lineRule="auto" w:before="45"/>
        <w:ind w:left="105" w:right="38"/>
        <w:jc w:val="both"/>
      </w:pPr>
      <w:r>
        <w:rPr>
          <w:w w:val="120"/>
        </w:rPr>
        <w:t>leptin production under obese conditions. Leptin is a </w:t>
      </w:r>
      <w:r>
        <w:rPr>
          <w:w w:val="120"/>
        </w:rPr>
        <w:t>protein hormone that is synthesized and secreted by adipocytes. Its physiological role</w:t>
      </w:r>
      <w:r>
        <w:rPr>
          <w:spacing w:val="-1"/>
          <w:w w:val="120"/>
        </w:rPr>
        <w:t> </w:t>
      </w:r>
      <w:r>
        <w:rPr>
          <w:w w:val="120"/>
        </w:rPr>
        <w:t>is</w:t>
      </w:r>
      <w:r>
        <w:rPr>
          <w:spacing w:val="-1"/>
          <w:w w:val="120"/>
        </w:rPr>
        <w:t> </w:t>
      </w:r>
      <w:r>
        <w:rPr>
          <w:w w:val="120"/>
        </w:rPr>
        <w:t>to regulate</w:t>
      </w:r>
      <w:r>
        <w:rPr>
          <w:spacing w:val="-1"/>
          <w:w w:val="120"/>
        </w:rPr>
        <w:t> </w:t>
      </w:r>
      <w:r>
        <w:rPr>
          <w:w w:val="120"/>
        </w:rPr>
        <w:t>appetite and body</w:t>
      </w:r>
      <w:r>
        <w:rPr>
          <w:spacing w:val="-2"/>
          <w:w w:val="120"/>
        </w:rPr>
        <w:t> </w:t>
      </w:r>
      <w:r>
        <w:rPr>
          <w:w w:val="120"/>
        </w:rPr>
        <w:t>weight,</w:t>
      </w:r>
      <w:r>
        <w:rPr>
          <w:spacing w:val="-2"/>
          <w:w w:val="120"/>
        </w:rPr>
        <w:t> </w:t>
      </w:r>
      <w:r>
        <w:rPr>
          <w:w w:val="120"/>
        </w:rPr>
        <w:t>but due</w:t>
      </w:r>
      <w:r>
        <w:rPr>
          <w:w w:val="120"/>
        </w:rPr>
        <w:t> to</w:t>
      </w:r>
      <w:r>
        <w:rPr>
          <w:w w:val="120"/>
        </w:rPr>
        <w:t> excess</w:t>
      </w:r>
      <w:r>
        <w:rPr>
          <w:w w:val="120"/>
        </w:rPr>
        <w:t> adipose</w:t>
      </w:r>
      <w:r>
        <w:rPr>
          <w:w w:val="120"/>
        </w:rPr>
        <w:t> tissue</w:t>
      </w:r>
      <w:r>
        <w:rPr>
          <w:w w:val="120"/>
        </w:rPr>
        <w:t> in</w:t>
      </w:r>
      <w:r>
        <w:rPr>
          <w:w w:val="120"/>
        </w:rPr>
        <w:t> the</w:t>
      </w:r>
      <w:r>
        <w:rPr>
          <w:w w:val="120"/>
        </w:rPr>
        <w:t> obese</w:t>
      </w:r>
      <w:r>
        <w:rPr>
          <w:w w:val="120"/>
        </w:rPr>
        <w:t> subjects</w:t>
      </w:r>
      <w:r>
        <w:rPr>
          <w:w w:val="120"/>
        </w:rPr>
        <w:t> levels</w:t>
      </w:r>
      <w:r>
        <w:rPr>
          <w:w w:val="120"/>
        </w:rPr>
        <w:t> of leptin</w:t>
      </w:r>
      <w:r>
        <w:rPr>
          <w:w w:val="120"/>
        </w:rPr>
        <w:t> are</w:t>
      </w:r>
      <w:r>
        <w:rPr>
          <w:w w:val="120"/>
        </w:rPr>
        <w:t> often</w:t>
      </w:r>
      <w:r>
        <w:rPr>
          <w:w w:val="120"/>
        </w:rPr>
        <w:t> elevated</w:t>
      </w:r>
      <w:r>
        <w:rPr>
          <w:w w:val="120"/>
        </w:rPr>
        <w:t> leading</w:t>
      </w:r>
      <w:r>
        <w:rPr>
          <w:w w:val="120"/>
        </w:rPr>
        <w:t> to</w:t>
      </w:r>
      <w:r>
        <w:rPr>
          <w:w w:val="120"/>
        </w:rPr>
        <w:t> adverse</w:t>
      </w:r>
      <w:r>
        <w:rPr>
          <w:w w:val="120"/>
        </w:rPr>
        <w:t> effects,</w:t>
      </w:r>
      <w:r>
        <w:rPr>
          <w:w w:val="120"/>
        </w:rPr>
        <w:t> particu- larly</w:t>
      </w:r>
      <w:r>
        <w:rPr>
          <w:w w:val="120"/>
        </w:rPr>
        <w:t> on</w:t>
      </w:r>
      <w:r>
        <w:rPr>
          <w:w w:val="120"/>
        </w:rPr>
        <w:t> the</w:t>
      </w:r>
      <w:r>
        <w:rPr>
          <w:w w:val="120"/>
        </w:rPr>
        <w:t> male</w:t>
      </w:r>
      <w:r>
        <w:rPr>
          <w:w w:val="120"/>
        </w:rPr>
        <w:t> fertility</w:t>
      </w:r>
      <w:r>
        <w:rPr>
          <w:w w:val="120"/>
        </w:rPr>
        <w:t> </w:t>
      </w:r>
      <w:hyperlink w:history="true" w:anchor="_bookmark53">
        <w:r>
          <w:rPr>
            <w:color w:val="007FAC"/>
            <w:w w:val="120"/>
          </w:rPr>
          <w:t>[51]</w:t>
        </w:r>
      </w:hyperlink>
      <w:r>
        <w:rPr>
          <w:w w:val="120"/>
        </w:rPr>
        <w:t>.</w:t>
      </w:r>
      <w:r>
        <w:rPr>
          <w:w w:val="120"/>
        </w:rPr>
        <w:t> The</w:t>
      </w:r>
      <w:r>
        <w:rPr>
          <w:w w:val="120"/>
        </w:rPr>
        <w:t> most</w:t>
      </w:r>
      <w:r>
        <w:rPr>
          <w:w w:val="120"/>
        </w:rPr>
        <w:t> important</w:t>
      </w:r>
      <w:r>
        <w:rPr>
          <w:w w:val="120"/>
        </w:rPr>
        <w:t> of</w:t>
      </w:r>
      <w:r>
        <w:rPr>
          <w:w w:val="120"/>
        </w:rPr>
        <w:t> these effects is that increased levels of leptin may act as inhibitory signal</w:t>
      </w:r>
      <w:r>
        <w:rPr>
          <w:w w:val="120"/>
        </w:rPr>
        <w:t> for T</w:t>
      </w:r>
      <w:r>
        <w:rPr>
          <w:w w:val="120"/>
        </w:rPr>
        <w:t> synthesis</w:t>
      </w:r>
      <w:r>
        <w:rPr>
          <w:w w:val="120"/>
        </w:rPr>
        <w:t> through</w:t>
      </w:r>
      <w:r>
        <w:rPr>
          <w:w w:val="120"/>
        </w:rPr>
        <w:t> membrane</w:t>
      </w:r>
      <w:r>
        <w:rPr>
          <w:w w:val="120"/>
        </w:rPr>
        <w:t> receptors</w:t>
      </w:r>
      <w:r>
        <w:rPr>
          <w:w w:val="120"/>
        </w:rPr>
        <w:t> on </w:t>
      </w:r>
      <w:r>
        <w:rPr>
          <w:spacing w:val="-2"/>
          <w:w w:val="120"/>
        </w:rPr>
        <w:t>testicular</w:t>
      </w:r>
      <w:r>
        <w:rPr>
          <w:spacing w:val="-4"/>
          <w:w w:val="120"/>
        </w:rPr>
        <w:t> </w:t>
      </w:r>
      <w:r>
        <w:rPr>
          <w:spacing w:val="-2"/>
          <w:w w:val="120"/>
        </w:rPr>
        <w:t>Leydig</w:t>
      </w:r>
      <w:r>
        <w:rPr>
          <w:spacing w:val="-5"/>
          <w:w w:val="120"/>
        </w:rPr>
        <w:t> </w:t>
      </w:r>
      <w:r>
        <w:rPr>
          <w:spacing w:val="-2"/>
          <w:w w:val="120"/>
        </w:rPr>
        <w:t>cells</w:t>
      </w:r>
      <w:r>
        <w:rPr>
          <w:spacing w:val="-4"/>
          <w:w w:val="120"/>
        </w:rPr>
        <w:t> </w:t>
      </w:r>
      <w:hyperlink w:history="true" w:anchor="_bookmark54">
        <w:r>
          <w:rPr>
            <w:color w:val="007FAC"/>
            <w:spacing w:val="-2"/>
            <w:w w:val="120"/>
          </w:rPr>
          <w:t>[52]</w:t>
        </w:r>
      </w:hyperlink>
      <w:r>
        <w:rPr>
          <w:spacing w:val="-2"/>
          <w:w w:val="120"/>
        </w:rPr>
        <w:t>.</w:t>
      </w:r>
      <w:r>
        <w:rPr>
          <w:spacing w:val="-4"/>
          <w:w w:val="120"/>
        </w:rPr>
        <w:t> </w:t>
      </w:r>
      <w:r>
        <w:rPr>
          <w:spacing w:val="-2"/>
          <w:w w:val="120"/>
        </w:rPr>
        <w:t>Leptin</w:t>
      </w:r>
      <w:r>
        <w:rPr>
          <w:spacing w:val="-4"/>
          <w:w w:val="120"/>
        </w:rPr>
        <w:t> </w:t>
      </w:r>
      <w:r>
        <w:rPr>
          <w:spacing w:val="-2"/>
          <w:w w:val="120"/>
        </w:rPr>
        <w:t>receptors</w:t>
      </w:r>
      <w:r>
        <w:rPr>
          <w:spacing w:val="-4"/>
          <w:w w:val="120"/>
        </w:rPr>
        <w:t> </w:t>
      </w:r>
      <w:r>
        <w:rPr>
          <w:spacing w:val="-2"/>
          <w:w w:val="120"/>
        </w:rPr>
        <w:t>are</w:t>
      </w:r>
      <w:r>
        <w:rPr>
          <w:spacing w:val="-5"/>
          <w:w w:val="120"/>
        </w:rPr>
        <w:t> </w:t>
      </w:r>
      <w:r>
        <w:rPr>
          <w:spacing w:val="-2"/>
          <w:w w:val="120"/>
        </w:rPr>
        <w:t>also</w:t>
      </w:r>
      <w:r>
        <w:rPr>
          <w:spacing w:val="-3"/>
          <w:w w:val="120"/>
        </w:rPr>
        <w:t> </w:t>
      </w:r>
      <w:r>
        <w:rPr>
          <w:spacing w:val="-2"/>
          <w:w w:val="120"/>
        </w:rPr>
        <w:t>present</w:t>
      </w:r>
      <w:r>
        <w:rPr>
          <w:spacing w:val="-5"/>
          <w:w w:val="120"/>
        </w:rPr>
        <w:t> </w:t>
      </w:r>
      <w:r>
        <w:rPr>
          <w:spacing w:val="-2"/>
          <w:w w:val="120"/>
        </w:rPr>
        <w:t>on </w:t>
      </w:r>
      <w:r>
        <w:rPr>
          <w:w w:val="120"/>
        </w:rPr>
        <w:t>the plasma membrane of sperms, suggesting that leptin may directly</w:t>
      </w:r>
      <w:r>
        <w:rPr>
          <w:w w:val="120"/>
        </w:rPr>
        <w:t> affect</w:t>
      </w:r>
      <w:r>
        <w:rPr>
          <w:w w:val="120"/>
        </w:rPr>
        <w:t> sperm</w:t>
      </w:r>
      <w:r>
        <w:rPr>
          <w:w w:val="120"/>
        </w:rPr>
        <w:t> production</w:t>
      </w:r>
      <w:r>
        <w:rPr>
          <w:w w:val="120"/>
        </w:rPr>
        <w:t> independent</w:t>
      </w:r>
      <w:r>
        <w:rPr>
          <w:w w:val="120"/>
        </w:rPr>
        <w:t> of</w:t>
      </w:r>
      <w:r>
        <w:rPr>
          <w:w w:val="120"/>
        </w:rPr>
        <w:t> changes</w:t>
      </w:r>
      <w:r>
        <w:rPr>
          <w:w w:val="120"/>
        </w:rPr>
        <w:t> in testosterone production </w:t>
      </w:r>
      <w:hyperlink w:history="true" w:anchor="_bookmark55">
        <w:r>
          <w:rPr>
            <w:color w:val="007FAC"/>
            <w:w w:val="120"/>
          </w:rPr>
          <w:t>[53]</w:t>
        </w:r>
      </w:hyperlink>
      <w:r>
        <w:rPr>
          <w:w w:val="120"/>
        </w:rPr>
        <w:t>.</w:t>
      </w:r>
    </w:p>
    <w:p>
      <w:pPr>
        <w:pStyle w:val="BodyText"/>
        <w:spacing w:line="202" w:lineRule="exact"/>
        <w:ind w:left="344"/>
      </w:pPr>
      <w:r>
        <w:rPr>
          <w:w w:val="120"/>
        </w:rPr>
        <w:t>Despite</w:t>
      </w:r>
      <w:r>
        <w:rPr>
          <w:spacing w:val="-1"/>
          <w:w w:val="120"/>
        </w:rPr>
        <w:t> </w:t>
      </w:r>
      <w:r>
        <w:rPr>
          <w:w w:val="120"/>
        </w:rPr>
        <w:t>leptin</w:t>
      </w:r>
      <w:r>
        <w:rPr>
          <w:rFonts w:ascii="IPAexGothic"/>
          <w:w w:val="120"/>
        </w:rPr>
        <w:t>'</w:t>
      </w:r>
      <w:r>
        <w:rPr>
          <w:w w:val="120"/>
        </w:rPr>
        <w:t>s</w:t>
      </w:r>
      <w:r>
        <w:rPr>
          <w:spacing w:val="2"/>
          <w:w w:val="120"/>
        </w:rPr>
        <w:t> </w:t>
      </w:r>
      <w:r>
        <w:rPr>
          <w:w w:val="120"/>
        </w:rPr>
        <w:t>action in</w:t>
      </w:r>
      <w:r>
        <w:rPr>
          <w:spacing w:val="3"/>
          <w:w w:val="120"/>
        </w:rPr>
        <w:t> </w:t>
      </w:r>
      <w:r>
        <w:rPr>
          <w:w w:val="120"/>
        </w:rPr>
        <w:t>the testis,</w:t>
      </w:r>
      <w:r>
        <w:rPr>
          <w:spacing w:val="2"/>
          <w:w w:val="120"/>
        </w:rPr>
        <w:t> </w:t>
      </w:r>
      <w:r>
        <w:rPr>
          <w:w w:val="120"/>
        </w:rPr>
        <w:t>other</w:t>
      </w:r>
      <w:r>
        <w:rPr>
          <w:spacing w:val="1"/>
          <w:w w:val="120"/>
        </w:rPr>
        <w:t> </w:t>
      </w:r>
      <w:r>
        <w:rPr>
          <w:w w:val="120"/>
        </w:rPr>
        <w:t>studies</w:t>
      </w:r>
      <w:r>
        <w:rPr>
          <w:spacing w:val="1"/>
          <w:w w:val="120"/>
        </w:rPr>
        <w:t> </w:t>
      </w:r>
      <w:r>
        <w:rPr>
          <w:spacing w:val="-2"/>
          <w:w w:val="120"/>
        </w:rPr>
        <w:t>suggested</w:t>
      </w:r>
    </w:p>
    <w:p>
      <w:pPr>
        <w:pStyle w:val="BodyText"/>
        <w:spacing w:line="300" w:lineRule="auto" w:before="17"/>
        <w:ind w:left="105" w:right="38"/>
        <w:jc w:val="both"/>
      </w:pPr>
      <w:r>
        <w:rPr>
          <w:w w:val="120"/>
        </w:rPr>
        <w:t>a</w:t>
      </w:r>
      <w:r>
        <w:rPr>
          <w:w w:val="120"/>
        </w:rPr>
        <w:t> relation</w:t>
      </w:r>
      <w:r>
        <w:rPr>
          <w:w w:val="120"/>
        </w:rPr>
        <w:t> between</w:t>
      </w:r>
      <w:r>
        <w:rPr>
          <w:w w:val="120"/>
        </w:rPr>
        <w:t> leptin</w:t>
      </w:r>
      <w:r>
        <w:rPr>
          <w:w w:val="120"/>
        </w:rPr>
        <w:t> and</w:t>
      </w:r>
      <w:r>
        <w:rPr>
          <w:w w:val="120"/>
        </w:rPr>
        <w:t> the</w:t>
      </w:r>
      <w:r>
        <w:rPr>
          <w:w w:val="120"/>
        </w:rPr>
        <w:t> increased</w:t>
      </w:r>
      <w:r>
        <w:rPr>
          <w:w w:val="120"/>
        </w:rPr>
        <w:t> body</w:t>
      </w:r>
      <w:r>
        <w:rPr>
          <w:w w:val="120"/>
        </w:rPr>
        <w:t> fat</w:t>
      </w:r>
      <w:r>
        <w:rPr>
          <w:w w:val="120"/>
        </w:rPr>
        <w:t> </w:t>
      </w:r>
      <w:r>
        <w:rPr>
          <w:w w:val="120"/>
        </w:rPr>
        <w:t>accu- mulation which in turn may affect T production. This may be related</w:t>
      </w:r>
      <w:r>
        <w:rPr>
          <w:w w:val="120"/>
        </w:rPr>
        <w:t> to</w:t>
      </w:r>
      <w:r>
        <w:rPr>
          <w:w w:val="120"/>
        </w:rPr>
        <w:t> the</w:t>
      </w:r>
      <w:r>
        <w:rPr>
          <w:w w:val="120"/>
        </w:rPr>
        <w:t> fact</w:t>
      </w:r>
      <w:r>
        <w:rPr>
          <w:w w:val="120"/>
        </w:rPr>
        <w:t> that</w:t>
      </w:r>
      <w:r>
        <w:rPr>
          <w:w w:val="120"/>
        </w:rPr>
        <w:t> excessive</w:t>
      </w:r>
      <w:r>
        <w:rPr>
          <w:w w:val="120"/>
        </w:rPr>
        <w:t> leptin</w:t>
      </w:r>
      <w:r>
        <w:rPr>
          <w:w w:val="120"/>
        </w:rPr>
        <w:t> levels</w:t>
      </w:r>
      <w:r>
        <w:rPr>
          <w:w w:val="120"/>
        </w:rPr>
        <w:t> may</w:t>
      </w:r>
      <w:r>
        <w:rPr>
          <w:w w:val="120"/>
        </w:rPr>
        <w:t> cause impaired leptin signaling in adipose tissue for regulating lipid metabolism.</w:t>
      </w:r>
      <w:r>
        <w:rPr>
          <w:w w:val="120"/>
        </w:rPr>
        <w:t> Thus,</w:t>
      </w:r>
      <w:r>
        <w:rPr>
          <w:w w:val="120"/>
        </w:rPr>
        <w:t> promoting</w:t>
      </w:r>
      <w:r>
        <w:rPr>
          <w:w w:val="120"/>
        </w:rPr>
        <w:t> lipid</w:t>
      </w:r>
      <w:r>
        <w:rPr>
          <w:w w:val="120"/>
        </w:rPr>
        <w:t> deposition</w:t>
      </w:r>
      <w:r>
        <w:rPr>
          <w:w w:val="120"/>
        </w:rPr>
        <w:t> in</w:t>
      </w:r>
      <w:r>
        <w:rPr>
          <w:w w:val="120"/>
        </w:rPr>
        <w:t> the</w:t>
      </w:r>
      <w:r>
        <w:rPr>
          <w:w w:val="120"/>
        </w:rPr>
        <w:t> body tissues,</w:t>
      </w:r>
      <w:r>
        <w:rPr>
          <w:w w:val="120"/>
        </w:rPr>
        <w:t> leading</w:t>
      </w:r>
      <w:r>
        <w:rPr>
          <w:w w:val="120"/>
        </w:rPr>
        <w:t> to</w:t>
      </w:r>
      <w:r>
        <w:rPr>
          <w:w w:val="120"/>
        </w:rPr>
        <w:t> increased</w:t>
      </w:r>
      <w:r>
        <w:rPr>
          <w:w w:val="120"/>
        </w:rPr>
        <w:t> BMI</w:t>
      </w:r>
      <w:r>
        <w:rPr>
          <w:w w:val="120"/>
        </w:rPr>
        <w:t> and</w:t>
      </w:r>
      <w:r>
        <w:rPr>
          <w:w w:val="120"/>
        </w:rPr>
        <w:t> obesity</w:t>
      </w:r>
      <w:r>
        <w:rPr>
          <w:w w:val="120"/>
        </w:rPr>
        <w:t> </w:t>
      </w:r>
      <w:hyperlink w:history="true" w:anchor="_bookmark41">
        <w:r>
          <w:rPr>
            <w:color w:val="007FAC"/>
            <w:w w:val="120"/>
          </w:rPr>
          <w:t>[39]</w:t>
        </w:r>
      </w:hyperlink>
      <w:r>
        <w:rPr>
          <w:w w:val="120"/>
        </w:rPr>
        <w:t>.</w:t>
      </w:r>
      <w:r>
        <w:rPr>
          <w:w w:val="120"/>
        </w:rPr>
        <w:t> Elevated BMI and fat accumulation may lead to lowered T production </w:t>
      </w:r>
      <w:hyperlink w:history="true" w:anchor="_bookmark7">
        <w:r>
          <w:rPr>
            <w:color w:val="007FAC"/>
            <w:w w:val="120"/>
          </w:rPr>
          <w:t>[4]</w:t>
        </w:r>
      </w:hyperlink>
      <w:r>
        <w:rPr>
          <w:w w:val="120"/>
        </w:rPr>
        <w:t>, indicating a negative relation between leptin and serum T </w:t>
      </w:r>
      <w:hyperlink w:history="true" w:anchor="_bookmark56">
        <w:r>
          <w:rPr>
            <w:color w:val="007FAC"/>
            <w:w w:val="120"/>
          </w:rPr>
          <w:t>[54]</w:t>
        </w:r>
      </w:hyperlink>
      <w:r>
        <w:rPr>
          <w:w w:val="120"/>
        </w:rPr>
        <w:t>.</w:t>
      </w:r>
      <w:r>
        <w:rPr>
          <w:w w:val="120"/>
        </w:rPr>
        <w:t> Accordingly,</w:t>
      </w:r>
      <w:r>
        <w:rPr>
          <w:w w:val="120"/>
        </w:rPr>
        <w:t> the</w:t>
      </w:r>
      <w:r>
        <w:rPr>
          <w:w w:val="120"/>
        </w:rPr>
        <w:t> present</w:t>
      </w:r>
      <w:r>
        <w:rPr>
          <w:w w:val="120"/>
        </w:rPr>
        <w:t> findings</w:t>
      </w:r>
      <w:r>
        <w:rPr>
          <w:w w:val="120"/>
        </w:rPr>
        <w:t> of</w:t>
      </w:r>
      <w:r>
        <w:rPr>
          <w:w w:val="120"/>
        </w:rPr>
        <w:t> increased</w:t>
      </w:r>
      <w:r>
        <w:rPr>
          <w:w w:val="120"/>
        </w:rPr>
        <w:t> serum leptin</w:t>
      </w:r>
      <w:r>
        <w:rPr>
          <w:w w:val="120"/>
        </w:rPr>
        <w:t> and</w:t>
      </w:r>
      <w:r>
        <w:rPr>
          <w:w w:val="120"/>
        </w:rPr>
        <w:t> lipid</w:t>
      </w:r>
      <w:r>
        <w:rPr>
          <w:w w:val="120"/>
        </w:rPr>
        <w:t> profile</w:t>
      </w:r>
      <w:r>
        <w:rPr>
          <w:w w:val="120"/>
        </w:rPr>
        <w:t> (TL,</w:t>
      </w:r>
      <w:r>
        <w:rPr>
          <w:w w:val="120"/>
        </w:rPr>
        <w:t> TC,</w:t>
      </w:r>
      <w:r>
        <w:rPr>
          <w:w w:val="120"/>
        </w:rPr>
        <w:t> TGs,</w:t>
      </w:r>
      <w:r>
        <w:rPr>
          <w:w w:val="120"/>
        </w:rPr>
        <w:t> PLs)</w:t>
      </w:r>
      <w:r>
        <w:rPr>
          <w:w w:val="120"/>
        </w:rPr>
        <w:t> in</w:t>
      </w:r>
      <w:r>
        <w:rPr>
          <w:w w:val="120"/>
        </w:rPr>
        <w:t> both</w:t>
      </w:r>
      <w:r>
        <w:rPr>
          <w:w w:val="120"/>
        </w:rPr>
        <w:t> serum</w:t>
      </w:r>
      <w:r>
        <w:rPr>
          <w:w w:val="120"/>
        </w:rPr>
        <w:t> and testis</w:t>
      </w:r>
      <w:r>
        <w:rPr>
          <w:spacing w:val="-9"/>
          <w:w w:val="120"/>
        </w:rPr>
        <w:t> </w:t>
      </w:r>
      <w:r>
        <w:rPr>
          <w:w w:val="120"/>
        </w:rPr>
        <w:t>may</w:t>
      </w:r>
      <w:r>
        <w:rPr>
          <w:spacing w:val="-8"/>
          <w:w w:val="120"/>
        </w:rPr>
        <w:t> </w:t>
      </w:r>
      <w:r>
        <w:rPr>
          <w:w w:val="120"/>
        </w:rPr>
        <w:t>be</w:t>
      </w:r>
      <w:r>
        <w:rPr>
          <w:spacing w:val="-9"/>
          <w:w w:val="120"/>
        </w:rPr>
        <w:t> </w:t>
      </w:r>
      <w:r>
        <w:rPr>
          <w:w w:val="120"/>
        </w:rPr>
        <w:t>relevant</w:t>
      </w:r>
      <w:r>
        <w:rPr>
          <w:spacing w:val="-9"/>
          <w:w w:val="120"/>
        </w:rPr>
        <w:t> </w:t>
      </w:r>
      <w:r>
        <w:rPr>
          <w:w w:val="120"/>
        </w:rPr>
        <w:t>to</w:t>
      </w:r>
      <w:r>
        <w:rPr>
          <w:spacing w:val="-7"/>
          <w:w w:val="120"/>
        </w:rPr>
        <w:t> </w:t>
      </w:r>
      <w:r>
        <w:rPr>
          <w:w w:val="120"/>
        </w:rPr>
        <w:t>the</w:t>
      </w:r>
      <w:r>
        <w:rPr>
          <w:spacing w:val="-9"/>
          <w:w w:val="120"/>
        </w:rPr>
        <w:t> </w:t>
      </w:r>
      <w:r>
        <w:rPr>
          <w:w w:val="120"/>
        </w:rPr>
        <w:t>observed</w:t>
      </w:r>
      <w:r>
        <w:rPr>
          <w:spacing w:val="-9"/>
          <w:w w:val="120"/>
        </w:rPr>
        <w:t> </w:t>
      </w:r>
      <w:r>
        <w:rPr>
          <w:w w:val="120"/>
        </w:rPr>
        <w:t>decline</w:t>
      </w:r>
      <w:r>
        <w:rPr>
          <w:spacing w:val="-8"/>
          <w:w w:val="120"/>
        </w:rPr>
        <w:t> </w:t>
      </w:r>
      <w:r>
        <w:rPr>
          <w:w w:val="120"/>
        </w:rPr>
        <w:t>of</w:t>
      </w:r>
      <w:r>
        <w:rPr>
          <w:spacing w:val="-9"/>
          <w:w w:val="120"/>
        </w:rPr>
        <w:t> </w:t>
      </w:r>
      <w:r>
        <w:rPr>
          <w:w w:val="120"/>
        </w:rPr>
        <w:t>T</w:t>
      </w:r>
      <w:r>
        <w:rPr>
          <w:spacing w:val="-7"/>
          <w:w w:val="120"/>
        </w:rPr>
        <w:t> </w:t>
      </w:r>
      <w:r>
        <w:rPr>
          <w:w w:val="120"/>
        </w:rPr>
        <w:t>levels</w:t>
      </w:r>
      <w:r>
        <w:rPr>
          <w:spacing w:val="-9"/>
          <w:w w:val="120"/>
        </w:rPr>
        <w:t> </w:t>
      </w:r>
      <w:r>
        <w:rPr>
          <w:w w:val="120"/>
        </w:rPr>
        <w:t>in</w:t>
      </w:r>
      <w:r>
        <w:rPr>
          <w:spacing w:val="-8"/>
          <w:w w:val="120"/>
        </w:rPr>
        <w:t> </w:t>
      </w:r>
      <w:r>
        <w:rPr>
          <w:w w:val="120"/>
        </w:rPr>
        <w:t>the obese rats.</w:t>
      </w:r>
    </w:p>
    <w:p>
      <w:pPr>
        <w:pStyle w:val="BodyText"/>
        <w:spacing w:line="174" w:lineRule="exact"/>
        <w:ind w:left="344"/>
        <w:jc w:val="both"/>
      </w:pPr>
      <w:r>
        <w:rPr>
          <w:w w:val="125"/>
        </w:rPr>
        <w:t>Apart</w:t>
      </w:r>
      <w:r>
        <w:rPr>
          <w:spacing w:val="-4"/>
          <w:w w:val="125"/>
        </w:rPr>
        <w:t> </w:t>
      </w:r>
      <w:r>
        <w:rPr>
          <w:w w:val="125"/>
        </w:rPr>
        <w:t>from</w:t>
      </w:r>
      <w:r>
        <w:rPr>
          <w:spacing w:val="-3"/>
          <w:w w:val="125"/>
        </w:rPr>
        <w:t> </w:t>
      </w:r>
      <w:r>
        <w:rPr>
          <w:w w:val="125"/>
        </w:rPr>
        <w:t>the</w:t>
      </w:r>
      <w:r>
        <w:rPr>
          <w:spacing w:val="-1"/>
          <w:w w:val="125"/>
        </w:rPr>
        <w:t> </w:t>
      </w:r>
      <w:r>
        <w:rPr>
          <w:w w:val="125"/>
        </w:rPr>
        <w:t>role</w:t>
      </w:r>
      <w:r>
        <w:rPr>
          <w:spacing w:val="-3"/>
          <w:w w:val="125"/>
        </w:rPr>
        <w:t> </w:t>
      </w:r>
      <w:r>
        <w:rPr>
          <w:w w:val="125"/>
        </w:rPr>
        <w:t>of</w:t>
      </w:r>
      <w:r>
        <w:rPr>
          <w:spacing w:val="-3"/>
          <w:w w:val="125"/>
        </w:rPr>
        <w:t> </w:t>
      </w:r>
      <w:r>
        <w:rPr>
          <w:w w:val="125"/>
        </w:rPr>
        <w:t>endocrine</w:t>
      </w:r>
      <w:r>
        <w:rPr>
          <w:spacing w:val="-3"/>
          <w:w w:val="125"/>
        </w:rPr>
        <w:t> </w:t>
      </w:r>
      <w:r>
        <w:rPr>
          <w:w w:val="125"/>
        </w:rPr>
        <w:t>disruption,</w:t>
      </w:r>
      <w:r>
        <w:rPr>
          <w:spacing w:val="-2"/>
          <w:w w:val="125"/>
        </w:rPr>
        <w:t> </w:t>
      </w:r>
      <w:r>
        <w:rPr>
          <w:w w:val="125"/>
        </w:rPr>
        <w:t>other</w:t>
      </w:r>
      <w:r>
        <w:rPr>
          <w:spacing w:val="-2"/>
          <w:w w:val="125"/>
        </w:rPr>
        <w:t> patho-</w:t>
      </w:r>
    </w:p>
    <w:p>
      <w:pPr>
        <w:pStyle w:val="BodyText"/>
        <w:spacing w:line="300" w:lineRule="auto" w:before="45"/>
        <w:ind w:left="105" w:right="38"/>
        <w:jc w:val="both"/>
      </w:pPr>
      <w:r>
        <w:rPr>
          <w:w w:val="120"/>
        </w:rPr>
        <w:t>genic cascades could be implicated in promoting male </w:t>
      </w:r>
      <w:r>
        <w:rPr>
          <w:w w:val="120"/>
        </w:rPr>
        <w:t>infer- tility</w:t>
      </w:r>
      <w:r>
        <w:rPr>
          <w:w w:val="120"/>
        </w:rPr>
        <w:t> with</w:t>
      </w:r>
      <w:r>
        <w:rPr>
          <w:w w:val="120"/>
        </w:rPr>
        <w:t> obesity.</w:t>
      </w:r>
      <w:r>
        <w:rPr>
          <w:w w:val="120"/>
        </w:rPr>
        <w:t> This</w:t>
      </w:r>
      <w:r>
        <w:rPr>
          <w:w w:val="120"/>
        </w:rPr>
        <w:t> may</w:t>
      </w:r>
      <w:r>
        <w:rPr>
          <w:w w:val="120"/>
        </w:rPr>
        <w:t> occur</w:t>
      </w:r>
      <w:r>
        <w:rPr>
          <w:w w:val="120"/>
        </w:rPr>
        <w:t> via</w:t>
      </w:r>
      <w:r>
        <w:rPr>
          <w:w w:val="120"/>
        </w:rPr>
        <w:t> defects</w:t>
      </w:r>
      <w:r>
        <w:rPr>
          <w:w w:val="120"/>
        </w:rPr>
        <w:t> of</w:t>
      </w:r>
      <w:r>
        <w:rPr>
          <w:w w:val="120"/>
        </w:rPr>
        <w:t> critical steroidogenic</w:t>
      </w:r>
      <w:r>
        <w:rPr>
          <w:spacing w:val="-8"/>
          <w:w w:val="120"/>
        </w:rPr>
        <w:t> </w:t>
      </w:r>
      <w:r>
        <w:rPr>
          <w:w w:val="120"/>
        </w:rPr>
        <w:t>enzymes,</w:t>
      </w:r>
      <w:r>
        <w:rPr>
          <w:spacing w:val="-9"/>
          <w:w w:val="120"/>
        </w:rPr>
        <w:t> </w:t>
      </w:r>
      <w:r>
        <w:rPr>
          <w:w w:val="120"/>
        </w:rPr>
        <w:t>including</w:t>
      </w:r>
      <w:r>
        <w:rPr>
          <w:spacing w:val="-8"/>
          <w:w w:val="120"/>
        </w:rPr>
        <w:t> </w:t>
      </w:r>
      <w:r>
        <w:rPr>
          <w:w w:val="120"/>
        </w:rPr>
        <w:t>3</w:t>
      </w:r>
      <w:r>
        <w:rPr>
          <w:rFonts w:ascii="Liberation Sans Narrow"/>
          <w:w w:val="120"/>
        </w:rPr>
        <w:t>b</w:t>
      </w:r>
      <w:r>
        <w:rPr>
          <w:w w:val="120"/>
        </w:rPr>
        <w:t>-HSD,</w:t>
      </w:r>
      <w:r>
        <w:rPr>
          <w:spacing w:val="-9"/>
          <w:w w:val="120"/>
        </w:rPr>
        <w:t> </w:t>
      </w:r>
      <w:r>
        <w:rPr>
          <w:w w:val="120"/>
        </w:rPr>
        <w:t>ALP</w:t>
      </w:r>
      <w:r>
        <w:rPr>
          <w:spacing w:val="-8"/>
          <w:w w:val="120"/>
        </w:rPr>
        <w:t> </w:t>
      </w:r>
      <w:r>
        <w:rPr>
          <w:w w:val="120"/>
        </w:rPr>
        <w:t>and</w:t>
      </w:r>
      <w:r>
        <w:rPr>
          <w:spacing w:val="-9"/>
          <w:w w:val="120"/>
        </w:rPr>
        <w:t> </w:t>
      </w:r>
      <w:r>
        <w:rPr>
          <w:w w:val="120"/>
        </w:rPr>
        <w:t>ACP.</w:t>
      </w:r>
      <w:r>
        <w:rPr>
          <w:spacing w:val="-9"/>
          <w:w w:val="120"/>
        </w:rPr>
        <w:t> </w:t>
      </w:r>
      <w:r>
        <w:rPr>
          <w:w w:val="120"/>
        </w:rPr>
        <w:t>3</w:t>
      </w:r>
      <w:r>
        <w:rPr>
          <w:rFonts w:ascii="Liberation Sans Narrow"/>
          <w:w w:val="120"/>
        </w:rPr>
        <w:t>b</w:t>
      </w:r>
      <w:r>
        <w:rPr>
          <w:w w:val="120"/>
        </w:rPr>
        <w:t>- HSD</w:t>
      </w:r>
      <w:r>
        <w:rPr>
          <w:w w:val="120"/>
        </w:rPr>
        <w:t> controls</w:t>
      </w:r>
      <w:r>
        <w:rPr>
          <w:w w:val="120"/>
        </w:rPr>
        <w:t> T</w:t>
      </w:r>
      <w:r>
        <w:rPr>
          <w:w w:val="120"/>
        </w:rPr>
        <w:t> biosynthesis</w:t>
      </w:r>
      <w:r>
        <w:rPr>
          <w:w w:val="120"/>
        </w:rPr>
        <w:t> reactions</w:t>
      </w:r>
      <w:r>
        <w:rPr>
          <w:w w:val="120"/>
        </w:rPr>
        <w:t> through</w:t>
      </w:r>
      <w:r>
        <w:rPr>
          <w:w w:val="120"/>
        </w:rPr>
        <w:t> catalyzing conversion</w:t>
      </w:r>
      <w:r>
        <w:rPr>
          <w:w w:val="120"/>
        </w:rPr>
        <w:t> of</w:t>
      </w:r>
      <w:r>
        <w:rPr>
          <w:w w:val="120"/>
        </w:rPr>
        <w:t> DHEA</w:t>
      </w:r>
      <w:r>
        <w:rPr>
          <w:w w:val="120"/>
        </w:rPr>
        <w:t> to</w:t>
      </w:r>
      <w:r>
        <w:rPr>
          <w:w w:val="120"/>
        </w:rPr>
        <w:t> androstenedione</w:t>
      </w:r>
      <w:r>
        <w:rPr>
          <w:w w:val="120"/>
        </w:rPr>
        <w:t> in</w:t>
      </w:r>
      <w:r>
        <w:rPr>
          <w:w w:val="120"/>
        </w:rPr>
        <w:t> mitochondria, thereafter the process of biosynthesis of T is continued while moving</w:t>
      </w:r>
      <w:r>
        <w:rPr>
          <w:w w:val="120"/>
        </w:rPr>
        <w:t> into</w:t>
      </w:r>
      <w:r>
        <w:rPr>
          <w:w w:val="120"/>
        </w:rPr>
        <w:t> the</w:t>
      </w:r>
      <w:r>
        <w:rPr>
          <w:w w:val="120"/>
        </w:rPr>
        <w:t> endoplasmic</w:t>
      </w:r>
      <w:r>
        <w:rPr>
          <w:w w:val="120"/>
        </w:rPr>
        <w:t> reticulum</w:t>
      </w:r>
      <w:r>
        <w:rPr>
          <w:w w:val="120"/>
        </w:rPr>
        <w:t> in</w:t>
      </w:r>
      <w:r>
        <w:rPr>
          <w:w w:val="120"/>
        </w:rPr>
        <w:t> Leydig</w:t>
      </w:r>
      <w:r>
        <w:rPr>
          <w:w w:val="120"/>
        </w:rPr>
        <w:t> cells</w:t>
      </w:r>
      <w:r>
        <w:rPr>
          <w:w w:val="120"/>
        </w:rPr>
        <w:t> </w:t>
      </w:r>
      <w:hyperlink w:history="true" w:anchor="_bookmark57">
        <w:r>
          <w:rPr>
            <w:color w:val="007FAC"/>
            <w:w w:val="120"/>
          </w:rPr>
          <w:t>[55]</w:t>
        </w:r>
      </w:hyperlink>
      <w:r>
        <w:rPr>
          <w:w w:val="120"/>
        </w:rPr>
        <w:t>. ALP</w:t>
      </w:r>
      <w:r>
        <w:rPr>
          <w:spacing w:val="-6"/>
          <w:w w:val="120"/>
        </w:rPr>
        <w:t> </w:t>
      </w:r>
      <w:r>
        <w:rPr>
          <w:w w:val="120"/>
        </w:rPr>
        <w:t>helps</w:t>
      </w:r>
      <w:r>
        <w:rPr>
          <w:spacing w:val="-6"/>
          <w:w w:val="120"/>
        </w:rPr>
        <w:t> </w:t>
      </w:r>
      <w:r>
        <w:rPr>
          <w:w w:val="120"/>
        </w:rPr>
        <w:t>in</w:t>
      </w:r>
      <w:r>
        <w:rPr>
          <w:spacing w:val="-6"/>
          <w:w w:val="120"/>
        </w:rPr>
        <w:t> </w:t>
      </w:r>
      <w:r>
        <w:rPr>
          <w:w w:val="120"/>
        </w:rPr>
        <w:t>ionic</w:t>
      </w:r>
      <w:r>
        <w:rPr>
          <w:spacing w:val="-7"/>
          <w:w w:val="120"/>
        </w:rPr>
        <w:t> </w:t>
      </w:r>
      <w:r>
        <w:rPr>
          <w:w w:val="120"/>
        </w:rPr>
        <w:t>movement</w:t>
      </w:r>
      <w:r>
        <w:rPr>
          <w:spacing w:val="-7"/>
          <w:w w:val="120"/>
        </w:rPr>
        <w:t> </w:t>
      </w:r>
      <w:r>
        <w:rPr>
          <w:w w:val="120"/>
        </w:rPr>
        <w:t>across</w:t>
      </w:r>
      <w:r>
        <w:rPr>
          <w:spacing w:val="-7"/>
          <w:w w:val="120"/>
        </w:rPr>
        <w:t> </w:t>
      </w:r>
      <w:r>
        <w:rPr>
          <w:w w:val="120"/>
        </w:rPr>
        <w:t>the</w:t>
      </w:r>
      <w:r>
        <w:rPr>
          <w:spacing w:val="-5"/>
          <w:w w:val="120"/>
        </w:rPr>
        <w:t> </w:t>
      </w:r>
      <w:r>
        <w:rPr>
          <w:w w:val="120"/>
        </w:rPr>
        <w:t>cell</w:t>
      </w:r>
      <w:r>
        <w:rPr>
          <w:spacing w:val="-5"/>
          <w:w w:val="120"/>
        </w:rPr>
        <w:t> </w:t>
      </w:r>
      <w:r>
        <w:rPr>
          <w:w w:val="120"/>
        </w:rPr>
        <w:t>membrane</w:t>
      </w:r>
      <w:r>
        <w:rPr>
          <w:spacing w:val="-6"/>
          <w:w w:val="120"/>
        </w:rPr>
        <w:t> </w:t>
      </w:r>
      <w:r>
        <w:rPr>
          <w:w w:val="120"/>
        </w:rPr>
        <w:t>and</w:t>
      </w:r>
      <w:r>
        <w:rPr>
          <w:spacing w:val="-6"/>
          <w:w w:val="120"/>
        </w:rPr>
        <w:t> </w:t>
      </w:r>
      <w:r>
        <w:rPr>
          <w:w w:val="120"/>
        </w:rPr>
        <w:t>is also</w:t>
      </w:r>
      <w:r>
        <w:rPr>
          <w:spacing w:val="20"/>
          <w:w w:val="120"/>
        </w:rPr>
        <w:t> </w:t>
      </w:r>
      <w:r>
        <w:rPr>
          <w:w w:val="120"/>
        </w:rPr>
        <w:t>associated</w:t>
      </w:r>
      <w:r>
        <w:rPr>
          <w:spacing w:val="20"/>
          <w:w w:val="120"/>
        </w:rPr>
        <w:t> </w:t>
      </w:r>
      <w:r>
        <w:rPr>
          <w:w w:val="120"/>
        </w:rPr>
        <w:t>with</w:t>
      </w:r>
      <w:r>
        <w:rPr>
          <w:spacing w:val="20"/>
          <w:w w:val="120"/>
        </w:rPr>
        <w:t> </w:t>
      </w:r>
      <w:r>
        <w:rPr>
          <w:w w:val="120"/>
        </w:rPr>
        <w:t>secretory</w:t>
      </w:r>
      <w:r>
        <w:rPr>
          <w:spacing w:val="19"/>
          <w:w w:val="120"/>
        </w:rPr>
        <w:t> </w:t>
      </w:r>
      <w:r>
        <w:rPr>
          <w:w w:val="120"/>
        </w:rPr>
        <w:t>and</w:t>
      </w:r>
      <w:r>
        <w:rPr>
          <w:spacing w:val="20"/>
          <w:w w:val="120"/>
        </w:rPr>
        <w:t> </w:t>
      </w:r>
      <w:r>
        <w:rPr>
          <w:w w:val="120"/>
        </w:rPr>
        <w:t>absorption</w:t>
      </w:r>
      <w:r>
        <w:rPr>
          <w:spacing w:val="20"/>
          <w:w w:val="120"/>
        </w:rPr>
        <w:t> </w:t>
      </w:r>
      <w:r>
        <w:rPr>
          <w:w w:val="120"/>
        </w:rPr>
        <w:t>process</w:t>
      </w:r>
      <w:r>
        <w:rPr>
          <w:spacing w:val="19"/>
          <w:w w:val="120"/>
        </w:rPr>
        <w:t> </w:t>
      </w:r>
      <w:r>
        <w:rPr>
          <w:w w:val="120"/>
        </w:rPr>
        <w:t>of</w:t>
      </w:r>
      <w:r>
        <w:rPr>
          <w:spacing w:val="20"/>
          <w:w w:val="120"/>
        </w:rPr>
        <w:t> </w:t>
      </w:r>
      <w:r>
        <w:rPr>
          <w:spacing w:val="-5"/>
          <w:w w:val="120"/>
        </w:rPr>
        <w:t>the</w:t>
      </w:r>
    </w:p>
    <w:p>
      <w:pPr>
        <w:pStyle w:val="BodyText"/>
        <w:spacing w:line="300" w:lineRule="auto" w:before="84"/>
        <w:ind w:left="105" w:right="193"/>
        <w:jc w:val="both"/>
      </w:pPr>
      <w:r>
        <w:rPr/>
        <w:br w:type="column"/>
      </w:r>
      <w:r>
        <w:rPr>
          <w:w w:val="120"/>
        </w:rPr>
        <w:t>cell</w:t>
      </w:r>
      <w:r>
        <w:rPr>
          <w:w w:val="120"/>
        </w:rPr>
        <w:t> </w:t>
      </w:r>
      <w:hyperlink w:history="true" w:anchor="_bookmark58">
        <w:r>
          <w:rPr>
            <w:color w:val="007FAC"/>
            <w:w w:val="120"/>
          </w:rPr>
          <w:t>[56]</w:t>
        </w:r>
      </w:hyperlink>
      <w:r>
        <w:rPr>
          <w:w w:val="120"/>
        </w:rPr>
        <w:t>.</w:t>
      </w:r>
      <w:r>
        <w:rPr>
          <w:w w:val="120"/>
        </w:rPr>
        <w:t> Decline</w:t>
      </w:r>
      <w:r>
        <w:rPr>
          <w:w w:val="120"/>
        </w:rPr>
        <w:t> in</w:t>
      </w:r>
      <w:r>
        <w:rPr>
          <w:w w:val="120"/>
        </w:rPr>
        <w:t> ALP</w:t>
      </w:r>
      <w:r>
        <w:rPr>
          <w:w w:val="120"/>
        </w:rPr>
        <w:t> activity</w:t>
      </w:r>
      <w:r>
        <w:rPr>
          <w:w w:val="120"/>
        </w:rPr>
        <w:t> may</w:t>
      </w:r>
      <w:r>
        <w:rPr>
          <w:w w:val="120"/>
        </w:rPr>
        <w:t> indicate</w:t>
      </w:r>
      <w:r>
        <w:rPr>
          <w:w w:val="120"/>
        </w:rPr>
        <w:t> a</w:t>
      </w:r>
      <w:r>
        <w:rPr>
          <w:w w:val="120"/>
        </w:rPr>
        <w:t> state</w:t>
      </w:r>
      <w:r>
        <w:rPr>
          <w:w w:val="120"/>
        </w:rPr>
        <w:t> </w:t>
      </w:r>
      <w:r>
        <w:rPr>
          <w:w w:val="120"/>
        </w:rPr>
        <w:t>of decreased steroidogenesis where the inter and interacellular transport</w:t>
      </w:r>
      <w:r>
        <w:rPr>
          <w:w w:val="120"/>
        </w:rPr>
        <w:t> were</w:t>
      </w:r>
      <w:r>
        <w:rPr>
          <w:w w:val="120"/>
        </w:rPr>
        <w:t> reduced</w:t>
      </w:r>
      <w:r>
        <w:rPr>
          <w:w w:val="120"/>
        </w:rPr>
        <w:t> as</w:t>
      </w:r>
      <w:r>
        <w:rPr>
          <w:w w:val="120"/>
        </w:rPr>
        <w:t> the</w:t>
      </w:r>
      <w:r>
        <w:rPr>
          <w:w w:val="120"/>
        </w:rPr>
        <w:t> metabolic</w:t>
      </w:r>
      <w:r>
        <w:rPr>
          <w:w w:val="120"/>
        </w:rPr>
        <w:t> reactions</w:t>
      </w:r>
      <w:r>
        <w:rPr>
          <w:w w:val="120"/>
        </w:rPr>
        <w:t> for</w:t>
      </w:r>
      <w:r>
        <w:rPr>
          <w:w w:val="120"/>
        </w:rPr>
        <w:t> ste- roidogenesis</w:t>
      </w:r>
      <w:r>
        <w:rPr>
          <w:spacing w:val="-3"/>
          <w:w w:val="120"/>
        </w:rPr>
        <w:t> </w:t>
      </w:r>
      <w:r>
        <w:rPr>
          <w:w w:val="120"/>
        </w:rPr>
        <w:t>slowed</w:t>
      </w:r>
      <w:r>
        <w:rPr>
          <w:spacing w:val="-2"/>
          <w:w w:val="120"/>
        </w:rPr>
        <w:t> </w:t>
      </w:r>
      <w:r>
        <w:rPr>
          <w:w w:val="120"/>
        </w:rPr>
        <w:t>down</w:t>
      </w:r>
      <w:r>
        <w:rPr>
          <w:spacing w:val="-3"/>
          <w:w w:val="120"/>
        </w:rPr>
        <w:t> </w:t>
      </w:r>
      <w:hyperlink w:history="true" w:anchor="_bookmark59">
        <w:r>
          <w:rPr>
            <w:color w:val="007FAC"/>
            <w:w w:val="120"/>
          </w:rPr>
          <w:t>[57]</w:t>
        </w:r>
      </w:hyperlink>
      <w:r>
        <w:rPr>
          <w:w w:val="120"/>
        </w:rPr>
        <w:t>.</w:t>
      </w:r>
      <w:r>
        <w:rPr>
          <w:spacing w:val="-2"/>
          <w:w w:val="120"/>
        </w:rPr>
        <w:t> </w:t>
      </w:r>
      <w:r>
        <w:rPr>
          <w:w w:val="120"/>
        </w:rPr>
        <w:t>ACP</w:t>
      </w:r>
      <w:r>
        <w:rPr>
          <w:spacing w:val="-2"/>
          <w:w w:val="120"/>
        </w:rPr>
        <w:t> </w:t>
      </w:r>
      <w:r>
        <w:rPr>
          <w:w w:val="120"/>
        </w:rPr>
        <w:t>is</w:t>
      </w:r>
      <w:r>
        <w:rPr>
          <w:spacing w:val="-1"/>
          <w:w w:val="120"/>
        </w:rPr>
        <w:t> </w:t>
      </w:r>
      <w:r>
        <w:rPr>
          <w:w w:val="120"/>
        </w:rPr>
        <w:t>an</w:t>
      </w:r>
      <w:r>
        <w:rPr>
          <w:spacing w:val="-1"/>
          <w:w w:val="120"/>
        </w:rPr>
        <w:t> </w:t>
      </w:r>
      <w:r>
        <w:rPr>
          <w:w w:val="120"/>
        </w:rPr>
        <w:t>enzyme</w:t>
      </w:r>
      <w:r>
        <w:rPr>
          <w:spacing w:val="-2"/>
          <w:w w:val="120"/>
        </w:rPr>
        <w:t> </w:t>
      </w:r>
      <w:r>
        <w:rPr>
          <w:w w:val="120"/>
        </w:rPr>
        <w:t>capable</w:t>
      </w:r>
      <w:r>
        <w:rPr>
          <w:spacing w:val="-3"/>
          <w:w w:val="120"/>
        </w:rPr>
        <w:t> </w:t>
      </w:r>
      <w:r>
        <w:rPr>
          <w:w w:val="120"/>
        </w:rPr>
        <w:t>of hydrolyzing orthophosphoric acid esters in an acid medium. The testicular ACP gene is up-regulated by androgens and is down-regulated</w:t>
      </w:r>
      <w:r>
        <w:rPr>
          <w:spacing w:val="-12"/>
          <w:w w:val="120"/>
        </w:rPr>
        <w:t> </w:t>
      </w:r>
      <w:r>
        <w:rPr>
          <w:w w:val="120"/>
        </w:rPr>
        <w:t>by</w:t>
      </w:r>
      <w:r>
        <w:rPr>
          <w:spacing w:val="-12"/>
          <w:w w:val="120"/>
        </w:rPr>
        <w:t> </w:t>
      </w:r>
      <w:r>
        <w:rPr>
          <w:w w:val="120"/>
        </w:rPr>
        <w:t>estrogens</w:t>
      </w:r>
      <w:r>
        <w:rPr>
          <w:spacing w:val="-12"/>
          <w:w w:val="120"/>
        </w:rPr>
        <w:t> </w:t>
      </w:r>
      <w:hyperlink w:history="true" w:anchor="_bookmark60">
        <w:r>
          <w:rPr>
            <w:color w:val="007FAC"/>
            <w:w w:val="120"/>
          </w:rPr>
          <w:t>[58]</w:t>
        </w:r>
      </w:hyperlink>
      <w:r>
        <w:rPr>
          <w:w w:val="120"/>
        </w:rPr>
        <w:t>.</w:t>
      </w:r>
      <w:r>
        <w:rPr>
          <w:spacing w:val="-12"/>
          <w:w w:val="120"/>
        </w:rPr>
        <w:t> </w:t>
      </w:r>
      <w:r>
        <w:rPr>
          <w:w w:val="120"/>
        </w:rPr>
        <w:t>Activities</w:t>
      </w:r>
      <w:r>
        <w:rPr>
          <w:spacing w:val="-12"/>
          <w:w w:val="120"/>
        </w:rPr>
        <w:t> </w:t>
      </w:r>
      <w:r>
        <w:rPr>
          <w:w w:val="120"/>
        </w:rPr>
        <w:t>of</w:t>
      </w:r>
      <w:r>
        <w:rPr>
          <w:spacing w:val="-12"/>
          <w:w w:val="120"/>
        </w:rPr>
        <w:t> </w:t>
      </w:r>
      <w:r>
        <w:rPr>
          <w:w w:val="120"/>
        </w:rPr>
        <w:t>ACP</w:t>
      </w:r>
      <w:r>
        <w:rPr>
          <w:spacing w:val="-12"/>
          <w:w w:val="120"/>
        </w:rPr>
        <w:t> </w:t>
      </w:r>
      <w:r>
        <w:rPr>
          <w:w w:val="120"/>
        </w:rPr>
        <w:t>have</w:t>
      </w:r>
      <w:r>
        <w:rPr>
          <w:spacing w:val="-12"/>
          <w:w w:val="120"/>
        </w:rPr>
        <w:t> </w:t>
      </w:r>
      <w:r>
        <w:rPr>
          <w:w w:val="120"/>
        </w:rPr>
        <w:t>been shown to rise when testicular steroidogenesis is increased. A decrease in ACP activity would thus reflect decreased testic- ular</w:t>
      </w:r>
      <w:r>
        <w:rPr>
          <w:w w:val="120"/>
        </w:rPr>
        <w:t> steroidogenesis</w:t>
      </w:r>
      <w:r>
        <w:rPr>
          <w:w w:val="120"/>
        </w:rPr>
        <w:t> and</w:t>
      </w:r>
      <w:r>
        <w:rPr>
          <w:w w:val="120"/>
        </w:rPr>
        <w:t> this</w:t>
      </w:r>
      <w:r>
        <w:rPr>
          <w:w w:val="120"/>
        </w:rPr>
        <w:t> may</w:t>
      </w:r>
      <w:r>
        <w:rPr>
          <w:w w:val="120"/>
        </w:rPr>
        <w:t> be</w:t>
      </w:r>
      <w:r>
        <w:rPr>
          <w:w w:val="120"/>
        </w:rPr>
        <w:t> correlated</w:t>
      </w:r>
      <w:r>
        <w:rPr>
          <w:w w:val="120"/>
        </w:rPr>
        <w:t> with</w:t>
      </w:r>
      <w:r>
        <w:rPr>
          <w:w w:val="120"/>
        </w:rPr>
        <w:t> the reduced</w:t>
      </w:r>
      <w:r>
        <w:rPr>
          <w:w w:val="120"/>
        </w:rPr>
        <w:t> secretion</w:t>
      </w:r>
      <w:r>
        <w:rPr>
          <w:w w:val="120"/>
        </w:rPr>
        <w:t> of</w:t>
      </w:r>
      <w:r>
        <w:rPr>
          <w:w w:val="120"/>
        </w:rPr>
        <w:t> gonadotrophins</w:t>
      </w:r>
      <w:r>
        <w:rPr>
          <w:w w:val="120"/>
        </w:rPr>
        <w:t> </w:t>
      </w:r>
      <w:hyperlink w:history="true" w:anchor="_bookmark59">
        <w:r>
          <w:rPr>
            <w:color w:val="007FAC"/>
            <w:w w:val="120"/>
          </w:rPr>
          <w:t>[57]</w:t>
        </w:r>
      </w:hyperlink>
      <w:r>
        <w:rPr>
          <w:w w:val="120"/>
        </w:rPr>
        <w:t>.</w:t>
      </w:r>
      <w:r>
        <w:rPr>
          <w:w w:val="120"/>
        </w:rPr>
        <w:t> Accordingly,</w:t>
      </w:r>
      <w:r>
        <w:rPr>
          <w:w w:val="120"/>
        </w:rPr>
        <w:t> the present</w:t>
      </w:r>
      <w:r>
        <w:rPr>
          <w:spacing w:val="-12"/>
          <w:w w:val="120"/>
        </w:rPr>
        <w:t> </w:t>
      </w:r>
      <w:r>
        <w:rPr>
          <w:w w:val="120"/>
        </w:rPr>
        <w:t>findings</w:t>
      </w:r>
      <w:r>
        <w:rPr>
          <w:spacing w:val="-12"/>
          <w:w w:val="120"/>
        </w:rPr>
        <w:t> </w:t>
      </w:r>
      <w:r>
        <w:rPr>
          <w:w w:val="120"/>
        </w:rPr>
        <w:t>of</w:t>
      </w:r>
      <w:r>
        <w:rPr>
          <w:spacing w:val="-12"/>
          <w:w w:val="120"/>
        </w:rPr>
        <w:t> </w:t>
      </w:r>
      <w:r>
        <w:rPr>
          <w:w w:val="120"/>
        </w:rPr>
        <w:t>decreased</w:t>
      </w:r>
      <w:r>
        <w:rPr>
          <w:spacing w:val="-12"/>
          <w:w w:val="120"/>
        </w:rPr>
        <w:t> </w:t>
      </w:r>
      <w:r>
        <w:rPr>
          <w:w w:val="120"/>
        </w:rPr>
        <w:t>testicular</w:t>
      </w:r>
      <w:r>
        <w:rPr>
          <w:spacing w:val="-12"/>
          <w:w w:val="120"/>
        </w:rPr>
        <w:t> </w:t>
      </w:r>
      <w:r>
        <w:rPr>
          <w:w w:val="120"/>
        </w:rPr>
        <w:t>activities</w:t>
      </w:r>
      <w:r>
        <w:rPr>
          <w:spacing w:val="-12"/>
          <w:w w:val="120"/>
        </w:rPr>
        <w:t> </w:t>
      </w:r>
      <w:r>
        <w:rPr>
          <w:w w:val="120"/>
        </w:rPr>
        <w:t>of</w:t>
      </w:r>
      <w:r>
        <w:rPr>
          <w:spacing w:val="-12"/>
          <w:w w:val="120"/>
        </w:rPr>
        <w:t> </w:t>
      </w:r>
      <w:r>
        <w:rPr>
          <w:w w:val="120"/>
        </w:rPr>
        <w:t>ACP,</w:t>
      </w:r>
      <w:r>
        <w:rPr>
          <w:spacing w:val="-12"/>
          <w:w w:val="120"/>
        </w:rPr>
        <w:t> </w:t>
      </w:r>
      <w:r>
        <w:rPr>
          <w:w w:val="120"/>
        </w:rPr>
        <w:t>ALP, and 3</w:t>
      </w:r>
      <w:r>
        <w:rPr>
          <w:rFonts w:ascii="Liberation Sans Narrow"/>
          <w:w w:val="120"/>
        </w:rPr>
        <w:t>b</w:t>
      </w:r>
      <w:r>
        <w:rPr>
          <w:w w:val="120"/>
        </w:rPr>
        <w:t>-HSD may be closely related to impaired testosterone production observed in the HFD-fed rats.</w:t>
      </w:r>
    </w:p>
    <w:p>
      <w:pPr>
        <w:pStyle w:val="BodyText"/>
        <w:spacing w:line="173" w:lineRule="exact"/>
        <w:ind w:left="344"/>
        <w:jc w:val="both"/>
      </w:pPr>
      <w:r>
        <w:rPr>
          <w:w w:val="120"/>
        </w:rPr>
        <w:t>To</w:t>
      </w:r>
      <w:r>
        <w:rPr>
          <w:spacing w:val="7"/>
          <w:w w:val="120"/>
        </w:rPr>
        <w:t> </w:t>
      </w:r>
      <w:r>
        <w:rPr>
          <w:w w:val="120"/>
        </w:rPr>
        <w:t>overcome</w:t>
      </w:r>
      <w:r>
        <w:rPr>
          <w:spacing w:val="4"/>
          <w:w w:val="120"/>
        </w:rPr>
        <w:t> </w:t>
      </w:r>
      <w:r>
        <w:rPr>
          <w:w w:val="120"/>
        </w:rPr>
        <w:t>infertility</w:t>
      </w:r>
      <w:r>
        <w:rPr>
          <w:spacing w:val="6"/>
          <w:w w:val="120"/>
        </w:rPr>
        <w:t> </w:t>
      </w:r>
      <w:r>
        <w:rPr>
          <w:w w:val="120"/>
        </w:rPr>
        <w:t>problems,</w:t>
      </w:r>
      <w:r>
        <w:rPr>
          <w:spacing w:val="6"/>
          <w:w w:val="120"/>
        </w:rPr>
        <w:t> </w:t>
      </w:r>
      <w:r>
        <w:rPr>
          <w:w w:val="120"/>
        </w:rPr>
        <w:t>synthetic</w:t>
      </w:r>
      <w:r>
        <w:rPr>
          <w:spacing w:val="5"/>
          <w:w w:val="120"/>
        </w:rPr>
        <w:t> </w:t>
      </w:r>
      <w:r>
        <w:rPr>
          <w:w w:val="120"/>
        </w:rPr>
        <w:t>compounds</w:t>
      </w:r>
      <w:r>
        <w:rPr>
          <w:spacing w:val="7"/>
          <w:w w:val="120"/>
        </w:rPr>
        <w:t> </w:t>
      </w:r>
      <w:r>
        <w:rPr>
          <w:spacing w:val="-5"/>
          <w:w w:val="120"/>
        </w:rPr>
        <w:t>or</w:t>
      </w:r>
    </w:p>
    <w:p>
      <w:pPr>
        <w:pStyle w:val="BodyText"/>
        <w:spacing w:line="300" w:lineRule="auto" w:before="45"/>
        <w:ind w:left="105" w:right="194"/>
        <w:jc w:val="both"/>
      </w:pPr>
      <w:r>
        <w:rPr>
          <w:w w:val="120"/>
        </w:rPr>
        <w:t>drugs</w:t>
      </w:r>
      <w:r>
        <w:rPr>
          <w:spacing w:val="-2"/>
          <w:w w:val="120"/>
        </w:rPr>
        <w:t> </w:t>
      </w:r>
      <w:r>
        <w:rPr>
          <w:w w:val="120"/>
        </w:rPr>
        <w:t>are</w:t>
      </w:r>
      <w:r>
        <w:rPr>
          <w:spacing w:val="-2"/>
          <w:w w:val="120"/>
        </w:rPr>
        <w:t> </w:t>
      </w:r>
      <w:r>
        <w:rPr>
          <w:w w:val="120"/>
        </w:rPr>
        <w:t>often</w:t>
      </w:r>
      <w:r>
        <w:rPr>
          <w:spacing w:val="-2"/>
          <w:w w:val="120"/>
        </w:rPr>
        <w:t> </w:t>
      </w:r>
      <w:r>
        <w:rPr>
          <w:w w:val="120"/>
        </w:rPr>
        <w:t>tried.</w:t>
      </w:r>
      <w:r>
        <w:rPr>
          <w:spacing w:val="-3"/>
          <w:w w:val="120"/>
        </w:rPr>
        <w:t> </w:t>
      </w:r>
      <w:r>
        <w:rPr>
          <w:w w:val="120"/>
        </w:rPr>
        <w:t>Apart</w:t>
      </w:r>
      <w:r>
        <w:rPr>
          <w:spacing w:val="-2"/>
          <w:w w:val="120"/>
        </w:rPr>
        <w:t> </w:t>
      </w:r>
      <w:r>
        <w:rPr>
          <w:w w:val="120"/>
        </w:rPr>
        <w:t>from</w:t>
      </w:r>
      <w:r>
        <w:rPr>
          <w:spacing w:val="-3"/>
          <w:w w:val="120"/>
        </w:rPr>
        <w:t> </w:t>
      </w:r>
      <w:r>
        <w:rPr>
          <w:w w:val="120"/>
        </w:rPr>
        <w:t>these</w:t>
      </w:r>
      <w:r>
        <w:rPr>
          <w:spacing w:val="-3"/>
          <w:w w:val="120"/>
        </w:rPr>
        <w:t> </w:t>
      </w:r>
      <w:r>
        <w:rPr>
          <w:w w:val="120"/>
        </w:rPr>
        <w:t>compounds, </w:t>
      </w:r>
      <w:r>
        <w:rPr>
          <w:w w:val="120"/>
        </w:rPr>
        <w:t>traditional medicinal</w:t>
      </w:r>
      <w:r>
        <w:rPr>
          <w:w w:val="120"/>
        </w:rPr>
        <w:t> plants</w:t>
      </w:r>
      <w:r>
        <w:rPr>
          <w:w w:val="120"/>
        </w:rPr>
        <w:t> or</w:t>
      </w:r>
      <w:r>
        <w:rPr>
          <w:w w:val="120"/>
        </w:rPr>
        <w:t> their</w:t>
      </w:r>
      <w:r>
        <w:rPr>
          <w:w w:val="120"/>
        </w:rPr>
        <w:t> extracts</w:t>
      </w:r>
      <w:r>
        <w:rPr>
          <w:w w:val="120"/>
        </w:rPr>
        <w:t> are</w:t>
      </w:r>
      <w:r>
        <w:rPr>
          <w:w w:val="120"/>
        </w:rPr>
        <w:t> increasingly</w:t>
      </w:r>
      <w:r>
        <w:rPr>
          <w:w w:val="120"/>
        </w:rPr>
        <w:t> used, nowadays,</w:t>
      </w:r>
      <w:r>
        <w:rPr>
          <w:w w:val="120"/>
        </w:rPr>
        <w:t> to</w:t>
      </w:r>
      <w:r>
        <w:rPr>
          <w:w w:val="120"/>
        </w:rPr>
        <w:t> prevent</w:t>
      </w:r>
      <w:r>
        <w:rPr>
          <w:w w:val="120"/>
        </w:rPr>
        <w:t> or</w:t>
      </w:r>
      <w:r>
        <w:rPr>
          <w:w w:val="120"/>
        </w:rPr>
        <w:t> treat</w:t>
      </w:r>
      <w:r>
        <w:rPr>
          <w:w w:val="120"/>
        </w:rPr>
        <w:t> obesity</w:t>
      </w:r>
      <w:r>
        <w:rPr>
          <w:w w:val="120"/>
        </w:rPr>
        <w:t> and</w:t>
      </w:r>
      <w:r>
        <w:rPr>
          <w:w w:val="120"/>
        </w:rPr>
        <w:t> its</w:t>
      </w:r>
      <w:r>
        <w:rPr>
          <w:w w:val="120"/>
        </w:rPr>
        <w:t> related</w:t>
      </w:r>
      <w:r>
        <w:rPr>
          <w:w w:val="120"/>
        </w:rPr>
        <w:t> repro- ductive</w:t>
      </w:r>
      <w:r>
        <w:rPr>
          <w:w w:val="120"/>
        </w:rPr>
        <w:t> disorders</w:t>
      </w:r>
      <w:r>
        <w:rPr>
          <w:w w:val="120"/>
        </w:rPr>
        <w:t> </w:t>
      </w:r>
      <w:hyperlink w:history="true" w:anchor="_bookmark61">
        <w:r>
          <w:rPr>
            <w:color w:val="007FAC"/>
            <w:w w:val="120"/>
          </w:rPr>
          <w:t>[59]</w:t>
        </w:r>
      </w:hyperlink>
      <w:r>
        <w:rPr>
          <w:w w:val="120"/>
        </w:rPr>
        <w:t>.</w:t>
      </w:r>
      <w:r>
        <w:rPr>
          <w:w w:val="120"/>
        </w:rPr>
        <w:t> In</w:t>
      </w:r>
      <w:r>
        <w:rPr>
          <w:w w:val="120"/>
        </w:rPr>
        <w:t> this</w:t>
      </w:r>
      <w:r>
        <w:rPr>
          <w:w w:val="120"/>
        </w:rPr>
        <w:t> context,</w:t>
      </w:r>
      <w:r>
        <w:rPr>
          <w:w w:val="120"/>
        </w:rPr>
        <w:t> much</w:t>
      </w:r>
      <w:r>
        <w:rPr>
          <w:w w:val="120"/>
        </w:rPr>
        <w:t> attention</w:t>
      </w:r>
      <w:r>
        <w:rPr>
          <w:w w:val="120"/>
        </w:rPr>
        <w:t> has been given to aromatic plants, such as marjoram and sage for the</w:t>
      </w:r>
      <w:r>
        <w:rPr>
          <w:spacing w:val="-9"/>
          <w:w w:val="120"/>
        </w:rPr>
        <w:t> </w:t>
      </w:r>
      <w:r>
        <w:rPr>
          <w:w w:val="120"/>
        </w:rPr>
        <w:t>presence</w:t>
      </w:r>
      <w:r>
        <w:rPr>
          <w:spacing w:val="-11"/>
          <w:w w:val="120"/>
        </w:rPr>
        <w:t> </w:t>
      </w:r>
      <w:r>
        <w:rPr>
          <w:w w:val="120"/>
        </w:rPr>
        <w:t>of</w:t>
      </w:r>
      <w:r>
        <w:rPr>
          <w:spacing w:val="-10"/>
          <w:w w:val="120"/>
        </w:rPr>
        <w:t> </w:t>
      </w:r>
      <w:r>
        <w:rPr>
          <w:w w:val="120"/>
        </w:rPr>
        <w:t>essential</w:t>
      </w:r>
      <w:r>
        <w:rPr>
          <w:spacing w:val="-11"/>
          <w:w w:val="120"/>
        </w:rPr>
        <w:t> </w:t>
      </w:r>
      <w:r>
        <w:rPr>
          <w:w w:val="120"/>
        </w:rPr>
        <w:t>oils</w:t>
      </w:r>
      <w:r>
        <w:rPr>
          <w:spacing w:val="-10"/>
          <w:w w:val="120"/>
        </w:rPr>
        <w:t> </w:t>
      </w:r>
      <w:r>
        <w:rPr>
          <w:w w:val="120"/>
        </w:rPr>
        <w:t>(EOs)</w:t>
      </w:r>
      <w:r>
        <w:rPr>
          <w:spacing w:val="-9"/>
          <w:w w:val="120"/>
        </w:rPr>
        <w:t> </w:t>
      </w:r>
      <w:r>
        <w:rPr>
          <w:w w:val="120"/>
        </w:rPr>
        <w:t>in</w:t>
      </w:r>
      <w:r>
        <w:rPr>
          <w:spacing w:val="-11"/>
          <w:w w:val="120"/>
        </w:rPr>
        <w:t> </w:t>
      </w:r>
      <w:r>
        <w:rPr>
          <w:w w:val="120"/>
        </w:rPr>
        <w:t>their</w:t>
      </w:r>
      <w:r>
        <w:rPr>
          <w:spacing w:val="-9"/>
          <w:w w:val="120"/>
        </w:rPr>
        <w:t> </w:t>
      </w:r>
      <w:r>
        <w:rPr>
          <w:w w:val="120"/>
        </w:rPr>
        <w:t>extracts</w:t>
      </w:r>
      <w:r>
        <w:rPr>
          <w:spacing w:val="-9"/>
          <w:w w:val="120"/>
        </w:rPr>
        <w:t> </w:t>
      </w:r>
      <w:hyperlink w:history="true" w:anchor="_bookmark62">
        <w:r>
          <w:rPr>
            <w:color w:val="007FAC"/>
            <w:w w:val="120"/>
          </w:rPr>
          <w:t>[60]</w:t>
        </w:r>
      </w:hyperlink>
      <w:r>
        <w:rPr>
          <w:w w:val="120"/>
        </w:rPr>
        <w:t>.</w:t>
      </w:r>
      <w:r>
        <w:rPr>
          <w:spacing w:val="-9"/>
          <w:w w:val="120"/>
        </w:rPr>
        <w:t> </w:t>
      </w:r>
      <w:r>
        <w:rPr>
          <w:w w:val="120"/>
        </w:rPr>
        <w:t>In</w:t>
      </w:r>
      <w:r>
        <w:rPr>
          <w:spacing w:val="-9"/>
          <w:w w:val="120"/>
        </w:rPr>
        <w:t> </w:t>
      </w:r>
      <w:r>
        <w:rPr>
          <w:w w:val="120"/>
        </w:rPr>
        <w:t>the present study, administration of marjoram or sage oil extracts to</w:t>
      </w:r>
      <w:r>
        <w:rPr>
          <w:w w:val="120"/>
        </w:rPr>
        <w:t> HFD-fed</w:t>
      </w:r>
      <w:r>
        <w:rPr>
          <w:w w:val="120"/>
        </w:rPr>
        <w:t> rats</w:t>
      </w:r>
      <w:r>
        <w:rPr>
          <w:w w:val="120"/>
        </w:rPr>
        <w:t> was</w:t>
      </w:r>
      <w:r>
        <w:rPr>
          <w:w w:val="120"/>
        </w:rPr>
        <w:t> effective</w:t>
      </w:r>
      <w:r>
        <w:rPr>
          <w:w w:val="120"/>
        </w:rPr>
        <w:t> in</w:t>
      </w:r>
      <w:r>
        <w:rPr>
          <w:w w:val="120"/>
        </w:rPr>
        <w:t> preventing</w:t>
      </w:r>
      <w:r>
        <w:rPr>
          <w:w w:val="120"/>
        </w:rPr>
        <w:t> the</w:t>
      </w:r>
      <w:r>
        <w:rPr>
          <w:w w:val="120"/>
        </w:rPr>
        <w:t> increase</w:t>
      </w:r>
      <w:r>
        <w:rPr>
          <w:w w:val="120"/>
        </w:rPr>
        <w:t> in body weight gain and adiposity index compared to the obese rats. An improved lipid profile in both serum and testis was also observed, in parallel with increased serum androgens (T and</w:t>
      </w:r>
      <w:r>
        <w:rPr>
          <w:spacing w:val="-8"/>
          <w:w w:val="120"/>
        </w:rPr>
        <w:t> </w:t>
      </w:r>
      <w:r>
        <w:rPr>
          <w:w w:val="120"/>
        </w:rPr>
        <w:t>DHEA)</w:t>
      </w:r>
      <w:r>
        <w:rPr>
          <w:spacing w:val="-9"/>
          <w:w w:val="120"/>
        </w:rPr>
        <w:t> </w:t>
      </w:r>
      <w:r>
        <w:rPr>
          <w:w w:val="120"/>
        </w:rPr>
        <w:t>and</w:t>
      </w:r>
      <w:r>
        <w:rPr>
          <w:spacing w:val="-9"/>
          <w:w w:val="120"/>
        </w:rPr>
        <w:t> </w:t>
      </w:r>
      <w:r>
        <w:rPr>
          <w:w w:val="120"/>
        </w:rPr>
        <w:t>decline</w:t>
      </w:r>
      <w:r>
        <w:rPr>
          <w:spacing w:val="-8"/>
          <w:w w:val="120"/>
        </w:rPr>
        <w:t> </w:t>
      </w:r>
      <w:r>
        <w:rPr>
          <w:w w:val="120"/>
        </w:rPr>
        <w:t>in</w:t>
      </w:r>
      <w:r>
        <w:rPr>
          <w:spacing w:val="-8"/>
          <w:w w:val="120"/>
        </w:rPr>
        <w:t> </w:t>
      </w:r>
      <w:r>
        <w:rPr>
          <w:w w:val="120"/>
        </w:rPr>
        <w:t>E2,</w:t>
      </w:r>
      <w:r>
        <w:rPr>
          <w:spacing w:val="-8"/>
          <w:w w:val="120"/>
        </w:rPr>
        <w:t> </w:t>
      </w:r>
      <w:r>
        <w:rPr>
          <w:w w:val="120"/>
        </w:rPr>
        <w:t>leptin</w:t>
      </w:r>
      <w:r>
        <w:rPr>
          <w:spacing w:val="-9"/>
          <w:w w:val="120"/>
        </w:rPr>
        <w:t> </w:t>
      </w:r>
      <w:r>
        <w:rPr>
          <w:w w:val="120"/>
        </w:rPr>
        <w:t>and</w:t>
      </w:r>
      <w:r>
        <w:rPr>
          <w:spacing w:val="-9"/>
          <w:w w:val="120"/>
        </w:rPr>
        <w:t> </w:t>
      </w:r>
      <w:r>
        <w:rPr>
          <w:w w:val="120"/>
        </w:rPr>
        <w:t>PRL</w:t>
      </w:r>
      <w:r>
        <w:rPr>
          <w:spacing w:val="-8"/>
          <w:w w:val="120"/>
        </w:rPr>
        <w:t> </w:t>
      </w:r>
      <w:r>
        <w:rPr>
          <w:w w:val="120"/>
        </w:rPr>
        <w:t>levels</w:t>
      </w:r>
      <w:r>
        <w:rPr>
          <w:spacing w:val="-8"/>
          <w:w w:val="120"/>
        </w:rPr>
        <w:t> </w:t>
      </w:r>
      <w:r>
        <w:rPr>
          <w:w w:val="120"/>
        </w:rPr>
        <w:t>thus</w:t>
      </w:r>
      <w:r>
        <w:rPr>
          <w:spacing w:val="-8"/>
          <w:w w:val="120"/>
        </w:rPr>
        <w:t> </w:t>
      </w:r>
      <w:r>
        <w:rPr>
          <w:w w:val="120"/>
        </w:rPr>
        <w:t>indi- cating enhanced fertility, as clearly evidenced by normalized epididymal sperm count and testicular structure.</w:t>
      </w:r>
    </w:p>
    <w:p>
      <w:pPr>
        <w:pStyle w:val="BodyText"/>
        <w:spacing w:line="172" w:lineRule="exact"/>
        <w:ind w:left="344"/>
      </w:pPr>
      <w:r>
        <w:rPr>
          <w:w w:val="120"/>
        </w:rPr>
        <w:t>Although</w:t>
      </w:r>
      <w:r>
        <w:rPr>
          <w:spacing w:val="-8"/>
          <w:w w:val="120"/>
        </w:rPr>
        <w:t> </w:t>
      </w:r>
      <w:r>
        <w:rPr>
          <w:w w:val="120"/>
        </w:rPr>
        <w:t>these</w:t>
      </w:r>
      <w:r>
        <w:rPr>
          <w:spacing w:val="-7"/>
          <w:w w:val="120"/>
        </w:rPr>
        <w:t> </w:t>
      </w:r>
      <w:r>
        <w:rPr>
          <w:w w:val="120"/>
        </w:rPr>
        <w:t>promising</w:t>
      </w:r>
      <w:r>
        <w:rPr>
          <w:spacing w:val="-7"/>
          <w:w w:val="120"/>
        </w:rPr>
        <w:t> </w:t>
      </w:r>
      <w:r>
        <w:rPr>
          <w:w w:val="120"/>
        </w:rPr>
        <w:t>findings,</w:t>
      </w:r>
      <w:r>
        <w:rPr>
          <w:spacing w:val="-6"/>
          <w:w w:val="120"/>
        </w:rPr>
        <w:t> </w:t>
      </w:r>
      <w:r>
        <w:rPr>
          <w:w w:val="120"/>
        </w:rPr>
        <w:t>the</w:t>
      </w:r>
      <w:r>
        <w:rPr>
          <w:spacing w:val="-5"/>
          <w:w w:val="120"/>
        </w:rPr>
        <w:t> </w:t>
      </w:r>
      <w:r>
        <w:rPr>
          <w:w w:val="120"/>
        </w:rPr>
        <w:t>precise</w:t>
      </w:r>
      <w:r>
        <w:rPr>
          <w:spacing w:val="-7"/>
          <w:w w:val="120"/>
        </w:rPr>
        <w:t> </w:t>
      </w:r>
      <w:r>
        <w:rPr>
          <w:spacing w:val="-2"/>
          <w:w w:val="120"/>
        </w:rPr>
        <w:t>mechanism</w:t>
      </w:r>
    </w:p>
    <w:p>
      <w:pPr>
        <w:pStyle w:val="BodyText"/>
        <w:spacing w:line="297" w:lineRule="auto" w:before="45"/>
        <w:ind w:left="105" w:right="193"/>
        <w:jc w:val="both"/>
      </w:pPr>
      <w:r>
        <w:rPr>
          <w:w w:val="120"/>
        </w:rPr>
        <w:t>remains unclear, however it can be related to the active con- stituents</w:t>
      </w:r>
      <w:r>
        <w:rPr>
          <w:w w:val="120"/>
        </w:rPr>
        <w:t> of</w:t>
      </w:r>
      <w:r>
        <w:rPr>
          <w:w w:val="120"/>
        </w:rPr>
        <w:t> the</w:t>
      </w:r>
      <w:r>
        <w:rPr>
          <w:w w:val="120"/>
        </w:rPr>
        <w:t> EOs</w:t>
      </w:r>
      <w:r>
        <w:rPr>
          <w:w w:val="120"/>
        </w:rPr>
        <w:t> used</w:t>
      </w:r>
      <w:r>
        <w:rPr>
          <w:w w:val="120"/>
        </w:rPr>
        <w:t> in</w:t>
      </w:r>
      <w:r>
        <w:rPr>
          <w:w w:val="120"/>
        </w:rPr>
        <w:t> the</w:t>
      </w:r>
      <w:r>
        <w:rPr>
          <w:w w:val="120"/>
        </w:rPr>
        <w:t> current</w:t>
      </w:r>
      <w:r>
        <w:rPr>
          <w:w w:val="120"/>
        </w:rPr>
        <w:t> study.</w:t>
      </w:r>
      <w:r>
        <w:rPr>
          <w:w w:val="120"/>
        </w:rPr>
        <w:t> EOs</w:t>
      </w:r>
      <w:r>
        <w:rPr>
          <w:w w:val="120"/>
        </w:rPr>
        <w:t> are</w:t>
      </w:r>
      <w:r>
        <w:rPr>
          <w:w w:val="120"/>
        </w:rPr>
        <w:t> a mixture of volatile and natural substances, characterized by a strong</w:t>
      </w:r>
      <w:r>
        <w:rPr>
          <w:w w:val="120"/>
        </w:rPr>
        <w:t> odor</w:t>
      </w:r>
      <w:r>
        <w:rPr>
          <w:w w:val="120"/>
        </w:rPr>
        <w:t> and</w:t>
      </w:r>
      <w:r>
        <w:rPr>
          <w:w w:val="120"/>
        </w:rPr>
        <w:t> produced</w:t>
      </w:r>
      <w:r>
        <w:rPr>
          <w:w w:val="120"/>
        </w:rPr>
        <w:t> by</w:t>
      </w:r>
      <w:r>
        <w:rPr>
          <w:w w:val="120"/>
        </w:rPr>
        <w:t> aromatic</w:t>
      </w:r>
      <w:r>
        <w:rPr>
          <w:w w:val="120"/>
        </w:rPr>
        <w:t> plants</w:t>
      </w:r>
      <w:r>
        <w:rPr>
          <w:w w:val="120"/>
        </w:rPr>
        <w:t> as</w:t>
      </w:r>
      <w:r>
        <w:rPr>
          <w:w w:val="120"/>
        </w:rPr>
        <w:t> secondary metabolites. The variety of pharmacological activities of </w:t>
      </w:r>
      <w:r>
        <w:rPr>
          <w:w w:val="120"/>
        </w:rPr>
        <w:t>EOs attracted</w:t>
      </w:r>
      <w:r>
        <w:rPr>
          <w:w w:val="120"/>
        </w:rPr>
        <w:t> the</w:t>
      </w:r>
      <w:r>
        <w:rPr>
          <w:w w:val="120"/>
        </w:rPr>
        <w:t> interest</w:t>
      </w:r>
      <w:r>
        <w:rPr>
          <w:w w:val="120"/>
        </w:rPr>
        <w:t> of</w:t>
      </w:r>
      <w:r>
        <w:rPr>
          <w:w w:val="120"/>
        </w:rPr>
        <w:t> many</w:t>
      </w:r>
      <w:r>
        <w:rPr>
          <w:w w:val="120"/>
        </w:rPr>
        <w:t> researchers</w:t>
      </w:r>
      <w:r>
        <w:rPr>
          <w:w w:val="120"/>
        </w:rPr>
        <w:t> to</w:t>
      </w:r>
      <w:r>
        <w:rPr>
          <w:w w:val="120"/>
        </w:rPr>
        <w:t> investigate</w:t>
      </w:r>
      <w:r>
        <w:rPr>
          <w:w w:val="120"/>
        </w:rPr>
        <w:t> its potential</w:t>
      </w:r>
      <w:r>
        <w:rPr>
          <w:w w:val="120"/>
        </w:rPr>
        <w:t> as</w:t>
      </w:r>
      <w:r>
        <w:rPr>
          <w:w w:val="120"/>
        </w:rPr>
        <w:t> drugs</w:t>
      </w:r>
      <w:r>
        <w:rPr>
          <w:w w:val="120"/>
        </w:rPr>
        <w:t> for</w:t>
      </w:r>
      <w:r>
        <w:rPr>
          <w:w w:val="120"/>
        </w:rPr>
        <w:t> treatment</w:t>
      </w:r>
      <w:r>
        <w:rPr>
          <w:w w:val="120"/>
        </w:rPr>
        <w:t> of</w:t>
      </w:r>
      <w:r>
        <w:rPr>
          <w:w w:val="120"/>
        </w:rPr>
        <w:t> various</w:t>
      </w:r>
      <w:r>
        <w:rPr>
          <w:w w:val="120"/>
        </w:rPr>
        <w:t> diseases</w:t>
      </w:r>
      <w:r>
        <w:rPr>
          <w:w w:val="120"/>
        </w:rPr>
        <w:t> </w:t>
      </w:r>
      <w:hyperlink w:history="true" w:anchor="_bookmark10">
        <w:r>
          <w:rPr>
            <w:color w:val="007FAC"/>
            <w:w w:val="120"/>
          </w:rPr>
          <w:t>[7]</w:t>
        </w:r>
      </w:hyperlink>
      <w:r>
        <w:rPr>
          <w:w w:val="120"/>
        </w:rPr>
        <w:t>. Different</w:t>
      </w:r>
      <w:r>
        <w:rPr>
          <w:spacing w:val="-7"/>
          <w:w w:val="120"/>
        </w:rPr>
        <w:t> </w:t>
      </w:r>
      <w:r>
        <w:rPr>
          <w:w w:val="120"/>
        </w:rPr>
        <w:t>pharmacological</w:t>
      </w:r>
      <w:r>
        <w:rPr>
          <w:spacing w:val="-7"/>
          <w:w w:val="120"/>
        </w:rPr>
        <w:t> </w:t>
      </w:r>
      <w:r>
        <w:rPr>
          <w:w w:val="120"/>
        </w:rPr>
        <w:t>activities</w:t>
      </w:r>
      <w:r>
        <w:rPr>
          <w:spacing w:val="-7"/>
          <w:w w:val="120"/>
        </w:rPr>
        <w:t> </w:t>
      </w:r>
      <w:r>
        <w:rPr>
          <w:w w:val="120"/>
        </w:rPr>
        <w:t>of</w:t>
      </w:r>
      <w:r>
        <w:rPr>
          <w:spacing w:val="-4"/>
          <w:w w:val="120"/>
        </w:rPr>
        <w:t> </w:t>
      </w:r>
      <w:r>
        <w:rPr>
          <w:w w:val="120"/>
        </w:rPr>
        <w:t>these</w:t>
      </w:r>
      <w:r>
        <w:rPr>
          <w:spacing w:val="-8"/>
          <w:w w:val="120"/>
        </w:rPr>
        <w:t> </w:t>
      </w:r>
      <w:r>
        <w:rPr>
          <w:w w:val="120"/>
        </w:rPr>
        <w:t>oils</w:t>
      </w:r>
      <w:r>
        <w:rPr>
          <w:spacing w:val="-5"/>
          <w:w w:val="120"/>
        </w:rPr>
        <w:t> </w:t>
      </w:r>
      <w:r>
        <w:rPr>
          <w:w w:val="120"/>
        </w:rPr>
        <w:t>are</w:t>
      </w:r>
      <w:r>
        <w:rPr>
          <w:spacing w:val="-5"/>
          <w:w w:val="120"/>
        </w:rPr>
        <w:t> </w:t>
      </w:r>
      <w:r>
        <w:rPr>
          <w:w w:val="120"/>
        </w:rPr>
        <w:t>related</w:t>
      </w:r>
      <w:r>
        <w:rPr>
          <w:spacing w:val="-7"/>
          <w:w w:val="120"/>
        </w:rPr>
        <w:t> </w:t>
      </w:r>
      <w:r>
        <w:rPr>
          <w:w w:val="120"/>
        </w:rPr>
        <w:t>to their active constituents, mainly terpenoids </w:t>
      </w:r>
      <w:hyperlink w:history="true" w:anchor="_bookmark63">
        <w:r>
          <w:rPr>
            <w:color w:val="007FAC"/>
            <w:w w:val="120"/>
          </w:rPr>
          <w:t>[61]</w:t>
        </w:r>
      </w:hyperlink>
      <w:r>
        <w:rPr>
          <w:w w:val="120"/>
        </w:rPr>
        <w:t>. Terpenoids are natural products belonging to the chemical group of ter- penes that are the main constituents of EOs. Several bioactive terpenoids contained in herbal or dietary plants can modulate the</w:t>
      </w:r>
      <w:r>
        <w:rPr>
          <w:w w:val="120"/>
        </w:rPr>
        <w:t> activity</w:t>
      </w:r>
      <w:r>
        <w:rPr>
          <w:w w:val="120"/>
        </w:rPr>
        <w:t> of</w:t>
      </w:r>
      <w:r>
        <w:rPr>
          <w:w w:val="120"/>
        </w:rPr>
        <w:t> peroxisome</w:t>
      </w:r>
      <w:r>
        <w:rPr>
          <w:w w:val="120"/>
        </w:rPr>
        <w:t> proliferator-activated</w:t>
      </w:r>
      <w:r>
        <w:rPr>
          <w:w w:val="120"/>
        </w:rPr>
        <w:t> receptors </w:t>
      </w:r>
      <w:r>
        <w:rPr>
          <w:spacing w:val="-2"/>
          <w:w w:val="120"/>
        </w:rPr>
        <w:t>(PPARs) </w:t>
      </w:r>
      <w:hyperlink w:history="true" w:anchor="_bookmark64">
        <w:r>
          <w:rPr>
            <w:color w:val="007FAC"/>
            <w:spacing w:val="-2"/>
            <w:w w:val="120"/>
          </w:rPr>
          <w:t>[62]</w:t>
        </w:r>
      </w:hyperlink>
      <w:r>
        <w:rPr>
          <w:color w:val="007FAC"/>
          <w:spacing w:val="-2"/>
          <w:w w:val="120"/>
        </w:rPr>
        <w:t> </w:t>
      </w:r>
      <w:r>
        <w:rPr>
          <w:spacing w:val="-2"/>
          <w:w w:val="120"/>
        </w:rPr>
        <w:t>which are ligand-dependent transcription factors, </w:t>
      </w:r>
      <w:r>
        <w:rPr>
          <w:w w:val="120"/>
        </w:rPr>
        <w:t>belonging</w:t>
      </w:r>
      <w:r>
        <w:rPr>
          <w:w w:val="120"/>
        </w:rPr>
        <w:t> to</w:t>
      </w:r>
      <w:r>
        <w:rPr>
          <w:w w:val="120"/>
        </w:rPr>
        <w:t> the</w:t>
      </w:r>
      <w:r>
        <w:rPr>
          <w:w w:val="120"/>
        </w:rPr>
        <w:t> nuclear</w:t>
      </w:r>
      <w:r>
        <w:rPr>
          <w:w w:val="120"/>
        </w:rPr>
        <w:t> receptors.</w:t>
      </w:r>
      <w:r>
        <w:rPr>
          <w:w w:val="120"/>
        </w:rPr>
        <w:t> In</w:t>
      </w:r>
      <w:r>
        <w:rPr>
          <w:w w:val="120"/>
        </w:rPr>
        <w:t> mammals,</w:t>
      </w:r>
      <w:r>
        <w:rPr>
          <w:w w:val="120"/>
        </w:rPr>
        <w:t> three</w:t>
      </w:r>
      <w:r>
        <w:rPr>
          <w:w w:val="120"/>
        </w:rPr>
        <w:t> sub- types</w:t>
      </w:r>
      <w:r>
        <w:rPr>
          <w:w w:val="120"/>
        </w:rPr>
        <w:t> of</w:t>
      </w:r>
      <w:r>
        <w:rPr>
          <w:w w:val="120"/>
        </w:rPr>
        <w:t> PPARs,</w:t>
      </w:r>
      <w:r>
        <w:rPr>
          <w:w w:val="120"/>
        </w:rPr>
        <w:t> </w:t>
      </w:r>
      <w:r>
        <w:rPr>
          <w:rFonts w:ascii="Liberation Sans Narrow"/>
          <w:w w:val="120"/>
        </w:rPr>
        <w:t>a</w:t>
      </w:r>
      <w:r>
        <w:rPr>
          <w:w w:val="120"/>
        </w:rPr>
        <w:t>,</w:t>
      </w:r>
      <w:r>
        <w:rPr>
          <w:w w:val="120"/>
        </w:rPr>
        <w:t> </w:t>
      </w:r>
      <w:r>
        <w:rPr>
          <w:rFonts w:ascii="Liberation Sans Narrow"/>
          <w:w w:val="120"/>
        </w:rPr>
        <w:t>d</w:t>
      </w:r>
      <w:r>
        <w:rPr>
          <w:w w:val="120"/>
        </w:rPr>
        <w:t>,</w:t>
      </w:r>
      <w:r>
        <w:rPr>
          <w:w w:val="120"/>
        </w:rPr>
        <w:t> and</w:t>
      </w:r>
      <w:r>
        <w:rPr>
          <w:w w:val="120"/>
        </w:rPr>
        <w:t> </w:t>
      </w:r>
      <w:r>
        <w:rPr>
          <w:rFonts w:ascii="Liberation Sans Narrow"/>
          <w:w w:val="120"/>
        </w:rPr>
        <w:t>g</w:t>
      </w:r>
      <w:r>
        <w:rPr>
          <w:w w:val="120"/>
        </w:rPr>
        <w:t>,</w:t>
      </w:r>
      <w:r>
        <w:rPr>
          <w:w w:val="120"/>
        </w:rPr>
        <w:t> have</w:t>
      </w:r>
      <w:r>
        <w:rPr>
          <w:w w:val="120"/>
        </w:rPr>
        <w:t> been</w:t>
      </w:r>
      <w:r>
        <w:rPr>
          <w:w w:val="120"/>
        </w:rPr>
        <w:t> identified</w:t>
      </w:r>
      <w:r>
        <w:rPr>
          <w:w w:val="120"/>
        </w:rPr>
        <w:t> which</w:t>
      </w:r>
      <w:r>
        <w:rPr>
          <w:w w:val="120"/>
        </w:rPr>
        <w:t> are known</w:t>
      </w:r>
      <w:r>
        <w:rPr>
          <w:w w:val="120"/>
        </w:rPr>
        <w:t> to</w:t>
      </w:r>
      <w:r>
        <w:rPr>
          <w:w w:val="120"/>
        </w:rPr>
        <w:t> play</w:t>
      </w:r>
      <w:r>
        <w:rPr>
          <w:w w:val="120"/>
        </w:rPr>
        <w:t> a</w:t>
      </w:r>
      <w:r>
        <w:rPr>
          <w:w w:val="120"/>
        </w:rPr>
        <w:t> multitude</w:t>
      </w:r>
      <w:r>
        <w:rPr>
          <w:w w:val="120"/>
        </w:rPr>
        <w:t> of</w:t>
      </w:r>
      <w:r>
        <w:rPr>
          <w:w w:val="120"/>
        </w:rPr>
        <w:t> essential</w:t>
      </w:r>
      <w:r>
        <w:rPr>
          <w:w w:val="120"/>
        </w:rPr>
        <w:t> roles</w:t>
      </w:r>
      <w:r>
        <w:rPr>
          <w:w w:val="120"/>
        </w:rPr>
        <w:t> in</w:t>
      </w:r>
      <w:r>
        <w:rPr>
          <w:w w:val="120"/>
        </w:rPr>
        <w:t> energy</w:t>
      </w:r>
      <w:r>
        <w:rPr>
          <w:w w:val="120"/>
        </w:rPr>
        <w:t> ho- meostasis</w:t>
      </w:r>
      <w:r>
        <w:rPr>
          <w:w w:val="120"/>
        </w:rPr>
        <w:t> and</w:t>
      </w:r>
      <w:r>
        <w:rPr>
          <w:w w:val="120"/>
        </w:rPr>
        <w:t> reproductive</w:t>
      </w:r>
      <w:r>
        <w:rPr>
          <w:w w:val="120"/>
        </w:rPr>
        <w:t> functions</w:t>
      </w:r>
      <w:r>
        <w:rPr>
          <w:w w:val="120"/>
        </w:rPr>
        <w:t> </w:t>
      </w:r>
      <w:hyperlink w:history="true" w:anchor="_bookmark65">
        <w:r>
          <w:rPr>
            <w:color w:val="007FAC"/>
            <w:w w:val="120"/>
          </w:rPr>
          <w:t>[63]</w:t>
        </w:r>
      </w:hyperlink>
      <w:r>
        <w:rPr>
          <w:w w:val="120"/>
        </w:rPr>
        <w:t>.</w:t>
      </w:r>
      <w:r>
        <w:rPr>
          <w:w w:val="120"/>
        </w:rPr>
        <w:t> PPAR</w:t>
      </w:r>
      <w:r>
        <w:rPr>
          <w:w w:val="120"/>
        </w:rPr>
        <w:t> </w:t>
      </w:r>
      <w:r>
        <w:rPr>
          <w:rFonts w:ascii="Liberation Sans Narrow"/>
          <w:w w:val="120"/>
        </w:rPr>
        <w:t>a</w:t>
      </w:r>
      <w:r>
        <w:rPr>
          <w:rFonts w:ascii="Liberation Sans Narrow"/>
          <w:w w:val="120"/>
        </w:rPr>
        <w:t> </w:t>
      </w:r>
      <w:r>
        <w:rPr>
          <w:w w:val="120"/>
        </w:rPr>
        <w:t>is</w:t>
      </w:r>
      <w:r>
        <w:rPr>
          <w:w w:val="120"/>
        </w:rPr>
        <w:t> highly expressed</w:t>
      </w:r>
      <w:r>
        <w:rPr>
          <w:w w:val="120"/>
        </w:rPr>
        <w:t> in</w:t>
      </w:r>
      <w:r>
        <w:rPr>
          <w:w w:val="120"/>
        </w:rPr>
        <w:t> liver,</w:t>
      </w:r>
      <w:r>
        <w:rPr>
          <w:w w:val="120"/>
        </w:rPr>
        <w:t> cardiac</w:t>
      </w:r>
      <w:r>
        <w:rPr>
          <w:w w:val="120"/>
        </w:rPr>
        <w:t> muscle,</w:t>
      </w:r>
      <w:r>
        <w:rPr>
          <w:w w:val="120"/>
        </w:rPr>
        <w:t> and</w:t>
      </w:r>
      <w:r>
        <w:rPr>
          <w:w w:val="120"/>
        </w:rPr>
        <w:t> digestive</w:t>
      </w:r>
      <w:r>
        <w:rPr>
          <w:w w:val="120"/>
        </w:rPr>
        <w:t> tract,</w:t>
      </w:r>
      <w:r>
        <w:rPr>
          <w:w w:val="120"/>
        </w:rPr>
        <w:t> and regulate</w:t>
      </w:r>
      <w:r>
        <w:rPr>
          <w:w w:val="120"/>
        </w:rPr>
        <w:t> the</w:t>
      </w:r>
      <w:r>
        <w:rPr>
          <w:w w:val="120"/>
        </w:rPr>
        <w:t> expression</w:t>
      </w:r>
      <w:r>
        <w:rPr>
          <w:w w:val="120"/>
        </w:rPr>
        <w:t> of</w:t>
      </w:r>
      <w:r>
        <w:rPr>
          <w:w w:val="120"/>
        </w:rPr>
        <w:t> target</w:t>
      </w:r>
      <w:r>
        <w:rPr>
          <w:w w:val="120"/>
        </w:rPr>
        <w:t> genes</w:t>
      </w:r>
      <w:r>
        <w:rPr>
          <w:w w:val="120"/>
        </w:rPr>
        <w:t> involved</w:t>
      </w:r>
      <w:r>
        <w:rPr>
          <w:w w:val="120"/>
        </w:rPr>
        <w:t> in</w:t>
      </w:r>
      <w:r>
        <w:rPr>
          <w:w w:val="120"/>
        </w:rPr>
        <w:t> lipid metabolism.</w:t>
      </w:r>
      <w:r>
        <w:rPr>
          <w:w w:val="120"/>
        </w:rPr>
        <w:t> Activators</w:t>
      </w:r>
      <w:r>
        <w:rPr>
          <w:w w:val="120"/>
        </w:rPr>
        <w:t> of</w:t>
      </w:r>
      <w:r>
        <w:rPr>
          <w:w w:val="120"/>
        </w:rPr>
        <w:t> PPAR</w:t>
      </w:r>
      <w:r>
        <w:rPr>
          <w:w w:val="120"/>
        </w:rPr>
        <w:t> </w:t>
      </w:r>
      <w:r>
        <w:rPr>
          <w:rFonts w:ascii="Liberation Sans Narrow"/>
          <w:w w:val="120"/>
        </w:rPr>
        <w:t>a </w:t>
      </w:r>
      <w:r>
        <w:rPr>
          <w:w w:val="120"/>
        </w:rPr>
        <w:t>have</w:t>
      </w:r>
      <w:r>
        <w:rPr>
          <w:w w:val="120"/>
        </w:rPr>
        <w:t> the</w:t>
      </w:r>
      <w:r>
        <w:rPr>
          <w:w w:val="120"/>
        </w:rPr>
        <w:t> potential</w:t>
      </w:r>
      <w:r>
        <w:rPr>
          <w:w w:val="120"/>
        </w:rPr>
        <w:t> to decrease</w:t>
      </w:r>
      <w:r>
        <w:rPr>
          <w:w w:val="120"/>
        </w:rPr>
        <w:t> circulating</w:t>
      </w:r>
      <w:r>
        <w:rPr>
          <w:w w:val="120"/>
        </w:rPr>
        <w:t> lipid</w:t>
      </w:r>
      <w:r>
        <w:rPr>
          <w:w w:val="120"/>
        </w:rPr>
        <w:t> levels</w:t>
      </w:r>
      <w:r>
        <w:rPr>
          <w:w w:val="120"/>
        </w:rPr>
        <w:t> and</w:t>
      </w:r>
      <w:r>
        <w:rPr>
          <w:w w:val="120"/>
        </w:rPr>
        <w:t> are</w:t>
      </w:r>
      <w:r>
        <w:rPr>
          <w:w w:val="120"/>
        </w:rPr>
        <w:t> commonly</w:t>
      </w:r>
      <w:r>
        <w:rPr>
          <w:w w:val="120"/>
        </w:rPr>
        <w:t> used</w:t>
      </w:r>
      <w:r>
        <w:rPr>
          <w:w w:val="120"/>
        </w:rPr>
        <w:t> to treat</w:t>
      </w:r>
      <w:r>
        <w:rPr>
          <w:spacing w:val="-1"/>
          <w:w w:val="120"/>
        </w:rPr>
        <w:t> </w:t>
      </w:r>
      <w:r>
        <w:rPr>
          <w:w w:val="120"/>
        </w:rPr>
        <w:t>hyper-triglyceridemia</w:t>
      </w:r>
      <w:r>
        <w:rPr>
          <w:spacing w:val="-3"/>
          <w:w w:val="120"/>
        </w:rPr>
        <w:t> </w:t>
      </w:r>
      <w:r>
        <w:rPr>
          <w:w w:val="120"/>
        </w:rPr>
        <w:t>and</w:t>
      </w:r>
      <w:r>
        <w:rPr>
          <w:spacing w:val="-2"/>
          <w:w w:val="120"/>
        </w:rPr>
        <w:t> </w:t>
      </w:r>
      <w:r>
        <w:rPr>
          <w:w w:val="120"/>
        </w:rPr>
        <w:t>other</w:t>
      </w:r>
      <w:r>
        <w:rPr>
          <w:spacing w:val="-2"/>
          <w:w w:val="120"/>
        </w:rPr>
        <w:t> </w:t>
      </w:r>
      <w:r>
        <w:rPr>
          <w:w w:val="120"/>
        </w:rPr>
        <w:t>dyslipidemic</w:t>
      </w:r>
      <w:r>
        <w:rPr>
          <w:spacing w:val="-1"/>
          <w:w w:val="120"/>
        </w:rPr>
        <w:t> </w:t>
      </w:r>
      <w:r>
        <w:rPr>
          <w:w w:val="120"/>
        </w:rPr>
        <w:t>states</w:t>
      </w:r>
      <w:r>
        <w:rPr>
          <w:spacing w:val="-2"/>
          <w:w w:val="120"/>
        </w:rPr>
        <w:t> </w:t>
      </w:r>
      <w:hyperlink w:history="true" w:anchor="_bookmark66">
        <w:r>
          <w:rPr>
            <w:color w:val="007FAC"/>
            <w:w w:val="120"/>
          </w:rPr>
          <w:t>[64]</w:t>
        </w:r>
      </w:hyperlink>
      <w:r>
        <w:rPr>
          <w:w w:val="120"/>
        </w:rPr>
        <w:t>. PPAR</w:t>
      </w:r>
      <w:r>
        <w:rPr>
          <w:rFonts w:ascii="Liberation Sans Narrow"/>
          <w:w w:val="120"/>
        </w:rPr>
        <w:t>d</w:t>
      </w:r>
      <w:r>
        <w:rPr>
          <w:rFonts w:ascii="Liberation Sans Narrow"/>
          <w:w w:val="120"/>
        </w:rPr>
        <w:t> </w:t>
      </w:r>
      <w:r>
        <w:rPr>
          <w:w w:val="120"/>
        </w:rPr>
        <w:t>is expressed in many tissues including adipose tissue and it has been demonstrated that PPAR </w:t>
      </w:r>
      <w:r>
        <w:rPr>
          <w:rFonts w:ascii="Liberation Sans Narrow"/>
          <w:w w:val="120"/>
        </w:rPr>
        <w:t>d </w:t>
      </w:r>
      <w:r>
        <w:rPr>
          <w:w w:val="120"/>
        </w:rPr>
        <w:t>activation attenu- ates obesity and type-2 diabetes </w:t>
      </w:r>
      <w:hyperlink w:history="true" w:anchor="_bookmark67">
        <w:r>
          <w:rPr>
            <w:color w:val="007FAC"/>
            <w:w w:val="120"/>
          </w:rPr>
          <w:t>[65]</w:t>
        </w:r>
      </w:hyperlink>
      <w:r>
        <w:rPr>
          <w:w w:val="120"/>
        </w:rPr>
        <w:t>.</w:t>
      </w:r>
    </w:p>
    <w:p>
      <w:pPr>
        <w:pStyle w:val="BodyText"/>
        <w:spacing w:line="297" w:lineRule="auto" w:before="23"/>
        <w:ind w:left="105" w:right="194" w:firstLine="239"/>
        <w:jc w:val="both"/>
      </w:pPr>
      <w:r>
        <w:rPr>
          <w:w w:val="125"/>
        </w:rPr>
        <w:t>Marjoram</w:t>
      </w:r>
      <w:r>
        <w:rPr>
          <w:w w:val="125"/>
        </w:rPr>
        <w:t> oil</w:t>
      </w:r>
      <w:r>
        <w:rPr>
          <w:w w:val="125"/>
        </w:rPr>
        <w:t> extract</w:t>
      </w:r>
      <w:r>
        <w:rPr>
          <w:w w:val="125"/>
        </w:rPr>
        <w:t> is</w:t>
      </w:r>
      <w:r>
        <w:rPr>
          <w:w w:val="125"/>
        </w:rPr>
        <w:t> a</w:t>
      </w:r>
      <w:r>
        <w:rPr>
          <w:w w:val="125"/>
        </w:rPr>
        <w:t> rich</w:t>
      </w:r>
      <w:r>
        <w:rPr>
          <w:w w:val="125"/>
        </w:rPr>
        <w:t> source</w:t>
      </w:r>
      <w:r>
        <w:rPr>
          <w:w w:val="125"/>
        </w:rPr>
        <w:t> of</w:t>
      </w:r>
      <w:r>
        <w:rPr>
          <w:w w:val="125"/>
        </w:rPr>
        <w:t> terpenoids,</w:t>
      </w:r>
      <w:r>
        <w:rPr>
          <w:w w:val="125"/>
        </w:rPr>
        <w:t> </w:t>
      </w:r>
      <w:r>
        <w:rPr>
          <w:w w:val="125"/>
        </w:rPr>
        <w:t>as thymol,</w:t>
      </w:r>
      <w:r>
        <w:rPr>
          <w:spacing w:val="-3"/>
          <w:w w:val="125"/>
        </w:rPr>
        <w:t> </w:t>
      </w:r>
      <w:r>
        <w:rPr>
          <w:w w:val="125"/>
        </w:rPr>
        <w:t>carvacrol</w:t>
      </w:r>
      <w:r>
        <w:rPr>
          <w:spacing w:val="-3"/>
          <w:w w:val="125"/>
        </w:rPr>
        <w:t> </w:t>
      </w:r>
      <w:hyperlink w:history="true" w:anchor="_bookmark68">
        <w:r>
          <w:rPr>
            <w:color w:val="007FAC"/>
            <w:w w:val="125"/>
          </w:rPr>
          <w:t>[66]</w:t>
        </w:r>
      </w:hyperlink>
      <w:r>
        <w:rPr>
          <w:w w:val="125"/>
        </w:rPr>
        <w:t>,</w:t>
      </w:r>
      <w:r>
        <w:rPr>
          <w:spacing w:val="-2"/>
          <w:w w:val="125"/>
        </w:rPr>
        <w:t> </w:t>
      </w:r>
      <w:r>
        <w:rPr>
          <w:w w:val="125"/>
        </w:rPr>
        <w:t>terpinen-4-ol,</w:t>
      </w:r>
      <w:r>
        <w:rPr>
          <w:spacing w:val="-2"/>
          <w:w w:val="125"/>
        </w:rPr>
        <w:t> </w:t>
      </w:r>
      <w:r>
        <w:rPr>
          <w:rFonts w:ascii="Liberation Sans Narrow"/>
          <w:w w:val="125"/>
        </w:rPr>
        <w:t>a</w:t>
      </w:r>
      <w:r>
        <w:rPr>
          <w:w w:val="125"/>
        </w:rPr>
        <w:t>-terpinene</w:t>
      </w:r>
      <w:r>
        <w:rPr>
          <w:spacing w:val="-3"/>
          <w:w w:val="125"/>
        </w:rPr>
        <w:t> </w:t>
      </w:r>
      <w:r>
        <w:rPr>
          <w:w w:val="125"/>
        </w:rPr>
        <w:t>and</w:t>
      </w:r>
      <w:r>
        <w:rPr>
          <w:spacing w:val="-3"/>
          <w:w w:val="125"/>
        </w:rPr>
        <w:t> </w:t>
      </w:r>
      <w:r>
        <w:rPr>
          <w:rFonts w:ascii="Liberation Sans Narrow"/>
          <w:w w:val="125"/>
        </w:rPr>
        <w:t>g</w:t>
      </w:r>
      <w:r>
        <w:rPr>
          <w:w w:val="125"/>
        </w:rPr>
        <w:t>-ter- pinene</w:t>
      </w:r>
      <w:r>
        <w:rPr>
          <w:spacing w:val="-12"/>
          <w:w w:val="125"/>
        </w:rPr>
        <w:t> </w:t>
      </w:r>
      <w:hyperlink w:history="true" w:anchor="_bookmark69">
        <w:r>
          <w:rPr>
            <w:color w:val="007FAC"/>
            <w:w w:val="125"/>
          </w:rPr>
          <w:t>[67]</w:t>
        </w:r>
      </w:hyperlink>
      <w:r>
        <w:rPr>
          <w:w w:val="125"/>
        </w:rPr>
        <w:t>.</w:t>
      </w:r>
      <w:r>
        <w:rPr>
          <w:spacing w:val="-12"/>
          <w:w w:val="125"/>
        </w:rPr>
        <w:t> </w:t>
      </w:r>
      <w:r>
        <w:rPr>
          <w:w w:val="125"/>
        </w:rPr>
        <w:t>Among</w:t>
      </w:r>
      <w:r>
        <w:rPr>
          <w:spacing w:val="-13"/>
          <w:w w:val="125"/>
        </w:rPr>
        <w:t> </w:t>
      </w:r>
      <w:r>
        <w:rPr>
          <w:w w:val="125"/>
        </w:rPr>
        <w:t>these,</w:t>
      </w:r>
      <w:r>
        <w:rPr>
          <w:spacing w:val="-12"/>
          <w:w w:val="125"/>
        </w:rPr>
        <w:t> </w:t>
      </w:r>
      <w:r>
        <w:rPr>
          <w:w w:val="125"/>
        </w:rPr>
        <w:t>the</w:t>
      </w:r>
      <w:r>
        <w:rPr>
          <w:spacing w:val="-12"/>
          <w:w w:val="125"/>
        </w:rPr>
        <w:t> </w:t>
      </w:r>
      <w:r>
        <w:rPr>
          <w:w w:val="125"/>
        </w:rPr>
        <w:t>monoterpenoid</w:t>
      </w:r>
      <w:r>
        <w:rPr>
          <w:spacing w:val="-13"/>
          <w:w w:val="125"/>
        </w:rPr>
        <w:t> </w:t>
      </w:r>
      <w:r>
        <w:rPr>
          <w:w w:val="125"/>
        </w:rPr>
        <w:t>carvacrol</w:t>
      </w:r>
      <w:r>
        <w:rPr>
          <w:spacing w:val="-12"/>
          <w:w w:val="125"/>
        </w:rPr>
        <w:t> </w:t>
      </w:r>
      <w:r>
        <w:rPr>
          <w:w w:val="125"/>
        </w:rPr>
        <w:t>was </w:t>
      </w:r>
      <w:r>
        <w:rPr>
          <w:w w:val="120"/>
        </w:rPr>
        <w:t>appointed as</w:t>
      </w:r>
      <w:r>
        <w:rPr>
          <w:spacing w:val="1"/>
          <w:w w:val="120"/>
        </w:rPr>
        <w:t> </w:t>
      </w:r>
      <w:r>
        <w:rPr>
          <w:w w:val="120"/>
        </w:rPr>
        <w:t>an</w:t>
      </w:r>
      <w:r>
        <w:rPr>
          <w:spacing w:val="3"/>
          <w:w w:val="120"/>
        </w:rPr>
        <w:t> </w:t>
      </w:r>
      <w:r>
        <w:rPr>
          <w:w w:val="120"/>
        </w:rPr>
        <w:t>activator</w:t>
      </w:r>
      <w:r>
        <w:rPr>
          <w:spacing w:val="2"/>
          <w:w w:val="120"/>
        </w:rPr>
        <w:t> </w:t>
      </w:r>
      <w:r>
        <w:rPr>
          <w:w w:val="120"/>
        </w:rPr>
        <w:t>of</w:t>
      </w:r>
      <w:r>
        <w:rPr>
          <w:spacing w:val="3"/>
          <w:w w:val="120"/>
        </w:rPr>
        <w:t> </w:t>
      </w:r>
      <w:r>
        <w:rPr>
          <w:w w:val="120"/>
        </w:rPr>
        <w:t>PPAR</w:t>
      </w:r>
      <w:r>
        <w:rPr>
          <w:rFonts w:ascii="Liberation Sans Narrow"/>
          <w:w w:val="120"/>
        </w:rPr>
        <w:t>a</w:t>
      </w:r>
      <w:r>
        <w:rPr>
          <w:rFonts w:ascii="Liberation Sans Narrow"/>
          <w:spacing w:val="6"/>
          <w:w w:val="120"/>
        </w:rPr>
        <w:t> </w:t>
      </w:r>
      <w:r>
        <w:rPr>
          <w:w w:val="120"/>
        </w:rPr>
        <w:t>and</w:t>
      </w:r>
      <w:r>
        <w:rPr>
          <w:spacing w:val="1"/>
          <w:w w:val="120"/>
        </w:rPr>
        <w:t> </w:t>
      </w:r>
      <w:r>
        <w:rPr>
          <w:rFonts w:ascii="Liberation Sans Narrow"/>
          <w:w w:val="120"/>
        </w:rPr>
        <w:t>g</w:t>
      </w:r>
      <w:r>
        <w:rPr>
          <w:w w:val="120"/>
        </w:rPr>
        <w:t>.</w:t>
      </w:r>
      <w:r>
        <w:rPr>
          <w:spacing w:val="3"/>
          <w:w w:val="120"/>
        </w:rPr>
        <w:t> </w:t>
      </w:r>
      <w:r>
        <w:rPr>
          <w:w w:val="120"/>
        </w:rPr>
        <w:t>An</w:t>
      </w:r>
      <w:r>
        <w:rPr>
          <w:spacing w:val="2"/>
          <w:w w:val="120"/>
        </w:rPr>
        <w:t> </w:t>
      </w:r>
      <w:r>
        <w:rPr>
          <w:w w:val="120"/>
        </w:rPr>
        <w:t>effect</w:t>
      </w:r>
      <w:r>
        <w:rPr>
          <w:spacing w:val="2"/>
          <w:w w:val="120"/>
        </w:rPr>
        <w:t> </w:t>
      </w:r>
      <w:r>
        <w:rPr>
          <w:w w:val="120"/>
        </w:rPr>
        <w:t>that</w:t>
      </w:r>
      <w:r>
        <w:rPr>
          <w:spacing w:val="1"/>
          <w:w w:val="120"/>
        </w:rPr>
        <w:t> </w:t>
      </w:r>
      <w:r>
        <w:rPr>
          <w:spacing w:val="-5"/>
          <w:w w:val="120"/>
        </w:rPr>
        <w:t>may</w:t>
      </w:r>
    </w:p>
    <w:p>
      <w:pPr>
        <w:spacing w:after="0" w:line="297" w:lineRule="auto"/>
        <w:jc w:val="both"/>
        <w:sectPr>
          <w:type w:val="continuous"/>
          <w:pgSz w:w="11910" w:h="15880"/>
          <w:pgMar w:top="580" w:bottom="280" w:left="840" w:right="840"/>
          <w:cols w:num="2" w:equalWidth="0">
            <w:col w:w="4929" w:space="210"/>
            <w:col w:w="5091"/>
          </w:cols>
        </w:sectPr>
      </w:pPr>
    </w:p>
    <w:p>
      <w:pPr>
        <w:spacing w:before="105"/>
        <w:ind w:left="2284" w:right="0" w:firstLine="0"/>
        <w:jc w:val="left"/>
        <w:rPr>
          <w:sz w:val="14"/>
        </w:rPr>
      </w:pPr>
      <w:bookmarkStart w:name="Acknowledgment" w:id="26"/>
      <w:bookmarkEnd w:id="26"/>
      <w:r>
        <w:rPr/>
      </w:r>
      <w:bookmarkStart w:name="References" w:id="27"/>
      <w:bookmarkEnd w:id="27"/>
      <w:r>
        <w:rPr/>
      </w:r>
      <w:hyperlink r:id="rId7">
        <w:r>
          <w:rPr>
            <w:color w:val="007FAC"/>
            <w:w w:val="120"/>
            <w:sz w:val="14"/>
          </w:rPr>
          <w:t>e</w:t>
        </w:r>
        <w:r>
          <w:rPr>
            <w:color w:val="007FAC"/>
            <w:spacing w:val="-15"/>
            <w:w w:val="120"/>
            <w:sz w:val="14"/>
          </w:rPr>
          <w:t> </w:t>
        </w:r>
        <w:r>
          <w:rPr>
            <w:smallCaps/>
            <w:color w:val="007FAC"/>
            <w:w w:val="120"/>
            <w:sz w:val="14"/>
          </w:rPr>
          <w:t>g</w:t>
        </w:r>
        <w:r>
          <w:rPr>
            <w:smallCaps w:val="0"/>
            <w:color w:val="007FAC"/>
            <w:spacing w:val="-17"/>
            <w:w w:val="120"/>
            <w:sz w:val="14"/>
          </w:rPr>
          <w:t> </w:t>
        </w:r>
        <w:r>
          <w:rPr>
            <w:smallCaps/>
            <w:color w:val="007FAC"/>
            <w:spacing w:val="19"/>
            <w:w w:val="120"/>
            <w:sz w:val="14"/>
          </w:rPr>
          <w:t>ypti</w:t>
        </w:r>
        <w:r>
          <w:rPr>
            <w:smallCaps/>
            <w:color w:val="007FAC"/>
            <w:spacing w:val="-15"/>
            <w:w w:val="120"/>
            <w:sz w:val="14"/>
          </w:rPr>
          <w:t> </w:t>
        </w:r>
        <w:r>
          <w:rPr>
            <w:smallCaps w:val="0"/>
            <w:color w:val="007FAC"/>
            <w:spacing w:val="13"/>
            <w:w w:val="120"/>
            <w:sz w:val="14"/>
          </w:rPr>
          <w:t>an</w:t>
        </w:r>
        <w:r>
          <w:rPr>
            <w:smallCaps w:val="0"/>
            <w:color w:val="007FAC"/>
            <w:spacing w:val="5"/>
            <w:w w:val="120"/>
            <w:sz w:val="14"/>
          </w:rPr>
          <w:t> </w:t>
        </w:r>
        <w:r>
          <w:rPr>
            <w:smallCaps/>
            <w:color w:val="007FAC"/>
            <w:w w:val="115"/>
            <w:sz w:val="14"/>
          </w:rPr>
          <w:t>j</w:t>
        </w:r>
        <w:r>
          <w:rPr>
            <w:smallCaps/>
            <w:color w:val="007FAC"/>
            <w:spacing w:val="-13"/>
            <w:w w:val="115"/>
            <w:sz w:val="14"/>
          </w:rPr>
          <w:t> </w:t>
        </w:r>
        <w:r>
          <w:rPr>
            <w:smallCaps w:val="0"/>
            <w:color w:val="007FAC"/>
            <w:w w:val="120"/>
            <w:sz w:val="14"/>
          </w:rPr>
          <w:t>o</w:t>
        </w:r>
        <w:r>
          <w:rPr>
            <w:smallCaps w:val="0"/>
            <w:color w:val="007FAC"/>
            <w:spacing w:val="-16"/>
            <w:w w:val="120"/>
            <w:sz w:val="14"/>
          </w:rPr>
          <w:t> </w:t>
        </w:r>
        <w:r>
          <w:rPr>
            <w:smallCaps/>
            <w:color w:val="007FAC"/>
            <w:spacing w:val="13"/>
            <w:w w:val="120"/>
            <w:sz w:val="14"/>
          </w:rPr>
          <w:t>ur</w:t>
        </w:r>
        <w:r>
          <w:rPr>
            <w:smallCaps/>
            <w:color w:val="007FAC"/>
            <w:spacing w:val="-15"/>
            <w:w w:val="120"/>
            <w:sz w:val="14"/>
          </w:rPr>
          <w:t> </w:t>
        </w:r>
        <w:r>
          <w:rPr>
            <w:smallCaps w:val="0"/>
            <w:color w:val="007FAC"/>
            <w:spacing w:val="17"/>
            <w:w w:val="140"/>
            <w:sz w:val="14"/>
          </w:rPr>
          <w:t>nal</w:t>
        </w:r>
        <w:r>
          <w:rPr>
            <w:smallCaps w:val="0"/>
            <w:color w:val="007FAC"/>
            <w:spacing w:val="-2"/>
            <w:w w:val="140"/>
            <w:sz w:val="14"/>
          </w:rPr>
          <w:t> </w:t>
        </w:r>
        <w:r>
          <w:rPr>
            <w:smallCaps w:val="0"/>
            <w:color w:val="007FAC"/>
            <w:w w:val="120"/>
            <w:sz w:val="14"/>
          </w:rPr>
          <w:t>o</w:t>
        </w:r>
        <w:r>
          <w:rPr>
            <w:smallCaps w:val="0"/>
            <w:color w:val="007FAC"/>
            <w:spacing w:val="-16"/>
            <w:w w:val="120"/>
            <w:sz w:val="14"/>
          </w:rPr>
          <w:t> </w:t>
        </w:r>
        <w:r>
          <w:rPr>
            <w:smallCaps w:val="0"/>
            <w:color w:val="007FAC"/>
            <w:w w:val="140"/>
            <w:sz w:val="14"/>
          </w:rPr>
          <w:t>f</w:t>
        </w:r>
        <w:r>
          <w:rPr>
            <w:smallCaps w:val="0"/>
            <w:color w:val="007FAC"/>
            <w:spacing w:val="-2"/>
            <w:w w:val="140"/>
            <w:sz w:val="14"/>
          </w:rPr>
          <w:t> </w:t>
        </w:r>
        <w:r>
          <w:rPr>
            <w:smallCaps w:val="0"/>
            <w:color w:val="007FAC"/>
            <w:w w:val="115"/>
            <w:sz w:val="14"/>
          </w:rPr>
          <w:t>b</w:t>
        </w:r>
        <w:r>
          <w:rPr>
            <w:smallCaps w:val="0"/>
            <w:color w:val="007FAC"/>
            <w:spacing w:val="-14"/>
            <w:w w:val="115"/>
            <w:sz w:val="14"/>
          </w:rPr>
          <w:t> </w:t>
        </w:r>
        <w:r>
          <w:rPr>
            <w:smallCaps w:val="0"/>
            <w:color w:val="007FAC"/>
            <w:w w:val="120"/>
            <w:sz w:val="14"/>
          </w:rPr>
          <w:t>a</w:t>
        </w:r>
        <w:r>
          <w:rPr>
            <w:smallCaps w:val="0"/>
            <w:color w:val="007FAC"/>
            <w:spacing w:val="-16"/>
            <w:w w:val="120"/>
            <w:sz w:val="14"/>
          </w:rPr>
          <w:t> </w:t>
        </w:r>
        <w:r>
          <w:rPr>
            <w:smallCaps/>
            <w:color w:val="007FAC"/>
            <w:spacing w:val="17"/>
            <w:w w:val="120"/>
            <w:sz w:val="14"/>
          </w:rPr>
          <w:t>sic</w:t>
        </w:r>
        <w:r>
          <w:rPr>
            <w:smallCaps w:val="0"/>
            <w:color w:val="007FAC"/>
            <w:spacing w:val="15"/>
            <w:w w:val="120"/>
            <w:sz w:val="14"/>
          </w:rPr>
          <w:t> </w:t>
        </w:r>
        <w:r>
          <w:rPr>
            <w:smallCaps w:val="0"/>
            <w:color w:val="007FAC"/>
            <w:spacing w:val="17"/>
            <w:w w:val="120"/>
            <w:sz w:val="14"/>
          </w:rPr>
          <w:t>and</w:t>
        </w:r>
        <w:r>
          <w:rPr>
            <w:smallCaps w:val="0"/>
            <w:color w:val="007FAC"/>
            <w:spacing w:val="23"/>
            <w:w w:val="120"/>
            <w:sz w:val="14"/>
          </w:rPr>
          <w:t> </w:t>
        </w:r>
        <w:r>
          <w:rPr>
            <w:smallCaps w:val="0"/>
            <w:color w:val="007FAC"/>
            <w:w w:val="120"/>
            <w:sz w:val="14"/>
          </w:rPr>
          <w:t>a</w:t>
        </w:r>
        <w:r>
          <w:rPr>
            <w:smallCaps w:val="0"/>
            <w:color w:val="007FAC"/>
            <w:spacing w:val="-16"/>
            <w:w w:val="120"/>
            <w:sz w:val="14"/>
          </w:rPr>
          <w:t> </w:t>
        </w:r>
        <w:r>
          <w:rPr>
            <w:smallCaps/>
            <w:color w:val="007FAC"/>
            <w:spacing w:val="13"/>
            <w:w w:val="120"/>
            <w:sz w:val="14"/>
          </w:rPr>
          <w:t>pp</w:t>
        </w:r>
        <w:r>
          <w:rPr>
            <w:smallCaps/>
            <w:color w:val="007FAC"/>
            <w:spacing w:val="-14"/>
            <w:w w:val="120"/>
            <w:sz w:val="14"/>
          </w:rPr>
          <w:t> </w:t>
        </w:r>
        <w:r>
          <w:rPr>
            <w:smallCaps w:val="0"/>
            <w:color w:val="007FAC"/>
            <w:w w:val="140"/>
            <w:sz w:val="14"/>
          </w:rPr>
          <w:t>l</w:t>
        </w:r>
        <w:r>
          <w:rPr>
            <w:smallCaps w:val="0"/>
            <w:color w:val="007FAC"/>
            <w:spacing w:val="-23"/>
            <w:w w:val="140"/>
            <w:sz w:val="14"/>
          </w:rPr>
          <w:t> </w:t>
        </w:r>
        <w:r>
          <w:rPr>
            <w:smallCaps/>
            <w:color w:val="007FAC"/>
            <w:w w:val="120"/>
            <w:sz w:val="14"/>
          </w:rPr>
          <w:t>i</w:t>
        </w:r>
        <w:r>
          <w:rPr>
            <w:smallCaps/>
            <w:color w:val="007FAC"/>
            <w:spacing w:val="-15"/>
            <w:w w:val="120"/>
            <w:sz w:val="14"/>
          </w:rPr>
          <w:t> </w:t>
        </w:r>
        <w:r>
          <w:rPr>
            <w:smallCaps w:val="0"/>
            <w:color w:val="007FAC"/>
            <w:w w:val="120"/>
            <w:sz w:val="14"/>
          </w:rPr>
          <w:t>e</w:t>
        </w:r>
        <w:r>
          <w:rPr>
            <w:smallCaps w:val="0"/>
            <w:color w:val="007FAC"/>
            <w:spacing w:val="-15"/>
            <w:w w:val="120"/>
            <w:sz w:val="14"/>
          </w:rPr>
          <w:t> </w:t>
        </w:r>
        <w:r>
          <w:rPr>
            <w:smallCaps w:val="0"/>
            <w:color w:val="007FAC"/>
            <w:w w:val="120"/>
            <w:sz w:val="14"/>
          </w:rPr>
          <w:t>d</w:t>
        </w:r>
        <w:r>
          <w:rPr>
            <w:smallCaps w:val="0"/>
            <w:color w:val="007FAC"/>
            <w:spacing w:val="23"/>
            <w:w w:val="120"/>
            <w:sz w:val="14"/>
          </w:rPr>
          <w:t> </w:t>
        </w:r>
        <w:r>
          <w:rPr>
            <w:smallCaps/>
            <w:color w:val="007FAC"/>
            <w:spacing w:val="17"/>
            <w:w w:val="120"/>
            <w:sz w:val="14"/>
          </w:rPr>
          <w:t>sci</w:t>
        </w:r>
        <w:r>
          <w:rPr>
            <w:smallCaps/>
            <w:color w:val="007FAC"/>
            <w:spacing w:val="-14"/>
            <w:w w:val="120"/>
            <w:sz w:val="14"/>
          </w:rPr>
          <w:t> </w:t>
        </w:r>
        <w:r>
          <w:rPr>
            <w:smallCaps w:val="0"/>
            <w:color w:val="007FAC"/>
            <w:spacing w:val="13"/>
            <w:w w:val="120"/>
            <w:sz w:val="14"/>
          </w:rPr>
          <w:t>en</w:t>
        </w:r>
        <w:r>
          <w:rPr>
            <w:smallCaps w:val="0"/>
            <w:color w:val="007FAC"/>
            <w:spacing w:val="-16"/>
            <w:w w:val="120"/>
            <w:sz w:val="14"/>
          </w:rPr>
          <w:t> </w:t>
        </w:r>
        <w:r>
          <w:rPr>
            <w:smallCaps/>
            <w:color w:val="007FAC"/>
            <w:w w:val="115"/>
            <w:sz w:val="14"/>
          </w:rPr>
          <w:t>c</w:t>
        </w:r>
        <w:r>
          <w:rPr>
            <w:smallCaps/>
            <w:color w:val="007FAC"/>
            <w:spacing w:val="-13"/>
            <w:w w:val="115"/>
            <w:sz w:val="14"/>
          </w:rPr>
          <w:t> </w:t>
        </w:r>
        <w:r>
          <w:rPr>
            <w:smallCaps w:val="0"/>
            <w:color w:val="007FAC"/>
            <w:w w:val="120"/>
            <w:sz w:val="14"/>
          </w:rPr>
          <w:t>e</w:t>
        </w:r>
        <w:r>
          <w:rPr>
            <w:smallCaps w:val="0"/>
            <w:color w:val="007FAC"/>
            <w:spacing w:val="-16"/>
            <w:w w:val="120"/>
            <w:sz w:val="14"/>
          </w:rPr>
          <w:t> </w:t>
        </w:r>
        <w:r>
          <w:rPr>
            <w:smallCaps/>
            <w:color w:val="007FAC"/>
            <w:w w:val="120"/>
            <w:sz w:val="14"/>
          </w:rPr>
          <w:t>s</w:t>
        </w:r>
        <w:r>
          <w:rPr>
            <w:smallCaps w:val="0"/>
            <w:color w:val="007FAC"/>
            <w:spacing w:val="15"/>
            <w:w w:val="120"/>
            <w:sz w:val="14"/>
          </w:rPr>
          <w:t> </w:t>
        </w:r>
        <w:r>
          <w:rPr>
            <w:smallCaps w:val="0"/>
            <w:color w:val="007FAC"/>
            <w:w w:val="120"/>
            <w:sz w:val="14"/>
          </w:rPr>
          <w:t>2</w:t>
        </w:r>
        <w:r>
          <w:rPr>
            <w:smallCaps w:val="0"/>
            <w:color w:val="007FAC"/>
            <w:spacing w:val="23"/>
            <w:w w:val="120"/>
            <w:sz w:val="14"/>
          </w:rPr>
          <w:t> </w:t>
        </w:r>
        <w:r>
          <w:rPr>
            <w:smallCaps w:val="0"/>
            <w:color w:val="007FAC"/>
            <w:w w:val="115"/>
            <w:sz w:val="14"/>
          </w:rPr>
          <w:t>(</w:t>
        </w:r>
        <w:r>
          <w:rPr>
            <w:smallCaps w:val="0"/>
            <w:color w:val="007FAC"/>
            <w:spacing w:val="-15"/>
            <w:w w:val="115"/>
            <w:sz w:val="14"/>
          </w:rPr>
          <w:t> </w:t>
        </w:r>
        <w:r>
          <w:rPr>
            <w:smallCaps w:val="0"/>
            <w:color w:val="007FAC"/>
            <w:spacing w:val="17"/>
            <w:w w:val="120"/>
            <w:sz w:val="14"/>
          </w:rPr>
          <w:t>201</w:t>
        </w:r>
        <w:r>
          <w:rPr>
            <w:smallCaps w:val="0"/>
            <w:color w:val="007FAC"/>
            <w:spacing w:val="-16"/>
            <w:w w:val="120"/>
            <w:sz w:val="14"/>
          </w:rPr>
          <w:t> </w:t>
        </w:r>
        <w:r>
          <w:rPr>
            <w:smallCaps/>
            <w:color w:val="007FAC"/>
            <w:w w:val="120"/>
            <w:sz w:val="14"/>
          </w:rPr>
          <w:t>5</w:t>
        </w:r>
        <w:r>
          <w:rPr>
            <w:smallCaps/>
            <w:color w:val="007FAC"/>
            <w:spacing w:val="-14"/>
            <w:w w:val="120"/>
            <w:sz w:val="14"/>
          </w:rPr>
          <w:t> </w:t>
        </w:r>
        <w:r>
          <w:rPr>
            <w:smallCaps w:val="0"/>
            <w:color w:val="007FAC"/>
            <w:w w:val="115"/>
            <w:sz w:val="14"/>
          </w:rPr>
          <w:t>)</w:t>
        </w:r>
        <w:r>
          <w:rPr>
            <w:smallCaps w:val="0"/>
            <w:color w:val="007FAC"/>
            <w:spacing w:val="23"/>
            <w:w w:val="120"/>
            <w:sz w:val="14"/>
          </w:rPr>
          <w:t> </w:t>
        </w:r>
        <w:r>
          <w:rPr>
            <w:smallCaps w:val="0"/>
            <w:color w:val="007FAC"/>
            <w:spacing w:val="13"/>
            <w:w w:val="120"/>
            <w:sz w:val="14"/>
          </w:rPr>
          <w:t>16</w:t>
        </w:r>
        <w:r>
          <w:rPr>
            <w:smallCaps w:val="0"/>
            <w:color w:val="007FAC"/>
            <w:spacing w:val="-16"/>
            <w:w w:val="120"/>
            <w:sz w:val="14"/>
          </w:rPr>
          <w:t> </w:t>
        </w:r>
        <w:r>
          <w:rPr>
            <w:smallCaps/>
            <w:color w:val="007FAC"/>
            <w:w w:val="120"/>
            <w:sz w:val="14"/>
          </w:rPr>
          <w:t>7</w:t>
        </w:r>
      </w:hyperlink>
      <w:r>
        <w:rPr>
          <w:smallCaps/>
          <w:color w:val="007FAC"/>
          <w:spacing w:val="-15"/>
          <w:w w:val="120"/>
          <w:sz w:val="14"/>
        </w:rPr>
        <w:t> </w:t>
      </w:r>
      <w:r>
        <w:rPr>
          <w:rFonts w:ascii="Arial"/>
          <w:smallCaps w:val="0"/>
          <w:color w:val="007FAC"/>
          <w:w w:val="120"/>
          <w:sz w:val="14"/>
        </w:rPr>
        <w:t>e</w:t>
      </w:r>
      <w:hyperlink r:id="rId7">
        <w:r>
          <w:rPr>
            <w:smallCaps w:val="0"/>
            <w:color w:val="007FAC"/>
            <w:w w:val="120"/>
            <w:sz w:val="14"/>
          </w:rPr>
          <w:t>1</w:t>
        </w:r>
        <w:r>
          <w:rPr>
            <w:smallCaps w:val="0"/>
            <w:color w:val="007FAC"/>
            <w:spacing w:val="-16"/>
            <w:w w:val="120"/>
            <w:sz w:val="14"/>
          </w:rPr>
          <w:t> </w:t>
        </w:r>
        <w:r>
          <w:rPr>
            <w:smallCaps/>
            <w:color w:val="007FAC"/>
            <w:spacing w:val="8"/>
            <w:w w:val="120"/>
            <w:sz w:val="14"/>
          </w:rPr>
          <w:t>75 </w:t>
        </w:r>
      </w:hyperlink>
    </w:p>
    <w:p>
      <w:pPr>
        <w:spacing w:before="59"/>
        <w:ind w:left="0" w:right="103" w:firstLine="0"/>
        <w:jc w:val="right"/>
        <w:rPr>
          <w:sz w:val="19"/>
        </w:rPr>
      </w:pPr>
      <w:r>
        <w:rPr/>
        <w:br w:type="column"/>
      </w:r>
      <w:r>
        <w:rPr>
          <w:spacing w:val="-5"/>
          <w:w w:val="120"/>
          <w:sz w:val="19"/>
        </w:rPr>
        <w:t>173</w:t>
      </w:r>
    </w:p>
    <w:p>
      <w:pPr>
        <w:spacing w:after="0"/>
        <w:jc w:val="right"/>
        <w:rPr>
          <w:sz w:val="19"/>
        </w:rPr>
        <w:sectPr>
          <w:pgSz w:w="11910" w:h="15880"/>
          <w:pgMar w:top="540" w:bottom="280" w:left="840" w:right="840"/>
          <w:cols w:num="2" w:equalWidth="0">
            <w:col w:w="8106" w:space="40"/>
            <w:col w:w="2084"/>
          </w:cols>
        </w:sectPr>
      </w:pPr>
    </w:p>
    <w:p>
      <w:pPr>
        <w:pStyle w:val="BodyText"/>
        <w:spacing w:before="7"/>
      </w:pPr>
    </w:p>
    <w:p>
      <w:pPr>
        <w:pStyle w:val="BodyText"/>
        <w:spacing w:line="20" w:lineRule="exact"/>
        <w:ind w:left="197"/>
        <w:rPr>
          <w:sz w:val="2"/>
        </w:rPr>
      </w:pPr>
      <w:r>
        <w:rPr>
          <w:sz w:val="2"/>
        </w:rPr>
        <mc:AlternateContent>
          <mc:Choice Requires="wps">
            <w:drawing>
              <wp:inline distT="0" distB="0" distL="0" distR="0">
                <wp:extent cx="6301105" cy="3810"/>
                <wp:effectExtent l="0" t="0" r="0" b="0"/>
                <wp:docPr id="38" name="Group 38"/>
                <wp:cNvGraphicFramePr>
                  <a:graphicFrameLocks/>
                </wp:cNvGraphicFramePr>
                <a:graphic>
                  <a:graphicData uri="http://schemas.microsoft.com/office/word/2010/wordprocessingGroup">
                    <wpg:wgp>
                      <wpg:cNvPr id="38" name="Group 38"/>
                      <wpg:cNvGrpSpPr/>
                      <wpg:grpSpPr>
                        <a:xfrm>
                          <a:off x="0" y="0"/>
                          <a:ext cx="6301105" cy="3810"/>
                          <a:chExt cx="6301105" cy="3810"/>
                        </a:xfrm>
                      </wpg:grpSpPr>
                      <wps:wsp>
                        <wps:cNvPr id="39" name="Graphic 39"/>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3pt;mso-position-horizontal-relative:char;mso-position-vertical-relative:line" id="docshapegroup35" coordorigin="0,0" coordsize="9923,6">
                <v:rect style="position:absolute;left:0;top:0;width:9923;height:6" id="docshape36" filled="true" fillcolor="#000000" stroked="false">
                  <v:fill type="solid"/>
                </v:rect>
              </v:group>
            </w:pict>
          </mc:Fallback>
        </mc:AlternateContent>
      </w:r>
      <w:r>
        <w:rPr>
          <w:sz w:val="2"/>
        </w:rPr>
      </w:r>
    </w:p>
    <w:p>
      <w:pPr>
        <w:pStyle w:val="BodyText"/>
        <w:spacing w:before="11"/>
        <w:rPr>
          <w:sz w:val="14"/>
        </w:rPr>
      </w:pPr>
    </w:p>
    <w:p>
      <w:pPr>
        <w:spacing w:after="0"/>
        <w:rPr>
          <w:sz w:val="14"/>
        </w:rPr>
        <w:sectPr>
          <w:type w:val="continuous"/>
          <w:pgSz w:w="11910" w:h="15880"/>
          <w:pgMar w:top="580" w:bottom="280" w:left="840" w:right="840"/>
        </w:sectPr>
      </w:pPr>
    </w:p>
    <w:p>
      <w:pPr>
        <w:pStyle w:val="BodyText"/>
        <w:spacing w:line="297" w:lineRule="auto" w:before="84"/>
        <w:ind w:left="197" w:right="38"/>
        <w:jc w:val="both"/>
      </w:pPr>
      <w:r>
        <w:rPr>
          <w:w w:val="120"/>
        </w:rPr>
        <w:t>be related to the observation that carvacrol </w:t>
      </w:r>
      <w:r>
        <w:rPr>
          <w:w w:val="120"/>
        </w:rPr>
        <w:t>supplementation</w:t>
      </w:r>
      <w:r>
        <w:rPr>
          <w:spacing w:val="40"/>
          <w:w w:val="120"/>
        </w:rPr>
        <w:t> </w:t>
      </w:r>
      <w:r>
        <w:rPr>
          <w:w w:val="120"/>
        </w:rPr>
        <w:t>to HFD-fed mice tended to reduce body weight gain, visceral fats</w:t>
      </w:r>
      <w:r>
        <w:rPr>
          <w:spacing w:val="-4"/>
          <w:w w:val="120"/>
        </w:rPr>
        <w:t> </w:t>
      </w:r>
      <w:r>
        <w:rPr>
          <w:w w:val="120"/>
        </w:rPr>
        <w:t>and</w:t>
      </w:r>
      <w:r>
        <w:rPr>
          <w:spacing w:val="-5"/>
          <w:w w:val="120"/>
        </w:rPr>
        <w:t> </w:t>
      </w:r>
      <w:r>
        <w:rPr>
          <w:w w:val="120"/>
        </w:rPr>
        <w:t>plasma</w:t>
      </w:r>
      <w:r>
        <w:rPr>
          <w:spacing w:val="-5"/>
          <w:w w:val="120"/>
        </w:rPr>
        <w:t> </w:t>
      </w:r>
      <w:r>
        <w:rPr>
          <w:w w:val="120"/>
        </w:rPr>
        <w:t>lipids</w:t>
      </w:r>
      <w:r>
        <w:rPr>
          <w:spacing w:val="-5"/>
          <w:w w:val="120"/>
        </w:rPr>
        <w:t> </w:t>
      </w:r>
      <w:r>
        <w:rPr>
          <w:w w:val="120"/>
        </w:rPr>
        <w:t>compared</w:t>
      </w:r>
      <w:r>
        <w:rPr>
          <w:spacing w:val="-6"/>
          <w:w w:val="120"/>
        </w:rPr>
        <w:t> </w:t>
      </w:r>
      <w:r>
        <w:rPr>
          <w:w w:val="120"/>
        </w:rPr>
        <w:t>with</w:t>
      </w:r>
      <w:r>
        <w:rPr>
          <w:spacing w:val="-4"/>
          <w:w w:val="120"/>
        </w:rPr>
        <w:t> </w:t>
      </w:r>
      <w:r>
        <w:rPr>
          <w:w w:val="120"/>
        </w:rPr>
        <w:t>mice</w:t>
      </w:r>
      <w:r>
        <w:rPr>
          <w:spacing w:val="-5"/>
          <w:w w:val="120"/>
        </w:rPr>
        <w:t> </w:t>
      </w:r>
      <w:r>
        <w:rPr>
          <w:w w:val="120"/>
        </w:rPr>
        <w:t>fed</w:t>
      </w:r>
      <w:r>
        <w:rPr>
          <w:spacing w:val="-5"/>
          <w:w w:val="120"/>
        </w:rPr>
        <w:t> </w:t>
      </w:r>
      <w:r>
        <w:rPr>
          <w:w w:val="120"/>
        </w:rPr>
        <w:t>HFD,</w:t>
      </w:r>
      <w:r>
        <w:rPr>
          <w:spacing w:val="-4"/>
          <w:w w:val="120"/>
        </w:rPr>
        <w:t> </w:t>
      </w:r>
      <w:r>
        <w:rPr>
          <w:w w:val="120"/>
        </w:rPr>
        <w:t>probably through regulating adipose tissue genes expression and pro- teins associated with the signaling cascades that lead to adi- pogenesis </w:t>
      </w:r>
      <w:hyperlink w:history="true" w:anchor="_bookmark70">
        <w:r>
          <w:rPr>
            <w:color w:val="007FAC"/>
            <w:w w:val="120"/>
          </w:rPr>
          <w:t>[68]</w:t>
        </w:r>
      </w:hyperlink>
      <w:r>
        <w:rPr>
          <w:w w:val="120"/>
        </w:rPr>
        <w:t>. Similarly, the oil extract of sage was found to contain</w:t>
      </w:r>
      <w:r>
        <w:rPr>
          <w:w w:val="120"/>
        </w:rPr>
        <w:t> different</w:t>
      </w:r>
      <w:r>
        <w:rPr>
          <w:w w:val="120"/>
        </w:rPr>
        <w:t> terpenoids,</w:t>
      </w:r>
      <w:r>
        <w:rPr>
          <w:w w:val="120"/>
        </w:rPr>
        <w:t> such</w:t>
      </w:r>
      <w:r>
        <w:rPr>
          <w:w w:val="120"/>
        </w:rPr>
        <w:t> as</w:t>
      </w:r>
      <w:r>
        <w:rPr>
          <w:w w:val="120"/>
        </w:rPr>
        <w:t> 12-O-methyl</w:t>
      </w:r>
      <w:r>
        <w:rPr>
          <w:w w:val="120"/>
        </w:rPr>
        <w:t> carnosic, 20-hydroxyferruginol,</w:t>
      </w:r>
      <w:r>
        <w:rPr>
          <w:w w:val="120"/>
        </w:rPr>
        <w:t> viridiflorol,</w:t>
      </w:r>
      <w:r>
        <w:rPr>
          <w:w w:val="120"/>
        </w:rPr>
        <w:t> oleanolic</w:t>
      </w:r>
      <w:r>
        <w:rPr>
          <w:w w:val="120"/>
        </w:rPr>
        <w:t> acid</w:t>
      </w:r>
      <w:r>
        <w:rPr>
          <w:w w:val="120"/>
        </w:rPr>
        <w:t> and</w:t>
      </w:r>
      <w:r>
        <w:rPr>
          <w:w w:val="120"/>
        </w:rPr>
        <w:t> </w:t>
      </w:r>
      <w:r>
        <w:rPr>
          <w:rFonts w:ascii="Liberation Sans Narrow"/>
          <w:w w:val="120"/>
        </w:rPr>
        <w:t>a</w:t>
      </w:r>
      <w:r>
        <w:rPr>
          <w:w w:val="120"/>
        </w:rPr>
        <w:t>-lino- lenic acid. In particular, methyl carnosic acid and </w:t>
      </w:r>
      <w:r>
        <w:rPr>
          <w:rFonts w:ascii="Liberation Sans Narrow"/>
          <w:w w:val="120"/>
        </w:rPr>
        <w:t>a</w:t>
      </w:r>
      <w:r>
        <w:rPr>
          <w:w w:val="120"/>
        </w:rPr>
        <w:t>-linolenic acid</w:t>
      </w:r>
      <w:r>
        <w:rPr>
          <w:w w:val="120"/>
        </w:rPr>
        <w:t> were</w:t>
      </w:r>
      <w:r>
        <w:rPr>
          <w:w w:val="120"/>
        </w:rPr>
        <w:t> able</w:t>
      </w:r>
      <w:r>
        <w:rPr>
          <w:w w:val="120"/>
        </w:rPr>
        <w:t> to</w:t>
      </w:r>
      <w:r>
        <w:rPr>
          <w:w w:val="120"/>
        </w:rPr>
        <w:t> significantly</w:t>
      </w:r>
      <w:r>
        <w:rPr>
          <w:w w:val="120"/>
        </w:rPr>
        <w:t> activate</w:t>
      </w:r>
      <w:r>
        <w:rPr>
          <w:w w:val="120"/>
        </w:rPr>
        <w:t> PPAR</w:t>
      </w:r>
      <w:r>
        <w:rPr>
          <w:rFonts w:ascii="Liberation Sans Narrow"/>
          <w:w w:val="120"/>
        </w:rPr>
        <w:t>g</w:t>
      </w:r>
      <w:r>
        <w:rPr>
          <w:w w:val="120"/>
        </w:rPr>
        <w:t>,</w:t>
      </w:r>
      <w:r>
        <w:rPr>
          <w:w w:val="120"/>
        </w:rPr>
        <w:t> which</w:t>
      </w:r>
      <w:r>
        <w:rPr>
          <w:w w:val="120"/>
        </w:rPr>
        <w:t> seems effective in regulating genes involved in energy expenditure, as well as lipid and glucose metabolism </w:t>
      </w:r>
      <w:hyperlink w:history="true" w:anchor="_bookmark71">
        <w:r>
          <w:rPr>
            <w:color w:val="007FAC"/>
            <w:w w:val="120"/>
          </w:rPr>
          <w:t>[69]</w:t>
        </w:r>
      </w:hyperlink>
      <w:r>
        <w:rPr>
          <w:w w:val="120"/>
        </w:rPr>
        <w:t>. As such, it can suggest</w:t>
      </w:r>
      <w:r>
        <w:rPr>
          <w:w w:val="120"/>
        </w:rPr>
        <w:t> that</w:t>
      </w:r>
      <w:r>
        <w:rPr>
          <w:w w:val="120"/>
        </w:rPr>
        <w:t> improved</w:t>
      </w:r>
      <w:r>
        <w:rPr>
          <w:w w:val="120"/>
        </w:rPr>
        <w:t> obesity</w:t>
      </w:r>
      <w:r>
        <w:rPr>
          <w:w w:val="120"/>
        </w:rPr>
        <w:t> status</w:t>
      </w:r>
      <w:r>
        <w:rPr>
          <w:w w:val="120"/>
        </w:rPr>
        <w:t> and</w:t>
      </w:r>
      <w:r>
        <w:rPr>
          <w:w w:val="120"/>
        </w:rPr>
        <w:t> associated</w:t>
      </w:r>
      <w:r>
        <w:rPr>
          <w:w w:val="120"/>
        </w:rPr>
        <w:t> hyper- lipidemia by marjoram and sage oils presented here is mainly dependent</w:t>
      </w:r>
      <w:r>
        <w:rPr>
          <w:w w:val="120"/>
        </w:rPr>
        <w:t> on</w:t>
      </w:r>
      <w:r>
        <w:rPr>
          <w:w w:val="120"/>
        </w:rPr>
        <w:t> the</w:t>
      </w:r>
      <w:r>
        <w:rPr>
          <w:w w:val="120"/>
        </w:rPr>
        <w:t> dual</w:t>
      </w:r>
      <w:r>
        <w:rPr>
          <w:w w:val="120"/>
        </w:rPr>
        <w:t> activation</w:t>
      </w:r>
      <w:r>
        <w:rPr>
          <w:w w:val="120"/>
        </w:rPr>
        <w:t> of</w:t>
      </w:r>
      <w:r>
        <w:rPr>
          <w:w w:val="120"/>
        </w:rPr>
        <w:t> PPAR</w:t>
      </w:r>
      <w:r>
        <w:rPr>
          <w:rFonts w:ascii="Liberation Sans Narrow"/>
          <w:w w:val="120"/>
        </w:rPr>
        <w:t>a</w:t>
      </w:r>
      <w:r>
        <w:rPr>
          <w:rFonts w:ascii="Liberation Sans Narrow"/>
          <w:w w:val="120"/>
        </w:rPr>
        <w:t> </w:t>
      </w:r>
      <w:r>
        <w:rPr>
          <w:w w:val="120"/>
        </w:rPr>
        <w:t>and</w:t>
      </w:r>
      <w:r>
        <w:rPr>
          <w:w w:val="120"/>
        </w:rPr>
        <w:t> PPAR</w:t>
      </w:r>
      <w:r>
        <w:rPr>
          <w:rFonts w:ascii="Liberation Sans Narrow"/>
          <w:w w:val="120"/>
        </w:rPr>
        <w:t>g</w:t>
      </w:r>
      <w:r>
        <w:rPr>
          <w:rFonts w:ascii="Liberation Sans Narrow"/>
          <w:w w:val="120"/>
        </w:rPr>
        <w:t> </w:t>
      </w:r>
      <w:r>
        <w:rPr>
          <w:w w:val="120"/>
        </w:rPr>
        <w:t>by terpenoid constituents abundantly present in such oils.</w:t>
      </w:r>
    </w:p>
    <w:p>
      <w:pPr>
        <w:pStyle w:val="BodyText"/>
        <w:spacing w:line="300" w:lineRule="auto" w:before="14"/>
        <w:ind w:left="197" w:right="38" w:firstLine="239"/>
        <w:jc w:val="both"/>
      </w:pPr>
      <w:r>
        <w:rPr>
          <w:w w:val="120"/>
        </w:rPr>
        <w:t>Given the above data, it seems possible to establish a </w:t>
      </w:r>
      <w:r>
        <w:rPr>
          <w:w w:val="120"/>
        </w:rPr>
        <w:t>link between reduced obesity and hyperlipidemic status by mar- joram</w:t>
      </w:r>
      <w:r>
        <w:rPr>
          <w:w w:val="120"/>
        </w:rPr>
        <w:t> and</w:t>
      </w:r>
      <w:r>
        <w:rPr>
          <w:w w:val="120"/>
        </w:rPr>
        <w:t> sage</w:t>
      </w:r>
      <w:r>
        <w:rPr>
          <w:w w:val="120"/>
        </w:rPr>
        <w:t> EOs</w:t>
      </w:r>
      <w:r>
        <w:rPr>
          <w:w w:val="120"/>
        </w:rPr>
        <w:t> and</w:t>
      </w:r>
      <w:r>
        <w:rPr>
          <w:w w:val="120"/>
        </w:rPr>
        <w:t> enhanced</w:t>
      </w:r>
      <w:r>
        <w:rPr>
          <w:w w:val="120"/>
        </w:rPr>
        <w:t> fertility</w:t>
      </w:r>
      <w:r>
        <w:rPr>
          <w:w w:val="120"/>
        </w:rPr>
        <w:t> in</w:t>
      </w:r>
      <w:r>
        <w:rPr>
          <w:w w:val="120"/>
        </w:rPr>
        <w:t> the</w:t>
      </w:r>
      <w:r>
        <w:rPr>
          <w:w w:val="120"/>
        </w:rPr>
        <w:t> current study. Apparently, increased total body fat in obese states is associated</w:t>
      </w:r>
      <w:r>
        <w:rPr>
          <w:w w:val="120"/>
        </w:rPr>
        <w:t> with</w:t>
      </w:r>
      <w:r>
        <w:rPr>
          <w:w w:val="120"/>
        </w:rPr>
        <w:t> low</w:t>
      </w:r>
      <w:r>
        <w:rPr>
          <w:w w:val="120"/>
        </w:rPr>
        <w:t> levels</w:t>
      </w:r>
      <w:r>
        <w:rPr>
          <w:w w:val="120"/>
        </w:rPr>
        <w:t> of</w:t>
      </w:r>
      <w:r>
        <w:rPr>
          <w:w w:val="120"/>
        </w:rPr>
        <w:t> T</w:t>
      </w:r>
      <w:r>
        <w:rPr>
          <w:w w:val="120"/>
        </w:rPr>
        <w:t> and</w:t>
      </w:r>
      <w:r>
        <w:rPr>
          <w:w w:val="120"/>
        </w:rPr>
        <w:t> sperm</w:t>
      </w:r>
      <w:r>
        <w:rPr>
          <w:w w:val="120"/>
        </w:rPr>
        <w:t> number </w:t>
      </w:r>
      <w:hyperlink w:history="true" w:anchor="_bookmark9">
        <w:r>
          <w:rPr>
            <w:color w:val="007FAC"/>
            <w:w w:val="120"/>
          </w:rPr>
          <w:t>[6]</w:t>
        </w:r>
      </w:hyperlink>
      <w:r>
        <w:rPr>
          <w:w w:val="120"/>
        </w:rPr>
        <w:t>.</w:t>
      </w:r>
      <w:r>
        <w:rPr>
          <w:w w:val="120"/>
        </w:rPr>
        <w:t> In contrast, obese men who lost weight through natural methods (diet and/or exercise) experienced a high increase in T levels, with</w:t>
      </w:r>
      <w:r>
        <w:rPr>
          <w:w w:val="120"/>
        </w:rPr>
        <w:t> decreased</w:t>
      </w:r>
      <w:r>
        <w:rPr>
          <w:w w:val="120"/>
        </w:rPr>
        <w:t> serum</w:t>
      </w:r>
      <w:r>
        <w:rPr>
          <w:w w:val="120"/>
        </w:rPr>
        <w:t> concentration</w:t>
      </w:r>
      <w:r>
        <w:rPr>
          <w:w w:val="120"/>
        </w:rPr>
        <w:t> of</w:t>
      </w:r>
      <w:r>
        <w:rPr>
          <w:w w:val="120"/>
        </w:rPr>
        <w:t> leptin</w:t>
      </w:r>
      <w:r>
        <w:rPr>
          <w:w w:val="120"/>
        </w:rPr>
        <w:t> </w:t>
      </w:r>
      <w:hyperlink w:history="true" w:anchor="_bookmark7">
        <w:r>
          <w:rPr>
            <w:color w:val="007FAC"/>
            <w:w w:val="120"/>
          </w:rPr>
          <w:t>[4]</w:t>
        </w:r>
      </w:hyperlink>
      <w:r>
        <w:rPr>
          <w:w w:val="120"/>
        </w:rPr>
        <w:t>.</w:t>
      </w:r>
      <w:r>
        <w:rPr>
          <w:w w:val="120"/>
        </w:rPr>
        <w:t> A</w:t>
      </w:r>
      <w:r>
        <w:rPr>
          <w:w w:val="120"/>
        </w:rPr>
        <w:t> similar study</w:t>
      </w:r>
      <w:r>
        <w:rPr>
          <w:w w:val="120"/>
        </w:rPr>
        <w:t> also</w:t>
      </w:r>
      <w:r>
        <w:rPr>
          <w:w w:val="120"/>
        </w:rPr>
        <w:t> indicated</w:t>
      </w:r>
      <w:r>
        <w:rPr>
          <w:w w:val="120"/>
        </w:rPr>
        <w:t> that</w:t>
      </w:r>
      <w:r>
        <w:rPr>
          <w:w w:val="120"/>
        </w:rPr>
        <w:t> obese</w:t>
      </w:r>
      <w:r>
        <w:rPr>
          <w:w w:val="120"/>
        </w:rPr>
        <w:t> patients</w:t>
      </w:r>
      <w:r>
        <w:rPr>
          <w:w w:val="120"/>
        </w:rPr>
        <w:t> who</w:t>
      </w:r>
      <w:r>
        <w:rPr>
          <w:w w:val="120"/>
        </w:rPr>
        <w:t> underwent</w:t>
      </w:r>
      <w:r>
        <w:rPr>
          <w:spacing w:val="40"/>
          <w:w w:val="120"/>
        </w:rPr>
        <w:t> </w:t>
      </w:r>
      <w:r>
        <w:rPr>
          <w:w w:val="120"/>
        </w:rPr>
        <w:t>gastric</w:t>
      </w:r>
      <w:r>
        <w:rPr>
          <w:w w:val="120"/>
        </w:rPr>
        <w:t> bypass</w:t>
      </w:r>
      <w:r>
        <w:rPr>
          <w:w w:val="120"/>
        </w:rPr>
        <w:t> surgery</w:t>
      </w:r>
      <w:r>
        <w:rPr>
          <w:w w:val="120"/>
        </w:rPr>
        <w:t> with</w:t>
      </w:r>
      <w:r>
        <w:rPr>
          <w:w w:val="120"/>
        </w:rPr>
        <w:t> subsequent</w:t>
      </w:r>
      <w:r>
        <w:rPr>
          <w:w w:val="120"/>
        </w:rPr>
        <w:t> weight</w:t>
      </w:r>
      <w:r>
        <w:rPr>
          <w:w w:val="120"/>
        </w:rPr>
        <w:t> reduction exhibited</w:t>
      </w:r>
      <w:r>
        <w:rPr>
          <w:w w:val="120"/>
        </w:rPr>
        <w:t> an</w:t>
      </w:r>
      <w:r>
        <w:rPr>
          <w:w w:val="120"/>
        </w:rPr>
        <w:t> increase</w:t>
      </w:r>
      <w:r>
        <w:rPr>
          <w:w w:val="120"/>
        </w:rPr>
        <w:t> in</w:t>
      </w:r>
      <w:r>
        <w:rPr>
          <w:w w:val="120"/>
        </w:rPr>
        <w:t> T</w:t>
      </w:r>
      <w:r>
        <w:rPr>
          <w:w w:val="120"/>
        </w:rPr>
        <w:t> and</w:t>
      </w:r>
      <w:r>
        <w:rPr>
          <w:w w:val="120"/>
        </w:rPr>
        <w:t> a</w:t>
      </w:r>
      <w:r>
        <w:rPr>
          <w:w w:val="120"/>
        </w:rPr>
        <w:t> decrease</w:t>
      </w:r>
      <w:r>
        <w:rPr>
          <w:w w:val="120"/>
        </w:rPr>
        <w:t> in</w:t>
      </w:r>
      <w:r>
        <w:rPr>
          <w:w w:val="120"/>
        </w:rPr>
        <w:t> E2</w:t>
      </w:r>
      <w:r>
        <w:rPr>
          <w:w w:val="120"/>
        </w:rPr>
        <w:t> levels</w:t>
      </w:r>
      <w:r>
        <w:rPr>
          <w:w w:val="120"/>
        </w:rPr>
        <w:t> </w:t>
      </w:r>
      <w:hyperlink w:history="true" w:anchor="_bookmark72">
        <w:r>
          <w:rPr>
            <w:color w:val="007FAC"/>
            <w:w w:val="120"/>
          </w:rPr>
          <w:t>[70]</w:t>
        </w:r>
      </w:hyperlink>
      <w:r>
        <w:rPr>
          <w:w w:val="120"/>
        </w:rPr>
        <w:t>, probably as a result of reduced activity of aromatase which is highly</w:t>
      </w:r>
      <w:r>
        <w:rPr>
          <w:spacing w:val="-3"/>
          <w:w w:val="120"/>
        </w:rPr>
        <w:t> </w:t>
      </w:r>
      <w:r>
        <w:rPr>
          <w:w w:val="120"/>
        </w:rPr>
        <w:t>expressed</w:t>
      </w:r>
      <w:r>
        <w:rPr>
          <w:spacing w:val="-4"/>
          <w:w w:val="120"/>
        </w:rPr>
        <w:t> </w:t>
      </w:r>
      <w:r>
        <w:rPr>
          <w:w w:val="120"/>
        </w:rPr>
        <w:t>in</w:t>
      </w:r>
      <w:r>
        <w:rPr>
          <w:spacing w:val="-2"/>
          <w:w w:val="120"/>
        </w:rPr>
        <w:t> </w:t>
      </w:r>
      <w:r>
        <w:rPr>
          <w:w w:val="120"/>
        </w:rPr>
        <w:t>adipose</w:t>
      </w:r>
      <w:r>
        <w:rPr>
          <w:spacing w:val="-3"/>
          <w:w w:val="120"/>
        </w:rPr>
        <w:t> </w:t>
      </w:r>
      <w:r>
        <w:rPr>
          <w:w w:val="120"/>
        </w:rPr>
        <w:t>tissue</w:t>
      </w:r>
      <w:r>
        <w:rPr>
          <w:spacing w:val="-3"/>
          <w:w w:val="120"/>
        </w:rPr>
        <w:t> </w:t>
      </w:r>
      <w:r>
        <w:rPr>
          <w:w w:val="120"/>
        </w:rPr>
        <w:t>and</w:t>
      </w:r>
      <w:r>
        <w:rPr>
          <w:spacing w:val="-3"/>
          <w:w w:val="120"/>
        </w:rPr>
        <w:t> </w:t>
      </w:r>
      <w:r>
        <w:rPr>
          <w:w w:val="120"/>
        </w:rPr>
        <w:t>is</w:t>
      </w:r>
      <w:r>
        <w:rPr>
          <w:spacing w:val="-3"/>
          <w:w w:val="120"/>
        </w:rPr>
        <w:t> </w:t>
      </w:r>
      <w:r>
        <w:rPr>
          <w:w w:val="120"/>
        </w:rPr>
        <w:t>a</w:t>
      </w:r>
      <w:r>
        <w:rPr>
          <w:spacing w:val="-2"/>
          <w:w w:val="120"/>
        </w:rPr>
        <w:t> </w:t>
      </w:r>
      <w:r>
        <w:rPr>
          <w:w w:val="120"/>
        </w:rPr>
        <w:t>key</w:t>
      </w:r>
      <w:r>
        <w:rPr>
          <w:spacing w:val="-2"/>
          <w:w w:val="120"/>
        </w:rPr>
        <w:t> </w:t>
      </w:r>
      <w:r>
        <w:rPr>
          <w:w w:val="120"/>
        </w:rPr>
        <w:t>regulator</w:t>
      </w:r>
      <w:r>
        <w:rPr>
          <w:spacing w:val="-2"/>
          <w:w w:val="120"/>
        </w:rPr>
        <w:t> </w:t>
      </w:r>
      <w:r>
        <w:rPr>
          <w:w w:val="120"/>
        </w:rPr>
        <w:t>in</w:t>
      </w:r>
      <w:r>
        <w:rPr>
          <w:spacing w:val="-2"/>
          <w:w w:val="120"/>
        </w:rPr>
        <w:t> </w:t>
      </w:r>
      <w:r>
        <w:rPr>
          <w:w w:val="120"/>
        </w:rPr>
        <w:t>E2 production</w:t>
      </w:r>
      <w:r>
        <w:rPr>
          <w:spacing w:val="-8"/>
          <w:w w:val="120"/>
        </w:rPr>
        <w:t> </w:t>
      </w:r>
      <w:hyperlink w:history="true" w:anchor="_bookmark73">
        <w:r>
          <w:rPr>
            <w:color w:val="007FAC"/>
            <w:w w:val="120"/>
          </w:rPr>
          <w:t>[71]</w:t>
        </w:r>
      </w:hyperlink>
      <w:r>
        <w:rPr>
          <w:w w:val="120"/>
        </w:rPr>
        <w:t>.</w:t>
      </w:r>
      <w:r>
        <w:rPr>
          <w:spacing w:val="-7"/>
          <w:w w:val="120"/>
        </w:rPr>
        <w:t> </w:t>
      </w:r>
      <w:r>
        <w:rPr>
          <w:w w:val="120"/>
        </w:rPr>
        <w:t>Thus,</w:t>
      </w:r>
      <w:r>
        <w:rPr>
          <w:spacing w:val="-7"/>
          <w:w w:val="120"/>
        </w:rPr>
        <w:t> </w:t>
      </w:r>
      <w:r>
        <w:rPr>
          <w:w w:val="120"/>
        </w:rPr>
        <w:t>it</w:t>
      </w:r>
      <w:r>
        <w:rPr>
          <w:spacing w:val="-7"/>
          <w:w w:val="120"/>
        </w:rPr>
        <w:t> </w:t>
      </w:r>
      <w:r>
        <w:rPr>
          <w:w w:val="120"/>
        </w:rPr>
        <w:t>can</w:t>
      </w:r>
      <w:r>
        <w:rPr>
          <w:spacing w:val="-7"/>
          <w:w w:val="120"/>
        </w:rPr>
        <w:t> </w:t>
      </w:r>
      <w:r>
        <w:rPr>
          <w:w w:val="120"/>
        </w:rPr>
        <w:t>suggest</w:t>
      </w:r>
      <w:r>
        <w:rPr>
          <w:spacing w:val="-7"/>
          <w:w w:val="120"/>
        </w:rPr>
        <w:t> </w:t>
      </w:r>
      <w:r>
        <w:rPr>
          <w:w w:val="120"/>
        </w:rPr>
        <w:t>that</w:t>
      </w:r>
      <w:r>
        <w:rPr>
          <w:spacing w:val="-7"/>
          <w:w w:val="120"/>
        </w:rPr>
        <w:t> </w:t>
      </w:r>
      <w:r>
        <w:rPr>
          <w:w w:val="120"/>
        </w:rPr>
        <w:t>reduced</w:t>
      </w:r>
      <w:r>
        <w:rPr>
          <w:spacing w:val="-8"/>
          <w:w w:val="120"/>
        </w:rPr>
        <w:t> </w:t>
      </w:r>
      <w:r>
        <w:rPr>
          <w:w w:val="120"/>
        </w:rPr>
        <w:t>adiposity</w:t>
      </w:r>
      <w:r>
        <w:rPr>
          <w:spacing w:val="-6"/>
          <w:w w:val="120"/>
        </w:rPr>
        <w:t> </w:t>
      </w:r>
      <w:r>
        <w:rPr>
          <w:w w:val="120"/>
        </w:rPr>
        <w:t>by marjoram and sage ESo could particularly affect adipose tis- sue</w:t>
      </w:r>
      <w:r>
        <w:rPr>
          <w:w w:val="120"/>
        </w:rPr>
        <w:t> specific</w:t>
      </w:r>
      <w:r>
        <w:rPr>
          <w:w w:val="120"/>
        </w:rPr>
        <w:t> hormones</w:t>
      </w:r>
      <w:r>
        <w:rPr>
          <w:w w:val="120"/>
        </w:rPr>
        <w:t> with</w:t>
      </w:r>
      <w:r>
        <w:rPr>
          <w:w w:val="120"/>
        </w:rPr>
        <w:t> a</w:t>
      </w:r>
      <w:r>
        <w:rPr>
          <w:w w:val="120"/>
        </w:rPr>
        <w:t> relevant</w:t>
      </w:r>
      <w:r>
        <w:rPr>
          <w:w w:val="120"/>
        </w:rPr>
        <w:t> role</w:t>
      </w:r>
      <w:r>
        <w:rPr>
          <w:w w:val="120"/>
        </w:rPr>
        <w:t> in</w:t>
      </w:r>
      <w:r>
        <w:rPr>
          <w:w w:val="120"/>
        </w:rPr>
        <w:t> regulating</w:t>
      </w:r>
      <w:r>
        <w:rPr>
          <w:w w:val="120"/>
        </w:rPr>
        <w:t> T biosynthesis and male fertility.</w:t>
      </w:r>
    </w:p>
    <w:p>
      <w:pPr>
        <w:pStyle w:val="BodyText"/>
        <w:spacing w:line="169" w:lineRule="exact"/>
        <w:ind w:left="436"/>
        <w:jc w:val="both"/>
      </w:pPr>
      <w:r>
        <w:rPr>
          <w:w w:val="120"/>
        </w:rPr>
        <w:t>In</w:t>
      </w:r>
      <w:r>
        <w:rPr>
          <w:spacing w:val="63"/>
          <w:w w:val="120"/>
        </w:rPr>
        <w:t> </w:t>
      </w:r>
      <w:r>
        <w:rPr>
          <w:w w:val="120"/>
        </w:rPr>
        <w:t>conclusion,</w:t>
      </w:r>
      <w:r>
        <w:rPr>
          <w:spacing w:val="63"/>
          <w:w w:val="120"/>
        </w:rPr>
        <w:t> </w:t>
      </w:r>
      <w:r>
        <w:rPr>
          <w:w w:val="120"/>
        </w:rPr>
        <w:t>the</w:t>
      </w:r>
      <w:r>
        <w:rPr>
          <w:spacing w:val="63"/>
          <w:w w:val="120"/>
        </w:rPr>
        <w:t> </w:t>
      </w:r>
      <w:r>
        <w:rPr>
          <w:w w:val="120"/>
        </w:rPr>
        <w:t>present</w:t>
      </w:r>
      <w:r>
        <w:rPr>
          <w:spacing w:val="62"/>
          <w:w w:val="120"/>
        </w:rPr>
        <w:t> </w:t>
      </w:r>
      <w:r>
        <w:rPr>
          <w:w w:val="120"/>
        </w:rPr>
        <w:t>data</w:t>
      </w:r>
      <w:r>
        <w:rPr>
          <w:spacing w:val="63"/>
          <w:w w:val="120"/>
        </w:rPr>
        <w:t> </w:t>
      </w:r>
      <w:r>
        <w:rPr>
          <w:w w:val="120"/>
        </w:rPr>
        <w:t>conclusively</w:t>
      </w:r>
      <w:r>
        <w:rPr>
          <w:spacing w:val="62"/>
          <w:w w:val="120"/>
        </w:rPr>
        <w:t> </w:t>
      </w:r>
      <w:r>
        <w:rPr>
          <w:w w:val="120"/>
        </w:rPr>
        <w:t>proved</w:t>
      </w:r>
      <w:r>
        <w:rPr>
          <w:spacing w:val="62"/>
          <w:w w:val="120"/>
        </w:rPr>
        <w:t> </w:t>
      </w:r>
      <w:r>
        <w:rPr>
          <w:spacing w:val="-12"/>
          <w:w w:val="120"/>
        </w:rPr>
        <w:t>a</w:t>
      </w:r>
    </w:p>
    <w:p>
      <w:pPr>
        <w:pStyle w:val="BodyText"/>
        <w:spacing w:line="297" w:lineRule="auto" w:before="46"/>
        <w:ind w:left="197" w:right="38"/>
        <w:jc w:val="both"/>
      </w:pPr>
      <w:r>
        <w:rPr>
          <w:w w:val="120"/>
        </w:rPr>
        <w:t>relation between HFD </w:t>
      </w:r>
      <w:r>
        <w:rPr>
          <w:rFonts w:ascii="Arial"/>
          <w:w w:val="120"/>
        </w:rPr>
        <w:t>e </w:t>
      </w:r>
      <w:r>
        <w:rPr>
          <w:w w:val="120"/>
        </w:rPr>
        <w:t>induced obesity and development </w:t>
      </w:r>
      <w:r>
        <w:rPr>
          <w:w w:val="120"/>
        </w:rPr>
        <w:t>of disrupted testicular function and structure. Altered hormonal profile,</w:t>
      </w:r>
      <w:r>
        <w:rPr>
          <w:spacing w:val="-11"/>
          <w:w w:val="120"/>
        </w:rPr>
        <w:t> </w:t>
      </w:r>
      <w:r>
        <w:rPr>
          <w:w w:val="120"/>
        </w:rPr>
        <w:t>including</w:t>
      </w:r>
      <w:r>
        <w:rPr>
          <w:spacing w:val="-9"/>
          <w:w w:val="120"/>
        </w:rPr>
        <w:t> </w:t>
      </w:r>
      <w:r>
        <w:rPr>
          <w:w w:val="120"/>
        </w:rPr>
        <w:t>androgens,</w:t>
      </w:r>
      <w:r>
        <w:rPr>
          <w:spacing w:val="-10"/>
          <w:w w:val="120"/>
        </w:rPr>
        <w:t> </w:t>
      </w:r>
      <w:r>
        <w:rPr>
          <w:w w:val="120"/>
        </w:rPr>
        <w:t>E2,</w:t>
      </w:r>
      <w:r>
        <w:rPr>
          <w:spacing w:val="-10"/>
          <w:w w:val="120"/>
        </w:rPr>
        <w:t> </w:t>
      </w:r>
      <w:r>
        <w:rPr>
          <w:w w:val="120"/>
        </w:rPr>
        <w:t>leptin</w:t>
      </w:r>
      <w:r>
        <w:rPr>
          <w:spacing w:val="-11"/>
          <w:w w:val="120"/>
        </w:rPr>
        <w:t> </w:t>
      </w:r>
      <w:r>
        <w:rPr>
          <w:w w:val="120"/>
        </w:rPr>
        <w:t>and</w:t>
      </w:r>
      <w:r>
        <w:rPr>
          <w:spacing w:val="-11"/>
          <w:w w:val="120"/>
        </w:rPr>
        <w:t> </w:t>
      </w:r>
      <w:r>
        <w:rPr>
          <w:w w:val="120"/>
        </w:rPr>
        <w:t>PRL</w:t>
      </w:r>
      <w:r>
        <w:rPr>
          <w:spacing w:val="-11"/>
          <w:w w:val="120"/>
        </w:rPr>
        <w:t> </w:t>
      </w:r>
      <w:r>
        <w:rPr>
          <w:w w:val="120"/>
        </w:rPr>
        <w:t>could</w:t>
      </w:r>
      <w:r>
        <w:rPr>
          <w:spacing w:val="-11"/>
          <w:w w:val="120"/>
        </w:rPr>
        <w:t> </w:t>
      </w:r>
      <w:r>
        <w:rPr>
          <w:w w:val="120"/>
        </w:rPr>
        <w:t>explain such</w:t>
      </w:r>
      <w:r>
        <w:rPr>
          <w:w w:val="120"/>
        </w:rPr>
        <w:t> relation.</w:t>
      </w:r>
      <w:r>
        <w:rPr>
          <w:w w:val="120"/>
        </w:rPr>
        <w:t> Administration</w:t>
      </w:r>
      <w:r>
        <w:rPr>
          <w:w w:val="120"/>
        </w:rPr>
        <w:t> of</w:t>
      </w:r>
      <w:r>
        <w:rPr>
          <w:w w:val="120"/>
        </w:rPr>
        <w:t> marjoram</w:t>
      </w:r>
      <w:r>
        <w:rPr>
          <w:w w:val="120"/>
        </w:rPr>
        <w:t> and</w:t>
      </w:r>
      <w:r>
        <w:rPr>
          <w:w w:val="120"/>
        </w:rPr>
        <w:t> sage</w:t>
      </w:r>
      <w:r>
        <w:rPr>
          <w:w w:val="120"/>
        </w:rPr>
        <w:t> oil</w:t>
      </w:r>
      <w:r>
        <w:rPr>
          <w:w w:val="120"/>
        </w:rPr>
        <w:t> ex- tracts</w:t>
      </w:r>
      <w:r>
        <w:rPr>
          <w:w w:val="120"/>
        </w:rPr>
        <w:t> conferred</w:t>
      </w:r>
      <w:r>
        <w:rPr>
          <w:w w:val="120"/>
        </w:rPr>
        <w:t> marked</w:t>
      </w:r>
      <w:r>
        <w:rPr>
          <w:w w:val="120"/>
        </w:rPr>
        <w:t> preventive</w:t>
      </w:r>
      <w:r>
        <w:rPr>
          <w:w w:val="120"/>
        </w:rPr>
        <w:t> activity</w:t>
      </w:r>
      <w:r>
        <w:rPr>
          <w:w w:val="120"/>
        </w:rPr>
        <w:t> against</w:t>
      </w:r>
      <w:r>
        <w:rPr>
          <w:w w:val="120"/>
        </w:rPr>
        <w:t> altered hormones,</w:t>
      </w:r>
      <w:r>
        <w:rPr>
          <w:spacing w:val="40"/>
          <w:w w:val="120"/>
        </w:rPr>
        <w:t> </w:t>
      </w:r>
      <w:r>
        <w:rPr>
          <w:w w:val="120"/>
        </w:rPr>
        <w:t>in</w:t>
      </w:r>
      <w:r>
        <w:rPr>
          <w:spacing w:val="40"/>
          <w:w w:val="120"/>
        </w:rPr>
        <w:t> </w:t>
      </w:r>
      <w:r>
        <w:rPr>
          <w:w w:val="120"/>
        </w:rPr>
        <w:t>parallel</w:t>
      </w:r>
      <w:r>
        <w:rPr>
          <w:spacing w:val="40"/>
          <w:w w:val="120"/>
        </w:rPr>
        <w:t> </w:t>
      </w:r>
      <w:r>
        <w:rPr>
          <w:w w:val="120"/>
        </w:rPr>
        <w:t>with</w:t>
      </w:r>
      <w:r>
        <w:rPr>
          <w:spacing w:val="40"/>
          <w:w w:val="120"/>
        </w:rPr>
        <w:t> </w:t>
      </w:r>
      <w:r>
        <w:rPr>
          <w:w w:val="120"/>
        </w:rPr>
        <w:t>improved</w:t>
      </w:r>
      <w:r>
        <w:rPr>
          <w:spacing w:val="40"/>
          <w:w w:val="120"/>
        </w:rPr>
        <w:t> </w:t>
      </w:r>
      <w:r>
        <w:rPr>
          <w:w w:val="120"/>
        </w:rPr>
        <w:t>testicular</w:t>
      </w:r>
      <w:r>
        <w:rPr>
          <w:spacing w:val="40"/>
          <w:w w:val="120"/>
        </w:rPr>
        <w:t> </w:t>
      </w:r>
      <w:r>
        <w:rPr>
          <w:w w:val="120"/>
        </w:rPr>
        <w:t>status.</w:t>
      </w:r>
      <w:r>
        <w:rPr>
          <w:spacing w:val="40"/>
          <w:w w:val="120"/>
        </w:rPr>
        <w:t> </w:t>
      </w:r>
      <w:r>
        <w:rPr>
          <w:w w:val="120"/>
        </w:rPr>
        <w:t>Thus,</w:t>
      </w:r>
      <w:r>
        <w:rPr>
          <w:w w:val="120"/>
        </w:rPr>
        <w:t> indicating</w:t>
      </w:r>
      <w:r>
        <w:rPr>
          <w:w w:val="120"/>
        </w:rPr>
        <w:t> the</w:t>
      </w:r>
      <w:r>
        <w:rPr>
          <w:w w:val="120"/>
        </w:rPr>
        <w:t> highest</w:t>
      </w:r>
      <w:r>
        <w:rPr>
          <w:w w:val="120"/>
        </w:rPr>
        <w:t> capacity</w:t>
      </w:r>
      <w:r>
        <w:rPr>
          <w:w w:val="120"/>
        </w:rPr>
        <w:t> of</w:t>
      </w:r>
      <w:r>
        <w:rPr>
          <w:w w:val="120"/>
        </w:rPr>
        <w:t> each</w:t>
      </w:r>
      <w:r>
        <w:rPr>
          <w:w w:val="120"/>
        </w:rPr>
        <w:t> oil</w:t>
      </w:r>
      <w:r>
        <w:rPr>
          <w:w w:val="120"/>
        </w:rPr>
        <w:t> extract</w:t>
      </w:r>
      <w:r>
        <w:rPr>
          <w:w w:val="120"/>
        </w:rPr>
        <w:t> to prevent</w:t>
      </w:r>
      <w:r>
        <w:rPr>
          <w:w w:val="120"/>
        </w:rPr>
        <w:t> cases</w:t>
      </w:r>
      <w:r>
        <w:rPr>
          <w:w w:val="120"/>
        </w:rPr>
        <w:t> of</w:t>
      </w:r>
      <w:r>
        <w:rPr>
          <w:w w:val="120"/>
        </w:rPr>
        <w:t> male</w:t>
      </w:r>
      <w:r>
        <w:rPr>
          <w:w w:val="120"/>
        </w:rPr>
        <w:t> infertility,</w:t>
      </w:r>
      <w:r>
        <w:rPr>
          <w:w w:val="120"/>
        </w:rPr>
        <w:t> especially</w:t>
      </w:r>
      <w:r>
        <w:rPr>
          <w:w w:val="120"/>
        </w:rPr>
        <w:t> associated</w:t>
      </w:r>
      <w:r>
        <w:rPr>
          <w:w w:val="120"/>
        </w:rPr>
        <w:t> with </w:t>
      </w:r>
      <w:r>
        <w:rPr>
          <w:spacing w:val="-2"/>
          <w:w w:val="120"/>
        </w:rPr>
        <w:t>obesity.</w:t>
      </w:r>
    </w:p>
    <w:p>
      <w:pPr>
        <w:pStyle w:val="BodyText"/>
        <w:spacing w:before="225"/>
        <w:rPr>
          <w:sz w:val="20"/>
        </w:rPr>
      </w:pPr>
      <w:r>
        <w:rPr/>
        <mc:AlternateContent>
          <mc:Choice Requires="wps">
            <w:drawing>
              <wp:anchor distT="0" distB="0" distL="0" distR="0" allowOverlap="1" layoutInCell="1" locked="0" behindDoc="1" simplePos="0" relativeHeight="487602176">
                <wp:simplePos x="0" y="0"/>
                <wp:positionH relativeFrom="page">
                  <wp:posOffset>658799</wp:posOffset>
                </wp:positionH>
                <wp:positionV relativeFrom="paragraph">
                  <wp:posOffset>304242</wp:posOffset>
                </wp:positionV>
                <wp:extent cx="3037205" cy="2540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956081pt;width:239.131pt;height:1.9843pt;mso-position-horizontal-relative:page;mso-position-vertical-relative:paragraph;z-index:-15714304;mso-wrap-distance-left:0;mso-wrap-distance-right:0" id="docshape37" filled="true" fillcolor="#000000" stroked="false">
                <v:fill type="solid"/>
                <w10:wrap type="topAndBottom"/>
              </v:rect>
            </w:pict>
          </mc:Fallback>
        </mc:AlternateContent>
      </w:r>
    </w:p>
    <w:p>
      <w:pPr>
        <w:pStyle w:val="Heading1"/>
        <w:spacing w:before="65"/>
        <w:ind w:firstLine="0"/>
      </w:pPr>
      <w:r>
        <w:rPr>
          <w:spacing w:val="-2"/>
          <w:w w:val="125"/>
        </w:rPr>
        <w:t>Acknowledgment</w:t>
      </w:r>
    </w:p>
    <w:p>
      <w:pPr>
        <w:pStyle w:val="BodyText"/>
        <w:spacing w:before="49"/>
        <w:rPr>
          <w:sz w:val="19"/>
        </w:rPr>
      </w:pPr>
    </w:p>
    <w:p>
      <w:pPr>
        <w:pStyle w:val="BodyText"/>
        <w:spacing w:line="297" w:lineRule="auto"/>
        <w:ind w:left="197" w:right="38"/>
        <w:jc w:val="both"/>
      </w:pPr>
      <w:r>
        <w:rPr>
          <w:w w:val="120"/>
        </w:rPr>
        <w:t>Authors</w:t>
      </w:r>
      <w:r>
        <w:rPr>
          <w:w w:val="120"/>
        </w:rPr>
        <w:t> are</w:t>
      </w:r>
      <w:r>
        <w:rPr>
          <w:w w:val="120"/>
        </w:rPr>
        <w:t> thankful</w:t>
      </w:r>
      <w:r>
        <w:rPr>
          <w:w w:val="120"/>
        </w:rPr>
        <w:t> to</w:t>
      </w:r>
      <w:r>
        <w:rPr>
          <w:w w:val="120"/>
        </w:rPr>
        <w:t> Zoology</w:t>
      </w:r>
      <w:r>
        <w:rPr>
          <w:w w:val="120"/>
        </w:rPr>
        <w:t> Department,Faculty</w:t>
      </w:r>
      <w:r>
        <w:rPr>
          <w:w w:val="120"/>
        </w:rPr>
        <w:t> of</w:t>
      </w:r>
      <w:r>
        <w:rPr>
          <w:w w:val="120"/>
        </w:rPr>
        <w:t> </w:t>
      </w:r>
      <w:r>
        <w:rPr>
          <w:w w:val="120"/>
        </w:rPr>
        <w:t>Sci- ence,</w:t>
      </w:r>
      <w:r>
        <w:rPr>
          <w:spacing w:val="-12"/>
          <w:w w:val="120"/>
        </w:rPr>
        <w:t> </w:t>
      </w:r>
      <w:r>
        <w:rPr>
          <w:w w:val="120"/>
        </w:rPr>
        <w:t>Mansoura</w:t>
      </w:r>
      <w:r>
        <w:rPr>
          <w:spacing w:val="-12"/>
          <w:w w:val="120"/>
        </w:rPr>
        <w:t> </w:t>
      </w:r>
      <w:r>
        <w:rPr>
          <w:w w:val="120"/>
        </w:rPr>
        <w:t>University</w:t>
      </w:r>
      <w:r>
        <w:rPr>
          <w:spacing w:val="-12"/>
          <w:w w:val="120"/>
        </w:rPr>
        <w:t> </w:t>
      </w:r>
      <w:r>
        <w:rPr>
          <w:w w:val="120"/>
        </w:rPr>
        <w:t>for</w:t>
      </w:r>
      <w:r>
        <w:rPr>
          <w:spacing w:val="-12"/>
          <w:w w:val="120"/>
        </w:rPr>
        <w:t> </w:t>
      </w:r>
      <w:r>
        <w:rPr>
          <w:w w:val="120"/>
        </w:rPr>
        <w:t>providing</w:t>
      </w:r>
      <w:r>
        <w:rPr>
          <w:spacing w:val="-12"/>
          <w:w w:val="120"/>
        </w:rPr>
        <w:t> </w:t>
      </w:r>
      <w:r>
        <w:rPr>
          <w:w w:val="120"/>
        </w:rPr>
        <w:t>necessary</w:t>
      </w:r>
      <w:r>
        <w:rPr>
          <w:spacing w:val="-12"/>
          <w:w w:val="120"/>
        </w:rPr>
        <w:t> </w:t>
      </w:r>
      <w:r>
        <w:rPr>
          <w:w w:val="120"/>
        </w:rPr>
        <w:t>facilities</w:t>
      </w:r>
      <w:r>
        <w:rPr>
          <w:spacing w:val="-12"/>
          <w:w w:val="120"/>
        </w:rPr>
        <w:t> </w:t>
      </w:r>
      <w:r>
        <w:rPr>
          <w:w w:val="120"/>
        </w:rPr>
        <w:t>to carry out this work.</w:t>
      </w:r>
    </w:p>
    <w:p>
      <w:pPr>
        <w:pStyle w:val="BodyText"/>
      </w:pPr>
    </w:p>
    <w:p>
      <w:pPr>
        <w:pStyle w:val="BodyText"/>
        <w:spacing w:before="47"/>
      </w:pPr>
    </w:p>
    <w:p>
      <w:pPr>
        <w:pStyle w:val="Heading2"/>
        <w:spacing w:before="0"/>
      </w:pPr>
      <w:r>
        <w:rPr>
          <w:smallCaps/>
          <w:spacing w:val="37"/>
          <w:w w:val="110"/>
        </w:rPr>
        <w:t>referen</w:t>
      </w:r>
      <w:r>
        <w:rPr>
          <w:smallCaps/>
          <w:spacing w:val="-7"/>
          <w:w w:val="110"/>
        </w:rPr>
        <w:t> </w:t>
      </w:r>
      <w:r>
        <w:rPr>
          <w:smallCaps/>
          <w:w w:val="110"/>
        </w:rPr>
        <w:t>c</w:t>
      </w:r>
      <w:r>
        <w:rPr>
          <w:smallCaps w:val="0"/>
          <w:spacing w:val="-9"/>
          <w:w w:val="110"/>
        </w:rPr>
        <w:t> </w:t>
      </w:r>
      <w:r>
        <w:rPr>
          <w:smallCaps/>
          <w:spacing w:val="17"/>
          <w:w w:val="110"/>
        </w:rPr>
        <w:t>es </w:t>
      </w:r>
    </w:p>
    <w:p>
      <w:pPr>
        <w:pStyle w:val="BodyText"/>
        <w:spacing w:before="7"/>
        <w:rPr>
          <w:sz w:val="13"/>
        </w:rPr>
      </w:pPr>
      <w:r>
        <w:rPr/>
        <mc:AlternateContent>
          <mc:Choice Requires="wps">
            <w:drawing>
              <wp:anchor distT="0" distB="0" distL="0" distR="0" allowOverlap="1" layoutInCell="1" locked="0" behindDoc="1" simplePos="0" relativeHeight="487602688">
                <wp:simplePos x="0" y="0"/>
                <wp:positionH relativeFrom="page">
                  <wp:posOffset>658799</wp:posOffset>
                </wp:positionH>
                <wp:positionV relativeFrom="paragraph">
                  <wp:posOffset>115149</wp:posOffset>
                </wp:positionV>
                <wp:extent cx="3037205" cy="381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3037205" cy="3810"/>
                        </a:xfrm>
                        <a:custGeom>
                          <a:avLst/>
                          <a:gdLst/>
                          <a:ahLst/>
                          <a:cxnLst/>
                          <a:rect l="l" t="t" r="r" b="b"/>
                          <a:pathLst>
                            <a:path w="3037205" h="3810">
                              <a:moveTo>
                                <a:pt x="3036963" y="0"/>
                              </a:moveTo>
                              <a:lnTo>
                                <a:pt x="0" y="0"/>
                              </a:lnTo>
                              <a:lnTo>
                                <a:pt x="0" y="3600"/>
                              </a:lnTo>
                              <a:lnTo>
                                <a:pt x="3036963" y="3600"/>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9.066903pt;width:239.131pt;height:.28348pt;mso-position-horizontal-relative:page;mso-position-vertical-relative:paragraph;z-index:-15713792;mso-wrap-distance-left:0;mso-wrap-distance-right:0" id="docshape38" filled="true" fillcolor="#000000" stroked="false">
                <v:fill type="solid"/>
                <w10:wrap type="topAndBottom"/>
              </v:rect>
            </w:pict>
          </mc:Fallback>
        </mc:AlternateContent>
      </w:r>
    </w:p>
    <w:p>
      <w:pPr>
        <w:pStyle w:val="BodyText"/>
        <w:spacing w:before="116"/>
        <w:rPr>
          <w:sz w:val="18"/>
        </w:rPr>
      </w:pPr>
    </w:p>
    <w:p>
      <w:pPr>
        <w:pStyle w:val="ListParagraph"/>
        <w:numPr>
          <w:ilvl w:val="0"/>
          <w:numId w:val="2"/>
        </w:numPr>
        <w:tabs>
          <w:tab w:pos="531" w:val="left" w:leader="none"/>
          <w:tab w:pos="533" w:val="left" w:leader="none"/>
        </w:tabs>
        <w:spacing w:line="276" w:lineRule="auto" w:before="0" w:after="0"/>
        <w:ind w:left="533" w:right="40" w:hanging="257"/>
        <w:jc w:val="both"/>
        <w:rPr>
          <w:sz w:val="15"/>
        </w:rPr>
      </w:pPr>
      <w:bookmarkStart w:name="_bookmark4" w:id="28"/>
      <w:bookmarkEnd w:id="28"/>
      <w:r>
        <w:rPr/>
      </w:r>
      <w:hyperlink r:id="rId16">
        <w:r>
          <w:rPr>
            <w:color w:val="007FAC"/>
            <w:w w:val="115"/>
            <w:sz w:val="15"/>
          </w:rPr>
          <w:t>Mayes JS, Watson GH. Direct effects of sex steroid </w:t>
        </w:r>
        <w:r>
          <w:rPr>
            <w:color w:val="007FAC"/>
            <w:w w:val="115"/>
            <w:sz w:val="15"/>
          </w:rPr>
          <w:t>hormones</w:t>
        </w:r>
      </w:hyperlink>
      <w:r>
        <w:rPr>
          <w:color w:val="007FAC"/>
          <w:w w:val="115"/>
          <w:sz w:val="15"/>
        </w:rPr>
        <w:t> </w:t>
      </w:r>
      <w:bookmarkStart w:name="_bookmark5" w:id="29"/>
      <w:bookmarkEnd w:id="29"/>
      <w:r>
        <w:rPr>
          <w:color w:val="007FAC"/>
          <w:w w:val="126"/>
          <w:sz w:val="15"/>
        </w:rPr>
      </w:r>
      <w:hyperlink r:id="rId16">
        <w:r>
          <w:rPr>
            <w:color w:val="007FAC"/>
            <w:w w:val="115"/>
            <w:sz w:val="15"/>
          </w:rPr>
          <w:t>on adipose tissues and obesity. Obes Rev 2004;5:197</w:t>
        </w:r>
      </w:hyperlink>
      <w:r>
        <w:rPr>
          <w:rFonts w:ascii="Arial"/>
          <w:color w:val="007FAC"/>
          <w:w w:val="115"/>
          <w:sz w:val="15"/>
        </w:rPr>
        <w:t>e</w:t>
      </w:r>
      <w:hyperlink r:id="rId16">
        <w:r>
          <w:rPr>
            <w:color w:val="007FAC"/>
            <w:w w:val="115"/>
            <w:sz w:val="15"/>
          </w:rPr>
          <w:t>216</w:t>
        </w:r>
      </w:hyperlink>
      <w:r>
        <w:rPr>
          <w:w w:val="115"/>
          <w:sz w:val="15"/>
        </w:rPr>
        <w:t>.</w:t>
      </w:r>
    </w:p>
    <w:p>
      <w:pPr>
        <w:pStyle w:val="ListParagraph"/>
        <w:numPr>
          <w:ilvl w:val="0"/>
          <w:numId w:val="2"/>
        </w:numPr>
        <w:tabs>
          <w:tab w:pos="531" w:val="left" w:leader="none"/>
          <w:tab w:pos="533" w:val="left" w:leader="none"/>
        </w:tabs>
        <w:spacing w:line="276" w:lineRule="auto" w:before="2" w:after="0"/>
        <w:ind w:left="533" w:right="41" w:hanging="257"/>
        <w:jc w:val="both"/>
        <w:rPr>
          <w:sz w:val="15"/>
        </w:rPr>
      </w:pPr>
      <w:hyperlink r:id="rId17">
        <w:r>
          <w:rPr>
            <w:color w:val="007FAC"/>
            <w:w w:val="120"/>
            <w:sz w:val="15"/>
          </w:rPr>
          <w:t>Ferris WF, Crowther NJ. Once fat was fat and that was that:</w:t>
        </w:r>
      </w:hyperlink>
      <w:r>
        <w:rPr>
          <w:color w:val="007FAC"/>
          <w:w w:val="120"/>
          <w:sz w:val="15"/>
        </w:rPr>
        <w:t> </w:t>
      </w:r>
      <w:hyperlink r:id="rId17">
        <w:r>
          <w:rPr>
            <w:color w:val="007FAC"/>
            <w:w w:val="120"/>
            <w:sz w:val="15"/>
          </w:rPr>
          <w:t>our</w:t>
        </w:r>
        <w:r>
          <w:rPr>
            <w:color w:val="007FAC"/>
            <w:spacing w:val="-7"/>
            <w:w w:val="120"/>
            <w:sz w:val="15"/>
          </w:rPr>
          <w:t> </w:t>
        </w:r>
        <w:r>
          <w:rPr>
            <w:color w:val="007FAC"/>
            <w:w w:val="120"/>
            <w:sz w:val="15"/>
          </w:rPr>
          <w:t>changing</w:t>
        </w:r>
        <w:r>
          <w:rPr>
            <w:color w:val="007FAC"/>
            <w:spacing w:val="-6"/>
            <w:w w:val="120"/>
            <w:sz w:val="15"/>
          </w:rPr>
          <w:t> </w:t>
        </w:r>
        <w:r>
          <w:rPr>
            <w:color w:val="007FAC"/>
            <w:w w:val="120"/>
            <w:sz w:val="15"/>
          </w:rPr>
          <w:t>perspectives</w:t>
        </w:r>
        <w:r>
          <w:rPr>
            <w:color w:val="007FAC"/>
            <w:spacing w:val="-7"/>
            <w:w w:val="120"/>
            <w:sz w:val="15"/>
          </w:rPr>
          <w:t> </w:t>
        </w:r>
        <w:r>
          <w:rPr>
            <w:color w:val="007FAC"/>
            <w:w w:val="120"/>
            <w:sz w:val="15"/>
          </w:rPr>
          <w:t>on</w:t>
        </w:r>
        <w:r>
          <w:rPr>
            <w:color w:val="007FAC"/>
            <w:spacing w:val="-6"/>
            <w:w w:val="120"/>
            <w:sz w:val="15"/>
          </w:rPr>
          <w:t> </w:t>
        </w:r>
        <w:r>
          <w:rPr>
            <w:color w:val="007FAC"/>
            <w:w w:val="120"/>
            <w:sz w:val="15"/>
          </w:rPr>
          <w:t>adipose</w:t>
        </w:r>
        <w:r>
          <w:rPr>
            <w:color w:val="007FAC"/>
            <w:spacing w:val="-7"/>
            <w:w w:val="120"/>
            <w:sz w:val="15"/>
          </w:rPr>
          <w:t> </w:t>
        </w:r>
        <w:r>
          <w:rPr>
            <w:color w:val="007FAC"/>
            <w:w w:val="120"/>
            <w:sz w:val="15"/>
          </w:rPr>
          <w:t>tissue.</w:t>
        </w:r>
        <w:r>
          <w:rPr>
            <w:color w:val="007FAC"/>
            <w:spacing w:val="-6"/>
            <w:w w:val="120"/>
            <w:sz w:val="15"/>
          </w:rPr>
          <w:t> </w:t>
        </w:r>
        <w:r>
          <w:rPr>
            <w:color w:val="007FAC"/>
            <w:w w:val="120"/>
            <w:sz w:val="15"/>
          </w:rPr>
          <w:t>Cardiovasc</w:t>
        </w:r>
        <w:r>
          <w:rPr>
            <w:color w:val="007FAC"/>
            <w:spacing w:val="-7"/>
            <w:w w:val="120"/>
            <w:sz w:val="15"/>
          </w:rPr>
          <w:t> </w:t>
        </w:r>
        <w:r>
          <w:rPr>
            <w:color w:val="007FAC"/>
            <w:w w:val="110"/>
            <w:sz w:val="15"/>
          </w:rPr>
          <w:t>J</w:t>
        </w:r>
        <w:r>
          <w:rPr>
            <w:color w:val="007FAC"/>
            <w:spacing w:val="-3"/>
            <w:w w:val="110"/>
            <w:sz w:val="15"/>
          </w:rPr>
          <w:t> </w:t>
        </w:r>
        <w:r>
          <w:rPr>
            <w:color w:val="007FAC"/>
            <w:w w:val="120"/>
            <w:sz w:val="15"/>
          </w:rPr>
          <w:t>Afr</w:t>
        </w:r>
      </w:hyperlink>
      <w:r>
        <w:rPr>
          <w:color w:val="007FAC"/>
          <w:w w:val="120"/>
          <w:sz w:val="15"/>
        </w:rPr>
        <w:t> </w:t>
      </w:r>
      <w:hyperlink r:id="rId17">
        <w:r>
          <w:rPr>
            <w:color w:val="007FAC"/>
            <w:spacing w:val="-2"/>
            <w:w w:val="120"/>
            <w:sz w:val="15"/>
          </w:rPr>
          <w:t>2011;22:147</w:t>
        </w:r>
      </w:hyperlink>
      <w:r>
        <w:rPr>
          <w:rFonts w:ascii="Arial"/>
          <w:color w:val="007FAC"/>
          <w:spacing w:val="-2"/>
          <w:w w:val="120"/>
          <w:sz w:val="15"/>
        </w:rPr>
        <w:t>e</w:t>
      </w:r>
      <w:hyperlink r:id="rId17">
        <w:r>
          <w:rPr>
            <w:color w:val="007FAC"/>
            <w:spacing w:val="-2"/>
            <w:w w:val="120"/>
            <w:sz w:val="15"/>
          </w:rPr>
          <w:t>54</w:t>
        </w:r>
      </w:hyperlink>
      <w:r>
        <w:rPr>
          <w:spacing w:val="-2"/>
          <w:w w:val="120"/>
          <w:sz w:val="15"/>
        </w:rPr>
        <w:t>.</w:t>
      </w:r>
    </w:p>
    <w:p>
      <w:pPr>
        <w:pStyle w:val="ListParagraph"/>
        <w:numPr>
          <w:ilvl w:val="0"/>
          <w:numId w:val="2"/>
        </w:numPr>
        <w:tabs>
          <w:tab w:pos="529" w:val="left" w:leader="none"/>
          <w:tab w:pos="531" w:val="left" w:leader="none"/>
        </w:tabs>
        <w:spacing w:line="276" w:lineRule="auto" w:before="90" w:after="0"/>
        <w:ind w:left="531" w:right="131" w:hanging="256"/>
        <w:jc w:val="left"/>
        <w:rPr>
          <w:sz w:val="15"/>
        </w:rPr>
      </w:pPr>
      <w:r>
        <w:rPr/>
        <w:br w:type="column"/>
      </w:r>
      <w:bookmarkStart w:name="_bookmark6" w:id="30"/>
      <w:bookmarkEnd w:id="30"/>
      <w:r>
        <w:rPr/>
      </w:r>
      <w:hyperlink r:id="rId18">
        <w:r>
          <w:rPr>
            <w:color w:val="007FAC"/>
            <w:w w:val="115"/>
            <w:sz w:val="15"/>
          </w:rPr>
          <w:t>Rybar R, Kopecka V, Prinosilova P, Markova P, Rubes J. Male</w:t>
        </w:r>
      </w:hyperlink>
      <w:r>
        <w:rPr>
          <w:color w:val="007FAC"/>
          <w:w w:val="115"/>
          <w:sz w:val="15"/>
        </w:rPr>
        <w:t> </w:t>
      </w:r>
      <w:hyperlink r:id="rId18">
        <w:r>
          <w:rPr>
            <w:color w:val="007FAC"/>
            <w:w w:val="120"/>
            <w:sz w:val="15"/>
          </w:rPr>
          <w:t>obesity and age in relationship to semen parameters and</w:t>
        </w:r>
      </w:hyperlink>
      <w:r>
        <w:rPr>
          <w:color w:val="007FAC"/>
          <w:spacing w:val="40"/>
          <w:w w:val="128"/>
          <w:sz w:val="15"/>
        </w:rPr>
        <w:t> </w:t>
      </w:r>
      <w:bookmarkStart w:name="_bookmark7" w:id="31"/>
      <w:bookmarkEnd w:id="31"/>
      <w:r>
        <w:rPr>
          <w:color w:val="007FAC"/>
          <w:w w:val="128"/>
          <w:sz w:val="15"/>
        </w:rPr>
      </w:r>
      <w:hyperlink r:id="rId18">
        <w:r>
          <w:rPr>
            <w:color w:val="007FAC"/>
            <w:w w:val="120"/>
            <w:sz w:val="15"/>
          </w:rPr>
          <w:t>sperm chromatin integrity. Andrologia 2011;43:286</w:t>
        </w:r>
      </w:hyperlink>
      <w:r>
        <w:rPr>
          <w:rFonts w:ascii="Arial"/>
          <w:color w:val="007FAC"/>
          <w:w w:val="120"/>
          <w:sz w:val="15"/>
        </w:rPr>
        <w:t>e</w:t>
      </w:r>
      <w:hyperlink r:id="rId18">
        <w:r>
          <w:rPr>
            <w:color w:val="007FAC"/>
            <w:w w:val="120"/>
            <w:sz w:val="15"/>
          </w:rPr>
          <w:t>91</w:t>
        </w:r>
      </w:hyperlink>
      <w:r>
        <w:rPr>
          <w:w w:val="120"/>
          <w:sz w:val="15"/>
        </w:rPr>
        <w:t>.</w:t>
      </w:r>
    </w:p>
    <w:p>
      <w:pPr>
        <w:pStyle w:val="ListParagraph"/>
        <w:numPr>
          <w:ilvl w:val="0"/>
          <w:numId w:val="2"/>
        </w:numPr>
        <w:tabs>
          <w:tab w:pos="529" w:val="left" w:leader="none"/>
          <w:tab w:pos="531" w:val="left" w:leader="none"/>
        </w:tabs>
        <w:spacing w:line="276" w:lineRule="auto" w:before="1" w:after="0"/>
        <w:ind w:left="531" w:right="120" w:hanging="256"/>
        <w:jc w:val="left"/>
        <w:rPr>
          <w:sz w:val="15"/>
        </w:rPr>
      </w:pPr>
      <w:hyperlink r:id="rId19">
        <w:r>
          <w:rPr>
            <w:color w:val="007FAC"/>
            <w:w w:val="115"/>
            <w:sz w:val="15"/>
          </w:rPr>
          <w:t>Chavarro</w:t>
        </w:r>
        <w:r>
          <w:rPr>
            <w:color w:val="007FAC"/>
            <w:spacing w:val="-1"/>
            <w:w w:val="115"/>
            <w:sz w:val="15"/>
          </w:rPr>
          <w:t> </w:t>
        </w:r>
        <w:r>
          <w:rPr>
            <w:color w:val="007FAC"/>
            <w:w w:val="115"/>
            <w:sz w:val="15"/>
          </w:rPr>
          <w:t>JE,</w:t>
        </w:r>
        <w:r>
          <w:rPr>
            <w:color w:val="007FAC"/>
            <w:spacing w:val="-2"/>
            <w:w w:val="115"/>
            <w:sz w:val="15"/>
          </w:rPr>
          <w:t> </w:t>
        </w:r>
        <w:r>
          <w:rPr>
            <w:color w:val="007FAC"/>
            <w:w w:val="115"/>
            <w:sz w:val="15"/>
          </w:rPr>
          <w:t>Toth</w:t>
        </w:r>
        <w:r>
          <w:rPr>
            <w:color w:val="007FAC"/>
            <w:spacing w:val="-1"/>
            <w:w w:val="115"/>
            <w:sz w:val="15"/>
          </w:rPr>
          <w:t> </w:t>
        </w:r>
        <w:r>
          <w:rPr>
            <w:color w:val="007FAC"/>
            <w:w w:val="115"/>
            <w:sz w:val="15"/>
          </w:rPr>
          <w:t>TL,</w:t>
        </w:r>
        <w:r>
          <w:rPr>
            <w:color w:val="007FAC"/>
            <w:spacing w:val="-3"/>
            <w:w w:val="115"/>
            <w:sz w:val="15"/>
          </w:rPr>
          <w:t> </w:t>
        </w:r>
        <w:r>
          <w:rPr>
            <w:color w:val="007FAC"/>
            <w:w w:val="115"/>
            <w:sz w:val="15"/>
          </w:rPr>
          <w:t>Wright</w:t>
        </w:r>
        <w:r>
          <w:rPr>
            <w:color w:val="007FAC"/>
            <w:spacing w:val="-1"/>
            <w:w w:val="115"/>
            <w:sz w:val="15"/>
          </w:rPr>
          <w:t> </w:t>
        </w:r>
        <w:r>
          <w:rPr>
            <w:color w:val="007FAC"/>
            <w:w w:val="115"/>
            <w:sz w:val="15"/>
          </w:rPr>
          <w:t>DL,</w:t>
        </w:r>
        <w:r>
          <w:rPr>
            <w:color w:val="007FAC"/>
            <w:spacing w:val="-2"/>
            <w:w w:val="115"/>
            <w:sz w:val="15"/>
          </w:rPr>
          <w:t> </w:t>
        </w:r>
        <w:r>
          <w:rPr>
            <w:color w:val="007FAC"/>
            <w:w w:val="115"/>
            <w:sz w:val="15"/>
          </w:rPr>
          <w:t>Meeker</w:t>
        </w:r>
        <w:r>
          <w:rPr>
            <w:color w:val="007FAC"/>
            <w:spacing w:val="-2"/>
            <w:w w:val="115"/>
            <w:sz w:val="15"/>
          </w:rPr>
          <w:t> </w:t>
        </w:r>
        <w:r>
          <w:rPr>
            <w:color w:val="007FAC"/>
            <w:w w:val="115"/>
            <w:sz w:val="15"/>
          </w:rPr>
          <w:t>JD,</w:t>
        </w:r>
        <w:r>
          <w:rPr>
            <w:color w:val="007FAC"/>
            <w:spacing w:val="-1"/>
            <w:w w:val="115"/>
            <w:sz w:val="15"/>
          </w:rPr>
          <w:t> </w:t>
        </w:r>
        <w:r>
          <w:rPr>
            <w:color w:val="007FAC"/>
            <w:w w:val="115"/>
            <w:sz w:val="15"/>
          </w:rPr>
          <w:t>Hauser</w:t>
        </w:r>
        <w:r>
          <w:rPr>
            <w:color w:val="007FAC"/>
            <w:spacing w:val="-1"/>
            <w:w w:val="115"/>
            <w:sz w:val="15"/>
          </w:rPr>
          <w:t> </w:t>
        </w:r>
        <w:r>
          <w:rPr>
            <w:color w:val="007FAC"/>
            <w:w w:val="115"/>
            <w:sz w:val="15"/>
          </w:rPr>
          <w:t>R.</w:t>
        </w:r>
        <w:r>
          <w:rPr>
            <w:color w:val="007FAC"/>
            <w:spacing w:val="-2"/>
            <w:w w:val="115"/>
            <w:sz w:val="15"/>
          </w:rPr>
          <w:t> </w:t>
        </w:r>
        <w:r>
          <w:rPr>
            <w:color w:val="007FAC"/>
            <w:w w:val="115"/>
            <w:sz w:val="15"/>
          </w:rPr>
          <w:t>Body</w:t>
        </w:r>
      </w:hyperlink>
      <w:r>
        <w:rPr>
          <w:color w:val="007FAC"/>
          <w:w w:val="115"/>
          <w:sz w:val="15"/>
        </w:rPr>
        <w:t> </w:t>
      </w:r>
      <w:hyperlink r:id="rId19">
        <w:r>
          <w:rPr>
            <w:color w:val="007FAC"/>
            <w:w w:val="115"/>
            <w:sz w:val="15"/>
          </w:rPr>
          <w:t>mass</w:t>
        </w:r>
        <w:r>
          <w:rPr>
            <w:color w:val="007FAC"/>
            <w:spacing w:val="40"/>
            <w:w w:val="115"/>
            <w:sz w:val="15"/>
          </w:rPr>
          <w:t> </w:t>
        </w:r>
        <w:r>
          <w:rPr>
            <w:color w:val="007FAC"/>
            <w:w w:val="115"/>
            <w:sz w:val="15"/>
          </w:rPr>
          <w:t>index</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relation</w:t>
        </w:r>
        <w:r>
          <w:rPr>
            <w:color w:val="007FAC"/>
            <w:spacing w:val="40"/>
            <w:w w:val="115"/>
            <w:sz w:val="15"/>
          </w:rPr>
          <w:t> </w:t>
        </w:r>
        <w:r>
          <w:rPr>
            <w:color w:val="007FAC"/>
            <w:w w:val="115"/>
            <w:sz w:val="15"/>
          </w:rPr>
          <w:t>to</w:t>
        </w:r>
        <w:r>
          <w:rPr>
            <w:color w:val="007FAC"/>
            <w:spacing w:val="40"/>
            <w:w w:val="115"/>
            <w:sz w:val="15"/>
          </w:rPr>
          <w:t> </w:t>
        </w:r>
        <w:r>
          <w:rPr>
            <w:color w:val="007FAC"/>
            <w:w w:val="115"/>
            <w:sz w:val="15"/>
          </w:rPr>
          <w:t>semen</w:t>
        </w:r>
        <w:r>
          <w:rPr>
            <w:color w:val="007FAC"/>
            <w:spacing w:val="40"/>
            <w:w w:val="115"/>
            <w:sz w:val="15"/>
          </w:rPr>
          <w:t> </w:t>
        </w:r>
        <w:r>
          <w:rPr>
            <w:color w:val="007FAC"/>
            <w:w w:val="115"/>
            <w:sz w:val="15"/>
          </w:rPr>
          <w:t>quality,</w:t>
        </w:r>
        <w:r>
          <w:rPr>
            <w:color w:val="007FAC"/>
            <w:spacing w:val="40"/>
            <w:w w:val="115"/>
            <w:sz w:val="15"/>
          </w:rPr>
          <w:t> </w:t>
        </w:r>
        <w:r>
          <w:rPr>
            <w:color w:val="007FAC"/>
            <w:w w:val="115"/>
            <w:sz w:val="15"/>
          </w:rPr>
          <w:t>sperm</w:t>
        </w:r>
        <w:r>
          <w:rPr>
            <w:color w:val="007FAC"/>
            <w:spacing w:val="40"/>
            <w:w w:val="115"/>
            <w:sz w:val="15"/>
          </w:rPr>
          <w:t> </w:t>
        </w:r>
        <w:r>
          <w:rPr>
            <w:color w:val="007FAC"/>
            <w:w w:val="115"/>
            <w:sz w:val="15"/>
          </w:rPr>
          <w:t>DNA</w:t>
        </w:r>
      </w:hyperlink>
      <w:r>
        <w:rPr>
          <w:color w:val="007FAC"/>
          <w:w w:val="115"/>
          <w:sz w:val="15"/>
        </w:rPr>
        <w:t> </w:t>
      </w:r>
      <w:hyperlink r:id="rId19">
        <w:r>
          <w:rPr>
            <w:color w:val="007FAC"/>
            <w:w w:val="115"/>
            <w:sz w:val="15"/>
          </w:rPr>
          <w:t>integrity,</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serum</w:t>
        </w:r>
        <w:r>
          <w:rPr>
            <w:color w:val="007FAC"/>
            <w:spacing w:val="40"/>
            <w:w w:val="115"/>
            <w:sz w:val="15"/>
          </w:rPr>
          <w:t> </w:t>
        </w:r>
        <w:r>
          <w:rPr>
            <w:color w:val="007FAC"/>
            <w:w w:val="115"/>
            <w:sz w:val="15"/>
          </w:rPr>
          <w:t>reproductive</w:t>
        </w:r>
        <w:r>
          <w:rPr>
            <w:color w:val="007FAC"/>
            <w:spacing w:val="40"/>
            <w:w w:val="115"/>
            <w:sz w:val="15"/>
          </w:rPr>
          <w:t> </w:t>
        </w:r>
        <w:r>
          <w:rPr>
            <w:color w:val="007FAC"/>
            <w:w w:val="115"/>
            <w:sz w:val="15"/>
          </w:rPr>
          <w:t>hormone</w:t>
        </w:r>
        <w:r>
          <w:rPr>
            <w:color w:val="007FAC"/>
            <w:spacing w:val="40"/>
            <w:w w:val="115"/>
            <w:sz w:val="15"/>
          </w:rPr>
          <w:t> </w:t>
        </w:r>
        <w:r>
          <w:rPr>
            <w:color w:val="007FAC"/>
            <w:w w:val="115"/>
            <w:sz w:val="15"/>
          </w:rPr>
          <w:t>levels</w:t>
        </w:r>
        <w:r>
          <w:rPr>
            <w:color w:val="007FAC"/>
            <w:spacing w:val="40"/>
            <w:w w:val="115"/>
            <w:sz w:val="15"/>
          </w:rPr>
          <w:t> </w:t>
        </w:r>
        <w:r>
          <w:rPr>
            <w:color w:val="007FAC"/>
            <w:w w:val="115"/>
            <w:sz w:val="15"/>
          </w:rPr>
          <w:t>among</w:t>
        </w:r>
      </w:hyperlink>
      <w:r>
        <w:rPr>
          <w:color w:val="007FAC"/>
          <w:w w:val="115"/>
          <w:sz w:val="15"/>
        </w:rPr>
        <w:t> </w:t>
      </w:r>
      <w:hyperlink r:id="rId19">
        <w:r>
          <w:rPr>
            <w:color w:val="007FAC"/>
            <w:w w:val="115"/>
            <w:sz w:val="15"/>
          </w:rPr>
          <w:t>men attending an infertility clinic. Fertil Steril</w:t>
        </w:r>
      </w:hyperlink>
      <w:r>
        <w:rPr>
          <w:color w:val="007FAC"/>
          <w:spacing w:val="80"/>
          <w:w w:val="118"/>
          <w:sz w:val="15"/>
        </w:rPr>
        <w:t> </w:t>
      </w:r>
      <w:bookmarkStart w:name="_bookmark8" w:id="32"/>
      <w:bookmarkEnd w:id="32"/>
      <w:r>
        <w:rPr>
          <w:color w:val="007FAC"/>
          <w:w w:val="118"/>
          <w:sz w:val="15"/>
        </w:rPr>
      </w:r>
      <w:hyperlink r:id="rId19">
        <w:r>
          <w:rPr>
            <w:color w:val="007FAC"/>
            <w:spacing w:val="-2"/>
            <w:w w:val="115"/>
            <w:sz w:val="15"/>
          </w:rPr>
          <w:t>2010;93:2222</w:t>
        </w:r>
      </w:hyperlink>
      <w:r>
        <w:rPr>
          <w:rFonts w:ascii="Arial"/>
          <w:color w:val="007FAC"/>
          <w:spacing w:val="-2"/>
          <w:w w:val="115"/>
          <w:sz w:val="15"/>
        </w:rPr>
        <w:t>e</w:t>
      </w:r>
      <w:hyperlink r:id="rId19">
        <w:r>
          <w:rPr>
            <w:color w:val="007FAC"/>
            <w:spacing w:val="-2"/>
            <w:w w:val="115"/>
            <w:sz w:val="15"/>
          </w:rPr>
          <w:t>31</w:t>
        </w:r>
      </w:hyperlink>
      <w:r>
        <w:rPr>
          <w:spacing w:val="-2"/>
          <w:w w:val="115"/>
          <w:sz w:val="15"/>
        </w:rPr>
        <w:t>.</w:t>
      </w:r>
    </w:p>
    <w:p>
      <w:pPr>
        <w:pStyle w:val="ListParagraph"/>
        <w:numPr>
          <w:ilvl w:val="0"/>
          <w:numId w:val="2"/>
        </w:numPr>
        <w:tabs>
          <w:tab w:pos="529" w:val="left" w:leader="none"/>
          <w:tab w:pos="531" w:val="left" w:leader="none"/>
        </w:tabs>
        <w:spacing w:line="276" w:lineRule="auto" w:before="0" w:after="0"/>
        <w:ind w:left="531" w:right="258" w:hanging="256"/>
        <w:jc w:val="left"/>
        <w:rPr>
          <w:sz w:val="15"/>
        </w:rPr>
      </w:pPr>
      <w:hyperlink r:id="rId20">
        <w:r>
          <w:rPr>
            <w:color w:val="007FAC"/>
            <w:spacing w:val="-2"/>
            <w:w w:val="115"/>
            <w:sz w:val="15"/>
          </w:rPr>
          <w:t>Fejes</w:t>
        </w:r>
        <w:r>
          <w:rPr>
            <w:color w:val="007FAC"/>
            <w:spacing w:val="-9"/>
            <w:w w:val="115"/>
            <w:sz w:val="15"/>
          </w:rPr>
          <w:t> </w:t>
        </w:r>
        <w:r>
          <w:rPr>
            <w:color w:val="007FAC"/>
            <w:spacing w:val="-2"/>
            <w:w w:val="115"/>
            <w:sz w:val="15"/>
          </w:rPr>
          <w:t>I,</w:t>
        </w:r>
        <w:r>
          <w:rPr>
            <w:color w:val="007FAC"/>
            <w:spacing w:val="-9"/>
            <w:w w:val="115"/>
            <w:sz w:val="15"/>
          </w:rPr>
          <w:t> </w:t>
        </w:r>
        <w:r>
          <w:rPr>
            <w:color w:val="007FAC"/>
            <w:spacing w:val="-2"/>
            <w:w w:val="115"/>
            <w:sz w:val="15"/>
          </w:rPr>
          <w:t>Kolosz</w:t>
        </w:r>
      </w:hyperlink>
      <w:r>
        <w:rPr>
          <w:color w:val="007FAC"/>
          <w:spacing w:val="-2"/>
          <w:w w:val="115"/>
          <w:sz w:val="15"/>
        </w:rPr>
        <w:t>a</w:t>
      </w:r>
      <w:r>
        <w:rPr>
          <w:rFonts w:ascii="Georgia" w:hAnsi="Georgia"/>
          <w:color w:val="007FAC"/>
          <w:spacing w:val="-2"/>
          <w:w w:val="115"/>
          <w:position w:val="1"/>
          <w:sz w:val="15"/>
        </w:rPr>
        <w:t>´</w:t>
      </w:r>
      <w:hyperlink r:id="rId20">
        <w:r>
          <w:rPr>
            <w:color w:val="007FAC"/>
            <w:spacing w:val="-2"/>
            <w:w w:val="115"/>
            <w:sz w:val="15"/>
          </w:rPr>
          <w:t>r</w:t>
        </w:r>
        <w:r>
          <w:rPr>
            <w:color w:val="007FAC"/>
            <w:spacing w:val="-9"/>
            <w:w w:val="115"/>
            <w:sz w:val="15"/>
          </w:rPr>
          <w:t> </w:t>
        </w:r>
        <w:r>
          <w:rPr>
            <w:color w:val="007FAC"/>
            <w:spacing w:val="-2"/>
            <w:w w:val="115"/>
            <w:sz w:val="15"/>
          </w:rPr>
          <w:t>S,</w:t>
        </w:r>
        <w:r>
          <w:rPr>
            <w:color w:val="007FAC"/>
            <w:spacing w:val="-9"/>
            <w:w w:val="115"/>
            <w:sz w:val="15"/>
          </w:rPr>
          <w:t> </w:t>
        </w:r>
        <w:r>
          <w:rPr>
            <w:color w:val="007FAC"/>
            <w:spacing w:val="-2"/>
            <w:w w:val="115"/>
            <w:sz w:val="15"/>
          </w:rPr>
          <w:t>Sz</w:t>
        </w:r>
      </w:hyperlink>
      <w:r>
        <w:rPr>
          <w:color w:val="007FAC"/>
          <w:spacing w:val="-2"/>
          <w:w w:val="115"/>
          <w:sz w:val="15"/>
        </w:rPr>
        <w:t>o</w:t>
      </w:r>
      <w:r>
        <w:rPr>
          <w:rFonts w:ascii="Georgia" w:hAnsi="Georgia"/>
          <w:color w:val="007FAC"/>
          <w:spacing w:val="-2"/>
          <w:w w:val="115"/>
          <w:position w:val="1"/>
          <w:sz w:val="15"/>
        </w:rPr>
        <w:t>€</w:t>
      </w:r>
      <w:hyperlink r:id="rId20">
        <w:r>
          <w:rPr>
            <w:color w:val="007FAC"/>
            <w:spacing w:val="-2"/>
            <w:w w:val="115"/>
            <w:sz w:val="15"/>
          </w:rPr>
          <w:t>llosi</w:t>
        </w:r>
        <w:r>
          <w:rPr>
            <w:color w:val="007FAC"/>
            <w:spacing w:val="-8"/>
            <w:w w:val="115"/>
            <w:sz w:val="15"/>
          </w:rPr>
          <w:t> </w:t>
        </w:r>
        <w:r>
          <w:rPr>
            <w:color w:val="007FAC"/>
            <w:spacing w:val="-2"/>
            <w:w w:val="115"/>
            <w:sz w:val="15"/>
          </w:rPr>
          <w:t>J,</w:t>
        </w:r>
        <w:r>
          <w:rPr>
            <w:color w:val="007FAC"/>
            <w:spacing w:val="-9"/>
            <w:w w:val="115"/>
            <w:sz w:val="15"/>
          </w:rPr>
          <w:t> </w:t>
        </w:r>
        <w:r>
          <w:rPr>
            <w:color w:val="007FAC"/>
            <w:spacing w:val="-2"/>
            <w:w w:val="115"/>
            <w:sz w:val="15"/>
          </w:rPr>
          <w:t>Z</w:t>
        </w:r>
      </w:hyperlink>
      <w:r>
        <w:rPr>
          <w:color w:val="007FAC"/>
          <w:spacing w:val="-2"/>
          <w:w w:val="115"/>
          <w:sz w:val="15"/>
        </w:rPr>
        <w:t>a</w:t>
      </w:r>
      <w:r>
        <w:rPr>
          <w:rFonts w:ascii="Georgia" w:hAnsi="Georgia"/>
          <w:color w:val="007FAC"/>
          <w:spacing w:val="-2"/>
          <w:w w:val="115"/>
          <w:position w:val="1"/>
          <w:sz w:val="15"/>
        </w:rPr>
        <w:t>´</w:t>
      </w:r>
      <w:hyperlink r:id="rId20">
        <w:r>
          <w:rPr>
            <w:color w:val="007FAC"/>
            <w:spacing w:val="-2"/>
            <w:w w:val="115"/>
            <w:sz w:val="15"/>
          </w:rPr>
          <w:t>vaczki</w:t>
        </w:r>
        <w:r>
          <w:rPr>
            <w:color w:val="007FAC"/>
            <w:spacing w:val="-9"/>
            <w:w w:val="115"/>
            <w:sz w:val="15"/>
          </w:rPr>
          <w:t> </w:t>
        </w:r>
        <w:r>
          <w:rPr>
            <w:color w:val="007FAC"/>
            <w:spacing w:val="-2"/>
            <w:w w:val="115"/>
            <w:sz w:val="15"/>
          </w:rPr>
          <w:t>Z,</w:t>
        </w:r>
        <w:r>
          <w:rPr>
            <w:color w:val="007FAC"/>
            <w:spacing w:val="-9"/>
            <w:w w:val="115"/>
            <w:sz w:val="15"/>
          </w:rPr>
          <w:t> </w:t>
        </w:r>
        <w:r>
          <w:rPr>
            <w:color w:val="007FAC"/>
            <w:spacing w:val="-2"/>
            <w:w w:val="115"/>
            <w:sz w:val="15"/>
          </w:rPr>
          <w:t>P</w:t>
        </w:r>
      </w:hyperlink>
      <w:r>
        <w:rPr>
          <w:color w:val="007FAC"/>
          <w:spacing w:val="-2"/>
          <w:w w:val="115"/>
          <w:sz w:val="15"/>
        </w:rPr>
        <w:t>a</w:t>
      </w:r>
      <w:r>
        <w:rPr>
          <w:rFonts w:ascii="Georgia" w:hAnsi="Georgia"/>
          <w:color w:val="007FAC"/>
          <w:spacing w:val="-2"/>
          <w:w w:val="115"/>
          <w:position w:val="1"/>
          <w:sz w:val="15"/>
        </w:rPr>
        <w:t>´</w:t>
      </w:r>
      <w:hyperlink r:id="rId20">
        <w:r>
          <w:rPr>
            <w:color w:val="007FAC"/>
            <w:spacing w:val="-2"/>
            <w:w w:val="115"/>
            <w:sz w:val="15"/>
          </w:rPr>
          <w:t>l</w:t>
        </w:r>
        <w:r>
          <w:rPr>
            <w:color w:val="007FAC"/>
            <w:spacing w:val="-9"/>
            <w:w w:val="115"/>
            <w:sz w:val="15"/>
          </w:rPr>
          <w:t> </w:t>
        </w:r>
        <w:r>
          <w:rPr>
            <w:color w:val="007FAC"/>
            <w:spacing w:val="-2"/>
            <w:w w:val="115"/>
            <w:sz w:val="15"/>
          </w:rPr>
          <w:t>A.</w:t>
        </w:r>
        <w:r>
          <w:rPr>
            <w:color w:val="007FAC"/>
            <w:spacing w:val="-8"/>
            <w:w w:val="115"/>
            <w:sz w:val="15"/>
          </w:rPr>
          <w:t> </w:t>
        </w:r>
        <w:r>
          <w:rPr>
            <w:color w:val="007FAC"/>
            <w:spacing w:val="-2"/>
            <w:w w:val="115"/>
            <w:sz w:val="15"/>
          </w:rPr>
          <w:t>Is</w:t>
        </w:r>
        <w:r>
          <w:rPr>
            <w:color w:val="007FAC"/>
            <w:spacing w:val="-9"/>
            <w:w w:val="115"/>
            <w:sz w:val="15"/>
          </w:rPr>
          <w:t> </w:t>
        </w:r>
        <w:r>
          <w:rPr>
            <w:color w:val="007FAC"/>
            <w:spacing w:val="-2"/>
            <w:w w:val="115"/>
            <w:sz w:val="15"/>
          </w:rPr>
          <w:t>semen</w:t>
        </w:r>
      </w:hyperlink>
      <w:r>
        <w:rPr>
          <w:color w:val="007FAC"/>
          <w:spacing w:val="-2"/>
          <w:w w:val="115"/>
          <w:sz w:val="15"/>
        </w:rPr>
        <w:t> </w:t>
      </w:r>
      <w:hyperlink r:id="rId20">
        <w:r>
          <w:rPr>
            <w:color w:val="007FAC"/>
            <w:w w:val="115"/>
            <w:sz w:val="15"/>
          </w:rPr>
          <w:t>quality affected</w:t>
        </w:r>
        <w:r>
          <w:rPr>
            <w:color w:val="007FAC"/>
            <w:spacing w:val="33"/>
            <w:w w:val="115"/>
            <w:sz w:val="15"/>
          </w:rPr>
          <w:t> </w:t>
        </w:r>
        <w:r>
          <w:rPr>
            <w:color w:val="007FAC"/>
            <w:w w:val="115"/>
            <w:sz w:val="15"/>
          </w:rPr>
          <w:t>by male</w:t>
        </w:r>
        <w:r>
          <w:rPr>
            <w:color w:val="007FAC"/>
            <w:spacing w:val="34"/>
            <w:w w:val="115"/>
            <w:sz w:val="15"/>
          </w:rPr>
          <w:t> </w:t>
        </w:r>
        <w:r>
          <w:rPr>
            <w:color w:val="007FAC"/>
            <w:w w:val="115"/>
            <w:sz w:val="15"/>
          </w:rPr>
          <w:t>body</w:t>
        </w:r>
        <w:r>
          <w:rPr>
            <w:color w:val="007FAC"/>
            <w:spacing w:val="34"/>
            <w:w w:val="115"/>
            <w:sz w:val="15"/>
          </w:rPr>
          <w:t> </w:t>
        </w:r>
        <w:r>
          <w:rPr>
            <w:color w:val="007FAC"/>
            <w:w w:val="115"/>
            <w:sz w:val="15"/>
          </w:rPr>
          <w:t>fat distribution?</w:t>
        </w:r>
        <w:r>
          <w:rPr>
            <w:color w:val="007FAC"/>
            <w:spacing w:val="33"/>
            <w:w w:val="115"/>
            <w:sz w:val="15"/>
          </w:rPr>
          <w:t> </w:t>
        </w:r>
        <w:r>
          <w:rPr>
            <w:color w:val="007FAC"/>
            <w:w w:val="115"/>
            <w:sz w:val="15"/>
          </w:rPr>
          <w:t>Andrologia</w:t>
        </w:r>
      </w:hyperlink>
      <w:r>
        <w:rPr>
          <w:color w:val="007FAC"/>
          <w:w w:val="115"/>
          <w:sz w:val="15"/>
        </w:rPr>
        <w:t> </w:t>
      </w:r>
      <w:bookmarkStart w:name="_bookmark9" w:id="33"/>
      <w:bookmarkEnd w:id="33"/>
      <w:r>
        <w:rPr>
          <w:color w:val="007FAC"/>
          <w:w w:val="116"/>
          <w:sz w:val="15"/>
        </w:rPr>
      </w:r>
      <w:hyperlink r:id="rId20">
        <w:r>
          <w:rPr>
            <w:color w:val="007FAC"/>
            <w:spacing w:val="-2"/>
            <w:w w:val="115"/>
            <w:sz w:val="15"/>
          </w:rPr>
          <w:t>2005;37:155</w:t>
        </w:r>
      </w:hyperlink>
      <w:r>
        <w:rPr>
          <w:rFonts w:ascii="Arial" w:hAnsi="Arial"/>
          <w:color w:val="007FAC"/>
          <w:spacing w:val="-2"/>
          <w:w w:val="115"/>
          <w:sz w:val="15"/>
        </w:rPr>
        <w:t>e</w:t>
      </w:r>
      <w:hyperlink r:id="rId20">
        <w:r>
          <w:rPr>
            <w:color w:val="007FAC"/>
            <w:spacing w:val="-2"/>
            <w:w w:val="115"/>
            <w:sz w:val="15"/>
          </w:rPr>
          <w:t>9</w:t>
        </w:r>
      </w:hyperlink>
      <w:r>
        <w:rPr>
          <w:spacing w:val="-2"/>
          <w:w w:val="115"/>
          <w:sz w:val="15"/>
        </w:rPr>
        <w:t>.</w:t>
      </w:r>
    </w:p>
    <w:p>
      <w:pPr>
        <w:pStyle w:val="ListParagraph"/>
        <w:numPr>
          <w:ilvl w:val="0"/>
          <w:numId w:val="2"/>
        </w:numPr>
        <w:tabs>
          <w:tab w:pos="530" w:val="left" w:leader="none"/>
        </w:tabs>
        <w:spacing w:line="240" w:lineRule="auto" w:before="0" w:after="0"/>
        <w:ind w:left="530" w:right="0" w:hanging="254"/>
        <w:jc w:val="left"/>
        <w:rPr>
          <w:sz w:val="15"/>
        </w:rPr>
      </w:pPr>
      <w:hyperlink r:id="rId21">
        <w:r>
          <w:rPr>
            <w:color w:val="007FAC"/>
            <w:w w:val="115"/>
            <w:sz w:val="15"/>
          </w:rPr>
          <w:t>Hammoud</w:t>
        </w:r>
        <w:r>
          <w:rPr>
            <w:color w:val="007FAC"/>
            <w:spacing w:val="10"/>
            <w:w w:val="115"/>
            <w:sz w:val="15"/>
          </w:rPr>
          <w:t> </w:t>
        </w:r>
        <w:r>
          <w:rPr>
            <w:color w:val="007FAC"/>
            <w:w w:val="115"/>
            <w:sz w:val="15"/>
          </w:rPr>
          <w:t>AO,</w:t>
        </w:r>
        <w:r>
          <w:rPr>
            <w:color w:val="007FAC"/>
            <w:spacing w:val="8"/>
            <w:w w:val="115"/>
            <w:sz w:val="15"/>
          </w:rPr>
          <w:t> </w:t>
        </w:r>
        <w:r>
          <w:rPr>
            <w:color w:val="007FAC"/>
            <w:w w:val="115"/>
            <w:sz w:val="15"/>
          </w:rPr>
          <w:t>Gibson</w:t>
        </w:r>
        <w:r>
          <w:rPr>
            <w:color w:val="007FAC"/>
            <w:spacing w:val="8"/>
            <w:w w:val="115"/>
            <w:sz w:val="15"/>
          </w:rPr>
          <w:t> </w:t>
        </w:r>
        <w:r>
          <w:rPr>
            <w:color w:val="007FAC"/>
            <w:w w:val="115"/>
            <w:sz w:val="15"/>
          </w:rPr>
          <w:t>M,</w:t>
        </w:r>
        <w:r>
          <w:rPr>
            <w:color w:val="007FAC"/>
            <w:spacing w:val="9"/>
            <w:w w:val="115"/>
            <w:sz w:val="15"/>
          </w:rPr>
          <w:t> </w:t>
        </w:r>
        <w:r>
          <w:rPr>
            <w:color w:val="007FAC"/>
            <w:w w:val="115"/>
            <w:sz w:val="15"/>
          </w:rPr>
          <w:t>Peterson</w:t>
        </w:r>
        <w:r>
          <w:rPr>
            <w:color w:val="007FAC"/>
            <w:spacing w:val="8"/>
            <w:w w:val="115"/>
            <w:sz w:val="15"/>
          </w:rPr>
          <w:t> </w:t>
        </w:r>
        <w:r>
          <w:rPr>
            <w:color w:val="007FAC"/>
            <w:w w:val="115"/>
            <w:sz w:val="15"/>
          </w:rPr>
          <w:t>CM,</w:t>
        </w:r>
        <w:r>
          <w:rPr>
            <w:color w:val="007FAC"/>
            <w:spacing w:val="8"/>
            <w:w w:val="115"/>
            <w:sz w:val="15"/>
          </w:rPr>
          <w:t> </w:t>
        </w:r>
        <w:r>
          <w:rPr>
            <w:color w:val="007FAC"/>
            <w:w w:val="115"/>
            <w:sz w:val="15"/>
          </w:rPr>
          <w:t>Meikle</w:t>
        </w:r>
        <w:r>
          <w:rPr>
            <w:color w:val="007FAC"/>
            <w:spacing w:val="8"/>
            <w:w w:val="115"/>
            <w:sz w:val="15"/>
          </w:rPr>
          <w:t> </w:t>
        </w:r>
        <w:r>
          <w:rPr>
            <w:color w:val="007FAC"/>
            <w:spacing w:val="-5"/>
            <w:w w:val="115"/>
            <w:sz w:val="15"/>
          </w:rPr>
          <w:t>AW,</w:t>
        </w:r>
      </w:hyperlink>
    </w:p>
    <w:p>
      <w:pPr>
        <w:spacing w:line="276" w:lineRule="auto" w:before="26"/>
        <w:ind w:left="531" w:right="0" w:firstLine="0"/>
        <w:jc w:val="left"/>
        <w:rPr>
          <w:sz w:val="15"/>
        </w:rPr>
      </w:pPr>
      <w:hyperlink r:id="rId21">
        <w:r>
          <w:rPr>
            <w:color w:val="007FAC"/>
            <w:w w:val="120"/>
            <w:sz w:val="15"/>
          </w:rPr>
          <w:t>Carrell DT. Impact of male obesity on infertility: a critical</w:t>
        </w:r>
      </w:hyperlink>
      <w:r>
        <w:rPr>
          <w:color w:val="007FAC"/>
          <w:w w:val="120"/>
          <w:sz w:val="15"/>
        </w:rPr>
        <w:t> </w:t>
      </w:r>
      <w:hyperlink r:id="rId21">
        <w:r>
          <w:rPr>
            <w:color w:val="007FAC"/>
            <w:w w:val="120"/>
            <w:sz w:val="15"/>
          </w:rPr>
          <w:t>review</w:t>
        </w:r>
        <w:r>
          <w:rPr>
            <w:color w:val="007FAC"/>
            <w:spacing w:val="-10"/>
            <w:w w:val="120"/>
            <w:sz w:val="15"/>
          </w:rPr>
          <w:t> </w:t>
        </w:r>
        <w:r>
          <w:rPr>
            <w:color w:val="007FAC"/>
            <w:w w:val="120"/>
            <w:sz w:val="15"/>
          </w:rPr>
          <w:t>of</w:t>
        </w:r>
        <w:r>
          <w:rPr>
            <w:color w:val="007FAC"/>
            <w:spacing w:val="-10"/>
            <w:w w:val="120"/>
            <w:sz w:val="15"/>
          </w:rPr>
          <w:t> </w:t>
        </w:r>
        <w:r>
          <w:rPr>
            <w:color w:val="007FAC"/>
            <w:w w:val="120"/>
            <w:sz w:val="15"/>
          </w:rPr>
          <w:t>the</w:t>
        </w:r>
        <w:r>
          <w:rPr>
            <w:color w:val="007FAC"/>
            <w:spacing w:val="-10"/>
            <w:w w:val="120"/>
            <w:sz w:val="15"/>
          </w:rPr>
          <w:t> </w:t>
        </w:r>
        <w:r>
          <w:rPr>
            <w:color w:val="007FAC"/>
            <w:w w:val="120"/>
            <w:sz w:val="15"/>
          </w:rPr>
          <w:t>current</w:t>
        </w:r>
        <w:r>
          <w:rPr>
            <w:color w:val="007FAC"/>
            <w:spacing w:val="-11"/>
            <w:w w:val="120"/>
            <w:sz w:val="15"/>
          </w:rPr>
          <w:t> </w:t>
        </w:r>
        <w:r>
          <w:rPr>
            <w:color w:val="007FAC"/>
            <w:w w:val="120"/>
            <w:sz w:val="15"/>
          </w:rPr>
          <w:t>literature.</w:t>
        </w:r>
        <w:r>
          <w:rPr>
            <w:color w:val="007FAC"/>
            <w:spacing w:val="-11"/>
            <w:w w:val="120"/>
            <w:sz w:val="15"/>
          </w:rPr>
          <w:t> </w:t>
        </w:r>
        <w:r>
          <w:rPr>
            <w:color w:val="007FAC"/>
            <w:w w:val="120"/>
            <w:sz w:val="15"/>
          </w:rPr>
          <w:t>Fertil</w:t>
        </w:r>
        <w:r>
          <w:rPr>
            <w:color w:val="007FAC"/>
            <w:spacing w:val="-10"/>
            <w:w w:val="120"/>
            <w:sz w:val="15"/>
          </w:rPr>
          <w:t> </w:t>
        </w:r>
        <w:r>
          <w:rPr>
            <w:color w:val="007FAC"/>
            <w:w w:val="120"/>
            <w:sz w:val="15"/>
          </w:rPr>
          <w:t>Steril</w:t>
        </w:r>
        <w:r>
          <w:rPr>
            <w:color w:val="007FAC"/>
            <w:spacing w:val="-10"/>
            <w:w w:val="120"/>
            <w:sz w:val="15"/>
          </w:rPr>
          <w:t> </w:t>
        </w:r>
        <w:r>
          <w:rPr>
            <w:color w:val="007FAC"/>
            <w:w w:val="120"/>
            <w:sz w:val="15"/>
          </w:rPr>
          <w:t>2008;90:897</w:t>
        </w:r>
      </w:hyperlink>
      <w:r>
        <w:rPr>
          <w:rFonts w:ascii="Arial"/>
          <w:color w:val="007FAC"/>
          <w:w w:val="120"/>
          <w:sz w:val="15"/>
        </w:rPr>
        <w:t>e</w:t>
      </w:r>
      <w:hyperlink r:id="rId21">
        <w:r>
          <w:rPr>
            <w:color w:val="007FAC"/>
            <w:w w:val="120"/>
            <w:sz w:val="15"/>
          </w:rPr>
          <w:t>904</w:t>
        </w:r>
      </w:hyperlink>
      <w:r>
        <w:rPr>
          <w:w w:val="120"/>
          <w:sz w:val="15"/>
        </w:rPr>
        <w:t>.</w:t>
      </w:r>
    </w:p>
    <w:p>
      <w:pPr>
        <w:pStyle w:val="ListParagraph"/>
        <w:numPr>
          <w:ilvl w:val="0"/>
          <w:numId w:val="2"/>
        </w:numPr>
        <w:tabs>
          <w:tab w:pos="529" w:val="left" w:leader="none"/>
          <w:tab w:pos="531" w:val="left" w:leader="none"/>
        </w:tabs>
        <w:spacing w:line="276" w:lineRule="auto" w:before="0" w:after="0"/>
        <w:ind w:left="531" w:right="328" w:hanging="256"/>
        <w:jc w:val="left"/>
        <w:rPr>
          <w:sz w:val="15"/>
        </w:rPr>
      </w:pPr>
      <w:bookmarkStart w:name="_bookmark10" w:id="34"/>
      <w:bookmarkEnd w:id="34"/>
      <w:r>
        <w:rPr/>
      </w:r>
      <w:hyperlink r:id="rId22">
        <w:r>
          <w:rPr>
            <w:color w:val="007FAC"/>
            <w:w w:val="115"/>
            <w:sz w:val="15"/>
          </w:rPr>
          <w:t>De</w:t>
        </w:r>
        <w:r>
          <w:rPr>
            <w:color w:val="007FAC"/>
            <w:spacing w:val="-8"/>
            <w:w w:val="115"/>
            <w:sz w:val="15"/>
          </w:rPr>
          <w:t> </w:t>
        </w:r>
        <w:r>
          <w:rPr>
            <w:color w:val="007FAC"/>
            <w:w w:val="115"/>
            <w:sz w:val="15"/>
          </w:rPr>
          <w:t>C</w:t>
        </w:r>
      </w:hyperlink>
      <w:r>
        <w:rPr>
          <w:color w:val="007FAC"/>
          <w:w w:val="115"/>
          <w:sz w:val="15"/>
        </w:rPr>
        <w:t>a</w:t>
      </w:r>
      <w:r>
        <w:rPr>
          <w:rFonts w:ascii="Georgia" w:hAnsi="Georgia"/>
          <w:color w:val="007FAC"/>
          <w:w w:val="115"/>
          <w:position w:val="1"/>
          <w:sz w:val="15"/>
        </w:rPr>
        <w:t>´</w:t>
      </w:r>
      <w:hyperlink r:id="rId22">
        <w:r>
          <w:rPr>
            <w:color w:val="007FAC"/>
            <w:w w:val="115"/>
            <w:sz w:val="15"/>
          </w:rPr>
          <w:t>ssia</w:t>
        </w:r>
        <w:r>
          <w:rPr>
            <w:color w:val="007FAC"/>
            <w:spacing w:val="-8"/>
            <w:w w:val="115"/>
            <w:sz w:val="15"/>
          </w:rPr>
          <w:t> </w:t>
        </w:r>
        <w:r>
          <w:rPr>
            <w:color w:val="007FAC"/>
            <w:w w:val="115"/>
            <w:sz w:val="15"/>
          </w:rPr>
          <w:t>da</w:t>
        </w:r>
        <w:r>
          <w:rPr>
            <w:color w:val="007FAC"/>
            <w:spacing w:val="-8"/>
            <w:w w:val="115"/>
            <w:sz w:val="15"/>
          </w:rPr>
          <w:t> </w:t>
        </w:r>
        <w:r>
          <w:rPr>
            <w:color w:val="007FAC"/>
            <w:w w:val="115"/>
            <w:sz w:val="15"/>
          </w:rPr>
          <w:t>Silveira</w:t>
        </w:r>
        <w:r>
          <w:rPr>
            <w:color w:val="007FAC"/>
            <w:spacing w:val="-8"/>
            <w:w w:val="115"/>
            <w:sz w:val="15"/>
          </w:rPr>
          <w:t> </w:t>
        </w:r>
        <w:r>
          <w:rPr>
            <w:color w:val="007FAC"/>
            <w:w w:val="115"/>
            <w:sz w:val="15"/>
          </w:rPr>
          <w:t>e</w:t>
        </w:r>
        <w:r>
          <w:rPr>
            <w:color w:val="007FAC"/>
            <w:spacing w:val="-9"/>
            <w:w w:val="115"/>
            <w:sz w:val="15"/>
          </w:rPr>
          <w:t> </w:t>
        </w:r>
        <w:r>
          <w:rPr>
            <w:color w:val="007FAC"/>
            <w:w w:val="115"/>
            <w:sz w:val="15"/>
          </w:rPr>
          <w:t>S</w:t>
        </w:r>
      </w:hyperlink>
      <w:r>
        <w:rPr>
          <w:color w:val="007FAC"/>
          <w:w w:val="115"/>
          <w:sz w:val="15"/>
        </w:rPr>
        <w:t>a</w:t>
      </w:r>
      <w:r>
        <w:rPr>
          <w:rFonts w:ascii="Georgia" w:hAnsi="Georgia"/>
          <w:color w:val="007FAC"/>
          <w:w w:val="115"/>
          <w:position w:val="1"/>
          <w:sz w:val="15"/>
        </w:rPr>
        <w:t>´</w:t>
      </w:r>
      <w:r>
        <w:rPr>
          <w:rFonts w:ascii="Georgia" w:hAnsi="Georgia"/>
          <w:color w:val="007FAC"/>
          <w:spacing w:val="-3"/>
          <w:w w:val="115"/>
          <w:position w:val="1"/>
          <w:sz w:val="15"/>
        </w:rPr>
        <w:t> </w:t>
      </w:r>
      <w:hyperlink r:id="rId22">
        <w:r>
          <w:rPr>
            <w:color w:val="007FAC"/>
            <w:w w:val="115"/>
            <w:sz w:val="15"/>
          </w:rPr>
          <w:t>R,</w:t>
        </w:r>
        <w:r>
          <w:rPr>
            <w:color w:val="007FAC"/>
            <w:spacing w:val="-7"/>
            <w:w w:val="115"/>
            <w:sz w:val="15"/>
          </w:rPr>
          <w:t> </w:t>
        </w:r>
        <w:r>
          <w:rPr>
            <w:color w:val="007FAC"/>
            <w:w w:val="115"/>
            <w:sz w:val="15"/>
          </w:rPr>
          <w:t>Andrade</w:t>
        </w:r>
        <w:r>
          <w:rPr>
            <w:color w:val="007FAC"/>
            <w:spacing w:val="-7"/>
            <w:w w:val="115"/>
            <w:sz w:val="15"/>
          </w:rPr>
          <w:t> </w:t>
        </w:r>
        <w:r>
          <w:rPr>
            <w:color w:val="007FAC"/>
            <w:w w:val="115"/>
            <w:sz w:val="15"/>
          </w:rPr>
          <w:t>LN,</w:t>
        </w:r>
        <w:r>
          <w:rPr>
            <w:color w:val="007FAC"/>
            <w:spacing w:val="-8"/>
            <w:w w:val="115"/>
            <w:sz w:val="15"/>
          </w:rPr>
          <w:t> </w:t>
        </w:r>
        <w:r>
          <w:rPr>
            <w:color w:val="007FAC"/>
            <w:w w:val="115"/>
            <w:sz w:val="15"/>
          </w:rPr>
          <w:t>de</w:t>
        </w:r>
        <w:r>
          <w:rPr>
            <w:color w:val="007FAC"/>
            <w:spacing w:val="-8"/>
            <w:w w:val="115"/>
            <w:sz w:val="15"/>
          </w:rPr>
          <w:t> </w:t>
        </w:r>
        <w:r>
          <w:rPr>
            <w:color w:val="007FAC"/>
            <w:w w:val="115"/>
            <w:sz w:val="15"/>
          </w:rPr>
          <w:t>Sousa</w:t>
        </w:r>
        <w:r>
          <w:rPr>
            <w:color w:val="007FAC"/>
            <w:spacing w:val="-7"/>
            <w:w w:val="115"/>
            <w:sz w:val="15"/>
          </w:rPr>
          <w:t> </w:t>
        </w:r>
        <w:r>
          <w:rPr>
            <w:color w:val="007FAC"/>
            <w:w w:val="115"/>
            <w:sz w:val="15"/>
          </w:rPr>
          <w:t>DP.</w:t>
        </w:r>
        <w:r>
          <w:rPr>
            <w:color w:val="007FAC"/>
            <w:spacing w:val="-9"/>
            <w:w w:val="115"/>
            <w:sz w:val="15"/>
          </w:rPr>
          <w:t> </w:t>
        </w:r>
        <w:r>
          <w:rPr>
            <w:color w:val="007FAC"/>
            <w:w w:val="115"/>
            <w:sz w:val="15"/>
          </w:rPr>
          <w:t>A</w:t>
        </w:r>
      </w:hyperlink>
      <w:r>
        <w:rPr>
          <w:color w:val="007FAC"/>
          <w:w w:val="115"/>
          <w:sz w:val="15"/>
        </w:rPr>
        <w:t> </w:t>
      </w:r>
      <w:hyperlink r:id="rId22">
        <w:r>
          <w:rPr>
            <w:color w:val="007FAC"/>
            <w:w w:val="115"/>
            <w:sz w:val="15"/>
          </w:rPr>
          <w:t>review</w:t>
        </w:r>
        <w:r>
          <w:rPr>
            <w:color w:val="007FAC"/>
            <w:spacing w:val="40"/>
            <w:w w:val="115"/>
            <w:sz w:val="15"/>
          </w:rPr>
          <w:t> </w:t>
        </w:r>
        <w:r>
          <w:rPr>
            <w:color w:val="007FAC"/>
            <w:w w:val="115"/>
            <w:sz w:val="15"/>
          </w:rPr>
          <w:t>on</w:t>
        </w:r>
        <w:r>
          <w:rPr>
            <w:color w:val="007FAC"/>
            <w:spacing w:val="40"/>
            <w:w w:val="115"/>
            <w:sz w:val="15"/>
          </w:rPr>
          <w:t> </w:t>
        </w:r>
        <w:r>
          <w:rPr>
            <w:color w:val="007FAC"/>
            <w:w w:val="115"/>
            <w:sz w:val="15"/>
          </w:rPr>
          <w:t>anti-inflammatory</w:t>
        </w:r>
        <w:r>
          <w:rPr>
            <w:color w:val="007FAC"/>
            <w:spacing w:val="40"/>
            <w:w w:val="115"/>
            <w:sz w:val="15"/>
          </w:rPr>
          <w:t> </w:t>
        </w:r>
        <w:r>
          <w:rPr>
            <w:color w:val="007FAC"/>
            <w:w w:val="115"/>
            <w:sz w:val="15"/>
          </w:rPr>
          <w:t>activity</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monoterpenes.</w:t>
        </w:r>
      </w:hyperlink>
      <w:r>
        <w:rPr>
          <w:color w:val="007FAC"/>
          <w:w w:val="115"/>
          <w:sz w:val="15"/>
        </w:rPr>
        <w:t> </w:t>
      </w:r>
      <w:hyperlink r:id="rId22">
        <w:r>
          <w:rPr>
            <w:color w:val="007FAC"/>
            <w:w w:val="115"/>
            <w:sz w:val="15"/>
          </w:rPr>
          <w:t>Molecules 2013;18:1227</w:t>
        </w:r>
      </w:hyperlink>
      <w:r>
        <w:rPr>
          <w:rFonts w:ascii="Arial" w:hAnsi="Arial"/>
          <w:color w:val="007FAC"/>
          <w:w w:val="115"/>
          <w:sz w:val="15"/>
        </w:rPr>
        <w:t>e</w:t>
      </w:r>
      <w:hyperlink r:id="rId22">
        <w:r>
          <w:rPr>
            <w:color w:val="007FAC"/>
            <w:w w:val="115"/>
            <w:sz w:val="15"/>
          </w:rPr>
          <w:t>54</w:t>
        </w:r>
      </w:hyperlink>
      <w:r>
        <w:rPr>
          <w:w w:val="115"/>
          <w:sz w:val="15"/>
        </w:rPr>
        <w:t>.</w:t>
      </w:r>
    </w:p>
    <w:p>
      <w:pPr>
        <w:pStyle w:val="ListParagraph"/>
        <w:numPr>
          <w:ilvl w:val="0"/>
          <w:numId w:val="2"/>
        </w:numPr>
        <w:tabs>
          <w:tab w:pos="530" w:val="left" w:leader="none"/>
          <w:tab w:pos="532" w:val="left" w:leader="none"/>
        </w:tabs>
        <w:spacing w:line="276" w:lineRule="auto" w:before="0" w:after="0"/>
        <w:ind w:left="532" w:right="254" w:hanging="256"/>
        <w:jc w:val="left"/>
        <w:rPr>
          <w:sz w:val="15"/>
        </w:rPr>
      </w:pPr>
      <w:bookmarkStart w:name="_bookmark11" w:id="35"/>
      <w:bookmarkEnd w:id="35"/>
      <w:r>
        <w:rPr/>
      </w:r>
      <w:hyperlink r:id="rId23">
        <w:r>
          <w:rPr>
            <w:color w:val="007FAC"/>
            <w:w w:val="120"/>
            <w:sz w:val="15"/>
          </w:rPr>
          <w:t>Ramadan G, El-Beih NM, Zahra MM. Egyptian sweet</w:t>
        </w:r>
      </w:hyperlink>
      <w:r>
        <w:rPr>
          <w:color w:val="007FAC"/>
          <w:w w:val="120"/>
          <w:sz w:val="15"/>
        </w:rPr>
        <w:t> </w:t>
      </w:r>
      <w:hyperlink r:id="rId23">
        <w:r>
          <w:rPr>
            <w:color w:val="007FAC"/>
            <w:w w:val="120"/>
            <w:sz w:val="15"/>
          </w:rPr>
          <w:t>marjoram leaves protect against genotoxicity,</w:t>
        </w:r>
      </w:hyperlink>
      <w:r>
        <w:rPr>
          <w:color w:val="007FAC"/>
          <w:w w:val="120"/>
          <w:sz w:val="15"/>
        </w:rPr>
        <w:t> </w:t>
      </w:r>
      <w:hyperlink r:id="rId23">
        <w:r>
          <w:rPr>
            <w:color w:val="007FAC"/>
            <w:w w:val="120"/>
            <w:sz w:val="15"/>
          </w:rPr>
          <w:t>immunosuppression and other complications induced by</w:t>
        </w:r>
      </w:hyperlink>
      <w:r>
        <w:rPr>
          <w:color w:val="007FAC"/>
          <w:spacing w:val="40"/>
          <w:w w:val="120"/>
          <w:sz w:val="15"/>
        </w:rPr>
        <w:t> </w:t>
      </w:r>
      <w:hyperlink r:id="rId23">
        <w:r>
          <w:rPr>
            <w:color w:val="007FAC"/>
            <w:w w:val="120"/>
            <w:sz w:val="15"/>
          </w:rPr>
          <w:t>cyclophosphamide in albino rats. Br </w:t>
        </w:r>
        <w:r>
          <w:rPr>
            <w:color w:val="007FAC"/>
            <w:w w:val="110"/>
            <w:sz w:val="15"/>
          </w:rPr>
          <w:t>J </w:t>
        </w:r>
        <w:r>
          <w:rPr>
            <w:color w:val="007FAC"/>
            <w:w w:val="120"/>
            <w:sz w:val="15"/>
          </w:rPr>
          <w:t>Nutr</w:t>
        </w:r>
      </w:hyperlink>
      <w:r>
        <w:rPr>
          <w:color w:val="007FAC"/>
          <w:w w:val="120"/>
          <w:sz w:val="15"/>
        </w:rPr>
        <w:t> </w:t>
      </w:r>
      <w:hyperlink r:id="rId23">
        <w:r>
          <w:rPr>
            <w:color w:val="007FAC"/>
            <w:spacing w:val="-2"/>
            <w:w w:val="120"/>
            <w:sz w:val="15"/>
          </w:rPr>
          <w:t>2012;108:1059</w:t>
        </w:r>
      </w:hyperlink>
      <w:r>
        <w:rPr>
          <w:rFonts w:ascii="Arial"/>
          <w:color w:val="007FAC"/>
          <w:spacing w:val="-2"/>
          <w:w w:val="120"/>
          <w:sz w:val="15"/>
        </w:rPr>
        <w:t>e</w:t>
      </w:r>
      <w:hyperlink r:id="rId23">
        <w:r>
          <w:rPr>
            <w:color w:val="007FAC"/>
            <w:spacing w:val="-2"/>
            <w:w w:val="120"/>
            <w:sz w:val="15"/>
          </w:rPr>
          <w:t>68</w:t>
        </w:r>
      </w:hyperlink>
      <w:r>
        <w:rPr>
          <w:spacing w:val="-2"/>
          <w:w w:val="120"/>
          <w:sz w:val="15"/>
        </w:rPr>
        <w:t>.</w:t>
      </w:r>
    </w:p>
    <w:p>
      <w:pPr>
        <w:pStyle w:val="ListParagraph"/>
        <w:numPr>
          <w:ilvl w:val="0"/>
          <w:numId w:val="2"/>
        </w:numPr>
        <w:tabs>
          <w:tab w:pos="530" w:val="left" w:leader="none"/>
          <w:tab w:pos="532" w:val="left" w:leader="none"/>
        </w:tabs>
        <w:spacing w:line="276" w:lineRule="auto" w:before="0" w:after="0"/>
        <w:ind w:left="532" w:right="103" w:hanging="256"/>
        <w:jc w:val="left"/>
        <w:rPr>
          <w:sz w:val="15"/>
        </w:rPr>
      </w:pPr>
      <w:bookmarkStart w:name="_bookmark12" w:id="36"/>
      <w:bookmarkEnd w:id="36"/>
      <w:r>
        <w:rPr/>
      </w:r>
      <w:hyperlink r:id="rId24">
        <w:r>
          <w:rPr>
            <w:color w:val="007FAC"/>
            <w:w w:val="120"/>
            <w:sz w:val="15"/>
          </w:rPr>
          <w:t>El-Ashmawy IM, Saleh A, Salama OM. Effects of marjoram</w:t>
        </w:r>
      </w:hyperlink>
      <w:r>
        <w:rPr>
          <w:color w:val="007FAC"/>
          <w:w w:val="120"/>
          <w:sz w:val="15"/>
        </w:rPr>
        <w:t> </w:t>
      </w:r>
      <w:hyperlink r:id="rId24">
        <w:r>
          <w:rPr>
            <w:color w:val="007FAC"/>
            <w:w w:val="120"/>
            <w:sz w:val="15"/>
          </w:rPr>
          <w:t>volatile oil and grape seed extract on ethanol toxicity in </w:t>
        </w:r>
        <w:r>
          <w:rPr>
            <w:color w:val="007FAC"/>
            <w:w w:val="120"/>
            <w:sz w:val="15"/>
          </w:rPr>
          <w:t>male</w:t>
        </w:r>
      </w:hyperlink>
      <w:r>
        <w:rPr>
          <w:color w:val="007FAC"/>
          <w:w w:val="120"/>
          <w:sz w:val="15"/>
        </w:rPr>
        <w:t> </w:t>
      </w:r>
      <w:hyperlink r:id="rId24">
        <w:r>
          <w:rPr>
            <w:color w:val="007FAC"/>
            <w:w w:val="120"/>
            <w:sz w:val="15"/>
          </w:rPr>
          <w:t>rats. Basic Clin Pharmacol Toxicol 2007;101:320</w:t>
        </w:r>
      </w:hyperlink>
      <w:r>
        <w:rPr>
          <w:rFonts w:ascii="Arial"/>
          <w:color w:val="007FAC"/>
          <w:w w:val="120"/>
          <w:sz w:val="15"/>
        </w:rPr>
        <w:t>e</w:t>
      </w:r>
      <w:hyperlink r:id="rId24">
        <w:r>
          <w:rPr>
            <w:color w:val="007FAC"/>
            <w:w w:val="120"/>
            <w:sz w:val="15"/>
          </w:rPr>
          <w:t>7</w:t>
        </w:r>
      </w:hyperlink>
      <w:r>
        <w:rPr>
          <w:w w:val="120"/>
          <w:sz w:val="15"/>
        </w:rPr>
        <w:t>.</w:t>
      </w:r>
    </w:p>
    <w:p>
      <w:pPr>
        <w:pStyle w:val="ListParagraph"/>
        <w:numPr>
          <w:ilvl w:val="0"/>
          <w:numId w:val="2"/>
        </w:numPr>
        <w:tabs>
          <w:tab w:pos="535" w:val="left" w:leader="none"/>
        </w:tabs>
        <w:spacing w:line="276" w:lineRule="auto" w:before="1" w:after="0"/>
        <w:ind w:left="535" w:right="103" w:hanging="338"/>
        <w:jc w:val="left"/>
        <w:rPr>
          <w:sz w:val="15"/>
        </w:rPr>
      </w:pPr>
      <w:bookmarkStart w:name="_bookmark13" w:id="37"/>
      <w:bookmarkEnd w:id="37"/>
      <w:r>
        <w:rPr/>
      </w:r>
      <w:hyperlink r:id="rId25">
        <w:r>
          <w:rPr>
            <w:color w:val="007FAC"/>
            <w:w w:val="115"/>
            <w:sz w:val="15"/>
          </w:rPr>
          <w:t>Ipek E, Zeytinoglu H, Okay S, Tuylu BA, Kurkcuoglu M, Can</w:t>
        </w:r>
      </w:hyperlink>
      <w:r>
        <w:rPr>
          <w:color w:val="007FAC"/>
          <w:w w:val="115"/>
          <w:sz w:val="15"/>
        </w:rPr>
        <w:t> </w:t>
      </w:r>
      <w:hyperlink r:id="rId25">
        <w:r>
          <w:rPr>
            <w:color w:val="007FAC"/>
            <w:w w:val="115"/>
            <w:sz w:val="15"/>
          </w:rPr>
          <w:t>Baser KH. Genotoxicity and antigenotoxicity of origanum </w:t>
        </w:r>
        <w:r>
          <w:rPr>
            <w:color w:val="007FAC"/>
            <w:w w:val="115"/>
            <w:sz w:val="15"/>
          </w:rPr>
          <w:t>oil</w:t>
        </w:r>
      </w:hyperlink>
      <w:r>
        <w:rPr>
          <w:color w:val="007FAC"/>
          <w:spacing w:val="40"/>
          <w:w w:val="115"/>
          <w:sz w:val="15"/>
        </w:rPr>
        <w:t> </w:t>
      </w:r>
      <w:hyperlink r:id="rId25">
        <w:r>
          <w:rPr>
            <w:color w:val="007FAC"/>
            <w:w w:val="115"/>
            <w:sz w:val="15"/>
          </w:rPr>
          <w:t>and</w:t>
        </w:r>
        <w:r>
          <w:rPr>
            <w:color w:val="007FAC"/>
            <w:spacing w:val="40"/>
            <w:w w:val="115"/>
            <w:sz w:val="15"/>
          </w:rPr>
          <w:t> </w:t>
        </w:r>
        <w:r>
          <w:rPr>
            <w:color w:val="007FAC"/>
            <w:w w:val="115"/>
            <w:sz w:val="15"/>
          </w:rPr>
          <w:t>carvacrol</w:t>
        </w:r>
        <w:r>
          <w:rPr>
            <w:color w:val="007FAC"/>
            <w:spacing w:val="40"/>
            <w:w w:val="115"/>
            <w:sz w:val="15"/>
          </w:rPr>
          <w:t> </w:t>
        </w:r>
        <w:r>
          <w:rPr>
            <w:color w:val="007FAC"/>
            <w:w w:val="115"/>
            <w:sz w:val="15"/>
          </w:rPr>
          <w:t>evaluated</w:t>
        </w:r>
        <w:r>
          <w:rPr>
            <w:color w:val="007FAC"/>
            <w:spacing w:val="40"/>
            <w:w w:val="115"/>
            <w:sz w:val="15"/>
          </w:rPr>
          <w:t> </w:t>
        </w:r>
        <w:r>
          <w:rPr>
            <w:color w:val="007FAC"/>
            <w:w w:val="115"/>
            <w:sz w:val="15"/>
          </w:rPr>
          <w:t>by</w:t>
        </w:r>
        <w:r>
          <w:rPr>
            <w:color w:val="007FAC"/>
            <w:spacing w:val="40"/>
            <w:w w:val="115"/>
            <w:sz w:val="15"/>
          </w:rPr>
          <w:t> </w:t>
        </w:r>
        <w:r>
          <w:rPr>
            <w:color w:val="007FAC"/>
            <w:w w:val="115"/>
            <w:sz w:val="15"/>
          </w:rPr>
          <w:t>Ames</w:t>
        </w:r>
        <w:r>
          <w:rPr>
            <w:color w:val="007FAC"/>
            <w:spacing w:val="40"/>
            <w:w w:val="115"/>
            <w:sz w:val="15"/>
          </w:rPr>
          <w:t> </w:t>
        </w:r>
        <w:r>
          <w:rPr>
            <w:color w:val="007FAC"/>
            <w:w w:val="115"/>
            <w:sz w:val="15"/>
          </w:rPr>
          <w:t>Salmonella/microsomal</w:t>
        </w:r>
      </w:hyperlink>
      <w:r>
        <w:rPr>
          <w:color w:val="007FAC"/>
          <w:w w:val="115"/>
          <w:sz w:val="15"/>
        </w:rPr>
        <w:t> </w:t>
      </w:r>
      <w:bookmarkStart w:name="_bookmark14" w:id="38"/>
      <w:bookmarkEnd w:id="38"/>
      <w:r>
        <w:rPr>
          <w:color w:val="007FAC"/>
          <w:w w:val="122"/>
          <w:sz w:val="15"/>
        </w:rPr>
      </w:r>
      <w:hyperlink r:id="rId25">
        <w:r>
          <w:rPr>
            <w:color w:val="007FAC"/>
            <w:w w:val="115"/>
            <w:sz w:val="15"/>
          </w:rPr>
          <w:t>test. Food Chem 2005;93:551</w:t>
        </w:r>
      </w:hyperlink>
      <w:r>
        <w:rPr>
          <w:rFonts w:ascii="Arial"/>
          <w:color w:val="007FAC"/>
          <w:w w:val="115"/>
          <w:sz w:val="15"/>
        </w:rPr>
        <w:t>e</w:t>
      </w:r>
      <w:hyperlink r:id="rId25">
        <w:r>
          <w:rPr>
            <w:color w:val="007FAC"/>
            <w:w w:val="115"/>
            <w:sz w:val="15"/>
          </w:rPr>
          <w:t>6</w:t>
        </w:r>
      </w:hyperlink>
      <w:r>
        <w:rPr>
          <w:w w:val="115"/>
          <w:sz w:val="15"/>
        </w:rPr>
        <w:t>.</w:t>
      </w:r>
    </w:p>
    <w:p>
      <w:pPr>
        <w:pStyle w:val="ListParagraph"/>
        <w:numPr>
          <w:ilvl w:val="0"/>
          <w:numId w:val="2"/>
        </w:numPr>
        <w:tabs>
          <w:tab w:pos="535" w:val="left" w:leader="none"/>
        </w:tabs>
        <w:spacing w:line="276" w:lineRule="auto" w:before="3" w:after="0"/>
        <w:ind w:left="535" w:right="103" w:hanging="338"/>
        <w:jc w:val="left"/>
        <w:rPr>
          <w:sz w:val="15"/>
        </w:rPr>
      </w:pPr>
      <w:hyperlink r:id="rId26">
        <w:r>
          <w:rPr>
            <w:color w:val="007FAC"/>
            <w:w w:val="115"/>
            <w:sz w:val="15"/>
          </w:rPr>
          <w:t>Ahmed LA, Ramadan RS, Mohamed RA. Biochemical and</w:t>
        </w:r>
      </w:hyperlink>
      <w:r>
        <w:rPr>
          <w:color w:val="007FAC"/>
          <w:w w:val="115"/>
          <w:sz w:val="15"/>
        </w:rPr>
        <w:t> </w:t>
      </w:r>
      <w:hyperlink r:id="rId26">
        <w:r>
          <w:rPr>
            <w:color w:val="007FAC"/>
            <w:w w:val="115"/>
            <w:sz w:val="15"/>
          </w:rPr>
          <w:t>histopathological</w:t>
        </w:r>
        <w:r>
          <w:rPr>
            <w:color w:val="007FAC"/>
            <w:spacing w:val="40"/>
            <w:w w:val="115"/>
            <w:sz w:val="15"/>
          </w:rPr>
          <w:t> </w:t>
        </w:r>
        <w:r>
          <w:rPr>
            <w:color w:val="007FAC"/>
            <w:w w:val="115"/>
            <w:sz w:val="15"/>
          </w:rPr>
          <w:t>studies</w:t>
        </w:r>
        <w:r>
          <w:rPr>
            <w:color w:val="007FAC"/>
            <w:spacing w:val="40"/>
            <w:w w:val="115"/>
            <w:sz w:val="15"/>
          </w:rPr>
          <w:t> </w:t>
        </w:r>
        <w:r>
          <w:rPr>
            <w:color w:val="007FAC"/>
            <w:w w:val="115"/>
            <w:sz w:val="15"/>
          </w:rPr>
          <w:t>on</w:t>
        </w:r>
        <w:r>
          <w:rPr>
            <w:color w:val="007FAC"/>
            <w:spacing w:val="40"/>
            <w:w w:val="115"/>
            <w:sz w:val="15"/>
          </w:rPr>
          <w:t> </w:t>
        </w:r>
        <w:r>
          <w:rPr>
            <w:color w:val="007FAC"/>
            <w:w w:val="115"/>
            <w:sz w:val="15"/>
          </w:rPr>
          <w:t>the</w:t>
        </w:r>
        <w:r>
          <w:rPr>
            <w:color w:val="007FAC"/>
            <w:spacing w:val="40"/>
            <w:w w:val="115"/>
            <w:sz w:val="15"/>
          </w:rPr>
          <w:t> </w:t>
        </w:r>
        <w:r>
          <w:rPr>
            <w:color w:val="007FAC"/>
            <w:w w:val="115"/>
            <w:sz w:val="15"/>
          </w:rPr>
          <w:t>water</w:t>
        </w:r>
        <w:r>
          <w:rPr>
            <w:color w:val="007FAC"/>
            <w:spacing w:val="40"/>
            <w:w w:val="115"/>
            <w:sz w:val="15"/>
          </w:rPr>
          <w:t> </w:t>
        </w:r>
        <w:r>
          <w:rPr>
            <w:color w:val="007FAC"/>
            <w:w w:val="115"/>
            <w:sz w:val="15"/>
          </w:rPr>
          <w:t>extracts</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marjoram</w:t>
        </w:r>
      </w:hyperlink>
      <w:r>
        <w:rPr>
          <w:color w:val="007FAC"/>
          <w:w w:val="115"/>
          <w:sz w:val="15"/>
        </w:rPr>
        <w:t> </w:t>
      </w:r>
      <w:hyperlink r:id="rId26">
        <w:r>
          <w:rPr>
            <w:color w:val="007FAC"/>
            <w:w w:val="115"/>
            <w:sz w:val="15"/>
          </w:rPr>
          <w:t>and</w:t>
        </w:r>
        <w:r>
          <w:rPr>
            <w:color w:val="007FAC"/>
            <w:spacing w:val="23"/>
            <w:w w:val="115"/>
            <w:sz w:val="15"/>
          </w:rPr>
          <w:t> </w:t>
        </w:r>
        <w:r>
          <w:rPr>
            <w:color w:val="007FAC"/>
            <w:w w:val="115"/>
            <w:sz w:val="15"/>
          </w:rPr>
          <w:t>chicory</w:t>
        </w:r>
        <w:r>
          <w:rPr>
            <w:color w:val="007FAC"/>
            <w:spacing w:val="21"/>
            <w:w w:val="115"/>
            <w:sz w:val="15"/>
          </w:rPr>
          <w:t> </w:t>
        </w:r>
        <w:r>
          <w:rPr>
            <w:color w:val="007FAC"/>
            <w:w w:val="115"/>
            <w:sz w:val="15"/>
          </w:rPr>
          <w:t>herbs</w:t>
        </w:r>
        <w:r>
          <w:rPr>
            <w:color w:val="007FAC"/>
            <w:spacing w:val="21"/>
            <w:w w:val="115"/>
            <w:sz w:val="15"/>
          </w:rPr>
          <w:t> </w:t>
        </w:r>
        <w:r>
          <w:rPr>
            <w:color w:val="007FAC"/>
            <w:w w:val="115"/>
            <w:sz w:val="15"/>
          </w:rPr>
          <w:t>and</w:t>
        </w:r>
        <w:r>
          <w:rPr>
            <w:color w:val="007FAC"/>
            <w:spacing w:val="19"/>
            <w:w w:val="115"/>
            <w:sz w:val="15"/>
          </w:rPr>
          <w:t> </w:t>
        </w:r>
        <w:r>
          <w:rPr>
            <w:color w:val="007FAC"/>
            <w:w w:val="115"/>
            <w:sz w:val="15"/>
          </w:rPr>
          <w:t>their</w:t>
        </w:r>
        <w:r>
          <w:rPr>
            <w:color w:val="007FAC"/>
            <w:spacing w:val="21"/>
            <w:w w:val="115"/>
            <w:sz w:val="15"/>
          </w:rPr>
          <w:t> </w:t>
        </w:r>
        <w:r>
          <w:rPr>
            <w:color w:val="007FAC"/>
            <w:w w:val="115"/>
            <w:sz w:val="15"/>
          </w:rPr>
          <w:t>mixture</w:t>
        </w:r>
        <w:r>
          <w:rPr>
            <w:color w:val="007FAC"/>
            <w:spacing w:val="21"/>
            <w:w w:val="115"/>
            <w:sz w:val="15"/>
          </w:rPr>
          <w:t> </w:t>
        </w:r>
        <w:r>
          <w:rPr>
            <w:color w:val="007FAC"/>
            <w:w w:val="115"/>
            <w:sz w:val="15"/>
          </w:rPr>
          <w:t>in</w:t>
        </w:r>
        <w:r>
          <w:rPr>
            <w:color w:val="007FAC"/>
            <w:spacing w:val="21"/>
            <w:w w:val="115"/>
            <w:sz w:val="15"/>
          </w:rPr>
          <w:t> </w:t>
        </w:r>
        <w:r>
          <w:rPr>
            <w:color w:val="007FAC"/>
            <w:w w:val="115"/>
            <w:sz w:val="15"/>
          </w:rPr>
          <w:t>obese</w:t>
        </w:r>
        <w:r>
          <w:rPr>
            <w:color w:val="007FAC"/>
            <w:spacing w:val="21"/>
            <w:w w:val="115"/>
            <w:sz w:val="15"/>
          </w:rPr>
          <w:t> </w:t>
        </w:r>
        <w:r>
          <w:rPr>
            <w:color w:val="007FAC"/>
            <w:w w:val="115"/>
            <w:sz w:val="15"/>
          </w:rPr>
          <w:t>rats.</w:t>
        </w:r>
        <w:r>
          <w:rPr>
            <w:color w:val="007FAC"/>
            <w:spacing w:val="21"/>
            <w:w w:val="115"/>
            <w:sz w:val="15"/>
          </w:rPr>
          <w:t> </w:t>
        </w:r>
        <w:r>
          <w:rPr>
            <w:color w:val="007FAC"/>
            <w:w w:val="115"/>
            <w:sz w:val="15"/>
          </w:rPr>
          <w:t>Pak</w:t>
        </w:r>
        <w:r>
          <w:rPr>
            <w:color w:val="007FAC"/>
            <w:spacing w:val="21"/>
            <w:w w:val="115"/>
            <w:sz w:val="15"/>
          </w:rPr>
          <w:t> </w:t>
        </w:r>
        <w:r>
          <w:rPr>
            <w:color w:val="007FAC"/>
            <w:w w:val="110"/>
            <w:sz w:val="15"/>
          </w:rPr>
          <w:t>J</w:t>
        </w:r>
        <w:r>
          <w:rPr>
            <w:color w:val="007FAC"/>
            <w:spacing w:val="21"/>
            <w:w w:val="115"/>
            <w:sz w:val="15"/>
          </w:rPr>
          <w:t> </w:t>
        </w:r>
        <w:r>
          <w:rPr>
            <w:color w:val="007FAC"/>
            <w:w w:val="115"/>
            <w:sz w:val="15"/>
          </w:rPr>
          <w:t>Nutr</w:t>
        </w:r>
      </w:hyperlink>
      <w:r>
        <w:rPr>
          <w:color w:val="007FAC"/>
          <w:w w:val="115"/>
          <w:sz w:val="15"/>
        </w:rPr>
        <w:t> </w:t>
      </w:r>
      <w:bookmarkStart w:name="_bookmark15" w:id="39"/>
      <w:bookmarkEnd w:id="39"/>
      <w:r>
        <w:rPr>
          <w:color w:val="007FAC"/>
          <w:w w:val="122"/>
          <w:sz w:val="15"/>
        </w:rPr>
      </w:r>
      <w:hyperlink r:id="rId26">
        <w:r>
          <w:rPr>
            <w:color w:val="007FAC"/>
            <w:spacing w:val="-2"/>
            <w:w w:val="115"/>
            <w:sz w:val="15"/>
          </w:rPr>
          <w:t>2009;8:1581</w:t>
        </w:r>
      </w:hyperlink>
      <w:r>
        <w:rPr>
          <w:rFonts w:ascii="Arial"/>
          <w:color w:val="007FAC"/>
          <w:spacing w:val="-2"/>
          <w:w w:val="115"/>
          <w:sz w:val="15"/>
        </w:rPr>
        <w:t>e</w:t>
      </w:r>
      <w:hyperlink r:id="rId26">
        <w:r>
          <w:rPr>
            <w:color w:val="007FAC"/>
            <w:spacing w:val="-2"/>
            <w:w w:val="115"/>
            <w:sz w:val="15"/>
          </w:rPr>
          <w:t>7</w:t>
        </w:r>
      </w:hyperlink>
      <w:r>
        <w:rPr>
          <w:spacing w:val="-2"/>
          <w:w w:val="115"/>
          <w:sz w:val="15"/>
        </w:rPr>
        <w:t>.</w:t>
      </w:r>
    </w:p>
    <w:p>
      <w:pPr>
        <w:pStyle w:val="ListParagraph"/>
        <w:numPr>
          <w:ilvl w:val="0"/>
          <w:numId w:val="2"/>
        </w:numPr>
        <w:tabs>
          <w:tab w:pos="535" w:val="left" w:leader="none"/>
        </w:tabs>
        <w:spacing w:line="276" w:lineRule="auto" w:before="3" w:after="0"/>
        <w:ind w:left="535" w:right="239" w:hanging="338"/>
        <w:jc w:val="left"/>
        <w:rPr>
          <w:sz w:val="15"/>
        </w:rPr>
      </w:pPr>
      <w:hyperlink r:id="rId27">
        <w:r>
          <w:rPr>
            <w:color w:val="007FAC"/>
            <w:w w:val="115"/>
            <w:sz w:val="15"/>
          </w:rPr>
          <w:t>EL-Sahar EGE. Effect of using herbal mixture extract and</w:t>
        </w:r>
      </w:hyperlink>
      <w:r>
        <w:rPr>
          <w:color w:val="007FAC"/>
          <w:w w:val="115"/>
          <w:sz w:val="15"/>
        </w:rPr>
        <w:t> </w:t>
      </w:r>
      <w:hyperlink r:id="rId27">
        <w:r>
          <w:rPr>
            <w:color w:val="007FAC"/>
            <w:w w:val="115"/>
            <w:sz w:val="15"/>
          </w:rPr>
          <w:t>camellia</w:t>
        </w:r>
        <w:r>
          <w:rPr>
            <w:color w:val="007FAC"/>
            <w:spacing w:val="32"/>
            <w:w w:val="115"/>
            <w:sz w:val="15"/>
          </w:rPr>
          <w:t> </w:t>
        </w:r>
        <w:r>
          <w:rPr>
            <w:color w:val="007FAC"/>
            <w:w w:val="115"/>
            <w:sz w:val="15"/>
          </w:rPr>
          <w:t>sinensis</w:t>
        </w:r>
        <w:r>
          <w:rPr>
            <w:color w:val="007FAC"/>
            <w:spacing w:val="34"/>
            <w:w w:val="115"/>
            <w:sz w:val="15"/>
          </w:rPr>
          <w:t> </w:t>
        </w:r>
        <w:r>
          <w:rPr>
            <w:color w:val="007FAC"/>
            <w:w w:val="115"/>
            <w:sz w:val="15"/>
          </w:rPr>
          <w:t>on</w:t>
        </w:r>
        <w:r>
          <w:rPr>
            <w:color w:val="007FAC"/>
            <w:spacing w:val="32"/>
            <w:w w:val="115"/>
            <w:sz w:val="15"/>
          </w:rPr>
          <w:t> </w:t>
        </w:r>
        <w:r>
          <w:rPr>
            <w:color w:val="007FAC"/>
            <w:w w:val="115"/>
            <w:sz w:val="15"/>
          </w:rPr>
          <w:t>weight</w:t>
        </w:r>
        <w:r>
          <w:rPr>
            <w:color w:val="007FAC"/>
            <w:spacing w:val="34"/>
            <w:w w:val="115"/>
            <w:sz w:val="15"/>
          </w:rPr>
          <w:t> </w:t>
        </w:r>
        <w:r>
          <w:rPr>
            <w:color w:val="007FAC"/>
            <w:w w:val="115"/>
            <w:sz w:val="15"/>
          </w:rPr>
          <w:t>loss</w:t>
        </w:r>
        <w:r>
          <w:rPr>
            <w:color w:val="007FAC"/>
            <w:spacing w:val="32"/>
            <w:w w:val="115"/>
            <w:sz w:val="15"/>
          </w:rPr>
          <w:t> </w:t>
        </w:r>
        <w:r>
          <w:rPr>
            <w:color w:val="007FAC"/>
            <w:w w:val="115"/>
            <w:sz w:val="15"/>
          </w:rPr>
          <w:t>in</w:t>
        </w:r>
        <w:r>
          <w:rPr>
            <w:color w:val="007FAC"/>
            <w:spacing w:val="32"/>
            <w:w w:val="115"/>
            <w:sz w:val="15"/>
          </w:rPr>
          <w:t> </w:t>
        </w:r>
        <w:r>
          <w:rPr>
            <w:color w:val="007FAC"/>
            <w:w w:val="115"/>
            <w:sz w:val="15"/>
          </w:rPr>
          <w:t>over</w:t>
        </w:r>
        <w:r>
          <w:rPr>
            <w:color w:val="007FAC"/>
            <w:spacing w:val="32"/>
            <w:w w:val="115"/>
            <w:sz w:val="15"/>
          </w:rPr>
          <w:t> </w:t>
        </w:r>
        <w:r>
          <w:rPr>
            <w:color w:val="007FAC"/>
            <w:w w:val="115"/>
            <w:sz w:val="15"/>
          </w:rPr>
          <w:t>weight</w:t>
        </w:r>
        <w:r>
          <w:rPr>
            <w:color w:val="007FAC"/>
            <w:spacing w:val="30"/>
            <w:w w:val="115"/>
            <w:sz w:val="15"/>
          </w:rPr>
          <w:t> </w:t>
        </w:r>
        <w:r>
          <w:rPr>
            <w:color w:val="007FAC"/>
            <w:w w:val="115"/>
            <w:sz w:val="15"/>
          </w:rPr>
          <w:t>and</w:t>
        </w:r>
        <w:r>
          <w:rPr>
            <w:color w:val="007FAC"/>
            <w:spacing w:val="32"/>
            <w:w w:val="115"/>
            <w:sz w:val="15"/>
          </w:rPr>
          <w:t> </w:t>
        </w:r>
        <w:r>
          <w:rPr>
            <w:color w:val="007FAC"/>
            <w:w w:val="115"/>
            <w:sz w:val="15"/>
          </w:rPr>
          <w:t>obese</w:t>
        </w:r>
      </w:hyperlink>
      <w:r>
        <w:rPr>
          <w:color w:val="007FAC"/>
          <w:w w:val="115"/>
          <w:sz w:val="15"/>
        </w:rPr>
        <w:t> </w:t>
      </w:r>
      <w:bookmarkStart w:name="_bookmark16" w:id="40"/>
      <w:bookmarkEnd w:id="40"/>
      <w:r>
        <w:rPr>
          <w:color w:val="007FAC"/>
          <w:w w:val="122"/>
          <w:sz w:val="15"/>
        </w:rPr>
      </w:r>
      <w:hyperlink r:id="rId27">
        <w:r>
          <w:rPr>
            <w:color w:val="007FAC"/>
            <w:w w:val="115"/>
            <w:sz w:val="15"/>
          </w:rPr>
          <w:t>humans as therapy for obesity. </w:t>
        </w:r>
        <w:r>
          <w:rPr>
            <w:color w:val="007FAC"/>
            <w:w w:val="110"/>
            <w:sz w:val="15"/>
          </w:rPr>
          <w:t>J</w:t>
        </w:r>
        <w:r>
          <w:rPr>
            <w:color w:val="007FAC"/>
            <w:w w:val="115"/>
            <w:sz w:val="15"/>
          </w:rPr>
          <w:t> Am Sci 2012;8:51</w:t>
        </w:r>
      </w:hyperlink>
      <w:r>
        <w:rPr>
          <w:rFonts w:ascii="Arial"/>
          <w:color w:val="007FAC"/>
          <w:w w:val="115"/>
          <w:sz w:val="15"/>
        </w:rPr>
        <w:t>e</w:t>
      </w:r>
      <w:hyperlink r:id="rId27">
        <w:r>
          <w:rPr>
            <w:color w:val="007FAC"/>
            <w:w w:val="115"/>
            <w:sz w:val="15"/>
          </w:rPr>
          <w:t>60</w:t>
        </w:r>
      </w:hyperlink>
      <w:r>
        <w:rPr>
          <w:w w:val="115"/>
          <w:sz w:val="15"/>
        </w:rPr>
        <w:t>.</w:t>
      </w:r>
    </w:p>
    <w:p>
      <w:pPr>
        <w:pStyle w:val="ListParagraph"/>
        <w:numPr>
          <w:ilvl w:val="0"/>
          <w:numId w:val="2"/>
        </w:numPr>
        <w:tabs>
          <w:tab w:pos="535" w:val="left" w:leader="none"/>
        </w:tabs>
        <w:spacing w:line="276" w:lineRule="auto" w:before="2" w:after="0"/>
        <w:ind w:left="535" w:right="103" w:hanging="338"/>
        <w:jc w:val="left"/>
        <w:rPr>
          <w:sz w:val="15"/>
        </w:rPr>
      </w:pPr>
      <w:hyperlink r:id="rId28">
        <w:r>
          <w:rPr>
            <w:color w:val="007FAC"/>
            <w:w w:val="115"/>
            <w:sz w:val="15"/>
          </w:rPr>
          <w:t>Stephan GW, Dirk WL, Thomas K, Wolf S, Yulia BM. </w:t>
        </w:r>
        <w:r>
          <w:rPr>
            <w:color w:val="007FAC"/>
            <w:w w:val="115"/>
            <w:sz w:val="15"/>
          </w:rPr>
          <w:t>Holistic</w:t>
        </w:r>
      </w:hyperlink>
      <w:r>
        <w:rPr>
          <w:color w:val="007FAC"/>
          <w:w w:val="115"/>
          <w:sz w:val="15"/>
        </w:rPr>
        <w:t> </w:t>
      </w:r>
      <w:hyperlink r:id="rId28">
        <w:r>
          <w:rPr>
            <w:color w:val="007FAC"/>
            <w:w w:val="115"/>
            <w:sz w:val="15"/>
          </w:rPr>
          <w:t>control</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herbal</w:t>
        </w:r>
        <w:r>
          <w:rPr>
            <w:color w:val="007FAC"/>
            <w:spacing w:val="40"/>
            <w:w w:val="115"/>
            <w:sz w:val="15"/>
          </w:rPr>
          <w:t> </w:t>
        </w:r>
        <w:r>
          <w:rPr>
            <w:color w:val="007FAC"/>
            <w:w w:val="115"/>
            <w:sz w:val="15"/>
          </w:rPr>
          <w:t>teas</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tinctures</w:t>
        </w:r>
        <w:r>
          <w:rPr>
            <w:color w:val="007FAC"/>
            <w:spacing w:val="40"/>
            <w:w w:val="115"/>
            <w:sz w:val="15"/>
          </w:rPr>
          <w:t> </w:t>
        </w:r>
        <w:r>
          <w:rPr>
            <w:color w:val="007FAC"/>
            <w:w w:val="115"/>
            <w:sz w:val="15"/>
          </w:rPr>
          <w:t>based</w:t>
        </w:r>
        <w:r>
          <w:rPr>
            <w:color w:val="007FAC"/>
            <w:spacing w:val="40"/>
            <w:w w:val="115"/>
            <w:sz w:val="15"/>
          </w:rPr>
          <w:t> </w:t>
        </w:r>
        <w:r>
          <w:rPr>
            <w:color w:val="007FAC"/>
            <w:w w:val="115"/>
            <w:sz w:val="15"/>
          </w:rPr>
          <w:t>on</w:t>
        </w:r>
        <w:r>
          <w:rPr>
            <w:color w:val="007FAC"/>
            <w:spacing w:val="40"/>
            <w:w w:val="115"/>
            <w:sz w:val="15"/>
          </w:rPr>
          <w:t> </w:t>
        </w:r>
        <w:r>
          <w:rPr>
            <w:color w:val="007FAC"/>
            <w:w w:val="115"/>
            <w:sz w:val="15"/>
          </w:rPr>
          <w:t>sage</w:t>
        </w:r>
        <w:r>
          <w:rPr>
            <w:color w:val="007FAC"/>
            <w:spacing w:val="40"/>
            <w:w w:val="115"/>
            <w:sz w:val="15"/>
          </w:rPr>
          <w:t> </w:t>
        </w:r>
        <w:r>
          <w:rPr>
            <w:color w:val="007FAC"/>
            <w:w w:val="115"/>
            <w:sz w:val="15"/>
          </w:rPr>
          <w:t>(Salvia</w:t>
        </w:r>
      </w:hyperlink>
      <w:r>
        <w:rPr>
          <w:color w:val="007FAC"/>
          <w:w w:val="115"/>
          <w:sz w:val="15"/>
        </w:rPr>
        <w:t> </w:t>
      </w:r>
      <w:hyperlink r:id="rId28">
        <w:r>
          <w:rPr>
            <w:color w:val="007FAC"/>
            <w:w w:val="115"/>
            <w:sz w:val="15"/>
          </w:rPr>
          <w:t>officinalis L.) for compounds with beneficial and adverse</w:t>
        </w:r>
      </w:hyperlink>
      <w:r>
        <w:rPr>
          <w:color w:val="007FAC"/>
          <w:spacing w:val="80"/>
          <w:w w:val="115"/>
          <w:sz w:val="15"/>
        </w:rPr>
        <w:t> </w:t>
      </w:r>
      <w:hyperlink r:id="rId28">
        <w:r>
          <w:rPr>
            <w:color w:val="007FAC"/>
            <w:w w:val="115"/>
            <w:sz w:val="15"/>
          </w:rPr>
          <w:t>effects using NMR spectroscopy. Anal Chem Insights</w:t>
        </w:r>
      </w:hyperlink>
      <w:r>
        <w:rPr>
          <w:color w:val="007FAC"/>
          <w:spacing w:val="40"/>
          <w:w w:val="115"/>
          <w:sz w:val="15"/>
        </w:rPr>
        <w:t> </w:t>
      </w:r>
      <w:hyperlink r:id="rId28">
        <w:r>
          <w:rPr>
            <w:color w:val="007FAC"/>
            <w:spacing w:val="-2"/>
            <w:w w:val="115"/>
            <w:sz w:val="15"/>
          </w:rPr>
          <w:t>2012;7:1</w:t>
        </w:r>
      </w:hyperlink>
      <w:r>
        <w:rPr>
          <w:rFonts w:ascii="Arial"/>
          <w:color w:val="007FAC"/>
          <w:spacing w:val="-2"/>
          <w:w w:val="115"/>
          <w:sz w:val="15"/>
        </w:rPr>
        <w:t>e</w:t>
      </w:r>
      <w:hyperlink r:id="rId28">
        <w:r>
          <w:rPr>
            <w:color w:val="007FAC"/>
            <w:spacing w:val="-2"/>
            <w:w w:val="115"/>
            <w:sz w:val="15"/>
          </w:rPr>
          <w:t>12</w:t>
        </w:r>
      </w:hyperlink>
      <w:r>
        <w:rPr>
          <w:spacing w:val="-2"/>
          <w:w w:val="115"/>
          <w:sz w:val="15"/>
        </w:rPr>
        <w:t>.</w:t>
      </w:r>
    </w:p>
    <w:p>
      <w:pPr>
        <w:pStyle w:val="ListParagraph"/>
        <w:numPr>
          <w:ilvl w:val="0"/>
          <w:numId w:val="2"/>
        </w:numPr>
        <w:tabs>
          <w:tab w:pos="535" w:val="left" w:leader="none"/>
        </w:tabs>
        <w:spacing w:line="278" w:lineRule="auto" w:before="4" w:after="0"/>
        <w:ind w:left="535" w:right="197" w:hanging="338"/>
        <w:jc w:val="left"/>
        <w:rPr>
          <w:sz w:val="15"/>
        </w:rPr>
      </w:pPr>
      <w:bookmarkStart w:name="_bookmark17" w:id="41"/>
      <w:bookmarkEnd w:id="41"/>
      <w:r>
        <w:rPr/>
      </w:r>
      <w:hyperlink r:id="rId29">
        <w:r>
          <w:rPr>
            <w:color w:val="007FAC"/>
            <w:w w:val="115"/>
            <w:sz w:val="15"/>
          </w:rPr>
          <w:t>Newall CA, Anderson LA, Phillipson JD. A guide for </w:t>
        </w:r>
        <w:r>
          <w:rPr>
            <w:color w:val="007FAC"/>
            <w:w w:val="115"/>
            <w:sz w:val="15"/>
          </w:rPr>
          <w:t>health-</w:t>
        </w:r>
      </w:hyperlink>
      <w:r>
        <w:rPr>
          <w:color w:val="007FAC"/>
          <w:w w:val="115"/>
          <w:sz w:val="15"/>
        </w:rPr>
        <w:t> </w:t>
      </w:r>
      <w:hyperlink r:id="rId29">
        <w:r>
          <w:rPr>
            <w:color w:val="007FAC"/>
            <w:w w:val="115"/>
            <w:sz w:val="15"/>
          </w:rPr>
          <w:t>care professionals. London. 1996. p. 296</w:t>
        </w:r>
      </w:hyperlink>
      <w:r>
        <w:rPr>
          <w:w w:val="115"/>
          <w:sz w:val="15"/>
        </w:rPr>
        <w:t>.</w:t>
      </w:r>
    </w:p>
    <w:p>
      <w:pPr>
        <w:pStyle w:val="ListParagraph"/>
        <w:numPr>
          <w:ilvl w:val="0"/>
          <w:numId w:val="2"/>
        </w:numPr>
        <w:tabs>
          <w:tab w:pos="535" w:val="left" w:leader="none"/>
        </w:tabs>
        <w:spacing w:line="278" w:lineRule="auto" w:before="0" w:after="0"/>
        <w:ind w:left="535" w:right="105" w:hanging="338"/>
        <w:jc w:val="both"/>
        <w:rPr>
          <w:sz w:val="15"/>
        </w:rPr>
      </w:pPr>
      <w:bookmarkStart w:name="_bookmark18" w:id="42"/>
      <w:bookmarkEnd w:id="42"/>
      <w:r>
        <w:rPr/>
      </w:r>
      <w:hyperlink r:id="rId30">
        <w:r>
          <w:rPr>
            <w:color w:val="007FAC"/>
            <w:w w:val="115"/>
            <w:sz w:val="15"/>
          </w:rPr>
          <w:t>Perry NSL, Bollen C, Perry EK, Ballard C. Salvia for dementia</w:t>
        </w:r>
      </w:hyperlink>
      <w:r>
        <w:rPr>
          <w:color w:val="007FAC"/>
          <w:w w:val="115"/>
          <w:sz w:val="15"/>
        </w:rPr>
        <w:t> </w:t>
      </w:r>
      <w:hyperlink r:id="rId30">
        <w:r>
          <w:rPr>
            <w:color w:val="007FAC"/>
            <w:w w:val="115"/>
            <w:sz w:val="15"/>
          </w:rPr>
          <w:t>therapy: review of pharmacological activity pilot </w:t>
        </w:r>
        <w:r>
          <w:rPr>
            <w:color w:val="007FAC"/>
            <w:w w:val="115"/>
            <w:sz w:val="15"/>
          </w:rPr>
          <w:t>tolerability</w:t>
        </w:r>
      </w:hyperlink>
      <w:r>
        <w:rPr>
          <w:color w:val="007FAC"/>
          <w:w w:val="115"/>
          <w:sz w:val="15"/>
        </w:rPr>
        <w:t> </w:t>
      </w:r>
      <w:hyperlink r:id="rId30">
        <w:r>
          <w:rPr>
            <w:color w:val="007FAC"/>
            <w:w w:val="115"/>
            <w:sz w:val="15"/>
          </w:rPr>
          <w:t>clinical trial. Pharmacol Biochem Behav 2003;75:651</w:t>
        </w:r>
      </w:hyperlink>
      <w:r>
        <w:rPr>
          <w:rFonts w:ascii="Arial"/>
          <w:color w:val="007FAC"/>
          <w:w w:val="115"/>
          <w:sz w:val="15"/>
        </w:rPr>
        <w:t>e</w:t>
      </w:r>
      <w:hyperlink r:id="rId30">
        <w:r>
          <w:rPr>
            <w:color w:val="007FAC"/>
            <w:w w:val="115"/>
            <w:sz w:val="15"/>
          </w:rPr>
          <w:t>9</w:t>
        </w:r>
      </w:hyperlink>
      <w:r>
        <w:rPr>
          <w:w w:val="115"/>
          <w:sz w:val="15"/>
        </w:rPr>
        <w:t>.</w:t>
      </w:r>
    </w:p>
    <w:p>
      <w:pPr>
        <w:pStyle w:val="ListParagraph"/>
        <w:numPr>
          <w:ilvl w:val="0"/>
          <w:numId w:val="2"/>
        </w:numPr>
        <w:tabs>
          <w:tab w:pos="535" w:val="left" w:leader="none"/>
        </w:tabs>
        <w:spacing w:line="276" w:lineRule="auto" w:before="0" w:after="0"/>
        <w:ind w:left="535" w:right="307" w:hanging="338"/>
        <w:jc w:val="left"/>
        <w:rPr>
          <w:sz w:val="15"/>
        </w:rPr>
      </w:pPr>
      <w:bookmarkStart w:name="_bookmark19" w:id="43"/>
      <w:bookmarkEnd w:id="43"/>
      <w:r>
        <w:rPr/>
      </w:r>
      <w:hyperlink r:id="rId31">
        <w:r>
          <w:rPr>
            <w:color w:val="007FAC"/>
            <w:w w:val="120"/>
            <w:sz w:val="15"/>
          </w:rPr>
          <w:t>El-Wakf</w:t>
        </w:r>
        <w:r>
          <w:rPr>
            <w:color w:val="007FAC"/>
            <w:spacing w:val="-12"/>
            <w:w w:val="120"/>
            <w:sz w:val="15"/>
          </w:rPr>
          <w:t> </w:t>
        </w:r>
        <w:r>
          <w:rPr>
            <w:color w:val="007FAC"/>
            <w:w w:val="120"/>
            <w:sz w:val="15"/>
          </w:rPr>
          <w:t>AM,</w:t>
        </w:r>
        <w:r>
          <w:rPr>
            <w:color w:val="007FAC"/>
            <w:spacing w:val="-11"/>
            <w:w w:val="120"/>
            <w:sz w:val="15"/>
          </w:rPr>
          <w:t> </w:t>
        </w:r>
        <w:r>
          <w:rPr>
            <w:color w:val="007FAC"/>
            <w:w w:val="120"/>
            <w:sz w:val="15"/>
          </w:rPr>
          <w:t>El-Habibi1</w:t>
        </w:r>
        <w:r>
          <w:rPr>
            <w:color w:val="007FAC"/>
            <w:spacing w:val="-11"/>
            <w:w w:val="120"/>
            <w:sz w:val="15"/>
          </w:rPr>
          <w:t> </w:t>
        </w:r>
        <w:r>
          <w:rPr>
            <w:color w:val="007FAC"/>
            <w:w w:val="120"/>
            <w:sz w:val="15"/>
          </w:rPr>
          <w:t>EM,</w:t>
        </w:r>
        <w:r>
          <w:rPr>
            <w:color w:val="007FAC"/>
            <w:spacing w:val="-11"/>
            <w:w w:val="120"/>
            <w:sz w:val="15"/>
          </w:rPr>
          <w:t> </w:t>
        </w:r>
        <w:r>
          <w:rPr>
            <w:color w:val="007FAC"/>
            <w:w w:val="120"/>
            <w:sz w:val="15"/>
          </w:rPr>
          <w:t>Mogalli</w:t>
        </w:r>
        <w:r>
          <w:rPr>
            <w:color w:val="007FAC"/>
            <w:spacing w:val="-12"/>
            <w:w w:val="120"/>
            <w:sz w:val="15"/>
          </w:rPr>
          <w:t> </w:t>
        </w:r>
        <w:r>
          <w:rPr>
            <w:color w:val="007FAC"/>
            <w:w w:val="120"/>
            <w:sz w:val="15"/>
          </w:rPr>
          <w:t>A.</w:t>
        </w:r>
        <w:r>
          <w:rPr>
            <w:color w:val="007FAC"/>
            <w:spacing w:val="-11"/>
            <w:w w:val="120"/>
            <w:sz w:val="15"/>
          </w:rPr>
          <w:t> </w:t>
        </w:r>
        <w:r>
          <w:rPr>
            <w:color w:val="007FAC"/>
            <w:w w:val="120"/>
            <w:sz w:val="15"/>
          </w:rPr>
          <w:t>Curcumin</w:t>
        </w:r>
        <w:r>
          <w:rPr>
            <w:color w:val="007FAC"/>
            <w:spacing w:val="-11"/>
            <w:w w:val="120"/>
            <w:sz w:val="15"/>
          </w:rPr>
          <w:t> </w:t>
        </w:r>
        <w:r>
          <w:rPr>
            <w:color w:val="007FAC"/>
            <w:w w:val="120"/>
            <w:sz w:val="15"/>
          </w:rPr>
          <w:t>acts</w:t>
        </w:r>
        <w:r>
          <w:rPr>
            <w:color w:val="007FAC"/>
            <w:spacing w:val="-11"/>
            <w:w w:val="120"/>
            <w:sz w:val="15"/>
          </w:rPr>
          <w:t> </w:t>
        </w:r>
        <w:r>
          <w:rPr>
            <w:color w:val="007FAC"/>
            <w:w w:val="120"/>
            <w:sz w:val="15"/>
          </w:rPr>
          <w:t>as</w:t>
        </w:r>
      </w:hyperlink>
      <w:r>
        <w:rPr>
          <w:color w:val="007FAC"/>
          <w:w w:val="120"/>
          <w:sz w:val="15"/>
        </w:rPr>
        <w:t> </w:t>
      </w:r>
      <w:hyperlink r:id="rId31">
        <w:r>
          <w:rPr>
            <w:color w:val="007FAC"/>
            <w:w w:val="120"/>
            <w:sz w:val="15"/>
          </w:rPr>
          <w:t>cardiovascular protector via improving leptin and </w:t>
        </w:r>
        <w:r>
          <w:rPr>
            <w:color w:val="007FAC"/>
            <w:w w:val="120"/>
            <w:sz w:val="15"/>
          </w:rPr>
          <w:t>insulin</w:t>
        </w:r>
      </w:hyperlink>
      <w:r>
        <w:rPr>
          <w:color w:val="007FAC"/>
          <w:w w:val="120"/>
          <w:sz w:val="15"/>
        </w:rPr>
        <w:t> </w:t>
      </w:r>
      <w:hyperlink r:id="rId31">
        <w:r>
          <w:rPr>
            <w:color w:val="007FAC"/>
            <w:w w:val="120"/>
            <w:sz w:val="15"/>
          </w:rPr>
          <w:t>resistance in obese male rats. </w:t>
        </w:r>
        <w:r>
          <w:rPr>
            <w:color w:val="007FAC"/>
            <w:w w:val="110"/>
            <w:sz w:val="15"/>
          </w:rPr>
          <w:t>J </w:t>
        </w:r>
        <w:r>
          <w:rPr>
            <w:color w:val="007FAC"/>
            <w:w w:val="120"/>
            <w:sz w:val="15"/>
          </w:rPr>
          <w:t>Am Sci 2013;9:397</w:t>
        </w:r>
      </w:hyperlink>
      <w:r>
        <w:rPr>
          <w:rFonts w:ascii="Arial"/>
          <w:color w:val="007FAC"/>
          <w:w w:val="120"/>
          <w:sz w:val="15"/>
        </w:rPr>
        <w:t>e</w:t>
      </w:r>
      <w:hyperlink r:id="rId31">
        <w:r>
          <w:rPr>
            <w:color w:val="007FAC"/>
            <w:w w:val="120"/>
            <w:sz w:val="15"/>
          </w:rPr>
          <w:t>405</w:t>
        </w:r>
      </w:hyperlink>
      <w:r>
        <w:rPr>
          <w:w w:val="120"/>
          <w:sz w:val="15"/>
        </w:rPr>
        <w:t>.</w:t>
      </w:r>
    </w:p>
    <w:p>
      <w:pPr>
        <w:pStyle w:val="ListParagraph"/>
        <w:numPr>
          <w:ilvl w:val="0"/>
          <w:numId w:val="2"/>
        </w:numPr>
        <w:tabs>
          <w:tab w:pos="535" w:val="left" w:leader="none"/>
        </w:tabs>
        <w:spacing w:line="276" w:lineRule="auto" w:before="0" w:after="0"/>
        <w:ind w:left="535" w:right="104" w:hanging="338"/>
        <w:jc w:val="left"/>
        <w:rPr>
          <w:sz w:val="15"/>
        </w:rPr>
      </w:pPr>
      <w:hyperlink r:id="rId32">
        <w:r>
          <w:rPr>
            <w:color w:val="007FAC"/>
            <w:w w:val="115"/>
            <w:sz w:val="15"/>
          </w:rPr>
          <w:t>El-Wakf</w:t>
        </w:r>
        <w:r>
          <w:rPr>
            <w:color w:val="007FAC"/>
            <w:spacing w:val="-11"/>
            <w:w w:val="115"/>
            <w:sz w:val="15"/>
          </w:rPr>
          <w:t> </w:t>
        </w:r>
        <w:r>
          <w:rPr>
            <w:color w:val="007FAC"/>
            <w:w w:val="115"/>
            <w:sz w:val="15"/>
          </w:rPr>
          <w:t>AM,</w:t>
        </w:r>
        <w:r>
          <w:rPr>
            <w:color w:val="007FAC"/>
            <w:spacing w:val="-11"/>
            <w:w w:val="115"/>
            <w:sz w:val="15"/>
          </w:rPr>
          <w:t> </w:t>
        </w:r>
        <w:r>
          <w:rPr>
            <w:color w:val="007FAC"/>
            <w:w w:val="115"/>
            <w:sz w:val="15"/>
          </w:rPr>
          <w:t>Serag</w:t>
        </w:r>
        <w:r>
          <w:rPr>
            <w:color w:val="007FAC"/>
            <w:spacing w:val="-11"/>
            <w:w w:val="115"/>
            <w:sz w:val="15"/>
          </w:rPr>
          <w:t> </w:t>
        </w:r>
        <w:r>
          <w:rPr>
            <w:color w:val="007FAC"/>
            <w:w w:val="115"/>
            <w:sz w:val="15"/>
          </w:rPr>
          <w:t>HM,</w:t>
        </w:r>
        <w:r>
          <w:rPr>
            <w:color w:val="007FAC"/>
            <w:spacing w:val="-11"/>
            <w:w w:val="115"/>
            <w:sz w:val="15"/>
          </w:rPr>
          <w:t> </w:t>
        </w:r>
        <w:r>
          <w:rPr>
            <w:color w:val="007FAC"/>
            <w:w w:val="115"/>
            <w:sz w:val="15"/>
          </w:rPr>
          <w:t>Omar</w:t>
        </w:r>
        <w:r>
          <w:rPr>
            <w:color w:val="007FAC"/>
            <w:spacing w:val="-10"/>
            <w:w w:val="115"/>
            <w:sz w:val="15"/>
          </w:rPr>
          <w:t> </w:t>
        </w:r>
        <w:r>
          <w:rPr>
            <w:color w:val="007FAC"/>
            <w:w w:val="115"/>
            <w:sz w:val="15"/>
          </w:rPr>
          <w:t>A.</w:t>
        </w:r>
        <w:r>
          <w:rPr>
            <w:color w:val="007FAC"/>
            <w:spacing w:val="-11"/>
            <w:w w:val="115"/>
            <w:sz w:val="15"/>
          </w:rPr>
          <w:t> </w:t>
        </w:r>
        <w:r>
          <w:rPr>
            <w:color w:val="007FAC"/>
            <w:w w:val="115"/>
            <w:sz w:val="15"/>
          </w:rPr>
          <w:t>Alleviating</w:t>
        </w:r>
        <w:r>
          <w:rPr>
            <w:color w:val="007FAC"/>
            <w:spacing w:val="-11"/>
            <w:w w:val="115"/>
            <w:sz w:val="15"/>
          </w:rPr>
          <w:t> </w:t>
        </w:r>
        <w:r>
          <w:rPr>
            <w:color w:val="007FAC"/>
            <w:w w:val="115"/>
            <w:sz w:val="15"/>
          </w:rPr>
          <w:t>effect</w:t>
        </w:r>
        <w:r>
          <w:rPr>
            <w:color w:val="007FAC"/>
            <w:spacing w:val="-11"/>
            <w:w w:val="115"/>
            <w:sz w:val="15"/>
          </w:rPr>
          <w:t> </w:t>
        </w:r>
        <w:r>
          <w:rPr>
            <w:color w:val="007FAC"/>
            <w:w w:val="115"/>
            <w:sz w:val="15"/>
          </w:rPr>
          <w:t>of</w:t>
        </w:r>
        <w:r>
          <w:rPr>
            <w:color w:val="007FAC"/>
            <w:spacing w:val="-11"/>
            <w:w w:val="115"/>
            <w:sz w:val="15"/>
          </w:rPr>
          <w:t> </w:t>
        </w:r>
        <w:r>
          <w:rPr>
            <w:i/>
            <w:color w:val="007FAC"/>
            <w:w w:val="115"/>
            <w:sz w:val="15"/>
          </w:rPr>
          <w:t>Bauhinia</w:t>
        </w:r>
      </w:hyperlink>
      <w:r>
        <w:rPr>
          <w:i/>
          <w:color w:val="007FAC"/>
          <w:w w:val="115"/>
          <w:sz w:val="15"/>
        </w:rPr>
        <w:t> </w:t>
      </w:r>
      <w:hyperlink r:id="rId32">
        <w:r>
          <w:rPr>
            <w:i/>
            <w:color w:val="007FAC"/>
            <w:w w:val="120"/>
            <w:sz w:val="15"/>
          </w:rPr>
          <w:t>variegata </w:t>
        </w:r>
        <w:r>
          <w:rPr>
            <w:color w:val="007FAC"/>
            <w:w w:val="120"/>
            <w:sz w:val="15"/>
          </w:rPr>
          <w:t>leaves extract on altered serum adipokines and</w:t>
        </w:r>
      </w:hyperlink>
      <w:r>
        <w:rPr>
          <w:color w:val="007FAC"/>
          <w:w w:val="120"/>
          <w:sz w:val="15"/>
        </w:rPr>
        <w:t> </w:t>
      </w:r>
      <w:hyperlink r:id="rId32">
        <w:r>
          <w:rPr>
            <w:color w:val="007FAC"/>
            <w:w w:val="120"/>
            <w:sz w:val="15"/>
          </w:rPr>
          <w:t>impaired kidney function in male rats with experimentally</w:t>
        </w:r>
      </w:hyperlink>
      <w:r>
        <w:rPr>
          <w:color w:val="007FAC"/>
          <w:w w:val="120"/>
          <w:sz w:val="15"/>
        </w:rPr>
        <w:t> </w:t>
      </w:r>
      <w:hyperlink r:id="rId32">
        <w:r>
          <w:rPr>
            <w:color w:val="007FAC"/>
            <w:w w:val="120"/>
            <w:sz w:val="15"/>
          </w:rPr>
          <w:t>induced obesity. </w:t>
        </w:r>
        <w:r>
          <w:rPr>
            <w:color w:val="007FAC"/>
            <w:w w:val="110"/>
            <w:sz w:val="15"/>
          </w:rPr>
          <w:t>J </w:t>
        </w:r>
        <w:r>
          <w:rPr>
            <w:color w:val="007FAC"/>
            <w:w w:val="120"/>
            <w:sz w:val="15"/>
          </w:rPr>
          <w:t>Am Sci 2014;10:5</w:t>
        </w:r>
      </w:hyperlink>
      <w:r>
        <w:rPr>
          <w:rFonts w:ascii="Arial"/>
          <w:color w:val="007FAC"/>
          <w:w w:val="120"/>
          <w:sz w:val="15"/>
        </w:rPr>
        <w:t>e</w:t>
      </w:r>
      <w:hyperlink r:id="rId32">
        <w:r>
          <w:rPr>
            <w:color w:val="007FAC"/>
            <w:w w:val="120"/>
            <w:sz w:val="15"/>
          </w:rPr>
          <w:t>14</w:t>
        </w:r>
      </w:hyperlink>
      <w:r>
        <w:rPr>
          <w:w w:val="120"/>
          <w:sz w:val="15"/>
        </w:rPr>
        <w:t>.</w:t>
      </w:r>
    </w:p>
    <w:p>
      <w:pPr>
        <w:pStyle w:val="ListParagraph"/>
        <w:numPr>
          <w:ilvl w:val="0"/>
          <w:numId w:val="2"/>
        </w:numPr>
        <w:tabs>
          <w:tab w:pos="535" w:val="left" w:leader="none"/>
        </w:tabs>
        <w:spacing w:line="276" w:lineRule="auto" w:before="0" w:after="0"/>
        <w:ind w:left="535" w:right="194" w:hanging="338"/>
        <w:jc w:val="both"/>
        <w:rPr>
          <w:sz w:val="15"/>
        </w:rPr>
      </w:pPr>
      <w:bookmarkStart w:name="_bookmark20" w:id="44"/>
      <w:bookmarkEnd w:id="44"/>
      <w:r>
        <w:rPr/>
      </w:r>
      <w:hyperlink r:id="rId33">
        <w:r>
          <w:rPr>
            <w:color w:val="007FAC"/>
            <w:w w:val="115"/>
            <w:sz w:val="15"/>
          </w:rPr>
          <w:t>Taylor BA, Phillips SJ. Detection of obesity QTLs on mouse</w:t>
        </w:r>
      </w:hyperlink>
      <w:r>
        <w:rPr>
          <w:color w:val="007FAC"/>
          <w:w w:val="115"/>
          <w:sz w:val="15"/>
        </w:rPr>
        <w:t> </w:t>
      </w:r>
      <w:hyperlink r:id="rId33">
        <w:r>
          <w:rPr>
            <w:color w:val="007FAC"/>
            <w:w w:val="115"/>
            <w:sz w:val="15"/>
          </w:rPr>
          <w:t>chromosomes 1 and 7 by selective DNA pooling. </w:t>
        </w:r>
        <w:r>
          <w:rPr>
            <w:color w:val="007FAC"/>
            <w:w w:val="115"/>
            <w:sz w:val="15"/>
          </w:rPr>
          <w:t>Genomics</w:t>
        </w:r>
      </w:hyperlink>
      <w:r>
        <w:rPr>
          <w:color w:val="007FAC"/>
          <w:w w:val="115"/>
          <w:sz w:val="15"/>
        </w:rPr>
        <w:t> </w:t>
      </w:r>
      <w:bookmarkStart w:name="_bookmark21" w:id="45"/>
      <w:bookmarkEnd w:id="45"/>
      <w:r>
        <w:rPr>
          <w:color w:val="007FAC"/>
          <w:w w:val="119"/>
          <w:sz w:val="15"/>
        </w:rPr>
      </w:r>
      <w:hyperlink r:id="rId33">
        <w:r>
          <w:rPr>
            <w:color w:val="007FAC"/>
            <w:spacing w:val="-2"/>
            <w:w w:val="115"/>
            <w:sz w:val="15"/>
          </w:rPr>
          <w:t>1996;34:389</w:t>
        </w:r>
      </w:hyperlink>
      <w:r>
        <w:rPr>
          <w:rFonts w:ascii="Arial"/>
          <w:color w:val="007FAC"/>
          <w:spacing w:val="-2"/>
          <w:w w:val="115"/>
          <w:sz w:val="15"/>
        </w:rPr>
        <w:t>e</w:t>
      </w:r>
      <w:hyperlink r:id="rId33">
        <w:r>
          <w:rPr>
            <w:color w:val="007FAC"/>
            <w:spacing w:val="-2"/>
            <w:w w:val="115"/>
            <w:sz w:val="15"/>
          </w:rPr>
          <w:t>98</w:t>
        </w:r>
      </w:hyperlink>
      <w:r>
        <w:rPr>
          <w:spacing w:val="-2"/>
          <w:w w:val="115"/>
          <w:sz w:val="15"/>
        </w:rPr>
        <w:t>.</w:t>
      </w:r>
    </w:p>
    <w:p>
      <w:pPr>
        <w:pStyle w:val="ListParagraph"/>
        <w:numPr>
          <w:ilvl w:val="0"/>
          <w:numId w:val="2"/>
        </w:numPr>
        <w:tabs>
          <w:tab w:pos="535" w:val="left" w:leader="none"/>
        </w:tabs>
        <w:spacing w:line="276" w:lineRule="auto" w:before="2" w:after="0"/>
        <w:ind w:left="535" w:right="441" w:hanging="338"/>
        <w:jc w:val="left"/>
        <w:rPr>
          <w:sz w:val="15"/>
        </w:rPr>
      </w:pPr>
      <w:hyperlink r:id="rId34">
        <w:r>
          <w:rPr>
            <w:color w:val="007FAC"/>
            <w:w w:val="120"/>
            <w:sz w:val="15"/>
          </w:rPr>
          <w:t>Talalay</w:t>
        </w:r>
        <w:r>
          <w:rPr>
            <w:color w:val="007FAC"/>
            <w:spacing w:val="-7"/>
            <w:w w:val="120"/>
            <w:sz w:val="15"/>
          </w:rPr>
          <w:t> </w:t>
        </w:r>
        <w:r>
          <w:rPr>
            <w:color w:val="007FAC"/>
            <w:w w:val="120"/>
            <w:sz w:val="15"/>
          </w:rPr>
          <w:t>P.</w:t>
        </w:r>
        <w:r>
          <w:rPr>
            <w:color w:val="007FAC"/>
            <w:spacing w:val="-8"/>
            <w:w w:val="120"/>
            <w:sz w:val="15"/>
          </w:rPr>
          <w:t> </w:t>
        </w:r>
        <w:r>
          <w:rPr>
            <w:color w:val="007FAC"/>
            <w:w w:val="120"/>
            <w:sz w:val="15"/>
          </w:rPr>
          <w:t>Hydroxysteroid</w:t>
        </w:r>
        <w:r>
          <w:rPr>
            <w:color w:val="007FAC"/>
            <w:spacing w:val="-8"/>
            <w:w w:val="120"/>
            <w:sz w:val="15"/>
          </w:rPr>
          <w:t> </w:t>
        </w:r>
        <w:r>
          <w:rPr>
            <w:color w:val="007FAC"/>
            <w:w w:val="120"/>
            <w:sz w:val="15"/>
          </w:rPr>
          <w:t>dehydrogenase.</w:t>
        </w:r>
        <w:r>
          <w:rPr>
            <w:color w:val="007FAC"/>
            <w:spacing w:val="-8"/>
            <w:w w:val="120"/>
            <w:sz w:val="15"/>
          </w:rPr>
          <w:t> </w:t>
        </w:r>
        <w:r>
          <w:rPr>
            <w:color w:val="007FAC"/>
            <w:w w:val="120"/>
            <w:sz w:val="15"/>
          </w:rPr>
          <w:t>In:</w:t>
        </w:r>
        <w:r>
          <w:rPr>
            <w:color w:val="007FAC"/>
            <w:spacing w:val="-8"/>
            <w:w w:val="120"/>
            <w:sz w:val="15"/>
          </w:rPr>
          <w:t> </w:t>
        </w:r>
        <w:r>
          <w:rPr>
            <w:color w:val="007FAC"/>
            <w:w w:val="120"/>
            <w:sz w:val="15"/>
          </w:rPr>
          <w:t>Colowick,</w:t>
        </w:r>
      </w:hyperlink>
      <w:r>
        <w:rPr>
          <w:color w:val="007FAC"/>
          <w:w w:val="120"/>
          <w:sz w:val="15"/>
        </w:rPr>
        <w:t> </w:t>
      </w:r>
      <w:hyperlink r:id="rId34">
        <w:r>
          <w:rPr>
            <w:color w:val="007FAC"/>
            <w:w w:val="120"/>
            <w:sz w:val="15"/>
          </w:rPr>
          <w:t>Kaplan, editors. Methods in enzymology. New York:</w:t>
        </w:r>
      </w:hyperlink>
      <w:r>
        <w:rPr>
          <w:color w:val="007FAC"/>
          <w:w w:val="120"/>
          <w:sz w:val="15"/>
        </w:rPr>
        <w:t> </w:t>
      </w:r>
      <w:bookmarkStart w:name="_bookmark22" w:id="46"/>
      <w:bookmarkEnd w:id="46"/>
      <w:r>
        <w:rPr>
          <w:color w:val="007FAC"/>
          <w:w w:val="111"/>
          <w:sz w:val="15"/>
        </w:rPr>
      </w:r>
      <w:hyperlink r:id="rId34">
        <w:r>
          <w:rPr>
            <w:color w:val="007FAC"/>
            <w:w w:val="120"/>
            <w:sz w:val="15"/>
          </w:rPr>
          <w:t>Academic Press; 1962. p. 512</w:t>
        </w:r>
      </w:hyperlink>
      <w:r>
        <w:rPr>
          <w:rFonts w:ascii="Arial"/>
          <w:color w:val="007FAC"/>
          <w:w w:val="120"/>
          <w:sz w:val="15"/>
        </w:rPr>
        <w:t>e</w:t>
      </w:r>
      <w:hyperlink r:id="rId34">
        <w:r>
          <w:rPr>
            <w:color w:val="007FAC"/>
            <w:w w:val="120"/>
            <w:sz w:val="15"/>
          </w:rPr>
          <w:t>6</w:t>
        </w:r>
      </w:hyperlink>
      <w:r>
        <w:rPr>
          <w:w w:val="120"/>
          <w:sz w:val="15"/>
        </w:rPr>
        <w:t>.</w:t>
      </w:r>
    </w:p>
    <w:p>
      <w:pPr>
        <w:pStyle w:val="ListParagraph"/>
        <w:numPr>
          <w:ilvl w:val="0"/>
          <w:numId w:val="2"/>
        </w:numPr>
        <w:tabs>
          <w:tab w:pos="535" w:val="left" w:leader="none"/>
        </w:tabs>
        <w:spacing w:line="276" w:lineRule="auto" w:before="2" w:after="0"/>
        <w:ind w:left="535" w:right="755" w:hanging="338"/>
        <w:jc w:val="left"/>
        <w:rPr>
          <w:sz w:val="15"/>
        </w:rPr>
      </w:pPr>
      <w:hyperlink r:id="rId35">
        <w:r>
          <w:rPr>
            <w:color w:val="007FAC"/>
            <w:w w:val="120"/>
            <w:sz w:val="15"/>
          </w:rPr>
          <w:t>Tietz NW. Clinical guide to laboratory tests. 3rd </w:t>
        </w:r>
        <w:r>
          <w:rPr>
            <w:color w:val="007FAC"/>
            <w:w w:val="120"/>
            <w:sz w:val="15"/>
          </w:rPr>
          <w:t>ed.</w:t>
        </w:r>
      </w:hyperlink>
      <w:r>
        <w:rPr>
          <w:color w:val="007FAC"/>
          <w:w w:val="120"/>
          <w:sz w:val="15"/>
        </w:rPr>
        <w:t> </w:t>
      </w:r>
      <w:bookmarkStart w:name="_bookmark23" w:id="47"/>
      <w:bookmarkEnd w:id="47"/>
      <w:r>
        <w:rPr>
          <w:color w:val="007FAC"/>
          <w:w w:val="121"/>
          <w:sz w:val="15"/>
        </w:rPr>
      </w:r>
      <w:hyperlink r:id="rId35">
        <w:r>
          <w:rPr>
            <w:color w:val="007FAC"/>
            <w:w w:val="120"/>
            <w:sz w:val="15"/>
          </w:rPr>
          <w:t>Philadelphia, Pa: WB Saunders Co; 1995. p. 186</w:t>
        </w:r>
      </w:hyperlink>
      <w:r>
        <w:rPr>
          <w:rFonts w:ascii="Arial"/>
          <w:color w:val="007FAC"/>
          <w:w w:val="120"/>
          <w:sz w:val="15"/>
        </w:rPr>
        <w:t>e</w:t>
      </w:r>
      <w:hyperlink r:id="rId35">
        <w:r>
          <w:rPr>
            <w:color w:val="007FAC"/>
            <w:w w:val="120"/>
            <w:sz w:val="15"/>
          </w:rPr>
          <w:t>8</w:t>
        </w:r>
      </w:hyperlink>
      <w:r>
        <w:rPr>
          <w:w w:val="120"/>
          <w:sz w:val="15"/>
        </w:rPr>
        <w:t>.</w:t>
      </w:r>
    </w:p>
    <w:p>
      <w:pPr>
        <w:pStyle w:val="ListParagraph"/>
        <w:numPr>
          <w:ilvl w:val="0"/>
          <w:numId w:val="2"/>
        </w:numPr>
        <w:tabs>
          <w:tab w:pos="535" w:val="left" w:leader="none"/>
        </w:tabs>
        <w:spacing w:line="276" w:lineRule="auto" w:before="0" w:after="0"/>
        <w:ind w:left="535" w:right="713" w:hanging="338"/>
        <w:jc w:val="left"/>
        <w:rPr>
          <w:sz w:val="15"/>
        </w:rPr>
      </w:pPr>
      <w:hyperlink r:id="rId36">
        <w:r>
          <w:rPr>
            <w:color w:val="007FAC"/>
            <w:w w:val="110"/>
            <w:sz w:val="15"/>
          </w:rPr>
          <w:t>Longcope</w:t>
        </w:r>
        <w:r>
          <w:rPr>
            <w:color w:val="007FAC"/>
            <w:spacing w:val="40"/>
            <w:w w:val="110"/>
            <w:sz w:val="15"/>
          </w:rPr>
          <w:t> </w:t>
        </w:r>
        <w:r>
          <w:rPr>
            <w:color w:val="007FAC"/>
            <w:w w:val="110"/>
            <w:sz w:val="15"/>
          </w:rPr>
          <w:t>C.</w:t>
        </w:r>
        <w:r>
          <w:rPr>
            <w:color w:val="007FAC"/>
            <w:spacing w:val="40"/>
            <w:w w:val="110"/>
            <w:sz w:val="15"/>
          </w:rPr>
          <w:t> </w:t>
        </w:r>
        <w:r>
          <w:rPr>
            <w:color w:val="007FAC"/>
            <w:w w:val="110"/>
            <w:sz w:val="15"/>
          </w:rPr>
          <w:t>Dehydroepiandrosterone</w:t>
        </w:r>
        <w:r>
          <w:rPr>
            <w:color w:val="007FAC"/>
            <w:spacing w:val="40"/>
            <w:w w:val="110"/>
            <w:sz w:val="15"/>
          </w:rPr>
          <w:t> </w:t>
        </w:r>
        <w:r>
          <w:rPr>
            <w:color w:val="007FAC"/>
            <w:w w:val="110"/>
            <w:sz w:val="15"/>
          </w:rPr>
          <w:t>metabolism.</w:t>
        </w:r>
        <w:r>
          <w:rPr>
            <w:color w:val="007FAC"/>
            <w:spacing w:val="40"/>
            <w:w w:val="110"/>
            <w:sz w:val="15"/>
          </w:rPr>
          <w:t> </w:t>
        </w:r>
        <w:r>
          <w:rPr>
            <w:color w:val="007FAC"/>
            <w:w w:val="110"/>
            <w:sz w:val="15"/>
          </w:rPr>
          <w:t>J</w:t>
        </w:r>
      </w:hyperlink>
      <w:r>
        <w:rPr>
          <w:color w:val="007FAC"/>
          <w:spacing w:val="40"/>
          <w:w w:val="110"/>
          <w:sz w:val="15"/>
        </w:rPr>
        <w:t> </w:t>
      </w:r>
      <w:bookmarkStart w:name="_bookmark24" w:id="48"/>
      <w:bookmarkEnd w:id="48"/>
      <w:r>
        <w:rPr>
          <w:color w:val="007FAC"/>
          <w:w w:val="79"/>
          <w:sz w:val="15"/>
        </w:rPr>
      </w:r>
      <w:hyperlink r:id="rId36">
        <w:r>
          <w:rPr>
            <w:color w:val="007FAC"/>
            <w:w w:val="110"/>
            <w:sz w:val="15"/>
          </w:rPr>
          <w:t>Endocrinol 1996;150:125</w:t>
        </w:r>
      </w:hyperlink>
      <w:r>
        <w:rPr>
          <w:rFonts w:ascii="Arial"/>
          <w:color w:val="007FAC"/>
          <w:w w:val="110"/>
          <w:sz w:val="15"/>
        </w:rPr>
        <w:t>e</w:t>
      </w:r>
      <w:hyperlink r:id="rId36">
        <w:r>
          <w:rPr>
            <w:color w:val="007FAC"/>
            <w:w w:val="110"/>
            <w:sz w:val="15"/>
          </w:rPr>
          <w:t>7</w:t>
        </w:r>
      </w:hyperlink>
      <w:r>
        <w:rPr>
          <w:w w:val="110"/>
          <w:sz w:val="15"/>
        </w:rPr>
        <w:t>.</w:t>
      </w:r>
    </w:p>
    <w:p>
      <w:pPr>
        <w:pStyle w:val="ListParagraph"/>
        <w:numPr>
          <w:ilvl w:val="0"/>
          <w:numId w:val="2"/>
        </w:numPr>
        <w:tabs>
          <w:tab w:pos="535" w:val="left" w:leader="none"/>
        </w:tabs>
        <w:spacing w:line="276" w:lineRule="auto" w:before="2" w:after="0"/>
        <w:ind w:left="535" w:right="176" w:hanging="338"/>
        <w:jc w:val="left"/>
        <w:rPr>
          <w:sz w:val="15"/>
        </w:rPr>
      </w:pPr>
      <w:hyperlink r:id="rId37">
        <w:r>
          <w:rPr>
            <w:color w:val="007FAC"/>
            <w:w w:val="120"/>
            <w:sz w:val="15"/>
          </w:rPr>
          <w:t>Dupont A, Dupont B, Cusan L, Tremblay M, Rioux J,</w:t>
        </w:r>
      </w:hyperlink>
      <w:r>
        <w:rPr>
          <w:color w:val="007FAC"/>
          <w:w w:val="120"/>
          <w:sz w:val="15"/>
        </w:rPr>
        <w:t> </w:t>
      </w:r>
      <w:hyperlink r:id="rId37">
        <w:r>
          <w:rPr>
            <w:color w:val="007FAC"/>
            <w:w w:val="120"/>
            <w:sz w:val="15"/>
          </w:rPr>
          <w:t>Cloutier D, et al. Comparative endocrinological and </w:t>
        </w:r>
        <w:r>
          <w:rPr>
            <w:color w:val="007FAC"/>
            <w:w w:val="120"/>
            <w:sz w:val="15"/>
          </w:rPr>
          <w:t>clinical</w:t>
        </w:r>
      </w:hyperlink>
      <w:r>
        <w:rPr>
          <w:color w:val="007FAC"/>
          <w:w w:val="120"/>
          <w:sz w:val="15"/>
        </w:rPr>
        <w:t> </w:t>
      </w:r>
      <w:hyperlink r:id="rId37">
        <w:r>
          <w:rPr>
            <w:color w:val="007FAC"/>
            <w:w w:val="120"/>
            <w:sz w:val="15"/>
          </w:rPr>
          <w:t>effects of percutaneous estradiol and oral conjugated</w:t>
        </w:r>
      </w:hyperlink>
      <w:r>
        <w:rPr>
          <w:color w:val="007FAC"/>
          <w:w w:val="120"/>
          <w:sz w:val="15"/>
        </w:rPr>
        <w:t> </w:t>
      </w:r>
      <w:hyperlink r:id="rId37">
        <w:r>
          <w:rPr>
            <w:color w:val="007FAC"/>
            <w:w w:val="120"/>
            <w:sz w:val="15"/>
          </w:rPr>
          <w:t>estrogens asreplacement therapy in menopausal women.</w:t>
        </w:r>
      </w:hyperlink>
      <w:r>
        <w:rPr>
          <w:color w:val="007FAC"/>
          <w:spacing w:val="40"/>
          <w:w w:val="120"/>
          <w:sz w:val="15"/>
        </w:rPr>
        <w:t> </w:t>
      </w:r>
      <w:hyperlink r:id="rId37">
        <w:r>
          <w:rPr>
            <w:color w:val="007FAC"/>
            <w:w w:val="120"/>
            <w:sz w:val="15"/>
          </w:rPr>
          <w:t>Malturitas 1991;13:297</w:t>
        </w:r>
      </w:hyperlink>
      <w:r>
        <w:rPr>
          <w:rFonts w:ascii="Arial"/>
          <w:color w:val="007FAC"/>
          <w:w w:val="120"/>
          <w:sz w:val="15"/>
        </w:rPr>
        <w:t>e</w:t>
      </w:r>
      <w:hyperlink r:id="rId37">
        <w:r>
          <w:rPr>
            <w:color w:val="007FAC"/>
            <w:w w:val="120"/>
            <w:sz w:val="15"/>
          </w:rPr>
          <w:t>311</w:t>
        </w:r>
      </w:hyperlink>
      <w:r>
        <w:rPr>
          <w:w w:val="120"/>
          <w:sz w:val="15"/>
        </w:rPr>
        <w:t>.</w:t>
      </w:r>
    </w:p>
    <w:p>
      <w:pPr>
        <w:spacing w:after="0" w:line="276" w:lineRule="auto"/>
        <w:jc w:val="left"/>
        <w:rPr>
          <w:sz w:val="15"/>
        </w:rPr>
        <w:sectPr>
          <w:type w:val="continuous"/>
          <w:pgSz w:w="11910" w:h="15880"/>
          <w:pgMar w:top="580" w:bottom="280" w:left="840" w:right="840"/>
          <w:cols w:num="2" w:equalWidth="0">
            <w:col w:w="5022" w:space="119"/>
            <w:col w:w="5089"/>
          </w:cols>
        </w:sectPr>
      </w:pPr>
    </w:p>
    <w:p>
      <w:pPr>
        <w:tabs>
          <w:tab w:pos="2192" w:val="left" w:leader="none"/>
        </w:tabs>
        <w:spacing w:before="59"/>
        <w:ind w:left="105" w:right="0" w:firstLine="0"/>
        <w:jc w:val="left"/>
        <w:rPr>
          <w:sz w:val="14"/>
        </w:rPr>
      </w:pPr>
      <w:r>
        <w:rPr>
          <w:spacing w:val="-5"/>
          <w:w w:val="115"/>
          <w:sz w:val="19"/>
        </w:rPr>
        <w:t>174</w:t>
      </w:r>
      <w:r>
        <w:rPr>
          <w:sz w:val="19"/>
        </w:rPr>
        <w:tab/>
      </w:r>
      <w:hyperlink r:id="rId7">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5"/>
            <w:w w:val="140"/>
            <w:sz w:val="14"/>
          </w:rPr>
          <w:t> </w:t>
        </w:r>
        <w:r>
          <w:rPr>
            <w:smallCaps w:val="0"/>
            <w:color w:val="007FAC"/>
            <w:w w:val="115"/>
            <w:sz w:val="14"/>
          </w:rPr>
          <w:t>b</w:t>
        </w:r>
        <w:r>
          <w:rPr>
            <w:smallCaps w:val="0"/>
            <w:color w:val="007FAC"/>
            <w:spacing w:val="-15"/>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8"/>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w w:val="115"/>
            <w:sz w:val="14"/>
          </w:rPr>
          <w:t>p</w:t>
        </w:r>
        <w:r>
          <w:rPr>
            <w:smallCaps w:val="0"/>
            <w:color w:val="007FAC"/>
            <w:spacing w:val="-13"/>
            <w:w w:val="115"/>
            <w:sz w:val="14"/>
          </w:rPr>
          <w:t> </w:t>
        </w:r>
        <w:r>
          <w:rPr>
            <w:smallCaps/>
            <w:color w:val="007FAC"/>
            <w:w w:val="115"/>
            <w:sz w:val="14"/>
          </w:rPr>
          <w:t>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color w:val="007FAC"/>
            <w:spacing w:val="-12"/>
            <w:w w:val="115"/>
            <w:sz w:val="14"/>
          </w:rPr>
          <w:t> </w:t>
        </w:r>
        <w:r>
          <w:rPr>
            <w:smallCaps w:val="0"/>
            <w:color w:val="007FAC"/>
            <w:spacing w:val="7"/>
            <w:w w:val="115"/>
            <w:sz w:val="14"/>
          </w:rPr>
          <w:t> </w:t>
        </w:r>
        <w:r>
          <w:rPr>
            <w:smallCaps w:val="0"/>
            <w:color w:val="007FAC"/>
            <w:w w:val="115"/>
            <w:sz w:val="14"/>
          </w:rPr>
          <w:t>2</w:t>
        </w:r>
        <w:r>
          <w:rPr>
            <w:smallCaps w:val="0"/>
            <w:color w:val="007FAC"/>
            <w:spacing w:val="33"/>
            <w:w w:val="115"/>
            <w:sz w:val="14"/>
          </w:rPr>
          <w:t> </w:t>
        </w:r>
        <w:r>
          <w:rPr>
            <w:smallCaps w:val="0"/>
            <w:color w:val="007FAC"/>
            <w:w w:val="115"/>
            <w:sz w:val="14"/>
          </w:rPr>
          <w:t>(</w:t>
        </w:r>
        <w:r>
          <w:rPr>
            <w:smallCaps w:val="0"/>
            <w:color w:val="007FAC"/>
            <w:spacing w:val="-13"/>
            <w:w w:val="115"/>
            <w:sz w:val="14"/>
          </w:rPr>
          <w:t> </w:t>
        </w:r>
        <w:r>
          <w:rPr>
            <w:smallCaps w:val="0"/>
            <w:color w:val="007FAC"/>
            <w:spacing w:val="17"/>
            <w:w w:val="115"/>
            <w:sz w:val="14"/>
          </w:rPr>
          <w:t>201</w:t>
        </w:r>
        <w:r>
          <w:rPr>
            <w:smallCaps w:val="0"/>
            <w:color w:val="007FAC"/>
            <w:spacing w:val="-14"/>
            <w:w w:val="115"/>
            <w:sz w:val="14"/>
          </w:rPr>
          <w:t> </w:t>
        </w:r>
        <w:r>
          <w:rPr>
            <w:smallCaps/>
            <w:color w:val="007FAC"/>
            <w:w w:val="115"/>
            <w:sz w:val="14"/>
          </w:rPr>
          <w:t>5</w:t>
        </w:r>
        <w:r>
          <w:rPr>
            <w:smallCaps/>
            <w:color w:val="007FAC"/>
            <w:spacing w:val="-13"/>
            <w:w w:val="115"/>
            <w:sz w:val="14"/>
          </w:rPr>
          <w:t> </w:t>
        </w:r>
        <w:r>
          <w:rPr>
            <w:smallCaps w:val="0"/>
            <w:color w:val="007FAC"/>
            <w:w w:val="115"/>
            <w:sz w:val="14"/>
          </w:rPr>
          <w:t>)</w:t>
        </w:r>
        <w:r>
          <w:rPr>
            <w:smallCaps w:val="0"/>
            <w:color w:val="007FAC"/>
            <w:spacing w:val="33"/>
            <w:w w:val="115"/>
            <w:sz w:val="14"/>
          </w:rPr>
          <w:t> </w:t>
        </w:r>
        <w:r>
          <w:rPr>
            <w:smallCaps w:val="0"/>
            <w:color w:val="007FAC"/>
            <w:spacing w:val="13"/>
            <w:w w:val="115"/>
            <w:sz w:val="14"/>
          </w:rPr>
          <w:t>16</w:t>
        </w:r>
        <w:r>
          <w:rPr>
            <w:smallCaps w:val="0"/>
            <w:color w:val="007FAC"/>
            <w:spacing w:val="-14"/>
            <w:w w:val="115"/>
            <w:sz w:val="14"/>
          </w:rPr>
          <w:t> </w:t>
        </w:r>
        <w:r>
          <w:rPr>
            <w:smallCaps/>
            <w:color w:val="007FAC"/>
            <w:w w:val="115"/>
            <w:sz w:val="14"/>
          </w:rPr>
          <w:t>7</w:t>
        </w:r>
      </w:hyperlink>
      <w:r>
        <w:rPr>
          <w:smallCaps/>
          <w:color w:val="007FAC"/>
          <w:spacing w:val="-12"/>
          <w:w w:val="115"/>
          <w:sz w:val="14"/>
        </w:rPr>
        <w:t> </w:t>
      </w:r>
      <w:r>
        <w:rPr>
          <w:rFonts w:ascii="Arial"/>
          <w:smallCaps w:val="0"/>
          <w:color w:val="007FAC"/>
          <w:w w:val="115"/>
          <w:sz w:val="14"/>
        </w:rPr>
        <w:t>e</w:t>
      </w:r>
      <w:hyperlink r:id="rId7">
        <w:r>
          <w:rPr>
            <w:smallCaps w:val="0"/>
            <w:color w:val="007FAC"/>
            <w:w w:val="115"/>
            <w:sz w:val="14"/>
          </w:rPr>
          <w:t>1</w:t>
        </w:r>
        <w:r>
          <w:rPr>
            <w:smallCaps w:val="0"/>
            <w:color w:val="007FAC"/>
            <w:spacing w:val="-14"/>
            <w:w w:val="115"/>
            <w:sz w:val="14"/>
          </w:rPr>
          <w:t> </w:t>
        </w:r>
        <w:r>
          <w:rPr>
            <w:smallCaps/>
            <w:color w:val="007FAC"/>
            <w:spacing w:val="8"/>
            <w:w w:val="115"/>
            <w:sz w:val="14"/>
          </w:rPr>
          <w:t>75</w:t>
        </w:r>
        <w:r>
          <w:rPr>
            <w:smallCaps/>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603200">
                <wp:simplePos x="0" y="0"/>
                <wp:positionH relativeFrom="page">
                  <wp:posOffset>600481</wp:posOffset>
                </wp:positionH>
                <wp:positionV relativeFrom="paragraph">
                  <wp:posOffset>121436</wp:posOffset>
                </wp:positionV>
                <wp:extent cx="6301105" cy="381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13280;mso-wrap-distance-left:0;mso-wrap-distance-right:0" id="docshape39" filled="true" fillcolor="#000000" stroked="false">
                <v:fill type="solid"/>
                <w10:wrap type="topAndBottom"/>
              </v:rect>
            </w:pict>
          </mc:Fallback>
        </mc:AlternateContent>
      </w:r>
    </w:p>
    <w:p>
      <w:pPr>
        <w:pStyle w:val="BodyText"/>
        <w:spacing w:before="7"/>
      </w:pPr>
    </w:p>
    <w:p>
      <w:pPr>
        <w:spacing w:after="0"/>
        <w:sectPr>
          <w:pgSz w:w="11910" w:h="15880"/>
          <w:pgMar w:top="540" w:bottom="280" w:left="840" w:right="840"/>
        </w:sectPr>
      </w:pPr>
    </w:p>
    <w:p>
      <w:pPr>
        <w:pStyle w:val="ListParagraph"/>
        <w:numPr>
          <w:ilvl w:val="0"/>
          <w:numId w:val="2"/>
        </w:numPr>
        <w:tabs>
          <w:tab w:pos="443" w:val="left" w:leader="none"/>
        </w:tabs>
        <w:spacing w:line="276" w:lineRule="auto" w:before="85" w:after="0"/>
        <w:ind w:left="443" w:right="38" w:hanging="338"/>
        <w:jc w:val="left"/>
        <w:rPr>
          <w:sz w:val="15"/>
        </w:rPr>
      </w:pPr>
      <w:bookmarkStart w:name="_bookmark25" w:id="49"/>
      <w:bookmarkEnd w:id="49"/>
      <w:r>
        <w:rPr/>
      </w:r>
      <w:hyperlink r:id="rId38">
        <w:r>
          <w:rPr>
            <w:color w:val="007FAC"/>
            <w:w w:val="120"/>
            <w:sz w:val="15"/>
          </w:rPr>
          <w:t>Sapin</w:t>
        </w:r>
        <w:r>
          <w:rPr>
            <w:color w:val="007FAC"/>
            <w:spacing w:val="-2"/>
            <w:w w:val="120"/>
            <w:sz w:val="15"/>
          </w:rPr>
          <w:t> </w:t>
        </w:r>
        <w:r>
          <w:rPr>
            <w:color w:val="007FAC"/>
            <w:w w:val="120"/>
            <w:sz w:val="15"/>
          </w:rPr>
          <w:t>R,</w:t>
        </w:r>
        <w:r>
          <w:rPr>
            <w:color w:val="007FAC"/>
            <w:spacing w:val="-3"/>
            <w:w w:val="120"/>
            <w:sz w:val="15"/>
          </w:rPr>
          <w:t> </w:t>
        </w:r>
        <w:r>
          <w:rPr>
            <w:color w:val="007FAC"/>
            <w:w w:val="120"/>
            <w:sz w:val="15"/>
          </w:rPr>
          <w:t>Simon</w:t>
        </w:r>
        <w:r>
          <w:rPr>
            <w:color w:val="007FAC"/>
            <w:spacing w:val="-2"/>
            <w:w w:val="120"/>
            <w:sz w:val="15"/>
          </w:rPr>
          <w:t> </w:t>
        </w:r>
        <w:r>
          <w:rPr>
            <w:color w:val="007FAC"/>
            <w:w w:val="120"/>
            <w:sz w:val="15"/>
          </w:rPr>
          <w:t>C.</w:t>
        </w:r>
        <w:r>
          <w:rPr>
            <w:color w:val="007FAC"/>
            <w:spacing w:val="-2"/>
            <w:w w:val="120"/>
            <w:sz w:val="15"/>
          </w:rPr>
          <w:t> </w:t>
        </w:r>
        <w:r>
          <w:rPr>
            <w:color w:val="007FAC"/>
            <w:w w:val="120"/>
            <w:sz w:val="15"/>
          </w:rPr>
          <w:t>False</w:t>
        </w:r>
        <w:r>
          <w:rPr>
            <w:color w:val="007FAC"/>
            <w:spacing w:val="-3"/>
            <w:w w:val="120"/>
            <w:sz w:val="15"/>
          </w:rPr>
          <w:t> </w:t>
        </w:r>
        <w:r>
          <w:rPr>
            <w:color w:val="007FAC"/>
            <w:w w:val="120"/>
            <w:sz w:val="15"/>
          </w:rPr>
          <w:t>hyperprolactinemia</w:t>
        </w:r>
        <w:r>
          <w:rPr>
            <w:color w:val="007FAC"/>
            <w:spacing w:val="-1"/>
            <w:w w:val="120"/>
            <w:sz w:val="15"/>
          </w:rPr>
          <w:t> </w:t>
        </w:r>
        <w:r>
          <w:rPr>
            <w:color w:val="007FAC"/>
            <w:w w:val="120"/>
            <w:sz w:val="15"/>
          </w:rPr>
          <w:t>corrected</w:t>
        </w:r>
        <w:r>
          <w:rPr>
            <w:color w:val="007FAC"/>
            <w:spacing w:val="-1"/>
            <w:w w:val="120"/>
            <w:sz w:val="15"/>
          </w:rPr>
          <w:t> </w:t>
        </w:r>
        <w:r>
          <w:rPr>
            <w:color w:val="007FAC"/>
            <w:w w:val="120"/>
            <w:sz w:val="15"/>
          </w:rPr>
          <w:t>by</w:t>
        </w:r>
        <w:r>
          <w:rPr>
            <w:color w:val="007FAC"/>
            <w:spacing w:val="-2"/>
            <w:w w:val="120"/>
            <w:sz w:val="15"/>
          </w:rPr>
          <w:t> </w:t>
        </w:r>
        <w:r>
          <w:rPr>
            <w:color w:val="007FAC"/>
            <w:w w:val="120"/>
            <w:sz w:val="15"/>
          </w:rPr>
          <w:t>the</w:t>
        </w:r>
      </w:hyperlink>
      <w:r>
        <w:rPr>
          <w:color w:val="007FAC"/>
          <w:w w:val="120"/>
          <w:sz w:val="15"/>
        </w:rPr>
        <w:t> </w:t>
      </w:r>
      <w:hyperlink r:id="rId38">
        <w:r>
          <w:rPr>
            <w:color w:val="007FAC"/>
            <w:w w:val="120"/>
            <w:sz w:val="15"/>
          </w:rPr>
          <w:t>use of heterophillic antibody-blocking agent. Clin Chem</w:t>
        </w:r>
      </w:hyperlink>
      <w:r>
        <w:rPr>
          <w:color w:val="007FAC"/>
          <w:w w:val="120"/>
          <w:sz w:val="15"/>
        </w:rPr>
        <w:t> </w:t>
      </w:r>
      <w:bookmarkStart w:name="_bookmark26" w:id="50"/>
      <w:bookmarkEnd w:id="50"/>
      <w:r>
        <w:rPr>
          <w:color w:val="007FAC"/>
          <w:w w:val="121"/>
          <w:sz w:val="15"/>
        </w:rPr>
      </w:r>
      <w:hyperlink r:id="rId38">
        <w:r>
          <w:rPr>
            <w:color w:val="007FAC"/>
            <w:spacing w:val="-2"/>
            <w:w w:val="120"/>
            <w:sz w:val="15"/>
          </w:rPr>
          <w:t>2001;47:2184</w:t>
        </w:r>
      </w:hyperlink>
      <w:r>
        <w:rPr>
          <w:rFonts w:ascii="Arial"/>
          <w:color w:val="007FAC"/>
          <w:spacing w:val="-2"/>
          <w:w w:val="120"/>
          <w:sz w:val="15"/>
        </w:rPr>
        <w:t>e</w:t>
      </w:r>
      <w:hyperlink r:id="rId38">
        <w:r>
          <w:rPr>
            <w:color w:val="007FAC"/>
            <w:spacing w:val="-2"/>
            <w:w w:val="120"/>
            <w:sz w:val="15"/>
          </w:rPr>
          <w:t>5</w:t>
        </w:r>
      </w:hyperlink>
      <w:r>
        <w:rPr>
          <w:spacing w:val="-2"/>
          <w:w w:val="120"/>
          <w:sz w:val="15"/>
        </w:rPr>
        <w:t>.</w:t>
      </w:r>
    </w:p>
    <w:p>
      <w:pPr>
        <w:pStyle w:val="ListParagraph"/>
        <w:numPr>
          <w:ilvl w:val="0"/>
          <w:numId w:val="2"/>
        </w:numPr>
        <w:tabs>
          <w:tab w:pos="443" w:val="left" w:leader="none"/>
        </w:tabs>
        <w:spacing w:line="278" w:lineRule="auto" w:before="2" w:after="0"/>
        <w:ind w:left="443" w:right="38" w:hanging="338"/>
        <w:jc w:val="left"/>
        <w:rPr>
          <w:sz w:val="15"/>
        </w:rPr>
      </w:pPr>
      <w:hyperlink r:id="rId39">
        <w:r>
          <w:rPr>
            <w:color w:val="007FAC"/>
            <w:w w:val="115"/>
            <w:sz w:val="15"/>
          </w:rPr>
          <w:t>Cosidine RV, Siha MK. Serum immunoreactive-leptin</w:t>
        </w:r>
      </w:hyperlink>
      <w:r>
        <w:rPr>
          <w:color w:val="007FAC"/>
          <w:w w:val="115"/>
          <w:sz w:val="15"/>
        </w:rPr>
        <w:t> </w:t>
      </w:r>
      <w:hyperlink r:id="rId39">
        <w:r>
          <w:rPr>
            <w:color w:val="007FAC"/>
            <w:w w:val="115"/>
            <w:sz w:val="15"/>
          </w:rPr>
          <w:t>concentrations in normal weight and obese humans. N Engl </w:t>
        </w:r>
        <w:r>
          <w:rPr>
            <w:color w:val="007FAC"/>
            <w:w w:val="110"/>
            <w:sz w:val="15"/>
          </w:rPr>
          <w:t>J</w:t>
        </w:r>
      </w:hyperlink>
      <w:r>
        <w:rPr>
          <w:color w:val="007FAC"/>
          <w:spacing w:val="40"/>
          <w:w w:val="110"/>
          <w:sz w:val="15"/>
        </w:rPr>
        <w:t> </w:t>
      </w:r>
      <w:bookmarkStart w:name="_bookmark27" w:id="51"/>
      <w:bookmarkEnd w:id="51"/>
      <w:r>
        <w:rPr>
          <w:color w:val="007FAC"/>
          <w:w w:val="79"/>
          <w:sz w:val="15"/>
        </w:rPr>
      </w:r>
      <w:hyperlink r:id="rId39">
        <w:r>
          <w:rPr>
            <w:color w:val="007FAC"/>
            <w:w w:val="115"/>
            <w:sz w:val="15"/>
          </w:rPr>
          <w:t>Med 1996;334:292</w:t>
        </w:r>
      </w:hyperlink>
      <w:r>
        <w:rPr>
          <w:rFonts w:ascii="Arial"/>
          <w:color w:val="007FAC"/>
          <w:w w:val="115"/>
          <w:sz w:val="15"/>
        </w:rPr>
        <w:t>e</w:t>
      </w:r>
      <w:hyperlink r:id="rId39">
        <w:r>
          <w:rPr>
            <w:color w:val="007FAC"/>
            <w:w w:val="115"/>
            <w:sz w:val="15"/>
          </w:rPr>
          <w:t>5</w:t>
        </w:r>
      </w:hyperlink>
      <w:r>
        <w:rPr>
          <w:w w:val="115"/>
          <w:sz w:val="15"/>
        </w:rPr>
        <w:t>.</w:t>
      </w:r>
    </w:p>
    <w:p>
      <w:pPr>
        <w:pStyle w:val="ListParagraph"/>
        <w:numPr>
          <w:ilvl w:val="0"/>
          <w:numId w:val="2"/>
        </w:numPr>
        <w:tabs>
          <w:tab w:pos="443" w:val="left" w:leader="none"/>
        </w:tabs>
        <w:spacing w:line="276" w:lineRule="auto" w:before="0" w:after="0"/>
        <w:ind w:left="443" w:right="267" w:hanging="338"/>
        <w:jc w:val="left"/>
        <w:rPr>
          <w:sz w:val="15"/>
        </w:rPr>
      </w:pPr>
      <w:hyperlink r:id="rId40">
        <w:r>
          <w:rPr>
            <w:color w:val="007FAC"/>
            <w:w w:val="120"/>
            <w:sz w:val="15"/>
          </w:rPr>
          <w:t>Tanaka K, Sakai H, Hashizume M, Hirohata T. Serum</w:t>
        </w:r>
      </w:hyperlink>
      <w:r>
        <w:rPr>
          <w:color w:val="007FAC"/>
          <w:w w:val="120"/>
          <w:sz w:val="15"/>
        </w:rPr>
        <w:t> </w:t>
      </w:r>
      <w:hyperlink r:id="rId40">
        <w:r>
          <w:rPr>
            <w:color w:val="007FAC"/>
            <w:w w:val="120"/>
            <w:sz w:val="15"/>
          </w:rPr>
          <w:t>testosterone: estradiol ratio and the development of</w:t>
        </w:r>
      </w:hyperlink>
      <w:r>
        <w:rPr>
          <w:color w:val="007FAC"/>
          <w:w w:val="120"/>
          <w:sz w:val="15"/>
        </w:rPr>
        <w:t> </w:t>
      </w:r>
      <w:hyperlink r:id="rId40">
        <w:r>
          <w:rPr>
            <w:color w:val="007FAC"/>
            <w:w w:val="120"/>
            <w:sz w:val="15"/>
          </w:rPr>
          <w:t>hepatocellular carcinoma among male cirrhotic </w:t>
        </w:r>
        <w:r>
          <w:rPr>
            <w:color w:val="007FAC"/>
            <w:w w:val="120"/>
            <w:sz w:val="15"/>
          </w:rPr>
          <w:t>patients.</w:t>
        </w:r>
      </w:hyperlink>
      <w:r>
        <w:rPr>
          <w:color w:val="007FAC"/>
          <w:w w:val="120"/>
          <w:sz w:val="15"/>
        </w:rPr>
        <w:t> </w:t>
      </w:r>
      <w:bookmarkStart w:name="_bookmark28" w:id="52"/>
      <w:bookmarkEnd w:id="52"/>
      <w:r>
        <w:rPr>
          <w:color w:val="007FAC"/>
          <w:w w:val="127"/>
          <w:sz w:val="15"/>
        </w:rPr>
      </w:r>
      <w:hyperlink r:id="rId40">
        <w:r>
          <w:rPr>
            <w:color w:val="007FAC"/>
            <w:w w:val="120"/>
            <w:sz w:val="15"/>
          </w:rPr>
          <w:t>Cancer Res 2000;60:5106</w:t>
        </w:r>
      </w:hyperlink>
      <w:r>
        <w:rPr>
          <w:rFonts w:ascii="Arial"/>
          <w:color w:val="007FAC"/>
          <w:w w:val="120"/>
          <w:sz w:val="15"/>
        </w:rPr>
        <w:t>e</w:t>
      </w:r>
      <w:hyperlink r:id="rId40">
        <w:r>
          <w:rPr>
            <w:color w:val="007FAC"/>
            <w:w w:val="120"/>
            <w:sz w:val="15"/>
          </w:rPr>
          <w:t>10</w:t>
        </w:r>
      </w:hyperlink>
      <w:r>
        <w:rPr>
          <w:w w:val="120"/>
          <w:sz w:val="15"/>
        </w:rPr>
        <w:t>.</w:t>
      </w:r>
    </w:p>
    <w:p>
      <w:pPr>
        <w:pStyle w:val="ListParagraph"/>
        <w:numPr>
          <w:ilvl w:val="0"/>
          <w:numId w:val="2"/>
        </w:numPr>
        <w:tabs>
          <w:tab w:pos="443" w:val="left" w:leader="none"/>
        </w:tabs>
        <w:spacing w:line="276" w:lineRule="auto" w:before="0" w:after="0"/>
        <w:ind w:left="443" w:right="39" w:hanging="338"/>
        <w:jc w:val="left"/>
        <w:rPr>
          <w:sz w:val="15"/>
        </w:rPr>
      </w:pPr>
      <w:hyperlink r:id="rId41">
        <w:r>
          <w:rPr>
            <w:color w:val="007FAC"/>
            <w:w w:val="120"/>
            <w:sz w:val="15"/>
          </w:rPr>
          <w:t>Roselli CE. The effect of anabolic</w:t>
        </w:r>
      </w:hyperlink>
      <w:r>
        <w:rPr>
          <w:rFonts w:ascii="Arial"/>
          <w:color w:val="007FAC"/>
          <w:w w:val="120"/>
          <w:sz w:val="15"/>
        </w:rPr>
        <w:t>e</w:t>
      </w:r>
      <w:hyperlink r:id="rId41">
        <w:r>
          <w:rPr>
            <w:color w:val="007FAC"/>
            <w:w w:val="120"/>
            <w:sz w:val="15"/>
          </w:rPr>
          <w:t>androgenic steroids on</w:t>
        </w:r>
      </w:hyperlink>
      <w:r>
        <w:rPr>
          <w:color w:val="007FAC"/>
          <w:w w:val="120"/>
          <w:sz w:val="15"/>
        </w:rPr>
        <w:t> </w:t>
      </w:r>
      <w:hyperlink r:id="rId41">
        <w:r>
          <w:rPr>
            <w:color w:val="007FAC"/>
            <w:w w:val="120"/>
            <w:sz w:val="15"/>
          </w:rPr>
          <w:t>aromatase activity and androgen receptor binding in the </w:t>
        </w:r>
        <w:r>
          <w:rPr>
            <w:color w:val="007FAC"/>
            <w:w w:val="120"/>
            <w:sz w:val="15"/>
          </w:rPr>
          <w:t>rat</w:t>
        </w:r>
      </w:hyperlink>
      <w:r>
        <w:rPr>
          <w:color w:val="007FAC"/>
          <w:w w:val="120"/>
          <w:sz w:val="15"/>
        </w:rPr>
        <w:t> </w:t>
      </w:r>
      <w:bookmarkStart w:name="_bookmark29" w:id="53"/>
      <w:bookmarkEnd w:id="53"/>
      <w:r>
        <w:rPr>
          <w:color w:val="007FAC"/>
          <w:w w:val="130"/>
          <w:sz w:val="15"/>
        </w:rPr>
      </w:r>
      <w:hyperlink r:id="rId41">
        <w:r>
          <w:rPr>
            <w:color w:val="007FAC"/>
            <w:w w:val="120"/>
            <w:sz w:val="15"/>
          </w:rPr>
          <w:t>preoptic area. Brain Res 1998;792:271</w:t>
        </w:r>
      </w:hyperlink>
      <w:r>
        <w:rPr>
          <w:rFonts w:ascii="Arial"/>
          <w:color w:val="007FAC"/>
          <w:w w:val="120"/>
          <w:sz w:val="15"/>
        </w:rPr>
        <w:t>e</w:t>
      </w:r>
      <w:hyperlink r:id="rId41">
        <w:r>
          <w:rPr>
            <w:color w:val="007FAC"/>
            <w:w w:val="120"/>
            <w:sz w:val="15"/>
          </w:rPr>
          <w:t>6</w:t>
        </w:r>
      </w:hyperlink>
      <w:r>
        <w:rPr>
          <w:w w:val="120"/>
          <w:sz w:val="15"/>
        </w:rPr>
        <w:t>.</w:t>
      </w:r>
    </w:p>
    <w:p>
      <w:pPr>
        <w:pStyle w:val="ListParagraph"/>
        <w:numPr>
          <w:ilvl w:val="0"/>
          <w:numId w:val="2"/>
        </w:numPr>
        <w:tabs>
          <w:tab w:pos="443" w:val="left" w:leader="none"/>
        </w:tabs>
        <w:spacing w:line="278" w:lineRule="auto" w:before="0" w:after="0"/>
        <w:ind w:left="443" w:right="127" w:hanging="338"/>
        <w:jc w:val="left"/>
        <w:rPr>
          <w:sz w:val="15"/>
        </w:rPr>
      </w:pPr>
      <w:hyperlink r:id="rId42">
        <w:r>
          <w:rPr>
            <w:color w:val="007FAC"/>
            <w:w w:val="115"/>
            <w:sz w:val="15"/>
          </w:rPr>
          <w:t>Zolliner N, Kisch K. Uber die quantitative bestimmung </w:t>
        </w:r>
        <w:r>
          <w:rPr>
            <w:color w:val="007FAC"/>
            <w:w w:val="115"/>
            <w:sz w:val="15"/>
          </w:rPr>
          <w:t>von</w:t>
        </w:r>
      </w:hyperlink>
      <w:r>
        <w:rPr>
          <w:color w:val="007FAC"/>
          <w:spacing w:val="80"/>
          <w:w w:val="115"/>
          <w:sz w:val="15"/>
        </w:rPr>
        <w:t> </w:t>
      </w:r>
      <w:hyperlink r:id="rId42">
        <w:r>
          <w:rPr>
            <w:color w:val="007FAC"/>
            <w:w w:val="115"/>
            <w:sz w:val="15"/>
          </w:rPr>
          <w:t>lipoiden</w:t>
        </w:r>
        <w:r>
          <w:rPr>
            <w:color w:val="007FAC"/>
            <w:spacing w:val="40"/>
            <w:w w:val="115"/>
            <w:sz w:val="15"/>
          </w:rPr>
          <w:t> </w:t>
        </w:r>
        <w:r>
          <w:rPr>
            <w:color w:val="007FAC"/>
            <w:w w:val="115"/>
            <w:sz w:val="15"/>
          </w:rPr>
          <w:t>(mikromethode)</w:t>
        </w:r>
        <w:r>
          <w:rPr>
            <w:color w:val="007FAC"/>
            <w:spacing w:val="40"/>
            <w:w w:val="115"/>
            <w:sz w:val="15"/>
          </w:rPr>
          <w:t> </w:t>
        </w:r>
        <w:r>
          <w:rPr>
            <w:color w:val="007FAC"/>
            <w:w w:val="115"/>
            <w:sz w:val="15"/>
          </w:rPr>
          <w:t>mittels</w:t>
        </w:r>
        <w:r>
          <w:rPr>
            <w:color w:val="007FAC"/>
            <w:spacing w:val="40"/>
            <w:w w:val="115"/>
            <w:sz w:val="15"/>
          </w:rPr>
          <w:t> </w:t>
        </w:r>
        <w:r>
          <w:rPr>
            <w:color w:val="007FAC"/>
            <w:w w:val="115"/>
            <w:sz w:val="15"/>
          </w:rPr>
          <w:t>der</w:t>
        </w:r>
        <w:r>
          <w:rPr>
            <w:color w:val="007FAC"/>
            <w:spacing w:val="40"/>
            <w:w w:val="115"/>
            <w:sz w:val="15"/>
          </w:rPr>
          <w:t> </w:t>
        </w:r>
        <w:r>
          <w:rPr>
            <w:color w:val="007FAC"/>
            <w:w w:val="115"/>
            <w:sz w:val="15"/>
          </w:rPr>
          <w:t>vielen</w:t>
        </w:r>
        <w:r>
          <w:rPr>
            <w:color w:val="007FAC"/>
            <w:spacing w:val="40"/>
            <w:w w:val="115"/>
            <w:sz w:val="15"/>
          </w:rPr>
          <w:t> </w:t>
        </w:r>
        <w:r>
          <w:rPr>
            <w:color w:val="007FAC"/>
            <w:w w:val="115"/>
            <w:sz w:val="15"/>
          </w:rPr>
          <w:t>naturlichen</w:t>
        </w:r>
      </w:hyperlink>
      <w:r>
        <w:rPr>
          <w:color w:val="007FAC"/>
          <w:w w:val="115"/>
          <w:sz w:val="15"/>
        </w:rPr>
        <w:t> </w:t>
      </w:r>
      <w:hyperlink r:id="rId42">
        <w:r>
          <w:rPr>
            <w:color w:val="007FAC"/>
            <w:w w:val="115"/>
            <w:sz w:val="15"/>
          </w:rPr>
          <w:t>lipoiden</w:t>
        </w:r>
        <w:r>
          <w:rPr>
            <w:color w:val="007FAC"/>
            <w:spacing w:val="40"/>
            <w:w w:val="115"/>
            <w:sz w:val="15"/>
          </w:rPr>
          <w:t> </w:t>
        </w:r>
        <w:r>
          <w:rPr>
            <w:color w:val="007FAC"/>
            <w:w w:val="115"/>
            <w:sz w:val="15"/>
          </w:rPr>
          <w:t>(allen</w:t>
        </w:r>
        <w:r>
          <w:rPr>
            <w:color w:val="007FAC"/>
            <w:spacing w:val="40"/>
            <w:w w:val="115"/>
            <w:sz w:val="15"/>
          </w:rPr>
          <w:t> </w:t>
        </w:r>
        <w:r>
          <w:rPr>
            <w:color w:val="007FAC"/>
            <w:w w:val="115"/>
            <w:sz w:val="15"/>
          </w:rPr>
          <w:t>bekannten</w:t>
        </w:r>
        <w:r>
          <w:rPr>
            <w:color w:val="007FAC"/>
            <w:spacing w:val="40"/>
            <w:w w:val="115"/>
            <w:sz w:val="15"/>
          </w:rPr>
          <w:t> </w:t>
        </w:r>
        <w:r>
          <w:rPr>
            <w:color w:val="007FAC"/>
            <w:w w:val="115"/>
            <w:sz w:val="15"/>
          </w:rPr>
          <w:t>plasmalipoiden)</w:t>
        </w:r>
        <w:r>
          <w:rPr>
            <w:color w:val="007FAC"/>
            <w:spacing w:val="40"/>
            <w:w w:val="115"/>
            <w:sz w:val="15"/>
          </w:rPr>
          <w:t> </w:t>
        </w:r>
        <w:r>
          <w:rPr>
            <w:color w:val="007FAC"/>
            <w:w w:val="115"/>
            <w:sz w:val="15"/>
          </w:rPr>
          <w:t>gemeinsamen</w:t>
        </w:r>
      </w:hyperlink>
      <w:r>
        <w:rPr>
          <w:color w:val="007FAC"/>
          <w:w w:val="115"/>
          <w:sz w:val="15"/>
        </w:rPr>
        <w:t> </w:t>
      </w:r>
      <w:hyperlink r:id="rId42">
        <w:r>
          <w:rPr>
            <w:color w:val="007FAC"/>
            <w:w w:val="115"/>
            <w:sz w:val="15"/>
          </w:rPr>
          <w:t>sulfophosphovanillin-reaktion. Exp Med 1962:135</w:t>
        </w:r>
      </w:hyperlink>
      <w:r>
        <w:rPr>
          <w:rFonts w:ascii="Arial"/>
          <w:color w:val="007FAC"/>
          <w:w w:val="115"/>
          <w:sz w:val="15"/>
        </w:rPr>
        <w:t>e</w:t>
      </w:r>
      <w:hyperlink r:id="rId42">
        <w:r>
          <w:rPr>
            <w:color w:val="007FAC"/>
            <w:w w:val="115"/>
            <w:sz w:val="15"/>
          </w:rPr>
          <w:t>345</w:t>
        </w:r>
      </w:hyperlink>
      <w:r>
        <w:rPr>
          <w:w w:val="115"/>
          <w:sz w:val="15"/>
        </w:rPr>
        <w:t>.</w:t>
      </w:r>
    </w:p>
    <w:p>
      <w:pPr>
        <w:pStyle w:val="ListParagraph"/>
        <w:numPr>
          <w:ilvl w:val="0"/>
          <w:numId w:val="2"/>
        </w:numPr>
        <w:tabs>
          <w:tab w:pos="443" w:val="left" w:leader="none"/>
        </w:tabs>
        <w:spacing w:line="278" w:lineRule="auto" w:before="0" w:after="0"/>
        <w:ind w:left="443" w:right="39" w:hanging="338"/>
        <w:jc w:val="left"/>
        <w:rPr>
          <w:sz w:val="15"/>
        </w:rPr>
      </w:pPr>
      <w:bookmarkStart w:name="_bookmark30" w:id="54"/>
      <w:bookmarkEnd w:id="54"/>
      <w:r>
        <w:rPr/>
      </w:r>
      <w:hyperlink r:id="rId43">
        <w:r>
          <w:rPr>
            <w:color w:val="007FAC"/>
            <w:w w:val="115"/>
            <w:sz w:val="15"/>
          </w:rPr>
          <w:t>Connerty HV, Briggs AR, Eaton EH. Simplified </w:t>
        </w:r>
        <w:r>
          <w:rPr>
            <w:color w:val="007FAC"/>
            <w:w w:val="115"/>
            <w:sz w:val="15"/>
          </w:rPr>
          <w:t>determination</w:t>
        </w:r>
      </w:hyperlink>
      <w:r>
        <w:rPr>
          <w:color w:val="007FAC"/>
          <w:w w:val="115"/>
          <w:sz w:val="15"/>
        </w:rPr>
        <w:t> </w:t>
      </w:r>
      <w:hyperlink r:id="rId43">
        <w:r>
          <w:rPr>
            <w:color w:val="007FAC"/>
            <w:w w:val="115"/>
            <w:sz w:val="15"/>
          </w:rPr>
          <w:t>of</w:t>
        </w:r>
        <w:r>
          <w:rPr>
            <w:color w:val="007FAC"/>
            <w:spacing w:val="40"/>
            <w:w w:val="115"/>
            <w:sz w:val="15"/>
          </w:rPr>
          <w:t> </w:t>
        </w:r>
        <w:r>
          <w:rPr>
            <w:color w:val="007FAC"/>
            <w:w w:val="115"/>
            <w:sz w:val="15"/>
          </w:rPr>
          <w:t>the</w:t>
        </w:r>
        <w:r>
          <w:rPr>
            <w:color w:val="007FAC"/>
            <w:spacing w:val="40"/>
            <w:w w:val="115"/>
            <w:sz w:val="15"/>
          </w:rPr>
          <w:t> </w:t>
        </w:r>
        <w:r>
          <w:rPr>
            <w:color w:val="007FAC"/>
            <w:w w:val="115"/>
            <w:sz w:val="15"/>
          </w:rPr>
          <w:t>lipid components</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blood</w:t>
        </w:r>
        <w:r>
          <w:rPr>
            <w:color w:val="007FAC"/>
            <w:spacing w:val="40"/>
            <w:w w:val="115"/>
            <w:sz w:val="15"/>
          </w:rPr>
          <w:t> </w:t>
        </w:r>
        <w:r>
          <w:rPr>
            <w:color w:val="007FAC"/>
            <w:w w:val="115"/>
            <w:sz w:val="15"/>
          </w:rPr>
          <w:t>serum.</w:t>
        </w:r>
        <w:r>
          <w:rPr>
            <w:color w:val="007FAC"/>
            <w:spacing w:val="40"/>
            <w:w w:val="115"/>
            <w:sz w:val="15"/>
          </w:rPr>
          <w:t> </w:t>
        </w:r>
        <w:r>
          <w:rPr>
            <w:color w:val="007FAC"/>
            <w:w w:val="115"/>
            <w:sz w:val="15"/>
          </w:rPr>
          <w:t>Clin</w:t>
        </w:r>
        <w:r>
          <w:rPr>
            <w:color w:val="007FAC"/>
            <w:spacing w:val="40"/>
            <w:w w:val="115"/>
            <w:sz w:val="15"/>
          </w:rPr>
          <w:t> </w:t>
        </w:r>
        <w:r>
          <w:rPr>
            <w:color w:val="007FAC"/>
            <w:w w:val="115"/>
            <w:sz w:val="15"/>
          </w:rPr>
          <w:t>Chem</w:t>
        </w:r>
      </w:hyperlink>
      <w:r>
        <w:rPr>
          <w:color w:val="007FAC"/>
          <w:w w:val="115"/>
          <w:sz w:val="15"/>
        </w:rPr>
        <w:t> </w:t>
      </w:r>
      <w:hyperlink r:id="rId43">
        <w:r>
          <w:rPr>
            <w:color w:val="007FAC"/>
            <w:spacing w:val="-2"/>
            <w:w w:val="115"/>
            <w:sz w:val="15"/>
          </w:rPr>
          <w:t>1961;7:37</w:t>
        </w:r>
      </w:hyperlink>
      <w:r>
        <w:rPr>
          <w:rFonts w:ascii="Arial"/>
          <w:color w:val="007FAC"/>
          <w:spacing w:val="-2"/>
          <w:w w:val="115"/>
          <w:sz w:val="15"/>
        </w:rPr>
        <w:t>e</w:t>
      </w:r>
      <w:hyperlink r:id="rId43">
        <w:r>
          <w:rPr>
            <w:color w:val="007FAC"/>
            <w:spacing w:val="-2"/>
            <w:w w:val="115"/>
            <w:sz w:val="15"/>
          </w:rPr>
          <w:t>53</w:t>
        </w:r>
      </w:hyperlink>
      <w:r>
        <w:rPr>
          <w:spacing w:val="-2"/>
          <w:w w:val="115"/>
          <w:sz w:val="15"/>
        </w:rPr>
        <w:t>.</w:t>
      </w:r>
    </w:p>
    <w:p>
      <w:pPr>
        <w:pStyle w:val="ListParagraph"/>
        <w:numPr>
          <w:ilvl w:val="0"/>
          <w:numId w:val="2"/>
        </w:numPr>
        <w:tabs>
          <w:tab w:pos="443" w:val="left" w:leader="none"/>
        </w:tabs>
        <w:spacing w:line="276" w:lineRule="auto" w:before="0" w:after="0"/>
        <w:ind w:left="443" w:right="39" w:hanging="338"/>
        <w:jc w:val="left"/>
        <w:rPr>
          <w:sz w:val="15"/>
        </w:rPr>
      </w:pPr>
      <w:bookmarkStart w:name="_bookmark31" w:id="55"/>
      <w:bookmarkEnd w:id="55"/>
      <w:r>
        <w:rPr/>
      </w:r>
      <w:hyperlink r:id="rId44">
        <w:r>
          <w:rPr>
            <w:color w:val="007FAC"/>
            <w:w w:val="115"/>
            <w:sz w:val="15"/>
          </w:rPr>
          <w:t>Kind PRN, King EJ. Estimation of plasma phosphatase by</w:t>
        </w:r>
      </w:hyperlink>
      <w:r>
        <w:rPr>
          <w:color w:val="007FAC"/>
          <w:w w:val="115"/>
          <w:sz w:val="15"/>
        </w:rPr>
        <w:t> </w:t>
      </w:r>
      <w:hyperlink r:id="rId44">
        <w:r>
          <w:rPr>
            <w:color w:val="007FAC"/>
            <w:w w:val="115"/>
            <w:sz w:val="15"/>
          </w:rPr>
          <w:t>determination</w:t>
        </w:r>
        <w:r>
          <w:rPr>
            <w:color w:val="007FAC"/>
            <w:spacing w:val="47"/>
            <w:w w:val="115"/>
            <w:sz w:val="15"/>
          </w:rPr>
          <w:t> </w:t>
        </w:r>
        <w:r>
          <w:rPr>
            <w:color w:val="007FAC"/>
            <w:w w:val="115"/>
            <w:sz w:val="15"/>
          </w:rPr>
          <w:t>of</w:t>
        </w:r>
        <w:r>
          <w:rPr>
            <w:color w:val="007FAC"/>
            <w:spacing w:val="47"/>
            <w:w w:val="115"/>
            <w:sz w:val="15"/>
          </w:rPr>
          <w:t> </w:t>
        </w:r>
        <w:r>
          <w:rPr>
            <w:color w:val="007FAC"/>
            <w:w w:val="115"/>
            <w:sz w:val="15"/>
          </w:rPr>
          <w:t>hydrolysed</w:t>
        </w:r>
        <w:r>
          <w:rPr>
            <w:color w:val="007FAC"/>
            <w:spacing w:val="49"/>
            <w:w w:val="115"/>
            <w:sz w:val="15"/>
          </w:rPr>
          <w:t> </w:t>
        </w:r>
        <w:r>
          <w:rPr>
            <w:color w:val="007FAC"/>
            <w:w w:val="115"/>
            <w:sz w:val="15"/>
          </w:rPr>
          <w:t>phenol</w:t>
        </w:r>
        <w:r>
          <w:rPr>
            <w:color w:val="007FAC"/>
            <w:spacing w:val="47"/>
            <w:w w:val="115"/>
            <w:sz w:val="15"/>
          </w:rPr>
          <w:t> </w:t>
        </w:r>
        <w:r>
          <w:rPr>
            <w:color w:val="007FAC"/>
            <w:w w:val="115"/>
            <w:sz w:val="15"/>
          </w:rPr>
          <w:t>with</w:t>
        </w:r>
        <w:r>
          <w:rPr>
            <w:color w:val="007FAC"/>
            <w:spacing w:val="47"/>
            <w:w w:val="115"/>
            <w:sz w:val="15"/>
          </w:rPr>
          <w:t> </w:t>
        </w:r>
        <w:r>
          <w:rPr>
            <w:color w:val="007FAC"/>
            <w:w w:val="115"/>
            <w:sz w:val="15"/>
          </w:rPr>
          <w:t>amino-antipyrine.</w:t>
        </w:r>
      </w:hyperlink>
      <w:r>
        <w:rPr>
          <w:color w:val="007FAC"/>
          <w:spacing w:val="80"/>
          <w:w w:val="115"/>
          <w:sz w:val="15"/>
        </w:rPr>
        <w:t> </w:t>
      </w:r>
      <w:hyperlink r:id="rId44">
        <w:r>
          <w:rPr>
            <w:color w:val="007FAC"/>
            <w:w w:val="110"/>
            <w:sz w:val="15"/>
          </w:rPr>
          <w:t>J </w:t>
        </w:r>
        <w:r>
          <w:rPr>
            <w:color w:val="007FAC"/>
            <w:w w:val="115"/>
            <w:sz w:val="15"/>
          </w:rPr>
          <w:t>Clin Path 1954;7:322</w:t>
        </w:r>
      </w:hyperlink>
      <w:r>
        <w:rPr>
          <w:rFonts w:ascii="Arial"/>
          <w:color w:val="007FAC"/>
          <w:w w:val="115"/>
          <w:sz w:val="15"/>
        </w:rPr>
        <w:t>e</w:t>
      </w:r>
      <w:hyperlink r:id="rId44">
        <w:r>
          <w:rPr>
            <w:color w:val="007FAC"/>
            <w:w w:val="115"/>
            <w:sz w:val="15"/>
          </w:rPr>
          <w:t>6</w:t>
        </w:r>
      </w:hyperlink>
      <w:r>
        <w:rPr>
          <w:w w:val="115"/>
          <w:sz w:val="15"/>
        </w:rPr>
        <w:t>.</w:t>
      </w:r>
    </w:p>
    <w:p>
      <w:pPr>
        <w:pStyle w:val="ListParagraph"/>
        <w:numPr>
          <w:ilvl w:val="0"/>
          <w:numId w:val="2"/>
        </w:numPr>
        <w:tabs>
          <w:tab w:pos="443" w:val="left" w:leader="none"/>
        </w:tabs>
        <w:spacing w:line="276" w:lineRule="auto" w:before="0" w:after="0"/>
        <w:ind w:left="443" w:right="671" w:hanging="338"/>
        <w:jc w:val="left"/>
        <w:rPr>
          <w:sz w:val="15"/>
        </w:rPr>
      </w:pPr>
      <w:bookmarkStart w:name="_bookmark32" w:id="56"/>
      <w:bookmarkEnd w:id="56"/>
      <w:r>
        <w:rPr/>
      </w:r>
      <w:hyperlink r:id="rId45">
        <w:r>
          <w:rPr>
            <w:color w:val="007FAC"/>
            <w:w w:val="120"/>
            <w:sz w:val="15"/>
          </w:rPr>
          <w:t>Tietz N, editor. Fundamentals of clinical </w:t>
        </w:r>
        <w:r>
          <w:rPr>
            <w:color w:val="007FAC"/>
            <w:w w:val="120"/>
            <w:sz w:val="15"/>
          </w:rPr>
          <w:t>chemistry.</w:t>
        </w:r>
      </w:hyperlink>
      <w:r>
        <w:rPr>
          <w:color w:val="007FAC"/>
          <w:w w:val="120"/>
          <w:sz w:val="15"/>
        </w:rPr>
        <w:t> </w:t>
      </w:r>
      <w:hyperlink r:id="rId45">
        <w:r>
          <w:rPr>
            <w:color w:val="007FAC"/>
            <w:w w:val="120"/>
            <w:sz w:val="15"/>
          </w:rPr>
          <w:t>Philadelphia: W.B. Sauders Co; 1976</w:t>
        </w:r>
      </w:hyperlink>
      <w:r>
        <w:rPr>
          <w:w w:val="120"/>
          <w:sz w:val="15"/>
        </w:rPr>
        <w:t>.</w:t>
      </w:r>
    </w:p>
    <w:p>
      <w:pPr>
        <w:pStyle w:val="ListParagraph"/>
        <w:numPr>
          <w:ilvl w:val="0"/>
          <w:numId w:val="2"/>
        </w:numPr>
        <w:tabs>
          <w:tab w:pos="442" w:val="left" w:leader="none"/>
        </w:tabs>
        <w:spacing w:line="240" w:lineRule="auto" w:before="0" w:after="0"/>
        <w:ind w:left="442" w:right="0" w:hanging="337"/>
        <w:jc w:val="left"/>
        <w:rPr>
          <w:sz w:val="15"/>
        </w:rPr>
      </w:pPr>
      <w:bookmarkStart w:name="_bookmark33" w:id="57"/>
      <w:bookmarkEnd w:id="57"/>
      <w:r>
        <w:rPr/>
      </w:r>
      <w:hyperlink r:id="rId46">
        <w:r>
          <w:rPr>
            <w:color w:val="007FAC"/>
            <w:w w:val="115"/>
            <w:sz w:val="15"/>
          </w:rPr>
          <w:t>Stein</w:t>
        </w:r>
        <w:r>
          <w:rPr>
            <w:color w:val="007FAC"/>
            <w:spacing w:val="27"/>
            <w:w w:val="115"/>
            <w:sz w:val="15"/>
          </w:rPr>
          <w:t> </w:t>
        </w:r>
        <w:r>
          <w:rPr>
            <w:color w:val="007FAC"/>
            <w:w w:val="115"/>
            <w:sz w:val="15"/>
          </w:rPr>
          <w:t>EA.</w:t>
        </w:r>
        <w:r>
          <w:rPr>
            <w:color w:val="007FAC"/>
            <w:spacing w:val="27"/>
            <w:w w:val="115"/>
            <w:sz w:val="15"/>
          </w:rPr>
          <w:t> </w:t>
        </w:r>
        <w:r>
          <w:rPr>
            <w:color w:val="007FAC"/>
            <w:w w:val="115"/>
            <w:sz w:val="15"/>
          </w:rPr>
          <w:t>Lipids,</w:t>
        </w:r>
        <w:r>
          <w:rPr>
            <w:color w:val="007FAC"/>
            <w:spacing w:val="27"/>
            <w:w w:val="115"/>
            <w:sz w:val="15"/>
          </w:rPr>
          <w:t> </w:t>
        </w:r>
        <w:r>
          <w:rPr>
            <w:color w:val="007FAC"/>
            <w:w w:val="115"/>
            <w:sz w:val="15"/>
          </w:rPr>
          <w:t>lipoproteins,</w:t>
        </w:r>
        <w:r>
          <w:rPr>
            <w:color w:val="007FAC"/>
            <w:spacing w:val="29"/>
            <w:w w:val="115"/>
            <w:sz w:val="15"/>
          </w:rPr>
          <w:t> </w:t>
        </w:r>
        <w:r>
          <w:rPr>
            <w:color w:val="007FAC"/>
            <w:w w:val="115"/>
            <w:sz w:val="15"/>
          </w:rPr>
          <w:t>and</w:t>
        </w:r>
        <w:r>
          <w:rPr>
            <w:color w:val="007FAC"/>
            <w:spacing w:val="27"/>
            <w:w w:val="115"/>
            <w:sz w:val="15"/>
          </w:rPr>
          <w:t> </w:t>
        </w:r>
        <w:r>
          <w:rPr>
            <w:color w:val="007FAC"/>
            <w:w w:val="115"/>
            <w:sz w:val="15"/>
          </w:rPr>
          <w:t>apolipoproteins.</w:t>
        </w:r>
        <w:r>
          <w:rPr>
            <w:color w:val="007FAC"/>
            <w:spacing w:val="28"/>
            <w:w w:val="115"/>
            <w:sz w:val="15"/>
          </w:rPr>
          <w:t> </w:t>
        </w:r>
        <w:r>
          <w:rPr>
            <w:color w:val="007FAC"/>
            <w:spacing w:val="-5"/>
            <w:w w:val="115"/>
            <w:sz w:val="15"/>
          </w:rPr>
          <w:t>In:</w:t>
        </w:r>
      </w:hyperlink>
    </w:p>
    <w:p>
      <w:pPr>
        <w:spacing w:line="278" w:lineRule="auto" w:before="24"/>
        <w:ind w:left="443" w:right="38" w:firstLine="0"/>
        <w:jc w:val="left"/>
        <w:rPr>
          <w:sz w:val="15"/>
        </w:rPr>
      </w:pPr>
      <w:hyperlink r:id="rId46">
        <w:r>
          <w:rPr>
            <w:color w:val="007FAC"/>
            <w:w w:val="120"/>
            <w:sz w:val="15"/>
          </w:rPr>
          <w:t>Tiet NW, editor. Fundamentals of clinical chemistry. 3rd ed.</w:t>
        </w:r>
      </w:hyperlink>
      <w:r>
        <w:rPr>
          <w:color w:val="007FAC"/>
          <w:w w:val="120"/>
          <w:sz w:val="15"/>
        </w:rPr>
        <w:t> </w:t>
      </w:r>
      <w:hyperlink r:id="rId46">
        <w:r>
          <w:rPr>
            <w:color w:val="007FAC"/>
            <w:w w:val="120"/>
            <w:sz w:val="15"/>
          </w:rPr>
          <w:t>Philadelphia: WB Saunders; 1987</w:t>
        </w:r>
      </w:hyperlink>
      <w:r>
        <w:rPr>
          <w:w w:val="120"/>
          <w:sz w:val="15"/>
        </w:rPr>
        <w:t>.</w:t>
      </w:r>
    </w:p>
    <w:p>
      <w:pPr>
        <w:pStyle w:val="ListParagraph"/>
        <w:numPr>
          <w:ilvl w:val="0"/>
          <w:numId w:val="2"/>
        </w:numPr>
        <w:tabs>
          <w:tab w:pos="443" w:val="left" w:leader="none"/>
        </w:tabs>
        <w:spacing w:line="278" w:lineRule="auto" w:before="0" w:after="0"/>
        <w:ind w:left="443" w:right="242" w:hanging="338"/>
        <w:jc w:val="left"/>
        <w:rPr>
          <w:sz w:val="15"/>
        </w:rPr>
      </w:pPr>
      <w:bookmarkStart w:name="_bookmark34" w:id="58"/>
      <w:bookmarkEnd w:id="58"/>
      <w:r>
        <w:rPr/>
      </w:r>
      <w:hyperlink r:id="rId47">
        <w:r>
          <w:rPr>
            <w:color w:val="007FAC"/>
            <w:w w:val="115"/>
            <w:sz w:val="15"/>
          </w:rPr>
          <w:t>Adeeko AO, Dada OA. Chloroquine reduces the </w:t>
        </w:r>
        <w:r>
          <w:rPr>
            <w:color w:val="007FAC"/>
            <w:w w:val="115"/>
            <w:sz w:val="15"/>
          </w:rPr>
          <w:t>fertilizing</w:t>
        </w:r>
      </w:hyperlink>
      <w:r>
        <w:rPr>
          <w:color w:val="007FAC"/>
          <w:w w:val="115"/>
          <w:sz w:val="15"/>
        </w:rPr>
        <w:t> </w:t>
      </w:r>
      <w:hyperlink r:id="rId47">
        <w:r>
          <w:rPr>
            <w:color w:val="007FAC"/>
            <w:w w:val="115"/>
            <w:sz w:val="15"/>
          </w:rPr>
          <w:t>capacity of epididymal sperm in rats. Afr </w:t>
        </w:r>
        <w:r>
          <w:rPr>
            <w:color w:val="007FAC"/>
            <w:w w:val="110"/>
            <w:sz w:val="15"/>
          </w:rPr>
          <w:t>J </w:t>
        </w:r>
        <w:r>
          <w:rPr>
            <w:color w:val="007FAC"/>
            <w:w w:val="115"/>
            <w:sz w:val="15"/>
          </w:rPr>
          <w:t>Med Sci</w:t>
        </w:r>
      </w:hyperlink>
      <w:r>
        <w:rPr>
          <w:color w:val="007FAC"/>
          <w:spacing w:val="40"/>
          <w:w w:val="115"/>
          <w:sz w:val="15"/>
        </w:rPr>
        <w:t> </w:t>
      </w:r>
      <w:bookmarkStart w:name="_bookmark35" w:id="59"/>
      <w:bookmarkEnd w:id="59"/>
      <w:r>
        <w:rPr>
          <w:color w:val="007FAC"/>
          <w:w w:val="111"/>
          <w:sz w:val="15"/>
        </w:rPr>
      </w:r>
      <w:hyperlink r:id="rId47">
        <w:r>
          <w:rPr>
            <w:color w:val="007FAC"/>
            <w:spacing w:val="-2"/>
            <w:w w:val="115"/>
            <w:sz w:val="15"/>
          </w:rPr>
          <w:t>1998;27:63</w:t>
        </w:r>
      </w:hyperlink>
      <w:r>
        <w:rPr>
          <w:rFonts w:ascii="Arial"/>
          <w:color w:val="007FAC"/>
          <w:spacing w:val="-2"/>
          <w:w w:val="115"/>
          <w:sz w:val="15"/>
        </w:rPr>
        <w:t>e</w:t>
      </w:r>
      <w:hyperlink r:id="rId47">
        <w:r>
          <w:rPr>
            <w:color w:val="007FAC"/>
            <w:spacing w:val="-2"/>
            <w:w w:val="115"/>
            <w:sz w:val="15"/>
          </w:rPr>
          <w:t>8</w:t>
        </w:r>
      </w:hyperlink>
      <w:r>
        <w:rPr>
          <w:spacing w:val="-2"/>
          <w:w w:val="115"/>
          <w:sz w:val="15"/>
        </w:rPr>
        <w:t>.</w:t>
      </w:r>
    </w:p>
    <w:p>
      <w:pPr>
        <w:pStyle w:val="ListParagraph"/>
        <w:numPr>
          <w:ilvl w:val="0"/>
          <w:numId w:val="2"/>
        </w:numPr>
        <w:tabs>
          <w:tab w:pos="443" w:val="left" w:leader="none"/>
        </w:tabs>
        <w:spacing w:line="276" w:lineRule="auto" w:before="0" w:after="0"/>
        <w:ind w:left="443" w:right="144" w:hanging="338"/>
        <w:jc w:val="left"/>
        <w:rPr>
          <w:sz w:val="15"/>
        </w:rPr>
      </w:pPr>
      <w:hyperlink r:id="rId48">
        <w:r>
          <w:rPr>
            <w:color w:val="007FAC"/>
            <w:w w:val="115"/>
            <w:sz w:val="15"/>
          </w:rPr>
          <w:t>Bancroft JD, Gamble M. Theory and practice of </w:t>
        </w:r>
        <w:r>
          <w:rPr>
            <w:color w:val="007FAC"/>
            <w:w w:val="115"/>
            <w:sz w:val="15"/>
          </w:rPr>
          <w:t>histological</w:t>
        </w:r>
      </w:hyperlink>
      <w:r>
        <w:rPr>
          <w:color w:val="007FAC"/>
          <w:w w:val="115"/>
          <w:sz w:val="15"/>
        </w:rPr>
        <w:t> </w:t>
      </w:r>
      <w:hyperlink r:id="rId48">
        <w:r>
          <w:rPr>
            <w:color w:val="007FAC"/>
            <w:w w:val="115"/>
            <w:sz w:val="15"/>
          </w:rPr>
          <w:t>techniques. 5th ed. Endinburgh London: Churchill</w:t>
        </w:r>
      </w:hyperlink>
      <w:r>
        <w:rPr>
          <w:color w:val="007FAC"/>
          <w:spacing w:val="80"/>
          <w:w w:val="119"/>
          <w:sz w:val="15"/>
        </w:rPr>
        <w:t> </w:t>
      </w:r>
      <w:bookmarkStart w:name="_bookmark36" w:id="60"/>
      <w:bookmarkEnd w:id="60"/>
      <w:r>
        <w:rPr>
          <w:color w:val="007FAC"/>
          <w:w w:val="119"/>
          <w:sz w:val="15"/>
        </w:rPr>
      </w:r>
      <w:hyperlink r:id="rId48">
        <w:r>
          <w:rPr>
            <w:color w:val="007FAC"/>
            <w:w w:val="115"/>
            <w:sz w:val="15"/>
          </w:rPr>
          <w:t>Livingstone; 2002</w:t>
        </w:r>
      </w:hyperlink>
      <w:r>
        <w:rPr>
          <w:w w:val="115"/>
          <w:sz w:val="15"/>
        </w:rPr>
        <w:t>.</w:t>
      </w:r>
    </w:p>
    <w:p>
      <w:pPr>
        <w:pStyle w:val="ListParagraph"/>
        <w:numPr>
          <w:ilvl w:val="0"/>
          <w:numId w:val="2"/>
        </w:numPr>
        <w:tabs>
          <w:tab w:pos="443" w:val="left" w:leader="none"/>
        </w:tabs>
        <w:spacing w:line="276" w:lineRule="auto" w:before="0" w:after="0"/>
        <w:ind w:left="443" w:right="354" w:hanging="338"/>
        <w:jc w:val="left"/>
        <w:rPr>
          <w:sz w:val="15"/>
        </w:rPr>
      </w:pPr>
      <w:hyperlink r:id="rId49">
        <w:r>
          <w:rPr>
            <w:color w:val="007FAC"/>
            <w:w w:val="120"/>
            <w:sz w:val="15"/>
          </w:rPr>
          <w:t>Snedecor CW, Cochran WC. Statistical methods. 7th </w:t>
        </w:r>
        <w:r>
          <w:rPr>
            <w:color w:val="007FAC"/>
            <w:w w:val="120"/>
            <w:sz w:val="15"/>
          </w:rPr>
          <w:t>ed.</w:t>
        </w:r>
      </w:hyperlink>
      <w:r>
        <w:rPr>
          <w:color w:val="007FAC"/>
          <w:w w:val="120"/>
          <w:sz w:val="15"/>
        </w:rPr>
        <w:t> </w:t>
      </w:r>
      <w:bookmarkStart w:name="_bookmark37" w:id="61"/>
      <w:bookmarkEnd w:id="61"/>
      <w:r>
        <w:rPr>
          <w:color w:val="007FAC"/>
          <w:w w:val="121"/>
          <w:sz w:val="15"/>
        </w:rPr>
      </w:r>
      <w:hyperlink r:id="rId49">
        <w:r>
          <w:rPr>
            <w:color w:val="007FAC"/>
            <w:w w:val="120"/>
            <w:sz w:val="15"/>
          </w:rPr>
          <w:t>Iowa: The Stae University Press American; 1982</w:t>
        </w:r>
      </w:hyperlink>
      <w:r>
        <w:rPr>
          <w:w w:val="120"/>
          <w:sz w:val="15"/>
        </w:rPr>
        <w:t>.</w:t>
      </w:r>
    </w:p>
    <w:p>
      <w:pPr>
        <w:pStyle w:val="ListParagraph"/>
        <w:numPr>
          <w:ilvl w:val="0"/>
          <w:numId w:val="2"/>
        </w:numPr>
        <w:tabs>
          <w:tab w:pos="443" w:val="left" w:leader="none"/>
        </w:tabs>
        <w:spacing w:line="276" w:lineRule="auto" w:before="0" w:after="0"/>
        <w:ind w:left="443" w:right="258" w:hanging="338"/>
        <w:jc w:val="left"/>
        <w:rPr>
          <w:sz w:val="15"/>
        </w:rPr>
      </w:pPr>
      <w:hyperlink r:id="rId50">
        <w:r>
          <w:rPr>
            <w:color w:val="007FAC"/>
            <w:w w:val="115"/>
            <w:sz w:val="15"/>
          </w:rPr>
          <w:t>Wing RR, Goldstein GM, Acton KJ, Birch LL, Jakicic JM,</w:t>
        </w:r>
      </w:hyperlink>
      <w:r>
        <w:rPr>
          <w:color w:val="007FAC"/>
          <w:w w:val="115"/>
          <w:sz w:val="15"/>
        </w:rPr>
        <w:t> </w:t>
      </w:r>
      <w:hyperlink r:id="rId50">
        <w:r>
          <w:rPr>
            <w:color w:val="007FAC"/>
            <w:w w:val="115"/>
            <w:sz w:val="15"/>
          </w:rPr>
          <w:t>Sallis JF, et al. Lifestyle changes related to obesity, </w:t>
        </w:r>
        <w:r>
          <w:rPr>
            <w:color w:val="007FAC"/>
            <w:w w:val="115"/>
            <w:sz w:val="15"/>
          </w:rPr>
          <w:t>eating</w:t>
        </w:r>
      </w:hyperlink>
      <w:r>
        <w:rPr>
          <w:color w:val="007FAC"/>
          <w:spacing w:val="40"/>
          <w:w w:val="115"/>
          <w:sz w:val="15"/>
        </w:rPr>
        <w:t> </w:t>
      </w:r>
      <w:hyperlink r:id="rId50">
        <w:r>
          <w:rPr>
            <w:color w:val="007FAC"/>
            <w:w w:val="115"/>
            <w:sz w:val="15"/>
          </w:rPr>
          <w:t>behavior, and physical activity. Diabetes Care</w:t>
        </w:r>
      </w:hyperlink>
      <w:r>
        <w:rPr>
          <w:color w:val="007FAC"/>
          <w:spacing w:val="40"/>
          <w:w w:val="115"/>
          <w:sz w:val="15"/>
        </w:rPr>
        <w:t> </w:t>
      </w:r>
      <w:hyperlink r:id="rId50">
        <w:r>
          <w:rPr>
            <w:color w:val="007FAC"/>
            <w:spacing w:val="-2"/>
            <w:w w:val="115"/>
            <w:sz w:val="15"/>
          </w:rPr>
          <w:t>2001;24:117</w:t>
        </w:r>
      </w:hyperlink>
      <w:r>
        <w:rPr>
          <w:rFonts w:ascii="Arial"/>
          <w:color w:val="007FAC"/>
          <w:spacing w:val="-2"/>
          <w:w w:val="115"/>
          <w:sz w:val="15"/>
        </w:rPr>
        <w:t>e</w:t>
      </w:r>
      <w:hyperlink r:id="rId50">
        <w:r>
          <w:rPr>
            <w:color w:val="007FAC"/>
            <w:spacing w:val="-2"/>
            <w:w w:val="115"/>
            <w:sz w:val="15"/>
          </w:rPr>
          <w:t>23</w:t>
        </w:r>
      </w:hyperlink>
      <w:r>
        <w:rPr>
          <w:spacing w:val="-2"/>
          <w:w w:val="115"/>
          <w:sz w:val="15"/>
        </w:rPr>
        <w:t>.</w:t>
      </w:r>
    </w:p>
    <w:p>
      <w:pPr>
        <w:pStyle w:val="ListParagraph"/>
        <w:numPr>
          <w:ilvl w:val="0"/>
          <w:numId w:val="2"/>
        </w:numPr>
        <w:tabs>
          <w:tab w:pos="443" w:val="left" w:leader="none"/>
        </w:tabs>
        <w:spacing w:line="276" w:lineRule="auto" w:before="3" w:after="0"/>
        <w:ind w:left="443" w:right="208" w:hanging="338"/>
        <w:jc w:val="left"/>
        <w:rPr>
          <w:sz w:val="15"/>
        </w:rPr>
      </w:pPr>
      <w:bookmarkStart w:name="_bookmark38" w:id="62"/>
      <w:bookmarkEnd w:id="62"/>
      <w:r>
        <w:rPr/>
      </w:r>
      <w:hyperlink r:id="rId51">
        <w:r>
          <w:rPr>
            <w:color w:val="007FAC"/>
            <w:w w:val="110"/>
            <w:sz w:val="15"/>
          </w:rPr>
          <w:t>Kim JY, Nolte LA, Hansen PA, Han DH, Ferguson K,</w:t>
        </w:r>
      </w:hyperlink>
      <w:r>
        <w:rPr>
          <w:color w:val="007FAC"/>
          <w:w w:val="110"/>
          <w:sz w:val="15"/>
        </w:rPr>
        <w:t> </w:t>
      </w:r>
      <w:hyperlink r:id="rId51">
        <w:r>
          <w:rPr>
            <w:color w:val="007FAC"/>
            <w:w w:val="110"/>
            <w:sz w:val="15"/>
          </w:rPr>
          <w:t>Thompson</w:t>
        </w:r>
        <w:r>
          <w:rPr>
            <w:color w:val="007FAC"/>
            <w:spacing w:val="40"/>
            <w:w w:val="110"/>
            <w:sz w:val="15"/>
          </w:rPr>
          <w:t> </w:t>
        </w:r>
        <w:r>
          <w:rPr>
            <w:color w:val="007FAC"/>
            <w:w w:val="110"/>
            <w:sz w:val="15"/>
          </w:rPr>
          <w:t>PA,</w:t>
        </w:r>
        <w:r>
          <w:rPr>
            <w:color w:val="007FAC"/>
            <w:spacing w:val="40"/>
            <w:w w:val="110"/>
            <w:sz w:val="15"/>
          </w:rPr>
          <w:t> </w:t>
        </w:r>
        <w:r>
          <w:rPr>
            <w:color w:val="007FAC"/>
            <w:w w:val="110"/>
            <w:sz w:val="15"/>
          </w:rPr>
          <w:t>et</w:t>
        </w:r>
        <w:r>
          <w:rPr>
            <w:color w:val="007FAC"/>
            <w:spacing w:val="40"/>
            <w:w w:val="110"/>
            <w:sz w:val="15"/>
          </w:rPr>
          <w:t> </w:t>
        </w:r>
        <w:r>
          <w:rPr>
            <w:color w:val="007FAC"/>
            <w:w w:val="110"/>
            <w:sz w:val="15"/>
          </w:rPr>
          <w:t>al.</w:t>
        </w:r>
        <w:r>
          <w:rPr>
            <w:color w:val="007FAC"/>
            <w:spacing w:val="40"/>
            <w:w w:val="110"/>
            <w:sz w:val="15"/>
          </w:rPr>
          <w:t> </w:t>
        </w:r>
        <w:r>
          <w:rPr>
            <w:color w:val="007FAC"/>
            <w:w w:val="110"/>
            <w:sz w:val="15"/>
          </w:rPr>
          <w:t>High-fat</w:t>
        </w:r>
        <w:r>
          <w:rPr>
            <w:color w:val="007FAC"/>
            <w:spacing w:val="40"/>
            <w:w w:val="110"/>
            <w:sz w:val="15"/>
          </w:rPr>
          <w:t> </w:t>
        </w:r>
        <w:r>
          <w:rPr>
            <w:color w:val="007FAC"/>
            <w:w w:val="110"/>
            <w:sz w:val="15"/>
          </w:rPr>
          <w:t>diet-induced</w:t>
        </w:r>
        <w:r>
          <w:rPr>
            <w:color w:val="007FAC"/>
            <w:spacing w:val="40"/>
            <w:w w:val="110"/>
            <w:sz w:val="15"/>
          </w:rPr>
          <w:t> </w:t>
        </w:r>
        <w:r>
          <w:rPr>
            <w:color w:val="007FAC"/>
            <w:w w:val="110"/>
            <w:sz w:val="15"/>
          </w:rPr>
          <w:t>muscle</w:t>
        </w:r>
        <w:r>
          <w:rPr>
            <w:color w:val="007FAC"/>
            <w:spacing w:val="40"/>
            <w:w w:val="110"/>
            <w:sz w:val="15"/>
          </w:rPr>
          <w:t> </w:t>
        </w:r>
        <w:r>
          <w:rPr>
            <w:color w:val="007FAC"/>
            <w:w w:val="110"/>
            <w:sz w:val="15"/>
          </w:rPr>
          <w:t>insulin</w:t>
        </w:r>
      </w:hyperlink>
      <w:r>
        <w:rPr>
          <w:color w:val="007FAC"/>
          <w:w w:val="110"/>
          <w:sz w:val="15"/>
        </w:rPr>
        <w:t> </w:t>
      </w:r>
      <w:hyperlink r:id="rId51">
        <w:r>
          <w:rPr>
            <w:color w:val="007FAC"/>
            <w:w w:val="110"/>
            <w:sz w:val="15"/>
          </w:rPr>
          <w:t>resistance:</w:t>
        </w:r>
        <w:r>
          <w:rPr>
            <w:color w:val="007FAC"/>
            <w:spacing w:val="40"/>
            <w:w w:val="110"/>
            <w:sz w:val="15"/>
          </w:rPr>
          <w:t> </w:t>
        </w:r>
        <w:r>
          <w:rPr>
            <w:color w:val="007FAC"/>
            <w:w w:val="110"/>
            <w:sz w:val="15"/>
          </w:rPr>
          <w:t>relationship</w:t>
        </w:r>
        <w:r>
          <w:rPr>
            <w:color w:val="007FAC"/>
            <w:spacing w:val="40"/>
            <w:w w:val="110"/>
            <w:sz w:val="15"/>
          </w:rPr>
          <w:t> </w:t>
        </w:r>
        <w:r>
          <w:rPr>
            <w:color w:val="007FAC"/>
            <w:w w:val="110"/>
            <w:sz w:val="15"/>
          </w:rPr>
          <w:t>to</w:t>
        </w:r>
        <w:r>
          <w:rPr>
            <w:color w:val="007FAC"/>
            <w:spacing w:val="40"/>
            <w:w w:val="110"/>
            <w:sz w:val="15"/>
          </w:rPr>
          <w:t> </w:t>
        </w:r>
        <w:r>
          <w:rPr>
            <w:color w:val="007FAC"/>
            <w:w w:val="110"/>
            <w:sz w:val="15"/>
          </w:rPr>
          <w:t>visceral</w:t>
        </w:r>
        <w:r>
          <w:rPr>
            <w:color w:val="007FAC"/>
            <w:spacing w:val="40"/>
            <w:w w:val="110"/>
            <w:sz w:val="15"/>
          </w:rPr>
          <w:t> </w:t>
        </w:r>
        <w:r>
          <w:rPr>
            <w:color w:val="007FAC"/>
            <w:w w:val="110"/>
            <w:sz w:val="15"/>
          </w:rPr>
          <w:t>fat</w:t>
        </w:r>
        <w:r>
          <w:rPr>
            <w:color w:val="007FAC"/>
            <w:spacing w:val="40"/>
            <w:w w:val="110"/>
            <w:sz w:val="15"/>
          </w:rPr>
          <w:t> </w:t>
        </w:r>
        <w:r>
          <w:rPr>
            <w:color w:val="007FAC"/>
            <w:w w:val="110"/>
            <w:sz w:val="15"/>
          </w:rPr>
          <w:t>mass.</w:t>
        </w:r>
        <w:r>
          <w:rPr>
            <w:color w:val="007FAC"/>
            <w:spacing w:val="40"/>
            <w:w w:val="110"/>
            <w:sz w:val="15"/>
          </w:rPr>
          <w:t> </w:t>
        </w:r>
        <w:r>
          <w:rPr>
            <w:color w:val="007FAC"/>
            <w:w w:val="110"/>
            <w:sz w:val="15"/>
          </w:rPr>
          <w:t>Am</w:t>
        </w:r>
        <w:r>
          <w:rPr>
            <w:color w:val="007FAC"/>
            <w:spacing w:val="40"/>
            <w:w w:val="110"/>
            <w:sz w:val="15"/>
          </w:rPr>
          <w:t> </w:t>
        </w:r>
        <w:r>
          <w:rPr>
            <w:color w:val="007FAC"/>
            <w:w w:val="110"/>
            <w:sz w:val="15"/>
          </w:rPr>
          <w:t>J</w:t>
        </w:r>
        <w:r>
          <w:rPr>
            <w:color w:val="007FAC"/>
            <w:spacing w:val="40"/>
            <w:w w:val="110"/>
            <w:sz w:val="15"/>
          </w:rPr>
          <w:t> </w:t>
        </w:r>
        <w:r>
          <w:rPr>
            <w:color w:val="007FAC"/>
            <w:w w:val="110"/>
            <w:sz w:val="15"/>
          </w:rPr>
          <w:t>Physiol</w:t>
        </w:r>
      </w:hyperlink>
      <w:r>
        <w:rPr>
          <w:color w:val="007FAC"/>
          <w:w w:val="110"/>
          <w:sz w:val="15"/>
        </w:rPr>
        <w:t> </w:t>
      </w:r>
      <w:hyperlink r:id="rId51">
        <w:r>
          <w:rPr>
            <w:color w:val="007FAC"/>
            <w:w w:val="110"/>
            <w:sz w:val="15"/>
          </w:rPr>
          <w:t>Regul Integr Comp Physiol 2000;279:2057</w:t>
        </w:r>
      </w:hyperlink>
      <w:r>
        <w:rPr>
          <w:rFonts w:ascii="Arial"/>
          <w:color w:val="007FAC"/>
          <w:w w:val="110"/>
          <w:sz w:val="15"/>
        </w:rPr>
        <w:t>e</w:t>
      </w:r>
      <w:hyperlink r:id="rId51">
        <w:r>
          <w:rPr>
            <w:color w:val="007FAC"/>
            <w:w w:val="110"/>
            <w:sz w:val="15"/>
          </w:rPr>
          <w:t>65</w:t>
        </w:r>
      </w:hyperlink>
      <w:r>
        <w:rPr>
          <w:w w:val="110"/>
          <w:sz w:val="15"/>
        </w:rPr>
        <w:t>.</w:t>
      </w:r>
    </w:p>
    <w:p>
      <w:pPr>
        <w:pStyle w:val="ListParagraph"/>
        <w:numPr>
          <w:ilvl w:val="0"/>
          <w:numId w:val="2"/>
        </w:numPr>
        <w:tabs>
          <w:tab w:pos="443" w:val="left" w:leader="none"/>
        </w:tabs>
        <w:spacing w:line="276" w:lineRule="auto" w:before="3" w:after="0"/>
        <w:ind w:left="443" w:right="38" w:hanging="338"/>
        <w:jc w:val="left"/>
        <w:rPr>
          <w:sz w:val="15"/>
        </w:rPr>
      </w:pPr>
      <w:bookmarkStart w:name="_bookmark39" w:id="63"/>
      <w:bookmarkEnd w:id="63"/>
      <w:r>
        <w:rPr/>
      </w:r>
      <w:hyperlink r:id="rId52">
        <w:r>
          <w:rPr>
            <w:color w:val="007FAC"/>
            <w:w w:val="115"/>
            <w:sz w:val="15"/>
          </w:rPr>
          <w:t>Yilmaz A, Suleyman H, Umudum Z, Sahin YN. The effect of</w:t>
        </w:r>
      </w:hyperlink>
      <w:r>
        <w:rPr>
          <w:color w:val="007FAC"/>
          <w:w w:val="115"/>
          <w:sz w:val="15"/>
        </w:rPr>
        <w:t> </w:t>
      </w:r>
      <w:hyperlink r:id="rId52">
        <w:r>
          <w:rPr>
            <w:color w:val="007FAC"/>
            <w:w w:val="115"/>
            <w:sz w:val="15"/>
          </w:rPr>
          <w:t>adrenalectomy</w:t>
        </w:r>
        <w:r>
          <w:rPr>
            <w:color w:val="007FAC"/>
            <w:spacing w:val="40"/>
            <w:w w:val="115"/>
            <w:sz w:val="15"/>
          </w:rPr>
          <w:t> </w:t>
        </w:r>
        <w:r>
          <w:rPr>
            <w:color w:val="007FAC"/>
            <w:w w:val="115"/>
            <w:sz w:val="15"/>
          </w:rPr>
          <w:t>on</w:t>
        </w:r>
        <w:r>
          <w:rPr>
            <w:color w:val="007FAC"/>
            <w:spacing w:val="40"/>
            <w:w w:val="115"/>
            <w:sz w:val="15"/>
          </w:rPr>
          <w:t> </w:t>
        </w:r>
        <w:r>
          <w:rPr>
            <w:color w:val="007FAC"/>
            <w:w w:val="115"/>
            <w:sz w:val="15"/>
          </w:rPr>
          <w:t>leptin</w:t>
        </w:r>
        <w:r>
          <w:rPr>
            <w:color w:val="007FAC"/>
            <w:spacing w:val="40"/>
            <w:w w:val="115"/>
            <w:sz w:val="15"/>
          </w:rPr>
          <w:t> </w:t>
        </w:r>
        <w:r>
          <w:rPr>
            <w:color w:val="007FAC"/>
            <w:w w:val="115"/>
            <w:sz w:val="15"/>
          </w:rPr>
          <w:t>levels</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some</w:t>
        </w:r>
        <w:r>
          <w:rPr>
            <w:color w:val="007FAC"/>
            <w:spacing w:val="40"/>
            <w:w w:val="115"/>
            <w:sz w:val="15"/>
          </w:rPr>
          <w:t> </w:t>
        </w:r>
        <w:r>
          <w:rPr>
            <w:color w:val="007FAC"/>
            <w:w w:val="115"/>
            <w:sz w:val="15"/>
          </w:rPr>
          <w:t>metabolic</w:t>
        </w:r>
      </w:hyperlink>
      <w:r>
        <w:rPr>
          <w:color w:val="007FAC"/>
          <w:w w:val="115"/>
          <w:sz w:val="15"/>
        </w:rPr>
        <w:t> </w:t>
      </w:r>
      <w:hyperlink r:id="rId52">
        <w:r>
          <w:rPr>
            <w:color w:val="007FAC"/>
            <w:w w:val="115"/>
            <w:sz w:val="15"/>
          </w:rPr>
          <w:t>parameters in rats with diet-induced obesity. Biol Pharm </w:t>
        </w:r>
        <w:r>
          <w:rPr>
            <w:color w:val="007FAC"/>
            <w:w w:val="115"/>
            <w:sz w:val="15"/>
          </w:rPr>
          <w:t>Bull</w:t>
        </w:r>
      </w:hyperlink>
      <w:r>
        <w:rPr>
          <w:color w:val="007FAC"/>
          <w:spacing w:val="40"/>
          <w:w w:val="115"/>
          <w:sz w:val="15"/>
        </w:rPr>
        <w:t> </w:t>
      </w:r>
      <w:hyperlink r:id="rId52">
        <w:r>
          <w:rPr>
            <w:color w:val="007FAC"/>
            <w:spacing w:val="-2"/>
            <w:w w:val="115"/>
            <w:sz w:val="15"/>
          </w:rPr>
          <w:t>2002;25:580</w:t>
        </w:r>
      </w:hyperlink>
      <w:r>
        <w:rPr>
          <w:rFonts w:ascii="Arial"/>
          <w:color w:val="007FAC"/>
          <w:spacing w:val="-2"/>
          <w:w w:val="115"/>
          <w:sz w:val="15"/>
        </w:rPr>
        <w:t>e</w:t>
      </w:r>
      <w:hyperlink r:id="rId52">
        <w:r>
          <w:rPr>
            <w:color w:val="007FAC"/>
            <w:spacing w:val="-2"/>
            <w:w w:val="115"/>
            <w:sz w:val="15"/>
          </w:rPr>
          <w:t>3</w:t>
        </w:r>
      </w:hyperlink>
      <w:r>
        <w:rPr>
          <w:spacing w:val="-2"/>
          <w:w w:val="115"/>
          <w:sz w:val="15"/>
        </w:rPr>
        <w:t>.</w:t>
      </w:r>
    </w:p>
    <w:p>
      <w:pPr>
        <w:pStyle w:val="ListParagraph"/>
        <w:numPr>
          <w:ilvl w:val="0"/>
          <w:numId w:val="2"/>
        </w:numPr>
        <w:tabs>
          <w:tab w:pos="443" w:val="left" w:leader="none"/>
        </w:tabs>
        <w:spacing w:line="276" w:lineRule="auto" w:before="3" w:after="0"/>
        <w:ind w:left="443" w:right="38" w:hanging="338"/>
        <w:jc w:val="left"/>
        <w:rPr>
          <w:sz w:val="15"/>
        </w:rPr>
      </w:pPr>
      <w:bookmarkStart w:name="_bookmark40" w:id="64"/>
      <w:bookmarkEnd w:id="64"/>
      <w:r>
        <w:rPr/>
      </w:r>
      <w:hyperlink r:id="rId53">
        <w:r>
          <w:rPr>
            <w:color w:val="007FAC"/>
            <w:w w:val="115"/>
            <w:sz w:val="15"/>
          </w:rPr>
          <w:t>Sallmen</w:t>
        </w:r>
        <w:r>
          <w:rPr>
            <w:color w:val="007FAC"/>
            <w:spacing w:val="-11"/>
            <w:w w:val="115"/>
            <w:sz w:val="15"/>
          </w:rPr>
          <w:t> </w:t>
        </w:r>
        <w:r>
          <w:rPr>
            <w:color w:val="007FAC"/>
            <w:w w:val="115"/>
            <w:sz w:val="15"/>
          </w:rPr>
          <w:t>M,</w:t>
        </w:r>
        <w:r>
          <w:rPr>
            <w:color w:val="007FAC"/>
            <w:spacing w:val="-11"/>
            <w:w w:val="115"/>
            <w:sz w:val="15"/>
          </w:rPr>
          <w:t> </w:t>
        </w:r>
        <w:r>
          <w:rPr>
            <w:color w:val="007FAC"/>
            <w:w w:val="115"/>
            <w:sz w:val="15"/>
          </w:rPr>
          <w:t>Sandler</w:t>
        </w:r>
        <w:r>
          <w:rPr>
            <w:color w:val="007FAC"/>
            <w:spacing w:val="-11"/>
            <w:w w:val="115"/>
            <w:sz w:val="15"/>
          </w:rPr>
          <w:t> </w:t>
        </w:r>
        <w:r>
          <w:rPr>
            <w:color w:val="007FAC"/>
            <w:w w:val="115"/>
            <w:sz w:val="15"/>
          </w:rPr>
          <w:t>DP,</w:t>
        </w:r>
        <w:r>
          <w:rPr>
            <w:color w:val="007FAC"/>
            <w:spacing w:val="-11"/>
            <w:w w:val="115"/>
            <w:sz w:val="15"/>
          </w:rPr>
          <w:t> </w:t>
        </w:r>
        <w:r>
          <w:rPr>
            <w:color w:val="007FAC"/>
            <w:w w:val="115"/>
            <w:sz w:val="15"/>
          </w:rPr>
          <w:t>Hoppin</w:t>
        </w:r>
        <w:r>
          <w:rPr>
            <w:color w:val="007FAC"/>
            <w:spacing w:val="-10"/>
            <w:w w:val="115"/>
            <w:sz w:val="15"/>
          </w:rPr>
          <w:t> </w:t>
        </w:r>
        <w:r>
          <w:rPr>
            <w:color w:val="007FAC"/>
            <w:w w:val="115"/>
            <w:sz w:val="15"/>
          </w:rPr>
          <w:t>JA,</w:t>
        </w:r>
        <w:r>
          <w:rPr>
            <w:color w:val="007FAC"/>
            <w:spacing w:val="-11"/>
            <w:w w:val="115"/>
            <w:sz w:val="15"/>
          </w:rPr>
          <w:t> </w:t>
        </w:r>
        <w:r>
          <w:rPr>
            <w:color w:val="007FAC"/>
            <w:w w:val="115"/>
            <w:sz w:val="15"/>
          </w:rPr>
          <w:t>Blair</w:t>
        </w:r>
        <w:r>
          <w:rPr>
            <w:color w:val="007FAC"/>
            <w:spacing w:val="-11"/>
            <w:w w:val="115"/>
            <w:sz w:val="15"/>
          </w:rPr>
          <w:t> </w:t>
        </w:r>
        <w:r>
          <w:rPr>
            <w:color w:val="007FAC"/>
            <w:w w:val="115"/>
            <w:sz w:val="15"/>
          </w:rPr>
          <w:t>A,</w:t>
        </w:r>
        <w:r>
          <w:rPr>
            <w:color w:val="007FAC"/>
            <w:spacing w:val="-11"/>
            <w:w w:val="115"/>
            <w:sz w:val="15"/>
          </w:rPr>
          <w:t> </w:t>
        </w:r>
        <w:r>
          <w:rPr>
            <w:color w:val="007FAC"/>
            <w:w w:val="115"/>
            <w:sz w:val="15"/>
          </w:rPr>
          <w:t>Baird</w:t>
        </w:r>
        <w:r>
          <w:rPr>
            <w:color w:val="007FAC"/>
            <w:spacing w:val="-11"/>
            <w:w w:val="115"/>
            <w:sz w:val="15"/>
          </w:rPr>
          <w:t> </w:t>
        </w:r>
        <w:r>
          <w:rPr>
            <w:color w:val="007FAC"/>
            <w:w w:val="115"/>
            <w:sz w:val="15"/>
          </w:rPr>
          <w:t>DD.</w:t>
        </w:r>
        <w:r>
          <w:rPr>
            <w:color w:val="007FAC"/>
            <w:spacing w:val="-10"/>
            <w:w w:val="115"/>
            <w:sz w:val="15"/>
          </w:rPr>
          <w:t> </w:t>
        </w:r>
        <w:r>
          <w:rPr>
            <w:color w:val="007FAC"/>
            <w:w w:val="115"/>
            <w:sz w:val="15"/>
          </w:rPr>
          <w:t>Reduced</w:t>
        </w:r>
      </w:hyperlink>
      <w:r>
        <w:rPr>
          <w:color w:val="007FAC"/>
          <w:w w:val="115"/>
          <w:sz w:val="15"/>
        </w:rPr>
        <w:t> </w:t>
      </w:r>
      <w:hyperlink r:id="rId53">
        <w:r>
          <w:rPr>
            <w:color w:val="007FAC"/>
            <w:w w:val="115"/>
            <w:sz w:val="15"/>
          </w:rPr>
          <w:t>fertility</w:t>
        </w:r>
        <w:r>
          <w:rPr>
            <w:color w:val="007FAC"/>
            <w:spacing w:val="40"/>
            <w:w w:val="115"/>
            <w:sz w:val="15"/>
          </w:rPr>
          <w:t> </w:t>
        </w:r>
        <w:r>
          <w:rPr>
            <w:color w:val="007FAC"/>
            <w:w w:val="115"/>
            <w:sz w:val="15"/>
          </w:rPr>
          <w:t>among overweight and obese</w:t>
        </w:r>
        <w:r>
          <w:rPr>
            <w:color w:val="007FAC"/>
            <w:spacing w:val="40"/>
            <w:w w:val="115"/>
            <w:sz w:val="15"/>
          </w:rPr>
          <w:t> </w:t>
        </w:r>
        <w:r>
          <w:rPr>
            <w:color w:val="007FAC"/>
            <w:w w:val="115"/>
            <w:sz w:val="15"/>
          </w:rPr>
          <w:t>men. Epidemiology</w:t>
        </w:r>
      </w:hyperlink>
      <w:r>
        <w:rPr>
          <w:color w:val="007FAC"/>
          <w:w w:val="115"/>
          <w:sz w:val="15"/>
        </w:rPr>
        <w:t> </w:t>
      </w:r>
      <w:hyperlink r:id="rId53">
        <w:r>
          <w:rPr>
            <w:color w:val="007FAC"/>
            <w:spacing w:val="-2"/>
            <w:w w:val="115"/>
            <w:sz w:val="15"/>
          </w:rPr>
          <w:t>2006;17:520</w:t>
        </w:r>
      </w:hyperlink>
      <w:r>
        <w:rPr>
          <w:rFonts w:ascii="Arial"/>
          <w:color w:val="007FAC"/>
          <w:spacing w:val="-2"/>
          <w:w w:val="115"/>
          <w:sz w:val="15"/>
        </w:rPr>
        <w:t>e</w:t>
      </w:r>
      <w:hyperlink r:id="rId53">
        <w:r>
          <w:rPr>
            <w:color w:val="007FAC"/>
            <w:spacing w:val="-2"/>
            <w:w w:val="115"/>
            <w:sz w:val="15"/>
          </w:rPr>
          <w:t>3</w:t>
        </w:r>
      </w:hyperlink>
      <w:r>
        <w:rPr>
          <w:spacing w:val="-2"/>
          <w:w w:val="115"/>
          <w:sz w:val="15"/>
        </w:rPr>
        <w:t>.</w:t>
      </w:r>
    </w:p>
    <w:p>
      <w:pPr>
        <w:pStyle w:val="ListParagraph"/>
        <w:numPr>
          <w:ilvl w:val="0"/>
          <w:numId w:val="2"/>
        </w:numPr>
        <w:tabs>
          <w:tab w:pos="443" w:val="left" w:leader="none"/>
        </w:tabs>
        <w:spacing w:line="276" w:lineRule="auto" w:before="1" w:after="0"/>
        <w:ind w:left="443" w:right="215" w:hanging="338"/>
        <w:jc w:val="left"/>
        <w:rPr>
          <w:sz w:val="15"/>
        </w:rPr>
      </w:pPr>
      <w:bookmarkStart w:name="_bookmark41" w:id="65"/>
      <w:bookmarkEnd w:id="65"/>
      <w:r>
        <w:rPr/>
      </w:r>
      <w:hyperlink r:id="rId54">
        <w:r>
          <w:rPr>
            <w:color w:val="007FAC"/>
            <w:w w:val="115"/>
            <w:sz w:val="15"/>
          </w:rPr>
          <w:t>Hofny ER, Ali ME, Abdel-Hafez HZ, Kamal Eel-D,</w:t>
        </w:r>
      </w:hyperlink>
      <w:r>
        <w:rPr>
          <w:color w:val="007FAC"/>
          <w:w w:val="115"/>
          <w:sz w:val="15"/>
        </w:rPr>
        <w:t> </w:t>
      </w:r>
      <w:hyperlink r:id="rId54">
        <w:r>
          <w:rPr>
            <w:color w:val="007FAC"/>
            <w:w w:val="115"/>
            <w:sz w:val="15"/>
          </w:rPr>
          <w:t>Mohamed EE, Abd El-Azeem HG, et al. Semen </w:t>
        </w:r>
        <w:r>
          <w:rPr>
            <w:color w:val="007FAC"/>
            <w:w w:val="115"/>
            <w:sz w:val="15"/>
          </w:rPr>
          <w:t>parameters</w:t>
        </w:r>
      </w:hyperlink>
      <w:r>
        <w:rPr>
          <w:color w:val="007FAC"/>
          <w:w w:val="115"/>
          <w:sz w:val="15"/>
        </w:rPr>
        <w:t> </w:t>
      </w:r>
      <w:hyperlink r:id="rId54">
        <w:r>
          <w:rPr>
            <w:color w:val="007FAC"/>
            <w:w w:val="115"/>
            <w:sz w:val="15"/>
          </w:rPr>
          <w:t>and</w:t>
        </w:r>
        <w:r>
          <w:rPr>
            <w:color w:val="007FAC"/>
            <w:spacing w:val="40"/>
            <w:w w:val="115"/>
            <w:sz w:val="15"/>
          </w:rPr>
          <w:t> </w:t>
        </w:r>
        <w:r>
          <w:rPr>
            <w:color w:val="007FAC"/>
            <w:w w:val="115"/>
            <w:sz w:val="15"/>
          </w:rPr>
          <w:t>hormonal</w:t>
        </w:r>
        <w:r>
          <w:rPr>
            <w:color w:val="007FAC"/>
            <w:spacing w:val="40"/>
            <w:w w:val="115"/>
            <w:sz w:val="15"/>
          </w:rPr>
          <w:t> </w:t>
        </w:r>
        <w:r>
          <w:rPr>
            <w:color w:val="007FAC"/>
            <w:w w:val="115"/>
            <w:sz w:val="15"/>
          </w:rPr>
          <w:t>profile</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obese</w:t>
        </w:r>
        <w:r>
          <w:rPr>
            <w:color w:val="007FAC"/>
            <w:spacing w:val="40"/>
            <w:w w:val="115"/>
            <w:sz w:val="15"/>
          </w:rPr>
          <w:t> </w:t>
        </w:r>
        <w:r>
          <w:rPr>
            <w:color w:val="007FAC"/>
            <w:w w:val="115"/>
            <w:sz w:val="15"/>
          </w:rPr>
          <w:t>fertile</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infertile</w:t>
        </w:r>
        <w:r>
          <w:rPr>
            <w:color w:val="007FAC"/>
            <w:spacing w:val="40"/>
            <w:w w:val="115"/>
            <w:sz w:val="15"/>
          </w:rPr>
          <w:t> </w:t>
        </w:r>
        <w:r>
          <w:rPr>
            <w:color w:val="007FAC"/>
            <w:w w:val="115"/>
            <w:sz w:val="15"/>
          </w:rPr>
          <w:t>males.</w:t>
        </w:r>
      </w:hyperlink>
      <w:r>
        <w:rPr>
          <w:color w:val="007FAC"/>
          <w:w w:val="115"/>
          <w:sz w:val="15"/>
        </w:rPr>
        <w:t> </w:t>
      </w:r>
      <w:bookmarkStart w:name="_bookmark42" w:id="66"/>
      <w:bookmarkEnd w:id="66"/>
      <w:r>
        <w:rPr>
          <w:color w:val="007FAC"/>
          <w:w w:val="124"/>
          <w:sz w:val="15"/>
        </w:rPr>
      </w:r>
      <w:hyperlink r:id="rId54">
        <w:r>
          <w:rPr>
            <w:color w:val="007FAC"/>
            <w:w w:val="115"/>
            <w:sz w:val="15"/>
          </w:rPr>
          <w:t>Fertil Steril 2010;94:581</w:t>
        </w:r>
      </w:hyperlink>
      <w:r>
        <w:rPr>
          <w:rFonts w:ascii="Arial"/>
          <w:color w:val="007FAC"/>
          <w:w w:val="115"/>
          <w:sz w:val="15"/>
        </w:rPr>
        <w:t>e</w:t>
      </w:r>
      <w:hyperlink r:id="rId54">
        <w:r>
          <w:rPr>
            <w:color w:val="007FAC"/>
            <w:w w:val="115"/>
            <w:sz w:val="15"/>
          </w:rPr>
          <w:t>4</w:t>
        </w:r>
      </w:hyperlink>
      <w:r>
        <w:rPr>
          <w:w w:val="115"/>
          <w:sz w:val="15"/>
        </w:rPr>
        <w:t>.</w:t>
      </w:r>
    </w:p>
    <w:p>
      <w:pPr>
        <w:pStyle w:val="ListParagraph"/>
        <w:numPr>
          <w:ilvl w:val="0"/>
          <w:numId w:val="2"/>
        </w:numPr>
        <w:tabs>
          <w:tab w:pos="443" w:val="left" w:leader="none"/>
        </w:tabs>
        <w:spacing w:line="276" w:lineRule="auto" w:before="4" w:after="0"/>
        <w:ind w:left="443" w:right="157" w:hanging="338"/>
        <w:jc w:val="left"/>
        <w:rPr>
          <w:sz w:val="15"/>
        </w:rPr>
      </w:pPr>
      <w:hyperlink r:id="rId55">
        <w:r>
          <w:rPr>
            <w:color w:val="007FAC"/>
            <w:w w:val="115"/>
            <w:sz w:val="15"/>
          </w:rPr>
          <w:t>Fernandez CD, Bellentani FF, Fernandes GS, Perobelli JE,</w:t>
        </w:r>
      </w:hyperlink>
      <w:r>
        <w:rPr>
          <w:color w:val="007FAC"/>
          <w:w w:val="115"/>
          <w:sz w:val="15"/>
        </w:rPr>
        <w:t> </w:t>
      </w:r>
      <w:hyperlink r:id="rId55">
        <w:r>
          <w:rPr>
            <w:color w:val="007FAC"/>
            <w:w w:val="115"/>
            <w:sz w:val="15"/>
          </w:rPr>
          <w:t>Favareto AP, Nascimento AF, et al. Diet-induced obesity </w:t>
        </w:r>
        <w:r>
          <w:rPr>
            <w:color w:val="007FAC"/>
            <w:w w:val="115"/>
            <w:sz w:val="15"/>
          </w:rPr>
          <w:t>in</w:t>
        </w:r>
      </w:hyperlink>
      <w:r>
        <w:rPr>
          <w:color w:val="007FAC"/>
          <w:spacing w:val="40"/>
          <w:w w:val="115"/>
          <w:sz w:val="15"/>
        </w:rPr>
        <w:t> </w:t>
      </w:r>
      <w:hyperlink r:id="rId55">
        <w:r>
          <w:rPr>
            <w:color w:val="007FAC"/>
            <w:w w:val="115"/>
            <w:sz w:val="15"/>
          </w:rPr>
          <w:t>rats</w:t>
        </w:r>
        <w:r>
          <w:rPr>
            <w:color w:val="007FAC"/>
            <w:spacing w:val="40"/>
            <w:w w:val="115"/>
            <w:sz w:val="15"/>
          </w:rPr>
          <w:t> </w:t>
        </w:r>
        <w:r>
          <w:rPr>
            <w:color w:val="007FAC"/>
            <w:w w:val="115"/>
            <w:sz w:val="15"/>
          </w:rPr>
          <w:t>leads</w:t>
        </w:r>
        <w:r>
          <w:rPr>
            <w:color w:val="007FAC"/>
            <w:spacing w:val="40"/>
            <w:w w:val="115"/>
            <w:sz w:val="15"/>
          </w:rPr>
          <w:t> </w:t>
        </w:r>
        <w:r>
          <w:rPr>
            <w:color w:val="007FAC"/>
            <w:w w:val="115"/>
            <w:sz w:val="15"/>
          </w:rPr>
          <w:t>to</w:t>
        </w:r>
        <w:r>
          <w:rPr>
            <w:color w:val="007FAC"/>
            <w:spacing w:val="40"/>
            <w:w w:val="115"/>
            <w:sz w:val="15"/>
          </w:rPr>
          <w:t> </w:t>
        </w:r>
        <w:r>
          <w:rPr>
            <w:color w:val="007FAC"/>
            <w:w w:val="115"/>
            <w:sz w:val="15"/>
          </w:rPr>
          <w:t>a</w:t>
        </w:r>
        <w:r>
          <w:rPr>
            <w:color w:val="007FAC"/>
            <w:spacing w:val="40"/>
            <w:w w:val="115"/>
            <w:sz w:val="15"/>
          </w:rPr>
          <w:t> </w:t>
        </w:r>
        <w:r>
          <w:rPr>
            <w:color w:val="007FAC"/>
            <w:w w:val="115"/>
            <w:sz w:val="15"/>
          </w:rPr>
          <w:t>decrease</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sperm</w:t>
        </w:r>
        <w:r>
          <w:rPr>
            <w:color w:val="007FAC"/>
            <w:spacing w:val="40"/>
            <w:w w:val="115"/>
            <w:sz w:val="15"/>
          </w:rPr>
          <w:t> </w:t>
        </w:r>
        <w:r>
          <w:rPr>
            <w:color w:val="007FAC"/>
            <w:w w:val="115"/>
            <w:sz w:val="15"/>
          </w:rPr>
          <w:t>motility.</w:t>
        </w:r>
        <w:r>
          <w:rPr>
            <w:color w:val="007FAC"/>
            <w:spacing w:val="40"/>
            <w:w w:val="115"/>
            <w:sz w:val="15"/>
          </w:rPr>
          <w:t> </w:t>
        </w:r>
        <w:r>
          <w:rPr>
            <w:color w:val="007FAC"/>
            <w:w w:val="115"/>
            <w:sz w:val="15"/>
          </w:rPr>
          <w:t>Reprod</w:t>
        </w:r>
        <w:r>
          <w:rPr>
            <w:color w:val="007FAC"/>
            <w:spacing w:val="40"/>
            <w:w w:val="115"/>
            <w:sz w:val="15"/>
          </w:rPr>
          <w:t> </w:t>
        </w:r>
        <w:r>
          <w:rPr>
            <w:color w:val="007FAC"/>
            <w:w w:val="115"/>
            <w:sz w:val="15"/>
          </w:rPr>
          <w:t>Biol</w:t>
        </w:r>
      </w:hyperlink>
      <w:r>
        <w:rPr>
          <w:color w:val="007FAC"/>
          <w:w w:val="115"/>
          <w:sz w:val="15"/>
        </w:rPr>
        <w:t> </w:t>
      </w:r>
      <w:bookmarkStart w:name="_bookmark43" w:id="67"/>
      <w:bookmarkEnd w:id="67"/>
      <w:r>
        <w:rPr>
          <w:color w:val="007FAC"/>
          <w:w w:val="106"/>
          <w:sz w:val="15"/>
        </w:rPr>
      </w:r>
      <w:hyperlink r:id="rId55">
        <w:r>
          <w:rPr>
            <w:color w:val="007FAC"/>
            <w:w w:val="115"/>
            <w:sz w:val="15"/>
          </w:rPr>
          <w:t>Endocrinol 2011;11:9</w:t>
        </w:r>
      </w:hyperlink>
      <w:r>
        <w:rPr>
          <w:rFonts w:ascii="Arial"/>
          <w:color w:val="007FAC"/>
          <w:w w:val="115"/>
          <w:sz w:val="15"/>
        </w:rPr>
        <w:t>e</w:t>
      </w:r>
      <w:hyperlink r:id="rId55">
        <w:r>
          <w:rPr>
            <w:color w:val="007FAC"/>
            <w:w w:val="115"/>
            <w:sz w:val="15"/>
          </w:rPr>
          <w:t>32</w:t>
        </w:r>
      </w:hyperlink>
      <w:r>
        <w:rPr>
          <w:w w:val="115"/>
          <w:sz w:val="15"/>
        </w:rPr>
        <w:t>.</w:t>
      </w:r>
    </w:p>
    <w:p>
      <w:pPr>
        <w:pStyle w:val="ListParagraph"/>
        <w:numPr>
          <w:ilvl w:val="0"/>
          <w:numId w:val="2"/>
        </w:numPr>
        <w:tabs>
          <w:tab w:pos="443" w:val="left" w:leader="none"/>
        </w:tabs>
        <w:spacing w:line="276" w:lineRule="auto" w:before="3" w:after="0"/>
        <w:ind w:left="443" w:right="38" w:hanging="338"/>
        <w:jc w:val="left"/>
        <w:rPr>
          <w:sz w:val="15"/>
        </w:rPr>
      </w:pPr>
      <w:hyperlink r:id="rId56">
        <w:r>
          <w:rPr>
            <w:color w:val="007FAC"/>
            <w:w w:val="115"/>
            <w:sz w:val="15"/>
          </w:rPr>
          <w:t>Galaly SR, Hozayen WG, Amin KA, Ramadan SM. Effects of</w:t>
        </w:r>
      </w:hyperlink>
      <w:r>
        <w:rPr>
          <w:color w:val="007FAC"/>
          <w:w w:val="115"/>
          <w:sz w:val="15"/>
        </w:rPr>
        <w:t> </w:t>
      </w:r>
      <w:hyperlink r:id="rId56">
        <w:r>
          <w:rPr>
            <w:color w:val="007FAC"/>
            <w:w w:val="115"/>
            <w:sz w:val="15"/>
          </w:rPr>
          <w:t>orlistat</w:t>
        </w:r>
        <w:r>
          <w:rPr>
            <w:color w:val="007FAC"/>
            <w:spacing w:val="36"/>
            <w:w w:val="115"/>
            <w:sz w:val="15"/>
          </w:rPr>
          <w:t> </w:t>
        </w:r>
        <w:r>
          <w:rPr>
            <w:color w:val="007FAC"/>
            <w:w w:val="115"/>
            <w:sz w:val="15"/>
          </w:rPr>
          <w:t>and</w:t>
        </w:r>
        <w:r>
          <w:rPr>
            <w:color w:val="007FAC"/>
            <w:spacing w:val="34"/>
            <w:w w:val="115"/>
            <w:sz w:val="15"/>
          </w:rPr>
          <w:t> </w:t>
        </w:r>
        <w:r>
          <w:rPr>
            <w:color w:val="007FAC"/>
            <w:w w:val="115"/>
            <w:sz w:val="15"/>
          </w:rPr>
          <w:t>herbal</w:t>
        </w:r>
        <w:r>
          <w:rPr>
            <w:color w:val="007FAC"/>
            <w:spacing w:val="32"/>
            <w:w w:val="115"/>
            <w:sz w:val="15"/>
          </w:rPr>
          <w:t> </w:t>
        </w:r>
        <w:r>
          <w:rPr>
            <w:color w:val="007FAC"/>
            <w:w w:val="115"/>
            <w:sz w:val="15"/>
          </w:rPr>
          <w:t>mixture</w:t>
        </w:r>
        <w:r>
          <w:rPr>
            <w:color w:val="007FAC"/>
            <w:spacing w:val="34"/>
            <w:w w:val="115"/>
            <w:sz w:val="15"/>
          </w:rPr>
          <w:t> </w:t>
        </w:r>
        <w:r>
          <w:rPr>
            <w:color w:val="007FAC"/>
            <w:w w:val="115"/>
            <w:sz w:val="15"/>
          </w:rPr>
          <w:t>extract</w:t>
        </w:r>
        <w:r>
          <w:rPr>
            <w:color w:val="007FAC"/>
            <w:spacing w:val="34"/>
            <w:w w:val="115"/>
            <w:sz w:val="15"/>
          </w:rPr>
          <w:t> </w:t>
        </w:r>
        <w:r>
          <w:rPr>
            <w:color w:val="007FAC"/>
            <w:w w:val="115"/>
            <w:sz w:val="15"/>
          </w:rPr>
          <w:t>on</w:t>
        </w:r>
        <w:r>
          <w:rPr>
            <w:color w:val="007FAC"/>
            <w:spacing w:val="34"/>
            <w:w w:val="115"/>
            <w:sz w:val="15"/>
          </w:rPr>
          <w:t> </w:t>
        </w:r>
        <w:r>
          <w:rPr>
            <w:color w:val="007FAC"/>
            <w:w w:val="115"/>
            <w:sz w:val="15"/>
          </w:rPr>
          <w:t>brain,</w:t>
        </w:r>
        <w:r>
          <w:rPr>
            <w:color w:val="007FAC"/>
            <w:spacing w:val="34"/>
            <w:w w:val="115"/>
            <w:sz w:val="15"/>
          </w:rPr>
          <w:t> </w:t>
        </w:r>
        <w:r>
          <w:rPr>
            <w:color w:val="007FAC"/>
            <w:w w:val="115"/>
            <w:sz w:val="15"/>
          </w:rPr>
          <w:t>testes</w:t>
        </w:r>
        <w:r>
          <w:rPr>
            <w:color w:val="007FAC"/>
            <w:spacing w:val="32"/>
            <w:w w:val="115"/>
            <w:sz w:val="15"/>
          </w:rPr>
          <w:t> </w:t>
        </w:r>
        <w:r>
          <w:rPr>
            <w:color w:val="007FAC"/>
            <w:w w:val="115"/>
            <w:sz w:val="15"/>
          </w:rPr>
          <w:t>functions</w:t>
        </w:r>
      </w:hyperlink>
      <w:r>
        <w:rPr>
          <w:color w:val="007FAC"/>
          <w:w w:val="115"/>
          <w:sz w:val="15"/>
        </w:rPr>
        <w:t> </w:t>
      </w:r>
      <w:hyperlink r:id="rId56">
        <w:r>
          <w:rPr>
            <w:color w:val="007FAC"/>
            <w:w w:val="115"/>
            <w:sz w:val="15"/>
          </w:rPr>
          <w:t>and</w:t>
        </w:r>
        <w:r>
          <w:rPr>
            <w:color w:val="007FAC"/>
            <w:spacing w:val="40"/>
            <w:w w:val="115"/>
            <w:sz w:val="15"/>
          </w:rPr>
          <w:t> </w:t>
        </w:r>
        <w:r>
          <w:rPr>
            <w:color w:val="007FAC"/>
            <w:w w:val="115"/>
            <w:sz w:val="15"/>
          </w:rPr>
          <w:t>oxidative</w:t>
        </w:r>
        <w:r>
          <w:rPr>
            <w:color w:val="007FAC"/>
            <w:spacing w:val="40"/>
            <w:w w:val="115"/>
            <w:sz w:val="15"/>
          </w:rPr>
          <w:t> </w:t>
        </w:r>
        <w:r>
          <w:rPr>
            <w:color w:val="007FAC"/>
            <w:w w:val="115"/>
            <w:sz w:val="15"/>
          </w:rPr>
          <w:t>stress</w:t>
        </w:r>
        <w:r>
          <w:rPr>
            <w:color w:val="007FAC"/>
            <w:spacing w:val="40"/>
            <w:w w:val="115"/>
            <w:sz w:val="15"/>
          </w:rPr>
          <w:t> </w:t>
        </w:r>
        <w:r>
          <w:rPr>
            <w:color w:val="007FAC"/>
            <w:w w:val="115"/>
            <w:sz w:val="15"/>
          </w:rPr>
          <w:t>biomarkers</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a</w:t>
        </w:r>
        <w:r>
          <w:rPr>
            <w:color w:val="007FAC"/>
            <w:spacing w:val="40"/>
            <w:w w:val="115"/>
            <w:sz w:val="15"/>
          </w:rPr>
          <w:t> </w:t>
        </w:r>
        <w:r>
          <w:rPr>
            <w:color w:val="007FAC"/>
            <w:w w:val="115"/>
            <w:sz w:val="15"/>
          </w:rPr>
          <w:t>rat</w:t>
        </w:r>
        <w:r>
          <w:rPr>
            <w:color w:val="007FAC"/>
            <w:spacing w:val="40"/>
            <w:w w:val="115"/>
            <w:sz w:val="15"/>
          </w:rPr>
          <w:t> </w:t>
        </w:r>
        <w:r>
          <w:rPr>
            <w:color w:val="007FAC"/>
            <w:w w:val="115"/>
            <w:sz w:val="15"/>
          </w:rPr>
          <w:t>model</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high</w:t>
        </w:r>
        <w:r>
          <w:rPr>
            <w:color w:val="007FAC"/>
            <w:spacing w:val="40"/>
            <w:w w:val="115"/>
            <w:sz w:val="15"/>
          </w:rPr>
          <w:t> </w:t>
        </w:r>
        <w:r>
          <w:rPr>
            <w:color w:val="007FAC"/>
            <w:w w:val="115"/>
            <w:sz w:val="15"/>
          </w:rPr>
          <w:t>fat</w:t>
        </w:r>
      </w:hyperlink>
      <w:r>
        <w:rPr>
          <w:color w:val="007FAC"/>
          <w:w w:val="115"/>
          <w:sz w:val="15"/>
        </w:rPr>
        <w:t> </w:t>
      </w:r>
      <w:bookmarkStart w:name="_bookmark44" w:id="68"/>
      <w:bookmarkEnd w:id="68"/>
      <w:r>
        <w:rPr>
          <w:color w:val="007FAC"/>
          <w:w w:val="125"/>
          <w:sz w:val="15"/>
        </w:rPr>
      </w:r>
      <w:hyperlink r:id="rId56">
        <w:r>
          <w:rPr>
            <w:color w:val="007FAC"/>
            <w:w w:val="115"/>
            <w:sz w:val="15"/>
          </w:rPr>
          <w:t>diet. </w:t>
        </w:r>
        <w:r>
          <w:rPr>
            <w:color w:val="007FAC"/>
            <w:w w:val="110"/>
            <w:sz w:val="15"/>
          </w:rPr>
          <w:t>J </w:t>
        </w:r>
        <w:r>
          <w:rPr>
            <w:color w:val="007FAC"/>
            <w:w w:val="115"/>
            <w:sz w:val="15"/>
          </w:rPr>
          <w:t>Bas Appl Sci 2014;3:93</w:t>
        </w:r>
      </w:hyperlink>
      <w:r>
        <w:rPr>
          <w:rFonts w:ascii="Arial"/>
          <w:color w:val="007FAC"/>
          <w:w w:val="115"/>
          <w:sz w:val="15"/>
        </w:rPr>
        <w:t>e</w:t>
      </w:r>
      <w:hyperlink r:id="rId56">
        <w:r>
          <w:rPr>
            <w:color w:val="007FAC"/>
            <w:w w:val="115"/>
            <w:sz w:val="15"/>
          </w:rPr>
          <w:t>105</w:t>
        </w:r>
      </w:hyperlink>
      <w:r>
        <w:rPr>
          <w:w w:val="115"/>
          <w:sz w:val="15"/>
        </w:rPr>
        <w:t>.</w:t>
      </w:r>
    </w:p>
    <w:p>
      <w:pPr>
        <w:pStyle w:val="ListParagraph"/>
        <w:numPr>
          <w:ilvl w:val="0"/>
          <w:numId w:val="2"/>
        </w:numPr>
        <w:tabs>
          <w:tab w:pos="443" w:val="left" w:leader="none"/>
        </w:tabs>
        <w:spacing w:line="276" w:lineRule="auto" w:before="3" w:after="0"/>
        <w:ind w:left="443" w:right="38" w:hanging="338"/>
        <w:jc w:val="left"/>
        <w:rPr>
          <w:sz w:val="15"/>
        </w:rPr>
      </w:pPr>
      <w:hyperlink r:id="rId57">
        <w:r>
          <w:rPr>
            <w:color w:val="007FAC"/>
            <w:w w:val="115"/>
            <w:sz w:val="15"/>
          </w:rPr>
          <w:t>Erdemir F, Atilgan D, Markoc F, Boztepe O, Suha-Parlaktas B,</w:t>
        </w:r>
      </w:hyperlink>
      <w:r>
        <w:rPr>
          <w:color w:val="007FAC"/>
          <w:w w:val="115"/>
          <w:sz w:val="15"/>
        </w:rPr>
        <w:t> </w:t>
      </w:r>
      <w:hyperlink r:id="rId57">
        <w:r>
          <w:rPr>
            <w:color w:val="007FAC"/>
            <w:w w:val="115"/>
            <w:sz w:val="15"/>
          </w:rPr>
          <w:t>Sahin</w:t>
        </w:r>
        <w:r>
          <w:rPr>
            <w:color w:val="007FAC"/>
            <w:spacing w:val="40"/>
            <w:w w:val="115"/>
            <w:sz w:val="15"/>
          </w:rPr>
          <w:t> </w:t>
        </w:r>
        <w:r>
          <w:rPr>
            <w:color w:val="007FAC"/>
            <w:w w:val="115"/>
            <w:sz w:val="15"/>
          </w:rPr>
          <w:t>S.</w:t>
        </w:r>
        <w:r>
          <w:rPr>
            <w:color w:val="007FAC"/>
            <w:spacing w:val="40"/>
            <w:w w:val="115"/>
            <w:sz w:val="15"/>
          </w:rPr>
          <w:t> </w:t>
        </w:r>
        <w:r>
          <w:rPr>
            <w:color w:val="007FAC"/>
            <w:w w:val="115"/>
            <w:sz w:val="15"/>
          </w:rPr>
          <w:t>The</w:t>
        </w:r>
        <w:r>
          <w:rPr>
            <w:color w:val="007FAC"/>
            <w:spacing w:val="40"/>
            <w:w w:val="115"/>
            <w:sz w:val="15"/>
          </w:rPr>
          <w:t> </w:t>
        </w:r>
        <w:r>
          <w:rPr>
            <w:color w:val="007FAC"/>
            <w:w w:val="115"/>
            <w:sz w:val="15"/>
          </w:rPr>
          <w:t>effect</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diet</w:t>
        </w:r>
        <w:r>
          <w:rPr>
            <w:color w:val="007FAC"/>
            <w:spacing w:val="40"/>
            <w:w w:val="115"/>
            <w:sz w:val="15"/>
          </w:rPr>
          <w:t> </w:t>
        </w:r>
        <w:r>
          <w:rPr>
            <w:color w:val="007FAC"/>
            <w:w w:val="115"/>
            <w:sz w:val="15"/>
          </w:rPr>
          <w:t>induced</w:t>
        </w:r>
        <w:r>
          <w:rPr>
            <w:color w:val="007FAC"/>
            <w:spacing w:val="40"/>
            <w:w w:val="115"/>
            <w:sz w:val="15"/>
          </w:rPr>
          <w:t> </w:t>
        </w:r>
        <w:r>
          <w:rPr>
            <w:color w:val="007FAC"/>
            <w:w w:val="115"/>
            <w:sz w:val="15"/>
          </w:rPr>
          <w:t>obesity</w:t>
        </w:r>
        <w:r>
          <w:rPr>
            <w:color w:val="007FAC"/>
            <w:spacing w:val="40"/>
            <w:w w:val="115"/>
            <w:sz w:val="15"/>
          </w:rPr>
          <w:t> </w:t>
        </w:r>
        <w:r>
          <w:rPr>
            <w:color w:val="007FAC"/>
            <w:w w:val="115"/>
            <w:sz w:val="15"/>
          </w:rPr>
          <w:t>on</w:t>
        </w:r>
        <w:r>
          <w:rPr>
            <w:color w:val="007FAC"/>
            <w:spacing w:val="40"/>
            <w:w w:val="115"/>
            <w:sz w:val="15"/>
          </w:rPr>
          <w:t> </w:t>
        </w:r>
        <w:r>
          <w:rPr>
            <w:color w:val="007FAC"/>
            <w:w w:val="115"/>
            <w:sz w:val="15"/>
          </w:rPr>
          <w:t>testicular</w:t>
        </w:r>
      </w:hyperlink>
      <w:r>
        <w:rPr>
          <w:color w:val="007FAC"/>
          <w:w w:val="115"/>
          <w:sz w:val="15"/>
        </w:rPr>
        <w:t> </w:t>
      </w:r>
      <w:hyperlink r:id="rId57">
        <w:r>
          <w:rPr>
            <w:color w:val="007FAC"/>
            <w:w w:val="115"/>
            <w:sz w:val="15"/>
          </w:rPr>
          <w:t>tissue</w:t>
        </w:r>
        <w:r>
          <w:rPr>
            <w:color w:val="007FAC"/>
            <w:spacing w:val="34"/>
            <w:w w:val="115"/>
            <w:sz w:val="15"/>
          </w:rPr>
          <w:t> </w:t>
        </w:r>
        <w:r>
          <w:rPr>
            <w:color w:val="007FAC"/>
            <w:w w:val="115"/>
            <w:sz w:val="15"/>
          </w:rPr>
          <w:t>and</w:t>
        </w:r>
        <w:r>
          <w:rPr>
            <w:color w:val="007FAC"/>
            <w:spacing w:val="34"/>
            <w:w w:val="115"/>
            <w:sz w:val="15"/>
          </w:rPr>
          <w:t> </w:t>
        </w:r>
        <w:r>
          <w:rPr>
            <w:color w:val="007FAC"/>
            <w:w w:val="115"/>
            <w:sz w:val="15"/>
          </w:rPr>
          <w:t>serum</w:t>
        </w:r>
        <w:r>
          <w:rPr>
            <w:color w:val="007FAC"/>
            <w:spacing w:val="34"/>
            <w:w w:val="115"/>
            <w:sz w:val="15"/>
          </w:rPr>
          <w:t> </w:t>
        </w:r>
        <w:r>
          <w:rPr>
            <w:color w:val="007FAC"/>
            <w:w w:val="115"/>
            <w:sz w:val="15"/>
          </w:rPr>
          <w:t>oxidative</w:t>
        </w:r>
        <w:r>
          <w:rPr>
            <w:color w:val="007FAC"/>
            <w:spacing w:val="35"/>
            <w:w w:val="115"/>
            <w:sz w:val="15"/>
          </w:rPr>
          <w:t> </w:t>
        </w:r>
        <w:r>
          <w:rPr>
            <w:color w:val="007FAC"/>
            <w:w w:val="115"/>
            <w:sz w:val="15"/>
          </w:rPr>
          <w:t>stress</w:t>
        </w:r>
        <w:r>
          <w:rPr>
            <w:color w:val="007FAC"/>
            <w:spacing w:val="32"/>
            <w:w w:val="115"/>
            <w:sz w:val="15"/>
          </w:rPr>
          <w:t> </w:t>
        </w:r>
        <w:r>
          <w:rPr>
            <w:color w:val="007FAC"/>
            <w:w w:val="115"/>
            <w:sz w:val="15"/>
          </w:rPr>
          <w:t>parameters.</w:t>
        </w:r>
        <w:r>
          <w:rPr>
            <w:color w:val="007FAC"/>
            <w:spacing w:val="32"/>
            <w:w w:val="115"/>
            <w:sz w:val="15"/>
          </w:rPr>
          <w:t> </w:t>
        </w:r>
        <w:r>
          <w:rPr>
            <w:color w:val="007FAC"/>
            <w:w w:val="115"/>
            <w:sz w:val="15"/>
          </w:rPr>
          <w:t>Acta</w:t>
        </w:r>
        <w:r>
          <w:rPr>
            <w:color w:val="007FAC"/>
            <w:spacing w:val="34"/>
            <w:w w:val="115"/>
            <w:sz w:val="15"/>
          </w:rPr>
          <w:t> </w:t>
        </w:r>
        <w:r>
          <w:rPr>
            <w:color w:val="007FAC"/>
            <w:w w:val="115"/>
            <w:sz w:val="15"/>
          </w:rPr>
          <w:t>Urol</w:t>
        </w:r>
        <w:r>
          <w:rPr>
            <w:color w:val="007FAC"/>
            <w:spacing w:val="34"/>
            <w:w w:val="115"/>
            <w:sz w:val="15"/>
          </w:rPr>
          <w:t> </w:t>
        </w:r>
        <w:r>
          <w:rPr>
            <w:color w:val="007FAC"/>
            <w:w w:val="115"/>
            <w:sz w:val="15"/>
          </w:rPr>
          <w:t>Esp</w:t>
        </w:r>
      </w:hyperlink>
      <w:r>
        <w:rPr>
          <w:color w:val="007FAC"/>
          <w:w w:val="115"/>
          <w:sz w:val="15"/>
        </w:rPr>
        <w:t> </w:t>
      </w:r>
      <w:hyperlink r:id="rId57">
        <w:r>
          <w:rPr>
            <w:color w:val="007FAC"/>
            <w:spacing w:val="-2"/>
            <w:w w:val="115"/>
            <w:sz w:val="15"/>
          </w:rPr>
          <w:t>2012;36(3):153</w:t>
        </w:r>
      </w:hyperlink>
      <w:r>
        <w:rPr>
          <w:rFonts w:ascii="Arial"/>
          <w:color w:val="007FAC"/>
          <w:spacing w:val="-2"/>
          <w:w w:val="115"/>
          <w:sz w:val="15"/>
        </w:rPr>
        <w:t>e</w:t>
      </w:r>
      <w:hyperlink r:id="rId57">
        <w:r>
          <w:rPr>
            <w:color w:val="007FAC"/>
            <w:spacing w:val="-2"/>
            <w:w w:val="115"/>
            <w:sz w:val="15"/>
          </w:rPr>
          <w:t>9</w:t>
        </w:r>
      </w:hyperlink>
      <w:r>
        <w:rPr>
          <w:spacing w:val="-2"/>
          <w:w w:val="115"/>
          <w:sz w:val="15"/>
        </w:rPr>
        <w:t>.</w:t>
      </w:r>
    </w:p>
    <w:p>
      <w:pPr>
        <w:pStyle w:val="ListParagraph"/>
        <w:numPr>
          <w:ilvl w:val="0"/>
          <w:numId w:val="2"/>
        </w:numPr>
        <w:tabs>
          <w:tab w:pos="442" w:val="left" w:leader="none"/>
          <w:tab w:pos="444" w:val="left" w:leader="none"/>
        </w:tabs>
        <w:spacing w:line="276" w:lineRule="auto" w:before="85" w:after="0"/>
        <w:ind w:left="444" w:right="196" w:hanging="340"/>
        <w:jc w:val="left"/>
        <w:rPr>
          <w:sz w:val="15"/>
        </w:rPr>
      </w:pPr>
      <w:r>
        <w:rPr/>
        <w:br w:type="column"/>
      </w:r>
      <w:bookmarkStart w:name="_bookmark45" w:id="69"/>
      <w:bookmarkEnd w:id="69"/>
      <w:r>
        <w:rPr/>
      </w:r>
      <w:hyperlink r:id="rId58">
        <w:r>
          <w:rPr>
            <w:color w:val="007FAC"/>
            <w:w w:val="115"/>
            <w:sz w:val="15"/>
          </w:rPr>
          <w:t>Jones</w:t>
        </w:r>
        <w:r>
          <w:rPr>
            <w:color w:val="007FAC"/>
            <w:spacing w:val="-7"/>
            <w:w w:val="115"/>
            <w:sz w:val="15"/>
          </w:rPr>
          <w:t> </w:t>
        </w:r>
        <w:r>
          <w:rPr>
            <w:color w:val="007FAC"/>
            <w:w w:val="115"/>
            <w:sz w:val="15"/>
          </w:rPr>
          <w:t>ME,</w:t>
        </w:r>
        <w:r>
          <w:rPr>
            <w:color w:val="007FAC"/>
            <w:spacing w:val="-6"/>
            <w:w w:val="115"/>
            <w:sz w:val="15"/>
          </w:rPr>
          <w:t> </w:t>
        </w:r>
        <w:r>
          <w:rPr>
            <w:color w:val="007FAC"/>
            <w:w w:val="115"/>
            <w:sz w:val="15"/>
          </w:rPr>
          <w:t>Boon</w:t>
        </w:r>
        <w:r>
          <w:rPr>
            <w:color w:val="007FAC"/>
            <w:spacing w:val="-7"/>
            <w:w w:val="115"/>
            <w:sz w:val="15"/>
          </w:rPr>
          <w:t> </w:t>
        </w:r>
        <w:r>
          <w:rPr>
            <w:color w:val="007FAC"/>
            <w:w w:val="115"/>
            <w:sz w:val="15"/>
          </w:rPr>
          <w:t>WC,</w:t>
        </w:r>
        <w:r>
          <w:rPr>
            <w:color w:val="007FAC"/>
            <w:spacing w:val="-8"/>
            <w:w w:val="115"/>
            <w:sz w:val="15"/>
          </w:rPr>
          <w:t> </w:t>
        </w:r>
        <w:r>
          <w:rPr>
            <w:color w:val="007FAC"/>
            <w:w w:val="115"/>
            <w:sz w:val="15"/>
          </w:rPr>
          <w:t>Proietto</w:t>
        </w:r>
        <w:r>
          <w:rPr>
            <w:color w:val="007FAC"/>
            <w:spacing w:val="-7"/>
            <w:w w:val="115"/>
            <w:sz w:val="15"/>
          </w:rPr>
          <w:t> </w:t>
        </w:r>
        <w:r>
          <w:rPr>
            <w:color w:val="007FAC"/>
            <w:w w:val="115"/>
            <w:sz w:val="15"/>
          </w:rPr>
          <w:t>J,</w:t>
        </w:r>
        <w:r>
          <w:rPr>
            <w:color w:val="007FAC"/>
            <w:spacing w:val="-8"/>
            <w:w w:val="115"/>
            <w:sz w:val="15"/>
          </w:rPr>
          <w:t> </w:t>
        </w:r>
        <w:r>
          <w:rPr>
            <w:color w:val="007FAC"/>
            <w:w w:val="115"/>
            <w:sz w:val="15"/>
          </w:rPr>
          <w:t>Simpson</w:t>
        </w:r>
        <w:r>
          <w:rPr>
            <w:color w:val="007FAC"/>
            <w:spacing w:val="-7"/>
            <w:w w:val="115"/>
            <w:sz w:val="15"/>
          </w:rPr>
          <w:t> </w:t>
        </w:r>
        <w:r>
          <w:rPr>
            <w:color w:val="007FAC"/>
            <w:w w:val="115"/>
            <w:sz w:val="15"/>
          </w:rPr>
          <w:t>ER.</w:t>
        </w:r>
        <w:r>
          <w:rPr>
            <w:color w:val="007FAC"/>
            <w:spacing w:val="-7"/>
            <w:w w:val="115"/>
            <w:sz w:val="15"/>
          </w:rPr>
          <w:t> </w:t>
        </w:r>
        <w:r>
          <w:rPr>
            <w:color w:val="007FAC"/>
            <w:w w:val="115"/>
            <w:sz w:val="15"/>
          </w:rPr>
          <w:t>Of</w:t>
        </w:r>
        <w:r>
          <w:rPr>
            <w:color w:val="007FAC"/>
            <w:spacing w:val="-7"/>
            <w:w w:val="115"/>
            <w:sz w:val="15"/>
          </w:rPr>
          <w:t> </w:t>
        </w:r>
        <w:r>
          <w:rPr>
            <w:color w:val="007FAC"/>
            <w:w w:val="115"/>
            <w:sz w:val="15"/>
          </w:rPr>
          <w:t>mice</w:t>
        </w:r>
        <w:r>
          <w:rPr>
            <w:color w:val="007FAC"/>
            <w:spacing w:val="-7"/>
            <w:w w:val="115"/>
            <w:sz w:val="15"/>
          </w:rPr>
          <w:t> </w:t>
        </w:r>
        <w:r>
          <w:rPr>
            <w:color w:val="007FAC"/>
            <w:w w:val="115"/>
            <w:sz w:val="15"/>
          </w:rPr>
          <w:t>and</w:t>
        </w:r>
        <w:r>
          <w:rPr>
            <w:color w:val="007FAC"/>
            <w:spacing w:val="-7"/>
            <w:w w:val="115"/>
            <w:sz w:val="15"/>
          </w:rPr>
          <w:t> </w:t>
        </w:r>
        <w:r>
          <w:rPr>
            <w:color w:val="007FAC"/>
            <w:w w:val="115"/>
            <w:sz w:val="15"/>
          </w:rPr>
          <w:t>men:</w:t>
        </w:r>
      </w:hyperlink>
      <w:r>
        <w:rPr>
          <w:color w:val="007FAC"/>
          <w:w w:val="115"/>
          <w:sz w:val="15"/>
        </w:rPr>
        <w:t> </w:t>
      </w:r>
      <w:hyperlink r:id="rId58">
        <w:r>
          <w:rPr>
            <w:color w:val="007FAC"/>
            <w:w w:val="115"/>
            <w:sz w:val="15"/>
          </w:rPr>
          <w:t>the</w:t>
        </w:r>
        <w:r>
          <w:rPr>
            <w:color w:val="007FAC"/>
            <w:spacing w:val="40"/>
            <w:w w:val="115"/>
            <w:sz w:val="15"/>
          </w:rPr>
          <w:t> </w:t>
        </w:r>
        <w:r>
          <w:rPr>
            <w:color w:val="007FAC"/>
            <w:w w:val="115"/>
            <w:sz w:val="15"/>
          </w:rPr>
          <w:t>evolving</w:t>
        </w:r>
        <w:r>
          <w:rPr>
            <w:color w:val="007FAC"/>
            <w:spacing w:val="40"/>
            <w:w w:val="115"/>
            <w:sz w:val="15"/>
          </w:rPr>
          <w:t> </w:t>
        </w:r>
        <w:r>
          <w:rPr>
            <w:color w:val="007FAC"/>
            <w:w w:val="115"/>
            <w:sz w:val="15"/>
          </w:rPr>
          <w:t>phenotype</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aromatase</w:t>
        </w:r>
        <w:r>
          <w:rPr>
            <w:color w:val="007FAC"/>
            <w:spacing w:val="40"/>
            <w:w w:val="115"/>
            <w:sz w:val="15"/>
          </w:rPr>
          <w:t> </w:t>
        </w:r>
        <w:r>
          <w:rPr>
            <w:color w:val="007FAC"/>
            <w:w w:val="115"/>
            <w:sz w:val="15"/>
          </w:rPr>
          <w:t>deficiency.</w:t>
        </w:r>
        <w:r>
          <w:rPr>
            <w:color w:val="007FAC"/>
            <w:spacing w:val="40"/>
            <w:w w:val="115"/>
            <w:sz w:val="15"/>
          </w:rPr>
          <w:t> </w:t>
        </w:r>
        <w:r>
          <w:rPr>
            <w:color w:val="007FAC"/>
            <w:w w:val="115"/>
            <w:sz w:val="15"/>
          </w:rPr>
          <w:t>Trends</w:t>
        </w:r>
      </w:hyperlink>
      <w:r>
        <w:rPr>
          <w:color w:val="007FAC"/>
          <w:w w:val="115"/>
          <w:sz w:val="15"/>
        </w:rPr>
        <w:t> </w:t>
      </w:r>
      <w:bookmarkStart w:name="_bookmark46" w:id="70"/>
      <w:bookmarkEnd w:id="70"/>
      <w:r>
        <w:rPr>
          <w:color w:val="007FAC"/>
          <w:w w:val="123"/>
          <w:sz w:val="15"/>
        </w:rPr>
      </w:r>
      <w:hyperlink r:id="rId58">
        <w:r>
          <w:rPr>
            <w:color w:val="007FAC"/>
            <w:w w:val="115"/>
            <w:sz w:val="15"/>
          </w:rPr>
          <w:t>Endocrinol Metab 2006;17:55</w:t>
        </w:r>
      </w:hyperlink>
      <w:r>
        <w:rPr>
          <w:rFonts w:ascii="Arial"/>
          <w:color w:val="007FAC"/>
          <w:w w:val="115"/>
          <w:sz w:val="15"/>
        </w:rPr>
        <w:t>e</w:t>
      </w:r>
      <w:hyperlink r:id="rId58">
        <w:r>
          <w:rPr>
            <w:color w:val="007FAC"/>
            <w:w w:val="115"/>
            <w:sz w:val="15"/>
          </w:rPr>
          <w:t>64</w:t>
        </w:r>
      </w:hyperlink>
      <w:r>
        <w:rPr>
          <w:w w:val="115"/>
          <w:sz w:val="15"/>
        </w:rPr>
        <w:t>.</w:t>
      </w:r>
    </w:p>
    <w:p>
      <w:pPr>
        <w:pStyle w:val="ListParagraph"/>
        <w:numPr>
          <w:ilvl w:val="0"/>
          <w:numId w:val="2"/>
        </w:numPr>
        <w:tabs>
          <w:tab w:pos="442" w:val="left" w:leader="none"/>
          <w:tab w:pos="444" w:val="left" w:leader="none"/>
        </w:tabs>
        <w:spacing w:line="278" w:lineRule="auto" w:before="2" w:after="0"/>
        <w:ind w:left="444" w:right="195" w:hanging="340"/>
        <w:jc w:val="both"/>
        <w:rPr>
          <w:sz w:val="15"/>
        </w:rPr>
      </w:pPr>
      <w:hyperlink r:id="rId59">
        <w:r>
          <w:rPr>
            <w:color w:val="007FAC"/>
            <w:w w:val="115"/>
            <w:sz w:val="15"/>
          </w:rPr>
          <w:t>Santen</w:t>
        </w:r>
        <w:r>
          <w:rPr>
            <w:color w:val="007FAC"/>
            <w:spacing w:val="-5"/>
            <w:w w:val="115"/>
            <w:sz w:val="15"/>
          </w:rPr>
          <w:t> </w:t>
        </w:r>
        <w:r>
          <w:rPr>
            <w:color w:val="007FAC"/>
            <w:w w:val="115"/>
            <w:sz w:val="15"/>
          </w:rPr>
          <w:t>RJ,</w:t>
        </w:r>
        <w:r>
          <w:rPr>
            <w:color w:val="007FAC"/>
            <w:spacing w:val="-6"/>
            <w:w w:val="115"/>
            <w:sz w:val="15"/>
          </w:rPr>
          <w:t> </w:t>
        </w:r>
        <w:r>
          <w:rPr>
            <w:color w:val="007FAC"/>
            <w:w w:val="115"/>
            <w:sz w:val="15"/>
          </w:rPr>
          <w:t>Brodie</w:t>
        </w:r>
        <w:r>
          <w:rPr>
            <w:color w:val="007FAC"/>
            <w:spacing w:val="-6"/>
            <w:w w:val="115"/>
            <w:sz w:val="15"/>
          </w:rPr>
          <w:t> </w:t>
        </w:r>
        <w:r>
          <w:rPr>
            <w:color w:val="007FAC"/>
            <w:w w:val="115"/>
            <w:sz w:val="15"/>
          </w:rPr>
          <w:t>H,</w:t>
        </w:r>
        <w:r>
          <w:rPr>
            <w:color w:val="007FAC"/>
            <w:spacing w:val="-7"/>
            <w:w w:val="115"/>
            <w:sz w:val="15"/>
          </w:rPr>
          <w:t> </w:t>
        </w:r>
        <w:r>
          <w:rPr>
            <w:color w:val="007FAC"/>
            <w:w w:val="115"/>
            <w:sz w:val="15"/>
          </w:rPr>
          <w:t>Simpson</w:t>
        </w:r>
        <w:r>
          <w:rPr>
            <w:color w:val="007FAC"/>
            <w:spacing w:val="-7"/>
            <w:w w:val="115"/>
            <w:sz w:val="15"/>
          </w:rPr>
          <w:t> </w:t>
        </w:r>
        <w:r>
          <w:rPr>
            <w:color w:val="007FAC"/>
            <w:w w:val="115"/>
            <w:sz w:val="15"/>
          </w:rPr>
          <w:t>ER,</w:t>
        </w:r>
        <w:r>
          <w:rPr>
            <w:color w:val="007FAC"/>
            <w:spacing w:val="-5"/>
            <w:w w:val="115"/>
            <w:sz w:val="15"/>
          </w:rPr>
          <w:t> </w:t>
        </w:r>
        <w:r>
          <w:rPr>
            <w:color w:val="007FAC"/>
            <w:w w:val="115"/>
            <w:sz w:val="15"/>
          </w:rPr>
          <w:t>Siiteri</w:t>
        </w:r>
        <w:r>
          <w:rPr>
            <w:color w:val="007FAC"/>
            <w:spacing w:val="-6"/>
            <w:w w:val="115"/>
            <w:sz w:val="15"/>
          </w:rPr>
          <w:t> </w:t>
        </w:r>
        <w:r>
          <w:rPr>
            <w:color w:val="007FAC"/>
            <w:w w:val="115"/>
            <w:sz w:val="15"/>
          </w:rPr>
          <w:t>PK,</w:t>
        </w:r>
        <w:r>
          <w:rPr>
            <w:color w:val="007FAC"/>
            <w:spacing w:val="-6"/>
            <w:w w:val="115"/>
            <w:sz w:val="15"/>
          </w:rPr>
          <w:t> </w:t>
        </w:r>
        <w:r>
          <w:rPr>
            <w:color w:val="007FAC"/>
            <w:w w:val="115"/>
            <w:sz w:val="15"/>
          </w:rPr>
          <w:t>Brodie</w:t>
        </w:r>
        <w:r>
          <w:rPr>
            <w:color w:val="007FAC"/>
            <w:spacing w:val="-6"/>
            <w:w w:val="115"/>
            <w:sz w:val="15"/>
          </w:rPr>
          <w:t> </w:t>
        </w:r>
        <w:r>
          <w:rPr>
            <w:color w:val="007FAC"/>
            <w:w w:val="115"/>
            <w:sz w:val="15"/>
          </w:rPr>
          <w:t>A.</w:t>
        </w:r>
        <w:r>
          <w:rPr>
            <w:color w:val="007FAC"/>
            <w:spacing w:val="-5"/>
            <w:w w:val="115"/>
            <w:sz w:val="15"/>
          </w:rPr>
          <w:t> </w:t>
        </w:r>
        <w:r>
          <w:rPr>
            <w:color w:val="007FAC"/>
            <w:w w:val="115"/>
            <w:sz w:val="15"/>
          </w:rPr>
          <w:t>History</w:t>
        </w:r>
      </w:hyperlink>
      <w:r>
        <w:rPr>
          <w:color w:val="007FAC"/>
          <w:w w:val="115"/>
          <w:sz w:val="15"/>
        </w:rPr>
        <w:t> </w:t>
      </w:r>
      <w:hyperlink r:id="rId59">
        <w:r>
          <w:rPr>
            <w:color w:val="007FAC"/>
            <w:w w:val="115"/>
            <w:sz w:val="15"/>
          </w:rPr>
          <w:t>of aromatase: saga of an important biological mediator and</w:t>
        </w:r>
      </w:hyperlink>
      <w:r>
        <w:rPr>
          <w:color w:val="007FAC"/>
          <w:w w:val="115"/>
          <w:sz w:val="15"/>
        </w:rPr>
        <w:t> </w:t>
      </w:r>
      <w:bookmarkStart w:name="_bookmark47" w:id="71"/>
      <w:bookmarkEnd w:id="71"/>
      <w:r>
        <w:rPr>
          <w:color w:val="007FAC"/>
          <w:w w:val="128"/>
          <w:sz w:val="15"/>
        </w:rPr>
      </w:r>
      <w:hyperlink r:id="rId59">
        <w:r>
          <w:rPr>
            <w:color w:val="007FAC"/>
            <w:w w:val="115"/>
            <w:sz w:val="15"/>
          </w:rPr>
          <w:t>therapeutic target. Endocr Rev 2009;30:343</w:t>
        </w:r>
      </w:hyperlink>
      <w:r>
        <w:rPr>
          <w:rFonts w:ascii="Arial"/>
          <w:color w:val="007FAC"/>
          <w:w w:val="115"/>
          <w:sz w:val="15"/>
        </w:rPr>
        <w:t>e</w:t>
      </w:r>
      <w:hyperlink r:id="rId59">
        <w:r>
          <w:rPr>
            <w:color w:val="007FAC"/>
            <w:w w:val="115"/>
            <w:sz w:val="15"/>
          </w:rPr>
          <w:t>75</w:t>
        </w:r>
      </w:hyperlink>
      <w:r>
        <w:rPr>
          <w:w w:val="115"/>
          <w:sz w:val="15"/>
        </w:rPr>
        <w:t>.</w:t>
      </w:r>
    </w:p>
    <w:p>
      <w:pPr>
        <w:pStyle w:val="ListParagraph"/>
        <w:numPr>
          <w:ilvl w:val="0"/>
          <w:numId w:val="2"/>
        </w:numPr>
        <w:tabs>
          <w:tab w:pos="442" w:val="left" w:leader="none"/>
          <w:tab w:pos="444" w:val="left" w:leader="none"/>
        </w:tabs>
        <w:spacing w:line="278" w:lineRule="auto" w:before="0" w:after="0"/>
        <w:ind w:left="444" w:right="196" w:hanging="340"/>
        <w:jc w:val="left"/>
        <w:rPr>
          <w:sz w:val="15"/>
        </w:rPr>
      </w:pPr>
      <w:hyperlink r:id="rId60">
        <w:r>
          <w:rPr>
            <w:color w:val="007FAC"/>
            <w:w w:val="115"/>
            <w:sz w:val="15"/>
          </w:rPr>
          <w:t>Roth MY, Amory JK, Page ST. Treatment of male infertility</w:t>
        </w:r>
      </w:hyperlink>
      <w:r>
        <w:rPr>
          <w:color w:val="007FAC"/>
          <w:w w:val="115"/>
          <w:sz w:val="15"/>
        </w:rPr>
        <w:t> </w:t>
      </w:r>
      <w:hyperlink r:id="rId60">
        <w:r>
          <w:rPr>
            <w:color w:val="007FAC"/>
            <w:w w:val="115"/>
            <w:sz w:val="15"/>
          </w:rPr>
          <w:t>secondary tomorbid obesity. Nat Clin Pract Endocrinol </w:t>
        </w:r>
        <w:r>
          <w:rPr>
            <w:color w:val="007FAC"/>
            <w:w w:val="115"/>
            <w:sz w:val="15"/>
          </w:rPr>
          <w:t>Metab</w:t>
        </w:r>
      </w:hyperlink>
      <w:r>
        <w:rPr>
          <w:color w:val="007FAC"/>
          <w:w w:val="115"/>
          <w:sz w:val="15"/>
        </w:rPr>
        <w:t> </w:t>
      </w:r>
      <w:bookmarkStart w:name="_bookmark48" w:id="72"/>
      <w:bookmarkEnd w:id="72"/>
      <w:r>
        <w:rPr>
          <w:color w:val="007FAC"/>
          <w:w w:val="118"/>
          <w:sz w:val="15"/>
        </w:rPr>
      </w:r>
      <w:hyperlink r:id="rId60">
        <w:r>
          <w:rPr>
            <w:color w:val="007FAC"/>
            <w:spacing w:val="-2"/>
            <w:w w:val="115"/>
            <w:sz w:val="15"/>
          </w:rPr>
          <w:t>2008;4:415</w:t>
        </w:r>
      </w:hyperlink>
      <w:r>
        <w:rPr>
          <w:rFonts w:ascii="Arial"/>
          <w:color w:val="007FAC"/>
          <w:spacing w:val="-2"/>
          <w:w w:val="115"/>
          <w:sz w:val="15"/>
        </w:rPr>
        <w:t>e</w:t>
      </w:r>
      <w:hyperlink r:id="rId60">
        <w:r>
          <w:rPr>
            <w:color w:val="007FAC"/>
            <w:spacing w:val="-2"/>
            <w:w w:val="115"/>
            <w:sz w:val="15"/>
          </w:rPr>
          <w:t>9</w:t>
        </w:r>
      </w:hyperlink>
      <w:r>
        <w:rPr>
          <w:spacing w:val="-2"/>
          <w:w w:val="115"/>
          <w:sz w:val="15"/>
        </w:rPr>
        <w:t>.</w:t>
      </w:r>
    </w:p>
    <w:p>
      <w:pPr>
        <w:pStyle w:val="ListParagraph"/>
        <w:numPr>
          <w:ilvl w:val="0"/>
          <w:numId w:val="2"/>
        </w:numPr>
        <w:tabs>
          <w:tab w:pos="442" w:val="left" w:leader="none"/>
          <w:tab w:pos="444" w:val="left" w:leader="none"/>
        </w:tabs>
        <w:spacing w:line="276" w:lineRule="auto" w:before="0" w:after="0"/>
        <w:ind w:left="444" w:right="195" w:hanging="340"/>
        <w:jc w:val="left"/>
        <w:rPr>
          <w:sz w:val="15"/>
        </w:rPr>
      </w:pPr>
      <w:hyperlink r:id="rId61">
        <w:r>
          <w:rPr>
            <w:color w:val="007FAC"/>
            <w:w w:val="115"/>
            <w:sz w:val="15"/>
          </w:rPr>
          <w:t>See comment in PubMed Commons</w:t>
        </w:r>
        <w:r>
          <w:rPr>
            <w:color w:val="007FAC"/>
            <w:spacing w:val="40"/>
            <w:w w:val="115"/>
            <w:sz w:val="15"/>
          </w:rPr>
          <w:t> </w:t>
        </w:r>
        <w:r>
          <w:rPr>
            <w:color w:val="007FAC"/>
            <w:w w:val="115"/>
            <w:sz w:val="15"/>
          </w:rPr>
          <w:t>below</w:t>
        </w:r>
      </w:hyperlink>
      <w:r>
        <w:rPr>
          <w:color w:val="007FAC"/>
          <w:w w:val="115"/>
          <w:sz w:val="15"/>
        </w:rPr>
        <w:t> </w:t>
      </w:r>
      <w:r>
        <w:rPr>
          <w:w w:val="115"/>
          <w:sz w:val="15"/>
        </w:rPr>
        <w:t>Expression and</w:t>
      </w:r>
      <w:r>
        <w:rPr>
          <w:spacing w:val="40"/>
          <w:w w:val="115"/>
          <w:sz w:val="15"/>
        </w:rPr>
        <w:t> </w:t>
      </w:r>
      <w:r>
        <w:rPr>
          <w:w w:val="115"/>
          <w:sz w:val="15"/>
        </w:rPr>
        <w:t>neuropeptidergic</w:t>
      </w:r>
      <w:r>
        <w:rPr>
          <w:spacing w:val="40"/>
          <w:w w:val="115"/>
          <w:sz w:val="15"/>
        </w:rPr>
        <w:t> </w:t>
      </w:r>
      <w:r>
        <w:rPr>
          <w:w w:val="115"/>
          <w:sz w:val="15"/>
        </w:rPr>
        <w:t>characterization</w:t>
      </w:r>
      <w:r>
        <w:rPr>
          <w:spacing w:val="40"/>
          <w:w w:val="115"/>
          <w:sz w:val="15"/>
        </w:rPr>
        <w:t> </w:t>
      </w:r>
      <w:r>
        <w:rPr>
          <w:w w:val="115"/>
          <w:sz w:val="15"/>
        </w:rPr>
        <w:t>of</w:t>
      </w:r>
      <w:r>
        <w:rPr>
          <w:spacing w:val="40"/>
          <w:w w:val="115"/>
          <w:sz w:val="15"/>
        </w:rPr>
        <w:t> </w:t>
      </w:r>
      <w:r>
        <w:rPr>
          <w:w w:val="115"/>
          <w:sz w:val="15"/>
        </w:rPr>
        <w:t>estrogen</w:t>
      </w:r>
      <w:r>
        <w:rPr>
          <w:spacing w:val="40"/>
          <w:w w:val="115"/>
          <w:sz w:val="15"/>
        </w:rPr>
        <w:t> </w:t>
      </w:r>
      <w:r>
        <w:rPr>
          <w:w w:val="115"/>
          <w:sz w:val="15"/>
        </w:rPr>
        <w:t>receptors (ERalpha</w:t>
      </w:r>
      <w:r>
        <w:rPr>
          <w:spacing w:val="40"/>
          <w:w w:val="115"/>
          <w:sz w:val="15"/>
        </w:rPr>
        <w:t> </w:t>
      </w:r>
      <w:r>
        <w:rPr>
          <w:w w:val="115"/>
          <w:sz w:val="15"/>
        </w:rPr>
        <w:t>and</w:t>
      </w:r>
      <w:r>
        <w:rPr>
          <w:spacing w:val="40"/>
          <w:w w:val="115"/>
          <w:sz w:val="15"/>
        </w:rPr>
        <w:t> </w:t>
      </w:r>
      <w:r>
        <w:rPr>
          <w:w w:val="115"/>
          <w:sz w:val="15"/>
        </w:rPr>
        <w:t>ERbeta)</w:t>
      </w:r>
      <w:r>
        <w:rPr>
          <w:spacing w:val="40"/>
          <w:w w:val="115"/>
          <w:sz w:val="15"/>
        </w:rPr>
        <w:t> </w:t>
      </w:r>
      <w:r>
        <w:rPr>
          <w:w w:val="115"/>
          <w:sz w:val="15"/>
        </w:rPr>
        <w:t>throughout</w:t>
      </w:r>
      <w:r>
        <w:rPr>
          <w:spacing w:val="40"/>
          <w:w w:val="115"/>
          <w:sz w:val="15"/>
        </w:rPr>
        <w:t> </w:t>
      </w:r>
      <w:r>
        <w:rPr>
          <w:w w:val="115"/>
          <w:sz w:val="15"/>
        </w:rPr>
        <w:t>the</w:t>
      </w:r>
      <w:r>
        <w:rPr>
          <w:spacing w:val="40"/>
          <w:w w:val="115"/>
          <w:sz w:val="15"/>
        </w:rPr>
        <w:t> </w:t>
      </w:r>
      <w:r>
        <w:rPr>
          <w:w w:val="115"/>
          <w:sz w:val="15"/>
        </w:rPr>
        <w:t>rat</w:t>
      </w:r>
      <w:r>
        <w:rPr>
          <w:spacing w:val="40"/>
          <w:w w:val="115"/>
          <w:sz w:val="15"/>
        </w:rPr>
        <w:t> </w:t>
      </w:r>
      <w:r>
        <w:rPr>
          <w:w w:val="115"/>
          <w:sz w:val="15"/>
        </w:rPr>
        <w:t>brain:</w:t>
      </w:r>
      <w:r>
        <w:rPr>
          <w:spacing w:val="40"/>
          <w:w w:val="115"/>
          <w:sz w:val="15"/>
        </w:rPr>
        <w:t> </w:t>
      </w:r>
      <w:r>
        <w:rPr>
          <w:w w:val="115"/>
          <w:sz w:val="15"/>
        </w:rPr>
        <w:t>anatomical evidence of distinct roles of each subtype. </w:t>
      </w:r>
      <w:r>
        <w:rPr>
          <w:w w:val="110"/>
          <w:sz w:val="15"/>
        </w:rPr>
        <w:t>J </w:t>
      </w:r>
      <w:r>
        <w:rPr>
          <w:w w:val="115"/>
          <w:sz w:val="15"/>
        </w:rPr>
        <w:t>Neurobiol</w:t>
      </w:r>
      <w:r>
        <w:rPr>
          <w:spacing w:val="80"/>
          <w:w w:val="115"/>
          <w:sz w:val="15"/>
        </w:rPr>
        <w:t> </w:t>
      </w:r>
      <w:r>
        <w:rPr>
          <w:w w:val="115"/>
          <w:sz w:val="15"/>
        </w:rPr>
        <w:t>1998;36:357</w:t>
      </w:r>
      <w:r>
        <w:rPr>
          <w:rFonts w:ascii="Arial"/>
          <w:w w:val="115"/>
          <w:sz w:val="15"/>
        </w:rPr>
        <w:t>e</w:t>
      </w:r>
      <w:r>
        <w:rPr>
          <w:w w:val="115"/>
          <w:sz w:val="15"/>
        </w:rPr>
        <w:t>78.,</w:t>
      </w:r>
      <w:r>
        <w:rPr>
          <w:spacing w:val="-11"/>
          <w:w w:val="115"/>
          <w:sz w:val="15"/>
        </w:rPr>
        <w:t> </w:t>
      </w:r>
      <w:hyperlink r:id="rId62">
        <w:r>
          <w:rPr>
            <w:color w:val="007FAC"/>
            <w:w w:val="115"/>
            <w:sz w:val="15"/>
          </w:rPr>
          <w:t>Laflamme</w:t>
        </w:r>
        <w:r>
          <w:rPr>
            <w:color w:val="007FAC"/>
            <w:spacing w:val="-11"/>
            <w:w w:val="115"/>
            <w:sz w:val="15"/>
          </w:rPr>
          <w:t> </w:t>
        </w:r>
        <w:r>
          <w:rPr>
            <w:color w:val="007FAC"/>
            <w:w w:val="115"/>
            <w:sz w:val="15"/>
          </w:rPr>
          <w:t>N</w:t>
        </w:r>
      </w:hyperlink>
      <w:r>
        <w:rPr>
          <w:w w:val="115"/>
          <w:sz w:val="15"/>
        </w:rPr>
        <w:t>.,</w:t>
      </w:r>
      <w:r>
        <w:rPr>
          <w:spacing w:val="-11"/>
          <w:w w:val="115"/>
          <w:sz w:val="15"/>
        </w:rPr>
        <w:t> </w:t>
      </w:r>
      <w:hyperlink r:id="rId63">
        <w:r>
          <w:rPr>
            <w:color w:val="007FAC"/>
            <w:w w:val="115"/>
            <w:sz w:val="15"/>
          </w:rPr>
          <w:t>Nappi</w:t>
        </w:r>
        <w:r>
          <w:rPr>
            <w:color w:val="007FAC"/>
            <w:spacing w:val="-11"/>
            <w:w w:val="115"/>
            <w:sz w:val="15"/>
          </w:rPr>
          <w:t> </w:t>
        </w:r>
        <w:r>
          <w:rPr>
            <w:color w:val="007FAC"/>
            <w:w w:val="115"/>
            <w:sz w:val="15"/>
          </w:rPr>
          <w:t>RE</w:t>
        </w:r>
      </w:hyperlink>
      <w:r>
        <w:rPr>
          <w:w w:val="115"/>
          <w:sz w:val="15"/>
        </w:rPr>
        <w:t>.,</w:t>
      </w:r>
      <w:r>
        <w:rPr>
          <w:spacing w:val="-10"/>
          <w:w w:val="115"/>
          <w:sz w:val="15"/>
        </w:rPr>
        <w:t> </w:t>
      </w:r>
      <w:hyperlink r:id="rId64">
        <w:r>
          <w:rPr>
            <w:color w:val="007FAC"/>
            <w:w w:val="115"/>
            <w:sz w:val="15"/>
          </w:rPr>
          <w:t>Drolet</w:t>
        </w:r>
        <w:r>
          <w:rPr>
            <w:color w:val="007FAC"/>
            <w:spacing w:val="-11"/>
            <w:w w:val="115"/>
            <w:sz w:val="15"/>
          </w:rPr>
          <w:t> </w:t>
        </w:r>
        <w:r>
          <w:rPr>
            <w:color w:val="007FAC"/>
            <w:w w:val="115"/>
            <w:sz w:val="15"/>
          </w:rPr>
          <w:t>G</w:t>
        </w:r>
      </w:hyperlink>
      <w:r>
        <w:rPr>
          <w:w w:val="115"/>
          <w:sz w:val="15"/>
        </w:rPr>
        <w:t>.,</w:t>
      </w:r>
      <w:r>
        <w:rPr>
          <w:spacing w:val="-11"/>
          <w:w w:val="115"/>
          <w:sz w:val="15"/>
        </w:rPr>
        <w:t> </w:t>
      </w:r>
      <w:hyperlink r:id="rId65">
        <w:r>
          <w:rPr>
            <w:color w:val="007FAC"/>
            <w:w w:val="115"/>
            <w:sz w:val="15"/>
          </w:rPr>
          <w:t>Labrie</w:t>
        </w:r>
        <w:r>
          <w:rPr>
            <w:color w:val="007FAC"/>
            <w:spacing w:val="-11"/>
            <w:w w:val="115"/>
            <w:sz w:val="15"/>
          </w:rPr>
          <w:t> </w:t>
        </w:r>
        <w:r>
          <w:rPr>
            <w:color w:val="007FAC"/>
            <w:w w:val="115"/>
            <w:sz w:val="15"/>
          </w:rPr>
          <w:t>C</w:t>
        </w:r>
      </w:hyperlink>
      <w:r>
        <w:rPr>
          <w:w w:val="115"/>
          <w:sz w:val="15"/>
        </w:rPr>
        <w:t>., </w:t>
      </w:r>
      <w:hyperlink r:id="rId66">
        <w:r>
          <w:rPr>
            <w:color w:val="007FAC"/>
            <w:w w:val="115"/>
            <w:sz w:val="15"/>
          </w:rPr>
          <w:t>Rivest S</w:t>
        </w:r>
      </w:hyperlink>
      <w:r>
        <w:rPr>
          <w:w w:val="115"/>
          <w:sz w:val="15"/>
        </w:rPr>
        <w:t>.</w:t>
      </w:r>
    </w:p>
    <w:p>
      <w:pPr>
        <w:pStyle w:val="ListParagraph"/>
        <w:numPr>
          <w:ilvl w:val="0"/>
          <w:numId w:val="2"/>
        </w:numPr>
        <w:tabs>
          <w:tab w:pos="442" w:val="left" w:leader="none"/>
          <w:tab w:pos="444" w:val="left" w:leader="none"/>
        </w:tabs>
        <w:spacing w:line="276" w:lineRule="auto" w:before="0" w:after="0"/>
        <w:ind w:left="444" w:right="199" w:hanging="340"/>
        <w:jc w:val="left"/>
        <w:rPr>
          <w:sz w:val="15"/>
        </w:rPr>
      </w:pPr>
      <w:bookmarkStart w:name="_bookmark49" w:id="73"/>
      <w:bookmarkEnd w:id="73"/>
      <w:r>
        <w:rPr/>
      </w:r>
      <w:hyperlink r:id="rId67">
        <w:r>
          <w:rPr>
            <w:color w:val="007FAC"/>
            <w:w w:val="115"/>
            <w:sz w:val="15"/>
          </w:rPr>
          <w:t>Haffner</w:t>
        </w:r>
        <w:r>
          <w:rPr>
            <w:color w:val="007FAC"/>
            <w:spacing w:val="-11"/>
            <w:w w:val="115"/>
            <w:sz w:val="15"/>
          </w:rPr>
          <w:t> </w:t>
        </w:r>
        <w:r>
          <w:rPr>
            <w:color w:val="007FAC"/>
            <w:w w:val="115"/>
            <w:sz w:val="15"/>
          </w:rPr>
          <w:t>SM,</w:t>
        </w:r>
        <w:r>
          <w:rPr>
            <w:color w:val="007FAC"/>
            <w:spacing w:val="-11"/>
            <w:w w:val="115"/>
            <w:sz w:val="15"/>
          </w:rPr>
          <w:t> </w:t>
        </w:r>
        <w:r>
          <w:rPr>
            <w:color w:val="007FAC"/>
            <w:w w:val="115"/>
            <w:sz w:val="15"/>
          </w:rPr>
          <w:t>Karhap</w:t>
        </w:r>
      </w:hyperlink>
      <w:r>
        <w:rPr>
          <w:color w:val="007FAC"/>
          <w:w w:val="115"/>
          <w:sz w:val="15"/>
        </w:rPr>
        <w:t>a</w:t>
      </w:r>
      <w:r>
        <w:rPr>
          <w:rFonts w:ascii="Georgia" w:hAnsi="Georgia"/>
          <w:color w:val="007FAC"/>
          <w:w w:val="115"/>
          <w:position w:val="1"/>
          <w:sz w:val="15"/>
        </w:rPr>
        <w:t>€</w:t>
      </w:r>
      <w:r>
        <w:rPr>
          <w:color w:val="007FAC"/>
          <w:w w:val="115"/>
          <w:sz w:val="15"/>
        </w:rPr>
        <w:t>a</w:t>
      </w:r>
      <w:r>
        <w:rPr>
          <w:rFonts w:ascii="Georgia" w:hAnsi="Georgia"/>
          <w:color w:val="007FAC"/>
          <w:w w:val="115"/>
          <w:position w:val="1"/>
          <w:sz w:val="15"/>
        </w:rPr>
        <w:t>€</w:t>
      </w:r>
      <w:r>
        <w:rPr>
          <w:rFonts w:ascii="Georgia" w:hAnsi="Georgia"/>
          <w:color w:val="007FAC"/>
          <w:spacing w:val="-5"/>
          <w:w w:val="115"/>
          <w:position w:val="1"/>
          <w:sz w:val="15"/>
        </w:rPr>
        <w:t> </w:t>
      </w:r>
      <w:hyperlink r:id="rId67">
        <w:r>
          <w:rPr>
            <w:color w:val="007FAC"/>
            <w:w w:val="115"/>
            <w:sz w:val="15"/>
          </w:rPr>
          <w:t>P,</w:t>
        </w:r>
        <w:r>
          <w:rPr>
            <w:color w:val="007FAC"/>
            <w:spacing w:val="-11"/>
            <w:w w:val="115"/>
            <w:sz w:val="15"/>
          </w:rPr>
          <w:t> </w:t>
        </w:r>
        <w:r>
          <w:rPr>
            <w:color w:val="007FAC"/>
            <w:w w:val="115"/>
            <w:sz w:val="15"/>
          </w:rPr>
          <w:t>Mykk</w:t>
        </w:r>
      </w:hyperlink>
      <w:r>
        <w:rPr>
          <w:color w:val="007FAC"/>
          <w:w w:val="115"/>
          <w:sz w:val="15"/>
        </w:rPr>
        <w:t>a</w:t>
      </w:r>
      <w:r>
        <w:rPr>
          <w:rFonts w:ascii="Georgia" w:hAnsi="Georgia"/>
          <w:color w:val="007FAC"/>
          <w:w w:val="115"/>
          <w:position w:val="1"/>
          <w:sz w:val="15"/>
        </w:rPr>
        <w:t>€</w:t>
      </w:r>
      <w:hyperlink r:id="rId67">
        <w:r>
          <w:rPr>
            <w:color w:val="007FAC"/>
            <w:w w:val="115"/>
            <w:sz w:val="15"/>
          </w:rPr>
          <w:t>nen</w:t>
        </w:r>
        <w:r>
          <w:rPr>
            <w:color w:val="007FAC"/>
            <w:spacing w:val="-10"/>
            <w:w w:val="115"/>
            <w:sz w:val="15"/>
          </w:rPr>
          <w:t> </w:t>
        </w:r>
        <w:r>
          <w:rPr>
            <w:color w:val="007FAC"/>
            <w:w w:val="115"/>
            <w:sz w:val="15"/>
          </w:rPr>
          <w:t>L,</w:t>
        </w:r>
        <w:r>
          <w:rPr>
            <w:color w:val="007FAC"/>
            <w:spacing w:val="-11"/>
            <w:w w:val="115"/>
            <w:sz w:val="15"/>
          </w:rPr>
          <w:t> </w:t>
        </w:r>
        <w:r>
          <w:rPr>
            <w:color w:val="007FAC"/>
            <w:w w:val="115"/>
            <w:sz w:val="15"/>
          </w:rPr>
          <w:t>Laakso</w:t>
        </w:r>
        <w:r>
          <w:rPr>
            <w:color w:val="007FAC"/>
            <w:spacing w:val="-10"/>
            <w:w w:val="115"/>
            <w:sz w:val="15"/>
          </w:rPr>
          <w:t> </w:t>
        </w:r>
        <w:r>
          <w:rPr>
            <w:color w:val="007FAC"/>
            <w:w w:val="115"/>
            <w:sz w:val="15"/>
          </w:rPr>
          <w:t>M.</w:t>
        </w:r>
        <w:r>
          <w:rPr>
            <w:color w:val="007FAC"/>
            <w:spacing w:val="-11"/>
            <w:w w:val="115"/>
            <w:sz w:val="15"/>
          </w:rPr>
          <w:t> </w:t>
        </w:r>
        <w:r>
          <w:rPr>
            <w:color w:val="007FAC"/>
            <w:w w:val="115"/>
            <w:sz w:val="15"/>
          </w:rPr>
          <w:t>Insulin</w:t>
        </w:r>
      </w:hyperlink>
      <w:r>
        <w:rPr>
          <w:color w:val="007FAC"/>
          <w:w w:val="115"/>
          <w:sz w:val="15"/>
        </w:rPr>
        <w:t> </w:t>
      </w:r>
      <w:hyperlink r:id="rId67">
        <w:r>
          <w:rPr>
            <w:color w:val="007FAC"/>
            <w:w w:val="115"/>
            <w:sz w:val="15"/>
          </w:rPr>
          <w:t>resistance,</w:t>
        </w:r>
        <w:r>
          <w:rPr>
            <w:color w:val="007FAC"/>
            <w:spacing w:val="40"/>
            <w:w w:val="115"/>
            <w:sz w:val="15"/>
          </w:rPr>
          <w:t> </w:t>
        </w:r>
        <w:r>
          <w:rPr>
            <w:color w:val="007FAC"/>
            <w:w w:val="115"/>
            <w:sz w:val="15"/>
          </w:rPr>
          <w:t>body</w:t>
        </w:r>
        <w:r>
          <w:rPr>
            <w:color w:val="007FAC"/>
            <w:spacing w:val="40"/>
            <w:w w:val="115"/>
            <w:sz w:val="15"/>
          </w:rPr>
          <w:t> </w:t>
        </w:r>
        <w:r>
          <w:rPr>
            <w:color w:val="007FAC"/>
            <w:w w:val="115"/>
            <w:sz w:val="15"/>
          </w:rPr>
          <w:t>fat</w:t>
        </w:r>
        <w:r>
          <w:rPr>
            <w:color w:val="007FAC"/>
            <w:spacing w:val="40"/>
            <w:w w:val="115"/>
            <w:sz w:val="15"/>
          </w:rPr>
          <w:t> </w:t>
        </w:r>
        <w:r>
          <w:rPr>
            <w:color w:val="007FAC"/>
            <w:w w:val="115"/>
            <w:sz w:val="15"/>
          </w:rPr>
          <w:t>distribution,</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sex</w:t>
        </w:r>
        <w:r>
          <w:rPr>
            <w:color w:val="007FAC"/>
            <w:spacing w:val="40"/>
            <w:w w:val="115"/>
            <w:sz w:val="15"/>
          </w:rPr>
          <w:t> </w:t>
        </w:r>
        <w:r>
          <w:rPr>
            <w:color w:val="007FAC"/>
            <w:w w:val="115"/>
            <w:sz w:val="15"/>
          </w:rPr>
          <w:t>hormones</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men.</w:t>
        </w:r>
      </w:hyperlink>
      <w:r>
        <w:rPr>
          <w:color w:val="007FAC"/>
          <w:w w:val="115"/>
          <w:sz w:val="15"/>
        </w:rPr>
        <w:t> </w:t>
      </w:r>
      <w:hyperlink r:id="rId67">
        <w:r>
          <w:rPr>
            <w:color w:val="007FAC"/>
            <w:w w:val="115"/>
            <w:sz w:val="15"/>
          </w:rPr>
          <w:t>Diabetes 1994;43:212</w:t>
        </w:r>
      </w:hyperlink>
      <w:r>
        <w:rPr>
          <w:rFonts w:ascii="Arial" w:hAnsi="Arial"/>
          <w:color w:val="007FAC"/>
          <w:w w:val="115"/>
          <w:sz w:val="15"/>
        </w:rPr>
        <w:t>e</w:t>
      </w:r>
      <w:hyperlink r:id="rId67">
        <w:r>
          <w:rPr>
            <w:color w:val="007FAC"/>
            <w:w w:val="115"/>
            <w:sz w:val="15"/>
          </w:rPr>
          <w:t>9</w:t>
        </w:r>
      </w:hyperlink>
      <w:r>
        <w:rPr>
          <w:w w:val="115"/>
          <w:sz w:val="15"/>
        </w:rPr>
        <w:t>.</w:t>
      </w:r>
    </w:p>
    <w:p>
      <w:pPr>
        <w:pStyle w:val="ListParagraph"/>
        <w:numPr>
          <w:ilvl w:val="0"/>
          <w:numId w:val="2"/>
        </w:numPr>
        <w:tabs>
          <w:tab w:pos="442" w:val="left" w:leader="none"/>
          <w:tab w:pos="444" w:val="left" w:leader="none"/>
        </w:tabs>
        <w:spacing w:line="278" w:lineRule="auto" w:before="0" w:after="0"/>
        <w:ind w:left="444" w:right="226" w:hanging="340"/>
        <w:jc w:val="left"/>
        <w:rPr>
          <w:sz w:val="15"/>
        </w:rPr>
      </w:pPr>
      <w:bookmarkStart w:name="_bookmark50" w:id="74"/>
      <w:bookmarkEnd w:id="74"/>
      <w:r>
        <w:rPr/>
      </w:r>
      <w:hyperlink r:id="rId68">
        <w:r>
          <w:rPr>
            <w:color w:val="007FAC"/>
            <w:w w:val="115"/>
            <w:sz w:val="15"/>
          </w:rPr>
          <w:t>Freeman ME, Kanyicska B, Lerant A, Nagy G. Prolactin:</w:t>
        </w:r>
      </w:hyperlink>
      <w:r>
        <w:rPr>
          <w:color w:val="007FAC"/>
          <w:w w:val="115"/>
          <w:sz w:val="15"/>
        </w:rPr>
        <w:t> </w:t>
      </w:r>
      <w:hyperlink r:id="rId68">
        <w:r>
          <w:rPr>
            <w:color w:val="007FAC"/>
            <w:w w:val="115"/>
            <w:sz w:val="15"/>
          </w:rPr>
          <w:t>structure,</w:t>
        </w:r>
        <w:r>
          <w:rPr>
            <w:color w:val="007FAC"/>
            <w:spacing w:val="37"/>
            <w:w w:val="115"/>
            <w:sz w:val="15"/>
          </w:rPr>
          <w:t> </w:t>
        </w:r>
        <w:r>
          <w:rPr>
            <w:color w:val="007FAC"/>
            <w:w w:val="115"/>
            <w:sz w:val="15"/>
          </w:rPr>
          <w:t>function,</w:t>
        </w:r>
        <w:r>
          <w:rPr>
            <w:color w:val="007FAC"/>
            <w:spacing w:val="38"/>
            <w:w w:val="115"/>
            <w:sz w:val="15"/>
          </w:rPr>
          <w:t> </w:t>
        </w:r>
        <w:r>
          <w:rPr>
            <w:color w:val="007FAC"/>
            <w:w w:val="115"/>
            <w:sz w:val="15"/>
          </w:rPr>
          <w:t>and</w:t>
        </w:r>
        <w:r>
          <w:rPr>
            <w:color w:val="007FAC"/>
            <w:spacing w:val="35"/>
            <w:w w:val="115"/>
            <w:sz w:val="15"/>
          </w:rPr>
          <w:t> </w:t>
        </w:r>
        <w:r>
          <w:rPr>
            <w:color w:val="007FAC"/>
            <w:w w:val="115"/>
            <w:sz w:val="15"/>
          </w:rPr>
          <w:t>regulation</w:t>
        </w:r>
        <w:r>
          <w:rPr>
            <w:color w:val="007FAC"/>
            <w:spacing w:val="37"/>
            <w:w w:val="115"/>
            <w:sz w:val="15"/>
          </w:rPr>
          <w:t> </w:t>
        </w:r>
        <w:r>
          <w:rPr>
            <w:color w:val="007FAC"/>
            <w:w w:val="115"/>
            <w:sz w:val="15"/>
          </w:rPr>
          <w:t>of</w:t>
        </w:r>
        <w:r>
          <w:rPr>
            <w:color w:val="007FAC"/>
            <w:spacing w:val="35"/>
            <w:w w:val="115"/>
            <w:sz w:val="15"/>
          </w:rPr>
          <w:t> </w:t>
        </w:r>
        <w:r>
          <w:rPr>
            <w:color w:val="007FAC"/>
            <w:w w:val="115"/>
            <w:sz w:val="15"/>
          </w:rPr>
          <w:t>secretion.</w:t>
        </w:r>
        <w:r>
          <w:rPr>
            <w:color w:val="007FAC"/>
            <w:spacing w:val="37"/>
            <w:w w:val="115"/>
            <w:sz w:val="15"/>
          </w:rPr>
          <w:t> </w:t>
        </w:r>
        <w:r>
          <w:rPr>
            <w:color w:val="007FAC"/>
            <w:w w:val="115"/>
            <w:sz w:val="15"/>
          </w:rPr>
          <w:t>Physiol</w:t>
        </w:r>
        <w:r>
          <w:rPr>
            <w:color w:val="007FAC"/>
            <w:spacing w:val="37"/>
            <w:w w:val="115"/>
            <w:sz w:val="15"/>
          </w:rPr>
          <w:t> </w:t>
        </w:r>
        <w:r>
          <w:rPr>
            <w:color w:val="007FAC"/>
            <w:w w:val="115"/>
            <w:sz w:val="15"/>
          </w:rPr>
          <w:t>Rev</w:t>
        </w:r>
      </w:hyperlink>
      <w:r>
        <w:rPr>
          <w:color w:val="007FAC"/>
          <w:w w:val="115"/>
          <w:sz w:val="15"/>
        </w:rPr>
        <w:t> </w:t>
      </w:r>
      <w:hyperlink r:id="rId68">
        <w:r>
          <w:rPr>
            <w:color w:val="007FAC"/>
            <w:spacing w:val="-2"/>
            <w:w w:val="115"/>
            <w:sz w:val="15"/>
          </w:rPr>
          <w:t>2000;80:1523</w:t>
        </w:r>
      </w:hyperlink>
      <w:r>
        <w:rPr>
          <w:rFonts w:ascii="Arial"/>
          <w:color w:val="007FAC"/>
          <w:spacing w:val="-2"/>
          <w:w w:val="115"/>
          <w:sz w:val="15"/>
        </w:rPr>
        <w:t>e</w:t>
      </w:r>
      <w:hyperlink r:id="rId68">
        <w:r>
          <w:rPr>
            <w:color w:val="007FAC"/>
            <w:spacing w:val="-2"/>
            <w:w w:val="115"/>
            <w:sz w:val="15"/>
          </w:rPr>
          <w:t>631</w:t>
        </w:r>
      </w:hyperlink>
      <w:r>
        <w:rPr>
          <w:spacing w:val="-2"/>
          <w:w w:val="115"/>
          <w:sz w:val="15"/>
        </w:rPr>
        <w:t>.</w:t>
      </w:r>
    </w:p>
    <w:p>
      <w:pPr>
        <w:pStyle w:val="ListParagraph"/>
        <w:numPr>
          <w:ilvl w:val="0"/>
          <w:numId w:val="2"/>
        </w:numPr>
        <w:tabs>
          <w:tab w:pos="442" w:val="left" w:leader="none"/>
          <w:tab w:pos="444" w:val="left" w:leader="none"/>
        </w:tabs>
        <w:spacing w:line="278" w:lineRule="auto" w:before="0" w:after="0"/>
        <w:ind w:left="444" w:right="1245" w:hanging="340"/>
        <w:jc w:val="left"/>
        <w:rPr>
          <w:sz w:val="15"/>
        </w:rPr>
      </w:pPr>
      <w:bookmarkStart w:name="_bookmark51" w:id="75"/>
      <w:bookmarkEnd w:id="75"/>
      <w:r>
        <w:rPr/>
      </w:r>
      <w:hyperlink r:id="rId69">
        <w:r>
          <w:rPr>
            <w:color w:val="007FAC"/>
            <w:w w:val="120"/>
            <w:sz w:val="15"/>
          </w:rPr>
          <w:t>Shibli-Rahhal A, Schlechte J. The effects of</w:t>
        </w:r>
      </w:hyperlink>
      <w:r>
        <w:rPr>
          <w:color w:val="007FAC"/>
          <w:w w:val="120"/>
          <w:sz w:val="15"/>
        </w:rPr>
        <w:t> </w:t>
      </w:r>
      <w:hyperlink r:id="rId69">
        <w:r>
          <w:rPr>
            <w:color w:val="007FAC"/>
            <w:w w:val="120"/>
            <w:sz w:val="15"/>
          </w:rPr>
          <w:t>hyperprolactinemia on bone and fat. </w:t>
        </w:r>
        <w:r>
          <w:rPr>
            <w:color w:val="007FAC"/>
            <w:w w:val="120"/>
            <w:sz w:val="15"/>
          </w:rPr>
          <w:t>Pituitary</w:t>
        </w:r>
      </w:hyperlink>
      <w:r>
        <w:rPr>
          <w:color w:val="007FAC"/>
          <w:w w:val="120"/>
          <w:sz w:val="15"/>
        </w:rPr>
        <w:t> </w:t>
      </w:r>
      <w:hyperlink r:id="rId69">
        <w:r>
          <w:rPr>
            <w:color w:val="007FAC"/>
            <w:spacing w:val="-2"/>
            <w:w w:val="120"/>
            <w:sz w:val="15"/>
          </w:rPr>
          <w:t>2009;12:96</w:t>
        </w:r>
      </w:hyperlink>
      <w:r>
        <w:rPr>
          <w:rFonts w:ascii="Arial"/>
          <w:color w:val="007FAC"/>
          <w:spacing w:val="-2"/>
          <w:w w:val="120"/>
          <w:sz w:val="15"/>
        </w:rPr>
        <w:t>e</w:t>
      </w:r>
      <w:hyperlink r:id="rId69">
        <w:r>
          <w:rPr>
            <w:color w:val="007FAC"/>
            <w:spacing w:val="-2"/>
            <w:w w:val="120"/>
            <w:sz w:val="15"/>
          </w:rPr>
          <w:t>104</w:t>
        </w:r>
      </w:hyperlink>
      <w:r>
        <w:rPr>
          <w:spacing w:val="-2"/>
          <w:w w:val="120"/>
          <w:sz w:val="15"/>
        </w:rPr>
        <w:t>.</w:t>
      </w:r>
    </w:p>
    <w:p>
      <w:pPr>
        <w:pStyle w:val="ListParagraph"/>
        <w:numPr>
          <w:ilvl w:val="0"/>
          <w:numId w:val="2"/>
        </w:numPr>
        <w:tabs>
          <w:tab w:pos="442" w:val="left" w:leader="none"/>
          <w:tab w:pos="444" w:val="left" w:leader="none"/>
        </w:tabs>
        <w:spacing w:line="276" w:lineRule="auto" w:before="0" w:after="0"/>
        <w:ind w:left="444" w:right="197" w:hanging="340"/>
        <w:jc w:val="left"/>
        <w:rPr>
          <w:sz w:val="15"/>
        </w:rPr>
      </w:pPr>
      <w:bookmarkStart w:name="_bookmark52" w:id="76"/>
      <w:bookmarkEnd w:id="76"/>
      <w:r>
        <w:rPr/>
      </w:r>
      <w:hyperlink r:id="rId70">
        <w:r>
          <w:rPr>
            <w:color w:val="007FAC"/>
            <w:w w:val="115"/>
            <w:sz w:val="15"/>
          </w:rPr>
          <w:t>khatoon F, Badawy A. Association between BMI and </w:t>
        </w:r>
        <w:r>
          <w:rPr>
            <w:color w:val="007FAC"/>
            <w:w w:val="115"/>
            <w:sz w:val="15"/>
          </w:rPr>
          <w:t>prolactin</w:t>
        </w:r>
      </w:hyperlink>
      <w:r>
        <w:rPr>
          <w:color w:val="007FAC"/>
          <w:w w:val="115"/>
          <w:sz w:val="15"/>
        </w:rPr>
        <w:t> </w:t>
      </w:r>
      <w:hyperlink r:id="rId70">
        <w:r>
          <w:rPr>
            <w:color w:val="007FAC"/>
            <w:w w:val="115"/>
            <w:sz w:val="15"/>
          </w:rPr>
          <w:t>levels in male patients. Sci </w:t>
        </w:r>
        <w:r>
          <w:rPr>
            <w:color w:val="007FAC"/>
            <w:w w:val="110"/>
            <w:sz w:val="15"/>
          </w:rPr>
          <w:t>J </w:t>
        </w:r>
        <w:r>
          <w:rPr>
            <w:color w:val="007FAC"/>
            <w:w w:val="115"/>
            <w:sz w:val="15"/>
          </w:rPr>
          <w:t>Med Clin Trial 2013:1</w:t>
        </w:r>
      </w:hyperlink>
      <w:r>
        <w:rPr>
          <w:rFonts w:ascii="Arial"/>
          <w:color w:val="007FAC"/>
          <w:w w:val="115"/>
          <w:sz w:val="15"/>
        </w:rPr>
        <w:t>e</w:t>
      </w:r>
      <w:hyperlink r:id="rId70">
        <w:r>
          <w:rPr>
            <w:color w:val="007FAC"/>
            <w:w w:val="115"/>
            <w:sz w:val="15"/>
          </w:rPr>
          <w:t>6</w:t>
        </w:r>
      </w:hyperlink>
      <w:r>
        <w:rPr>
          <w:w w:val="115"/>
          <w:sz w:val="15"/>
        </w:rPr>
        <w:t>.</w:t>
      </w:r>
    </w:p>
    <w:p>
      <w:pPr>
        <w:pStyle w:val="ListParagraph"/>
        <w:numPr>
          <w:ilvl w:val="0"/>
          <w:numId w:val="2"/>
        </w:numPr>
        <w:tabs>
          <w:tab w:pos="442" w:val="left" w:leader="none"/>
          <w:tab w:pos="444" w:val="left" w:leader="none"/>
        </w:tabs>
        <w:spacing w:line="276" w:lineRule="auto" w:before="0" w:after="0"/>
        <w:ind w:left="444" w:right="196" w:hanging="340"/>
        <w:jc w:val="left"/>
        <w:rPr>
          <w:sz w:val="15"/>
        </w:rPr>
      </w:pPr>
      <w:bookmarkStart w:name="_bookmark53" w:id="77"/>
      <w:bookmarkEnd w:id="77"/>
      <w:r>
        <w:rPr/>
      </w:r>
      <w:hyperlink r:id="rId71">
        <w:r>
          <w:rPr>
            <w:color w:val="007FAC"/>
            <w:w w:val="115"/>
            <w:sz w:val="15"/>
          </w:rPr>
          <w:t>Phillips KP, Tanphaichitr N. Mechanisms of obesity-induced</w:t>
        </w:r>
      </w:hyperlink>
      <w:r>
        <w:rPr>
          <w:color w:val="007FAC"/>
          <w:spacing w:val="80"/>
          <w:w w:val="115"/>
          <w:sz w:val="15"/>
        </w:rPr>
        <w:t> </w:t>
      </w:r>
      <w:hyperlink r:id="rId71">
        <w:r>
          <w:rPr>
            <w:color w:val="007FAC"/>
            <w:w w:val="115"/>
            <w:sz w:val="15"/>
          </w:rPr>
          <w:t>male infertility. Expert Rev Endocrinol Metab </w:t>
        </w:r>
        <w:r>
          <w:rPr>
            <w:color w:val="007FAC"/>
            <w:w w:val="115"/>
            <w:sz w:val="15"/>
          </w:rPr>
          <w:t>2010;5:229</w:t>
        </w:r>
      </w:hyperlink>
      <w:r>
        <w:rPr>
          <w:rFonts w:ascii="Arial"/>
          <w:color w:val="007FAC"/>
          <w:w w:val="115"/>
          <w:sz w:val="15"/>
        </w:rPr>
        <w:t>e</w:t>
      </w:r>
      <w:hyperlink r:id="rId71">
        <w:r>
          <w:rPr>
            <w:color w:val="007FAC"/>
            <w:w w:val="115"/>
            <w:sz w:val="15"/>
          </w:rPr>
          <w:t>51</w:t>
        </w:r>
      </w:hyperlink>
      <w:r>
        <w:rPr>
          <w:w w:val="115"/>
          <w:sz w:val="15"/>
        </w:rPr>
        <w:t>.</w:t>
      </w:r>
    </w:p>
    <w:p>
      <w:pPr>
        <w:pStyle w:val="ListParagraph"/>
        <w:numPr>
          <w:ilvl w:val="0"/>
          <w:numId w:val="2"/>
        </w:numPr>
        <w:tabs>
          <w:tab w:pos="442" w:val="left" w:leader="none"/>
          <w:tab w:pos="444" w:val="left" w:leader="none"/>
        </w:tabs>
        <w:spacing w:line="278" w:lineRule="auto" w:before="0" w:after="0"/>
        <w:ind w:left="444" w:right="231" w:hanging="340"/>
        <w:jc w:val="left"/>
        <w:rPr>
          <w:sz w:val="15"/>
        </w:rPr>
      </w:pPr>
      <w:bookmarkStart w:name="_bookmark54" w:id="78"/>
      <w:bookmarkEnd w:id="78"/>
      <w:r>
        <w:rPr/>
      </w:r>
      <w:hyperlink r:id="rId72">
        <w:r>
          <w:rPr>
            <w:color w:val="007FAC"/>
            <w:w w:val="110"/>
            <w:sz w:val="15"/>
          </w:rPr>
          <w:t>Khullar</w:t>
        </w:r>
        <w:r>
          <w:rPr>
            <w:color w:val="007FAC"/>
            <w:spacing w:val="34"/>
            <w:w w:val="110"/>
            <w:sz w:val="15"/>
          </w:rPr>
          <w:t> </w:t>
        </w:r>
        <w:r>
          <w:rPr>
            <w:color w:val="007FAC"/>
            <w:w w:val="110"/>
            <w:sz w:val="15"/>
          </w:rPr>
          <w:t>K,</w:t>
        </w:r>
        <w:r>
          <w:rPr>
            <w:color w:val="007FAC"/>
            <w:spacing w:val="33"/>
            <w:w w:val="110"/>
            <w:sz w:val="15"/>
          </w:rPr>
          <w:t> </w:t>
        </w:r>
        <w:r>
          <w:rPr>
            <w:color w:val="007FAC"/>
            <w:w w:val="110"/>
            <w:sz w:val="15"/>
          </w:rPr>
          <w:t>Agarwal1</w:t>
        </w:r>
        <w:r>
          <w:rPr>
            <w:color w:val="007FAC"/>
            <w:spacing w:val="33"/>
            <w:w w:val="110"/>
            <w:sz w:val="15"/>
          </w:rPr>
          <w:t> </w:t>
        </w:r>
        <w:r>
          <w:rPr>
            <w:color w:val="007FAC"/>
            <w:w w:val="110"/>
            <w:sz w:val="15"/>
          </w:rPr>
          <w:t>A,</w:t>
        </w:r>
        <w:r>
          <w:rPr>
            <w:color w:val="007FAC"/>
            <w:spacing w:val="31"/>
            <w:w w:val="110"/>
            <w:sz w:val="15"/>
          </w:rPr>
          <w:t> </w:t>
        </w:r>
        <w:r>
          <w:rPr>
            <w:color w:val="007FAC"/>
            <w:w w:val="110"/>
            <w:sz w:val="15"/>
          </w:rPr>
          <w:t>du</w:t>
        </w:r>
        <w:r>
          <w:rPr>
            <w:color w:val="007FAC"/>
            <w:spacing w:val="34"/>
            <w:w w:val="110"/>
            <w:sz w:val="15"/>
          </w:rPr>
          <w:t> </w:t>
        </w:r>
        <w:r>
          <w:rPr>
            <w:color w:val="007FAC"/>
            <w:w w:val="110"/>
            <w:sz w:val="15"/>
          </w:rPr>
          <w:t>Plessis</w:t>
        </w:r>
        <w:r>
          <w:rPr>
            <w:color w:val="007FAC"/>
            <w:spacing w:val="34"/>
            <w:w w:val="110"/>
            <w:sz w:val="15"/>
          </w:rPr>
          <w:t> </w:t>
        </w:r>
        <w:r>
          <w:rPr>
            <w:color w:val="007FAC"/>
            <w:w w:val="110"/>
            <w:sz w:val="15"/>
          </w:rPr>
          <w:t>SS.</w:t>
        </w:r>
        <w:r>
          <w:rPr>
            <w:color w:val="007FAC"/>
            <w:spacing w:val="33"/>
            <w:w w:val="110"/>
            <w:sz w:val="15"/>
          </w:rPr>
          <w:t> </w:t>
        </w:r>
        <w:r>
          <w:rPr>
            <w:color w:val="007FAC"/>
            <w:w w:val="110"/>
            <w:sz w:val="15"/>
          </w:rPr>
          <w:t>A</w:t>
        </w:r>
        <w:r>
          <w:rPr>
            <w:color w:val="007FAC"/>
            <w:spacing w:val="34"/>
            <w:w w:val="110"/>
            <w:sz w:val="15"/>
          </w:rPr>
          <w:t> </w:t>
        </w:r>
        <w:r>
          <w:rPr>
            <w:color w:val="007FAC"/>
            <w:w w:val="110"/>
            <w:sz w:val="15"/>
          </w:rPr>
          <w:t>hormonal,</w:t>
        </w:r>
        <w:r>
          <w:rPr>
            <w:color w:val="007FAC"/>
            <w:spacing w:val="34"/>
            <w:w w:val="110"/>
            <w:sz w:val="15"/>
          </w:rPr>
          <w:t> </w:t>
        </w:r>
        <w:r>
          <w:rPr>
            <w:color w:val="007FAC"/>
            <w:w w:val="110"/>
            <w:sz w:val="15"/>
          </w:rPr>
          <w:t>physical,</w:t>
        </w:r>
      </w:hyperlink>
      <w:r>
        <w:rPr>
          <w:color w:val="007FAC"/>
          <w:w w:val="110"/>
          <w:sz w:val="15"/>
        </w:rPr>
        <w:t> </w:t>
      </w:r>
      <w:hyperlink r:id="rId72">
        <w:r>
          <w:rPr>
            <w:color w:val="007FAC"/>
            <w:w w:val="110"/>
            <w:sz w:val="15"/>
          </w:rPr>
          <w:t>and</w:t>
        </w:r>
        <w:r>
          <w:rPr>
            <w:color w:val="007FAC"/>
            <w:spacing w:val="40"/>
            <w:w w:val="110"/>
            <w:sz w:val="15"/>
          </w:rPr>
          <w:t> </w:t>
        </w:r>
        <w:r>
          <w:rPr>
            <w:color w:val="007FAC"/>
            <w:w w:val="110"/>
            <w:sz w:val="15"/>
          </w:rPr>
          <w:t>proteomic</w:t>
        </w:r>
        <w:r>
          <w:rPr>
            <w:color w:val="007FAC"/>
            <w:spacing w:val="40"/>
            <w:w w:val="110"/>
            <w:sz w:val="15"/>
          </w:rPr>
          <w:t> </w:t>
        </w:r>
        <w:r>
          <w:rPr>
            <w:color w:val="007FAC"/>
            <w:w w:val="110"/>
            <w:sz w:val="15"/>
          </w:rPr>
          <w:t>view</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obesity-induced</w:t>
        </w:r>
        <w:r>
          <w:rPr>
            <w:color w:val="007FAC"/>
            <w:spacing w:val="40"/>
            <w:w w:val="110"/>
            <w:sz w:val="15"/>
          </w:rPr>
          <w:t> </w:t>
        </w:r>
        <w:r>
          <w:rPr>
            <w:color w:val="007FAC"/>
            <w:w w:val="110"/>
            <w:sz w:val="15"/>
          </w:rPr>
          <w:t>effects</w:t>
        </w:r>
        <w:r>
          <w:rPr>
            <w:color w:val="007FAC"/>
            <w:spacing w:val="40"/>
            <w:w w:val="110"/>
            <w:sz w:val="15"/>
          </w:rPr>
          <w:t> </w:t>
        </w:r>
        <w:r>
          <w:rPr>
            <w:color w:val="007FAC"/>
            <w:w w:val="110"/>
            <w:sz w:val="15"/>
          </w:rPr>
          <w:t>on</w:t>
        </w:r>
        <w:r>
          <w:rPr>
            <w:color w:val="007FAC"/>
            <w:spacing w:val="40"/>
            <w:w w:val="110"/>
            <w:sz w:val="15"/>
          </w:rPr>
          <w:t> </w:t>
        </w:r>
        <w:r>
          <w:rPr>
            <w:color w:val="007FAC"/>
            <w:w w:val="110"/>
            <w:sz w:val="15"/>
          </w:rPr>
          <w:t>male</w:t>
        </w:r>
      </w:hyperlink>
      <w:r>
        <w:rPr>
          <w:color w:val="007FAC"/>
          <w:w w:val="110"/>
          <w:sz w:val="15"/>
        </w:rPr>
        <w:t> </w:t>
      </w:r>
      <w:hyperlink r:id="rId72">
        <w:r>
          <w:rPr>
            <w:color w:val="007FAC"/>
            <w:w w:val="110"/>
            <w:sz w:val="15"/>
          </w:rPr>
          <w:t>infertility</w:t>
        </w:r>
        <w:r>
          <w:rPr>
            <w:color w:val="007FAC"/>
            <w:spacing w:val="40"/>
            <w:w w:val="110"/>
            <w:sz w:val="15"/>
          </w:rPr>
          <w:t> </w:t>
        </w:r>
        <w:r>
          <w:rPr>
            <w:color w:val="007FAC"/>
            <w:w w:val="110"/>
            <w:sz w:val="15"/>
          </w:rPr>
          <w:t>and</w:t>
        </w:r>
        <w:r>
          <w:rPr>
            <w:color w:val="007FAC"/>
            <w:spacing w:val="40"/>
            <w:w w:val="110"/>
            <w:sz w:val="15"/>
          </w:rPr>
          <w:t> </w:t>
        </w:r>
        <w:r>
          <w:rPr>
            <w:color w:val="007FAC"/>
            <w:w w:val="110"/>
            <w:sz w:val="15"/>
          </w:rPr>
          <w:t>possible</w:t>
        </w:r>
        <w:r>
          <w:rPr>
            <w:color w:val="007FAC"/>
            <w:spacing w:val="40"/>
            <w:w w:val="110"/>
            <w:sz w:val="15"/>
          </w:rPr>
          <w:t> </w:t>
        </w:r>
        <w:r>
          <w:rPr>
            <w:color w:val="007FAC"/>
            <w:w w:val="110"/>
            <w:sz w:val="15"/>
          </w:rPr>
          <w:t>lifestyle</w:t>
        </w:r>
        <w:r>
          <w:rPr>
            <w:color w:val="007FAC"/>
            <w:spacing w:val="40"/>
            <w:w w:val="110"/>
            <w:sz w:val="15"/>
          </w:rPr>
          <w:t> </w:t>
        </w:r>
        <w:r>
          <w:rPr>
            <w:color w:val="007FAC"/>
            <w:w w:val="110"/>
            <w:sz w:val="15"/>
          </w:rPr>
          <w:t>modifications.</w:t>
        </w:r>
        <w:r>
          <w:rPr>
            <w:color w:val="007FAC"/>
            <w:spacing w:val="40"/>
            <w:w w:val="110"/>
            <w:sz w:val="15"/>
          </w:rPr>
          <w:t> </w:t>
        </w:r>
        <w:r>
          <w:rPr>
            <w:color w:val="007FAC"/>
            <w:w w:val="110"/>
            <w:sz w:val="15"/>
          </w:rPr>
          <w:t>Pac</w:t>
        </w:r>
        <w:r>
          <w:rPr>
            <w:color w:val="007FAC"/>
            <w:spacing w:val="40"/>
            <w:w w:val="110"/>
            <w:sz w:val="15"/>
          </w:rPr>
          <w:t> </w:t>
        </w:r>
        <w:r>
          <w:rPr>
            <w:color w:val="007FAC"/>
            <w:w w:val="110"/>
            <w:sz w:val="15"/>
          </w:rPr>
          <w:t>J</w:t>
        </w:r>
        <w:r>
          <w:rPr>
            <w:color w:val="007FAC"/>
            <w:spacing w:val="40"/>
            <w:w w:val="110"/>
            <w:sz w:val="15"/>
          </w:rPr>
          <w:t> </w:t>
        </w:r>
        <w:r>
          <w:rPr>
            <w:color w:val="007FAC"/>
            <w:w w:val="110"/>
            <w:sz w:val="15"/>
          </w:rPr>
          <w:t>Reprod</w:t>
        </w:r>
      </w:hyperlink>
      <w:r>
        <w:rPr>
          <w:color w:val="007FAC"/>
          <w:w w:val="110"/>
          <w:sz w:val="15"/>
        </w:rPr>
        <w:t> </w:t>
      </w:r>
      <w:bookmarkStart w:name="_bookmark55" w:id="79"/>
      <w:bookmarkEnd w:id="79"/>
      <w:r>
        <w:rPr>
          <w:color w:val="007FAC"/>
          <w:w w:val="117"/>
          <w:sz w:val="15"/>
        </w:rPr>
      </w:r>
      <w:hyperlink r:id="rId72">
        <w:r>
          <w:rPr>
            <w:color w:val="007FAC"/>
            <w:spacing w:val="-2"/>
            <w:w w:val="110"/>
            <w:sz w:val="15"/>
          </w:rPr>
          <w:t>2012;1(2):161</w:t>
        </w:r>
      </w:hyperlink>
      <w:r>
        <w:rPr>
          <w:rFonts w:ascii="Arial"/>
          <w:color w:val="007FAC"/>
          <w:spacing w:val="-2"/>
          <w:w w:val="110"/>
          <w:sz w:val="15"/>
        </w:rPr>
        <w:t>e</w:t>
      </w:r>
      <w:hyperlink r:id="rId72">
        <w:r>
          <w:rPr>
            <w:color w:val="007FAC"/>
            <w:spacing w:val="-2"/>
            <w:w w:val="110"/>
            <w:sz w:val="15"/>
          </w:rPr>
          <w:t>8</w:t>
        </w:r>
      </w:hyperlink>
      <w:r>
        <w:rPr>
          <w:spacing w:val="-2"/>
          <w:w w:val="110"/>
          <w:sz w:val="15"/>
        </w:rPr>
        <w:t>.</w:t>
      </w:r>
    </w:p>
    <w:p>
      <w:pPr>
        <w:pStyle w:val="ListParagraph"/>
        <w:numPr>
          <w:ilvl w:val="0"/>
          <w:numId w:val="2"/>
        </w:numPr>
        <w:tabs>
          <w:tab w:pos="442" w:val="left" w:leader="none"/>
          <w:tab w:pos="444" w:val="left" w:leader="none"/>
        </w:tabs>
        <w:spacing w:line="278" w:lineRule="auto" w:before="0" w:after="0"/>
        <w:ind w:left="444" w:right="195" w:hanging="340"/>
        <w:jc w:val="both"/>
        <w:rPr>
          <w:sz w:val="15"/>
        </w:rPr>
      </w:pPr>
      <w:hyperlink r:id="rId73">
        <w:r>
          <w:rPr>
            <w:color w:val="007FAC"/>
            <w:w w:val="115"/>
            <w:sz w:val="15"/>
          </w:rPr>
          <w:t>Jope T, Lammert A, Kratzsch J, Paasch U, Glander HJ. Leptin</w:t>
        </w:r>
      </w:hyperlink>
      <w:r>
        <w:rPr>
          <w:color w:val="007FAC"/>
          <w:w w:val="115"/>
          <w:sz w:val="15"/>
        </w:rPr>
        <w:t> </w:t>
      </w:r>
      <w:hyperlink r:id="rId73">
        <w:r>
          <w:rPr>
            <w:color w:val="007FAC"/>
            <w:w w:val="115"/>
            <w:sz w:val="15"/>
          </w:rPr>
          <w:t>and leptin receptor in human seminal plasma and in </w:t>
        </w:r>
        <w:r>
          <w:rPr>
            <w:color w:val="007FAC"/>
            <w:w w:val="115"/>
            <w:sz w:val="15"/>
          </w:rPr>
          <w:t>human</w:t>
        </w:r>
      </w:hyperlink>
      <w:r>
        <w:rPr>
          <w:color w:val="007FAC"/>
          <w:w w:val="115"/>
          <w:sz w:val="15"/>
        </w:rPr>
        <w:t> </w:t>
      </w:r>
      <w:bookmarkStart w:name="_bookmark56" w:id="80"/>
      <w:bookmarkEnd w:id="80"/>
      <w:r>
        <w:rPr>
          <w:color w:val="007FAC"/>
          <w:w w:val="129"/>
          <w:sz w:val="15"/>
        </w:rPr>
      </w:r>
      <w:hyperlink r:id="rId73">
        <w:r>
          <w:rPr>
            <w:color w:val="007FAC"/>
            <w:w w:val="115"/>
            <w:sz w:val="15"/>
          </w:rPr>
          <w:t>spermatozoa. Int </w:t>
        </w:r>
        <w:r>
          <w:rPr>
            <w:color w:val="007FAC"/>
            <w:w w:val="110"/>
            <w:sz w:val="15"/>
          </w:rPr>
          <w:t>J </w:t>
        </w:r>
        <w:r>
          <w:rPr>
            <w:color w:val="007FAC"/>
            <w:w w:val="115"/>
            <w:sz w:val="15"/>
          </w:rPr>
          <w:t>Androl 2003;26:335</w:t>
        </w:r>
      </w:hyperlink>
      <w:r>
        <w:rPr>
          <w:rFonts w:ascii="Arial"/>
          <w:color w:val="007FAC"/>
          <w:w w:val="115"/>
          <w:sz w:val="15"/>
        </w:rPr>
        <w:t>e</w:t>
      </w:r>
      <w:hyperlink r:id="rId73">
        <w:r>
          <w:rPr>
            <w:color w:val="007FAC"/>
            <w:w w:val="115"/>
            <w:sz w:val="15"/>
          </w:rPr>
          <w:t>41</w:t>
        </w:r>
      </w:hyperlink>
      <w:r>
        <w:rPr>
          <w:w w:val="115"/>
          <w:sz w:val="15"/>
        </w:rPr>
        <w:t>.</w:t>
      </w:r>
    </w:p>
    <w:p>
      <w:pPr>
        <w:pStyle w:val="ListParagraph"/>
        <w:numPr>
          <w:ilvl w:val="0"/>
          <w:numId w:val="2"/>
        </w:numPr>
        <w:tabs>
          <w:tab w:pos="442" w:val="left" w:leader="none"/>
          <w:tab w:pos="444" w:val="left" w:leader="none"/>
        </w:tabs>
        <w:spacing w:line="278" w:lineRule="auto" w:before="0" w:after="0"/>
        <w:ind w:left="444" w:right="195" w:hanging="340"/>
        <w:jc w:val="left"/>
        <w:rPr>
          <w:sz w:val="15"/>
        </w:rPr>
      </w:pPr>
      <w:hyperlink r:id="rId74">
        <w:r>
          <w:rPr>
            <w:color w:val="007FAC"/>
            <w:w w:val="115"/>
            <w:sz w:val="15"/>
          </w:rPr>
          <w:t>Farooq R, Ullah SL, Ishaq H. Relation of serum leptin with sex</w:t>
        </w:r>
      </w:hyperlink>
      <w:r>
        <w:rPr>
          <w:color w:val="007FAC"/>
          <w:w w:val="115"/>
          <w:sz w:val="15"/>
        </w:rPr>
        <w:t> </w:t>
      </w:r>
      <w:hyperlink r:id="rId74">
        <w:r>
          <w:rPr>
            <w:color w:val="007FAC"/>
            <w:w w:val="115"/>
            <w:sz w:val="15"/>
          </w:rPr>
          <w:t>hormones</w:t>
        </w:r>
        <w:r>
          <w:rPr>
            <w:color w:val="007FAC"/>
            <w:spacing w:val="38"/>
            <w:w w:val="115"/>
            <w:sz w:val="15"/>
          </w:rPr>
          <w:t> </w:t>
        </w:r>
        <w:r>
          <w:rPr>
            <w:color w:val="007FAC"/>
            <w:w w:val="115"/>
            <w:sz w:val="15"/>
          </w:rPr>
          <w:t>of</w:t>
        </w:r>
        <w:r>
          <w:rPr>
            <w:color w:val="007FAC"/>
            <w:spacing w:val="38"/>
            <w:w w:val="115"/>
            <w:sz w:val="15"/>
          </w:rPr>
          <w:t> </w:t>
        </w:r>
        <w:r>
          <w:rPr>
            <w:color w:val="007FAC"/>
            <w:w w:val="115"/>
            <w:sz w:val="15"/>
          </w:rPr>
          <w:t>obese</w:t>
        </w:r>
        <w:r>
          <w:rPr>
            <w:color w:val="007FAC"/>
            <w:spacing w:val="38"/>
            <w:w w:val="115"/>
            <w:sz w:val="15"/>
          </w:rPr>
          <w:t> </w:t>
        </w:r>
        <w:r>
          <w:rPr>
            <w:color w:val="007FAC"/>
            <w:w w:val="115"/>
            <w:sz w:val="15"/>
          </w:rPr>
          <w:t>infertile</w:t>
        </w:r>
        <w:r>
          <w:rPr>
            <w:color w:val="007FAC"/>
            <w:spacing w:val="37"/>
            <w:w w:val="115"/>
            <w:sz w:val="15"/>
          </w:rPr>
          <w:t> </w:t>
        </w:r>
        <w:r>
          <w:rPr>
            <w:color w:val="007FAC"/>
            <w:w w:val="115"/>
            <w:sz w:val="15"/>
          </w:rPr>
          <w:t>men</w:t>
        </w:r>
        <w:r>
          <w:rPr>
            <w:color w:val="007FAC"/>
            <w:spacing w:val="40"/>
            <w:w w:val="115"/>
            <w:sz w:val="15"/>
          </w:rPr>
          <w:t> </w:t>
        </w:r>
        <w:r>
          <w:rPr>
            <w:color w:val="007FAC"/>
            <w:w w:val="115"/>
            <w:sz w:val="15"/>
          </w:rPr>
          <w:t>and</w:t>
        </w:r>
        <w:r>
          <w:rPr>
            <w:color w:val="007FAC"/>
            <w:spacing w:val="38"/>
            <w:w w:val="115"/>
            <w:sz w:val="15"/>
          </w:rPr>
          <w:t> </w:t>
        </w:r>
        <w:r>
          <w:rPr>
            <w:color w:val="007FAC"/>
            <w:w w:val="115"/>
            <w:sz w:val="15"/>
          </w:rPr>
          <w:t>women.</w:t>
        </w:r>
        <w:r>
          <w:rPr>
            <w:color w:val="007FAC"/>
            <w:spacing w:val="38"/>
            <w:w w:val="115"/>
            <w:sz w:val="15"/>
          </w:rPr>
          <w:t> </w:t>
        </w:r>
        <w:r>
          <w:rPr>
            <w:color w:val="007FAC"/>
            <w:w w:val="110"/>
            <w:sz w:val="15"/>
          </w:rPr>
          <w:t>J</w:t>
        </w:r>
        <w:r>
          <w:rPr>
            <w:color w:val="007FAC"/>
            <w:spacing w:val="40"/>
            <w:w w:val="115"/>
            <w:sz w:val="15"/>
          </w:rPr>
          <w:t> </w:t>
        </w:r>
        <w:r>
          <w:rPr>
            <w:color w:val="007FAC"/>
            <w:w w:val="115"/>
            <w:sz w:val="15"/>
          </w:rPr>
          <w:t>App</w:t>
        </w:r>
        <w:r>
          <w:rPr>
            <w:color w:val="007FAC"/>
            <w:spacing w:val="38"/>
            <w:w w:val="115"/>
            <w:sz w:val="15"/>
          </w:rPr>
          <w:t> </w:t>
        </w:r>
        <w:r>
          <w:rPr>
            <w:color w:val="007FAC"/>
            <w:w w:val="115"/>
            <w:sz w:val="15"/>
          </w:rPr>
          <w:t>Pharm</w:t>
        </w:r>
      </w:hyperlink>
      <w:r>
        <w:rPr>
          <w:color w:val="007FAC"/>
          <w:w w:val="115"/>
          <w:sz w:val="15"/>
        </w:rPr>
        <w:t> </w:t>
      </w:r>
      <w:bookmarkStart w:name="_bookmark57" w:id="81"/>
      <w:bookmarkEnd w:id="81"/>
      <w:r>
        <w:rPr>
          <w:color w:val="007FAC"/>
          <w:w w:val="123"/>
          <w:sz w:val="15"/>
        </w:rPr>
      </w:r>
      <w:hyperlink r:id="rId74">
        <w:r>
          <w:rPr>
            <w:color w:val="007FAC"/>
            <w:w w:val="115"/>
            <w:sz w:val="15"/>
          </w:rPr>
          <w:t>Sci 2013;3:60</w:t>
        </w:r>
      </w:hyperlink>
      <w:r>
        <w:rPr>
          <w:rFonts w:ascii="Arial"/>
          <w:color w:val="007FAC"/>
          <w:w w:val="115"/>
          <w:sz w:val="15"/>
        </w:rPr>
        <w:t>e</w:t>
      </w:r>
      <w:hyperlink r:id="rId74">
        <w:r>
          <w:rPr>
            <w:color w:val="007FAC"/>
            <w:w w:val="115"/>
            <w:sz w:val="15"/>
          </w:rPr>
          <w:t>5</w:t>
        </w:r>
      </w:hyperlink>
      <w:r>
        <w:rPr>
          <w:w w:val="115"/>
          <w:sz w:val="15"/>
        </w:rPr>
        <w:t>.</w:t>
      </w:r>
    </w:p>
    <w:p>
      <w:pPr>
        <w:pStyle w:val="ListParagraph"/>
        <w:numPr>
          <w:ilvl w:val="0"/>
          <w:numId w:val="2"/>
        </w:numPr>
        <w:tabs>
          <w:tab w:pos="442" w:val="left" w:leader="none"/>
          <w:tab w:pos="444" w:val="left" w:leader="none"/>
        </w:tabs>
        <w:spacing w:line="278" w:lineRule="auto" w:before="0" w:after="0"/>
        <w:ind w:left="444" w:right="196" w:hanging="340"/>
        <w:jc w:val="left"/>
        <w:rPr>
          <w:sz w:val="15"/>
        </w:rPr>
      </w:pPr>
      <w:hyperlink r:id="rId75">
        <w:r>
          <w:rPr>
            <w:color w:val="007FAC"/>
            <w:w w:val="115"/>
            <w:sz w:val="15"/>
          </w:rPr>
          <w:t>Liu</w:t>
        </w:r>
        <w:r>
          <w:rPr>
            <w:color w:val="007FAC"/>
            <w:spacing w:val="-11"/>
            <w:w w:val="115"/>
            <w:sz w:val="15"/>
          </w:rPr>
          <w:t> </w:t>
        </w:r>
        <w:r>
          <w:rPr>
            <w:color w:val="007FAC"/>
            <w:w w:val="115"/>
            <w:sz w:val="15"/>
          </w:rPr>
          <w:t>GL,</w:t>
        </w:r>
        <w:r>
          <w:rPr>
            <w:color w:val="007FAC"/>
            <w:spacing w:val="-11"/>
            <w:w w:val="115"/>
            <w:sz w:val="15"/>
          </w:rPr>
          <w:t> </w:t>
        </w:r>
        <w:r>
          <w:rPr>
            <w:color w:val="007FAC"/>
            <w:w w:val="115"/>
            <w:sz w:val="15"/>
          </w:rPr>
          <w:t>Yu</w:t>
        </w:r>
        <w:r>
          <w:rPr>
            <w:color w:val="007FAC"/>
            <w:spacing w:val="-10"/>
            <w:w w:val="115"/>
            <w:sz w:val="15"/>
          </w:rPr>
          <w:t> </w:t>
        </w:r>
        <w:r>
          <w:rPr>
            <w:color w:val="007FAC"/>
            <w:w w:val="115"/>
            <w:sz w:val="15"/>
          </w:rPr>
          <w:t>F,</w:t>
        </w:r>
        <w:r>
          <w:rPr>
            <w:color w:val="007FAC"/>
            <w:spacing w:val="-11"/>
            <w:w w:val="115"/>
            <w:sz w:val="15"/>
          </w:rPr>
          <w:t> </w:t>
        </w:r>
        <w:r>
          <w:rPr>
            <w:color w:val="007FAC"/>
            <w:w w:val="115"/>
            <w:sz w:val="15"/>
          </w:rPr>
          <w:t>Dai</w:t>
        </w:r>
        <w:r>
          <w:rPr>
            <w:color w:val="007FAC"/>
            <w:spacing w:val="-10"/>
            <w:w w:val="115"/>
            <w:sz w:val="15"/>
          </w:rPr>
          <w:t> </w:t>
        </w:r>
        <w:r>
          <w:rPr>
            <w:color w:val="007FAC"/>
            <w:w w:val="115"/>
            <w:sz w:val="15"/>
          </w:rPr>
          <w:t>DZ,</w:t>
        </w:r>
        <w:r>
          <w:rPr>
            <w:color w:val="007FAC"/>
            <w:spacing w:val="-11"/>
            <w:w w:val="115"/>
            <w:sz w:val="15"/>
          </w:rPr>
          <w:t> </w:t>
        </w:r>
        <w:r>
          <w:rPr>
            <w:color w:val="007FAC"/>
            <w:w w:val="115"/>
            <w:sz w:val="15"/>
          </w:rPr>
          <w:t>Zhang</w:t>
        </w:r>
        <w:r>
          <w:rPr>
            <w:color w:val="007FAC"/>
            <w:spacing w:val="-9"/>
            <w:w w:val="115"/>
            <w:sz w:val="15"/>
          </w:rPr>
          <w:t> </w:t>
        </w:r>
        <w:r>
          <w:rPr>
            <w:color w:val="007FAC"/>
            <w:w w:val="115"/>
            <w:sz w:val="15"/>
          </w:rPr>
          <w:t>GL,</w:t>
        </w:r>
        <w:r>
          <w:rPr>
            <w:color w:val="007FAC"/>
            <w:spacing w:val="-11"/>
            <w:w w:val="115"/>
            <w:sz w:val="15"/>
          </w:rPr>
          <w:t> </w:t>
        </w:r>
        <w:r>
          <w:rPr>
            <w:color w:val="007FAC"/>
            <w:w w:val="115"/>
            <w:sz w:val="15"/>
          </w:rPr>
          <w:t>Zhang</w:t>
        </w:r>
        <w:r>
          <w:rPr>
            <w:color w:val="007FAC"/>
            <w:spacing w:val="-11"/>
            <w:w w:val="115"/>
            <w:sz w:val="15"/>
          </w:rPr>
          <w:t> </w:t>
        </w:r>
        <w:r>
          <w:rPr>
            <w:color w:val="007FAC"/>
            <w:w w:val="115"/>
            <w:sz w:val="15"/>
          </w:rPr>
          <w:t>C,</w:t>
        </w:r>
        <w:r>
          <w:rPr>
            <w:color w:val="007FAC"/>
            <w:spacing w:val="-10"/>
            <w:w w:val="115"/>
            <w:sz w:val="15"/>
          </w:rPr>
          <w:t> </w:t>
        </w:r>
        <w:r>
          <w:rPr>
            <w:color w:val="007FAC"/>
            <w:w w:val="115"/>
            <w:sz w:val="15"/>
          </w:rPr>
          <w:t>Dai</w:t>
        </w:r>
        <w:r>
          <w:rPr>
            <w:color w:val="007FAC"/>
            <w:spacing w:val="-11"/>
            <w:w w:val="115"/>
            <w:sz w:val="15"/>
          </w:rPr>
          <w:t> </w:t>
        </w:r>
        <w:r>
          <w:rPr>
            <w:color w:val="007FAC"/>
            <w:w w:val="115"/>
            <w:sz w:val="15"/>
          </w:rPr>
          <w:t>Y.</w:t>
        </w:r>
        <w:r>
          <w:rPr>
            <w:color w:val="007FAC"/>
            <w:spacing w:val="-10"/>
            <w:w w:val="115"/>
            <w:sz w:val="15"/>
          </w:rPr>
          <w:t> </w:t>
        </w:r>
        <w:r>
          <w:rPr>
            <w:color w:val="007FAC"/>
            <w:w w:val="115"/>
            <w:sz w:val="15"/>
          </w:rPr>
          <w:t>Endoplasmic</w:t>
        </w:r>
      </w:hyperlink>
      <w:r>
        <w:rPr>
          <w:color w:val="007FAC"/>
          <w:w w:val="115"/>
          <w:sz w:val="15"/>
        </w:rPr>
        <w:t> </w:t>
      </w:r>
      <w:hyperlink r:id="rId75">
        <w:r>
          <w:rPr>
            <w:color w:val="007FAC"/>
            <w:w w:val="115"/>
            <w:sz w:val="15"/>
          </w:rPr>
          <w:t>reticulum</w:t>
        </w:r>
        <w:r>
          <w:rPr>
            <w:color w:val="007FAC"/>
            <w:spacing w:val="40"/>
            <w:w w:val="115"/>
            <w:sz w:val="15"/>
          </w:rPr>
          <w:t> </w:t>
        </w:r>
        <w:r>
          <w:rPr>
            <w:color w:val="007FAC"/>
            <w:w w:val="115"/>
            <w:sz w:val="15"/>
          </w:rPr>
          <w:t>stress</w:t>
        </w:r>
        <w:r>
          <w:rPr>
            <w:color w:val="007FAC"/>
            <w:spacing w:val="40"/>
            <w:w w:val="115"/>
            <w:sz w:val="15"/>
          </w:rPr>
          <w:t> </w:t>
        </w:r>
        <w:r>
          <w:rPr>
            <w:color w:val="007FAC"/>
            <w:w w:val="115"/>
            <w:sz w:val="15"/>
          </w:rPr>
          <w:t>mediating</w:t>
        </w:r>
        <w:r>
          <w:rPr>
            <w:color w:val="007FAC"/>
            <w:spacing w:val="40"/>
            <w:w w:val="115"/>
            <w:sz w:val="15"/>
          </w:rPr>
          <w:t> </w:t>
        </w:r>
        <w:r>
          <w:rPr>
            <w:color w:val="007FAC"/>
            <w:w w:val="115"/>
            <w:sz w:val="15"/>
          </w:rPr>
          <w:t>downregulated</w:t>
        </w:r>
        <w:r>
          <w:rPr>
            <w:color w:val="007FAC"/>
            <w:spacing w:val="40"/>
            <w:w w:val="115"/>
            <w:sz w:val="15"/>
          </w:rPr>
          <w:t> </w:t>
        </w:r>
        <w:r>
          <w:rPr>
            <w:color w:val="007FAC"/>
            <w:w w:val="115"/>
            <w:sz w:val="15"/>
          </w:rPr>
          <w:t>StAR</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3-beta-</w:t>
        </w:r>
      </w:hyperlink>
      <w:r>
        <w:rPr>
          <w:color w:val="007FAC"/>
          <w:w w:val="115"/>
          <w:sz w:val="15"/>
        </w:rPr>
        <w:t> </w:t>
      </w:r>
      <w:hyperlink r:id="rId75">
        <w:r>
          <w:rPr>
            <w:color w:val="007FAC"/>
            <w:w w:val="115"/>
            <w:sz w:val="15"/>
          </w:rPr>
          <w:t>HSD</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low</w:t>
        </w:r>
        <w:r>
          <w:rPr>
            <w:color w:val="007FAC"/>
            <w:spacing w:val="40"/>
            <w:w w:val="115"/>
            <w:sz w:val="15"/>
          </w:rPr>
          <w:t> </w:t>
        </w:r>
        <w:r>
          <w:rPr>
            <w:color w:val="007FAC"/>
            <w:w w:val="115"/>
            <w:sz w:val="15"/>
          </w:rPr>
          <w:t>plasma</w:t>
        </w:r>
        <w:r>
          <w:rPr>
            <w:color w:val="007FAC"/>
            <w:spacing w:val="40"/>
            <w:w w:val="115"/>
            <w:sz w:val="15"/>
          </w:rPr>
          <w:t> </w:t>
        </w:r>
        <w:r>
          <w:rPr>
            <w:color w:val="007FAC"/>
            <w:w w:val="115"/>
            <w:sz w:val="15"/>
          </w:rPr>
          <w:t>testosterone</w:t>
        </w:r>
        <w:r>
          <w:rPr>
            <w:color w:val="007FAC"/>
            <w:spacing w:val="40"/>
            <w:w w:val="115"/>
            <w:sz w:val="15"/>
          </w:rPr>
          <w:t> </w:t>
        </w:r>
        <w:r>
          <w:rPr>
            <w:color w:val="007FAC"/>
            <w:w w:val="115"/>
            <w:sz w:val="15"/>
          </w:rPr>
          <w:t>caused</w:t>
        </w:r>
        <w:r>
          <w:rPr>
            <w:color w:val="007FAC"/>
            <w:spacing w:val="40"/>
            <w:w w:val="115"/>
            <w:sz w:val="15"/>
          </w:rPr>
          <w:t> </w:t>
        </w:r>
        <w:r>
          <w:rPr>
            <w:color w:val="007FAC"/>
            <w:w w:val="115"/>
            <w:sz w:val="15"/>
          </w:rPr>
          <w:t>by</w:t>
        </w:r>
        <w:r>
          <w:rPr>
            <w:color w:val="007FAC"/>
            <w:spacing w:val="40"/>
            <w:w w:val="115"/>
            <w:sz w:val="15"/>
          </w:rPr>
          <w:t> </w:t>
        </w:r>
        <w:r>
          <w:rPr>
            <w:color w:val="007FAC"/>
            <w:w w:val="115"/>
            <w:sz w:val="15"/>
          </w:rPr>
          <w:t>hypoxia</w:t>
        </w:r>
        <w:r>
          <w:rPr>
            <w:color w:val="007FAC"/>
            <w:spacing w:val="40"/>
            <w:w w:val="115"/>
            <w:sz w:val="15"/>
          </w:rPr>
          <w:t> </w:t>
        </w:r>
        <w:r>
          <w:rPr>
            <w:color w:val="007FAC"/>
            <w:w w:val="115"/>
            <w:sz w:val="15"/>
          </w:rPr>
          <w:t>is</w:t>
        </w:r>
      </w:hyperlink>
      <w:r>
        <w:rPr>
          <w:color w:val="007FAC"/>
          <w:w w:val="115"/>
          <w:sz w:val="15"/>
        </w:rPr>
        <w:t> </w:t>
      </w:r>
      <w:hyperlink r:id="rId75">
        <w:r>
          <w:rPr>
            <w:color w:val="007FAC"/>
            <w:w w:val="115"/>
            <w:sz w:val="15"/>
          </w:rPr>
          <w:t>attenuated by CPU86017-RS and nifedipine. </w:t>
        </w:r>
        <w:r>
          <w:rPr>
            <w:color w:val="007FAC"/>
            <w:w w:val="110"/>
            <w:sz w:val="15"/>
          </w:rPr>
          <w:t>J </w:t>
        </w:r>
        <w:r>
          <w:rPr>
            <w:color w:val="007FAC"/>
            <w:w w:val="115"/>
            <w:sz w:val="15"/>
          </w:rPr>
          <w:t>Biomed Sci</w:t>
        </w:r>
      </w:hyperlink>
      <w:r>
        <w:rPr>
          <w:color w:val="007FAC"/>
          <w:w w:val="115"/>
          <w:sz w:val="15"/>
        </w:rPr>
        <w:t> </w:t>
      </w:r>
      <w:hyperlink r:id="rId75">
        <w:r>
          <w:rPr>
            <w:color w:val="007FAC"/>
            <w:spacing w:val="-2"/>
            <w:w w:val="115"/>
            <w:sz w:val="15"/>
          </w:rPr>
          <w:t>2012;8(19):4</w:t>
        </w:r>
      </w:hyperlink>
      <w:r>
        <w:rPr>
          <w:spacing w:val="-2"/>
          <w:w w:val="115"/>
          <w:sz w:val="15"/>
        </w:rPr>
        <w:t>.</w:t>
      </w:r>
    </w:p>
    <w:p>
      <w:pPr>
        <w:pStyle w:val="ListParagraph"/>
        <w:numPr>
          <w:ilvl w:val="0"/>
          <w:numId w:val="2"/>
        </w:numPr>
        <w:tabs>
          <w:tab w:pos="442" w:val="left" w:leader="none"/>
          <w:tab w:pos="444" w:val="left" w:leader="none"/>
        </w:tabs>
        <w:spacing w:line="276" w:lineRule="auto" w:before="0" w:after="0"/>
        <w:ind w:left="444" w:right="195" w:hanging="340"/>
        <w:jc w:val="left"/>
        <w:rPr>
          <w:sz w:val="15"/>
        </w:rPr>
      </w:pPr>
      <w:bookmarkStart w:name="_bookmark58" w:id="82"/>
      <w:bookmarkEnd w:id="82"/>
      <w:r>
        <w:rPr/>
      </w:r>
      <w:hyperlink r:id="rId76">
        <w:r>
          <w:rPr>
            <w:color w:val="007FAC"/>
            <w:w w:val="110"/>
            <w:sz w:val="15"/>
          </w:rPr>
          <w:t>Bansal</w:t>
        </w:r>
        <w:r>
          <w:rPr>
            <w:color w:val="007FAC"/>
            <w:spacing w:val="40"/>
            <w:w w:val="110"/>
            <w:sz w:val="15"/>
          </w:rPr>
          <w:t> </w:t>
        </w:r>
        <w:r>
          <w:rPr>
            <w:color w:val="007FAC"/>
            <w:w w:val="110"/>
            <w:sz w:val="15"/>
          </w:rPr>
          <w:t>N,</w:t>
        </w:r>
        <w:r>
          <w:rPr>
            <w:color w:val="007FAC"/>
            <w:spacing w:val="40"/>
            <w:w w:val="110"/>
            <w:sz w:val="15"/>
          </w:rPr>
          <w:t> </w:t>
        </w:r>
        <w:r>
          <w:rPr>
            <w:color w:val="007FAC"/>
            <w:w w:val="110"/>
            <w:sz w:val="15"/>
          </w:rPr>
          <w:t>Roy</w:t>
        </w:r>
        <w:r>
          <w:rPr>
            <w:color w:val="007FAC"/>
            <w:spacing w:val="40"/>
            <w:w w:val="110"/>
            <w:sz w:val="15"/>
          </w:rPr>
          <w:t> </w:t>
        </w:r>
        <w:r>
          <w:rPr>
            <w:color w:val="007FAC"/>
            <w:w w:val="110"/>
            <w:sz w:val="15"/>
          </w:rPr>
          <w:t>KS.</w:t>
        </w:r>
        <w:r>
          <w:rPr>
            <w:color w:val="007FAC"/>
            <w:spacing w:val="40"/>
            <w:w w:val="110"/>
            <w:sz w:val="15"/>
          </w:rPr>
          <w:t> </w:t>
        </w:r>
        <w:r>
          <w:rPr>
            <w:color w:val="007FAC"/>
            <w:w w:val="110"/>
            <w:sz w:val="15"/>
          </w:rPr>
          <w:t>Histoenzymic</w:t>
        </w:r>
        <w:r>
          <w:rPr>
            <w:color w:val="007FAC"/>
            <w:spacing w:val="40"/>
            <w:w w:val="110"/>
            <w:sz w:val="15"/>
          </w:rPr>
          <w:t> </w:t>
        </w:r>
        <w:r>
          <w:rPr>
            <w:color w:val="007FAC"/>
            <w:w w:val="110"/>
            <w:sz w:val="15"/>
          </w:rPr>
          <w:t>effects</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chlorpyrifos</w:t>
        </w:r>
      </w:hyperlink>
      <w:r>
        <w:rPr>
          <w:color w:val="007FAC"/>
          <w:w w:val="110"/>
          <w:sz w:val="15"/>
        </w:rPr>
        <w:t> </w:t>
      </w:r>
      <w:hyperlink r:id="rId76">
        <w:r>
          <w:rPr>
            <w:color w:val="007FAC"/>
            <w:w w:val="110"/>
            <w:sz w:val="15"/>
          </w:rPr>
          <w:t>toxicity</w:t>
        </w:r>
        <w:r>
          <w:rPr>
            <w:color w:val="007FAC"/>
            <w:spacing w:val="37"/>
            <w:w w:val="110"/>
            <w:sz w:val="15"/>
          </w:rPr>
          <w:t> </w:t>
        </w:r>
        <w:r>
          <w:rPr>
            <w:color w:val="007FAC"/>
            <w:w w:val="110"/>
            <w:sz w:val="15"/>
          </w:rPr>
          <w:t>on</w:t>
        </w:r>
        <w:r>
          <w:rPr>
            <w:color w:val="007FAC"/>
            <w:spacing w:val="36"/>
            <w:w w:val="110"/>
            <w:sz w:val="15"/>
          </w:rPr>
          <w:t> </w:t>
        </w:r>
        <w:r>
          <w:rPr>
            <w:color w:val="007FAC"/>
            <w:w w:val="110"/>
            <w:sz w:val="15"/>
          </w:rPr>
          <w:t>rabbit</w:t>
        </w:r>
        <w:r>
          <w:rPr>
            <w:color w:val="007FAC"/>
            <w:spacing w:val="37"/>
            <w:w w:val="110"/>
            <w:sz w:val="15"/>
          </w:rPr>
          <w:t> </w:t>
        </w:r>
        <w:r>
          <w:rPr>
            <w:color w:val="007FAC"/>
            <w:w w:val="110"/>
            <w:sz w:val="15"/>
          </w:rPr>
          <w:t>genitalia.</w:t>
        </w:r>
        <w:r>
          <w:rPr>
            <w:color w:val="007FAC"/>
            <w:spacing w:val="36"/>
            <w:w w:val="110"/>
            <w:sz w:val="15"/>
          </w:rPr>
          <w:t> </w:t>
        </w:r>
        <w:r>
          <w:rPr>
            <w:color w:val="007FAC"/>
            <w:w w:val="110"/>
            <w:sz w:val="15"/>
          </w:rPr>
          <w:t>Indian</w:t>
        </w:r>
        <w:r>
          <w:rPr>
            <w:color w:val="007FAC"/>
            <w:spacing w:val="37"/>
            <w:w w:val="110"/>
            <w:sz w:val="15"/>
          </w:rPr>
          <w:t> </w:t>
        </w:r>
        <w:r>
          <w:rPr>
            <w:color w:val="007FAC"/>
            <w:w w:val="110"/>
            <w:sz w:val="15"/>
          </w:rPr>
          <w:t>J</w:t>
        </w:r>
        <w:r>
          <w:rPr>
            <w:color w:val="007FAC"/>
            <w:spacing w:val="36"/>
            <w:w w:val="110"/>
            <w:sz w:val="15"/>
          </w:rPr>
          <w:t> </w:t>
        </w:r>
        <w:r>
          <w:rPr>
            <w:color w:val="007FAC"/>
            <w:w w:val="110"/>
            <w:sz w:val="15"/>
          </w:rPr>
          <w:t>Anim</w:t>
        </w:r>
        <w:r>
          <w:rPr>
            <w:color w:val="007FAC"/>
            <w:spacing w:val="37"/>
            <w:w w:val="110"/>
            <w:sz w:val="15"/>
          </w:rPr>
          <w:t> </w:t>
        </w:r>
        <w:r>
          <w:rPr>
            <w:color w:val="007FAC"/>
            <w:w w:val="110"/>
            <w:sz w:val="15"/>
          </w:rPr>
          <w:t>Sci</w:t>
        </w:r>
        <w:r>
          <w:rPr>
            <w:color w:val="007FAC"/>
            <w:spacing w:val="36"/>
            <w:w w:val="110"/>
            <w:sz w:val="15"/>
          </w:rPr>
          <w:t> </w:t>
        </w:r>
        <w:r>
          <w:rPr>
            <w:color w:val="007FAC"/>
            <w:w w:val="110"/>
            <w:sz w:val="15"/>
          </w:rPr>
          <w:t>1997;67:125</w:t>
        </w:r>
      </w:hyperlink>
      <w:r>
        <w:rPr>
          <w:rFonts w:ascii="Arial"/>
          <w:color w:val="007FAC"/>
          <w:w w:val="110"/>
          <w:sz w:val="15"/>
        </w:rPr>
        <w:t>e</w:t>
      </w:r>
      <w:hyperlink r:id="rId76">
        <w:r>
          <w:rPr>
            <w:color w:val="007FAC"/>
            <w:w w:val="110"/>
            <w:sz w:val="15"/>
          </w:rPr>
          <w:t>7</w:t>
        </w:r>
      </w:hyperlink>
      <w:r>
        <w:rPr>
          <w:w w:val="110"/>
          <w:sz w:val="15"/>
        </w:rPr>
        <w:t>.</w:t>
      </w:r>
    </w:p>
    <w:p>
      <w:pPr>
        <w:pStyle w:val="ListParagraph"/>
        <w:numPr>
          <w:ilvl w:val="0"/>
          <w:numId w:val="2"/>
        </w:numPr>
        <w:tabs>
          <w:tab w:pos="442" w:val="left" w:leader="none"/>
          <w:tab w:pos="444" w:val="left" w:leader="none"/>
        </w:tabs>
        <w:spacing w:line="276" w:lineRule="auto" w:before="0" w:after="0"/>
        <w:ind w:left="444" w:right="567" w:hanging="340"/>
        <w:jc w:val="both"/>
        <w:rPr>
          <w:sz w:val="15"/>
        </w:rPr>
      </w:pPr>
      <w:bookmarkStart w:name="_bookmark59" w:id="83"/>
      <w:bookmarkEnd w:id="83"/>
      <w:r>
        <w:rPr/>
      </w:r>
      <w:hyperlink r:id="rId77">
        <w:r>
          <w:rPr>
            <w:color w:val="007FAC"/>
            <w:w w:val="115"/>
            <w:sz w:val="15"/>
          </w:rPr>
          <w:t>Latchoumycandane C, Gupta SK, Mathur PP. Inhibitory</w:t>
        </w:r>
      </w:hyperlink>
      <w:r>
        <w:rPr>
          <w:color w:val="007FAC"/>
          <w:w w:val="115"/>
          <w:sz w:val="15"/>
        </w:rPr>
        <w:t> </w:t>
      </w:r>
      <w:hyperlink r:id="rId77">
        <w:r>
          <w:rPr>
            <w:color w:val="007FAC"/>
            <w:w w:val="115"/>
            <w:sz w:val="15"/>
          </w:rPr>
          <w:t>effects of hypothyrodism on the testicular functions </w:t>
        </w:r>
        <w:r>
          <w:rPr>
            <w:color w:val="007FAC"/>
            <w:w w:val="115"/>
            <w:sz w:val="15"/>
          </w:rPr>
          <w:t>of</w:t>
        </w:r>
      </w:hyperlink>
      <w:r>
        <w:rPr>
          <w:color w:val="007FAC"/>
          <w:w w:val="115"/>
          <w:sz w:val="15"/>
        </w:rPr>
        <w:t> </w:t>
      </w:r>
      <w:hyperlink r:id="rId77">
        <w:r>
          <w:rPr>
            <w:color w:val="007FAC"/>
            <w:w w:val="115"/>
            <w:sz w:val="15"/>
          </w:rPr>
          <w:t>postnatal rats. Biomed Lett 1997;56:171</w:t>
        </w:r>
      </w:hyperlink>
      <w:r>
        <w:rPr>
          <w:rFonts w:ascii="Arial"/>
          <w:color w:val="007FAC"/>
          <w:w w:val="115"/>
          <w:sz w:val="15"/>
        </w:rPr>
        <w:t>e</w:t>
      </w:r>
      <w:hyperlink r:id="rId77">
        <w:r>
          <w:rPr>
            <w:color w:val="007FAC"/>
            <w:w w:val="115"/>
            <w:sz w:val="15"/>
          </w:rPr>
          <w:t>7</w:t>
        </w:r>
      </w:hyperlink>
      <w:r>
        <w:rPr>
          <w:w w:val="115"/>
          <w:sz w:val="15"/>
        </w:rPr>
        <w:t>.</w:t>
      </w:r>
    </w:p>
    <w:p>
      <w:pPr>
        <w:pStyle w:val="ListParagraph"/>
        <w:numPr>
          <w:ilvl w:val="0"/>
          <w:numId w:val="2"/>
        </w:numPr>
        <w:tabs>
          <w:tab w:pos="442" w:val="left" w:leader="none"/>
          <w:tab w:pos="444" w:val="left" w:leader="none"/>
        </w:tabs>
        <w:spacing w:line="276" w:lineRule="auto" w:before="0" w:after="0"/>
        <w:ind w:left="444" w:right="196" w:hanging="340"/>
        <w:jc w:val="left"/>
        <w:rPr>
          <w:sz w:val="15"/>
        </w:rPr>
      </w:pPr>
      <w:bookmarkStart w:name="_bookmark60" w:id="84"/>
      <w:bookmarkEnd w:id="84"/>
      <w:r>
        <w:rPr/>
      </w:r>
      <w:hyperlink r:id="rId78">
        <w:r>
          <w:rPr>
            <w:color w:val="007FAC"/>
            <w:w w:val="120"/>
            <w:sz w:val="15"/>
          </w:rPr>
          <w:t>Yousef GM, Diamandis M, Jung K, Eleftherios P. Molecular</w:t>
        </w:r>
      </w:hyperlink>
      <w:r>
        <w:rPr>
          <w:color w:val="007FAC"/>
          <w:w w:val="120"/>
          <w:sz w:val="15"/>
        </w:rPr>
        <w:t> </w:t>
      </w:r>
      <w:hyperlink r:id="rId78">
        <w:r>
          <w:rPr>
            <w:color w:val="007FAC"/>
            <w:w w:val="120"/>
            <w:sz w:val="15"/>
          </w:rPr>
          <w:t>cloning of a novel human acid phoshatase gene that is </w:t>
        </w:r>
        <w:r>
          <w:rPr>
            <w:color w:val="007FAC"/>
            <w:w w:val="120"/>
            <w:sz w:val="15"/>
          </w:rPr>
          <w:t>highly</w:t>
        </w:r>
      </w:hyperlink>
      <w:r>
        <w:rPr>
          <w:color w:val="007FAC"/>
          <w:w w:val="120"/>
          <w:sz w:val="15"/>
        </w:rPr>
        <w:t> </w:t>
      </w:r>
      <w:hyperlink r:id="rId78">
        <w:r>
          <w:rPr>
            <w:color w:val="007FAC"/>
            <w:w w:val="120"/>
            <w:sz w:val="15"/>
          </w:rPr>
          <w:t>expressed in the testes. Genomics 2001;74:385</w:t>
        </w:r>
      </w:hyperlink>
      <w:r>
        <w:rPr>
          <w:rFonts w:ascii="Arial"/>
          <w:color w:val="007FAC"/>
          <w:w w:val="120"/>
          <w:sz w:val="15"/>
        </w:rPr>
        <w:t>e</w:t>
      </w:r>
      <w:hyperlink r:id="rId78">
        <w:r>
          <w:rPr>
            <w:color w:val="007FAC"/>
            <w:w w:val="120"/>
            <w:sz w:val="15"/>
          </w:rPr>
          <w:t>95</w:t>
        </w:r>
      </w:hyperlink>
      <w:r>
        <w:rPr>
          <w:w w:val="120"/>
          <w:sz w:val="15"/>
        </w:rPr>
        <w:t>.</w:t>
      </w:r>
    </w:p>
    <w:p>
      <w:pPr>
        <w:pStyle w:val="ListParagraph"/>
        <w:numPr>
          <w:ilvl w:val="0"/>
          <w:numId w:val="2"/>
        </w:numPr>
        <w:tabs>
          <w:tab w:pos="442" w:val="left" w:leader="none"/>
          <w:tab w:pos="444" w:val="left" w:leader="none"/>
        </w:tabs>
        <w:spacing w:line="278" w:lineRule="auto" w:before="0" w:after="0"/>
        <w:ind w:left="444" w:right="196" w:hanging="340"/>
        <w:jc w:val="left"/>
        <w:rPr>
          <w:sz w:val="15"/>
        </w:rPr>
      </w:pPr>
      <w:bookmarkStart w:name="_bookmark61" w:id="85"/>
      <w:bookmarkEnd w:id="85"/>
      <w:r>
        <w:rPr/>
      </w:r>
      <w:hyperlink r:id="rId79">
        <w:r>
          <w:rPr>
            <w:color w:val="007FAC"/>
            <w:w w:val="110"/>
            <w:sz w:val="15"/>
          </w:rPr>
          <w:t>Abinaya</w:t>
        </w:r>
        <w:r>
          <w:rPr>
            <w:color w:val="007FAC"/>
            <w:spacing w:val="31"/>
            <w:w w:val="110"/>
            <w:sz w:val="15"/>
          </w:rPr>
          <w:t> </w:t>
        </w:r>
        <w:r>
          <w:rPr>
            <w:color w:val="007FAC"/>
            <w:w w:val="110"/>
            <w:sz w:val="15"/>
          </w:rPr>
          <w:t>KR,</w:t>
        </w:r>
        <w:r>
          <w:rPr>
            <w:color w:val="007FAC"/>
            <w:spacing w:val="29"/>
            <w:w w:val="110"/>
            <w:sz w:val="15"/>
          </w:rPr>
          <w:t> </w:t>
        </w:r>
        <w:r>
          <w:rPr>
            <w:color w:val="007FAC"/>
            <w:w w:val="110"/>
            <w:sz w:val="15"/>
          </w:rPr>
          <w:t>Pavitra</w:t>
        </w:r>
        <w:r>
          <w:rPr>
            <w:color w:val="007FAC"/>
            <w:spacing w:val="27"/>
            <w:w w:val="110"/>
            <w:sz w:val="15"/>
          </w:rPr>
          <w:t> </w:t>
        </w:r>
        <w:r>
          <w:rPr>
            <w:color w:val="007FAC"/>
            <w:w w:val="110"/>
            <w:sz w:val="15"/>
          </w:rPr>
          <w:t>R.</w:t>
        </w:r>
        <w:r>
          <w:rPr>
            <w:color w:val="007FAC"/>
            <w:spacing w:val="31"/>
            <w:w w:val="110"/>
            <w:sz w:val="15"/>
          </w:rPr>
          <w:t> </w:t>
        </w:r>
        <w:r>
          <w:rPr>
            <w:color w:val="007FAC"/>
            <w:w w:val="110"/>
            <w:sz w:val="15"/>
          </w:rPr>
          <w:t>Management</w:t>
        </w:r>
        <w:r>
          <w:rPr>
            <w:color w:val="007FAC"/>
            <w:spacing w:val="31"/>
            <w:w w:val="110"/>
            <w:sz w:val="15"/>
          </w:rPr>
          <w:t> </w:t>
        </w:r>
        <w:r>
          <w:rPr>
            <w:color w:val="007FAC"/>
            <w:w w:val="110"/>
            <w:sz w:val="15"/>
          </w:rPr>
          <w:t>of</w:t>
        </w:r>
        <w:r>
          <w:rPr>
            <w:color w:val="007FAC"/>
            <w:spacing w:val="31"/>
            <w:w w:val="110"/>
            <w:sz w:val="15"/>
          </w:rPr>
          <w:t> </w:t>
        </w:r>
        <w:r>
          <w:rPr>
            <w:color w:val="007FAC"/>
            <w:w w:val="110"/>
            <w:sz w:val="15"/>
          </w:rPr>
          <w:t>obesity</w:t>
        </w:r>
        <w:r>
          <w:rPr>
            <w:color w:val="007FAC"/>
            <w:spacing w:val="29"/>
            <w:w w:val="110"/>
            <w:sz w:val="15"/>
          </w:rPr>
          <w:t> </w:t>
        </w:r>
        <w:r>
          <w:rPr>
            <w:color w:val="007FAC"/>
            <w:w w:val="110"/>
            <w:sz w:val="15"/>
          </w:rPr>
          <w:t>and</w:t>
        </w:r>
        <w:r>
          <w:rPr>
            <w:color w:val="007FAC"/>
            <w:spacing w:val="29"/>
            <w:w w:val="110"/>
            <w:sz w:val="15"/>
          </w:rPr>
          <w:t> </w:t>
        </w:r>
        <w:r>
          <w:rPr>
            <w:color w:val="007FAC"/>
            <w:w w:val="110"/>
            <w:sz w:val="15"/>
          </w:rPr>
          <w:t>its</w:t>
        </w:r>
        <w:r>
          <w:rPr>
            <w:color w:val="007FAC"/>
            <w:spacing w:val="29"/>
            <w:w w:val="110"/>
            <w:sz w:val="15"/>
          </w:rPr>
          <w:t> </w:t>
        </w:r>
        <w:r>
          <w:rPr>
            <w:color w:val="007FAC"/>
            <w:w w:val="110"/>
            <w:sz w:val="15"/>
          </w:rPr>
          <w:t>related</w:t>
        </w:r>
      </w:hyperlink>
      <w:r>
        <w:rPr>
          <w:color w:val="007FAC"/>
          <w:w w:val="110"/>
          <w:sz w:val="15"/>
        </w:rPr>
        <w:t> </w:t>
      </w:r>
      <w:hyperlink r:id="rId79">
        <w:r>
          <w:rPr>
            <w:color w:val="007FAC"/>
            <w:w w:val="110"/>
            <w:sz w:val="15"/>
          </w:rPr>
          <w:t>disease</w:t>
        </w:r>
        <w:r>
          <w:rPr>
            <w:color w:val="007FAC"/>
            <w:spacing w:val="40"/>
            <w:w w:val="110"/>
            <w:sz w:val="15"/>
          </w:rPr>
          <w:t> </w:t>
        </w:r>
        <w:r>
          <w:rPr>
            <w:color w:val="007FAC"/>
            <w:w w:val="110"/>
            <w:sz w:val="15"/>
          </w:rPr>
          <w:t>by</w:t>
        </w:r>
        <w:r>
          <w:rPr>
            <w:color w:val="007FAC"/>
            <w:spacing w:val="40"/>
            <w:w w:val="110"/>
            <w:sz w:val="15"/>
          </w:rPr>
          <w:t> </w:t>
        </w:r>
        <w:r>
          <w:rPr>
            <w:color w:val="007FAC"/>
            <w:w w:val="110"/>
            <w:sz w:val="15"/>
          </w:rPr>
          <w:t>herbal</w:t>
        </w:r>
        <w:r>
          <w:rPr>
            <w:color w:val="007FAC"/>
            <w:spacing w:val="40"/>
            <w:w w:val="110"/>
            <w:sz w:val="15"/>
          </w:rPr>
          <w:t> </w:t>
        </w:r>
        <w:r>
          <w:rPr>
            <w:color w:val="007FAC"/>
            <w:w w:val="110"/>
            <w:sz w:val="15"/>
          </w:rPr>
          <w:t>drugs.</w:t>
        </w:r>
        <w:r>
          <w:rPr>
            <w:color w:val="007FAC"/>
            <w:spacing w:val="40"/>
            <w:w w:val="110"/>
            <w:sz w:val="15"/>
          </w:rPr>
          <w:t> </w:t>
        </w:r>
        <w:r>
          <w:rPr>
            <w:color w:val="007FAC"/>
            <w:w w:val="110"/>
            <w:sz w:val="15"/>
          </w:rPr>
          <w:t>Int</w:t>
        </w:r>
        <w:r>
          <w:rPr>
            <w:color w:val="007FAC"/>
            <w:spacing w:val="40"/>
            <w:w w:val="110"/>
            <w:sz w:val="15"/>
          </w:rPr>
          <w:t> </w:t>
        </w:r>
        <w:r>
          <w:rPr>
            <w:color w:val="007FAC"/>
            <w:w w:val="110"/>
            <w:sz w:val="15"/>
          </w:rPr>
          <w:t>J</w:t>
        </w:r>
        <w:r>
          <w:rPr>
            <w:color w:val="007FAC"/>
            <w:spacing w:val="40"/>
            <w:w w:val="110"/>
            <w:sz w:val="15"/>
          </w:rPr>
          <w:t> </w:t>
        </w:r>
        <w:r>
          <w:rPr>
            <w:color w:val="007FAC"/>
            <w:w w:val="110"/>
            <w:sz w:val="15"/>
          </w:rPr>
          <w:t>Ayurvedic</w:t>
        </w:r>
        <w:r>
          <w:rPr>
            <w:color w:val="007FAC"/>
            <w:spacing w:val="40"/>
            <w:w w:val="110"/>
            <w:sz w:val="15"/>
          </w:rPr>
          <w:t> </w:t>
        </w:r>
        <w:r>
          <w:rPr>
            <w:color w:val="007FAC"/>
            <w:w w:val="110"/>
            <w:sz w:val="15"/>
          </w:rPr>
          <w:t>Herb</w:t>
        </w:r>
        <w:r>
          <w:rPr>
            <w:color w:val="007FAC"/>
            <w:spacing w:val="40"/>
            <w:w w:val="110"/>
            <w:sz w:val="15"/>
          </w:rPr>
          <w:t> </w:t>
        </w:r>
        <w:r>
          <w:rPr>
            <w:color w:val="007FAC"/>
            <w:w w:val="110"/>
            <w:sz w:val="15"/>
          </w:rPr>
          <w:t>Med</w:t>
        </w:r>
      </w:hyperlink>
      <w:r>
        <w:rPr>
          <w:color w:val="007FAC"/>
          <w:w w:val="110"/>
          <w:sz w:val="15"/>
        </w:rPr>
        <w:t> </w:t>
      </w:r>
      <w:hyperlink r:id="rId79">
        <w:r>
          <w:rPr>
            <w:color w:val="007FAC"/>
            <w:spacing w:val="-2"/>
            <w:w w:val="110"/>
            <w:sz w:val="15"/>
          </w:rPr>
          <w:t>2014;4:1470</w:t>
        </w:r>
      </w:hyperlink>
      <w:r>
        <w:rPr>
          <w:rFonts w:ascii="Arial"/>
          <w:color w:val="007FAC"/>
          <w:spacing w:val="-2"/>
          <w:w w:val="110"/>
          <w:sz w:val="15"/>
        </w:rPr>
        <w:t>e</w:t>
      </w:r>
      <w:hyperlink r:id="rId79">
        <w:r>
          <w:rPr>
            <w:color w:val="007FAC"/>
            <w:spacing w:val="-2"/>
            <w:w w:val="110"/>
            <w:sz w:val="15"/>
          </w:rPr>
          <w:t>9</w:t>
        </w:r>
      </w:hyperlink>
      <w:r>
        <w:rPr>
          <w:spacing w:val="-2"/>
          <w:w w:val="110"/>
          <w:sz w:val="15"/>
        </w:rPr>
        <w:t>.</w:t>
      </w:r>
    </w:p>
    <w:p>
      <w:pPr>
        <w:pStyle w:val="ListParagraph"/>
        <w:numPr>
          <w:ilvl w:val="0"/>
          <w:numId w:val="2"/>
        </w:numPr>
        <w:tabs>
          <w:tab w:pos="442" w:val="left" w:leader="none"/>
          <w:tab w:pos="444" w:val="left" w:leader="none"/>
        </w:tabs>
        <w:spacing w:line="278" w:lineRule="auto" w:before="0" w:after="0"/>
        <w:ind w:left="444" w:right="381" w:hanging="340"/>
        <w:jc w:val="left"/>
        <w:rPr>
          <w:sz w:val="15"/>
        </w:rPr>
      </w:pPr>
      <w:bookmarkStart w:name="_bookmark62" w:id="86"/>
      <w:bookmarkEnd w:id="86"/>
      <w:r>
        <w:rPr/>
      </w:r>
      <w:hyperlink r:id="rId80">
        <w:r>
          <w:rPr>
            <w:color w:val="007FAC"/>
            <w:w w:val="110"/>
            <w:sz w:val="15"/>
          </w:rPr>
          <w:t>Baratta</w:t>
        </w:r>
        <w:r>
          <w:rPr>
            <w:color w:val="007FAC"/>
            <w:spacing w:val="40"/>
            <w:w w:val="110"/>
            <w:sz w:val="15"/>
          </w:rPr>
          <w:t> </w:t>
        </w:r>
        <w:r>
          <w:rPr>
            <w:color w:val="007FAC"/>
            <w:w w:val="110"/>
            <w:sz w:val="15"/>
          </w:rPr>
          <w:t>MT,</w:t>
        </w:r>
        <w:r>
          <w:rPr>
            <w:color w:val="007FAC"/>
            <w:spacing w:val="40"/>
            <w:w w:val="110"/>
            <w:sz w:val="15"/>
          </w:rPr>
          <w:t> </w:t>
        </w:r>
        <w:r>
          <w:rPr>
            <w:color w:val="007FAC"/>
            <w:w w:val="110"/>
            <w:sz w:val="15"/>
          </w:rPr>
          <w:t>Dorman</w:t>
        </w:r>
        <w:r>
          <w:rPr>
            <w:color w:val="007FAC"/>
            <w:spacing w:val="40"/>
            <w:w w:val="110"/>
            <w:sz w:val="15"/>
          </w:rPr>
          <w:t> </w:t>
        </w:r>
        <w:r>
          <w:rPr>
            <w:color w:val="007FAC"/>
            <w:w w:val="110"/>
            <w:sz w:val="15"/>
          </w:rPr>
          <w:t>HJD,</w:t>
        </w:r>
        <w:r>
          <w:rPr>
            <w:color w:val="007FAC"/>
            <w:spacing w:val="40"/>
            <w:w w:val="110"/>
            <w:sz w:val="15"/>
          </w:rPr>
          <w:t> </w:t>
        </w:r>
        <w:r>
          <w:rPr>
            <w:color w:val="007FAC"/>
            <w:w w:val="110"/>
            <w:sz w:val="15"/>
          </w:rPr>
          <w:t>Deans</w:t>
        </w:r>
        <w:r>
          <w:rPr>
            <w:color w:val="007FAC"/>
            <w:spacing w:val="40"/>
            <w:w w:val="110"/>
            <w:sz w:val="15"/>
          </w:rPr>
          <w:t> </w:t>
        </w:r>
        <w:r>
          <w:rPr>
            <w:color w:val="007FAC"/>
            <w:w w:val="110"/>
            <w:sz w:val="15"/>
          </w:rPr>
          <w:t>SG,</w:t>
        </w:r>
        <w:r>
          <w:rPr>
            <w:color w:val="007FAC"/>
            <w:spacing w:val="40"/>
            <w:w w:val="110"/>
            <w:sz w:val="15"/>
          </w:rPr>
          <w:t> </w:t>
        </w:r>
        <w:r>
          <w:rPr>
            <w:color w:val="007FAC"/>
            <w:w w:val="110"/>
            <w:sz w:val="15"/>
          </w:rPr>
          <w:t>Figueiredo</w:t>
        </w:r>
        <w:r>
          <w:rPr>
            <w:color w:val="007FAC"/>
            <w:spacing w:val="40"/>
            <w:w w:val="110"/>
            <w:sz w:val="15"/>
          </w:rPr>
          <w:t> </w:t>
        </w:r>
        <w:r>
          <w:rPr>
            <w:color w:val="007FAC"/>
            <w:w w:val="110"/>
            <w:sz w:val="15"/>
          </w:rPr>
          <w:t>AC,</w:t>
        </w:r>
      </w:hyperlink>
      <w:r>
        <w:rPr>
          <w:color w:val="007FAC"/>
          <w:w w:val="110"/>
          <w:sz w:val="15"/>
        </w:rPr>
        <w:t> </w:t>
      </w:r>
      <w:hyperlink r:id="rId80">
        <w:r>
          <w:rPr>
            <w:color w:val="007FAC"/>
            <w:w w:val="110"/>
            <w:sz w:val="15"/>
          </w:rPr>
          <w:t>Barroso</w:t>
        </w:r>
        <w:r>
          <w:rPr>
            <w:color w:val="007FAC"/>
            <w:spacing w:val="40"/>
            <w:w w:val="110"/>
            <w:sz w:val="15"/>
          </w:rPr>
          <w:t> </w:t>
        </w:r>
        <w:r>
          <w:rPr>
            <w:color w:val="007FAC"/>
            <w:w w:val="110"/>
            <w:sz w:val="15"/>
          </w:rPr>
          <w:t>JG,</w:t>
        </w:r>
        <w:r>
          <w:rPr>
            <w:color w:val="007FAC"/>
            <w:spacing w:val="40"/>
            <w:w w:val="110"/>
            <w:sz w:val="15"/>
          </w:rPr>
          <w:t> </w:t>
        </w:r>
        <w:r>
          <w:rPr>
            <w:color w:val="007FAC"/>
            <w:w w:val="110"/>
            <w:sz w:val="15"/>
          </w:rPr>
          <w:t>Ruberto</w:t>
        </w:r>
        <w:r>
          <w:rPr>
            <w:color w:val="007FAC"/>
            <w:spacing w:val="40"/>
            <w:w w:val="110"/>
            <w:sz w:val="15"/>
          </w:rPr>
          <w:t> </w:t>
        </w:r>
        <w:r>
          <w:rPr>
            <w:color w:val="007FAC"/>
            <w:w w:val="110"/>
            <w:sz w:val="15"/>
          </w:rPr>
          <w:t>G.</w:t>
        </w:r>
        <w:r>
          <w:rPr>
            <w:color w:val="007FAC"/>
            <w:spacing w:val="40"/>
            <w:w w:val="110"/>
            <w:sz w:val="15"/>
          </w:rPr>
          <w:t> </w:t>
        </w:r>
        <w:r>
          <w:rPr>
            <w:color w:val="007FAC"/>
            <w:w w:val="110"/>
            <w:sz w:val="15"/>
          </w:rPr>
          <w:t>Antimicrobial</w:t>
        </w:r>
        <w:r>
          <w:rPr>
            <w:color w:val="007FAC"/>
            <w:spacing w:val="40"/>
            <w:w w:val="110"/>
            <w:sz w:val="15"/>
          </w:rPr>
          <w:t> </w:t>
        </w:r>
        <w:r>
          <w:rPr>
            <w:color w:val="007FAC"/>
            <w:w w:val="110"/>
            <w:sz w:val="15"/>
          </w:rPr>
          <w:t>and</w:t>
        </w:r>
        <w:r>
          <w:rPr>
            <w:color w:val="007FAC"/>
            <w:spacing w:val="40"/>
            <w:w w:val="110"/>
            <w:sz w:val="15"/>
          </w:rPr>
          <w:t> </w:t>
        </w:r>
        <w:r>
          <w:rPr>
            <w:color w:val="007FAC"/>
            <w:w w:val="110"/>
            <w:sz w:val="15"/>
          </w:rPr>
          <w:t>antioxidant</w:t>
        </w:r>
      </w:hyperlink>
      <w:r>
        <w:rPr>
          <w:color w:val="007FAC"/>
          <w:w w:val="110"/>
          <w:sz w:val="15"/>
        </w:rPr>
        <w:t> </w:t>
      </w:r>
      <w:hyperlink r:id="rId80">
        <w:r>
          <w:rPr>
            <w:color w:val="007FAC"/>
            <w:w w:val="110"/>
            <w:sz w:val="15"/>
          </w:rPr>
          <w:t>properties</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some</w:t>
        </w:r>
        <w:r>
          <w:rPr>
            <w:color w:val="007FAC"/>
            <w:spacing w:val="40"/>
            <w:w w:val="110"/>
            <w:sz w:val="15"/>
          </w:rPr>
          <w:t> </w:t>
        </w:r>
        <w:r>
          <w:rPr>
            <w:color w:val="007FAC"/>
            <w:w w:val="110"/>
            <w:sz w:val="15"/>
          </w:rPr>
          <w:t>commercial</w:t>
        </w:r>
        <w:r>
          <w:rPr>
            <w:color w:val="007FAC"/>
            <w:spacing w:val="40"/>
            <w:w w:val="110"/>
            <w:sz w:val="15"/>
          </w:rPr>
          <w:t> </w:t>
        </w:r>
        <w:r>
          <w:rPr>
            <w:color w:val="007FAC"/>
            <w:w w:val="110"/>
            <w:sz w:val="15"/>
          </w:rPr>
          <w:t>essential</w:t>
        </w:r>
        <w:r>
          <w:rPr>
            <w:color w:val="007FAC"/>
            <w:spacing w:val="40"/>
            <w:w w:val="110"/>
            <w:sz w:val="15"/>
          </w:rPr>
          <w:t> </w:t>
        </w:r>
        <w:r>
          <w:rPr>
            <w:color w:val="007FAC"/>
            <w:w w:val="110"/>
            <w:sz w:val="15"/>
          </w:rPr>
          <w:t>oils.</w:t>
        </w:r>
        <w:r>
          <w:rPr>
            <w:color w:val="007FAC"/>
            <w:spacing w:val="40"/>
            <w:w w:val="110"/>
            <w:sz w:val="15"/>
          </w:rPr>
          <w:t> </w:t>
        </w:r>
        <w:r>
          <w:rPr>
            <w:color w:val="007FAC"/>
            <w:w w:val="110"/>
            <w:sz w:val="15"/>
          </w:rPr>
          <w:t>Flavo</w:t>
        </w:r>
        <w:r>
          <w:rPr>
            <w:color w:val="007FAC"/>
            <w:spacing w:val="40"/>
            <w:w w:val="110"/>
            <w:sz w:val="15"/>
          </w:rPr>
          <w:t> </w:t>
        </w:r>
        <w:r>
          <w:rPr>
            <w:color w:val="007FAC"/>
            <w:w w:val="110"/>
            <w:sz w:val="15"/>
          </w:rPr>
          <w:t>Frag</w:t>
        </w:r>
        <w:r>
          <w:rPr>
            <w:color w:val="007FAC"/>
            <w:spacing w:val="40"/>
            <w:w w:val="110"/>
            <w:sz w:val="15"/>
          </w:rPr>
          <w:t> </w:t>
        </w:r>
        <w:r>
          <w:rPr>
            <w:color w:val="007FAC"/>
            <w:w w:val="110"/>
            <w:sz w:val="15"/>
          </w:rPr>
          <w:t>J</w:t>
        </w:r>
      </w:hyperlink>
      <w:r>
        <w:rPr>
          <w:color w:val="007FAC"/>
          <w:w w:val="110"/>
          <w:sz w:val="15"/>
        </w:rPr>
        <w:t> </w:t>
      </w:r>
      <w:bookmarkStart w:name="_bookmark63" w:id="87"/>
      <w:bookmarkEnd w:id="87"/>
      <w:r>
        <w:rPr>
          <w:color w:val="007FAC"/>
          <w:w w:val="79"/>
          <w:sz w:val="15"/>
        </w:rPr>
      </w:r>
      <w:hyperlink r:id="rId80">
        <w:r>
          <w:rPr>
            <w:color w:val="007FAC"/>
            <w:spacing w:val="-2"/>
            <w:w w:val="110"/>
            <w:sz w:val="15"/>
          </w:rPr>
          <w:t>1998;13:235</w:t>
        </w:r>
      </w:hyperlink>
      <w:r>
        <w:rPr>
          <w:rFonts w:ascii="Arial"/>
          <w:color w:val="007FAC"/>
          <w:spacing w:val="-2"/>
          <w:w w:val="110"/>
          <w:sz w:val="15"/>
        </w:rPr>
        <w:t>e</w:t>
      </w:r>
      <w:hyperlink r:id="rId80">
        <w:r>
          <w:rPr>
            <w:color w:val="007FAC"/>
            <w:spacing w:val="-2"/>
            <w:w w:val="110"/>
            <w:sz w:val="15"/>
          </w:rPr>
          <w:t>44</w:t>
        </w:r>
      </w:hyperlink>
      <w:r>
        <w:rPr>
          <w:spacing w:val="-2"/>
          <w:w w:val="110"/>
          <w:sz w:val="15"/>
        </w:rPr>
        <w:t>.</w:t>
      </w:r>
    </w:p>
    <w:p>
      <w:pPr>
        <w:pStyle w:val="ListParagraph"/>
        <w:numPr>
          <w:ilvl w:val="0"/>
          <w:numId w:val="2"/>
        </w:numPr>
        <w:tabs>
          <w:tab w:pos="442" w:val="left" w:leader="none"/>
          <w:tab w:pos="444" w:val="left" w:leader="none"/>
        </w:tabs>
        <w:spacing w:line="278" w:lineRule="auto" w:before="0" w:after="0"/>
        <w:ind w:left="444" w:right="201" w:hanging="340"/>
        <w:jc w:val="left"/>
        <w:rPr>
          <w:sz w:val="15"/>
        </w:rPr>
      </w:pPr>
      <w:hyperlink r:id="rId81">
        <w:r>
          <w:rPr>
            <w:color w:val="007FAC"/>
            <w:w w:val="120"/>
            <w:sz w:val="15"/>
          </w:rPr>
          <w:t>De Sousa DP. Medicinal essential oils: chemical,</w:t>
        </w:r>
      </w:hyperlink>
      <w:r>
        <w:rPr>
          <w:color w:val="007FAC"/>
          <w:w w:val="120"/>
          <w:sz w:val="15"/>
        </w:rPr>
        <w:t> </w:t>
      </w:r>
      <w:hyperlink r:id="rId81">
        <w:r>
          <w:rPr>
            <w:color w:val="007FAC"/>
            <w:w w:val="120"/>
            <w:sz w:val="15"/>
          </w:rPr>
          <w:t>pharmacological and therapeutic aspects. 1st ed. New </w:t>
        </w:r>
        <w:r>
          <w:rPr>
            <w:color w:val="007FAC"/>
            <w:w w:val="120"/>
            <w:sz w:val="15"/>
          </w:rPr>
          <w:t>York,</w:t>
        </w:r>
      </w:hyperlink>
      <w:r>
        <w:rPr>
          <w:color w:val="007FAC"/>
          <w:w w:val="120"/>
          <w:sz w:val="15"/>
        </w:rPr>
        <w:t> </w:t>
      </w:r>
      <w:bookmarkStart w:name="_bookmark64" w:id="88"/>
      <w:bookmarkEnd w:id="88"/>
      <w:r>
        <w:rPr>
          <w:color w:val="007FAC"/>
          <w:w w:val="112"/>
          <w:sz w:val="15"/>
        </w:rPr>
      </w:r>
      <w:hyperlink r:id="rId81">
        <w:r>
          <w:rPr>
            <w:color w:val="007FAC"/>
            <w:w w:val="120"/>
            <w:sz w:val="15"/>
          </w:rPr>
          <w:t>USA: Nova Science Publishers; 2012. p. 236</w:t>
        </w:r>
      </w:hyperlink>
      <w:r>
        <w:rPr>
          <w:w w:val="120"/>
          <w:sz w:val="15"/>
        </w:rPr>
        <w:t>.</w:t>
      </w:r>
    </w:p>
    <w:p>
      <w:pPr>
        <w:pStyle w:val="ListParagraph"/>
        <w:numPr>
          <w:ilvl w:val="0"/>
          <w:numId w:val="2"/>
        </w:numPr>
        <w:tabs>
          <w:tab w:pos="442" w:val="left" w:leader="none"/>
          <w:tab w:pos="444" w:val="left" w:leader="none"/>
        </w:tabs>
        <w:spacing w:line="278" w:lineRule="auto" w:before="0" w:after="0"/>
        <w:ind w:left="444" w:right="195" w:hanging="340"/>
        <w:jc w:val="left"/>
        <w:rPr>
          <w:sz w:val="15"/>
        </w:rPr>
      </w:pPr>
      <w:r>
        <w:rPr>
          <w:w w:val="115"/>
          <w:sz w:val="15"/>
        </w:rPr>
        <w:t>Goto T, Takahashi N, Hirai S, Kawada T. Various terpenoids</w:t>
      </w:r>
      <w:r>
        <w:rPr>
          <w:spacing w:val="40"/>
          <w:w w:val="115"/>
          <w:sz w:val="15"/>
        </w:rPr>
        <w:t> </w:t>
      </w:r>
      <w:r>
        <w:rPr>
          <w:w w:val="115"/>
          <w:sz w:val="15"/>
        </w:rPr>
        <w:t>derived</w:t>
      </w:r>
      <w:r>
        <w:rPr>
          <w:spacing w:val="40"/>
          <w:w w:val="115"/>
          <w:sz w:val="15"/>
        </w:rPr>
        <w:t> </w:t>
      </w:r>
      <w:r>
        <w:rPr>
          <w:w w:val="115"/>
          <w:sz w:val="15"/>
        </w:rPr>
        <w:t>from</w:t>
      </w:r>
      <w:r>
        <w:rPr>
          <w:spacing w:val="40"/>
          <w:w w:val="115"/>
          <w:sz w:val="15"/>
        </w:rPr>
        <w:t> </w:t>
      </w:r>
      <w:r>
        <w:rPr>
          <w:w w:val="115"/>
          <w:sz w:val="15"/>
        </w:rPr>
        <w:t>herbal</w:t>
      </w:r>
      <w:r>
        <w:rPr>
          <w:spacing w:val="40"/>
          <w:w w:val="115"/>
          <w:sz w:val="15"/>
        </w:rPr>
        <w:t> </w:t>
      </w:r>
      <w:r>
        <w:rPr>
          <w:w w:val="115"/>
          <w:sz w:val="15"/>
        </w:rPr>
        <w:t>and</w:t>
      </w:r>
      <w:r>
        <w:rPr>
          <w:spacing w:val="40"/>
          <w:w w:val="115"/>
          <w:sz w:val="15"/>
        </w:rPr>
        <w:t> </w:t>
      </w:r>
      <w:r>
        <w:rPr>
          <w:w w:val="115"/>
          <w:sz w:val="15"/>
        </w:rPr>
        <w:t>dietary</w:t>
      </w:r>
      <w:r>
        <w:rPr>
          <w:spacing w:val="40"/>
          <w:w w:val="115"/>
          <w:sz w:val="15"/>
        </w:rPr>
        <w:t> </w:t>
      </w:r>
      <w:r>
        <w:rPr>
          <w:w w:val="115"/>
          <w:sz w:val="15"/>
        </w:rPr>
        <w:t>plants</w:t>
      </w:r>
      <w:r>
        <w:rPr>
          <w:spacing w:val="40"/>
          <w:w w:val="115"/>
          <w:sz w:val="15"/>
        </w:rPr>
        <w:t> </w:t>
      </w:r>
      <w:r>
        <w:rPr>
          <w:w w:val="115"/>
          <w:sz w:val="15"/>
        </w:rPr>
        <w:t>function</w:t>
      </w:r>
      <w:r>
        <w:rPr>
          <w:spacing w:val="40"/>
          <w:w w:val="115"/>
          <w:sz w:val="15"/>
        </w:rPr>
        <w:t> </w:t>
      </w:r>
      <w:r>
        <w:rPr>
          <w:w w:val="115"/>
          <w:sz w:val="15"/>
        </w:rPr>
        <w:t>as</w:t>
      </w:r>
      <w:r>
        <w:rPr>
          <w:spacing w:val="40"/>
          <w:w w:val="115"/>
          <w:sz w:val="15"/>
        </w:rPr>
        <w:t> </w:t>
      </w:r>
      <w:r>
        <w:rPr>
          <w:w w:val="115"/>
          <w:sz w:val="15"/>
        </w:rPr>
        <w:t>PPAR modulators</w:t>
      </w:r>
      <w:r>
        <w:rPr>
          <w:spacing w:val="28"/>
          <w:w w:val="115"/>
          <w:sz w:val="15"/>
        </w:rPr>
        <w:t> </w:t>
      </w:r>
      <w:r>
        <w:rPr>
          <w:w w:val="115"/>
          <w:sz w:val="15"/>
        </w:rPr>
        <w:t>and</w:t>
      </w:r>
      <w:r>
        <w:rPr>
          <w:spacing w:val="25"/>
          <w:w w:val="115"/>
          <w:sz w:val="15"/>
        </w:rPr>
        <w:t> </w:t>
      </w:r>
      <w:r>
        <w:rPr>
          <w:w w:val="115"/>
          <w:sz w:val="15"/>
        </w:rPr>
        <w:t>regulate</w:t>
      </w:r>
      <w:r>
        <w:rPr>
          <w:spacing w:val="27"/>
          <w:w w:val="115"/>
          <w:sz w:val="15"/>
        </w:rPr>
        <w:t> </w:t>
      </w:r>
      <w:r>
        <w:rPr>
          <w:w w:val="115"/>
          <w:sz w:val="15"/>
        </w:rPr>
        <w:t>carbohydrate</w:t>
      </w:r>
      <w:r>
        <w:rPr>
          <w:spacing w:val="25"/>
          <w:w w:val="115"/>
          <w:sz w:val="15"/>
        </w:rPr>
        <w:t> </w:t>
      </w:r>
      <w:r>
        <w:rPr>
          <w:w w:val="115"/>
          <w:sz w:val="15"/>
        </w:rPr>
        <w:t>and</w:t>
      </w:r>
      <w:r>
        <w:rPr>
          <w:spacing w:val="27"/>
          <w:w w:val="115"/>
          <w:sz w:val="15"/>
        </w:rPr>
        <w:t> </w:t>
      </w:r>
      <w:r>
        <w:rPr>
          <w:w w:val="115"/>
          <w:sz w:val="15"/>
        </w:rPr>
        <w:t>lipid</w:t>
      </w:r>
      <w:r>
        <w:rPr>
          <w:spacing w:val="25"/>
          <w:w w:val="115"/>
          <w:sz w:val="15"/>
        </w:rPr>
        <w:t> </w:t>
      </w:r>
      <w:r>
        <w:rPr>
          <w:w w:val="115"/>
          <w:sz w:val="15"/>
        </w:rPr>
        <w:t>metabolism. </w:t>
      </w:r>
      <w:bookmarkStart w:name="_bookmark65" w:id="89"/>
      <w:bookmarkEnd w:id="89"/>
      <w:r>
        <w:rPr>
          <w:spacing w:val="-2"/>
          <w:w w:val="115"/>
          <w:sz w:val="15"/>
        </w:rPr>
        <w:t>PPAR</w:t>
      </w:r>
      <w:r>
        <w:rPr>
          <w:spacing w:val="-2"/>
          <w:w w:val="115"/>
          <w:sz w:val="15"/>
        </w:rPr>
        <w:t> Res 2010:483958. </w:t>
      </w:r>
      <w:hyperlink r:id="rId82">
        <w:r>
          <w:rPr>
            <w:color w:val="007FAC"/>
            <w:spacing w:val="-2"/>
            <w:w w:val="115"/>
            <w:sz w:val="15"/>
          </w:rPr>
          <w:t>http://dx.doi.org/10.1155/2010/483958</w:t>
        </w:r>
      </w:hyperlink>
      <w:r>
        <w:rPr>
          <w:spacing w:val="-2"/>
          <w:w w:val="115"/>
          <w:sz w:val="15"/>
        </w:rPr>
        <w:t>.</w:t>
      </w:r>
    </w:p>
    <w:p>
      <w:pPr>
        <w:pStyle w:val="ListParagraph"/>
        <w:numPr>
          <w:ilvl w:val="0"/>
          <w:numId w:val="2"/>
        </w:numPr>
        <w:tabs>
          <w:tab w:pos="442" w:val="left" w:leader="none"/>
          <w:tab w:pos="444" w:val="left" w:leader="none"/>
        </w:tabs>
        <w:spacing w:line="276" w:lineRule="auto" w:before="0" w:after="0"/>
        <w:ind w:left="444" w:right="449" w:hanging="340"/>
        <w:jc w:val="left"/>
        <w:rPr>
          <w:sz w:val="15"/>
        </w:rPr>
      </w:pPr>
      <w:hyperlink r:id="rId83">
        <w:r>
          <w:rPr>
            <w:color w:val="007FAC"/>
            <w:w w:val="110"/>
            <w:sz w:val="15"/>
          </w:rPr>
          <w:t>Glass</w:t>
        </w:r>
        <w:r>
          <w:rPr>
            <w:color w:val="007FAC"/>
            <w:spacing w:val="40"/>
            <w:w w:val="110"/>
            <w:sz w:val="15"/>
          </w:rPr>
          <w:t> </w:t>
        </w:r>
        <w:r>
          <w:rPr>
            <w:color w:val="007FAC"/>
            <w:w w:val="110"/>
            <w:sz w:val="15"/>
          </w:rPr>
          <w:t>CK.</w:t>
        </w:r>
        <w:r>
          <w:rPr>
            <w:color w:val="007FAC"/>
            <w:spacing w:val="40"/>
            <w:w w:val="110"/>
            <w:sz w:val="15"/>
          </w:rPr>
          <w:t> </w:t>
        </w:r>
        <w:r>
          <w:rPr>
            <w:color w:val="007FAC"/>
            <w:w w:val="110"/>
            <w:sz w:val="15"/>
          </w:rPr>
          <w:t>Going</w:t>
        </w:r>
        <w:r>
          <w:rPr>
            <w:color w:val="007FAC"/>
            <w:spacing w:val="40"/>
            <w:w w:val="110"/>
            <w:sz w:val="15"/>
          </w:rPr>
          <w:t> </w:t>
        </w:r>
        <w:r>
          <w:rPr>
            <w:color w:val="007FAC"/>
            <w:w w:val="110"/>
            <w:sz w:val="15"/>
          </w:rPr>
          <w:t>nuclear</w:t>
        </w:r>
        <w:r>
          <w:rPr>
            <w:color w:val="007FAC"/>
            <w:spacing w:val="40"/>
            <w:w w:val="110"/>
            <w:sz w:val="15"/>
          </w:rPr>
          <w:t> </w:t>
        </w:r>
        <w:r>
          <w:rPr>
            <w:color w:val="007FAC"/>
            <w:w w:val="110"/>
            <w:sz w:val="15"/>
          </w:rPr>
          <w:t>in</w:t>
        </w:r>
        <w:r>
          <w:rPr>
            <w:color w:val="007FAC"/>
            <w:spacing w:val="40"/>
            <w:w w:val="110"/>
            <w:sz w:val="15"/>
          </w:rPr>
          <w:t> </w:t>
        </w:r>
        <w:r>
          <w:rPr>
            <w:color w:val="007FAC"/>
            <w:w w:val="110"/>
            <w:sz w:val="15"/>
          </w:rPr>
          <w:t>metabolic</w:t>
        </w:r>
        <w:r>
          <w:rPr>
            <w:color w:val="007FAC"/>
            <w:spacing w:val="40"/>
            <w:w w:val="110"/>
            <w:sz w:val="15"/>
          </w:rPr>
          <w:t> </w:t>
        </w:r>
        <w:r>
          <w:rPr>
            <w:color w:val="007FAC"/>
            <w:w w:val="110"/>
            <w:sz w:val="15"/>
          </w:rPr>
          <w:t>and</w:t>
        </w:r>
        <w:r>
          <w:rPr>
            <w:color w:val="007FAC"/>
            <w:spacing w:val="40"/>
            <w:w w:val="110"/>
            <w:sz w:val="15"/>
          </w:rPr>
          <w:t> </w:t>
        </w:r>
        <w:r>
          <w:rPr>
            <w:color w:val="007FAC"/>
            <w:w w:val="110"/>
            <w:sz w:val="15"/>
          </w:rPr>
          <w:t>cardiovascular</w:t>
        </w:r>
      </w:hyperlink>
      <w:r>
        <w:rPr>
          <w:color w:val="007FAC"/>
          <w:w w:val="110"/>
          <w:sz w:val="15"/>
        </w:rPr>
        <w:t> </w:t>
      </w:r>
      <w:hyperlink r:id="rId83">
        <w:r>
          <w:rPr>
            <w:color w:val="007FAC"/>
            <w:w w:val="110"/>
            <w:sz w:val="15"/>
          </w:rPr>
          <w:t>disease. J Clin Invest 2006;116(3):556</w:t>
        </w:r>
      </w:hyperlink>
      <w:r>
        <w:rPr>
          <w:rFonts w:ascii="Arial"/>
          <w:color w:val="007FAC"/>
          <w:w w:val="110"/>
          <w:sz w:val="15"/>
        </w:rPr>
        <w:t>e</w:t>
      </w:r>
      <w:hyperlink r:id="rId83">
        <w:r>
          <w:rPr>
            <w:color w:val="007FAC"/>
            <w:w w:val="110"/>
            <w:sz w:val="15"/>
          </w:rPr>
          <w:t>60</w:t>
        </w:r>
      </w:hyperlink>
      <w:r>
        <w:rPr>
          <w:w w:val="110"/>
          <w:sz w:val="15"/>
        </w:rPr>
        <w:t>.</w:t>
      </w:r>
    </w:p>
    <w:p>
      <w:pPr>
        <w:spacing w:after="0" w:line="276" w:lineRule="auto"/>
        <w:jc w:val="left"/>
        <w:rPr>
          <w:sz w:val="15"/>
        </w:rPr>
        <w:sectPr>
          <w:type w:val="continuous"/>
          <w:pgSz w:w="11910" w:h="15880"/>
          <w:pgMar w:top="580" w:bottom="280" w:left="840" w:right="840"/>
          <w:cols w:num="2" w:equalWidth="0">
            <w:col w:w="4928" w:space="212"/>
            <w:col w:w="5090"/>
          </w:cols>
        </w:sectPr>
      </w:pPr>
    </w:p>
    <w:p>
      <w:pPr>
        <w:spacing w:before="105"/>
        <w:ind w:left="2284" w:right="0" w:firstLine="0"/>
        <w:jc w:val="left"/>
        <w:rPr>
          <w:sz w:val="14"/>
        </w:rPr>
      </w:pPr>
      <w:hyperlink r:id="rId7">
        <w:r>
          <w:rPr>
            <w:color w:val="007FAC"/>
            <w:w w:val="120"/>
            <w:sz w:val="14"/>
          </w:rPr>
          <w:t>e</w:t>
        </w:r>
        <w:r>
          <w:rPr>
            <w:color w:val="007FAC"/>
            <w:spacing w:val="-15"/>
            <w:w w:val="120"/>
            <w:sz w:val="14"/>
          </w:rPr>
          <w:t> </w:t>
        </w:r>
        <w:r>
          <w:rPr>
            <w:smallCaps/>
            <w:color w:val="007FAC"/>
            <w:w w:val="120"/>
            <w:sz w:val="14"/>
          </w:rPr>
          <w:t>g</w:t>
        </w:r>
        <w:r>
          <w:rPr>
            <w:smallCaps w:val="0"/>
            <w:color w:val="007FAC"/>
            <w:spacing w:val="-17"/>
            <w:w w:val="120"/>
            <w:sz w:val="14"/>
          </w:rPr>
          <w:t> </w:t>
        </w:r>
        <w:r>
          <w:rPr>
            <w:smallCaps/>
            <w:color w:val="007FAC"/>
            <w:spacing w:val="19"/>
            <w:w w:val="120"/>
            <w:sz w:val="14"/>
          </w:rPr>
          <w:t>ypti</w:t>
        </w:r>
        <w:r>
          <w:rPr>
            <w:smallCaps/>
            <w:color w:val="007FAC"/>
            <w:spacing w:val="-15"/>
            <w:w w:val="120"/>
            <w:sz w:val="14"/>
          </w:rPr>
          <w:t> </w:t>
        </w:r>
        <w:r>
          <w:rPr>
            <w:smallCaps w:val="0"/>
            <w:color w:val="007FAC"/>
            <w:spacing w:val="13"/>
            <w:w w:val="120"/>
            <w:sz w:val="14"/>
          </w:rPr>
          <w:t>an</w:t>
        </w:r>
        <w:r>
          <w:rPr>
            <w:smallCaps w:val="0"/>
            <w:color w:val="007FAC"/>
            <w:spacing w:val="5"/>
            <w:w w:val="120"/>
            <w:sz w:val="14"/>
          </w:rPr>
          <w:t> </w:t>
        </w:r>
        <w:r>
          <w:rPr>
            <w:smallCaps/>
            <w:color w:val="007FAC"/>
            <w:w w:val="115"/>
            <w:sz w:val="14"/>
          </w:rPr>
          <w:t>j</w:t>
        </w:r>
        <w:r>
          <w:rPr>
            <w:smallCaps/>
            <w:color w:val="007FAC"/>
            <w:spacing w:val="-13"/>
            <w:w w:val="115"/>
            <w:sz w:val="14"/>
          </w:rPr>
          <w:t> </w:t>
        </w:r>
        <w:r>
          <w:rPr>
            <w:smallCaps w:val="0"/>
            <w:color w:val="007FAC"/>
            <w:w w:val="120"/>
            <w:sz w:val="14"/>
          </w:rPr>
          <w:t>o</w:t>
        </w:r>
        <w:r>
          <w:rPr>
            <w:smallCaps w:val="0"/>
            <w:color w:val="007FAC"/>
            <w:spacing w:val="-16"/>
            <w:w w:val="120"/>
            <w:sz w:val="14"/>
          </w:rPr>
          <w:t> </w:t>
        </w:r>
        <w:r>
          <w:rPr>
            <w:smallCaps/>
            <w:color w:val="007FAC"/>
            <w:spacing w:val="13"/>
            <w:w w:val="120"/>
            <w:sz w:val="14"/>
          </w:rPr>
          <w:t>ur</w:t>
        </w:r>
        <w:r>
          <w:rPr>
            <w:smallCaps/>
            <w:color w:val="007FAC"/>
            <w:spacing w:val="-15"/>
            <w:w w:val="120"/>
            <w:sz w:val="14"/>
          </w:rPr>
          <w:t> </w:t>
        </w:r>
        <w:r>
          <w:rPr>
            <w:smallCaps w:val="0"/>
            <w:color w:val="007FAC"/>
            <w:spacing w:val="17"/>
            <w:w w:val="140"/>
            <w:sz w:val="14"/>
          </w:rPr>
          <w:t>nal</w:t>
        </w:r>
        <w:r>
          <w:rPr>
            <w:smallCaps w:val="0"/>
            <w:color w:val="007FAC"/>
            <w:spacing w:val="-2"/>
            <w:w w:val="140"/>
            <w:sz w:val="14"/>
          </w:rPr>
          <w:t> </w:t>
        </w:r>
        <w:r>
          <w:rPr>
            <w:smallCaps w:val="0"/>
            <w:color w:val="007FAC"/>
            <w:w w:val="120"/>
            <w:sz w:val="14"/>
          </w:rPr>
          <w:t>o</w:t>
        </w:r>
        <w:r>
          <w:rPr>
            <w:smallCaps w:val="0"/>
            <w:color w:val="007FAC"/>
            <w:spacing w:val="-16"/>
            <w:w w:val="120"/>
            <w:sz w:val="14"/>
          </w:rPr>
          <w:t> </w:t>
        </w:r>
        <w:r>
          <w:rPr>
            <w:smallCaps w:val="0"/>
            <w:color w:val="007FAC"/>
            <w:w w:val="140"/>
            <w:sz w:val="14"/>
          </w:rPr>
          <w:t>f</w:t>
        </w:r>
        <w:r>
          <w:rPr>
            <w:smallCaps w:val="0"/>
            <w:color w:val="007FAC"/>
            <w:spacing w:val="-2"/>
            <w:w w:val="140"/>
            <w:sz w:val="14"/>
          </w:rPr>
          <w:t> </w:t>
        </w:r>
        <w:r>
          <w:rPr>
            <w:smallCaps w:val="0"/>
            <w:color w:val="007FAC"/>
            <w:w w:val="115"/>
            <w:sz w:val="14"/>
          </w:rPr>
          <w:t>b</w:t>
        </w:r>
        <w:r>
          <w:rPr>
            <w:smallCaps w:val="0"/>
            <w:color w:val="007FAC"/>
            <w:spacing w:val="-14"/>
            <w:w w:val="115"/>
            <w:sz w:val="14"/>
          </w:rPr>
          <w:t> </w:t>
        </w:r>
        <w:r>
          <w:rPr>
            <w:smallCaps w:val="0"/>
            <w:color w:val="007FAC"/>
            <w:w w:val="120"/>
            <w:sz w:val="14"/>
          </w:rPr>
          <w:t>a</w:t>
        </w:r>
        <w:r>
          <w:rPr>
            <w:smallCaps w:val="0"/>
            <w:color w:val="007FAC"/>
            <w:spacing w:val="-16"/>
            <w:w w:val="120"/>
            <w:sz w:val="14"/>
          </w:rPr>
          <w:t> </w:t>
        </w:r>
        <w:r>
          <w:rPr>
            <w:smallCaps/>
            <w:color w:val="007FAC"/>
            <w:spacing w:val="17"/>
            <w:w w:val="120"/>
            <w:sz w:val="14"/>
          </w:rPr>
          <w:t>sic</w:t>
        </w:r>
        <w:r>
          <w:rPr>
            <w:smallCaps w:val="0"/>
            <w:color w:val="007FAC"/>
            <w:spacing w:val="15"/>
            <w:w w:val="120"/>
            <w:sz w:val="14"/>
          </w:rPr>
          <w:t> </w:t>
        </w:r>
        <w:r>
          <w:rPr>
            <w:smallCaps w:val="0"/>
            <w:color w:val="007FAC"/>
            <w:spacing w:val="17"/>
            <w:w w:val="120"/>
            <w:sz w:val="14"/>
          </w:rPr>
          <w:t>and</w:t>
        </w:r>
        <w:r>
          <w:rPr>
            <w:smallCaps w:val="0"/>
            <w:color w:val="007FAC"/>
            <w:spacing w:val="23"/>
            <w:w w:val="120"/>
            <w:sz w:val="14"/>
          </w:rPr>
          <w:t> </w:t>
        </w:r>
        <w:r>
          <w:rPr>
            <w:smallCaps w:val="0"/>
            <w:color w:val="007FAC"/>
            <w:w w:val="120"/>
            <w:sz w:val="14"/>
          </w:rPr>
          <w:t>a</w:t>
        </w:r>
        <w:r>
          <w:rPr>
            <w:smallCaps w:val="0"/>
            <w:color w:val="007FAC"/>
            <w:spacing w:val="-16"/>
            <w:w w:val="120"/>
            <w:sz w:val="14"/>
          </w:rPr>
          <w:t> </w:t>
        </w:r>
        <w:r>
          <w:rPr>
            <w:smallCaps/>
            <w:color w:val="007FAC"/>
            <w:spacing w:val="13"/>
            <w:w w:val="120"/>
            <w:sz w:val="14"/>
          </w:rPr>
          <w:t>pp</w:t>
        </w:r>
        <w:r>
          <w:rPr>
            <w:smallCaps/>
            <w:color w:val="007FAC"/>
            <w:spacing w:val="-14"/>
            <w:w w:val="120"/>
            <w:sz w:val="14"/>
          </w:rPr>
          <w:t> </w:t>
        </w:r>
        <w:r>
          <w:rPr>
            <w:smallCaps w:val="0"/>
            <w:color w:val="007FAC"/>
            <w:w w:val="140"/>
            <w:sz w:val="14"/>
          </w:rPr>
          <w:t>l</w:t>
        </w:r>
        <w:r>
          <w:rPr>
            <w:smallCaps w:val="0"/>
            <w:color w:val="007FAC"/>
            <w:spacing w:val="-23"/>
            <w:w w:val="140"/>
            <w:sz w:val="14"/>
          </w:rPr>
          <w:t> </w:t>
        </w:r>
        <w:r>
          <w:rPr>
            <w:smallCaps/>
            <w:color w:val="007FAC"/>
            <w:w w:val="120"/>
            <w:sz w:val="14"/>
          </w:rPr>
          <w:t>i</w:t>
        </w:r>
        <w:r>
          <w:rPr>
            <w:smallCaps/>
            <w:color w:val="007FAC"/>
            <w:spacing w:val="-15"/>
            <w:w w:val="120"/>
            <w:sz w:val="14"/>
          </w:rPr>
          <w:t> </w:t>
        </w:r>
        <w:r>
          <w:rPr>
            <w:smallCaps w:val="0"/>
            <w:color w:val="007FAC"/>
            <w:w w:val="120"/>
            <w:sz w:val="14"/>
          </w:rPr>
          <w:t>e</w:t>
        </w:r>
        <w:r>
          <w:rPr>
            <w:smallCaps w:val="0"/>
            <w:color w:val="007FAC"/>
            <w:spacing w:val="-15"/>
            <w:w w:val="120"/>
            <w:sz w:val="14"/>
          </w:rPr>
          <w:t> </w:t>
        </w:r>
        <w:r>
          <w:rPr>
            <w:smallCaps w:val="0"/>
            <w:color w:val="007FAC"/>
            <w:w w:val="120"/>
            <w:sz w:val="14"/>
          </w:rPr>
          <w:t>d</w:t>
        </w:r>
        <w:r>
          <w:rPr>
            <w:smallCaps w:val="0"/>
            <w:color w:val="007FAC"/>
            <w:spacing w:val="23"/>
            <w:w w:val="120"/>
            <w:sz w:val="14"/>
          </w:rPr>
          <w:t> </w:t>
        </w:r>
        <w:r>
          <w:rPr>
            <w:smallCaps/>
            <w:color w:val="007FAC"/>
            <w:spacing w:val="17"/>
            <w:w w:val="120"/>
            <w:sz w:val="14"/>
          </w:rPr>
          <w:t>sci</w:t>
        </w:r>
        <w:r>
          <w:rPr>
            <w:smallCaps/>
            <w:color w:val="007FAC"/>
            <w:spacing w:val="-14"/>
            <w:w w:val="120"/>
            <w:sz w:val="14"/>
          </w:rPr>
          <w:t> </w:t>
        </w:r>
        <w:r>
          <w:rPr>
            <w:smallCaps w:val="0"/>
            <w:color w:val="007FAC"/>
            <w:spacing w:val="13"/>
            <w:w w:val="120"/>
            <w:sz w:val="14"/>
          </w:rPr>
          <w:t>en</w:t>
        </w:r>
        <w:r>
          <w:rPr>
            <w:smallCaps w:val="0"/>
            <w:color w:val="007FAC"/>
            <w:spacing w:val="-16"/>
            <w:w w:val="120"/>
            <w:sz w:val="14"/>
          </w:rPr>
          <w:t> </w:t>
        </w:r>
        <w:r>
          <w:rPr>
            <w:smallCaps/>
            <w:color w:val="007FAC"/>
            <w:w w:val="115"/>
            <w:sz w:val="14"/>
          </w:rPr>
          <w:t>c</w:t>
        </w:r>
        <w:r>
          <w:rPr>
            <w:smallCaps/>
            <w:color w:val="007FAC"/>
            <w:spacing w:val="-13"/>
            <w:w w:val="115"/>
            <w:sz w:val="14"/>
          </w:rPr>
          <w:t> </w:t>
        </w:r>
        <w:r>
          <w:rPr>
            <w:smallCaps w:val="0"/>
            <w:color w:val="007FAC"/>
            <w:w w:val="120"/>
            <w:sz w:val="14"/>
          </w:rPr>
          <w:t>e</w:t>
        </w:r>
        <w:r>
          <w:rPr>
            <w:smallCaps w:val="0"/>
            <w:color w:val="007FAC"/>
            <w:spacing w:val="-16"/>
            <w:w w:val="120"/>
            <w:sz w:val="14"/>
          </w:rPr>
          <w:t> </w:t>
        </w:r>
        <w:r>
          <w:rPr>
            <w:smallCaps/>
            <w:color w:val="007FAC"/>
            <w:w w:val="120"/>
            <w:sz w:val="14"/>
          </w:rPr>
          <w:t>s</w:t>
        </w:r>
        <w:r>
          <w:rPr>
            <w:smallCaps w:val="0"/>
            <w:color w:val="007FAC"/>
            <w:spacing w:val="15"/>
            <w:w w:val="120"/>
            <w:sz w:val="14"/>
          </w:rPr>
          <w:t> </w:t>
        </w:r>
        <w:r>
          <w:rPr>
            <w:smallCaps w:val="0"/>
            <w:color w:val="007FAC"/>
            <w:w w:val="120"/>
            <w:sz w:val="14"/>
          </w:rPr>
          <w:t>2</w:t>
        </w:r>
        <w:r>
          <w:rPr>
            <w:smallCaps w:val="0"/>
            <w:color w:val="007FAC"/>
            <w:spacing w:val="23"/>
            <w:w w:val="120"/>
            <w:sz w:val="14"/>
          </w:rPr>
          <w:t> </w:t>
        </w:r>
        <w:r>
          <w:rPr>
            <w:smallCaps w:val="0"/>
            <w:color w:val="007FAC"/>
            <w:w w:val="115"/>
            <w:sz w:val="14"/>
          </w:rPr>
          <w:t>(</w:t>
        </w:r>
        <w:r>
          <w:rPr>
            <w:smallCaps w:val="0"/>
            <w:color w:val="007FAC"/>
            <w:spacing w:val="-15"/>
            <w:w w:val="115"/>
            <w:sz w:val="14"/>
          </w:rPr>
          <w:t> </w:t>
        </w:r>
        <w:r>
          <w:rPr>
            <w:smallCaps w:val="0"/>
            <w:color w:val="007FAC"/>
            <w:spacing w:val="17"/>
            <w:w w:val="120"/>
            <w:sz w:val="14"/>
          </w:rPr>
          <w:t>201</w:t>
        </w:r>
        <w:r>
          <w:rPr>
            <w:smallCaps w:val="0"/>
            <w:color w:val="007FAC"/>
            <w:spacing w:val="-16"/>
            <w:w w:val="120"/>
            <w:sz w:val="14"/>
          </w:rPr>
          <w:t> </w:t>
        </w:r>
        <w:r>
          <w:rPr>
            <w:smallCaps/>
            <w:color w:val="007FAC"/>
            <w:w w:val="120"/>
            <w:sz w:val="14"/>
          </w:rPr>
          <w:t>5</w:t>
        </w:r>
        <w:r>
          <w:rPr>
            <w:smallCaps/>
            <w:color w:val="007FAC"/>
            <w:spacing w:val="-14"/>
            <w:w w:val="120"/>
            <w:sz w:val="14"/>
          </w:rPr>
          <w:t> </w:t>
        </w:r>
        <w:r>
          <w:rPr>
            <w:smallCaps w:val="0"/>
            <w:color w:val="007FAC"/>
            <w:w w:val="115"/>
            <w:sz w:val="14"/>
          </w:rPr>
          <w:t>)</w:t>
        </w:r>
        <w:r>
          <w:rPr>
            <w:smallCaps w:val="0"/>
            <w:color w:val="007FAC"/>
            <w:spacing w:val="23"/>
            <w:w w:val="120"/>
            <w:sz w:val="14"/>
          </w:rPr>
          <w:t> </w:t>
        </w:r>
        <w:r>
          <w:rPr>
            <w:smallCaps w:val="0"/>
            <w:color w:val="007FAC"/>
            <w:spacing w:val="13"/>
            <w:w w:val="120"/>
            <w:sz w:val="14"/>
          </w:rPr>
          <w:t>16</w:t>
        </w:r>
        <w:r>
          <w:rPr>
            <w:smallCaps w:val="0"/>
            <w:color w:val="007FAC"/>
            <w:spacing w:val="-16"/>
            <w:w w:val="120"/>
            <w:sz w:val="14"/>
          </w:rPr>
          <w:t> </w:t>
        </w:r>
        <w:r>
          <w:rPr>
            <w:smallCaps/>
            <w:color w:val="007FAC"/>
            <w:w w:val="120"/>
            <w:sz w:val="14"/>
          </w:rPr>
          <w:t>7</w:t>
        </w:r>
      </w:hyperlink>
      <w:r>
        <w:rPr>
          <w:smallCaps/>
          <w:color w:val="007FAC"/>
          <w:spacing w:val="-15"/>
          <w:w w:val="120"/>
          <w:sz w:val="14"/>
        </w:rPr>
        <w:t> </w:t>
      </w:r>
      <w:r>
        <w:rPr>
          <w:rFonts w:ascii="Arial"/>
          <w:smallCaps w:val="0"/>
          <w:color w:val="007FAC"/>
          <w:w w:val="120"/>
          <w:sz w:val="14"/>
        </w:rPr>
        <w:t>e</w:t>
      </w:r>
      <w:hyperlink r:id="rId7">
        <w:r>
          <w:rPr>
            <w:smallCaps w:val="0"/>
            <w:color w:val="007FAC"/>
            <w:w w:val="120"/>
            <w:sz w:val="14"/>
          </w:rPr>
          <w:t>1</w:t>
        </w:r>
        <w:r>
          <w:rPr>
            <w:smallCaps w:val="0"/>
            <w:color w:val="007FAC"/>
            <w:spacing w:val="-16"/>
            <w:w w:val="120"/>
            <w:sz w:val="14"/>
          </w:rPr>
          <w:t> </w:t>
        </w:r>
        <w:r>
          <w:rPr>
            <w:smallCaps/>
            <w:color w:val="007FAC"/>
            <w:spacing w:val="8"/>
            <w:w w:val="120"/>
            <w:sz w:val="14"/>
          </w:rPr>
          <w:t>75 </w:t>
        </w:r>
      </w:hyperlink>
    </w:p>
    <w:p>
      <w:pPr>
        <w:spacing w:before="59"/>
        <w:ind w:left="0" w:right="103" w:firstLine="0"/>
        <w:jc w:val="right"/>
        <w:rPr>
          <w:sz w:val="19"/>
        </w:rPr>
      </w:pPr>
      <w:r>
        <w:rPr/>
        <w:br w:type="column"/>
      </w:r>
      <w:r>
        <w:rPr>
          <w:spacing w:val="-5"/>
          <w:w w:val="120"/>
          <w:sz w:val="19"/>
        </w:rPr>
        <w:t>175</w:t>
      </w:r>
    </w:p>
    <w:p>
      <w:pPr>
        <w:spacing w:after="0"/>
        <w:jc w:val="right"/>
        <w:rPr>
          <w:sz w:val="19"/>
        </w:rPr>
        <w:sectPr>
          <w:pgSz w:w="11910" w:h="15880"/>
          <w:pgMar w:top="540" w:bottom="280" w:left="840" w:right="840"/>
          <w:cols w:num="2" w:equalWidth="0">
            <w:col w:w="8106" w:space="40"/>
            <w:col w:w="2084"/>
          </w:cols>
        </w:sectPr>
      </w:pPr>
    </w:p>
    <w:p>
      <w:pPr>
        <w:pStyle w:val="BodyText"/>
        <w:spacing w:before="7"/>
      </w:pPr>
    </w:p>
    <w:p>
      <w:pPr>
        <w:pStyle w:val="BodyText"/>
        <w:spacing w:line="20" w:lineRule="exact"/>
        <w:ind w:left="197"/>
        <w:rPr>
          <w:sz w:val="2"/>
        </w:rPr>
      </w:pPr>
      <w:r>
        <w:rPr>
          <w:sz w:val="2"/>
        </w:rPr>
        <mc:AlternateContent>
          <mc:Choice Requires="wps">
            <w:drawing>
              <wp:inline distT="0" distB="0" distL="0" distR="0">
                <wp:extent cx="6301105" cy="3810"/>
                <wp:effectExtent l="0" t="0" r="0" b="0"/>
                <wp:docPr id="43" name="Group 43"/>
                <wp:cNvGraphicFramePr>
                  <a:graphicFrameLocks/>
                </wp:cNvGraphicFramePr>
                <a:graphic>
                  <a:graphicData uri="http://schemas.microsoft.com/office/word/2010/wordprocessingGroup">
                    <wpg:wgp>
                      <wpg:cNvPr id="43" name="Group 43"/>
                      <wpg:cNvGrpSpPr/>
                      <wpg:grpSpPr>
                        <a:xfrm>
                          <a:off x="0" y="0"/>
                          <a:ext cx="6301105" cy="3810"/>
                          <a:chExt cx="6301105" cy="3810"/>
                        </a:xfrm>
                      </wpg:grpSpPr>
                      <wps:wsp>
                        <wps:cNvPr id="44" name="Graphic 44"/>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3pt;mso-position-horizontal-relative:char;mso-position-vertical-relative:line" id="docshapegroup40" coordorigin="0,0" coordsize="9923,6">
                <v:rect style="position:absolute;left:0;top:0;width:9923;height:6" id="docshape41" filled="true" fillcolor="#000000" stroked="false">
                  <v:fill type="solid"/>
                </v:rect>
              </v:group>
            </w:pict>
          </mc:Fallback>
        </mc:AlternateContent>
      </w:r>
      <w:r>
        <w:rPr>
          <w:sz w:val="2"/>
        </w:rPr>
      </w:r>
    </w:p>
    <w:p>
      <w:pPr>
        <w:pStyle w:val="BodyText"/>
        <w:spacing w:before="4"/>
        <w:rPr>
          <w:sz w:val="15"/>
        </w:rPr>
      </w:pPr>
    </w:p>
    <w:p>
      <w:pPr>
        <w:spacing w:after="0"/>
        <w:rPr>
          <w:sz w:val="15"/>
        </w:rPr>
        <w:sectPr>
          <w:type w:val="continuous"/>
          <w:pgSz w:w="11910" w:h="15880"/>
          <w:pgMar w:top="580" w:bottom="280" w:left="840" w:right="840"/>
        </w:sectPr>
      </w:pPr>
    </w:p>
    <w:p>
      <w:pPr>
        <w:pStyle w:val="ListParagraph"/>
        <w:numPr>
          <w:ilvl w:val="0"/>
          <w:numId w:val="2"/>
        </w:numPr>
        <w:tabs>
          <w:tab w:pos="535" w:val="left" w:leader="none"/>
        </w:tabs>
        <w:spacing w:line="278" w:lineRule="auto" w:before="85" w:after="0"/>
        <w:ind w:left="535" w:right="38" w:hanging="338"/>
        <w:jc w:val="left"/>
        <w:rPr>
          <w:sz w:val="15"/>
        </w:rPr>
      </w:pPr>
      <w:bookmarkStart w:name="_bookmark66" w:id="90"/>
      <w:bookmarkEnd w:id="90"/>
      <w:r>
        <w:rPr/>
      </w:r>
      <w:hyperlink r:id="rId84">
        <w:r>
          <w:rPr>
            <w:color w:val="007FAC"/>
            <w:w w:val="115"/>
            <w:sz w:val="15"/>
          </w:rPr>
          <w:t>Goldwasser J, Cohen PY, Yang E, Balaguer P, Yarmush ML,</w:t>
        </w:r>
      </w:hyperlink>
      <w:r>
        <w:rPr>
          <w:color w:val="007FAC"/>
          <w:w w:val="115"/>
          <w:sz w:val="15"/>
        </w:rPr>
        <w:t> </w:t>
      </w:r>
      <w:hyperlink r:id="rId84">
        <w:r>
          <w:rPr>
            <w:color w:val="007FAC"/>
            <w:w w:val="115"/>
            <w:sz w:val="15"/>
          </w:rPr>
          <w:t>Nahmias</w:t>
        </w:r>
        <w:r>
          <w:rPr>
            <w:color w:val="007FAC"/>
            <w:spacing w:val="40"/>
            <w:w w:val="115"/>
            <w:sz w:val="15"/>
          </w:rPr>
          <w:t> </w:t>
        </w:r>
        <w:r>
          <w:rPr>
            <w:color w:val="007FAC"/>
            <w:w w:val="115"/>
            <w:sz w:val="15"/>
          </w:rPr>
          <w:t>Y.</w:t>
        </w:r>
        <w:r>
          <w:rPr>
            <w:color w:val="007FAC"/>
            <w:spacing w:val="40"/>
            <w:w w:val="115"/>
            <w:sz w:val="15"/>
          </w:rPr>
          <w:t> </w:t>
        </w:r>
        <w:r>
          <w:rPr>
            <w:color w:val="007FAC"/>
            <w:w w:val="115"/>
            <w:sz w:val="15"/>
          </w:rPr>
          <w:t>Transcriptional</w:t>
        </w:r>
        <w:r>
          <w:rPr>
            <w:color w:val="007FAC"/>
            <w:spacing w:val="40"/>
            <w:w w:val="115"/>
            <w:sz w:val="15"/>
          </w:rPr>
          <w:t> </w:t>
        </w:r>
        <w:r>
          <w:rPr>
            <w:color w:val="007FAC"/>
            <w:w w:val="115"/>
            <w:sz w:val="15"/>
          </w:rPr>
          <w:t>regulation</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human</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rat</w:t>
        </w:r>
      </w:hyperlink>
      <w:r>
        <w:rPr>
          <w:color w:val="007FAC"/>
          <w:w w:val="115"/>
          <w:sz w:val="15"/>
        </w:rPr>
        <w:t> </w:t>
      </w:r>
      <w:hyperlink r:id="rId84">
        <w:r>
          <w:rPr>
            <w:color w:val="007FAC"/>
            <w:w w:val="115"/>
            <w:sz w:val="15"/>
          </w:rPr>
          <w:t>hepatic</w:t>
        </w:r>
        <w:r>
          <w:rPr>
            <w:color w:val="007FAC"/>
            <w:spacing w:val="40"/>
            <w:w w:val="115"/>
            <w:sz w:val="15"/>
          </w:rPr>
          <w:t> </w:t>
        </w:r>
        <w:r>
          <w:rPr>
            <w:color w:val="007FAC"/>
            <w:w w:val="115"/>
            <w:sz w:val="15"/>
          </w:rPr>
          <w:t>lipid</w:t>
        </w:r>
        <w:r>
          <w:rPr>
            <w:color w:val="007FAC"/>
            <w:spacing w:val="40"/>
            <w:w w:val="115"/>
            <w:sz w:val="15"/>
          </w:rPr>
          <w:t> </w:t>
        </w:r>
        <w:r>
          <w:rPr>
            <w:color w:val="007FAC"/>
            <w:w w:val="115"/>
            <w:sz w:val="15"/>
          </w:rPr>
          <w:t>metabolism</w:t>
        </w:r>
        <w:r>
          <w:rPr>
            <w:color w:val="007FAC"/>
            <w:spacing w:val="40"/>
            <w:w w:val="115"/>
            <w:sz w:val="15"/>
          </w:rPr>
          <w:t> </w:t>
        </w:r>
        <w:r>
          <w:rPr>
            <w:color w:val="007FAC"/>
            <w:w w:val="115"/>
            <w:sz w:val="15"/>
          </w:rPr>
          <w:t>by</w:t>
        </w:r>
        <w:r>
          <w:rPr>
            <w:color w:val="007FAC"/>
            <w:spacing w:val="40"/>
            <w:w w:val="115"/>
            <w:sz w:val="15"/>
          </w:rPr>
          <w:t> </w:t>
        </w:r>
        <w:r>
          <w:rPr>
            <w:color w:val="007FAC"/>
            <w:w w:val="115"/>
            <w:sz w:val="15"/>
          </w:rPr>
          <w:t>the</w:t>
        </w:r>
        <w:r>
          <w:rPr>
            <w:color w:val="007FAC"/>
            <w:spacing w:val="40"/>
            <w:w w:val="115"/>
            <w:sz w:val="15"/>
          </w:rPr>
          <w:t> </w:t>
        </w:r>
        <w:r>
          <w:rPr>
            <w:color w:val="007FAC"/>
            <w:w w:val="115"/>
            <w:sz w:val="15"/>
          </w:rPr>
          <w:t>grape</w:t>
        </w:r>
        <w:r>
          <w:rPr>
            <w:color w:val="007FAC"/>
            <w:spacing w:val="40"/>
            <w:w w:val="115"/>
            <w:sz w:val="15"/>
          </w:rPr>
          <w:t> </w:t>
        </w:r>
        <w:r>
          <w:rPr>
            <w:color w:val="007FAC"/>
            <w:w w:val="115"/>
            <w:sz w:val="15"/>
          </w:rPr>
          <w:t>fruit</w:t>
        </w:r>
        <w:r>
          <w:rPr>
            <w:color w:val="007FAC"/>
            <w:spacing w:val="40"/>
            <w:w w:val="115"/>
            <w:sz w:val="15"/>
          </w:rPr>
          <w:t> </w:t>
        </w:r>
        <w:r>
          <w:rPr>
            <w:color w:val="007FAC"/>
            <w:w w:val="115"/>
            <w:sz w:val="15"/>
          </w:rPr>
          <w:t>flavonoid</w:t>
        </w:r>
      </w:hyperlink>
      <w:r>
        <w:rPr>
          <w:color w:val="007FAC"/>
          <w:w w:val="115"/>
          <w:sz w:val="15"/>
        </w:rPr>
        <w:t> </w:t>
      </w:r>
      <w:hyperlink r:id="rId84">
        <w:r>
          <w:rPr>
            <w:color w:val="007FAC"/>
            <w:w w:val="115"/>
            <w:sz w:val="15"/>
          </w:rPr>
          <w:t>naringenin: role of PPAR alpha, PPAR gamma and LXR </w:t>
        </w:r>
        <w:r>
          <w:rPr>
            <w:color w:val="007FAC"/>
            <w:w w:val="115"/>
            <w:sz w:val="15"/>
          </w:rPr>
          <w:t>alpha.</w:t>
        </w:r>
      </w:hyperlink>
      <w:r>
        <w:rPr>
          <w:color w:val="007FAC"/>
          <w:w w:val="115"/>
          <w:sz w:val="15"/>
        </w:rPr>
        <w:t> </w:t>
      </w:r>
      <w:bookmarkStart w:name="_bookmark67" w:id="91"/>
      <w:bookmarkEnd w:id="91"/>
      <w:r>
        <w:rPr>
          <w:color w:val="007FAC"/>
          <w:w w:val="124"/>
          <w:sz w:val="15"/>
        </w:rPr>
      </w:r>
      <w:hyperlink r:id="rId84">
        <w:r>
          <w:rPr>
            <w:color w:val="007FAC"/>
            <w:w w:val="115"/>
            <w:sz w:val="15"/>
          </w:rPr>
          <w:t>PLOS One 2010;5:e12399</w:t>
        </w:r>
      </w:hyperlink>
      <w:r>
        <w:rPr>
          <w:w w:val="115"/>
          <w:sz w:val="15"/>
        </w:rPr>
        <w:t>.</w:t>
      </w:r>
    </w:p>
    <w:p>
      <w:pPr>
        <w:pStyle w:val="ListParagraph"/>
        <w:numPr>
          <w:ilvl w:val="0"/>
          <w:numId w:val="2"/>
        </w:numPr>
        <w:tabs>
          <w:tab w:pos="535" w:val="left" w:leader="none"/>
        </w:tabs>
        <w:spacing w:line="276" w:lineRule="auto" w:before="0" w:after="0"/>
        <w:ind w:left="535" w:right="216" w:hanging="338"/>
        <w:jc w:val="left"/>
        <w:rPr>
          <w:sz w:val="15"/>
        </w:rPr>
      </w:pPr>
      <w:hyperlink r:id="rId85">
        <w:r>
          <w:rPr>
            <w:color w:val="007FAC"/>
            <w:w w:val="115"/>
            <w:sz w:val="15"/>
          </w:rPr>
          <w:t>Wang YX, Lee CH, Tiep S, Yu RT, Ham J, Kang H, et al.</w:t>
        </w:r>
      </w:hyperlink>
      <w:r>
        <w:rPr>
          <w:color w:val="007FAC"/>
          <w:w w:val="115"/>
          <w:sz w:val="15"/>
        </w:rPr>
        <w:t> </w:t>
      </w:r>
      <w:hyperlink r:id="rId85">
        <w:r>
          <w:rPr>
            <w:color w:val="007FAC"/>
            <w:w w:val="115"/>
            <w:sz w:val="15"/>
          </w:rPr>
          <w:t>Peroxisome-proliferator-activated</w:t>
        </w:r>
        <w:r>
          <w:rPr>
            <w:color w:val="007FAC"/>
            <w:spacing w:val="40"/>
            <w:w w:val="115"/>
            <w:sz w:val="15"/>
          </w:rPr>
          <w:t> </w:t>
        </w:r>
        <w:r>
          <w:rPr>
            <w:color w:val="007FAC"/>
            <w:w w:val="115"/>
            <w:sz w:val="15"/>
          </w:rPr>
          <w:t>receptor</w:t>
        </w:r>
        <w:r>
          <w:rPr>
            <w:color w:val="007FAC"/>
            <w:spacing w:val="40"/>
            <w:w w:val="115"/>
            <w:sz w:val="15"/>
          </w:rPr>
          <w:t> </w:t>
        </w:r>
        <w:r>
          <w:rPr>
            <w:color w:val="007FAC"/>
            <w:w w:val="115"/>
            <w:sz w:val="15"/>
          </w:rPr>
          <w:t>delta</w:t>
        </w:r>
        <w:r>
          <w:rPr>
            <w:color w:val="007FAC"/>
            <w:spacing w:val="40"/>
            <w:w w:val="115"/>
            <w:sz w:val="15"/>
          </w:rPr>
          <w:t> </w:t>
        </w:r>
        <w:r>
          <w:rPr>
            <w:color w:val="007FAC"/>
            <w:w w:val="115"/>
            <w:sz w:val="15"/>
          </w:rPr>
          <w:t>activates</w:t>
        </w:r>
      </w:hyperlink>
      <w:r>
        <w:rPr>
          <w:color w:val="007FAC"/>
          <w:w w:val="115"/>
          <w:sz w:val="15"/>
        </w:rPr>
        <w:t> </w:t>
      </w:r>
      <w:bookmarkStart w:name="_bookmark68" w:id="92"/>
      <w:bookmarkEnd w:id="92"/>
      <w:r>
        <w:rPr>
          <w:color w:val="007FAC"/>
          <w:w w:val="124"/>
          <w:sz w:val="15"/>
        </w:rPr>
      </w:r>
      <w:hyperlink r:id="rId85">
        <w:r>
          <w:rPr>
            <w:color w:val="007FAC"/>
            <w:w w:val="115"/>
            <w:sz w:val="15"/>
          </w:rPr>
          <w:t>fat metabolism to prevent obesity. Cell 2003;113:159</w:t>
        </w:r>
      </w:hyperlink>
      <w:r>
        <w:rPr>
          <w:rFonts w:ascii="Arial"/>
          <w:color w:val="007FAC"/>
          <w:w w:val="115"/>
          <w:sz w:val="15"/>
        </w:rPr>
        <w:t>e</w:t>
      </w:r>
      <w:hyperlink r:id="rId85">
        <w:r>
          <w:rPr>
            <w:color w:val="007FAC"/>
            <w:w w:val="115"/>
            <w:sz w:val="15"/>
          </w:rPr>
          <w:t>70</w:t>
        </w:r>
      </w:hyperlink>
      <w:r>
        <w:rPr>
          <w:w w:val="115"/>
          <w:sz w:val="15"/>
        </w:rPr>
        <w:t>.</w:t>
      </w:r>
    </w:p>
    <w:p>
      <w:pPr>
        <w:pStyle w:val="ListParagraph"/>
        <w:numPr>
          <w:ilvl w:val="0"/>
          <w:numId w:val="2"/>
        </w:numPr>
        <w:tabs>
          <w:tab w:pos="535" w:val="left" w:leader="none"/>
        </w:tabs>
        <w:spacing w:line="237" w:lineRule="auto" w:before="0" w:after="0"/>
        <w:ind w:left="535" w:right="38" w:hanging="338"/>
        <w:jc w:val="left"/>
        <w:rPr>
          <w:sz w:val="15"/>
        </w:rPr>
      </w:pPr>
      <w:hyperlink r:id="rId86">
        <w:r>
          <w:rPr>
            <w:color w:val="007FAC"/>
            <w:w w:val="120"/>
            <w:sz w:val="15"/>
          </w:rPr>
          <w:t>Roth</w:t>
        </w:r>
        <w:r>
          <w:rPr>
            <w:color w:val="007FAC"/>
            <w:spacing w:val="-14"/>
            <w:w w:val="120"/>
            <w:sz w:val="15"/>
          </w:rPr>
          <w:t> </w:t>
        </w:r>
        <w:r>
          <w:rPr>
            <w:color w:val="007FAC"/>
            <w:w w:val="120"/>
            <w:sz w:val="15"/>
          </w:rPr>
          <w:t>LS.</w:t>
        </w:r>
        <w:r>
          <w:rPr>
            <w:color w:val="007FAC"/>
            <w:spacing w:val="-15"/>
            <w:w w:val="120"/>
            <w:sz w:val="15"/>
          </w:rPr>
          <w:t> </w:t>
        </w:r>
        <w:r>
          <w:rPr>
            <w:color w:val="007FAC"/>
            <w:w w:val="120"/>
            <w:sz w:val="15"/>
          </w:rPr>
          <w:t>Mosby</w:t>
        </w:r>
        <w:r>
          <w:rPr>
            <w:rFonts w:ascii="IPAexGothic"/>
            <w:color w:val="007FAC"/>
            <w:w w:val="120"/>
            <w:sz w:val="15"/>
          </w:rPr>
          <w:t>'</w:t>
        </w:r>
        <w:r>
          <w:rPr>
            <w:color w:val="007FAC"/>
            <w:w w:val="120"/>
            <w:sz w:val="15"/>
          </w:rPr>
          <w:t>s</w:t>
        </w:r>
        <w:r>
          <w:rPr>
            <w:color w:val="007FAC"/>
            <w:spacing w:val="-17"/>
            <w:w w:val="120"/>
            <w:sz w:val="15"/>
          </w:rPr>
          <w:t> </w:t>
        </w:r>
        <w:r>
          <w:rPr>
            <w:color w:val="007FAC"/>
            <w:w w:val="120"/>
            <w:sz w:val="15"/>
          </w:rPr>
          <w:t>handbook</w:t>
        </w:r>
        <w:r>
          <w:rPr>
            <w:color w:val="007FAC"/>
            <w:spacing w:val="-15"/>
            <w:w w:val="120"/>
            <w:sz w:val="15"/>
          </w:rPr>
          <w:t> </w:t>
        </w:r>
        <w:r>
          <w:rPr>
            <w:color w:val="007FAC"/>
            <w:w w:val="120"/>
            <w:sz w:val="15"/>
          </w:rPr>
          <w:t>of</w:t>
        </w:r>
        <w:r>
          <w:rPr>
            <w:color w:val="007FAC"/>
            <w:spacing w:val="-14"/>
            <w:w w:val="120"/>
            <w:sz w:val="15"/>
          </w:rPr>
          <w:t> </w:t>
        </w:r>
        <w:r>
          <w:rPr>
            <w:color w:val="007FAC"/>
            <w:w w:val="120"/>
            <w:sz w:val="15"/>
          </w:rPr>
          <w:t>herbs</w:t>
        </w:r>
        <w:r>
          <w:rPr>
            <w:color w:val="007FAC"/>
            <w:spacing w:val="-17"/>
            <w:w w:val="120"/>
            <w:sz w:val="15"/>
          </w:rPr>
          <w:t> </w:t>
        </w:r>
        <w:r>
          <w:rPr>
            <w:color w:val="007FAC"/>
            <w:w w:val="120"/>
            <w:sz w:val="15"/>
          </w:rPr>
          <w:t>and</w:t>
        </w:r>
        <w:r>
          <w:rPr>
            <w:color w:val="007FAC"/>
            <w:spacing w:val="-14"/>
            <w:w w:val="120"/>
            <w:sz w:val="15"/>
          </w:rPr>
          <w:t> </w:t>
        </w:r>
        <w:r>
          <w:rPr>
            <w:color w:val="007FAC"/>
            <w:w w:val="120"/>
            <w:sz w:val="15"/>
          </w:rPr>
          <w:t>natural</w:t>
        </w:r>
        <w:r>
          <w:rPr>
            <w:color w:val="007FAC"/>
            <w:spacing w:val="-14"/>
            <w:w w:val="120"/>
            <w:sz w:val="15"/>
          </w:rPr>
          <w:t> </w:t>
        </w:r>
        <w:r>
          <w:rPr>
            <w:color w:val="007FAC"/>
            <w:w w:val="120"/>
            <w:sz w:val="15"/>
          </w:rPr>
          <w:t>supplements.</w:t>
        </w:r>
      </w:hyperlink>
      <w:r>
        <w:rPr>
          <w:color w:val="007FAC"/>
          <w:w w:val="120"/>
          <w:sz w:val="15"/>
        </w:rPr>
        <w:t> </w:t>
      </w:r>
      <w:bookmarkStart w:name="_bookmark69" w:id="93"/>
      <w:bookmarkEnd w:id="93"/>
      <w:r>
        <w:rPr>
          <w:color w:val="007FAC"/>
          <w:w w:val="126"/>
          <w:sz w:val="15"/>
        </w:rPr>
      </w:r>
      <w:hyperlink r:id="rId86">
        <w:r>
          <w:rPr>
            <w:color w:val="007FAC"/>
            <w:w w:val="120"/>
            <w:sz w:val="15"/>
          </w:rPr>
          <w:t>Mosby,</w:t>
        </w:r>
        <w:r>
          <w:rPr>
            <w:color w:val="007FAC"/>
            <w:spacing w:val="-2"/>
            <w:w w:val="120"/>
            <w:sz w:val="15"/>
          </w:rPr>
          <w:t> </w:t>
        </w:r>
        <w:r>
          <w:rPr>
            <w:color w:val="007FAC"/>
            <w:w w:val="120"/>
            <w:sz w:val="15"/>
          </w:rPr>
          <w:t>A</w:t>
        </w:r>
        <w:r>
          <w:rPr>
            <w:color w:val="007FAC"/>
            <w:spacing w:val="-4"/>
            <w:w w:val="120"/>
            <w:sz w:val="15"/>
          </w:rPr>
          <w:t> </w:t>
        </w:r>
        <w:r>
          <w:rPr>
            <w:color w:val="007FAC"/>
            <w:w w:val="120"/>
            <w:sz w:val="15"/>
          </w:rPr>
          <w:t>Harcort</w:t>
        </w:r>
        <w:r>
          <w:rPr>
            <w:color w:val="007FAC"/>
            <w:spacing w:val="-4"/>
            <w:w w:val="120"/>
            <w:sz w:val="15"/>
          </w:rPr>
          <w:t> </w:t>
        </w:r>
        <w:r>
          <w:rPr>
            <w:color w:val="007FAC"/>
            <w:w w:val="120"/>
            <w:sz w:val="15"/>
          </w:rPr>
          <w:t>Health</w:t>
        </w:r>
        <w:r>
          <w:rPr>
            <w:color w:val="007FAC"/>
            <w:spacing w:val="-4"/>
            <w:w w:val="120"/>
            <w:sz w:val="15"/>
          </w:rPr>
          <w:t> </w:t>
        </w:r>
        <w:r>
          <w:rPr>
            <w:color w:val="007FAC"/>
            <w:w w:val="120"/>
            <w:sz w:val="15"/>
          </w:rPr>
          <w:t>Sciences</w:t>
        </w:r>
        <w:r>
          <w:rPr>
            <w:color w:val="007FAC"/>
            <w:spacing w:val="-4"/>
            <w:w w:val="120"/>
            <w:sz w:val="15"/>
          </w:rPr>
          <w:t> </w:t>
        </w:r>
        <w:r>
          <w:rPr>
            <w:color w:val="007FAC"/>
            <w:w w:val="120"/>
            <w:sz w:val="15"/>
          </w:rPr>
          <w:t>Co;</w:t>
        </w:r>
        <w:r>
          <w:rPr>
            <w:color w:val="007FAC"/>
            <w:spacing w:val="-2"/>
            <w:w w:val="120"/>
            <w:sz w:val="15"/>
          </w:rPr>
          <w:t> </w:t>
        </w:r>
        <w:r>
          <w:rPr>
            <w:color w:val="007FAC"/>
            <w:w w:val="120"/>
            <w:sz w:val="15"/>
          </w:rPr>
          <w:t>2001.</w:t>
        </w:r>
        <w:r>
          <w:rPr>
            <w:color w:val="007FAC"/>
            <w:spacing w:val="-4"/>
            <w:w w:val="120"/>
            <w:sz w:val="15"/>
          </w:rPr>
          <w:t> </w:t>
        </w:r>
        <w:r>
          <w:rPr>
            <w:color w:val="007FAC"/>
            <w:w w:val="120"/>
            <w:sz w:val="15"/>
          </w:rPr>
          <w:t>p.</w:t>
        </w:r>
        <w:r>
          <w:rPr>
            <w:color w:val="007FAC"/>
            <w:spacing w:val="-4"/>
            <w:w w:val="120"/>
            <w:sz w:val="15"/>
          </w:rPr>
          <w:t> </w:t>
        </w:r>
        <w:r>
          <w:rPr>
            <w:color w:val="007FAC"/>
            <w:w w:val="120"/>
            <w:sz w:val="15"/>
          </w:rPr>
          <w:t>561</w:t>
        </w:r>
      </w:hyperlink>
      <w:r>
        <w:rPr>
          <w:rFonts w:ascii="Arial"/>
          <w:color w:val="007FAC"/>
          <w:w w:val="120"/>
          <w:sz w:val="15"/>
        </w:rPr>
        <w:t>e</w:t>
      </w:r>
      <w:hyperlink r:id="rId86">
        <w:r>
          <w:rPr>
            <w:color w:val="007FAC"/>
            <w:w w:val="120"/>
            <w:sz w:val="15"/>
          </w:rPr>
          <w:t>3</w:t>
        </w:r>
      </w:hyperlink>
      <w:r>
        <w:rPr>
          <w:w w:val="120"/>
          <w:sz w:val="15"/>
        </w:rPr>
        <w:t>.</w:t>
      </w:r>
    </w:p>
    <w:p>
      <w:pPr>
        <w:pStyle w:val="ListParagraph"/>
        <w:numPr>
          <w:ilvl w:val="0"/>
          <w:numId w:val="2"/>
        </w:numPr>
        <w:tabs>
          <w:tab w:pos="535" w:val="left" w:leader="none"/>
        </w:tabs>
        <w:spacing w:line="276" w:lineRule="auto" w:before="17" w:after="0"/>
        <w:ind w:left="535" w:right="351" w:hanging="338"/>
        <w:jc w:val="left"/>
        <w:rPr>
          <w:sz w:val="15"/>
        </w:rPr>
      </w:pPr>
      <w:hyperlink r:id="rId87">
        <w:r>
          <w:rPr>
            <w:color w:val="007FAC"/>
            <w:w w:val="120"/>
            <w:sz w:val="15"/>
          </w:rPr>
          <w:t>El-Hosseiny L, El-Shenawy M, Haroun M, Abdullah F.</w:t>
        </w:r>
      </w:hyperlink>
      <w:r>
        <w:rPr>
          <w:color w:val="007FAC"/>
          <w:w w:val="120"/>
          <w:sz w:val="15"/>
        </w:rPr>
        <w:t> </w:t>
      </w:r>
      <w:hyperlink r:id="rId87">
        <w:r>
          <w:rPr>
            <w:color w:val="007FAC"/>
            <w:w w:val="120"/>
            <w:sz w:val="15"/>
          </w:rPr>
          <w:t>Comparative evaluation of the inhibitory effect of </w:t>
        </w:r>
        <w:r>
          <w:rPr>
            <w:color w:val="007FAC"/>
            <w:w w:val="120"/>
            <w:sz w:val="15"/>
          </w:rPr>
          <w:t>some</w:t>
        </w:r>
      </w:hyperlink>
      <w:r>
        <w:rPr>
          <w:color w:val="007FAC"/>
          <w:w w:val="120"/>
          <w:sz w:val="15"/>
        </w:rPr>
        <w:t> </w:t>
      </w:r>
      <w:hyperlink r:id="rId87">
        <w:r>
          <w:rPr>
            <w:color w:val="007FAC"/>
            <w:w w:val="120"/>
            <w:sz w:val="15"/>
          </w:rPr>
          <w:t>essential oils with antibiotics against Pseudomonas</w:t>
        </w:r>
      </w:hyperlink>
      <w:r>
        <w:rPr>
          <w:color w:val="007FAC"/>
          <w:w w:val="120"/>
          <w:sz w:val="15"/>
        </w:rPr>
        <w:t> </w:t>
      </w:r>
      <w:hyperlink r:id="rId87">
        <w:r>
          <w:rPr>
            <w:color w:val="007FAC"/>
            <w:w w:val="120"/>
            <w:sz w:val="15"/>
          </w:rPr>
          <w:t>aeruginosa. Int </w:t>
        </w:r>
        <w:r>
          <w:rPr>
            <w:color w:val="007FAC"/>
            <w:w w:val="110"/>
            <w:sz w:val="15"/>
          </w:rPr>
          <w:t>J </w:t>
        </w:r>
        <w:r>
          <w:rPr>
            <w:color w:val="007FAC"/>
            <w:w w:val="120"/>
            <w:sz w:val="15"/>
          </w:rPr>
          <w:t>Antibiot 2014:1</w:t>
        </w:r>
      </w:hyperlink>
      <w:r>
        <w:rPr>
          <w:rFonts w:ascii="Arial"/>
          <w:color w:val="007FAC"/>
          <w:w w:val="120"/>
          <w:sz w:val="15"/>
        </w:rPr>
        <w:t>e</w:t>
      </w:r>
      <w:hyperlink r:id="rId87">
        <w:r>
          <w:rPr>
            <w:color w:val="007FAC"/>
            <w:w w:val="120"/>
            <w:sz w:val="15"/>
          </w:rPr>
          <w:t>5</w:t>
        </w:r>
      </w:hyperlink>
      <w:r>
        <w:rPr>
          <w:w w:val="120"/>
          <w:sz w:val="15"/>
        </w:rPr>
        <w:t>.</w:t>
      </w:r>
    </w:p>
    <w:p>
      <w:pPr>
        <w:pStyle w:val="ListParagraph"/>
        <w:numPr>
          <w:ilvl w:val="0"/>
          <w:numId w:val="2"/>
        </w:numPr>
        <w:tabs>
          <w:tab w:pos="535" w:val="left" w:leader="none"/>
        </w:tabs>
        <w:spacing w:line="276" w:lineRule="auto" w:before="85" w:after="0"/>
        <w:ind w:left="535" w:right="103" w:hanging="338"/>
        <w:jc w:val="left"/>
        <w:rPr>
          <w:sz w:val="15"/>
        </w:rPr>
      </w:pPr>
      <w:r>
        <w:rPr/>
        <w:br w:type="column"/>
      </w:r>
      <w:bookmarkStart w:name="_bookmark70" w:id="94"/>
      <w:bookmarkEnd w:id="94"/>
      <w:r>
        <w:rPr/>
      </w:r>
      <w:hyperlink r:id="rId88">
        <w:r>
          <w:rPr>
            <w:color w:val="007FAC"/>
            <w:w w:val="110"/>
            <w:sz w:val="15"/>
          </w:rPr>
          <w:t>Cho</w:t>
        </w:r>
        <w:r>
          <w:rPr>
            <w:color w:val="007FAC"/>
            <w:spacing w:val="40"/>
            <w:w w:val="110"/>
            <w:sz w:val="15"/>
          </w:rPr>
          <w:t> </w:t>
        </w:r>
        <w:r>
          <w:rPr>
            <w:color w:val="007FAC"/>
            <w:w w:val="110"/>
            <w:sz w:val="15"/>
          </w:rPr>
          <w:t>S,</w:t>
        </w:r>
        <w:r>
          <w:rPr>
            <w:color w:val="007FAC"/>
            <w:spacing w:val="40"/>
            <w:w w:val="110"/>
            <w:sz w:val="15"/>
          </w:rPr>
          <w:t> </w:t>
        </w:r>
        <w:r>
          <w:rPr>
            <w:color w:val="007FAC"/>
            <w:w w:val="110"/>
            <w:sz w:val="15"/>
          </w:rPr>
          <w:t>Choi</w:t>
        </w:r>
        <w:r>
          <w:rPr>
            <w:color w:val="007FAC"/>
            <w:spacing w:val="40"/>
            <w:w w:val="110"/>
            <w:sz w:val="15"/>
          </w:rPr>
          <w:t> </w:t>
        </w:r>
        <w:r>
          <w:rPr>
            <w:color w:val="007FAC"/>
            <w:w w:val="110"/>
            <w:sz w:val="15"/>
          </w:rPr>
          <w:t>Y,</w:t>
        </w:r>
        <w:r>
          <w:rPr>
            <w:color w:val="007FAC"/>
            <w:spacing w:val="40"/>
            <w:w w:val="110"/>
            <w:sz w:val="15"/>
          </w:rPr>
          <w:t> </w:t>
        </w:r>
        <w:r>
          <w:rPr>
            <w:color w:val="007FAC"/>
            <w:w w:val="110"/>
            <w:sz w:val="15"/>
          </w:rPr>
          <w:t>Park</w:t>
        </w:r>
        <w:r>
          <w:rPr>
            <w:color w:val="007FAC"/>
            <w:spacing w:val="40"/>
            <w:w w:val="110"/>
            <w:sz w:val="15"/>
          </w:rPr>
          <w:t> </w:t>
        </w:r>
        <w:r>
          <w:rPr>
            <w:color w:val="007FAC"/>
            <w:w w:val="110"/>
            <w:sz w:val="15"/>
          </w:rPr>
          <w:t>S,</w:t>
        </w:r>
        <w:r>
          <w:rPr>
            <w:color w:val="007FAC"/>
            <w:spacing w:val="40"/>
            <w:w w:val="110"/>
            <w:sz w:val="15"/>
          </w:rPr>
          <w:t> </w:t>
        </w:r>
        <w:r>
          <w:rPr>
            <w:color w:val="007FAC"/>
            <w:w w:val="110"/>
            <w:sz w:val="15"/>
          </w:rPr>
          <w:t>Park</w:t>
        </w:r>
        <w:r>
          <w:rPr>
            <w:color w:val="007FAC"/>
            <w:spacing w:val="40"/>
            <w:w w:val="110"/>
            <w:sz w:val="15"/>
          </w:rPr>
          <w:t> </w:t>
        </w:r>
        <w:r>
          <w:rPr>
            <w:color w:val="007FAC"/>
            <w:w w:val="110"/>
            <w:sz w:val="15"/>
          </w:rPr>
          <w:t>T.</w:t>
        </w:r>
        <w:r>
          <w:rPr>
            <w:color w:val="007FAC"/>
            <w:spacing w:val="40"/>
            <w:w w:val="110"/>
            <w:sz w:val="15"/>
          </w:rPr>
          <w:t> </w:t>
        </w:r>
        <w:r>
          <w:rPr>
            <w:color w:val="007FAC"/>
            <w:w w:val="110"/>
            <w:sz w:val="15"/>
          </w:rPr>
          <w:t>Carvacrol</w:t>
        </w:r>
        <w:r>
          <w:rPr>
            <w:color w:val="007FAC"/>
            <w:spacing w:val="40"/>
            <w:w w:val="110"/>
            <w:sz w:val="15"/>
          </w:rPr>
          <w:t> </w:t>
        </w:r>
        <w:r>
          <w:rPr>
            <w:color w:val="007FAC"/>
            <w:w w:val="110"/>
            <w:sz w:val="15"/>
          </w:rPr>
          <w:t>prevents</w:t>
        </w:r>
        <w:r>
          <w:rPr>
            <w:color w:val="007FAC"/>
            <w:spacing w:val="40"/>
            <w:w w:val="110"/>
            <w:sz w:val="15"/>
          </w:rPr>
          <w:t> </w:t>
        </w:r>
        <w:r>
          <w:rPr>
            <w:color w:val="007FAC"/>
            <w:w w:val="110"/>
            <w:sz w:val="15"/>
          </w:rPr>
          <w:t>diet-</w:t>
        </w:r>
      </w:hyperlink>
      <w:r>
        <w:rPr>
          <w:color w:val="007FAC"/>
          <w:w w:val="110"/>
          <w:sz w:val="15"/>
        </w:rPr>
        <w:t> </w:t>
      </w:r>
      <w:hyperlink r:id="rId88">
        <w:r>
          <w:rPr>
            <w:color w:val="007FAC"/>
            <w:w w:val="110"/>
            <w:sz w:val="15"/>
          </w:rPr>
          <w:t>induced</w:t>
        </w:r>
        <w:r>
          <w:rPr>
            <w:color w:val="007FAC"/>
            <w:spacing w:val="40"/>
            <w:w w:val="110"/>
            <w:sz w:val="15"/>
          </w:rPr>
          <w:t> </w:t>
        </w:r>
        <w:r>
          <w:rPr>
            <w:color w:val="007FAC"/>
            <w:w w:val="110"/>
            <w:sz w:val="15"/>
          </w:rPr>
          <w:t>obesity</w:t>
        </w:r>
        <w:r>
          <w:rPr>
            <w:color w:val="007FAC"/>
            <w:spacing w:val="40"/>
            <w:w w:val="110"/>
            <w:sz w:val="15"/>
          </w:rPr>
          <w:t> </w:t>
        </w:r>
        <w:r>
          <w:rPr>
            <w:color w:val="007FAC"/>
            <w:w w:val="110"/>
            <w:sz w:val="15"/>
          </w:rPr>
          <w:t>by</w:t>
        </w:r>
        <w:r>
          <w:rPr>
            <w:color w:val="007FAC"/>
            <w:spacing w:val="40"/>
            <w:w w:val="110"/>
            <w:sz w:val="15"/>
          </w:rPr>
          <w:t> </w:t>
        </w:r>
        <w:r>
          <w:rPr>
            <w:color w:val="007FAC"/>
            <w:w w:val="110"/>
            <w:sz w:val="15"/>
          </w:rPr>
          <w:t>modulating</w:t>
        </w:r>
        <w:r>
          <w:rPr>
            <w:color w:val="007FAC"/>
            <w:spacing w:val="40"/>
            <w:w w:val="110"/>
            <w:sz w:val="15"/>
          </w:rPr>
          <w:t> </w:t>
        </w:r>
        <w:r>
          <w:rPr>
            <w:color w:val="007FAC"/>
            <w:w w:val="110"/>
            <w:sz w:val="15"/>
          </w:rPr>
          <w:t>gene</w:t>
        </w:r>
        <w:r>
          <w:rPr>
            <w:color w:val="007FAC"/>
            <w:spacing w:val="40"/>
            <w:w w:val="110"/>
            <w:sz w:val="15"/>
          </w:rPr>
          <w:t> </w:t>
        </w:r>
        <w:r>
          <w:rPr>
            <w:color w:val="007FAC"/>
            <w:w w:val="110"/>
            <w:sz w:val="15"/>
          </w:rPr>
          <w:t>expressions</w:t>
        </w:r>
        <w:r>
          <w:rPr>
            <w:color w:val="007FAC"/>
            <w:spacing w:val="40"/>
            <w:w w:val="110"/>
            <w:sz w:val="15"/>
          </w:rPr>
          <w:t> </w:t>
        </w:r>
        <w:r>
          <w:rPr>
            <w:color w:val="007FAC"/>
            <w:w w:val="110"/>
            <w:sz w:val="15"/>
          </w:rPr>
          <w:t>involved</w:t>
        </w:r>
        <w:r>
          <w:rPr>
            <w:color w:val="007FAC"/>
            <w:spacing w:val="40"/>
            <w:w w:val="110"/>
            <w:sz w:val="15"/>
          </w:rPr>
          <w:t> </w:t>
        </w:r>
        <w:r>
          <w:rPr>
            <w:color w:val="007FAC"/>
            <w:w w:val="110"/>
            <w:sz w:val="15"/>
          </w:rPr>
          <w:t>in</w:t>
        </w:r>
      </w:hyperlink>
      <w:r>
        <w:rPr>
          <w:color w:val="007FAC"/>
          <w:w w:val="110"/>
          <w:sz w:val="15"/>
        </w:rPr>
        <w:t> </w:t>
      </w:r>
      <w:hyperlink r:id="rId88">
        <w:r>
          <w:rPr>
            <w:color w:val="007FAC"/>
            <w:w w:val="110"/>
            <w:sz w:val="15"/>
          </w:rPr>
          <w:t>adipogenesis</w:t>
        </w:r>
        <w:r>
          <w:rPr>
            <w:color w:val="007FAC"/>
            <w:spacing w:val="52"/>
            <w:w w:val="110"/>
            <w:sz w:val="15"/>
          </w:rPr>
          <w:t> </w:t>
        </w:r>
        <w:r>
          <w:rPr>
            <w:color w:val="007FAC"/>
            <w:w w:val="110"/>
            <w:sz w:val="15"/>
          </w:rPr>
          <w:t>and</w:t>
        </w:r>
        <w:r>
          <w:rPr>
            <w:color w:val="007FAC"/>
            <w:spacing w:val="52"/>
            <w:w w:val="110"/>
            <w:sz w:val="15"/>
          </w:rPr>
          <w:t> </w:t>
        </w:r>
        <w:r>
          <w:rPr>
            <w:color w:val="007FAC"/>
            <w:w w:val="110"/>
            <w:sz w:val="15"/>
          </w:rPr>
          <w:t>inflammation</w:t>
        </w:r>
        <w:r>
          <w:rPr>
            <w:color w:val="007FAC"/>
            <w:spacing w:val="53"/>
            <w:w w:val="110"/>
            <w:sz w:val="15"/>
          </w:rPr>
          <w:t> </w:t>
        </w:r>
        <w:r>
          <w:rPr>
            <w:color w:val="007FAC"/>
            <w:w w:val="110"/>
            <w:sz w:val="15"/>
          </w:rPr>
          <w:t>in</w:t>
        </w:r>
        <w:r>
          <w:rPr>
            <w:color w:val="007FAC"/>
            <w:spacing w:val="53"/>
            <w:w w:val="110"/>
            <w:sz w:val="15"/>
          </w:rPr>
          <w:t> </w:t>
        </w:r>
        <w:r>
          <w:rPr>
            <w:color w:val="007FAC"/>
            <w:w w:val="110"/>
            <w:sz w:val="15"/>
          </w:rPr>
          <w:t>mice</w:t>
        </w:r>
        <w:r>
          <w:rPr>
            <w:color w:val="007FAC"/>
            <w:spacing w:val="52"/>
            <w:w w:val="110"/>
            <w:sz w:val="15"/>
          </w:rPr>
          <w:t> </w:t>
        </w:r>
        <w:r>
          <w:rPr>
            <w:color w:val="007FAC"/>
            <w:w w:val="110"/>
            <w:sz w:val="15"/>
          </w:rPr>
          <w:t>fed</w:t>
        </w:r>
        <w:r>
          <w:rPr>
            <w:color w:val="007FAC"/>
            <w:spacing w:val="52"/>
            <w:w w:val="110"/>
            <w:sz w:val="15"/>
          </w:rPr>
          <w:t> </w:t>
        </w:r>
        <w:r>
          <w:rPr>
            <w:color w:val="007FAC"/>
            <w:w w:val="110"/>
            <w:sz w:val="15"/>
          </w:rPr>
          <w:t>with</w:t>
        </w:r>
        <w:r>
          <w:rPr>
            <w:color w:val="007FAC"/>
            <w:spacing w:val="52"/>
            <w:w w:val="110"/>
            <w:sz w:val="15"/>
          </w:rPr>
          <w:t> </w:t>
        </w:r>
        <w:r>
          <w:rPr>
            <w:color w:val="007FAC"/>
            <w:w w:val="110"/>
            <w:sz w:val="15"/>
          </w:rPr>
          <w:t>high-fat</w:t>
        </w:r>
      </w:hyperlink>
      <w:r>
        <w:rPr>
          <w:color w:val="007FAC"/>
          <w:spacing w:val="80"/>
          <w:w w:val="123"/>
          <w:sz w:val="15"/>
        </w:rPr>
        <w:t> </w:t>
      </w:r>
      <w:bookmarkStart w:name="_bookmark71" w:id="95"/>
      <w:bookmarkEnd w:id="95"/>
      <w:r>
        <w:rPr>
          <w:color w:val="007FAC"/>
          <w:w w:val="123"/>
          <w:sz w:val="15"/>
        </w:rPr>
      </w:r>
      <w:hyperlink r:id="rId88">
        <w:r>
          <w:rPr>
            <w:color w:val="007FAC"/>
            <w:w w:val="110"/>
            <w:sz w:val="15"/>
          </w:rPr>
          <w:t>diet. J Nutr Biochem 2012;23:192</w:t>
        </w:r>
      </w:hyperlink>
      <w:r>
        <w:rPr>
          <w:rFonts w:ascii="Arial"/>
          <w:color w:val="007FAC"/>
          <w:w w:val="110"/>
          <w:sz w:val="15"/>
        </w:rPr>
        <w:t>e</w:t>
      </w:r>
      <w:hyperlink r:id="rId88">
        <w:r>
          <w:rPr>
            <w:color w:val="007FAC"/>
            <w:w w:val="110"/>
            <w:sz w:val="15"/>
          </w:rPr>
          <w:t>201</w:t>
        </w:r>
      </w:hyperlink>
      <w:r>
        <w:rPr>
          <w:w w:val="110"/>
          <w:sz w:val="15"/>
        </w:rPr>
        <w:t>.</w:t>
      </w:r>
    </w:p>
    <w:p>
      <w:pPr>
        <w:pStyle w:val="ListParagraph"/>
        <w:numPr>
          <w:ilvl w:val="0"/>
          <w:numId w:val="2"/>
        </w:numPr>
        <w:tabs>
          <w:tab w:pos="535" w:val="left" w:leader="none"/>
        </w:tabs>
        <w:spacing w:line="276" w:lineRule="auto" w:before="3" w:after="0"/>
        <w:ind w:left="535" w:right="339" w:hanging="338"/>
        <w:jc w:val="left"/>
        <w:rPr>
          <w:sz w:val="15"/>
        </w:rPr>
      </w:pPr>
      <w:hyperlink r:id="rId89">
        <w:r>
          <w:rPr>
            <w:color w:val="007FAC"/>
            <w:w w:val="110"/>
            <w:sz w:val="15"/>
          </w:rPr>
          <w:t>Christensen</w:t>
        </w:r>
        <w:r>
          <w:rPr>
            <w:color w:val="007FAC"/>
            <w:spacing w:val="40"/>
            <w:w w:val="110"/>
            <w:sz w:val="15"/>
          </w:rPr>
          <w:t> </w:t>
        </w:r>
        <w:r>
          <w:rPr>
            <w:color w:val="007FAC"/>
            <w:w w:val="110"/>
            <w:sz w:val="15"/>
          </w:rPr>
          <w:t>KB,</w:t>
        </w:r>
        <w:r>
          <w:rPr>
            <w:color w:val="007FAC"/>
            <w:spacing w:val="40"/>
            <w:w w:val="110"/>
            <w:sz w:val="15"/>
          </w:rPr>
          <w:t> </w:t>
        </w:r>
        <w:r>
          <w:rPr>
            <w:color w:val="007FAC"/>
            <w:w w:val="110"/>
            <w:sz w:val="15"/>
          </w:rPr>
          <w:t>Jrgensen</w:t>
        </w:r>
        <w:r>
          <w:rPr>
            <w:color w:val="007FAC"/>
            <w:spacing w:val="40"/>
            <w:w w:val="110"/>
            <w:sz w:val="15"/>
          </w:rPr>
          <w:t> </w:t>
        </w:r>
        <w:r>
          <w:rPr>
            <w:color w:val="007FAC"/>
            <w:w w:val="110"/>
            <w:sz w:val="15"/>
          </w:rPr>
          <w:t>M,</w:t>
        </w:r>
        <w:r>
          <w:rPr>
            <w:color w:val="007FAC"/>
            <w:spacing w:val="40"/>
            <w:w w:val="110"/>
            <w:sz w:val="15"/>
          </w:rPr>
          <w:t> </w:t>
        </w:r>
        <w:r>
          <w:rPr>
            <w:color w:val="007FAC"/>
            <w:w w:val="110"/>
            <w:sz w:val="15"/>
          </w:rPr>
          <w:t>Kotowska</w:t>
        </w:r>
        <w:r>
          <w:rPr>
            <w:color w:val="007FAC"/>
            <w:spacing w:val="40"/>
            <w:w w:val="110"/>
            <w:sz w:val="15"/>
          </w:rPr>
          <w:t> </w:t>
        </w:r>
        <w:r>
          <w:rPr>
            <w:color w:val="007FAC"/>
            <w:w w:val="110"/>
            <w:sz w:val="15"/>
          </w:rPr>
          <w:t>D,</w:t>
        </w:r>
        <w:r>
          <w:rPr>
            <w:color w:val="007FAC"/>
            <w:spacing w:val="40"/>
            <w:w w:val="110"/>
            <w:sz w:val="15"/>
          </w:rPr>
          <w:t> </w:t>
        </w:r>
        <w:r>
          <w:rPr>
            <w:color w:val="007FAC"/>
            <w:w w:val="110"/>
            <w:sz w:val="15"/>
          </w:rPr>
          <w:t>Petersen</w:t>
        </w:r>
        <w:r>
          <w:rPr>
            <w:color w:val="007FAC"/>
            <w:spacing w:val="40"/>
            <w:w w:val="110"/>
            <w:sz w:val="15"/>
          </w:rPr>
          <w:t> </w:t>
        </w:r>
        <w:r>
          <w:rPr>
            <w:color w:val="007FAC"/>
            <w:w w:val="110"/>
            <w:sz w:val="15"/>
          </w:rPr>
          <w:t>RK,</w:t>
        </w:r>
      </w:hyperlink>
      <w:r>
        <w:rPr>
          <w:color w:val="007FAC"/>
          <w:w w:val="110"/>
          <w:sz w:val="15"/>
        </w:rPr>
        <w:t> </w:t>
      </w:r>
      <w:hyperlink r:id="rId89">
        <w:r>
          <w:rPr>
            <w:color w:val="007FAC"/>
            <w:w w:val="110"/>
            <w:sz w:val="15"/>
          </w:rPr>
          <w:t>Kristiansen</w:t>
        </w:r>
        <w:r>
          <w:rPr>
            <w:color w:val="007FAC"/>
            <w:spacing w:val="40"/>
            <w:w w:val="110"/>
            <w:sz w:val="15"/>
          </w:rPr>
          <w:t> </w:t>
        </w:r>
        <w:r>
          <w:rPr>
            <w:color w:val="007FAC"/>
            <w:w w:val="110"/>
            <w:sz w:val="15"/>
          </w:rPr>
          <w:t>K,</w:t>
        </w:r>
        <w:r>
          <w:rPr>
            <w:color w:val="007FAC"/>
            <w:spacing w:val="40"/>
            <w:w w:val="110"/>
            <w:sz w:val="15"/>
          </w:rPr>
          <w:t> </w:t>
        </w:r>
        <w:r>
          <w:rPr>
            <w:color w:val="007FAC"/>
            <w:w w:val="110"/>
            <w:sz w:val="15"/>
          </w:rPr>
          <w:t>Christensen</w:t>
        </w:r>
        <w:r>
          <w:rPr>
            <w:color w:val="007FAC"/>
            <w:spacing w:val="40"/>
            <w:w w:val="110"/>
            <w:sz w:val="15"/>
          </w:rPr>
          <w:t> </w:t>
        </w:r>
        <w:r>
          <w:rPr>
            <w:color w:val="007FAC"/>
            <w:w w:val="110"/>
            <w:sz w:val="15"/>
          </w:rPr>
          <w:t>LP.</w:t>
        </w:r>
        <w:r>
          <w:rPr>
            <w:color w:val="007FAC"/>
            <w:spacing w:val="40"/>
            <w:w w:val="110"/>
            <w:sz w:val="15"/>
          </w:rPr>
          <w:t> </w:t>
        </w:r>
        <w:r>
          <w:rPr>
            <w:color w:val="007FAC"/>
            <w:w w:val="110"/>
            <w:sz w:val="15"/>
          </w:rPr>
          <w:t>Activation</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the</w:t>
        </w:r>
        <w:r>
          <w:rPr>
            <w:color w:val="007FAC"/>
            <w:spacing w:val="40"/>
            <w:w w:val="110"/>
            <w:sz w:val="15"/>
          </w:rPr>
          <w:t> </w:t>
        </w:r>
        <w:r>
          <w:rPr>
            <w:color w:val="007FAC"/>
            <w:w w:val="110"/>
            <w:sz w:val="15"/>
          </w:rPr>
          <w:t>nuclear</w:t>
        </w:r>
      </w:hyperlink>
      <w:r>
        <w:rPr>
          <w:color w:val="007FAC"/>
          <w:w w:val="110"/>
          <w:sz w:val="15"/>
        </w:rPr>
        <w:t> </w:t>
      </w:r>
      <w:hyperlink r:id="rId89">
        <w:r>
          <w:rPr>
            <w:color w:val="007FAC"/>
            <w:w w:val="110"/>
            <w:sz w:val="15"/>
          </w:rPr>
          <w:t>receptor</w:t>
        </w:r>
        <w:r>
          <w:rPr>
            <w:color w:val="007FAC"/>
            <w:spacing w:val="40"/>
            <w:w w:val="110"/>
            <w:sz w:val="15"/>
          </w:rPr>
          <w:t> </w:t>
        </w:r>
        <w:r>
          <w:rPr>
            <w:color w:val="007FAC"/>
            <w:w w:val="110"/>
            <w:sz w:val="15"/>
          </w:rPr>
          <w:t>PPAR</w:t>
        </w:r>
        <w:r>
          <w:rPr>
            <w:rFonts w:ascii="Liberation Sans Narrow"/>
            <w:color w:val="007FAC"/>
            <w:w w:val="110"/>
            <w:sz w:val="15"/>
          </w:rPr>
          <w:t>g</w:t>
        </w:r>
        <w:r>
          <w:rPr>
            <w:rFonts w:ascii="Liberation Sans Narrow"/>
            <w:color w:val="007FAC"/>
            <w:spacing w:val="40"/>
            <w:w w:val="110"/>
            <w:sz w:val="15"/>
          </w:rPr>
          <w:t> </w:t>
        </w:r>
        <w:r>
          <w:rPr>
            <w:color w:val="007FAC"/>
            <w:w w:val="110"/>
            <w:sz w:val="15"/>
          </w:rPr>
          <w:t>by</w:t>
        </w:r>
        <w:r>
          <w:rPr>
            <w:color w:val="007FAC"/>
            <w:spacing w:val="40"/>
            <w:w w:val="110"/>
            <w:sz w:val="15"/>
          </w:rPr>
          <w:t> </w:t>
        </w:r>
        <w:r>
          <w:rPr>
            <w:color w:val="007FAC"/>
            <w:w w:val="110"/>
            <w:sz w:val="15"/>
          </w:rPr>
          <w:t>metabolites</w:t>
        </w:r>
        <w:r>
          <w:rPr>
            <w:color w:val="007FAC"/>
            <w:spacing w:val="40"/>
            <w:w w:val="110"/>
            <w:sz w:val="15"/>
          </w:rPr>
          <w:t> </w:t>
        </w:r>
        <w:r>
          <w:rPr>
            <w:color w:val="007FAC"/>
            <w:w w:val="110"/>
            <w:sz w:val="15"/>
          </w:rPr>
          <w:t>isolated</w:t>
        </w:r>
        <w:r>
          <w:rPr>
            <w:color w:val="007FAC"/>
            <w:spacing w:val="40"/>
            <w:w w:val="110"/>
            <w:sz w:val="15"/>
          </w:rPr>
          <w:t> </w:t>
        </w:r>
        <w:r>
          <w:rPr>
            <w:color w:val="007FAC"/>
            <w:w w:val="110"/>
            <w:sz w:val="15"/>
          </w:rPr>
          <w:t>from</w:t>
        </w:r>
        <w:r>
          <w:rPr>
            <w:color w:val="007FAC"/>
            <w:spacing w:val="40"/>
            <w:w w:val="110"/>
            <w:sz w:val="15"/>
          </w:rPr>
          <w:t> </w:t>
        </w:r>
        <w:r>
          <w:rPr>
            <w:color w:val="007FAC"/>
            <w:w w:val="110"/>
            <w:sz w:val="15"/>
          </w:rPr>
          <w:t>sage</w:t>
        </w:r>
        <w:r>
          <w:rPr>
            <w:color w:val="007FAC"/>
            <w:spacing w:val="40"/>
            <w:w w:val="110"/>
            <w:sz w:val="15"/>
          </w:rPr>
          <w:t> </w:t>
        </w:r>
        <w:r>
          <w:rPr>
            <w:color w:val="007FAC"/>
            <w:w w:val="110"/>
            <w:sz w:val="15"/>
          </w:rPr>
          <w:t>(Salvia</w:t>
        </w:r>
      </w:hyperlink>
      <w:r>
        <w:rPr>
          <w:color w:val="007FAC"/>
          <w:w w:val="110"/>
          <w:sz w:val="15"/>
        </w:rPr>
        <w:t> </w:t>
      </w:r>
      <w:bookmarkStart w:name="_bookmark72" w:id="96"/>
      <w:bookmarkEnd w:id="96"/>
      <w:r>
        <w:rPr>
          <w:color w:val="007FAC"/>
          <w:w w:val="114"/>
          <w:sz w:val="15"/>
        </w:rPr>
      </w:r>
      <w:hyperlink r:id="rId89">
        <w:r>
          <w:rPr>
            <w:color w:val="007FAC"/>
            <w:w w:val="110"/>
            <w:sz w:val="15"/>
          </w:rPr>
          <w:t>officinalis</w:t>
        </w:r>
        <w:r>
          <w:rPr>
            <w:color w:val="007FAC"/>
            <w:spacing w:val="40"/>
            <w:w w:val="110"/>
            <w:sz w:val="15"/>
          </w:rPr>
          <w:t> </w:t>
        </w:r>
        <w:r>
          <w:rPr>
            <w:color w:val="007FAC"/>
            <w:w w:val="110"/>
            <w:sz w:val="15"/>
          </w:rPr>
          <w:t>L.).</w:t>
        </w:r>
        <w:r>
          <w:rPr>
            <w:color w:val="007FAC"/>
            <w:spacing w:val="40"/>
            <w:w w:val="110"/>
            <w:sz w:val="15"/>
          </w:rPr>
          <w:t> </w:t>
        </w:r>
        <w:r>
          <w:rPr>
            <w:color w:val="007FAC"/>
            <w:w w:val="110"/>
            <w:sz w:val="15"/>
          </w:rPr>
          <w:t>J</w:t>
        </w:r>
        <w:r>
          <w:rPr>
            <w:color w:val="007FAC"/>
            <w:spacing w:val="40"/>
            <w:w w:val="110"/>
            <w:sz w:val="15"/>
          </w:rPr>
          <w:t> </w:t>
        </w:r>
        <w:r>
          <w:rPr>
            <w:color w:val="007FAC"/>
            <w:w w:val="110"/>
            <w:sz w:val="15"/>
          </w:rPr>
          <w:t>Ethnopharmacol</w:t>
        </w:r>
        <w:r>
          <w:rPr>
            <w:color w:val="007FAC"/>
            <w:spacing w:val="40"/>
            <w:w w:val="110"/>
            <w:sz w:val="15"/>
          </w:rPr>
          <w:t> </w:t>
        </w:r>
        <w:r>
          <w:rPr>
            <w:color w:val="007FAC"/>
            <w:w w:val="110"/>
            <w:sz w:val="15"/>
          </w:rPr>
          <w:t>2010;132:127</w:t>
        </w:r>
      </w:hyperlink>
      <w:r>
        <w:rPr>
          <w:rFonts w:ascii="Arial"/>
          <w:color w:val="007FAC"/>
          <w:w w:val="110"/>
          <w:sz w:val="15"/>
        </w:rPr>
        <w:t>e</w:t>
      </w:r>
      <w:hyperlink r:id="rId89">
        <w:r>
          <w:rPr>
            <w:color w:val="007FAC"/>
            <w:w w:val="110"/>
            <w:sz w:val="15"/>
          </w:rPr>
          <w:t>33</w:t>
        </w:r>
      </w:hyperlink>
      <w:r>
        <w:rPr>
          <w:w w:val="110"/>
          <w:sz w:val="15"/>
        </w:rPr>
        <w:t>.</w:t>
      </w:r>
    </w:p>
    <w:p>
      <w:pPr>
        <w:pStyle w:val="ListParagraph"/>
        <w:numPr>
          <w:ilvl w:val="0"/>
          <w:numId w:val="2"/>
        </w:numPr>
        <w:tabs>
          <w:tab w:pos="535" w:val="left" w:leader="none"/>
        </w:tabs>
        <w:spacing w:line="276" w:lineRule="auto" w:before="2" w:after="0"/>
        <w:ind w:left="535" w:right="103" w:hanging="338"/>
        <w:jc w:val="left"/>
        <w:rPr>
          <w:sz w:val="15"/>
        </w:rPr>
      </w:pPr>
      <w:hyperlink r:id="rId90">
        <w:r>
          <w:rPr>
            <w:color w:val="007FAC"/>
            <w:w w:val="115"/>
            <w:sz w:val="15"/>
          </w:rPr>
          <w:t>Bastounis</w:t>
        </w:r>
        <w:r>
          <w:rPr>
            <w:color w:val="007FAC"/>
            <w:spacing w:val="-9"/>
            <w:w w:val="115"/>
            <w:sz w:val="15"/>
          </w:rPr>
          <w:t> </w:t>
        </w:r>
        <w:r>
          <w:rPr>
            <w:color w:val="007FAC"/>
            <w:w w:val="115"/>
            <w:sz w:val="15"/>
          </w:rPr>
          <w:t>EA,</w:t>
        </w:r>
        <w:r>
          <w:rPr>
            <w:color w:val="007FAC"/>
            <w:spacing w:val="-9"/>
            <w:w w:val="115"/>
            <w:sz w:val="15"/>
          </w:rPr>
          <w:t> </w:t>
        </w:r>
        <w:r>
          <w:rPr>
            <w:color w:val="007FAC"/>
            <w:w w:val="115"/>
            <w:sz w:val="15"/>
          </w:rPr>
          <w:t>Karayiannakis</w:t>
        </w:r>
        <w:r>
          <w:rPr>
            <w:color w:val="007FAC"/>
            <w:spacing w:val="-8"/>
            <w:w w:val="115"/>
            <w:sz w:val="15"/>
          </w:rPr>
          <w:t> </w:t>
        </w:r>
        <w:r>
          <w:rPr>
            <w:color w:val="007FAC"/>
            <w:w w:val="115"/>
            <w:sz w:val="15"/>
          </w:rPr>
          <w:t>AJ,</w:t>
        </w:r>
        <w:r>
          <w:rPr>
            <w:color w:val="007FAC"/>
            <w:spacing w:val="-7"/>
            <w:w w:val="115"/>
            <w:sz w:val="15"/>
          </w:rPr>
          <w:t> </w:t>
        </w:r>
        <w:r>
          <w:rPr>
            <w:color w:val="007FAC"/>
            <w:w w:val="115"/>
            <w:sz w:val="15"/>
          </w:rPr>
          <w:t>Syrigos</w:t>
        </w:r>
        <w:r>
          <w:rPr>
            <w:color w:val="007FAC"/>
            <w:spacing w:val="-8"/>
            <w:w w:val="115"/>
            <w:sz w:val="15"/>
          </w:rPr>
          <w:t> </w:t>
        </w:r>
        <w:r>
          <w:rPr>
            <w:color w:val="007FAC"/>
            <w:w w:val="115"/>
            <w:sz w:val="15"/>
          </w:rPr>
          <w:t>K,</w:t>
        </w:r>
        <w:r>
          <w:rPr>
            <w:color w:val="007FAC"/>
            <w:spacing w:val="-7"/>
            <w:w w:val="115"/>
            <w:sz w:val="15"/>
          </w:rPr>
          <w:t> </w:t>
        </w:r>
        <w:r>
          <w:rPr>
            <w:color w:val="007FAC"/>
            <w:w w:val="115"/>
            <w:sz w:val="15"/>
          </w:rPr>
          <w:t>Zbar</w:t>
        </w:r>
        <w:r>
          <w:rPr>
            <w:color w:val="007FAC"/>
            <w:spacing w:val="-8"/>
            <w:w w:val="115"/>
            <w:sz w:val="15"/>
          </w:rPr>
          <w:t> </w:t>
        </w:r>
        <w:r>
          <w:rPr>
            <w:color w:val="007FAC"/>
            <w:w w:val="115"/>
            <w:sz w:val="15"/>
          </w:rPr>
          <w:t>A,</w:t>
        </w:r>
        <w:r>
          <w:rPr>
            <w:color w:val="007FAC"/>
            <w:spacing w:val="-8"/>
            <w:w w:val="115"/>
            <w:sz w:val="15"/>
          </w:rPr>
          <w:t> </w:t>
        </w:r>
        <w:r>
          <w:rPr>
            <w:color w:val="007FAC"/>
            <w:w w:val="115"/>
            <w:sz w:val="15"/>
          </w:rPr>
          <w:t>Makri</w:t>
        </w:r>
        <w:r>
          <w:rPr>
            <w:color w:val="007FAC"/>
            <w:spacing w:val="-7"/>
            <w:w w:val="115"/>
            <w:sz w:val="15"/>
          </w:rPr>
          <w:t> </w:t>
        </w:r>
        <w:r>
          <w:rPr>
            <w:color w:val="007FAC"/>
            <w:w w:val="115"/>
            <w:sz w:val="15"/>
          </w:rPr>
          <w:t>GG,</w:t>
        </w:r>
      </w:hyperlink>
      <w:r>
        <w:rPr>
          <w:color w:val="007FAC"/>
          <w:w w:val="115"/>
          <w:sz w:val="15"/>
        </w:rPr>
        <w:t> </w:t>
      </w:r>
      <w:hyperlink r:id="rId90">
        <w:r>
          <w:rPr>
            <w:color w:val="007FAC"/>
            <w:w w:val="115"/>
            <w:sz w:val="15"/>
          </w:rPr>
          <w:t>Alexiou D. Sex hormone changes in morbidly obese patients</w:t>
        </w:r>
      </w:hyperlink>
      <w:r>
        <w:rPr>
          <w:color w:val="007FAC"/>
          <w:spacing w:val="80"/>
          <w:w w:val="115"/>
          <w:sz w:val="15"/>
        </w:rPr>
        <w:t> </w:t>
      </w:r>
      <w:hyperlink r:id="rId90">
        <w:r>
          <w:rPr>
            <w:color w:val="007FAC"/>
            <w:w w:val="115"/>
            <w:sz w:val="15"/>
          </w:rPr>
          <w:t>after</w:t>
        </w:r>
        <w:r>
          <w:rPr>
            <w:color w:val="007FAC"/>
            <w:spacing w:val="40"/>
            <w:w w:val="115"/>
            <w:sz w:val="15"/>
          </w:rPr>
          <w:t> </w:t>
        </w:r>
        <w:r>
          <w:rPr>
            <w:color w:val="007FAC"/>
            <w:w w:val="115"/>
            <w:sz w:val="15"/>
          </w:rPr>
          <w:t>vertical</w:t>
        </w:r>
        <w:r>
          <w:rPr>
            <w:color w:val="007FAC"/>
            <w:spacing w:val="40"/>
            <w:w w:val="115"/>
            <w:sz w:val="15"/>
          </w:rPr>
          <w:t> </w:t>
        </w:r>
        <w:r>
          <w:rPr>
            <w:color w:val="007FAC"/>
            <w:w w:val="115"/>
            <w:sz w:val="15"/>
          </w:rPr>
          <w:t>banded</w:t>
        </w:r>
        <w:r>
          <w:rPr>
            <w:color w:val="007FAC"/>
            <w:spacing w:val="40"/>
            <w:w w:val="115"/>
            <w:sz w:val="15"/>
          </w:rPr>
          <w:t> </w:t>
        </w:r>
        <w:r>
          <w:rPr>
            <w:color w:val="007FAC"/>
            <w:w w:val="115"/>
            <w:sz w:val="15"/>
          </w:rPr>
          <w:t>gastroplasty.</w:t>
        </w:r>
        <w:r>
          <w:rPr>
            <w:color w:val="007FAC"/>
            <w:spacing w:val="40"/>
            <w:w w:val="115"/>
            <w:sz w:val="15"/>
          </w:rPr>
          <w:t> </w:t>
        </w:r>
        <w:r>
          <w:rPr>
            <w:color w:val="007FAC"/>
            <w:w w:val="115"/>
            <w:sz w:val="15"/>
          </w:rPr>
          <w:t>Eur</w:t>
        </w:r>
        <w:r>
          <w:rPr>
            <w:color w:val="007FAC"/>
            <w:spacing w:val="40"/>
            <w:w w:val="115"/>
            <w:sz w:val="15"/>
          </w:rPr>
          <w:t> </w:t>
        </w:r>
        <w:r>
          <w:rPr>
            <w:color w:val="007FAC"/>
            <w:w w:val="115"/>
            <w:sz w:val="15"/>
          </w:rPr>
          <w:t>Surg</w:t>
        </w:r>
        <w:r>
          <w:rPr>
            <w:color w:val="007FAC"/>
            <w:spacing w:val="40"/>
            <w:w w:val="115"/>
            <w:sz w:val="15"/>
          </w:rPr>
          <w:t> </w:t>
        </w:r>
        <w:r>
          <w:rPr>
            <w:color w:val="007FAC"/>
            <w:w w:val="115"/>
            <w:sz w:val="15"/>
          </w:rPr>
          <w:t>Res</w:t>
        </w:r>
      </w:hyperlink>
      <w:r>
        <w:rPr>
          <w:color w:val="007FAC"/>
          <w:w w:val="115"/>
          <w:sz w:val="15"/>
        </w:rPr>
        <w:t> </w:t>
      </w:r>
      <w:bookmarkStart w:name="_bookmark73" w:id="97"/>
      <w:bookmarkEnd w:id="97"/>
      <w:r>
        <w:rPr>
          <w:color w:val="007FAC"/>
          <w:w w:val="112"/>
          <w:sz w:val="15"/>
        </w:rPr>
      </w:r>
      <w:hyperlink r:id="rId90">
        <w:r>
          <w:rPr>
            <w:color w:val="007FAC"/>
            <w:spacing w:val="-2"/>
            <w:w w:val="115"/>
            <w:sz w:val="15"/>
          </w:rPr>
          <w:t>1998;30:43</w:t>
        </w:r>
      </w:hyperlink>
      <w:r>
        <w:rPr>
          <w:rFonts w:ascii="Arial"/>
          <w:color w:val="007FAC"/>
          <w:spacing w:val="-2"/>
          <w:w w:val="115"/>
          <w:sz w:val="15"/>
        </w:rPr>
        <w:t>e</w:t>
      </w:r>
      <w:hyperlink r:id="rId90">
        <w:r>
          <w:rPr>
            <w:color w:val="007FAC"/>
            <w:spacing w:val="-2"/>
            <w:w w:val="115"/>
            <w:sz w:val="15"/>
          </w:rPr>
          <w:t>7</w:t>
        </w:r>
      </w:hyperlink>
      <w:r>
        <w:rPr>
          <w:spacing w:val="-2"/>
          <w:w w:val="115"/>
          <w:sz w:val="15"/>
        </w:rPr>
        <w:t>.</w:t>
      </w:r>
    </w:p>
    <w:p>
      <w:pPr>
        <w:pStyle w:val="ListParagraph"/>
        <w:numPr>
          <w:ilvl w:val="0"/>
          <w:numId w:val="2"/>
        </w:numPr>
        <w:tabs>
          <w:tab w:pos="535" w:val="left" w:leader="none"/>
        </w:tabs>
        <w:spacing w:line="276" w:lineRule="auto" w:before="3" w:after="0"/>
        <w:ind w:left="535" w:right="104" w:hanging="338"/>
        <w:jc w:val="left"/>
        <w:rPr>
          <w:sz w:val="15"/>
        </w:rPr>
      </w:pPr>
      <w:hyperlink r:id="rId91">
        <w:r>
          <w:rPr>
            <w:color w:val="007FAC"/>
            <w:w w:val="120"/>
            <w:sz w:val="15"/>
          </w:rPr>
          <w:t>Meinhardt U, Mullis PE. The essential role of the aromatase/</w:t>
        </w:r>
      </w:hyperlink>
      <w:r>
        <w:rPr>
          <w:color w:val="007FAC"/>
          <w:w w:val="120"/>
          <w:sz w:val="15"/>
        </w:rPr>
        <w:t> </w:t>
      </w:r>
      <w:hyperlink r:id="rId91">
        <w:r>
          <w:rPr>
            <w:color w:val="007FAC"/>
            <w:w w:val="120"/>
            <w:sz w:val="15"/>
          </w:rPr>
          <w:t>p450 arom. Semin Reprod Med 2002;20:277</w:t>
        </w:r>
      </w:hyperlink>
      <w:r>
        <w:rPr>
          <w:rFonts w:ascii="Arial"/>
          <w:color w:val="007FAC"/>
          <w:w w:val="120"/>
          <w:sz w:val="15"/>
        </w:rPr>
        <w:t>e</w:t>
      </w:r>
      <w:hyperlink r:id="rId91">
        <w:r>
          <w:rPr>
            <w:color w:val="007FAC"/>
            <w:w w:val="120"/>
            <w:sz w:val="15"/>
          </w:rPr>
          <w:t>84</w:t>
        </w:r>
      </w:hyperlink>
      <w:r>
        <w:rPr>
          <w:w w:val="120"/>
          <w:sz w:val="15"/>
        </w:rPr>
        <w:t>.</w:t>
      </w:r>
    </w:p>
    <w:sectPr>
      <w:type w:val="continuous"/>
      <w:pgSz w:w="11910" w:h="15880"/>
      <w:pgMar w:top="580" w:bottom="280" w:left="840" w:right="840"/>
      <w:cols w:num="2" w:equalWidth="0">
        <w:col w:w="5020" w:space="121"/>
        <w:col w:w="50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Narrow">
    <w:altName w:val="Liberation Sans Narrow"/>
    <w:charset w:val="0"/>
    <w:family w:val="swiss"/>
    <w:pitch w:val="variable"/>
  </w:font>
  <w:font w:name="LM Roman 10">
    <w:altName w:val="LM Roman 10"/>
    <w:charset w:val="0"/>
    <w:family w:val="auto"/>
    <w:pitch w:val="variable"/>
  </w:font>
  <w:font w:name="Umpush">
    <w:altName w:val="Umpush"/>
    <w:charset w:val="0"/>
    <w:family w:val="swiss"/>
    <w:pitch w:val="variable"/>
  </w:font>
  <w:font w:name="Arial">
    <w:altName w:val="Arial"/>
    <w:charset w:val="0"/>
    <w:family w:val="swiss"/>
    <w:pitch w:val="variable"/>
  </w:font>
  <w:font w:name="Trebuchet MS">
    <w:altName w:val="Trebuchet MS"/>
    <w:charset w:val="0"/>
    <w:family w:val="swiss"/>
    <w:pitch w:val="variable"/>
  </w:font>
  <w:font w:name="IPAexGothic">
    <w:altName w:val="IPAexGothic"/>
    <w:charset w:val="0"/>
    <w:family w:val="swiss"/>
    <w:pitch w:val="variable"/>
  </w:font>
  <w:font w:name="Verdana">
    <w:altName w:val="Verdana"/>
    <w:charset w:val="0"/>
    <w:family w:val="swiss"/>
    <w:pitch w:val="variable"/>
  </w:font>
  <w:font w:name="Verana Sans Demi">
    <w:altName w:val="Verana Sans Demi"/>
    <w:charset w:val="0"/>
    <w:family w:val="swiss"/>
    <w:pitch w:val="variable"/>
  </w:font>
  <w:font w:name="UKIJ Jelliy">
    <w:altName w:val="UKIJ Jelliy"/>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3" w:hanging="257"/>
        <w:jc w:val="right"/>
      </w:pPr>
      <w:rPr>
        <w:rFonts w:hint="default" w:ascii="Times New Roman" w:hAnsi="Times New Roman" w:eastAsia="Times New Roman" w:cs="Times New Roman"/>
        <w:b w:val="0"/>
        <w:bCs w:val="0"/>
        <w:i w:val="0"/>
        <w:iCs w:val="0"/>
        <w:spacing w:val="0"/>
        <w:w w:val="100"/>
        <w:sz w:val="15"/>
        <w:szCs w:val="15"/>
        <w:lang w:val="en-US" w:eastAsia="en-US" w:bidi="ar-SA"/>
      </w:rPr>
    </w:lvl>
    <w:lvl w:ilvl="1">
      <w:start w:val="0"/>
      <w:numFmt w:val="bullet"/>
      <w:lvlText w:val="•"/>
      <w:lvlJc w:val="left"/>
      <w:pPr>
        <w:ind w:left="988" w:hanging="257"/>
      </w:pPr>
      <w:rPr>
        <w:rFonts w:hint="default"/>
        <w:lang w:val="en-US" w:eastAsia="en-US" w:bidi="ar-SA"/>
      </w:rPr>
    </w:lvl>
    <w:lvl w:ilvl="2">
      <w:start w:val="0"/>
      <w:numFmt w:val="bullet"/>
      <w:lvlText w:val="•"/>
      <w:lvlJc w:val="left"/>
      <w:pPr>
        <w:ind w:left="1436" w:hanging="257"/>
      </w:pPr>
      <w:rPr>
        <w:rFonts w:hint="default"/>
        <w:lang w:val="en-US" w:eastAsia="en-US" w:bidi="ar-SA"/>
      </w:rPr>
    </w:lvl>
    <w:lvl w:ilvl="3">
      <w:start w:val="0"/>
      <w:numFmt w:val="bullet"/>
      <w:lvlText w:val="•"/>
      <w:lvlJc w:val="left"/>
      <w:pPr>
        <w:ind w:left="1884" w:hanging="257"/>
      </w:pPr>
      <w:rPr>
        <w:rFonts w:hint="default"/>
        <w:lang w:val="en-US" w:eastAsia="en-US" w:bidi="ar-SA"/>
      </w:rPr>
    </w:lvl>
    <w:lvl w:ilvl="4">
      <w:start w:val="0"/>
      <w:numFmt w:val="bullet"/>
      <w:lvlText w:val="•"/>
      <w:lvlJc w:val="left"/>
      <w:pPr>
        <w:ind w:left="2332" w:hanging="257"/>
      </w:pPr>
      <w:rPr>
        <w:rFonts w:hint="default"/>
        <w:lang w:val="en-US" w:eastAsia="en-US" w:bidi="ar-SA"/>
      </w:rPr>
    </w:lvl>
    <w:lvl w:ilvl="5">
      <w:start w:val="0"/>
      <w:numFmt w:val="bullet"/>
      <w:lvlText w:val="•"/>
      <w:lvlJc w:val="left"/>
      <w:pPr>
        <w:ind w:left="2780" w:hanging="257"/>
      </w:pPr>
      <w:rPr>
        <w:rFonts w:hint="default"/>
        <w:lang w:val="en-US" w:eastAsia="en-US" w:bidi="ar-SA"/>
      </w:rPr>
    </w:lvl>
    <w:lvl w:ilvl="6">
      <w:start w:val="0"/>
      <w:numFmt w:val="bullet"/>
      <w:lvlText w:val="•"/>
      <w:lvlJc w:val="left"/>
      <w:pPr>
        <w:ind w:left="3228" w:hanging="257"/>
      </w:pPr>
      <w:rPr>
        <w:rFonts w:hint="default"/>
        <w:lang w:val="en-US" w:eastAsia="en-US" w:bidi="ar-SA"/>
      </w:rPr>
    </w:lvl>
    <w:lvl w:ilvl="7">
      <w:start w:val="0"/>
      <w:numFmt w:val="bullet"/>
      <w:lvlText w:val="•"/>
      <w:lvlJc w:val="left"/>
      <w:pPr>
        <w:ind w:left="3676" w:hanging="257"/>
      </w:pPr>
      <w:rPr>
        <w:rFonts w:hint="default"/>
        <w:lang w:val="en-US" w:eastAsia="en-US" w:bidi="ar-SA"/>
      </w:rPr>
    </w:lvl>
    <w:lvl w:ilvl="8">
      <w:start w:val="0"/>
      <w:numFmt w:val="bullet"/>
      <w:lvlText w:val="•"/>
      <w:lvlJc w:val="left"/>
      <w:pPr>
        <w:ind w:left="4124" w:hanging="257"/>
      </w:pPr>
      <w:rPr>
        <w:rFonts w:hint="default"/>
        <w:lang w:val="en-US" w:eastAsia="en-US" w:bidi="ar-SA"/>
      </w:rPr>
    </w:lvl>
  </w:abstractNum>
  <w:abstractNum w:abstractNumId="0">
    <w:multiLevelType w:val="hybridMultilevel"/>
    <w:lvl w:ilvl="0">
      <w:start w:val="1"/>
      <w:numFmt w:val="decimal"/>
      <w:lvlText w:val="%1."/>
      <w:lvlJc w:val="left"/>
      <w:pPr>
        <w:ind w:left="2687" w:hanging="638"/>
        <w:jc w:val="right"/>
      </w:pPr>
      <w:rPr>
        <w:rFonts w:hint="default" w:ascii="Times New Roman" w:hAnsi="Times New Roman" w:eastAsia="Times New Roman" w:cs="Times New Roman"/>
        <w:b w:val="0"/>
        <w:bCs w:val="0"/>
        <w:i w:val="0"/>
        <w:iCs w:val="0"/>
        <w:spacing w:val="0"/>
        <w:w w:val="117"/>
        <w:sz w:val="19"/>
        <w:szCs w:val="19"/>
        <w:lang w:val="en-US" w:eastAsia="en-US" w:bidi="ar-SA"/>
      </w:rPr>
    </w:lvl>
    <w:lvl w:ilvl="1">
      <w:start w:val="1"/>
      <w:numFmt w:val="decimal"/>
      <w:lvlText w:val="%1.%2."/>
      <w:lvlJc w:val="left"/>
      <w:pPr>
        <w:ind w:left="742" w:hanging="638"/>
        <w:jc w:val="right"/>
      </w:pPr>
      <w:rPr>
        <w:rFonts w:hint="default" w:ascii="Times New Roman" w:hAnsi="Times New Roman" w:eastAsia="Times New Roman" w:cs="Times New Roman"/>
        <w:b w:val="0"/>
        <w:bCs w:val="0"/>
        <w:i/>
        <w:iCs/>
        <w:spacing w:val="0"/>
        <w:w w:val="117"/>
        <w:sz w:val="17"/>
        <w:szCs w:val="17"/>
        <w:lang w:val="en-US" w:eastAsia="en-US" w:bidi="ar-SA"/>
      </w:rPr>
    </w:lvl>
    <w:lvl w:ilvl="2">
      <w:start w:val="1"/>
      <w:numFmt w:val="decimal"/>
      <w:lvlText w:val="%1.%2.%3."/>
      <w:lvlJc w:val="left"/>
      <w:pPr>
        <w:ind w:left="834" w:hanging="638"/>
        <w:jc w:val="left"/>
      </w:pPr>
      <w:rPr>
        <w:rFonts w:hint="default" w:ascii="Times New Roman" w:hAnsi="Times New Roman" w:eastAsia="Times New Roman" w:cs="Times New Roman"/>
        <w:b w:val="0"/>
        <w:bCs w:val="0"/>
        <w:i/>
        <w:iCs/>
        <w:spacing w:val="0"/>
        <w:w w:val="110"/>
        <w:sz w:val="17"/>
        <w:szCs w:val="17"/>
        <w:lang w:val="en-US" w:eastAsia="en-US" w:bidi="ar-SA"/>
      </w:rPr>
    </w:lvl>
    <w:lvl w:ilvl="3">
      <w:start w:val="0"/>
      <w:numFmt w:val="bullet"/>
      <w:lvlText w:val="•"/>
      <w:lvlJc w:val="left"/>
      <w:pPr>
        <w:ind w:left="2318" w:hanging="638"/>
      </w:pPr>
      <w:rPr>
        <w:rFonts w:hint="default"/>
        <w:lang w:val="en-US" w:eastAsia="en-US" w:bidi="ar-SA"/>
      </w:rPr>
    </w:lvl>
    <w:lvl w:ilvl="4">
      <w:start w:val="0"/>
      <w:numFmt w:val="bullet"/>
      <w:lvlText w:val="•"/>
      <w:lvlJc w:val="left"/>
      <w:pPr>
        <w:ind w:left="1957" w:hanging="638"/>
      </w:pPr>
      <w:rPr>
        <w:rFonts w:hint="default"/>
        <w:lang w:val="en-US" w:eastAsia="en-US" w:bidi="ar-SA"/>
      </w:rPr>
    </w:lvl>
    <w:lvl w:ilvl="5">
      <w:start w:val="0"/>
      <w:numFmt w:val="bullet"/>
      <w:lvlText w:val="•"/>
      <w:lvlJc w:val="left"/>
      <w:pPr>
        <w:ind w:left="1595" w:hanging="638"/>
      </w:pPr>
      <w:rPr>
        <w:rFonts w:hint="default"/>
        <w:lang w:val="en-US" w:eastAsia="en-US" w:bidi="ar-SA"/>
      </w:rPr>
    </w:lvl>
    <w:lvl w:ilvl="6">
      <w:start w:val="0"/>
      <w:numFmt w:val="bullet"/>
      <w:lvlText w:val="•"/>
      <w:lvlJc w:val="left"/>
      <w:pPr>
        <w:ind w:left="1234" w:hanging="638"/>
      </w:pPr>
      <w:rPr>
        <w:rFonts w:hint="default"/>
        <w:lang w:val="en-US" w:eastAsia="en-US" w:bidi="ar-SA"/>
      </w:rPr>
    </w:lvl>
    <w:lvl w:ilvl="7">
      <w:start w:val="0"/>
      <w:numFmt w:val="bullet"/>
      <w:lvlText w:val="•"/>
      <w:lvlJc w:val="left"/>
      <w:pPr>
        <w:ind w:left="872" w:hanging="638"/>
      </w:pPr>
      <w:rPr>
        <w:rFonts w:hint="default"/>
        <w:lang w:val="en-US" w:eastAsia="en-US" w:bidi="ar-SA"/>
      </w:rPr>
    </w:lvl>
    <w:lvl w:ilvl="8">
      <w:start w:val="0"/>
      <w:numFmt w:val="bullet"/>
      <w:lvlText w:val="•"/>
      <w:lvlJc w:val="left"/>
      <w:pPr>
        <w:ind w:left="511" w:hanging="63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spacing w:before="52"/>
      <w:ind w:left="197" w:hanging="637"/>
      <w:outlineLvl w:val="1"/>
    </w:pPr>
    <w:rPr>
      <w:rFonts w:ascii="Times New Roman" w:hAnsi="Times New Roman" w:eastAsia="Times New Roman" w:cs="Times New Roman"/>
      <w:sz w:val="19"/>
      <w:szCs w:val="19"/>
      <w:lang w:val="en-US" w:eastAsia="en-US" w:bidi="ar-SA"/>
    </w:rPr>
  </w:style>
  <w:style w:styleId="Heading2" w:type="paragraph">
    <w:name w:val="Heading 2"/>
    <w:basedOn w:val="Normal"/>
    <w:uiPriority w:val="1"/>
    <w:qFormat/>
    <w:pPr>
      <w:spacing w:before="82"/>
      <w:ind w:left="197"/>
      <w:outlineLvl w:val="2"/>
    </w:pPr>
    <w:rPr>
      <w:rFonts w:ascii="Times New Roman" w:hAnsi="Times New Roman" w:eastAsia="Times New Roman" w:cs="Times New Roman"/>
      <w:sz w:val="18"/>
      <w:szCs w:val="18"/>
      <w:lang w:val="en-US" w:eastAsia="en-US" w:bidi="ar-SA"/>
    </w:rPr>
  </w:style>
  <w:style w:styleId="Heading3" w:type="paragraph">
    <w:name w:val="Heading 3"/>
    <w:basedOn w:val="Normal"/>
    <w:uiPriority w:val="1"/>
    <w:qFormat/>
    <w:pPr>
      <w:ind w:left="743" w:hanging="637"/>
      <w:outlineLvl w:val="3"/>
    </w:pPr>
    <w:rPr>
      <w:rFonts w:ascii="Times New Roman" w:hAnsi="Times New Roman" w:eastAsia="Times New Roman" w:cs="Times New Roman"/>
      <w:i/>
      <w:iCs/>
      <w:sz w:val="17"/>
      <w:szCs w:val="17"/>
      <w:lang w:val="en-US" w:eastAsia="en-US" w:bidi="ar-SA"/>
    </w:rPr>
  </w:style>
  <w:style w:styleId="Title" w:type="paragraph">
    <w:name w:val="Title"/>
    <w:basedOn w:val="Normal"/>
    <w:uiPriority w:val="1"/>
    <w:qFormat/>
    <w:pPr>
      <w:spacing w:before="100"/>
      <w:ind w:left="18" w:right="18"/>
      <w:jc w:val="center"/>
    </w:pPr>
    <w:rPr>
      <w:rFonts w:ascii="Trebuchet MS" w:hAnsi="Trebuchet MS" w:eastAsia="Trebuchet MS" w:cs="Trebuchet MS"/>
      <w:sz w:val="33"/>
      <w:szCs w:val="33"/>
      <w:lang w:val="en-US" w:eastAsia="en-US" w:bidi="ar-SA"/>
    </w:rPr>
  </w:style>
  <w:style w:styleId="ListParagraph" w:type="paragraph">
    <w:name w:val="List Paragraph"/>
    <w:basedOn w:val="Normal"/>
    <w:uiPriority w:val="1"/>
    <w:qFormat/>
    <w:pPr>
      <w:ind w:left="444" w:hanging="3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sciencedirect.com/science/journal/2314808X" TargetMode="External"/><Relationship Id="rId6" Type="http://schemas.openxmlformats.org/officeDocument/2006/relationships/hyperlink" Target="http://ees.elsevier.com/ejbas/default.asp" TargetMode="External"/><Relationship Id="rId7" Type="http://schemas.openxmlformats.org/officeDocument/2006/relationships/hyperlink" Target="http://dx.doi.org/10.1016/j.ejbas.2015.05.005"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crossmark.crossref.org/dialog/?doi=10.1016/j.ejbas.2015.05.005&amp;domain=pdf"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creativecommons.org/licenses/by-nc-nd/4.&#8222;0/" TargetMode="External"/><Relationship Id="rId14" Type="http://schemas.openxmlformats.org/officeDocument/2006/relationships/hyperlink" Target="mailto:dr_azzaelwakf@yahoo.com" TargetMode="External"/><Relationship Id="rId15" Type="http://schemas.openxmlformats.org/officeDocument/2006/relationships/image" Target="media/image5.jpeg"/><Relationship Id="rId16" Type="http://schemas.openxmlformats.org/officeDocument/2006/relationships/hyperlink" Target="http://refhub.elsevier.com/S2314-808X(15)00037-8/sref1" TargetMode="External"/><Relationship Id="rId17" Type="http://schemas.openxmlformats.org/officeDocument/2006/relationships/hyperlink" Target="http://refhub.elsevier.com/S2314-808X(15)00037-8/sref2" TargetMode="External"/><Relationship Id="rId18" Type="http://schemas.openxmlformats.org/officeDocument/2006/relationships/hyperlink" Target="http://refhub.elsevier.com/S2314-808X(15)00037-8/sref3" TargetMode="External"/><Relationship Id="rId19" Type="http://schemas.openxmlformats.org/officeDocument/2006/relationships/hyperlink" Target="http://refhub.elsevier.com/S2314-808X(15)00037-8/sref4" TargetMode="External"/><Relationship Id="rId20" Type="http://schemas.openxmlformats.org/officeDocument/2006/relationships/hyperlink" Target="http://refhub.elsevier.com/S2314-808X(15)00037-8/sref5" TargetMode="External"/><Relationship Id="rId21" Type="http://schemas.openxmlformats.org/officeDocument/2006/relationships/hyperlink" Target="http://refhub.elsevier.com/S2314-808X(15)00037-8/sref6" TargetMode="External"/><Relationship Id="rId22" Type="http://schemas.openxmlformats.org/officeDocument/2006/relationships/hyperlink" Target="http://refhub.elsevier.com/S2314-808X(15)00037-8/sref7" TargetMode="External"/><Relationship Id="rId23" Type="http://schemas.openxmlformats.org/officeDocument/2006/relationships/hyperlink" Target="http://refhub.elsevier.com/S2314-808X(15)00037-8/sref8" TargetMode="External"/><Relationship Id="rId24" Type="http://schemas.openxmlformats.org/officeDocument/2006/relationships/hyperlink" Target="http://refhub.elsevier.com/S2314-808X(15)00037-8/sref9" TargetMode="External"/><Relationship Id="rId25" Type="http://schemas.openxmlformats.org/officeDocument/2006/relationships/hyperlink" Target="http://refhub.elsevier.com/S2314-808X(15)00037-8/sref10" TargetMode="External"/><Relationship Id="rId26" Type="http://schemas.openxmlformats.org/officeDocument/2006/relationships/hyperlink" Target="http://refhub.elsevier.com/S2314-808X(15)00037-8/sref11" TargetMode="External"/><Relationship Id="rId27" Type="http://schemas.openxmlformats.org/officeDocument/2006/relationships/hyperlink" Target="http://refhub.elsevier.com/S2314-808X(15)00037-8/sref12" TargetMode="External"/><Relationship Id="rId28" Type="http://schemas.openxmlformats.org/officeDocument/2006/relationships/hyperlink" Target="http://refhub.elsevier.com/S2314-808X(15)00037-8/sref13" TargetMode="External"/><Relationship Id="rId29" Type="http://schemas.openxmlformats.org/officeDocument/2006/relationships/hyperlink" Target="http://refhub.elsevier.com/S2314-808X(15)00037-8/sref14" TargetMode="External"/><Relationship Id="rId30" Type="http://schemas.openxmlformats.org/officeDocument/2006/relationships/hyperlink" Target="http://refhub.elsevier.com/S2314-808X(15)00037-8/sref15" TargetMode="External"/><Relationship Id="rId31" Type="http://schemas.openxmlformats.org/officeDocument/2006/relationships/hyperlink" Target="http://refhub.elsevier.com/S2314-808X(15)00037-8/sref16" TargetMode="External"/><Relationship Id="rId32" Type="http://schemas.openxmlformats.org/officeDocument/2006/relationships/hyperlink" Target="http://refhub.elsevier.com/S2314-808X(15)00037-8/sref17" TargetMode="External"/><Relationship Id="rId33" Type="http://schemas.openxmlformats.org/officeDocument/2006/relationships/hyperlink" Target="http://refhub.elsevier.com/S2314-808X(15)00037-8/sref18" TargetMode="External"/><Relationship Id="rId34" Type="http://schemas.openxmlformats.org/officeDocument/2006/relationships/hyperlink" Target="http://refhub.elsevier.com/S2314-808X(15)00037-8/sref19" TargetMode="External"/><Relationship Id="rId35" Type="http://schemas.openxmlformats.org/officeDocument/2006/relationships/hyperlink" Target="http://refhub.elsevier.com/S2314-808X(15)00037-8/sref20" TargetMode="External"/><Relationship Id="rId36" Type="http://schemas.openxmlformats.org/officeDocument/2006/relationships/hyperlink" Target="http://refhub.elsevier.com/S2314-808X(15)00037-8/sref21" TargetMode="External"/><Relationship Id="rId37" Type="http://schemas.openxmlformats.org/officeDocument/2006/relationships/hyperlink" Target="http://refhub.elsevier.com/S2314-808X(15)00037-8/sref22" TargetMode="External"/><Relationship Id="rId38" Type="http://schemas.openxmlformats.org/officeDocument/2006/relationships/hyperlink" Target="http://refhub.elsevier.com/S2314-808X(15)00037-8/sref23" TargetMode="External"/><Relationship Id="rId39" Type="http://schemas.openxmlformats.org/officeDocument/2006/relationships/hyperlink" Target="http://refhub.elsevier.com/S2314-808X(15)00037-8/sref24" TargetMode="External"/><Relationship Id="rId40" Type="http://schemas.openxmlformats.org/officeDocument/2006/relationships/hyperlink" Target="http://refhub.elsevier.com/S2314-808X(15)00037-8/sref25" TargetMode="External"/><Relationship Id="rId41" Type="http://schemas.openxmlformats.org/officeDocument/2006/relationships/hyperlink" Target="http://refhub.elsevier.com/S2314-808X(15)00037-8/sref26" TargetMode="External"/><Relationship Id="rId42" Type="http://schemas.openxmlformats.org/officeDocument/2006/relationships/hyperlink" Target="http://refhub.elsevier.com/S2314-808X(15)00037-8/sref27" TargetMode="External"/><Relationship Id="rId43" Type="http://schemas.openxmlformats.org/officeDocument/2006/relationships/hyperlink" Target="http://refhub.elsevier.com/S2314-808X(15)00037-8/sref28" TargetMode="External"/><Relationship Id="rId44" Type="http://schemas.openxmlformats.org/officeDocument/2006/relationships/hyperlink" Target="http://refhub.elsevier.com/S2314-808X(15)00037-8/sref29" TargetMode="External"/><Relationship Id="rId45" Type="http://schemas.openxmlformats.org/officeDocument/2006/relationships/hyperlink" Target="http://refhub.elsevier.com/S2314-808X(15)00037-8/sref30" TargetMode="External"/><Relationship Id="rId46" Type="http://schemas.openxmlformats.org/officeDocument/2006/relationships/hyperlink" Target="http://refhub.elsevier.com/S2314-808X(15)00037-8/sref31" TargetMode="External"/><Relationship Id="rId47" Type="http://schemas.openxmlformats.org/officeDocument/2006/relationships/hyperlink" Target="http://refhub.elsevier.com/S2314-808X(15)00037-8/sref32" TargetMode="External"/><Relationship Id="rId48" Type="http://schemas.openxmlformats.org/officeDocument/2006/relationships/hyperlink" Target="http://refhub.elsevier.com/S2314-808X(15)00037-8/sref33" TargetMode="External"/><Relationship Id="rId49" Type="http://schemas.openxmlformats.org/officeDocument/2006/relationships/hyperlink" Target="http://refhub.elsevier.com/S2314-808X(15)00037-8/sref34" TargetMode="External"/><Relationship Id="rId50" Type="http://schemas.openxmlformats.org/officeDocument/2006/relationships/hyperlink" Target="http://refhub.elsevier.com/S2314-808X(15)00037-8/sref35" TargetMode="External"/><Relationship Id="rId51" Type="http://schemas.openxmlformats.org/officeDocument/2006/relationships/hyperlink" Target="http://refhub.elsevier.com/S2314-808X(15)00037-8/sref36" TargetMode="External"/><Relationship Id="rId52" Type="http://schemas.openxmlformats.org/officeDocument/2006/relationships/hyperlink" Target="http://refhub.elsevier.com/S2314-808X(15)00037-8/sref37" TargetMode="External"/><Relationship Id="rId53" Type="http://schemas.openxmlformats.org/officeDocument/2006/relationships/hyperlink" Target="http://refhub.elsevier.com/S2314-808X(15)00037-8/sref38" TargetMode="External"/><Relationship Id="rId54" Type="http://schemas.openxmlformats.org/officeDocument/2006/relationships/hyperlink" Target="http://refhub.elsevier.com/S2314-808X(15)00037-8/sref39" TargetMode="External"/><Relationship Id="rId55" Type="http://schemas.openxmlformats.org/officeDocument/2006/relationships/hyperlink" Target="http://refhub.elsevier.com/S2314-808X(15)00037-8/sref40" TargetMode="External"/><Relationship Id="rId56" Type="http://schemas.openxmlformats.org/officeDocument/2006/relationships/hyperlink" Target="http://refhub.elsevier.com/S2314-808X(15)00037-8/sref41" TargetMode="External"/><Relationship Id="rId57" Type="http://schemas.openxmlformats.org/officeDocument/2006/relationships/hyperlink" Target="http://refhub.elsevier.com/S2314-808X(15)00037-8/sref42" TargetMode="External"/><Relationship Id="rId58" Type="http://schemas.openxmlformats.org/officeDocument/2006/relationships/hyperlink" Target="http://refhub.elsevier.com/S2314-808X(15)00037-8/sref43" TargetMode="External"/><Relationship Id="rId59" Type="http://schemas.openxmlformats.org/officeDocument/2006/relationships/hyperlink" Target="http://refhub.elsevier.com/S2314-808X(15)00037-8/sref44" TargetMode="External"/><Relationship Id="rId60" Type="http://schemas.openxmlformats.org/officeDocument/2006/relationships/hyperlink" Target="http://refhub.elsevier.com/S2314-808X(15)00037-8/sref45" TargetMode="External"/><Relationship Id="rId61" Type="http://schemas.openxmlformats.org/officeDocument/2006/relationships/hyperlink" Target="http://www.ncbi.nlm.nih.gov/pubmed/?term=Expression%2Band%2Bneuropeptidergic%2Bcharacterization%2Bof%2Bestrogen%2Breceptors%2B(ERalpha%2Band%2BERbeta)%2Bthroughout%2Bthe%2Brat%2Bbrain" TargetMode="External"/><Relationship Id="rId62" Type="http://schemas.openxmlformats.org/officeDocument/2006/relationships/hyperlink" Target="http://www.ncbi.nlm.nih.gov/pubmed/?term=Laflamme%20N%5BAuthor%5D%26cauthor%3Dtrue%26cauthor_uid%3D9733072" TargetMode="External"/><Relationship Id="rId63" Type="http://schemas.openxmlformats.org/officeDocument/2006/relationships/hyperlink" Target="http://www.ncbi.nlm.nih.gov/pubmed/?term=Nappi%20RE%5BAuthor%5D%26cauthor%3Dtrue%26cauthor_uid%3D9733072" TargetMode="External"/><Relationship Id="rId64" Type="http://schemas.openxmlformats.org/officeDocument/2006/relationships/hyperlink" Target="http://www.ncbi.nlm.nih.gov/pubmed/?term=Drolet%20G%5BAuthor%5D%26cauthor%3Dtrue%26cauthor_uid%3D9733072" TargetMode="External"/><Relationship Id="rId65" Type="http://schemas.openxmlformats.org/officeDocument/2006/relationships/hyperlink" Target="http://www.ncbi.nlm.nih.gov/pubmed/?term=Labrie%20C%5BAuthor%5D%26cauthor%3Dtrue%26cauthor_uid%3D9733072" TargetMode="External"/><Relationship Id="rId66" Type="http://schemas.openxmlformats.org/officeDocument/2006/relationships/hyperlink" Target="http://www.ncbi.nlm.nih.gov/pubmed/?term=Rivest%20S%5BAuthor%5D%26cauthor%3Dtrue%26cauthor_uid%3D9733072" TargetMode="External"/><Relationship Id="rId67" Type="http://schemas.openxmlformats.org/officeDocument/2006/relationships/hyperlink" Target="http://refhub.elsevier.com/S2314-808X(15)00037-8/sref47" TargetMode="External"/><Relationship Id="rId68" Type="http://schemas.openxmlformats.org/officeDocument/2006/relationships/hyperlink" Target="http://refhub.elsevier.com/S2314-808X(15)00037-8/sref48" TargetMode="External"/><Relationship Id="rId69" Type="http://schemas.openxmlformats.org/officeDocument/2006/relationships/hyperlink" Target="http://refhub.elsevier.com/S2314-808X(15)00037-8/sref49" TargetMode="External"/><Relationship Id="rId70" Type="http://schemas.openxmlformats.org/officeDocument/2006/relationships/hyperlink" Target="http://refhub.elsevier.com/S2314-808X(15)00037-8/sref50" TargetMode="External"/><Relationship Id="rId71" Type="http://schemas.openxmlformats.org/officeDocument/2006/relationships/hyperlink" Target="http://refhub.elsevier.com/S2314-808X(15)00037-8/sref51" TargetMode="External"/><Relationship Id="rId72" Type="http://schemas.openxmlformats.org/officeDocument/2006/relationships/hyperlink" Target="http://refhub.elsevier.com/S2314-808X(15)00037-8/sref52" TargetMode="External"/><Relationship Id="rId73" Type="http://schemas.openxmlformats.org/officeDocument/2006/relationships/hyperlink" Target="http://refhub.elsevier.com/S2314-808X(15)00037-8/sref53" TargetMode="External"/><Relationship Id="rId74" Type="http://schemas.openxmlformats.org/officeDocument/2006/relationships/hyperlink" Target="http://refhub.elsevier.com/S2314-808X(15)00037-8/sref54" TargetMode="External"/><Relationship Id="rId75" Type="http://schemas.openxmlformats.org/officeDocument/2006/relationships/hyperlink" Target="http://refhub.elsevier.com/S2314-808X(15)00037-8/sref55" TargetMode="External"/><Relationship Id="rId76" Type="http://schemas.openxmlformats.org/officeDocument/2006/relationships/hyperlink" Target="http://refhub.elsevier.com/S2314-808X(15)00037-8/sref56" TargetMode="External"/><Relationship Id="rId77" Type="http://schemas.openxmlformats.org/officeDocument/2006/relationships/hyperlink" Target="http://refhub.elsevier.com/S2314-808X(15)00037-8/sref57" TargetMode="External"/><Relationship Id="rId78" Type="http://schemas.openxmlformats.org/officeDocument/2006/relationships/hyperlink" Target="http://refhub.elsevier.com/S2314-808X(15)00037-8/sref58" TargetMode="External"/><Relationship Id="rId79" Type="http://schemas.openxmlformats.org/officeDocument/2006/relationships/hyperlink" Target="http://refhub.elsevier.com/S2314-808X(15)00037-8/sref59" TargetMode="External"/><Relationship Id="rId80" Type="http://schemas.openxmlformats.org/officeDocument/2006/relationships/hyperlink" Target="http://refhub.elsevier.com/S2314-808X(15)00037-8/sref60" TargetMode="External"/><Relationship Id="rId81" Type="http://schemas.openxmlformats.org/officeDocument/2006/relationships/hyperlink" Target="http://refhub.elsevier.com/S2314-808X(15)00037-8/sref61" TargetMode="External"/><Relationship Id="rId82" Type="http://schemas.openxmlformats.org/officeDocument/2006/relationships/hyperlink" Target="http://dx.doi.org/10.1155/2010/483958" TargetMode="External"/><Relationship Id="rId83" Type="http://schemas.openxmlformats.org/officeDocument/2006/relationships/hyperlink" Target="http://refhub.elsevier.com/S2314-808X(15)00037-8/sref63" TargetMode="External"/><Relationship Id="rId84" Type="http://schemas.openxmlformats.org/officeDocument/2006/relationships/hyperlink" Target="http://refhub.elsevier.com/S2314-808X(15)00037-8/sref64" TargetMode="External"/><Relationship Id="rId85" Type="http://schemas.openxmlformats.org/officeDocument/2006/relationships/hyperlink" Target="http://refhub.elsevier.com/S2314-808X(15)00037-8/sref65" TargetMode="External"/><Relationship Id="rId86" Type="http://schemas.openxmlformats.org/officeDocument/2006/relationships/hyperlink" Target="http://refhub.elsevier.com/S2314-808X(15)00037-8/sref66" TargetMode="External"/><Relationship Id="rId87" Type="http://schemas.openxmlformats.org/officeDocument/2006/relationships/hyperlink" Target="http://refhub.elsevier.com/S2314-808X(15)00037-8/sref67" TargetMode="External"/><Relationship Id="rId88" Type="http://schemas.openxmlformats.org/officeDocument/2006/relationships/hyperlink" Target="http://refhub.elsevier.com/S2314-808X(15)00037-8/sref68" TargetMode="External"/><Relationship Id="rId89" Type="http://schemas.openxmlformats.org/officeDocument/2006/relationships/hyperlink" Target="http://refhub.elsevier.com/S2314-808X(15)00037-8/sref69" TargetMode="External"/><Relationship Id="rId90" Type="http://schemas.openxmlformats.org/officeDocument/2006/relationships/hyperlink" Target="http://refhub.elsevier.com/S2314-808X(15)00037-8/sref70" TargetMode="External"/><Relationship Id="rId91" Type="http://schemas.openxmlformats.org/officeDocument/2006/relationships/hyperlink" Target="http://refhub.elsevier.com/S2314-808X(15)00037-8/sref71" TargetMode="External"/><Relationship Id="rId9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Azza M. El-Wakf</dc:creator>
  <dc:subject>Egyptian Journal of Basic and Applied Sciences, 2 (2015) 167-175. doi:10.1016/j.ejbas.2015.05.005</dc:subject>
  <dc:title>Preventing male infertility by marjoram and sage essential oils through modulating testicular lipid accumulation and androgens biosynthesis disruption in a rat model of dietary obesity</dc:title>
  <dcterms:created xsi:type="dcterms:W3CDTF">2023-12-12T00:03:21Z</dcterms:created>
  <dcterms:modified xsi:type="dcterms:W3CDTF">2023-12-12T00:03:21Z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10.1016/j.ejbas.2015.05.005</vt:lpwstr>
  </property>
  <property fmtid="{D5CDD505-2E9C-101B-9397-08002B2CF9AE}" pid="12" name="robots">
    <vt:lpwstr>noindex</vt:lpwstr>
  </property>
</Properties>
</file>