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248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658799</wp:posOffset>
                </wp:positionH>
                <wp:positionV relativeFrom="paragraph">
                  <wp:posOffset>-110006</wp:posOffset>
                </wp:positionV>
                <wp:extent cx="522097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9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3810">
                              <a:moveTo>
                                <a:pt x="522071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20716" y="3599"/>
                              </a:lnTo>
                              <a:lnTo>
                                <a:pt x="5220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8.661949pt;width:411.08pt;height:.283450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1619275</wp:posOffset>
                </wp:positionH>
                <wp:positionV relativeFrom="paragraph">
                  <wp:posOffset>-11353</wp:posOffset>
                </wp:positionV>
                <wp:extent cx="4260850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260850" cy="10261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8" w:right="19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8" w:right="18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39900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4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4"/>
                                <w:w w:val="105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Arial"/>
                                  <w:color w:val="007FAC"/>
                                  <w:spacing w:val="14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7.501999pt;margin-top:-.893949pt;width:335.5pt;height:80.8pt;mso-position-horizontal-relative:page;mso-position-vertical-relative:paragraph;z-index:15733760" type="#_x0000_t202" id="docshape2" filled="true" fillcolor="#e5e5e5" stroked="false">
                <v:textbox inset="0,0,0,0">
                  <w:txbxContent>
                    <w:p>
                      <w:pPr>
                        <w:spacing w:before="3"/>
                        <w:ind w:left="18" w:right="19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8" w:right="18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39900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19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4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4"/>
                          <w:w w:val="105"/>
                        </w:rPr>
                        <w:t> </w:t>
                      </w:r>
                      <w:hyperlink r:id="rId6">
                        <w:r>
                          <w:rPr>
                            <w:rFonts w:ascii="Arial"/>
                            <w:color w:val="007FAC"/>
                            <w:spacing w:val="14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Quality evaluation of egg composition an" w:id="1"/>
      <w:bookmarkEnd w:id="1"/>
      <w:r>
        <w:rPr/>
      </w:r>
      <w:r>
        <w:rPr>
          <w:rFonts w:ascii="Umpush"/>
          <w:b w:val="0"/>
          <w:color w:val="FFFFFF"/>
          <w:spacing w:val="37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474747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474747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474747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474747" w:color="auto" w:val="clear"/>
        </w:rPr>
        <w:t> </w:t>
      </w:r>
    </w:p>
    <w:p>
      <w:pPr>
        <w:spacing w:before="65"/>
        <w:ind w:left="248" w:right="0" w:firstLine="0"/>
        <w:jc w:val="left"/>
        <w:rPr>
          <w:sz w:val="14"/>
        </w:rPr>
      </w:pPr>
      <w:r>
        <w:rPr/>
        <w:br w:type="column"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161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166 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40" w:right="840"/>
          <w:cols w:num="2" w:equalWidth="0">
            <w:col w:w="1414" w:space="623"/>
            <w:col w:w="8193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243"/>
        <w:rPr>
          <w:sz w:val="20"/>
        </w:rPr>
      </w:pPr>
      <w:r>
        <w:rPr>
          <w:sz w:val="20"/>
        </w:rPr>
        <w:drawing>
          <wp:inline distT="0" distB="0" distL="0" distR="0">
            <wp:extent cx="719979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79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658799</wp:posOffset>
                </wp:positionH>
                <wp:positionV relativeFrom="paragraph">
                  <wp:posOffset>124876</wp:posOffset>
                </wp:positionV>
                <wp:extent cx="630110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832833pt;width:496.12pt;height:4.7622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57"/>
        <w:ind w:left="197" w:right="0" w:firstLine="0"/>
        <w:jc w:val="left"/>
        <w:rPr>
          <w:sz w:val="24"/>
        </w:rPr>
      </w:pPr>
      <w:r>
        <w:rPr>
          <w:w w:val="120"/>
          <w:sz w:val="24"/>
        </w:rPr>
        <w:t>Full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Length</w:t>
      </w:r>
      <w:r>
        <w:rPr>
          <w:spacing w:val="5"/>
          <w:w w:val="120"/>
          <w:sz w:val="24"/>
        </w:rPr>
        <w:t> </w:t>
      </w:r>
      <w:r>
        <w:rPr>
          <w:spacing w:val="-2"/>
          <w:w w:val="120"/>
          <w:sz w:val="24"/>
        </w:rPr>
        <w:t>Article</w:t>
      </w:r>
    </w:p>
    <w:p>
      <w:pPr>
        <w:spacing w:line="285" w:lineRule="auto" w:before="207"/>
        <w:ind w:left="197" w:right="2687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6123597</wp:posOffset>
                </wp:positionH>
                <wp:positionV relativeFrom="paragraph">
                  <wp:posOffset>156339</wp:posOffset>
                </wp:positionV>
                <wp:extent cx="836930" cy="34734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6" name="Image 6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46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173004pt;margin-top:12.310172pt;width:65.9pt;height:27.35pt;mso-position-horizontal-relative:page;mso-position-vertical-relative:paragraph;z-index:15732224" id="docshapegroup4" coordorigin="9643,246" coordsize="1318,547">
                <v:shape style="position:absolute;left:10218;top:473;width:743;height:128" type="#_x0000_t75" id="docshape5" href="http://crossmark.crossref.org/dialog/?doi=10.1016/j.ejbas.2014.06.003&amp;domain=pdf" stroked="false">
                  <v:imagedata r:id="rId9" o:title=""/>
                </v:shape>
                <v:shape style="position:absolute;left:9643;top:246;width:549;height:547" type="#_x0000_t75" id="docshape6" href="http://crossmark.crossref.org/dialog/?doi=10.1016/j.ejbas.2014.06.003&amp;domain=pdf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6059513</wp:posOffset>
            </wp:positionH>
            <wp:positionV relativeFrom="paragraph">
              <wp:posOffset>-1529890</wp:posOffset>
            </wp:positionV>
            <wp:extent cx="899287" cy="1080719"/>
            <wp:effectExtent l="0" t="0" r="0" b="0"/>
            <wp:wrapNone/>
            <wp:docPr id="8" name="Image 8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Journal logo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32"/>
        </w:rPr>
        <w:t>Quality evaluation of egg composition and</w:t>
      </w:r>
      <w:r>
        <w:rPr>
          <w:spacing w:val="40"/>
          <w:w w:val="120"/>
          <w:sz w:val="32"/>
        </w:rPr>
        <w:t> </w:t>
      </w:r>
      <w:r>
        <w:rPr>
          <w:w w:val="120"/>
          <w:sz w:val="32"/>
        </w:rPr>
        <w:t>productivity of layers in EM (Effective Microorganisms)</w:t>
      </w:r>
      <w:r>
        <w:rPr>
          <w:spacing w:val="40"/>
          <w:w w:val="120"/>
          <w:sz w:val="32"/>
        </w:rPr>
        <w:t> </w:t>
      </w:r>
      <w:r>
        <w:rPr>
          <w:w w:val="120"/>
          <w:sz w:val="32"/>
        </w:rPr>
        <w:t>treatments:</w:t>
      </w:r>
      <w:r>
        <w:rPr>
          <w:spacing w:val="40"/>
          <w:w w:val="120"/>
          <w:sz w:val="32"/>
        </w:rPr>
        <w:t> </w:t>
      </w:r>
      <w:r>
        <w:rPr>
          <w:w w:val="120"/>
          <w:sz w:val="32"/>
        </w:rPr>
        <w:t>A</w:t>
      </w:r>
      <w:r>
        <w:rPr>
          <w:spacing w:val="40"/>
          <w:w w:val="120"/>
          <w:sz w:val="32"/>
        </w:rPr>
        <w:t> </w:t>
      </w:r>
      <w:r>
        <w:rPr>
          <w:w w:val="120"/>
          <w:sz w:val="32"/>
        </w:rPr>
        <w:t>field</w:t>
      </w:r>
      <w:r>
        <w:rPr>
          <w:spacing w:val="40"/>
          <w:w w:val="120"/>
          <w:sz w:val="32"/>
        </w:rPr>
        <w:t> </w:t>
      </w:r>
      <w:r>
        <w:rPr>
          <w:w w:val="120"/>
          <w:sz w:val="32"/>
        </w:rPr>
        <w:t>report</w:t>
      </w:r>
    </w:p>
    <w:p>
      <w:pPr>
        <w:spacing w:line="259" w:lineRule="auto" w:before="314"/>
        <w:ind w:left="197" w:right="2687" w:firstLine="0"/>
        <w:jc w:val="left"/>
        <w:rPr>
          <w:i/>
          <w:sz w:val="24"/>
        </w:rPr>
      </w:pPr>
      <w:r>
        <w:rPr>
          <w:i/>
          <w:w w:val="115"/>
          <w:sz w:val="24"/>
        </w:rPr>
        <w:t>Murugesan Gnanadesigan</w:t>
      </w:r>
      <w:r>
        <w:rPr>
          <w:i/>
          <w:spacing w:val="-10"/>
          <w:w w:val="115"/>
          <w:sz w:val="24"/>
        </w:rPr>
        <w:t> 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superscript"/>
        </w:rPr>
        <w:t>,</w:t>
      </w:r>
      <w:r>
        <w:rPr>
          <w:color w:val="007FAC"/>
          <w:w w:val="115"/>
          <w:sz w:val="24"/>
          <w:vertAlign w:val="superscript"/>
        </w:rPr>
        <w:t>*</w:t>
      </w:r>
      <w:r>
        <w:rPr>
          <w:i/>
          <w:w w:val="115"/>
          <w:sz w:val="24"/>
          <w:vertAlign w:val="baseline"/>
        </w:rPr>
        <w:t>, Sandhanasamy Isabella</w:t>
      </w:r>
      <w:r>
        <w:rPr>
          <w:i/>
          <w:spacing w:val="-8"/>
          <w:w w:val="115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w w:val="115"/>
            <w:sz w:val="24"/>
            <w:vertAlign w:val="superscript"/>
          </w:rPr>
          <w:t>b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w w:val="115"/>
          <w:sz w:val="24"/>
          <w:vertAlign w:val="baseline"/>
        </w:rPr>
        <w:t> Ponnusamy Saritha </w:t>
      </w:r>
      <w:hyperlink w:history="true" w:anchor="_bookmark1">
        <w:r>
          <w:rPr>
            <w:i/>
            <w:color w:val="007FAC"/>
            <w:w w:val="115"/>
            <w:sz w:val="24"/>
            <w:vertAlign w:val="superscript"/>
          </w:rPr>
          <w:t>b</w:t>
        </w:r>
      </w:hyperlink>
      <w:r>
        <w:rPr>
          <w:i/>
          <w:w w:val="115"/>
          <w:sz w:val="24"/>
          <w:vertAlign w:val="baseline"/>
        </w:rPr>
        <w:t>, Lakshmanan Ramkumar </w:t>
      </w:r>
      <w:hyperlink w:history="true" w:anchor="_bookmark1">
        <w:r>
          <w:rPr>
            <w:i/>
            <w:color w:val="007FAC"/>
            <w:w w:val="115"/>
            <w:sz w:val="24"/>
            <w:vertAlign w:val="superscript"/>
          </w:rPr>
          <w:t>b</w:t>
        </w:r>
      </w:hyperlink>
      <w:r>
        <w:rPr>
          <w:i/>
          <w:w w:val="115"/>
          <w:sz w:val="24"/>
          <w:vertAlign w:val="baseline"/>
        </w:rPr>
        <w:t>,</w:t>
      </w:r>
    </w:p>
    <w:p>
      <w:pPr>
        <w:spacing w:before="2"/>
        <w:ind w:left="197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Natarajan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Manivannan</w:t>
      </w:r>
      <w:r>
        <w:rPr>
          <w:i/>
          <w:spacing w:val="-8"/>
          <w:w w:val="115"/>
          <w:sz w:val="24"/>
        </w:rPr>
        <w:t> </w:t>
      </w:r>
      <w:hyperlink w:history="true" w:anchor="_bookmark2">
        <w:r>
          <w:rPr>
            <w:i/>
            <w:color w:val="007FAC"/>
            <w:w w:val="115"/>
            <w:sz w:val="24"/>
            <w:vertAlign w:val="superscript"/>
          </w:rPr>
          <w:t>c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Rajagopal</w:t>
      </w:r>
      <w:r>
        <w:rPr>
          <w:i/>
          <w:spacing w:val="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Ravishankar</w:t>
      </w:r>
      <w:r>
        <w:rPr>
          <w:i/>
          <w:spacing w:val="-9"/>
          <w:w w:val="115"/>
          <w:sz w:val="24"/>
          <w:vertAlign w:val="baseline"/>
        </w:rPr>
        <w:t> </w:t>
      </w:r>
      <w:hyperlink w:history="true" w:anchor="_bookmark0">
        <w:r>
          <w:rPr>
            <w:i/>
            <w:color w:val="007FAC"/>
            <w:spacing w:val="-10"/>
            <w:w w:val="115"/>
            <w:sz w:val="24"/>
            <w:vertAlign w:val="superscript"/>
          </w:rPr>
          <w:t>a</w:t>
        </w:r>
      </w:hyperlink>
    </w:p>
    <w:p>
      <w:pPr>
        <w:spacing w:before="157"/>
        <w:ind w:left="197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w w:val="135"/>
          <w:sz w:val="16"/>
          <w:vertAlign w:val="superscript"/>
        </w:rPr>
        <w:t>a</w:t>
      </w:r>
      <w:r>
        <w:rPr>
          <w:spacing w:val="-14"/>
          <w:w w:val="135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Microbiology,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National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College,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Tiruchirapalli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620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001,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Tamilnadu,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spacing w:before="45"/>
        <w:ind w:left="197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w w:val="120"/>
          <w:sz w:val="16"/>
          <w:vertAlign w:val="superscript"/>
        </w:rPr>
        <w:t>b</w:t>
      </w:r>
      <w:r>
        <w:rPr>
          <w:spacing w:val="-9"/>
          <w:w w:val="120"/>
          <w:sz w:val="16"/>
          <w:vertAlign w:val="baseline"/>
        </w:rPr>
        <w:t> </w:t>
      </w:r>
      <w:bookmarkStart w:name="_bookmark2" w:id="4"/>
      <w:bookmarkEnd w:id="4"/>
      <w:r>
        <w:rPr>
          <w:spacing w:val="4"/>
          <w:sz w:val="16"/>
          <w:vertAlign w:val="baseline"/>
        </w:rPr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Microbiology,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Selvamm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Arts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Science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College,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Namakkal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637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003,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Tamilnadu,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spacing w:before="45"/>
        <w:ind w:left="197" w:right="0" w:firstLine="0"/>
        <w:jc w:val="left"/>
        <w:rPr>
          <w:i/>
          <w:sz w:val="16"/>
        </w:rPr>
      </w:pPr>
      <w:r>
        <w:rPr>
          <w:w w:val="120"/>
          <w:sz w:val="16"/>
          <w:vertAlign w:val="superscript"/>
        </w:rPr>
        <w:t>c</w:t>
      </w:r>
      <w:r>
        <w:rPr>
          <w:spacing w:val="-12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-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Biotechnology,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National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College,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Tiruchirapalli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620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001,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Tamilnadu,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pStyle w:val="BodyText"/>
        <w:spacing w:before="4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658799</wp:posOffset>
                </wp:positionH>
                <wp:positionV relativeFrom="paragraph">
                  <wp:posOffset>112722</wp:posOffset>
                </wp:positionV>
                <wp:extent cx="6301105" cy="381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8.875797pt;width:496.12pt;height:.283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i</w:t>
      </w:r>
      <w:r>
        <w:rPr>
          <w:smallCaps/>
          <w:spacing w:val="11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53"/>
        <w:rPr>
          <w:sz w:val="18"/>
        </w:rPr>
      </w:pPr>
    </w:p>
    <w:p>
      <w:pPr>
        <w:spacing w:before="0"/>
        <w:ind w:left="197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658799</wp:posOffset>
                </wp:positionH>
                <wp:positionV relativeFrom="paragraph">
                  <wp:posOffset>-66922</wp:posOffset>
                </wp:positionV>
                <wp:extent cx="1692275" cy="31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5.269461pt;width:133.228pt;height:.22678pt;mso-position-horizontal-relative:page;mso-position-vertical-relative:paragraph;z-index:15731200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0"/>
          <w:sz w:val="15"/>
        </w:rPr>
        <w:t>Article</w:t>
      </w:r>
      <w:r>
        <w:rPr>
          <w:i/>
          <w:spacing w:val="-3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history:</w:t>
      </w:r>
    </w:p>
    <w:p>
      <w:pPr>
        <w:spacing w:line="319" w:lineRule="auto" w:before="57"/>
        <w:ind w:left="197" w:right="263" w:firstLine="0"/>
        <w:jc w:val="left"/>
        <w:rPr>
          <w:sz w:val="15"/>
        </w:rPr>
      </w:pPr>
      <w:r>
        <w:rPr>
          <w:w w:val="115"/>
          <w:sz w:val="15"/>
        </w:rPr>
        <w:t>Received 1 March 2014 Received in revised </w:t>
      </w:r>
      <w:r>
        <w:rPr>
          <w:w w:val="115"/>
          <w:sz w:val="15"/>
        </w:rPr>
        <w:t>form 18 June 2014</w:t>
      </w:r>
    </w:p>
    <w:p>
      <w:pPr>
        <w:spacing w:before="0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19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June</w:t>
      </w:r>
      <w:r>
        <w:rPr>
          <w:spacing w:val="14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spacing w:before="56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14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July</w:t>
      </w:r>
      <w:r>
        <w:rPr>
          <w:spacing w:val="10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pStyle w:val="BodyText"/>
        <w:spacing w:before="118"/>
        <w:rPr>
          <w:sz w:val="15"/>
        </w:rPr>
      </w:pPr>
    </w:p>
    <w:p>
      <w:pPr>
        <w:spacing w:before="0"/>
        <w:ind w:left="197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658799</wp:posOffset>
                </wp:positionH>
                <wp:positionV relativeFrom="paragraph">
                  <wp:posOffset>-64888</wp:posOffset>
                </wp:positionV>
                <wp:extent cx="1692275" cy="381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91995" y="359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5.109359pt;width:133.228pt;height:.283450pt;mso-position-horizontal-relative:page;mso-position-vertical-relative:paragraph;z-index:15731712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5"/>
        </w:rPr>
        <w:t>Keywords:</w:t>
      </w:r>
    </w:p>
    <w:p>
      <w:pPr>
        <w:spacing w:line="319" w:lineRule="auto" w:before="58"/>
        <w:ind w:left="197" w:right="1043" w:firstLine="0"/>
        <w:jc w:val="both"/>
        <w:rPr>
          <w:sz w:val="15"/>
        </w:rPr>
      </w:pPr>
      <w:r>
        <w:rPr>
          <w:w w:val="110"/>
          <w:sz w:val="15"/>
        </w:rPr>
        <w:t>Egg </w:t>
      </w:r>
      <w:r>
        <w:rPr>
          <w:w w:val="110"/>
          <w:sz w:val="15"/>
        </w:rPr>
        <w:t>production EM technology </w:t>
      </w:r>
      <w:r>
        <w:rPr>
          <w:spacing w:val="-2"/>
          <w:w w:val="110"/>
          <w:sz w:val="15"/>
        </w:rPr>
        <w:t>Layers</w:t>
      </w:r>
    </w:p>
    <w:p>
      <w:pPr>
        <w:spacing w:line="171" w:lineRule="exact" w:before="0"/>
        <w:ind w:left="197" w:right="0" w:firstLine="0"/>
        <w:jc w:val="left"/>
        <w:rPr>
          <w:sz w:val="15"/>
        </w:rPr>
      </w:pPr>
      <w:r>
        <w:rPr>
          <w:spacing w:val="-2"/>
          <w:w w:val="120"/>
          <w:sz w:val="15"/>
        </w:rPr>
        <w:t>Poultry</w:t>
      </w:r>
    </w:p>
    <w:p>
      <w:pPr>
        <w:pStyle w:val="Heading2"/>
        <w:jc w:val="both"/>
      </w:pPr>
      <w:r>
        <w:rPr/>
        <w:br w:type="column"/>
      </w:r>
      <w:r>
        <w:rPr>
          <w:smallCaps/>
          <w:w w:val="110"/>
        </w:rPr>
        <w:t>a</w:t>
      </w:r>
      <w:r>
        <w:rPr>
          <w:smallCaps w:val="0"/>
          <w:spacing w:val="10"/>
          <w:w w:val="110"/>
        </w:rPr>
        <w:t> </w:t>
      </w:r>
      <w:r>
        <w:rPr>
          <w:smallCaps/>
          <w:spacing w:val="17"/>
          <w:w w:val="110"/>
        </w:rPr>
        <w:t>b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s</w:t>
      </w:r>
      <w:r>
        <w:rPr>
          <w:smallCaps/>
          <w:spacing w:val="-5"/>
          <w:w w:val="110"/>
        </w:rPr>
        <w:t> </w:t>
      </w:r>
      <w:r>
        <w:rPr>
          <w:smallCaps/>
          <w:spacing w:val="17"/>
          <w:w w:val="110"/>
        </w:rPr>
        <w:t>t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a</w:t>
      </w:r>
      <w:r>
        <w:rPr>
          <w:smallCaps/>
          <w:spacing w:val="11"/>
          <w:w w:val="110"/>
        </w:rPr>
        <w:t> </w:t>
      </w:r>
      <w:r>
        <w:rPr>
          <w:smallCaps/>
          <w:spacing w:val="17"/>
          <w:w w:val="110"/>
        </w:rPr>
        <w:t>c</w:t>
      </w:r>
      <w:r>
        <w:rPr>
          <w:smallCaps/>
          <w:spacing w:val="-6"/>
          <w:w w:val="110"/>
        </w:rPr>
        <w:t> </w:t>
      </w:r>
      <w:r>
        <w:rPr>
          <w:smallCaps/>
          <w:spacing w:val="-10"/>
          <w:w w:val="110"/>
        </w:rPr>
        <w:t>t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2746794</wp:posOffset>
                </wp:positionH>
                <wp:positionV relativeFrom="paragraph">
                  <wp:posOffset>98166</wp:posOffset>
                </wp:positionV>
                <wp:extent cx="4212590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125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175">
                              <a:moveTo>
                                <a:pt x="4212005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4212005" y="2882"/>
                              </a:lnTo>
                              <a:lnTo>
                                <a:pt x="4212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283005pt;margin-top:7.72966pt;width:331.654pt;height:.227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0" w:lineRule="exact" w:before="54"/>
        <w:ind w:left="197" w:right="104" w:firstLine="0"/>
        <w:jc w:val="both"/>
        <w:rPr>
          <w:sz w:val="15"/>
        </w:rPr>
      </w:pPr>
      <w:r>
        <w:rPr>
          <w:w w:val="120"/>
          <w:sz w:val="15"/>
        </w:rPr>
        <w:t>Layers divided in to three groups; Group 1 (Control group) </w:t>
      </w:r>
      <w:r>
        <w:rPr>
          <w:rFonts w:ascii="Arial"/>
          <w:w w:val="120"/>
          <w:sz w:val="15"/>
        </w:rPr>
        <w:t>e </w:t>
      </w:r>
      <w:r>
        <w:rPr>
          <w:w w:val="120"/>
          <w:sz w:val="15"/>
        </w:rPr>
        <w:t>The layers fed with standard commercial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food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masses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with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Biobantox,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BMD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formaldehyde.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Group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2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(EM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Treatment 1)</w:t>
      </w:r>
      <w:r>
        <w:rPr>
          <w:w w:val="120"/>
          <w:sz w:val="15"/>
        </w:rPr>
        <w:t> </w:t>
      </w:r>
      <w:r>
        <w:rPr>
          <w:rFonts w:ascii="Arial"/>
          <w:w w:val="120"/>
          <w:sz w:val="15"/>
        </w:rPr>
        <w:t>e</w:t>
      </w:r>
      <w:r>
        <w:rPr>
          <w:rFonts w:ascii="Arial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w w:val="120"/>
          <w:sz w:val="15"/>
        </w:rPr>
        <w:t> layers</w:t>
      </w:r>
      <w:r>
        <w:rPr>
          <w:w w:val="120"/>
          <w:sz w:val="15"/>
        </w:rPr>
        <w:t> fed</w:t>
      </w:r>
      <w:r>
        <w:rPr>
          <w:w w:val="120"/>
          <w:sz w:val="15"/>
        </w:rPr>
        <w:t> with</w:t>
      </w:r>
      <w:r>
        <w:rPr>
          <w:w w:val="120"/>
          <w:sz w:val="15"/>
        </w:rPr>
        <w:t> standard</w:t>
      </w:r>
      <w:r>
        <w:rPr>
          <w:w w:val="120"/>
          <w:sz w:val="15"/>
        </w:rPr>
        <w:t> commercial</w:t>
      </w:r>
      <w:r>
        <w:rPr>
          <w:w w:val="120"/>
          <w:sz w:val="15"/>
        </w:rPr>
        <w:t> food</w:t>
      </w:r>
      <w:r>
        <w:rPr>
          <w:w w:val="120"/>
          <w:sz w:val="15"/>
        </w:rPr>
        <w:t> masses</w:t>
      </w:r>
      <w:r>
        <w:rPr>
          <w:w w:val="120"/>
          <w:sz w:val="15"/>
        </w:rPr>
        <w:t> with</w:t>
      </w:r>
      <w:r>
        <w:rPr>
          <w:w w:val="120"/>
          <w:sz w:val="15"/>
        </w:rPr>
        <w:t> AEM</w:t>
      </w:r>
      <w:r>
        <w:rPr>
          <w:w w:val="120"/>
          <w:sz w:val="15"/>
        </w:rPr>
        <w:t> solution</w:t>
      </w:r>
      <w:r>
        <w:rPr>
          <w:w w:val="120"/>
          <w:sz w:val="15"/>
        </w:rPr>
        <w:t> (5</w:t>
      </w:r>
      <w:r>
        <w:rPr>
          <w:w w:val="120"/>
          <w:sz w:val="15"/>
        </w:rPr>
        <w:t> L/ton feed).</w:t>
      </w:r>
      <w:r>
        <w:rPr>
          <w:w w:val="120"/>
          <w:sz w:val="15"/>
        </w:rPr>
        <w:t> Group</w:t>
      </w:r>
      <w:r>
        <w:rPr>
          <w:w w:val="120"/>
          <w:sz w:val="15"/>
        </w:rPr>
        <w:t> 3</w:t>
      </w:r>
      <w:r>
        <w:rPr>
          <w:w w:val="120"/>
          <w:sz w:val="15"/>
        </w:rPr>
        <w:t> (EM</w:t>
      </w:r>
      <w:r>
        <w:rPr>
          <w:w w:val="120"/>
          <w:sz w:val="15"/>
        </w:rPr>
        <w:t> Treatment</w:t>
      </w:r>
      <w:r>
        <w:rPr>
          <w:w w:val="120"/>
          <w:sz w:val="15"/>
        </w:rPr>
        <w:t> 2)</w:t>
      </w:r>
      <w:r>
        <w:rPr>
          <w:w w:val="120"/>
          <w:sz w:val="15"/>
        </w:rPr>
        <w:t> </w:t>
      </w:r>
      <w:r>
        <w:rPr>
          <w:rFonts w:ascii="Arial"/>
          <w:w w:val="120"/>
          <w:sz w:val="15"/>
        </w:rPr>
        <w:t>e</w:t>
      </w:r>
      <w:r>
        <w:rPr>
          <w:rFonts w:ascii="Arial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w w:val="120"/>
          <w:sz w:val="15"/>
        </w:rPr>
        <w:t> layers</w:t>
      </w:r>
      <w:r>
        <w:rPr>
          <w:w w:val="120"/>
          <w:sz w:val="15"/>
        </w:rPr>
        <w:t> fed</w:t>
      </w:r>
      <w:r>
        <w:rPr>
          <w:w w:val="120"/>
          <w:sz w:val="15"/>
        </w:rPr>
        <w:t> with</w:t>
      </w:r>
      <w:r>
        <w:rPr>
          <w:w w:val="120"/>
          <w:sz w:val="15"/>
        </w:rPr>
        <w:t> AEM</w:t>
      </w:r>
      <w:r>
        <w:rPr>
          <w:w w:val="120"/>
          <w:sz w:val="15"/>
        </w:rPr>
        <w:t> (5</w:t>
      </w:r>
      <w:r>
        <w:rPr>
          <w:w w:val="120"/>
          <w:sz w:val="15"/>
        </w:rPr>
        <w:t> L/ton</w:t>
      </w:r>
      <w:r>
        <w:rPr>
          <w:w w:val="120"/>
          <w:sz w:val="15"/>
        </w:rPr>
        <w:t> feed)</w:t>
      </w:r>
      <w:r>
        <w:rPr>
          <w:w w:val="120"/>
          <w:sz w:val="15"/>
        </w:rPr>
        <w:t> treated</w:t>
      </w:r>
      <w:r>
        <w:rPr>
          <w:w w:val="120"/>
          <w:sz w:val="15"/>
        </w:rPr>
        <w:t> com- mercial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food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masses</w:t>
      </w:r>
      <w:r>
        <w:rPr>
          <w:spacing w:val="-11"/>
          <w:w w:val="120"/>
          <w:sz w:val="15"/>
        </w:rPr>
        <w:t> </w:t>
      </w:r>
      <w:r>
        <w:rPr>
          <w:rFonts w:ascii="LM Roman 10"/>
          <w:w w:val="120"/>
          <w:sz w:val="15"/>
        </w:rPr>
        <w:t>+</w:t>
      </w:r>
      <w:r>
        <w:rPr>
          <w:rFonts w:ascii="LM Roman 10"/>
          <w:spacing w:val="-15"/>
          <w:w w:val="120"/>
          <w:sz w:val="15"/>
        </w:rPr>
        <w:t> </w:t>
      </w:r>
      <w:r>
        <w:rPr>
          <w:w w:val="120"/>
          <w:sz w:val="15"/>
        </w:rPr>
        <w:t>AEM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treated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(2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L/1000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L)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drinking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water.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Increased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monthly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average egg production, egg weight and the decreased mortality ratio and egg wastages </w:t>
      </w:r>
      <w:r>
        <w:rPr>
          <w:w w:val="120"/>
          <w:sz w:val="15"/>
        </w:rPr>
        <w:t>identified with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group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3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EM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treated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layers.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values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egg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shell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weight,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thickness,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yolk</w:t>
      </w:r>
      <w:r>
        <w:rPr>
          <w:spacing w:val="3"/>
          <w:w w:val="120"/>
          <w:sz w:val="15"/>
        </w:rPr>
        <w:t> </w:t>
      </w:r>
      <w:r>
        <w:rPr>
          <w:spacing w:val="-2"/>
          <w:w w:val="120"/>
          <w:sz w:val="15"/>
        </w:rPr>
        <w:t>weight,</w:t>
      </w:r>
    </w:p>
    <w:p>
      <w:pPr>
        <w:spacing w:line="319" w:lineRule="auto" w:before="38"/>
        <w:ind w:left="197" w:right="105" w:firstLine="0"/>
        <w:jc w:val="both"/>
        <w:rPr>
          <w:sz w:val="15"/>
        </w:rPr>
      </w:pPr>
      <w:r>
        <w:rPr>
          <w:w w:val="120"/>
          <w:sz w:val="15"/>
        </w:rPr>
        <w:t>yolk</w:t>
      </w:r>
      <w:r>
        <w:rPr>
          <w:w w:val="120"/>
          <w:sz w:val="15"/>
        </w:rPr>
        <w:t> index</w:t>
      </w:r>
      <w:r>
        <w:rPr>
          <w:w w:val="120"/>
          <w:sz w:val="15"/>
        </w:rPr>
        <w:t> and</w:t>
      </w:r>
      <w:r>
        <w:rPr>
          <w:w w:val="120"/>
          <w:sz w:val="15"/>
        </w:rPr>
        <w:t> Haugh</w:t>
      </w:r>
      <w:r>
        <w:rPr>
          <w:w w:val="120"/>
          <w:sz w:val="15"/>
        </w:rPr>
        <w:t> index</w:t>
      </w:r>
      <w:r>
        <w:rPr>
          <w:w w:val="120"/>
          <w:sz w:val="15"/>
        </w:rPr>
        <w:t> found</w:t>
      </w:r>
      <w:r>
        <w:rPr>
          <w:w w:val="120"/>
          <w:sz w:val="15"/>
        </w:rPr>
        <w:t> higher</w:t>
      </w:r>
      <w:r>
        <w:rPr>
          <w:w w:val="120"/>
          <w:sz w:val="15"/>
        </w:rPr>
        <w:t> in</w:t>
      </w:r>
      <w:r>
        <w:rPr>
          <w:w w:val="120"/>
          <w:sz w:val="15"/>
        </w:rPr>
        <w:t> group</w:t>
      </w:r>
      <w:r>
        <w:rPr>
          <w:w w:val="120"/>
          <w:sz w:val="15"/>
        </w:rPr>
        <w:t> 3</w:t>
      </w:r>
      <w:r>
        <w:rPr>
          <w:w w:val="120"/>
          <w:sz w:val="15"/>
        </w:rPr>
        <w:t> EM</w:t>
      </w:r>
      <w:r>
        <w:rPr>
          <w:w w:val="120"/>
          <w:sz w:val="15"/>
        </w:rPr>
        <w:t> treated</w:t>
      </w:r>
      <w:r>
        <w:rPr>
          <w:w w:val="120"/>
          <w:sz w:val="15"/>
        </w:rPr>
        <w:t> layers.</w:t>
      </w:r>
      <w:r>
        <w:rPr>
          <w:w w:val="120"/>
          <w:sz w:val="15"/>
        </w:rPr>
        <w:t> The</w:t>
      </w:r>
      <w:r>
        <w:rPr>
          <w:w w:val="120"/>
          <w:sz w:val="15"/>
        </w:rPr>
        <w:t> content</w:t>
      </w:r>
      <w:r>
        <w:rPr>
          <w:w w:val="120"/>
          <w:sz w:val="15"/>
        </w:rPr>
        <w:t> of calcium, sodium, potassium, magnesium, iron, zinc and total protein identified </w:t>
      </w:r>
      <w:r>
        <w:rPr>
          <w:w w:val="120"/>
          <w:sz w:val="15"/>
        </w:rPr>
        <w:t>maximum</w:t>
      </w:r>
      <w:r>
        <w:rPr>
          <w:spacing w:val="80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35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36"/>
          <w:w w:val="120"/>
          <w:sz w:val="15"/>
        </w:rPr>
        <w:t> </w:t>
      </w:r>
      <w:r>
        <w:rPr>
          <w:w w:val="120"/>
          <w:sz w:val="15"/>
        </w:rPr>
        <w:t>group</w:t>
      </w:r>
      <w:r>
        <w:rPr>
          <w:spacing w:val="35"/>
          <w:w w:val="120"/>
          <w:sz w:val="15"/>
        </w:rPr>
        <w:t> </w:t>
      </w:r>
      <w:r>
        <w:rPr>
          <w:w w:val="120"/>
          <w:sz w:val="15"/>
        </w:rPr>
        <w:t>3</w:t>
      </w:r>
      <w:r>
        <w:rPr>
          <w:spacing w:val="34"/>
          <w:w w:val="120"/>
          <w:sz w:val="15"/>
        </w:rPr>
        <w:t> </w:t>
      </w:r>
      <w:r>
        <w:rPr>
          <w:w w:val="120"/>
          <w:sz w:val="15"/>
        </w:rPr>
        <w:t>EM</w:t>
      </w:r>
      <w:r>
        <w:rPr>
          <w:spacing w:val="35"/>
          <w:w w:val="120"/>
          <w:sz w:val="15"/>
        </w:rPr>
        <w:t> </w:t>
      </w:r>
      <w:r>
        <w:rPr>
          <w:w w:val="120"/>
          <w:sz w:val="15"/>
        </w:rPr>
        <w:t>treated</w:t>
      </w:r>
      <w:r>
        <w:rPr>
          <w:spacing w:val="36"/>
          <w:w w:val="120"/>
          <w:sz w:val="15"/>
        </w:rPr>
        <w:t> </w:t>
      </w:r>
      <w:r>
        <w:rPr>
          <w:w w:val="120"/>
          <w:sz w:val="15"/>
        </w:rPr>
        <w:t>layers.</w:t>
      </w:r>
      <w:r>
        <w:rPr>
          <w:spacing w:val="35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36"/>
          <w:w w:val="120"/>
          <w:sz w:val="15"/>
        </w:rPr>
        <w:t> </w:t>
      </w:r>
      <w:r>
        <w:rPr>
          <w:w w:val="120"/>
          <w:sz w:val="15"/>
        </w:rPr>
        <w:t>concentration</w:t>
      </w:r>
      <w:r>
        <w:rPr>
          <w:spacing w:val="34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35"/>
          <w:w w:val="120"/>
          <w:sz w:val="15"/>
        </w:rPr>
        <w:t> </w:t>
      </w:r>
      <w:r>
        <w:rPr>
          <w:w w:val="120"/>
          <w:sz w:val="15"/>
        </w:rPr>
        <w:t>total</w:t>
      </w:r>
      <w:r>
        <w:rPr>
          <w:spacing w:val="36"/>
          <w:w w:val="120"/>
          <w:sz w:val="15"/>
        </w:rPr>
        <w:t> </w:t>
      </w:r>
      <w:r>
        <w:rPr>
          <w:w w:val="120"/>
          <w:sz w:val="15"/>
        </w:rPr>
        <w:t>cholesterol,</w:t>
      </w:r>
      <w:r>
        <w:rPr>
          <w:spacing w:val="36"/>
          <w:w w:val="120"/>
          <w:sz w:val="15"/>
        </w:rPr>
        <w:t> </w:t>
      </w:r>
      <w:r>
        <w:rPr>
          <w:w w:val="120"/>
          <w:sz w:val="15"/>
        </w:rPr>
        <w:t>saturated</w:t>
      </w:r>
      <w:r>
        <w:rPr>
          <w:spacing w:val="35"/>
          <w:w w:val="120"/>
          <w:sz w:val="15"/>
        </w:rPr>
        <w:t> </w:t>
      </w:r>
      <w:r>
        <w:rPr>
          <w:w w:val="120"/>
          <w:sz w:val="15"/>
        </w:rPr>
        <w:t>fat, trans-fat</w:t>
      </w:r>
      <w:r>
        <w:rPr>
          <w:w w:val="120"/>
          <w:sz w:val="15"/>
        </w:rPr>
        <w:t> found</w:t>
      </w:r>
      <w:r>
        <w:rPr>
          <w:w w:val="120"/>
          <w:sz w:val="15"/>
        </w:rPr>
        <w:t> reduced</w:t>
      </w:r>
      <w:r>
        <w:rPr>
          <w:w w:val="120"/>
          <w:sz w:val="15"/>
        </w:rPr>
        <w:t> and</w:t>
      </w:r>
      <w:r>
        <w:rPr>
          <w:w w:val="120"/>
          <w:sz w:val="15"/>
        </w:rPr>
        <w:t> the</w:t>
      </w:r>
      <w:r>
        <w:rPr>
          <w:w w:val="120"/>
          <w:sz w:val="15"/>
        </w:rPr>
        <w:t> monounsaturated,</w:t>
      </w:r>
      <w:r>
        <w:rPr>
          <w:w w:val="120"/>
          <w:sz w:val="15"/>
        </w:rPr>
        <w:t> polyunsaturated</w:t>
      </w:r>
      <w:r>
        <w:rPr>
          <w:w w:val="120"/>
          <w:sz w:val="15"/>
        </w:rPr>
        <w:t> found</w:t>
      </w:r>
      <w:r>
        <w:rPr>
          <w:w w:val="120"/>
          <w:sz w:val="15"/>
        </w:rPr>
        <w:t> higher</w:t>
      </w:r>
      <w:r>
        <w:rPr>
          <w:w w:val="120"/>
          <w:sz w:val="15"/>
        </w:rPr>
        <w:t> in</w:t>
      </w:r>
      <w:r>
        <w:rPr>
          <w:w w:val="120"/>
          <w:sz w:val="15"/>
        </w:rPr>
        <w:t> EM group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2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3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layers.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The total cost identified as Rs.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110.80,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38.00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and 52.50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(in Indian Ru- pees)</w:t>
      </w:r>
      <w:r>
        <w:rPr>
          <w:w w:val="120"/>
          <w:sz w:val="15"/>
        </w:rPr>
        <w:t> for</w:t>
      </w:r>
      <w:r>
        <w:rPr>
          <w:w w:val="120"/>
          <w:sz w:val="15"/>
        </w:rPr>
        <w:t> group</w:t>
      </w:r>
      <w:r>
        <w:rPr>
          <w:w w:val="120"/>
          <w:sz w:val="15"/>
        </w:rPr>
        <w:t> 1,</w:t>
      </w:r>
      <w:r>
        <w:rPr>
          <w:w w:val="120"/>
          <w:sz w:val="15"/>
        </w:rPr>
        <w:t> group</w:t>
      </w:r>
      <w:r>
        <w:rPr>
          <w:w w:val="120"/>
          <w:sz w:val="15"/>
        </w:rPr>
        <w:t> 2</w:t>
      </w:r>
      <w:r>
        <w:rPr>
          <w:w w:val="120"/>
          <w:sz w:val="15"/>
        </w:rPr>
        <w:t> and</w:t>
      </w:r>
      <w:r>
        <w:rPr>
          <w:w w:val="120"/>
          <w:sz w:val="15"/>
        </w:rPr>
        <w:t> group</w:t>
      </w:r>
      <w:r>
        <w:rPr>
          <w:w w:val="120"/>
          <w:sz w:val="15"/>
        </w:rPr>
        <w:t> 3</w:t>
      </w:r>
      <w:r>
        <w:rPr>
          <w:w w:val="120"/>
          <w:sz w:val="15"/>
        </w:rPr>
        <w:t> treatments</w:t>
      </w:r>
      <w:r>
        <w:rPr>
          <w:w w:val="120"/>
          <w:sz w:val="15"/>
        </w:rPr>
        <w:t> respectively.</w:t>
      </w:r>
      <w:r>
        <w:rPr>
          <w:w w:val="120"/>
          <w:sz w:val="15"/>
        </w:rPr>
        <w:t> It</w:t>
      </w:r>
      <w:r>
        <w:rPr>
          <w:w w:val="120"/>
          <w:sz w:val="15"/>
        </w:rPr>
        <w:t> has</w:t>
      </w:r>
      <w:r>
        <w:rPr>
          <w:w w:val="120"/>
          <w:sz w:val="15"/>
        </w:rPr>
        <w:t> inferred</w:t>
      </w:r>
      <w:r>
        <w:rPr>
          <w:w w:val="120"/>
          <w:sz w:val="15"/>
        </w:rPr>
        <w:t> from</w:t>
      </w:r>
      <w:r>
        <w:rPr>
          <w:w w:val="120"/>
          <w:sz w:val="15"/>
        </w:rPr>
        <w:t> the present</w:t>
      </w:r>
      <w:r>
        <w:rPr>
          <w:w w:val="120"/>
          <w:sz w:val="15"/>
        </w:rPr>
        <w:t> findings</w:t>
      </w:r>
      <w:r>
        <w:rPr>
          <w:w w:val="120"/>
          <w:sz w:val="15"/>
        </w:rPr>
        <w:t> that,</w:t>
      </w:r>
      <w:r>
        <w:rPr>
          <w:w w:val="120"/>
          <w:sz w:val="15"/>
        </w:rPr>
        <w:t> the</w:t>
      </w:r>
      <w:r>
        <w:rPr>
          <w:w w:val="120"/>
          <w:sz w:val="15"/>
        </w:rPr>
        <w:t> effect</w:t>
      </w:r>
      <w:r>
        <w:rPr>
          <w:w w:val="120"/>
          <w:sz w:val="15"/>
        </w:rPr>
        <w:t> of</w:t>
      </w:r>
      <w:r>
        <w:rPr>
          <w:w w:val="120"/>
          <w:sz w:val="15"/>
        </w:rPr>
        <w:t> EM</w:t>
      </w:r>
      <w:r>
        <w:rPr>
          <w:w w:val="120"/>
          <w:sz w:val="15"/>
        </w:rPr>
        <w:t> treatments</w:t>
      </w:r>
      <w:r>
        <w:rPr>
          <w:w w:val="120"/>
          <w:sz w:val="15"/>
        </w:rPr>
        <w:t> in</w:t>
      </w:r>
      <w:r>
        <w:rPr>
          <w:w w:val="120"/>
          <w:sz w:val="15"/>
        </w:rPr>
        <w:t> commercial</w:t>
      </w:r>
      <w:r>
        <w:rPr>
          <w:w w:val="120"/>
          <w:sz w:val="15"/>
        </w:rPr>
        <w:t> layers</w:t>
      </w:r>
      <w:r>
        <w:rPr>
          <w:w w:val="120"/>
          <w:sz w:val="15"/>
        </w:rPr>
        <w:t> of</w:t>
      </w:r>
      <w:r>
        <w:rPr>
          <w:w w:val="120"/>
          <w:sz w:val="15"/>
        </w:rPr>
        <w:t> the</w:t>
      </w:r>
      <w:r>
        <w:rPr>
          <w:w w:val="120"/>
          <w:sz w:val="15"/>
        </w:rPr>
        <w:t> egg</w:t>
      </w:r>
      <w:r>
        <w:rPr>
          <w:w w:val="120"/>
          <w:sz w:val="15"/>
        </w:rPr>
        <w:t> pro- duction showed good quality parameters and economic value.</w:t>
      </w:r>
    </w:p>
    <w:p>
      <w:pPr>
        <w:spacing w:line="170" w:lineRule="exact" w:before="0"/>
        <w:ind w:left="0" w:right="105" w:firstLine="0"/>
        <w:jc w:val="right"/>
        <w:rPr>
          <w:sz w:val="15"/>
        </w:rPr>
      </w:pPr>
      <w:r>
        <w:rPr>
          <w:w w:val="120"/>
          <w:sz w:val="15"/>
        </w:rPr>
        <w:t>Copyright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2014,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Mansoura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University.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Production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hosting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by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Elsevier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B.V.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All</w:t>
      </w:r>
      <w:r>
        <w:rPr>
          <w:spacing w:val="-7"/>
          <w:w w:val="120"/>
          <w:sz w:val="15"/>
        </w:rPr>
        <w:t> </w:t>
      </w:r>
      <w:r>
        <w:rPr>
          <w:spacing w:val="-2"/>
          <w:w w:val="120"/>
          <w:sz w:val="15"/>
        </w:rPr>
        <w:t>rights</w:t>
      </w:r>
    </w:p>
    <w:p>
      <w:pPr>
        <w:spacing w:before="57"/>
        <w:ind w:left="0" w:right="105" w:firstLine="0"/>
        <w:jc w:val="right"/>
        <w:rPr>
          <w:sz w:val="15"/>
        </w:rPr>
      </w:pPr>
      <w:r>
        <w:rPr>
          <w:spacing w:val="-2"/>
          <w:w w:val="120"/>
          <w:sz w:val="15"/>
        </w:rPr>
        <w:t>reserved.</w:t>
      </w:r>
    </w:p>
    <w:p>
      <w:pPr>
        <w:spacing w:after="0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352" w:space="937"/>
            <w:col w:w="6941"/>
          </w:cols>
        </w:sectPr>
      </w:pPr>
    </w:p>
    <w:p>
      <w:pPr>
        <w:pStyle w:val="BodyText"/>
        <w:spacing w:before="85"/>
        <w:rPr>
          <w:sz w:val="20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300470" cy="3175"/>
                          <a:chExt cx="6300470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300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175">
                                <a:moveTo>
                                  <a:pt x="6300000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087994" y="2882"/>
                                </a:lnTo>
                                <a:lnTo>
                                  <a:pt x="6300000" y="2882"/>
                                </a:lnTo>
                                <a:lnTo>
                                  <a:pt x="630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25pt;mso-position-horizontal-relative:char;mso-position-vertical-relative:line" id="docshapegroup11" coordorigin="0,0" coordsize="9922,5">
                <v:shape style="position:absolute;left:0;top:0;width:9922;height:5" id="docshape12" coordorigin="0,0" coordsize="9922,5" path="m9921,0l3288,0,0,0,0,5,3288,5,9921,5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658799</wp:posOffset>
                </wp:positionH>
                <wp:positionV relativeFrom="paragraph">
                  <wp:posOffset>206309</wp:posOffset>
                </wp:positionV>
                <wp:extent cx="459105" cy="190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1074"/>
                              </a:lnTo>
                              <a:lnTo>
                                <a:pt x="723" y="1435"/>
                              </a:lnTo>
                              <a:lnTo>
                                <a:pt x="456488" y="1435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001pt;margin-top:16.244839pt;width:36.15pt;height:.15pt;mso-position-horizontal-relative:page;mso-position-vertical-relative:paragraph;z-index:-15726592;mso-wrap-distance-left:0;mso-wrap-distance-right:0" id="docshape13" coordorigin="1037,325" coordsize="723,3" path="m1760,325l1037,325,1037,327,1039,327,1756,327,1760,32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18"/>
        <w:ind w:left="305" w:right="0" w:firstLine="0"/>
        <w:jc w:val="left"/>
        <w:rPr>
          <w:sz w:val="15"/>
        </w:rPr>
      </w:pPr>
      <w:r>
        <w:rPr>
          <w:w w:val="105"/>
          <w:sz w:val="15"/>
        </w:rPr>
        <w:t>*</w:t>
      </w:r>
      <w:r>
        <w:rPr>
          <w:spacing w:val="45"/>
          <w:w w:val="105"/>
          <w:sz w:val="15"/>
        </w:rPr>
        <w:t> </w:t>
      </w:r>
      <w:r>
        <w:rPr>
          <w:i/>
          <w:w w:val="105"/>
          <w:sz w:val="15"/>
        </w:rPr>
        <w:t>Corresponding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author</w:t>
      </w:r>
      <w:r>
        <w:rPr>
          <w:w w:val="105"/>
          <w:sz w:val="15"/>
        </w:rPr>
        <w:t>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Tel.:</w:t>
      </w:r>
      <w:r>
        <w:rPr>
          <w:spacing w:val="22"/>
          <w:w w:val="105"/>
          <w:sz w:val="15"/>
        </w:rPr>
        <w:t> </w:t>
      </w:r>
      <w:r>
        <w:rPr>
          <w:rFonts w:ascii="LM Roman 10"/>
          <w:w w:val="105"/>
          <w:sz w:val="15"/>
        </w:rPr>
        <w:t>+</w:t>
      </w:r>
      <w:r>
        <w:rPr>
          <w:w w:val="105"/>
          <w:sz w:val="15"/>
        </w:rPr>
        <w:t>91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9994047822</w:t>
      </w:r>
      <w:r>
        <w:rPr>
          <w:spacing w:val="23"/>
          <w:w w:val="105"/>
          <w:sz w:val="15"/>
        </w:rPr>
        <w:t> </w:t>
      </w:r>
      <w:r>
        <w:rPr>
          <w:spacing w:val="-2"/>
          <w:w w:val="105"/>
          <w:sz w:val="15"/>
        </w:rPr>
        <w:t>(Mobile).</w:t>
      </w:r>
    </w:p>
    <w:p>
      <w:pPr>
        <w:spacing w:before="13"/>
        <w:ind w:left="432" w:right="0" w:firstLine="0"/>
        <w:jc w:val="left"/>
        <w:rPr>
          <w:sz w:val="15"/>
        </w:rPr>
      </w:pPr>
      <w:r>
        <w:rPr>
          <w:w w:val="115"/>
          <w:sz w:val="15"/>
        </w:rPr>
        <w:t>E-mail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address:</w:t>
      </w:r>
      <w:r>
        <w:rPr>
          <w:spacing w:val="31"/>
          <w:w w:val="115"/>
          <w:sz w:val="15"/>
        </w:rPr>
        <w:t> </w:t>
      </w:r>
      <w:hyperlink r:id="rId13">
        <w:r>
          <w:rPr>
            <w:color w:val="007FAC"/>
            <w:w w:val="115"/>
            <w:sz w:val="15"/>
          </w:rPr>
          <w:t>contact.desigan@gmail.com</w:t>
        </w:r>
      </w:hyperlink>
      <w:r>
        <w:rPr>
          <w:color w:val="007FAC"/>
          <w:spacing w:val="32"/>
          <w:w w:val="115"/>
          <w:sz w:val="15"/>
        </w:rPr>
        <w:t> </w:t>
      </w:r>
      <w:r>
        <w:rPr>
          <w:w w:val="115"/>
          <w:sz w:val="15"/>
        </w:rPr>
        <w:t>(M.</w:t>
      </w:r>
      <w:r>
        <w:rPr>
          <w:spacing w:val="29"/>
          <w:w w:val="115"/>
          <w:sz w:val="15"/>
        </w:rPr>
        <w:t> </w:t>
      </w:r>
      <w:r>
        <w:rPr>
          <w:spacing w:val="-2"/>
          <w:w w:val="115"/>
          <w:sz w:val="15"/>
        </w:rPr>
        <w:t>Gnanadesigan).</w:t>
      </w:r>
    </w:p>
    <w:p>
      <w:pPr>
        <w:spacing w:line="232" w:lineRule="auto" w:before="11"/>
        <w:ind w:left="197" w:right="2687" w:firstLine="47"/>
        <w:jc w:val="left"/>
        <w:rPr>
          <w:sz w:val="15"/>
        </w:rPr>
      </w:pPr>
      <w:r>
        <w:rPr>
          <w:w w:val="120"/>
          <w:sz w:val="15"/>
        </w:rPr>
        <w:t>Peer review under responsibility of Mansoura </w:t>
      </w:r>
      <w:r>
        <w:rPr>
          <w:w w:val="120"/>
          <w:sz w:val="15"/>
        </w:rPr>
        <w:t>University. </w:t>
      </w:r>
      <w:hyperlink r:id="rId7">
        <w:r>
          <w:rPr>
            <w:color w:val="007FAC"/>
            <w:spacing w:val="-2"/>
            <w:w w:val="120"/>
            <w:sz w:val="15"/>
          </w:rPr>
          <w:t>http://dx.doi.org/10.1016/j.ejbas.2014.06.003</w:t>
        </w:r>
      </w:hyperlink>
    </w:p>
    <w:p>
      <w:pPr>
        <w:spacing w:before="29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2314-808X/Copyright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2014,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All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rights</w:t>
      </w:r>
      <w:r>
        <w:rPr>
          <w:spacing w:val="15"/>
          <w:w w:val="115"/>
          <w:sz w:val="15"/>
        </w:rPr>
        <w:t> </w:t>
      </w:r>
      <w:r>
        <w:rPr>
          <w:spacing w:val="-2"/>
          <w:w w:val="115"/>
          <w:sz w:val="15"/>
        </w:rPr>
        <w:t>reserved.</w:t>
      </w:r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1. Introduction" w:id="5"/>
      <w:bookmarkEnd w:id="5"/>
      <w:r>
        <w:rPr/>
      </w:r>
      <w:bookmarkStart w:name="2. Materials and methods" w:id="6"/>
      <w:bookmarkEnd w:id="6"/>
      <w:r>
        <w:rPr/>
      </w:r>
      <w:bookmarkStart w:name="2.1. Preparation of AEM (Activated-EM) s" w:id="7"/>
      <w:bookmarkEnd w:id="7"/>
      <w:r>
        <w:rPr/>
      </w:r>
      <w:bookmarkStart w:name="2.2. Treatments" w:id="8"/>
      <w:bookmarkEnd w:id="8"/>
      <w:r>
        <w:rPr/>
      </w:r>
      <w:bookmarkStart w:name="2.2.1. Group 1 (Control group)" w:id="9"/>
      <w:bookmarkEnd w:id="9"/>
      <w:r>
        <w:rPr/>
      </w:r>
      <w:bookmarkStart w:name="2.2.2. Group 2 (EM treatment 1)" w:id="10"/>
      <w:bookmarkEnd w:id="10"/>
      <w:r>
        <w:rPr/>
      </w:r>
      <w:bookmarkStart w:name="2.2.3. Group 3 (EM treatment 2)" w:id="11"/>
      <w:bookmarkEnd w:id="11"/>
      <w:r>
        <w:rPr/>
      </w:r>
      <w:bookmarkStart w:name="2.3. Data collection" w:id="12"/>
      <w:bookmarkEnd w:id="12"/>
      <w:r>
        <w:rPr/>
      </w:r>
      <w:r>
        <w:rPr>
          <w:spacing w:val="-5"/>
          <w:w w:val="115"/>
          <w:sz w:val="19"/>
        </w:rPr>
        <w:t>162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161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166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300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39" w:lineRule="exact"/>
        <w:ind w:left="105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6570" cy="2540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036570" cy="25400"/>
                          <a:chExt cx="3036570" cy="254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0365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540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239" y="2520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2pt;mso-position-horizontal-relative:char;mso-position-vertical-relative:line" id="docshapegroup15" coordorigin="0,0" coordsize="4782,40">
                <v:rect style="position:absolute;left:0;top:0;width:4782;height:40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3" w:after="0"/>
        <w:ind w:left="742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05" w:right="38"/>
        <w:jc w:val="both"/>
      </w:pPr>
      <w:r>
        <w:rPr>
          <w:w w:val="120"/>
        </w:rPr>
        <w:t>Poultry</w:t>
      </w:r>
      <w:r>
        <w:rPr>
          <w:w w:val="120"/>
        </w:rPr>
        <w:t> products</w:t>
      </w:r>
      <w:r>
        <w:rPr>
          <w:w w:val="120"/>
        </w:rPr>
        <w:t> are</w:t>
      </w:r>
      <w:r>
        <w:rPr>
          <w:w w:val="120"/>
        </w:rPr>
        <w:t> good</w:t>
      </w:r>
      <w:r>
        <w:rPr>
          <w:w w:val="120"/>
        </w:rPr>
        <w:t> sources</w:t>
      </w:r>
      <w:r>
        <w:rPr>
          <w:w w:val="120"/>
        </w:rPr>
        <w:t> for</w:t>
      </w:r>
      <w:r>
        <w:rPr>
          <w:w w:val="120"/>
        </w:rPr>
        <w:t> human</w:t>
      </w:r>
      <w:r>
        <w:rPr>
          <w:w w:val="120"/>
        </w:rPr>
        <w:t> population. However,</w:t>
      </w:r>
      <w:r>
        <w:rPr>
          <w:w w:val="120"/>
        </w:rPr>
        <w:t> poultry</w:t>
      </w:r>
      <w:r>
        <w:rPr>
          <w:w w:val="120"/>
        </w:rPr>
        <w:t> industry</w:t>
      </w:r>
      <w:r>
        <w:rPr>
          <w:w w:val="120"/>
        </w:rPr>
        <w:t> confronted</w:t>
      </w:r>
      <w:r>
        <w:rPr>
          <w:w w:val="120"/>
        </w:rPr>
        <w:t> due</w:t>
      </w:r>
      <w:r>
        <w:rPr>
          <w:w w:val="120"/>
        </w:rPr>
        <w:t> to</w:t>
      </w:r>
      <w:r>
        <w:rPr>
          <w:w w:val="120"/>
        </w:rPr>
        <w:t> incidence</w:t>
      </w:r>
      <w:r>
        <w:rPr>
          <w:w w:val="120"/>
        </w:rPr>
        <w:t> of various</w:t>
      </w:r>
      <w:r>
        <w:rPr>
          <w:w w:val="120"/>
        </w:rPr>
        <w:t> infectious</w:t>
      </w:r>
      <w:r>
        <w:rPr>
          <w:w w:val="120"/>
        </w:rPr>
        <w:t> diseases</w:t>
      </w:r>
      <w:r>
        <w:rPr>
          <w:w w:val="120"/>
        </w:rPr>
        <w:t> still</w:t>
      </w:r>
      <w:r>
        <w:rPr>
          <w:w w:val="120"/>
        </w:rPr>
        <w:t> chaos</w:t>
      </w:r>
      <w:r>
        <w:rPr>
          <w:w w:val="120"/>
        </w:rPr>
        <w:t> for</w:t>
      </w:r>
      <w:r>
        <w:rPr>
          <w:w w:val="120"/>
        </w:rPr>
        <w:t> the</w:t>
      </w:r>
      <w:r>
        <w:rPr>
          <w:w w:val="120"/>
        </w:rPr>
        <w:t> poultry</w:t>
      </w:r>
      <w:r>
        <w:rPr>
          <w:w w:val="120"/>
        </w:rPr>
        <w:t> in- dustries.</w:t>
      </w:r>
      <w:r>
        <w:rPr>
          <w:w w:val="120"/>
        </w:rPr>
        <w:t> Among</w:t>
      </w:r>
      <w:r>
        <w:rPr>
          <w:w w:val="120"/>
        </w:rPr>
        <w:t> these,</w:t>
      </w:r>
      <w:r>
        <w:rPr>
          <w:w w:val="120"/>
        </w:rPr>
        <w:t> salmonellosis</w:t>
      </w:r>
      <w:r>
        <w:rPr>
          <w:w w:val="120"/>
        </w:rPr>
        <w:t> is</w:t>
      </w:r>
      <w:r>
        <w:rPr>
          <w:w w:val="120"/>
        </w:rPr>
        <w:t> infectious</w:t>
      </w:r>
      <w:r>
        <w:rPr>
          <w:w w:val="120"/>
        </w:rPr>
        <w:t> and</w:t>
      </w:r>
      <w:r>
        <w:rPr>
          <w:w w:val="120"/>
        </w:rPr>
        <w:t> most important</w:t>
      </w:r>
      <w:r>
        <w:rPr>
          <w:w w:val="120"/>
        </w:rPr>
        <w:t> zoonotic</w:t>
      </w:r>
      <w:r>
        <w:rPr>
          <w:w w:val="120"/>
        </w:rPr>
        <w:t> disease.</w:t>
      </w:r>
      <w:r>
        <w:rPr>
          <w:w w:val="120"/>
        </w:rPr>
        <w:t> It</w:t>
      </w:r>
      <w:r>
        <w:rPr>
          <w:w w:val="120"/>
        </w:rPr>
        <w:t> transmits</w:t>
      </w:r>
      <w:r>
        <w:rPr>
          <w:w w:val="120"/>
        </w:rPr>
        <w:t> vertically</w:t>
      </w:r>
      <w:r>
        <w:rPr>
          <w:w w:val="120"/>
        </w:rPr>
        <w:t> and</w:t>
      </w:r>
      <w:r>
        <w:rPr>
          <w:w w:val="120"/>
        </w:rPr>
        <w:t> de- creases</w:t>
      </w:r>
      <w:r>
        <w:rPr>
          <w:w w:val="120"/>
        </w:rPr>
        <w:t> the</w:t>
      </w:r>
      <w:r>
        <w:rPr>
          <w:w w:val="120"/>
        </w:rPr>
        <w:t> production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infected</w:t>
      </w:r>
      <w:r>
        <w:rPr>
          <w:w w:val="120"/>
        </w:rPr>
        <w:t> flocks.</w:t>
      </w:r>
      <w:r>
        <w:rPr>
          <w:w w:val="120"/>
        </w:rPr>
        <w:t> Mortality</w:t>
      </w:r>
      <w:r>
        <w:rPr>
          <w:w w:val="120"/>
        </w:rPr>
        <w:t> in susceptible</w:t>
      </w:r>
      <w:r>
        <w:rPr>
          <w:w w:val="120"/>
        </w:rPr>
        <w:t> birds may</w:t>
      </w:r>
      <w:r>
        <w:rPr>
          <w:w w:val="120"/>
        </w:rPr>
        <w:t> reach up to 90%</w:t>
      </w:r>
      <w:r>
        <w:rPr>
          <w:w w:val="120"/>
        </w:rPr>
        <w:t> </w:t>
      </w:r>
      <w:hyperlink w:history="true" w:anchor="_bookmark7">
        <w:r>
          <w:rPr>
            <w:color w:val="007FAC"/>
            <w:w w:val="120"/>
          </w:rPr>
          <w:t>[1]</w:t>
        </w:r>
      </w:hyperlink>
      <w:r>
        <w:rPr>
          <w:w w:val="120"/>
        </w:rPr>
        <w:t>.</w:t>
      </w:r>
      <w:r>
        <w:rPr>
          <w:w w:val="120"/>
        </w:rPr>
        <w:t> The</w:t>
      </w:r>
      <w:r>
        <w:rPr>
          <w:w w:val="120"/>
        </w:rPr>
        <w:t> use of hybrid layers</w:t>
      </w:r>
      <w:r>
        <w:rPr>
          <w:w w:val="120"/>
        </w:rPr>
        <w:t> over</w:t>
      </w:r>
      <w:r>
        <w:rPr>
          <w:w w:val="120"/>
        </w:rPr>
        <w:t> the</w:t>
      </w:r>
      <w:r>
        <w:rPr>
          <w:w w:val="120"/>
        </w:rPr>
        <w:t> world</w:t>
      </w:r>
      <w:r>
        <w:rPr>
          <w:w w:val="120"/>
        </w:rPr>
        <w:t> promoted</w:t>
      </w:r>
      <w:r>
        <w:rPr>
          <w:w w:val="120"/>
        </w:rPr>
        <w:t> for</w:t>
      </w:r>
      <w:r>
        <w:rPr>
          <w:w w:val="120"/>
        </w:rPr>
        <w:t> production</w:t>
      </w:r>
      <w:r>
        <w:rPr>
          <w:w w:val="120"/>
        </w:rPr>
        <w:t> of</w:t>
      </w:r>
      <w:r>
        <w:rPr>
          <w:w w:val="120"/>
        </w:rPr>
        <w:t> eggs</w:t>
      </w:r>
      <w:r>
        <w:rPr>
          <w:w w:val="120"/>
        </w:rPr>
        <w:t> and meat.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hybrid</w:t>
      </w:r>
      <w:r>
        <w:rPr>
          <w:spacing w:val="-5"/>
          <w:w w:val="120"/>
        </w:rPr>
        <w:t> </w:t>
      </w:r>
      <w:r>
        <w:rPr>
          <w:w w:val="120"/>
        </w:rPr>
        <w:t>layers</w:t>
      </w:r>
      <w:r>
        <w:rPr>
          <w:spacing w:val="-3"/>
          <w:w w:val="120"/>
        </w:rPr>
        <w:t> </w:t>
      </w:r>
      <w:r>
        <w:rPr>
          <w:w w:val="120"/>
        </w:rPr>
        <w:t>usually</w:t>
      </w:r>
      <w:r>
        <w:rPr>
          <w:spacing w:val="-3"/>
          <w:w w:val="120"/>
        </w:rPr>
        <w:t> </w:t>
      </w:r>
      <w:r>
        <w:rPr>
          <w:w w:val="120"/>
        </w:rPr>
        <w:t>start</w:t>
      </w:r>
      <w:r>
        <w:rPr>
          <w:spacing w:val="-3"/>
          <w:w w:val="120"/>
        </w:rPr>
        <w:t> </w:t>
      </w:r>
      <w:r>
        <w:rPr>
          <w:w w:val="120"/>
        </w:rPr>
        <w:t>laying</w:t>
      </w:r>
      <w:r>
        <w:rPr>
          <w:spacing w:val="-6"/>
          <w:w w:val="120"/>
        </w:rPr>
        <w:t> </w:t>
      </w:r>
      <w:r>
        <w:rPr>
          <w:w w:val="120"/>
        </w:rPr>
        <w:t>about</w:t>
      </w:r>
      <w:r>
        <w:rPr>
          <w:spacing w:val="-3"/>
          <w:w w:val="120"/>
        </w:rPr>
        <w:t> </w:t>
      </w:r>
      <w:r>
        <w:rPr>
          <w:w w:val="120"/>
        </w:rPr>
        <w:t>20</w:t>
      </w:r>
      <w:r>
        <w:rPr>
          <w:spacing w:val="-7"/>
          <w:w w:val="120"/>
        </w:rPr>
        <w:t> </w:t>
      </w:r>
      <w:r>
        <w:rPr>
          <w:w w:val="120"/>
        </w:rPr>
        <w:t>weeks</w:t>
      </w:r>
      <w:r>
        <w:rPr>
          <w:spacing w:val="-3"/>
          <w:w w:val="120"/>
        </w:rPr>
        <w:t> </w:t>
      </w:r>
      <w:r>
        <w:rPr>
          <w:w w:val="120"/>
        </w:rPr>
        <w:t>of age and peak egg production reached during the first produc- tion cycle. The average production rate of commercial</w:t>
      </w:r>
      <w:r>
        <w:rPr>
          <w:w w:val="120"/>
        </w:rPr>
        <w:t> layers usually</w:t>
      </w:r>
      <w:r>
        <w:rPr>
          <w:spacing w:val="-11"/>
          <w:w w:val="120"/>
        </w:rPr>
        <w:t> </w:t>
      </w:r>
      <w:r>
        <w:rPr>
          <w:w w:val="120"/>
        </w:rPr>
        <w:t>remains</w:t>
      </w:r>
      <w:r>
        <w:rPr>
          <w:spacing w:val="-11"/>
          <w:w w:val="120"/>
        </w:rPr>
        <w:t> </w:t>
      </w:r>
      <w:r>
        <w:rPr>
          <w:w w:val="120"/>
        </w:rPr>
        <w:t>close</w:t>
      </w:r>
      <w:r>
        <w:rPr>
          <w:spacing w:val="-11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0.9</w:t>
      </w:r>
      <w:r>
        <w:rPr>
          <w:spacing w:val="-11"/>
          <w:w w:val="120"/>
        </w:rPr>
        <w:t> </w:t>
      </w:r>
      <w:r>
        <w:rPr>
          <w:w w:val="120"/>
        </w:rPr>
        <w:t>eggs</w:t>
      </w:r>
      <w:r>
        <w:rPr>
          <w:spacing w:val="-12"/>
          <w:w w:val="120"/>
        </w:rPr>
        <w:t> </w:t>
      </w:r>
      <w:r>
        <w:rPr>
          <w:w w:val="120"/>
        </w:rPr>
        <w:t>per</w:t>
      </w:r>
      <w:r>
        <w:rPr>
          <w:spacing w:val="-11"/>
          <w:w w:val="120"/>
        </w:rPr>
        <w:t> </w:t>
      </w:r>
      <w:r>
        <w:rPr>
          <w:w w:val="120"/>
        </w:rPr>
        <w:t>day</w:t>
      </w:r>
      <w:r>
        <w:rPr>
          <w:spacing w:val="-11"/>
          <w:w w:val="120"/>
        </w:rPr>
        <w:t> </w:t>
      </w:r>
      <w:hyperlink w:history="true" w:anchor="_bookmark8">
        <w:r>
          <w:rPr>
            <w:color w:val="007FAC"/>
            <w:w w:val="120"/>
          </w:rPr>
          <w:t>[2]</w:t>
        </w:r>
      </w:hyperlink>
      <w:r>
        <w:rPr>
          <w:w w:val="120"/>
        </w:rPr>
        <w:t>.</w:t>
      </w:r>
      <w:r>
        <w:rPr>
          <w:spacing w:val="-11"/>
          <w:w w:val="120"/>
        </w:rPr>
        <w:t> </w:t>
      </w:r>
      <w:r>
        <w:rPr>
          <w:w w:val="120"/>
        </w:rPr>
        <w:t>For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control</w:t>
      </w:r>
      <w:r>
        <w:rPr>
          <w:spacing w:val="-11"/>
          <w:w w:val="120"/>
        </w:rPr>
        <w:t> </w:t>
      </w:r>
      <w:r>
        <w:rPr>
          <w:w w:val="120"/>
        </w:rPr>
        <w:t>of several infectious diseases, the use of antibiotics is increasing day</w:t>
      </w:r>
      <w:r>
        <w:rPr>
          <w:w w:val="120"/>
        </w:rPr>
        <w:t> by</w:t>
      </w:r>
      <w:r>
        <w:rPr>
          <w:w w:val="120"/>
        </w:rPr>
        <w:t> day.</w:t>
      </w:r>
      <w:r>
        <w:rPr>
          <w:w w:val="120"/>
        </w:rPr>
        <w:t> This generous</w:t>
      </w:r>
      <w:r>
        <w:rPr>
          <w:w w:val="120"/>
        </w:rPr>
        <w:t> use</w:t>
      </w:r>
      <w:r>
        <w:rPr>
          <w:w w:val="120"/>
        </w:rPr>
        <w:t> of antibiotics</w:t>
      </w:r>
      <w:r>
        <w:rPr>
          <w:w w:val="120"/>
        </w:rPr>
        <w:t> causes</w:t>
      </w:r>
      <w:r>
        <w:rPr>
          <w:w w:val="120"/>
        </w:rPr>
        <w:t> not</w:t>
      </w:r>
      <w:r>
        <w:rPr>
          <w:w w:val="120"/>
        </w:rPr>
        <w:t> only </w:t>
      </w:r>
      <w:r>
        <w:rPr>
          <w:spacing w:val="-2"/>
          <w:w w:val="120"/>
        </w:rPr>
        <w:t>severe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problems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(Bacterial resistance, Dysbiosis) in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poultry but </w:t>
      </w:r>
      <w:r>
        <w:rPr>
          <w:w w:val="120"/>
        </w:rPr>
        <w:t>also responsible for harmful residual effects in meat and eggs thus</w:t>
      </w:r>
      <w:r>
        <w:rPr>
          <w:w w:val="120"/>
        </w:rPr>
        <w:t> leading</w:t>
      </w:r>
      <w:r>
        <w:rPr>
          <w:w w:val="120"/>
        </w:rPr>
        <w:t> to</w:t>
      </w:r>
      <w:r>
        <w:rPr>
          <w:w w:val="120"/>
        </w:rPr>
        <w:t> public</w:t>
      </w:r>
      <w:r>
        <w:rPr>
          <w:w w:val="120"/>
        </w:rPr>
        <w:t> health</w:t>
      </w:r>
      <w:r>
        <w:rPr>
          <w:w w:val="120"/>
        </w:rPr>
        <w:t> hazards</w:t>
      </w:r>
      <w:r>
        <w:rPr>
          <w:w w:val="120"/>
        </w:rPr>
        <w:t> </w:t>
      </w:r>
      <w:hyperlink w:history="true" w:anchor="_bookmark9">
        <w:r>
          <w:rPr>
            <w:color w:val="007FAC"/>
            <w:w w:val="120"/>
          </w:rPr>
          <w:t>[3]</w:t>
        </w:r>
      </w:hyperlink>
      <w:r>
        <w:rPr>
          <w:w w:val="120"/>
        </w:rPr>
        <w:t>.</w:t>
      </w:r>
      <w:r>
        <w:rPr>
          <w:w w:val="120"/>
        </w:rPr>
        <w:t> In</w:t>
      </w:r>
      <w:r>
        <w:rPr>
          <w:w w:val="120"/>
        </w:rPr>
        <w:t> this</w:t>
      </w:r>
      <w:r>
        <w:rPr>
          <w:w w:val="120"/>
        </w:rPr>
        <w:t> connection, use of microorganisms</w:t>
      </w:r>
      <w:r>
        <w:rPr>
          <w:w w:val="120"/>
        </w:rPr>
        <w:t> is efficiency</w:t>
      </w:r>
      <w:r>
        <w:rPr>
          <w:w w:val="120"/>
        </w:rPr>
        <w:t> to</w:t>
      </w:r>
      <w:r>
        <w:rPr>
          <w:w w:val="120"/>
        </w:rPr>
        <w:t> reduce</w:t>
      </w:r>
      <w:r>
        <w:rPr>
          <w:w w:val="120"/>
        </w:rPr>
        <w:t> the</w:t>
      </w:r>
      <w:r>
        <w:rPr>
          <w:w w:val="120"/>
        </w:rPr>
        <w:t> effect</w:t>
      </w:r>
      <w:r>
        <w:rPr>
          <w:w w:val="120"/>
        </w:rPr>
        <w:t> of chemical</w:t>
      </w:r>
      <w:r>
        <w:rPr>
          <w:spacing w:val="-7"/>
          <w:w w:val="120"/>
        </w:rPr>
        <w:t> </w:t>
      </w:r>
      <w:r>
        <w:rPr>
          <w:w w:val="120"/>
        </w:rPr>
        <w:t>hazards.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these,</w:t>
      </w:r>
      <w:r>
        <w:rPr>
          <w:spacing w:val="-9"/>
          <w:w w:val="120"/>
        </w:rPr>
        <w:t> </w:t>
      </w:r>
      <w:r>
        <w:rPr>
          <w:w w:val="120"/>
        </w:rPr>
        <w:t>several</w:t>
      </w:r>
      <w:r>
        <w:rPr>
          <w:spacing w:val="-7"/>
          <w:w w:val="120"/>
        </w:rPr>
        <w:t> </w:t>
      </w:r>
      <w:r>
        <w:rPr>
          <w:w w:val="120"/>
        </w:rPr>
        <w:t>microbes</w:t>
      </w:r>
      <w:r>
        <w:rPr>
          <w:spacing w:val="-10"/>
          <w:w w:val="120"/>
        </w:rPr>
        <w:t> </w:t>
      </w:r>
      <w:r>
        <w:rPr>
          <w:w w:val="120"/>
        </w:rPr>
        <w:t>such</w:t>
      </w:r>
      <w:r>
        <w:rPr>
          <w:spacing w:val="-7"/>
          <w:w w:val="120"/>
        </w:rPr>
        <w:t> </w:t>
      </w:r>
      <w:r>
        <w:rPr>
          <w:w w:val="120"/>
        </w:rPr>
        <w:t>as</w:t>
      </w:r>
      <w:r>
        <w:rPr>
          <w:spacing w:val="-10"/>
          <w:w w:val="120"/>
        </w:rPr>
        <w:t> </w:t>
      </w:r>
      <w:r>
        <w:rPr>
          <w:i/>
          <w:w w:val="120"/>
        </w:rPr>
        <w:t>Lactoba-</w:t>
      </w:r>
      <w:r>
        <w:rPr>
          <w:i/>
          <w:w w:val="120"/>
        </w:rPr>
        <w:t> </w:t>
      </w:r>
      <w:r>
        <w:rPr>
          <w:i/>
          <w:spacing w:val="-2"/>
          <w:w w:val="115"/>
        </w:rPr>
        <w:t>cillus</w:t>
      </w:r>
      <w:r>
        <w:rPr>
          <w:i/>
          <w:spacing w:val="-5"/>
          <w:w w:val="115"/>
        </w:rPr>
        <w:t> </w:t>
      </w:r>
      <w:r>
        <w:rPr>
          <w:i/>
          <w:spacing w:val="-2"/>
          <w:w w:val="115"/>
        </w:rPr>
        <w:t>plantarum</w:t>
      </w:r>
      <w:r>
        <w:rPr>
          <w:spacing w:val="-2"/>
          <w:w w:val="115"/>
        </w:rPr>
        <w:t>,</w:t>
      </w:r>
      <w:r>
        <w:rPr>
          <w:spacing w:val="-5"/>
          <w:w w:val="115"/>
        </w:rPr>
        <w:t> </w:t>
      </w:r>
      <w:r>
        <w:rPr>
          <w:i/>
          <w:spacing w:val="-2"/>
          <w:w w:val="115"/>
        </w:rPr>
        <w:t>Lactobacillus</w:t>
      </w:r>
      <w:r>
        <w:rPr>
          <w:i/>
          <w:spacing w:val="-5"/>
          <w:w w:val="115"/>
        </w:rPr>
        <w:t> </w:t>
      </w:r>
      <w:r>
        <w:rPr>
          <w:i/>
          <w:spacing w:val="-2"/>
          <w:w w:val="115"/>
        </w:rPr>
        <w:t>casei</w:t>
      </w:r>
      <w:r>
        <w:rPr>
          <w:i/>
          <w:spacing w:val="-4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4"/>
          <w:w w:val="115"/>
        </w:rPr>
        <w:t> </w:t>
      </w:r>
      <w:r>
        <w:rPr>
          <w:i/>
          <w:spacing w:val="-2"/>
          <w:w w:val="115"/>
        </w:rPr>
        <w:t>Streptoccus</w:t>
      </w:r>
      <w:r>
        <w:rPr>
          <w:i/>
          <w:spacing w:val="-4"/>
          <w:w w:val="115"/>
        </w:rPr>
        <w:t> </w:t>
      </w:r>
      <w:r>
        <w:rPr>
          <w:i/>
          <w:spacing w:val="-2"/>
          <w:w w:val="115"/>
        </w:rPr>
        <w:t>lactis</w:t>
      </w:r>
      <w:r>
        <w:rPr>
          <w:i/>
          <w:spacing w:val="-5"/>
          <w:w w:val="115"/>
        </w:rPr>
        <w:t> </w:t>
      </w:r>
      <w:r>
        <w:rPr>
          <w:spacing w:val="-2"/>
          <w:w w:val="115"/>
        </w:rPr>
        <w:t>(lactic </w:t>
      </w:r>
      <w:r>
        <w:rPr>
          <w:w w:val="120"/>
        </w:rPr>
        <w:t>acid</w:t>
      </w:r>
      <w:r>
        <w:rPr>
          <w:spacing w:val="-12"/>
          <w:w w:val="120"/>
        </w:rPr>
        <w:t> </w:t>
      </w:r>
      <w:r>
        <w:rPr>
          <w:w w:val="120"/>
        </w:rPr>
        <w:t>bacteria),</w:t>
      </w:r>
      <w:r>
        <w:rPr>
          <w:spacing w:val="-12"/>
          <w:w w:val="120"/>
        </w:rPr>
        <w:t> </w:t>
      </w:r>
      <w:r>
        <w:rPr>
          <w:i/>
          <w:w w:val="120"/>
        </w:rPr>
        <w:t>Rhodopseudomonas</w:t>
      </w:r>
      <w:r>
        <w:rPr>
          <w:i/>
          <w:spacing w:val="-12"/>
          <w:w w:val="120"/>
        </w:rPr>
        <w:t> </w:t>
      </w:r>
      <w:r>
        <w:rPr>
          <w:i/>
          <w:w w:val="120"/>
        </w:rPr>
        <w:t>palustrus</w:t>
      </w:r>
      <w:r>
        <w:rPr>
          <w:i/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i/>
          <w:w w:val="120"/>
        </w:rPr>
        <w:t>Rhodobacter</w:t>
      </w:r>
      <w:r>
        <w:rPr>
          <w:i/>
          <w:w w:val="120"/>
        </w:rPr>
        <w:t> </w:t>
      </w:r>
      <w:r>
        <w:rPr>
          <w:i/>
          <w:spacing w:val="-2"/>
          <w:w w:val="120"/>
        </w:rPr>
        <w:t>spaeroides</w:t>
      </w:r>
      <w:r>
        <w:rPr>
          <w:i/>
          <w:spacing w:val="-12"/>
          <w:w w:val="120"/>
        </w:rPr>
        <w:t> </w:t>
      </w:r>
      <w:r>
        <w:rPr>
          <w:spacing w:val="-2"/>
          <w:w w:val="120"/>
        </w:rPr>
        <w:t>(photosynthetic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bacteria),</w:t>
      </w:r>
      <w:r>
        <w:rPr>
          <w:spacing w:val="-10"/>
          <w:w w:val="120"/>
        </w:rPr>
        <w:t> </w:t>
      </w:r>
      <w:r>
        <w:rPr>
          <w:i/>
          <w:spacing w:val="-2"/>
          <w:w w:val="120"/>
        </w:rPr>
        <w:t>Saccharomyces</w:t>
      </w:r>
      <w:r>
        <w:rPr>
          <w:i/>
          <w:spacing w:val="-10"/>
          <w:w w:val="120"/>
        </w:rPr>
        <w:t> </w:t>
      </w:r>
      <w:r>
        <w:rPr>
          <w:i/>
          <w:spacing w:val="-2"/>
          <w:w w:val="120"/>
        </w:rPr>
        <w:t>cerevisiae</w:t>
      </w:r>
      <w:r>
        <w:rPr>
          <w:i/>
          <w:spacing w:val="-2"/>
          <w:w w:val="120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i/>
          <w:w w:val="115"/>
        </w:rPr>
        <w:t>Candida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utilis</w:t>
      </w:r>
      <w:r>
        <w:rPr>
          <w:i/>
          <w:spacing w:val="-12"/>
          <w:w w:val="115"/>
        </w:rPr>
        <w:t> </w:t>
      </w:r>
      <w:r>
        <w:rPr>
          <w:w w:val="115"/>
        </w:rPr>
        <w:t>(yeasts),</w:t>
      </w:r>
      <w:r>
        <w:rPr>
          <w:spacing w:val="-11"/>
          <w:w w:val="115"/>
        </w:rPr>
        <w:t> </w:t>
      </w:r>
      <w:r>
        <w:rPr>
          <w:i/>
          <w:w w:val="115"/>
        </w:rPr>
        <w:t>Streptomyces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albus</w:t>
      </w:r>
      <w:r>
        <w:rPr>
          <w:i/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i/>
          <w:w w:val="115"/>
        </w:rPr>
        <w:t>Streptomyces</w:t>
      </w:r>
      <w:r>
        <w:rPr>
          <w:i/>
          <w:w w:val="115"/>
        </w:rPr>
        <w:t> </w:t>
      </w:r>
      <w:r>
        <w:rPr>
          <w:i/>
          <w:spacing w:val="-2"/>
          <w:w w:val="120"/>
        </w:rPr>
        <w:t>griseus</w:t>
      </w:r>
      <w:r>
        <w:rPr>
          <w:i/>
          <w:spacing w:val="-12"/>
          <w:w w:val="120"/>
        </w:rPr>
        <w:t> </w:t>
      </w:r>
      <w:r>
        <w:rPr>
          <w:spacing w:val="-2"/>
          <w:w w:val="120"/>
        </w:rPr>
        <w:t>(actinomycetes),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10"/>
          <w:w w:val="120"/>
        </w:rPr>
        <w:t> </w:t>
      </w:r>
      <w:r>
        <w:rPr>
          <w:i/>
          <w:spacing w:val="-2"/>
          <w:w w:val="120"/>
        </w:rPr>
        <w:t>Aspergillus</w:t>
      </w:r>
      <w:r>
        <w:rPr>
          <w:i/>
          <w:spacing w:val="-10"/>
          <w:w w:val="120"/>
        </w:rPr>
        <w:t> </w:t>
      </w:r>
      <w:r>
        <w:rPr>
          <w:i/>
          <w:spacing w:val="-2"/>
          <w:w w:val="120"/>
        </w:rPr>
        <w:t>oryzae</w:t>
      </w:r>
      <w:r>
        <w:rPr>
          <w:spacing w:val="-2"/>
          <w:w w:val="120"/>
        </w:rPr>
        <w:t>,</w:t>
      </w:r>
      <w:r>
        <w:rPr>
          <w:spacing w:val="-10"/>
          <w:w w:val="120"/>
        </w:rPr>
        <w:t> </w:t>
      </w:r>
      <w:r>
        <w:rPr>
          <w:i/>
          <w:spacing w:val="-2"/>
          <w:w w:val="120"/>
        </w:rPr>
        <w:t>Penicillium</w:t>
      </w:r>
      <w:r>
        <w:rPr>
          <w:i/>
          <w:spacing w:val="-10"/>
          <w:w w:val="120"/>
        </w:rPr>
        <w:t> </w:t>
      </w:r>
      <w:r>
        <w:rPr>
          <w:i/>
          <w:spacing w:val="-2"/>
          <w:w w:val="120"/>
        </w:rPr>
        <w:t>sp</w:t>
      </w:r>
      <w:r>
        <w:rPr>
          <w:spacing w:val="-2"/>
          <w:w w:val="120"/>
        </w:rPr>
        <w:t>. and </w:t>
      </w:r>
      <w:r>
        <w:rPr>
          <w:i/>
          <w:spacing w:val="-2"/>
          <w:w w:val="120"/>
        </w:rPr>
        <w:t>Mucor</w:t>
      </w:r>
      <w:r>
        <w:rPr>
          <w:i/>
          <w:spacing w:val="-4"/>
          <w:w w:val="120"/>
        </w:rPr>
        <w:t> </w:t>
      </w:r>
      <w:r>
        <w:rPr>
          <w:i/>
          <w:spacing w:val="-2"/>
          <w:w w:val="120"/>
        </w:rPr>
        <w:t>hiemalis</w:t>
      </w:r>
      <w:r>
        <w:rPr>
          <w:i/>
          <w:spacing w:val="-5"/>
          <w:w w:val="120"/>
        </w:rPr>
        <w:t> </w:t>
      </w:r>
      <w:r>
        <w:rPr>
          <w:spacing w:val="-2"/>
          <w:w w:val="120"/>
        </w:rPr>
        <w:t>(fermenting fungi)</w:t>
      </w:r>
      <w:r>
        <w:rPr>
          <w:spacing w:val="-5"/>
          <w:w w:val="120"/>
        </w:rPr>
        <w:t> </w:t>
      </w:r>
      <w:hyperlink w:history="true" w:anchor="_bookmark10">
        <w:r>
          <w:rPr>
            <w:color w:val="007FAC"/>
            <w:spacing w:val="-2"/>
            <w:w w:val="120"/>
          </w:rPr>
          <w:t>[4,5]</w:t>
        </w:r>
      </w:hyperlink>
      <w:r>
        <w:rPr>
          <w:color w:val="007FAC"/>
          <w:spacing w:val="-2"/>
          <w:w w:val="120"/>
        </w:rPr>
        <w:t> </w:t>
      </w:r>
      <w:r>
        <w:rPr>
          <w:spacing w:val="-2"/>
          <w:w w:val="120"/>
        </w:rPr>
        <w:t>previously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used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in </w:t>
      </w:r>
      <w:r>
        <w:rPr>
          <w:w w:val="120"/>
        </w:rPr>
        <w:t>several poultry farm applications such as sustainable agricul- tural,</w:t>
      </w:r>
      <w:r>
        <w:rPr>
          <w:w w:val="120"/>
        </w:rPr>
        <w:t> industrial,</w:t>
      </w:r>
      <w:r>
        <w:rPr>
          <w:w w:val="120"/>
        </w:rPr>
        <w:t> odor</w:t>
      </w:r>
      <w:r>
        <w:rPr>
          <w:w w:val="120"/>
        </w:rPr>
        <w:t> control,</w:t>
      </w:r>
      <w:r>
        <w:rPr>
          <w:w w:val="120"/>
        </w:rPr>
        <w:t> waste</w:t>
      </w:r>
      <w:r>
        <w:rPr>
          <w:w w:val="120"/>
        </w:rPr>
        <w:t> management</w:t>
      </w:r>
      <w:r>
        <w:rPr>
          <w:w w:val="120"/>
        </w:rPr>
        <w:t> and</w:t>
      </w:r>
      <w:r>
        <w:rPr>
          <w:w w:val="120"/>
        </w:rPr>
        <w:t> envi- ronmentation.</w:t>
      </w:r>
      <w:r>
        <w:rPr>
          <w:w w:val="120"/>
        </w:rPr>
        <w:t> But,</w:t>
      </w:r>
      <w:r>
        <w:rPr>
          <w:w w:val="120"/>
        </w:rPr>
        <w:t> studies</w:t>
      </w:r>
      <w:r>
        <w:rPr>
          <w:w w:val="120"/>
        </w:rPr>
        <w:t> related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applications</w:t>
      </w:r>
      <w:r>
        <w:rPr>
          <w:w w:val="120"/>
        </w:rPr>
        <w:t> of Effective</w:t>
      </w:r>
      <w:r>
        <w:rPr>
          <w:w w:val="120"/>
        </w:rPr>
        <w:t> Microorganisms-</w:t>
      </w:r>
      <w:r>
        <w:rPr>
          <w:w w:val="120"/>
        </w:rPr>
        <w:t> (EM)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poultry</w:t>
      </w:r>
      <w:r>
        <w:rPr>
          <w:w w:val="120"/>
        </w:rPr>
        <w:t> field</w:t>
      </w:r>
      <w:r>
        <w:rPr>
          <w:w w:val="120"/>
        </w:rPr>
        <w:t> are</w:t>
      </w:r>
      <w:r>
        <w:rPr>
          <w:w w:val="120"/>
        </w:rPr>
        <w:t> too limited.</w:t>
      </w:r>
      <w:r>
        <w:rPr>
          <w:spacing w:val="-8"/>
          <w:w w:val="120"/>
        </w:rPr>
        <w:t> </w:t>
      </w:r>
      <w:r>
        <w:rPr>
          <w:w w:val="120"/>
        </w:rPr>
        <w:t>Therefore,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present</w:t>
      </w:r>
      <w:r>
        <w:rPr>
          <w:spacing w:val="-6"/>
          <w:w w:val="120"/>
        </w:rPr>
        <w:t> </w:t>
      </w:r>
      <w:r>
        <w:rPr>
          <w:w w:val="120"/>
        </w:rPr>
        <w:t>study</w:t>
      </w:r>
      <w:r>
        <w:rPr>
          <w:spacing w:val="-5"/>
          <w:w w:val="120"/>
        </w:rPr>
        <w:t> </w:t>
      </w:r>
      <w:r>
        <w:rPr>
          <w:w w:val="120"/>
        </w:rPr>
        <w:t>tried</w:t>
      </w:r>
      <w:r>
        <w:rPr>
          <w:spacing w:val="-6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identify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effect of</w:t>
      </w:r>
      <w:r>
        <w:rPr>
          <w:w w:val="120"/>
        </w:rPr>
        <w:t> EM-microbes</w:t>
      </w:r>
      <w:r>
        <w:rPr>
          <w:w w:val="120"/>
        </w:rPr>
        <w:t> in</w:t>
      </w:r>
      <w:r>
        <w:rPr>
          <w:w w:val="120"/>
        </w:rPr>
        <w:t> egg</w:t>
      </w:r>
      <w:r>
        <w:rPr>
          <w:w w:val="120"/>
        </w:rPr>
        <w:t> production,</w:t>
      </w:r>
      <w:r>
        <w:rPr>
          <w:w w:val="120"/>
        </w:rPr>
        <w:t> mortality</w:t>
      </w:r>
      <w:r>
        <w:rPr>
          <w:w w:val="120"/>
        </w:rPr>
        <w:t> ratio</w:t>
      </w:r>
      <w:r>
        <w:rPr>
          <w:w w:val="120"/>
        </w:rPr>
        <w:t> and</w:t>
      </w:r>
      <w:r>
        <w:rPr>
          <w:w w:val="120"/>
        </w:rPr>
        <w:t> egg quality analyses with the commercial layers.</w:t>
      </w:r>
    </w:p>
    <w:p>
      <w:pPr>
        <w:pStyle w:val="BodyText"/>
        <w:spacing w:before="1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600481</wp:posOffset>
                </wp:positionH>
                <wp:positionV relativeFrom="paragraph">
                  <wp:posOffset>227318</wp:posOffset>
                </wp:positionV>
                <wp:extent cx="3036570" cy="2540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7.899105pt;width:239.074pt;height:1.9843pt;mso-position-horizontal-relative:page;mso-position-vertical-relative:paragraph;z-index:-15721984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1" w:after="0"/>
        <w:ind w:left="742" w:right="0" w:hanging="637"/>
        <w:jc w:val="left"/>
      </w:pPr>
      <w:r>
        <w:rPr>
          <w:w w:val="125"/>
        </w:rPr>
        <w:t>Materials</w:t>
      </w:r>
      <w:r>
        <w:rPr>
          <w:spacing w:val="9"/>
          <w:w w:val="125"/>
        </w:rPr>
        <w:t> </w:t>
      </w:r>
      <w:r>
        <w:rPr>
          <w:w w:val="125"/>
        </w:rPr>
        <w:t>and</w:t>
      </w:r>
      <w:r>
        <w:rPr>
          <w:spacing w:val="9"/>
          <w:w w:val="125"/>
        </w:rPr>
        <w:t> </w:t>
      </w:r>
      <w:r>
        <w:rPr>
          <w:spacing w:val="-2"/>
          <w:w w:val="125"/>
        </w:rPr>
        <w:t>methods</w:t>
      </w:r>
    </w:p>
    <w:p>
      <w:pPr>
        <w:pStyle w:val="BodyText"/>
        <w:spacing w:before="40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left"/>
        <w:rPr>
          <w:i/>
        </w:rPr>
      </w:pPr>
      <w:r>
        <w:rPr>
          <w:i/>
          <w:w w:val="110"/>
        </w:rPr>
        <w:t>Preparation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AEM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(Activated-EM)</w:t>
      </w:r>
      <w:r>
        <w:rPr>
          <w:i/>
          <w:spacing w:val="9"/>
          <w:w w:val="110"/>
        </w:rPr>
        <w:t> </w:t>
      </w:r>
      <w:r>
        <w:rPr>
          <w:i/>
          <w:spacing w:val="-2"/>
          <w:w w:val="110"/>
        </w:rPr>
        <w:t>solution</w:t>
      </w:r>
    </w:p>
    <w:p>
      <w:pPr>
        <w:pStyle w:val="BodyText"/>
        <w:spacing w:before="78"/>
        <w:rPr>
          <w:i/>
          <w:sz w:val="17"/>
        </w:rPr>
      </w:pPr>
    </w:p>
    <w:p>
      <w:pPr>
        <w:pStyle w:val="BodyText"/>
        <w:spacing w:line="247" w:lineRule="auto"/>
        <w:ind w:left="105" w:right="39"/>
        <w:jc w:val="both"/>
      </w:pPr>
      <w:r>
        <w:rPr>
          <w:w w:val="115"/>
        </w:rPr>
        <w:t>The commercially available EM stock solution [Contains, </w:t>
      </w:r>
      <w:r>
        <w:rPr>
          <w:i/>
          <w:w w:val="115"/>
        </w:rPr>
        <w:t>Lac-</w:t>
      </w:r>
      <w:r>
        <w:rPr>
          <w:i/>
          <w:w w:val="115"/>
        </w:rPr>
        <w:t> tobacilli</w:t>
      </w:r>
      <w:r>
        <w:rPr>
          <w:i/>
          <w:spacing w:val="80"/>
          <w:w w:val="115"/>
        </w:rPr>
        <w:t> </w:t>
      </w:r>
      <w:r>
        <w:rPr>
          <w:w w:val="115"/>
        </w:rPr>
        <w:t>sp.</w:t>
      </w:r>
      <w:r>
        <w:rPr>
          <w:spacing w:val="80"/>
          <w:w w:val="115"/>
        </w:rPr>
        <w:t> </w:t>
      </w:r>
      <w:r>
        <w:rPr>
          <w:w w:val="115"/>
        </w:rPr>
        <w:t>(</w:t>
      </w:r>
      <w:r>
        <w:rPr>
          <w:rFonts w:ascii="IPAexGothic" w:hAnsi="IPAexGothic"/>
          <w:w w:val="115"/>
        </w:rPr>
        <w:t>&gt;</w:t>
      </w:r>
      <w:r>
        <w:rPr>
          <w:w w:val="115"/>
        </w:rPr>
        <w:t>10</w:t>
      </w:r>
      <w:r>
        <w:rPr>
          <w:w w:val="115"/>
          <w:vertAlign w:val="superscript"/>
        </w:rPr>
        <w:t>5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CFU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ml</w:t>
      </w:r>
      <w:r>
        <w:rPr>
          <w:rFonts w:ascii="LM Roman 10" w:hAnsi="LM Roman 10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),</w:t>
      </w:r>
      <w:r>
        <w:rPr>
          <w:spacing w:val="80"/>
          <w:w w:val="115"/>
          <w:vertAlign w:val="baseline"/>
        </w:rPr>
        <w:t> </w:t>
      </w:r>
      <w:r>
        <w:rPr>
          <w:i/>
          <w:w w:val="115"/>
          <w:vertAlign w:val="baseline"/>
        </w:rPr>
        <w:t>Rhodopseudomonas</w:t>
      </w:r>
      <w:r>
        <w:rPr>
          <w:i/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sp. </w:t>
      </w:r>
      <w:r>
        <w:rPr>
          <w:w w:val="110"/>
          <w:vertAlign w:val="baseline"/>
        </w:rPr>
        <w:t>(</w:t>
      </w:r>
      <w:r>
        <w:rPr>
          <w:rFonts w:ascii="IPAexGothic" w:hAnsi="IPAexGothic"/>
          <w:w w:val="110"/>
          <w:vertAlign w:val="baseline"/>
        </w:rPr>
        <w:t>&gt;</w:t>
      </w:r>
      <w:r>
        <w:rPr>
          <w:w w:val="110"/>
          <w:vertAlign w:val="baseline"/>
        </w:rPr>
        <w:t>10</w:t>
      </w:r>
      <w:r>
        <w:rPr>
          <w:w w:val="110"/>
          <w:vertAlign w:val="superscript"/>
        </w:rPr>
        <w:t>5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CFU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ml</w:t>
      </w:r>
      <w:r>
        <w:rPr>
          <w:rFonts w:ascii="LM Roman 10" w:hAnsi="LM Roman 10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Saccharomyces</w:t>
      </w:r>
      <w:r>
        <w:rPr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sp.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IPAexGothic" w:hAnsi="IPAexGothic"/>
          <w:w w:val="110"/>
          <w:vertAlign w:val="baseline"/>
        </w:rPr>
        <w:t>&gt;</w:t>
      </w:r>
      <w:r>
        <w:rPr>
          <w:w w:val="110"/>
          <w:vertAlign w:val="baseline"/>
        </w:rPr>
        <w:t>10</w:t>
      </w:r>
      <w:r>
        <w:rPr>
          <w:w w:val="110"/>
          <w:vertAlign w:val="superscript"/>
        </w:rPr>
        <w:t>5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CFU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ml</w:t>
      </w:r>
      <w:r>
        <w:rPr>
          <w:rFonts w:ascii="LM Roman 10" w:hAnsi="LM Roman 10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)]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bought </w:t>
      </w:r>
      <w:bookmarkStart w:name="_bookmark3" w:id="13"/>
      <w:bookmarkEnd w:id="13"/>
      <w:r>
        <w:rPr>
          <w:w w:val="115"/>
          <w:vertAlign w:val="baseline"/>
        </w:rPr>
        <w:t>from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ECO-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Pro,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Auroville,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Pondicherry,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Tamilnadu,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India.</w:t>
      </w:r>
      <w:r>
        <w:rPr>
          <w:spacing w:val="13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The</w:t>
      </w:r>
    </w:p>
    <w:p>
      <w:pPr>
        <w:pStyle w:val="BodyText"/>
        <w:spacing w:line="300" w:lineRule="auto" w:before="84"/>
        <w:ind w:left="105" w:right="193"/>
        <w:jc w:val="both"/>
      </w:pPr>
      <w:r>
        <w:rPr/>
        <w:br w:type="column"/>
      </w:r>
      <w:r>
        <w:rPr>
          <w:w w:val="115"/>
        </w:rPr>
        <w:t>shelf life of the EM stock solution is one year. One part of EM stock- solution and one part of organic jaggery (1:1 V/W </w:t>
      </w:r>
      <w:r>
        <w:rPr>
          <w:w w:val="115"/>
        </w:rPr>
        <w:t>ratio) mixed with 50 L of chlorine free ground water. The prepared solution</w:t>
      </w:r>
      <w:r>
        <w:rPr>
          <w:spacing w:val="53"/>
          <w:w w:val="115"/>
        </w:rPr>
        <w:t> </w:t>
      </w:r>
      <w:r>
        <w:rPr>
          <w:w w:val="115"/>
        </w:rPr>
        <w:t>transferred</w:t>
      </w:r>
      <w:r>
        <w:rPr>
          <w:spacing w:val="55"/>
          <w:w w:val="115"/>
        </w:rPr>
        <w:t> </w:t>
      </w:r>
      <w:r>
        <w:rPr>
          <w:w w:val="115"/>
        </w:rPr>
        <w:t>to</w:t>
      </w:r>
      <w:r>
        <w:rPr>
          <w:spacing w:val="53"/>
          <w:w w:val="115"/>
        </w:rPr>
        <w:t> </w:t>
      </w:r>
      <w:r>
        <w:rPr>
          <w:w w:val="115"/>
        </w:rPr>
        <w:t>the</w:t>
      </w:r>
      <w:r>
        <w:rPr>
          <w:spacing w:val="55"/>
          <w:w w:val="115"/>
        </w:rPr>
        <w:t> </w:t>
      </w:r>
      <w:r>
        <w:rPr>
          <w:w w:val="115"/>
        </w:rPr>
        <w:t>food</w:t>
      </w:r>
      <w:r>
        <w:rPr>
          <w:spacing w:val="53"/>
          <w:w w:val="115"/>
        </w:rPr>
        <w:t> </w:t>
      </w:r>
      <w:r>
        <w:rPr>
          <w:w w:val="115"/>
        </w:rPr>
        <w:t>grade</w:t>
      </w:r>
      <w:r>
        <w:rPr>
          <w:spacing w:val="54"/>
          <w:w w:val="115"/>
        </w:rPr>
        <w:t> </w:t>
      </w:r>
      <w:r>
        <w:rPr>
          <w:w w:val="115"/>
        </w:rPr>
        <w:t>plastic</w:t>
      </w:r>
      <w:r>
        <w:rPr>
          <w:spacing w:val="53"/>
          <w:w w:val="115"/>
        </w:rPr>
        <w:t> </w:t>
      </w:r>
      <w:r>
        <w:rPr>
          <w:w w:val="115"/>
        </w:rPr>
        <w:t>container</w:t>
      </w:r>
      <w:r>
        <w:rPr>
          <w:spacing w:val="55"/>
          <w:w w:val="115"/>
        </w:rPr>
        <w:t> </w:t>
      </w:r>
      <w:r>
        <w:rPr>
          <w:spacing w:val="-5"/>
          <w:w w:val="115"/>
        </w:rPr>
        <w:t>and</w:t>
      </w:r>
    </w:p>
    <w:p>
      <w:pPr>
        <w:pStyle w:val="BodyText"/>
        <w:spacing w:line="266" w:lineRule="auto"/>
        <w:ind w:left="105" w:right="193"/>
        <w:jc w:val="both"/>
      </w:pPr>
      <w:r>
        <w:rPr>
          <w:w w:val="120"/>
        </w:rPr>
        <w:t>tightly</w:t>
      </w:r>
      <w:r>
        <w:rPr>
          <w:w w:val="120"/>
        </w:rPr>
        <w:t> closed</w:t>
      </w:r>
      <w:r>
        <w:rPr>
          <w:w w:val="120"/>
        </w:rPr>
        <w:t> with</w:t>
      </w:r>
      <w:r>
        <w:rPr>
          <w:w w:val="120"/>
        </w:rPr>
        <w:t> plastic</w:t>
      </w:r>
      <w:r>
        <w:rPr>
          <w:w w:val="120"/>
        </w:rPr>
        <w:t> lid</w:t>
      </w:r>
      <w:r>
        <w:rPr>
          <w:w w:val="120"/>
        </w:rPr>
        <w:t> and</w:t>
      </w:r>
      <w:r>
        <w:rPr>
          <w:w w:val="120"/>
        </w:rPr>
        <w:t> kept</w:t>
      </w:r>
      <w:r>
        <w:rPr>
          <w:w w:val="120"/>
        </w:rPr>
        <w:t> in</w:t>
      </w:r>
      <w:r>
        <w:rPr>
          <w:w w:val="120"/>
        </w:rPr>
        <w:t> shade</w:t>
      </w:r>
      <w:r>
        <w:rPr>
          <w:w w:val="120"/>
        </w:rPr>
        <w:t> at</w:t>
      </w:r>
      <w:r>
        <w:rPr>
          <w:w w:val="120"/>
        </w:rPr>
        <w:t> </w:t>
      </w:r>
      <w:r>
        <w:rPr>
          <w:w w:val="120"/>
        </w:rPr>
        <w:t>ambient room</w:t>
      </w:r>
      <w:r>
        <w:rPr>
          <w:spacing w:val="-2"/>
          <w:w w:val="120"/>
        </w:rPr>
        <w:t> </w:t>
      </w:r>
      <w:r>
        <w:rPr>
          <w:w w:val="120"/>
        </w:rPr>
        <w:t>temperature</w:t>
      </w:r>
      <w:r>
        <w:rPr>
          <w:spacing w:val="-2"/>
          <w:w w:val="120"/>
        </w:rPr>
        <w:t> </w:t>
      </w:r>
      <w:r>
        <w:rPr>
          <w:w w:val="120"/>
        </w:rPr>
        <w:t>(20</w:t>
      </w:r>
      <w:r>
        <w:rPr>
          <w:rFonts w:ascii="Arial" w:hAnsi="Arial"/>
          <w:w w:val="120"/>
        </w:rPr>
        <w:t>e</w:t>
      </w:r>
      <w:r>
        <w:rPr>
          <w:w w:val="120"/>
        </w:rPr>
        <w:t>40</w:t>
      </w:r>
      <w:r>
        <w:rPr>
          <w:spacing w:val="-2"/>
          <w:w w:val="120"/>
        </w:rPr>
        <w:t> 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w w:val="120"/>
          <w:vertAlign w:val="baseline"/>
        </w:rPr>
        <w:t>C)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10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days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hyperlink w:history="true" w:anchor="_bookmark3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spacing w:val="-2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1</w:t>
        </w:r>
      </w:hyperlink>
      <w:r>
        <w:rPr>
          <w:w w:val="120"/>
          <w:vertAlign w:val="baseline"/>
        </w:rPr>
        <w:t>).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During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the fermentation,</w:t>
      </w:r>
      <w:r>
        <w:rPr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26"/>
          <w:w w:val="120"/>
          <w:vertAlign w:val="baseline"/>
        </w:rPr>
        <w:t> </w:t>
      </w:r>
      <w:r>
        <w:rPr>
          <w:w w:val="120"/>
          <w:vertAlign w:val="baseline"/>
        </w:rPr>
        <w:t>lid</w:t>
      </w:r>
      <w:r>
        <w:rPr>
          <w:spacing w:val="28"/>
          <w:w w:val="120"/>
          <w:vertAlign w:val="baseline"/>
        </w:rPr>
        <w:t> </w:t>
      </w:r>
      <w:r>
        <w:rPr>
          <w:w w:val="120"/>
          <w:vertAlign w:val="baseline"/>
        </w:rPr>
        <w:t>opened</w:t>
      </w:r>
      <w:r>
        <w:rPr>
          <w:spacing w:val="26"/>
          <w:w w:val="120"/>
          <w:vertAlign w:val="baseline"/>
        </w:rPr>
        <w:t> </w:t>
      </w:r>
      <w:r>
        <w:rPr>
          <w:w w:val="120"/>
          <w:vertAlign w:val="baseline"/>
        </w:rPr>
        <w:t>daily</w:t>
      </w:r>
      <w:r>
        <w:rPr>
          <w:spacing w:val="26"/>
          <w:w w:val="120"/>
          <w:vertAlign w:val="baseline"/>
        </w:rPr>
        <w:t> </w:t>
      </w:r>
      <w:r>
        <w:rPr>
          <w:w w:val="120"/>
          <w:vertAlign w:val="baseline"/>
        </w:rPr>
        <w:t>once</w:t>
      </w:r>
      <w:r>
        <w:rPr>
          <w:spacing w:val="26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28"/>
          <w:w w:val="120"/>
          <w:vertAlign w:val="baseline"/>
        </w:rPr>
        <w:t> </w:t>
      </w:r>
      <w:r>
        <w:rPr>
          <w:w w:val="120"/>
          <w:vertAlign w:val="baseline"/>
        </w:rPr>
        <w:t>release</w:t>
      </w:r>
      <w:r>
        <w:rPr>
          <w:spacing w:val="2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pressure.</w:t>
      </w:r>
    </w:p>
    <w:p>
      <w:pPr>
        <w:pStyle w:val="BodyText"/>
        <w:spacing w:line="297" w:lineRule="auto" w:before="24"/>
        <w:ind w:left="105" w:right="195"/>
        <w:jc w:val="both"/>
      </w:pPr>
      <w:r>
        <w:rPr>
          <w:w w:val="115"/>
        </w:rPr>
        <w:t>After 10 days, the AEM solution verified</w:t>
      </w:r>
      <w:r>
        <w:rPr>
          <w:spacing w:val="-1"/>
          <w:w w:val="115"/>
        </w:rPr>
        <w:t> </w:t>
      </w:r>
      <w:r>
        <w:rPr>
          <w:w w:val="115"/>
        </w:rPr>
        <w:t>by pleasant sweet </w:t>
      </w:r>
      <w:r>
        <w:rPr>
          <w:w w:val="115"/>
        </w:rPr>
        <w:t>sour </w:t>
      </w:r>
      <w:r>
        <w:rPr>
          <w:w w:val="120"/>
        </w:rPr>
        <w:t>smell and the acidic pH nature (pH 3.5</w:t>
      </w:r>
      <w:r>
        <w:rPr>
          <w:rFonts w:ascii="Arial"/>
          <w:w w:val="120"/>
        </w:rPr>
        <w:t>e</w:t>
      </w:r>
      <w:r>
        <w:rPr>
          <w:w w:val="120"/>
        </w:rPr>
        <w:t>4.0).</w:t>
      </w:r>
    </w:p>
    <w:p>
      <w:pPr>
        <w:pStyle w:val="BodyText"/>
        <w:spacing w:before="60"/>
      </w:pP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638"/>
        <w:jc w:val="left"/>
        <w:rPr>
          <w:i/>
        </w:rPr>
      </w:pPr>
      <w:r>
        <w:rPr>
          <w:i/>
          <w:spacing w:val="-2"/>
          <w:w w:val="115"/>
        </w:rPr>
        <w:t>Treatments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/>
        <w:ind w:left="105" w:right="194"/>
        <w:jc w:val="both"/>
      </w:pPr>
      <w:r>
        <w:rPr>
          <w:w w:val="120"/>
        </w:rPr>
        <w:t>The field experiment carried out at PSP poultry farm, </w:t>
      </w:r>
      <w:r>
        <w:rPr>
          <w:w w:val="120"/>
        </w:rPr>
        <w:t>Mettu- patty, Namakkal District, Tamilnadu, India for three months. </w:t>
      </w:r>
      <w:r>
        <w:rPr>
          <w:w w:val="115"/>
        </w:rPr>
        <w:t>25 weeks old </w:t>
      </w:r>
      <w:r>
        <w:rPr>
          <w:i/>
          <w:w w:val="115"/>
        </w:rPr>
        <w:t>Gallus domesticus </w:t>
      </w:r>
      <w:r>
        <w:rPr>
          <w:w w:val="115"/>
        </w:rPr>
        <w:t>layers selected and divided</w:t>
      </w:r>
      <w:r>
        <w:rPr>
          <w:spacing w:val="-1"/>
          <w:w w:val="115"/>
        </w:rPr>
        <w:t> </w:t>
      </w:r>
      <w:r>
        <w:rPr>
          <w:w w:val="115"/>
        </w:rPr>
        <w:t>into </w:t>
      </w:r>
      <w:r>
        <w:rPr>
          <w:w w:val="120"/>
        </w:rPr>
        <w:t>three groups.</w:t>
      </w:r>
    </w:p>
    <w:p>
      <w:pPr>
        <w:pStyle w:val="BodyText"/>
        <w:spacing w:before="39"/>
      </w:pP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97" w:lineRule="auto" w:before="1" w:after="0"/>
        <w:ind w:left="105" w:right="194" w:firstLine="0"/>
        <w:jc w:val="left"/>
        <w:rPr>
          <w:sz w:val="16"/>
        </w:rPr>
      </w:pPr>
      <w:r>
        <w:rPr>
          <w:i/>
          <w:w w:val="120"/>
          <w:sz w:val="17"/>
        </w:rPr>
        <w:t>Group</w:t>
      </w:r>
      <w:r>
        <w:rPr>
          <w:i/>
          <w:spacing w:val="74"/>
          <w:w w:val="120"/>
          <w:sz w:val="17"/>
        </w:rPr>
        <w:t>     </w:t>
      </w:r>
      <w:r>
        <w:rPr>
          <w:i/>
          <w:w w:val="120"/>
          <w:sz w:val="17"/>
        </w:rPr>
        <w:t>1</w:t>
      </w:r>
      <w:r>
        <w:rPr>
          <w:i/>
          <w:spacing w:val="73"/>
          <w:w w:val="120"/>
          <w:sz w:val="17"/>
        </w:rPr>
        <w:t>     </w:t>
      </w:r>
      <w:r>
        <w:rPr>
          <w:i/>
          <w:w w:val="120"/>
          <w:sz w:val="17"/>
        </w:rPr>
        <w:t>(Control</w:t>
      </w:r>
      <w:r>
        <w:rPr>
          <w:i/>
          <w:spacing w:val="75"/>
          <w:w w:val="120"/>
          <w:sz w:val="17"/>
        </w:rPr>
        <w:t>     </w:t>
      </w:r>
      <w:r>
        <w:rPr>
          <w:i/>
          <w:w w:val="120"/>
          <w:sz w:val="17"/>
        </w:rPr>
        <w:t>group)</w:t>
      </w:r>
      <w:r>
        <w:rPr>
          <w:i/>
          <w:spacing w:val="80"/>
          <w:w w:val="120"/>
          <w:sz w:val="17"/>
        </w:rPr>
        <w:t> </w:t>
      </w:r>
      <w:r>
        <w:rPr>
          <w:w w:val="120"/>
          <w:sz w:val="16"/>
        </w:rPr>
        <w:t>The layers to fed with standard commercial food masses with Biobantox,</w:t>
      </w:r>
      <w:r>
        <w:rPr>
          <w:spacing w:val="72"/>
          <w:w w:val="120"/>
          <w:sz w:val="16"/>
        </w:rPr>
        <w:t> </w:t>
      </w:r>
      <w:r>
        <w:rPr>
          <w:w w:val="120"/>
          <w:sz w:val="16"/>
        </w:rPr>
        <w:t>BMD</w:t>
      </w:r>
      <w:r>
        <w:rPr>
          <w:spacing w:val="71"/>
          <w:w w:val="120"/>
          <w:sz w:val="16"/>
        </w:rPr>
        <w:t> </w:t>
      </w:r>
      <w:r>
        <w:rPr>
          <w:w w:val="120"/>
          <w:sz w:val="16"/>
        </w:rPr>
        <w:t>(Bacitracin</w:t>
      </w:r>
      <w:r>
        <w:rPr>
          <w:spacing w:val="71"/>
          <w:w w:val="120"/>
          <w:sz w:val="16"/>
        </w:rPr>
        <w:t> </w:t>
      </w:r>
      <w:r>
        <w:rPr>
          <w:w w:val="120"/>
          <w:sz w:val="16"/>
        </w:rPr>
        <w:t>methylene</w:t>
      </w:r>
      <w:r>
        <w:rPr>
          <w:spacing w:val="40"/>
          <w:w w:val="120"/>
          <w:sz w:val="16"/>
        </w:rPr>
        <w:t> </w:t>
      </w:r>
      <w:r>
        <w:rPr>
          <w:w w:val="120"/>
          <w:sz w:val="16"/>
        </w:rPr>
        <w:t>disalicylate)</w:t>
      </w:r>
      <w:r>
        <w:rPr>
          <w:spacing w:val="72"/>
          <w:w w:val="120"/>
          <w:sz w:val="16"/>
        </w:rPr>
        <w:t> </w:t>
      </w:r>
      <w:r>
        <w:rPr>
          <w:w w:val="120"/>
          <w:sz w:val="16"/>
        </w:rPr>
        <w:t>and </w:t>
      </w:r>
      <w:r>
        <w:rPr>
          <w:spacing w:val="-2"/>
          <w:w w:val="120"/>
          <w:sz w:val="16"/>
        </w:rPr>
        <w:t>formaldehyde.</w:t>
      </w:r>
    </w:p>
    <w:p>
      <w:pPr>
        <w:pStyle w:val="BodyText"/>
        <w:spacing w:before="35"/>
      </w:pPr>
    </w:p>
    <w:p>
      <w:pPr>
        <w:pStyle w:val="Heading3"/>
        <w:numPr>
          <w:ilvl w:val="2"/>
          <w:numId w:val="1"/>
        </w:numPr>
        <w:tabs>
          <w:tab w:pos="743" w:val="left" w:leader="none"/>
        </w:tabs>
        <w:spacing w:line="240" w:lineRule="auto" w:before="0" w:after="0"/>
        <w:ind w:left="743" w:right="0" w:hanging="638"/>
        <w:jc w:val="left"/>
        <w:rPr>
          <w:i/>
        </w:rPr>
      </w:pPr>
      <w:r>
        <w:rPr>
          <w:i/>
          <w:w w:val="110"/>
        </w:rPr>
        <w:t>Group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(EM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treatment</w:t>
      </w:r>
      <w:r>
        <w:rPr>
          <w:i/>
          <w:spacing w:val="2"/>
          <w:w w:val="110"/>
        </w:rPr>
        <w:t> </w:t>
      </w:r>
      <w:r>
        <w:rPr>
          <w:i/>
          <w:spacing w:val="-5"/>
          <w:w w:val="110"/>
        </w:rPr>
        <w:t>1)</w:t>
      </w:r>
    </w:p>
    <w:p>
      <w:pPr>
        <w:pStyle w:val="BodyText"/>
        <w:spacing w:line="297" w:lineRule="auto" w:before="43"/>
        <w:ind w:left="105" w:right="194"/>
        <w:jc w:val="both"/>
      </w:pPr>
      <w:r>
        <w:rPr>
          <w:w w:val="120"/>
        </w:rPr>
        <w:t>The</w:t>
      </w:r>
      <w:r>
        <w:rPr>
          <w:w w:val="120"/>
        </w:rPr>
        <w:t> layers</w:t>
      </w:r>
      <w:r>
        <w:rPr>
          <w:w w:val="120"/>
        </w:rPr>
        <w:t> fed</w:t>
      </w:r>
      <w:r>
        <w:rPr>
          <w:w w:val="120"/>
        </w:rPr>
        <w:t> with</w:t>
      </w:r>
      <w:r>
        <w:rPr>
          <w:w w:val="120"/>
        </w:rPr>
        <w:t> standard</w:t>
      </w:r>
      <w:r>
        <w:rPr>
          <w:w w:val="120"/>
        </w:rPr>
        <w:t> commercial</w:t>
      </w:r>
      <w:r>
        <w:rPr>
          <w:w w:val="120"/>
        </w:rPr>
        <w:t> food</w:t>
      </w:r>
      <w:r>
        <w:rPr>
          <w:w w:val="120"/>
        </w:rPr>
        <w:t> masses</w:t>
      </w:r>
      <w:r>
        <w:rPr>
          <w:w w:val="120"/>
        </w:rPr>
        <w:t> </w:t>
      </w:r>
      <w:r>
        <w:rPr>
          <w:w w:val="120"/>
        </w:rPr>
        <w:t>with AEM solution (5 L/ton).</w:t>
      </w:r>
    </w:p>
    <w:p>
      <w:pPr>
        <w:pStyle w:val="BodyText"/>
        <w:spacing w:before="37"/>
      </w:pPr>
    </w:p>
    <w:p>
      <w:pPr>
        <w:pStyle w:val="Heading3"/>
        <w:numPr>
          <w:ilvl w:val="2"/>
          <w:numId w:val="1"/>
        </w:numPr>
        <w:tabs>
          <w:tab w:pos="743" w:val="left" w:leader="none"/>
        </w:tabs>
        <w:spacing w:line="240" w:lineRule="auto" w:before="0" w:after="0"/>
        <w:ind w:left="743" w:right="0" w:hanging="638"/>
        <w:jc w:val="left"/>
        <w:rPr>
          <w:i/>
        </w:rPr>
      </w:pPr>
      <w:r>
        <w:rPr>
          <w:i/>
          <w:w w:val="110"/>
        </w:rPr>
        <w:t>Group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3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(EM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treatment</w:t>
      </w:r>
      <w:r>
        <w:rPr>
          <w:i/>
          <w:spacing w:val="2"/>
          <w:w w:val="110"/>
        </w:rPr>
        <w:t> </w:t>
      </w:r>
      <w:r>
        <w:rPr>
          <w:i/>
          <w:spacing w:val="-5"/>
          <w:w w:val="110"/>
        </w:rPr>
        <w:t>2)</w:t>
      </w:r>
    </w:p>
    <w:p>
      <w:pPr>
        <w:pStyle w:val="BodyText"/>
        <w:spacing w:line="259" w:lineRule="auto" w:before="43"/>
        <w:ind w:left="105" w:right="195"/>
        <w:jc w:val="both"/>
      </w:pPr>
      <w:r>
        <w:rPr>
          <w:w w:val="115"/>
        </w:rPr>
        <w:t>The</w:t>
      </w:r>
      <w:r>
        <w:rPr>
          <w:w w:val="115"/>
        </w:rPr>
        <w:t> layers</w:t>
      </w:r>
      <w:r>
        <w:rPr>
          <w:w w:val="115"/>
        </w:rPr>
        <w:t> fed</w:t>
      </w:r>
      <w:r>
        <w:rPr>
          <w:w w:val="115"/>
        </w:rPr>
        <w:t> with</w:t>
      </w:r>
      <w:r>
        <w:rPr>
          <w:w w:val="115"/>
        </w:rPr>
        <w:t> AEM</w:t>
      </w:r>
      <w:r>
        <w:rPr>
          <w:w w:val="115"/>
        </w:rPr>
        <w:t> (5</w:t>
      </w:r>
      <w:r>
        <w:rPr>
          <w:w w:val="115"/>
        </w:rPr>
        <w:t> L/ton)</w:t>
      </w:r>
      <w:r>
        <w:rPr>
          <w:w w:val="115"/>
        </w:rPr>
        <w:t> treated</w:t>
      </w:r>
      <w:r>
        <w:rPr>
          <w:w w:val="115"/>
        </w:rPr>
        <w:t> commercial</w:t>
      </w:r>
      <w:r>
        <w:rPr>
          <w:w w:val="115"/>
        </w:rPr>
        <w:t> </w:t>
      </w:r>
      <w:r>
        <w:rPr>
          <w:w w:val="115"/>
        </w:rPr>
        <w:t>food masses </w:t>
      </w:r>
      <w:r>
        <w:rPr>
          <w:rFonts w:ascii="LM Roman 10"/>
          <w:w w:val="115"/>
        </w:rPr>
        <w:t>+ </w:t>
      </w:r>
      <w:r>
        <w:rPr>
          <w:w w:val="115"/>
        </w:rPr>
        <w:t>AEM treated (2 L/1000 L) drinking water.</w:t>
      </w:r>
    </w:p>
    <w:p>
      <w:pPr>
        <w:pStyle w:val="BodyText"/>
        <w:spacing w:before="73"/>
      </w:pP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638"/>
        <w:jc w:val="left"/>
        <w:rPr>
          <w:i/>
        </w:rPr>
      </w:pPr>
      <w:r>
        <w:rPr>
          <w:i/>
          <w:w w:val="110"/>
        </w:rPr>
        <w:t>Data</w:t>
      </w:r>
      <w:r>
        <w:rPr>
          <w:i/>
          <w:spacing w:val="15"/>
          <w:w w:val="110"/>
        </w:rPr>
        <w:t> </w:t>
      </w:r>
      <w:r>
        <w:rPr>
          <w:i/>
          <w:spacing w:val="-2"/>
          <w:w w:val="110"/>
        </w:rPr>
        <w:t>collection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300" w:lineRule="auto"/>
        <w:ind w:left="105" w:right="193"/>
        <w:jc w:val="both"/>
      </w:pPr>
      <w:r>
        <w:rPr>
          <w:w w:val="120"/>
        </w:rPr>
        <w:t>After</w:t>
      </w:r>
      <w:r>
        <w:rPr>
          <w:w w:val="120"/>
        </w:rPr>
        <w:t> completion</w:t>
      </w:r>
      <w:r>
        <w:rPr>
          <w:w w:val="120"/>
        </w:rPr>
        <w:t> of</w:t>
      </w:r>
      <w:r>
        <w:rPr>
          <w:w w:val="120"/>
        </w:rPr>
        <w:t> 30</w:t>
      </w:r>
      <w:r>
        <w:rPr>
          <w:w w:val="120"/>
        </w:rPr>
        <w:t> days</w:t>
      </w:r>
      <w:r>
        <w:rPr>
          <w:w w:val="120"/>
        </w:rPr>
        <w:t> AEM</w:t>
      </w:r>
      <w:r>
        <w:rPr>
          <w:w w:val="120"/>
        </w:rPr>
        <w:t> and</w:t>
      </w:r>
      <w:r>
        <w:rPr>
          <w:w w:val="120"/>
        </w:rPr>
        <w:t> chemical</w:t>
      </w:r>
      <w:r>
        <w:rPr>
          <w:w w:val="120"/>
        </w:rPr>
        <w:t> </w:t>
      </w:r>
      <w:r>
        <w:rPr>
          <w:w w:val="120"/>
        </w:rPr>
        <w:t>treatments (End of the October, 2012), data analysis such as egg produc- tion,</w:t>
      </w:r>
      <w:r>
        <w:rPr>
          <w:w w:val="120"/>
        </w:rPr>
        <w:t> mortality</w:t>
      </w:r>
      <w:r>
        <w:rPr>
          <w:w w:val="120"/>
        </w:rPr>
        <w:t> ratio</w:t>
      </w:r>
      <w:r>
        <w:rPr>
          <w:w w:val="120"/>
        </w:rPr>
        <w:t> and</w:t>
      </w:r>
      <w:r>
        <w:rPr>
          <w:w w:val="120"/>
        </w:rPr>
        <w:t> egg</w:t>
      </w:r>
      <w:r>
        <w:rPr>
          <w:w w:val="120"/>
        </w:rPr>
        <w:t> wastage</w:t>
      </w:r>
      <w:r>
        <w:rPr>
          <w:w w:val="120"/>
        </w:rPr>
        <w:t> analysis</w:t>
      </w:r>
      <w:r>
        <w:rPr>
          <w:w w:val="120"/>
        </w:rPr>
        <w:t> taken</w:t>
      </w:r>
      <w:r>
        <w:rPr>
          <w:w w:val="120"/>
        </w:rPr>
        <w:t> on</w:t>
      </w:r>
      <w:r>
        <w:rPr>
          <w:w w:val="120"/>
        </w:rPr>
        <w:t> the daily basis.</w:t>
      </w:r>
    </w:p>
    <w:p>
      <w:pPr>
        <w:pStyle w:val="BodyText"/>
        <w:spacing w:line="242" w:lineRule="auto" w:before="165"/>
        <w:ind w:left="105" w:right="194"/>
        <w:jc w:val="both"/>
      </w:pPr>
      <w:r>
        <w:rPr>
          <w:w w:val="115"/>
        </w:rPr>
        <w:t>Egg Production </w:t>
      </w:r>
      <w:r>
        <w:rPr>
          <w:rFonts w:ascii="LM Roman 10" w:hAnsi="LM Roman 10"/>
          <w:w w:val="115"/>
        </w:rPr>
        <w:t>= </w:t>
      </w:r>
      <w:r>
        <w:rPr>
          <w:w w:val="115"/>
        </w:rPr>
        <w:t>Number of eggs (in numbers)/Total </w:t>
      </w:r>
      <w:r>
        <w:rPr>
          <w:w w:val="115"/>
        </w:rPr>
        <w:t>number</w:t>
      </w:r>
      <w:r>
        <w:rPr>
          <w:spacing w:val="40"/>
          <w:w w:val="115"/>
        </w:rPr>
        <w:t> </w:t>
      </w:r>
      <w:r>
        <w:rPr>
          <w:w w:val="115"/>
        </w:rPr>
        <w:t>of birds </w:t>
      </w:r>
      <w:r>
        <w:rPr>
          <w:rFonts w:ascii="LM Roman 10" w:hAnsi="LM Roman 10"/>
          <w:w w:val="115"/>
        </w:rPr>
        <w:t>× </w:t>
      </w:r>
      <w:r>
        <w:rPr>
          <w:w w:val="115"/>
        </w:rPr>
        <w:t>100</w:t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spacing w:line="708" w:lineRule="auto" w:before="1"/>
        <w:ind w:left="105" w:right="194"/>
        <w:jc w:val="both"/>
      </w:pPr>
      <w:r>
        <w:rPr>
          <w:w w:val="115"/>
        </w:rPr>
        <w:t>Mortality </w:t>
      </w:r>
      <w:r>
        <w:rPr>
          <w:rFonts w:ascii="LM Roman 10" w:hAnsi="LM Roman 10"/>
          <w:w w:val="115"/>
        </w:rPr>
        <w:t>=</w:t>
      </w:r>
      <w:r>
        <w:rPr>
          <w:rFonts w:ascii="LM Roman 10" w:hAnsi="LM Roman 10"/>
          <w:spacing w:val="-8"/>
          <w:w w:val="115"/>
        </w:rPr>
        <w:t> </w:t>
      </w:r>
      <w:r>
        <w:rPr>
          <w:w w:val="115"/>
        </w:rPr>
        <w:t>Number of birds died/Total number of birds </w:t>
      </w:r>
      <w:r>
        <w:rPr>
          <w:rFonts w:ascii="LM Roman 10" w:hAnsi="LM Roman 10"/>
          <w:w w:val="115"/>
        </w:rPr>
        <w:t>×</w:t>
      </w:r>
      <w:r>
        <w:rPr>
          <w:rFonts w:ascii="LM Roman 10" w:hAnsi="LM Roman 10"/>
          <w:spacing w:val="-8"/>
          <w:w w:val="115"/>
        </w:rPr>
        <w:t> </w:t>
      </w:r>
      <w:r>
        <w:rPr>
          <w:w w:val="115"/>
        </w:rPr>
        <w:t>100 Egg</w:t>
      </w:r>
      <w:r>
        <w:rPr>
          <w:spacing w:val="39"/>
          <w:w w:val="115"/>
        </w:rPr>
        <w:t> </w:t>
      </w:r>
      <w:r>
        <w:rPr>
          <w:w w:val="115"/>
        </w:rPr>
        <w:t>wastage </w:t>
      </w:r>
      <w:r>
        <w:rPr>
          <w:rFonts w:ascii="LM Roman 10" w:hAnsi="LM Roman 10"/>
          <w:w w:val="115"/>
        </w:rPr>
        <w:t>= </w:t>
      </w:r>
      <w:r>
        <w:rPr>
          <w:w w:val="115"/>
        </w:rPr>
        <w:t>Number</w:t>
      </w:r>
      <w:r>
        <w:rPr>
          <w:spacing w:val="37"/>
          <w:w w:val="115"/>
        </w:rPr>
        <w:t> </w:t>
      </w:r>
      <w:r>
        <w:rPr>
          <w:w w:val="115"/>
        </w:rPr>
        <w:t>of</w:t>
      </w:r>
      <w:r>
        <w:rPr>
          <w:spacing w:val="37"/>
          <w:w w:val="115"/>
        </w:rPr>
        <w:t> </w:t>
      </w:r>
      <w:r>
        <w:rPr>
          <w:w w:val="115"/>
        </w:rPr>
        <w:t>broken</w:t>
      </w:r>
      <w:r>
        <w:rPr>
          <w:spacing w:val="35"/>
          <w:w w:val="115"/>
        </w:rPr>
        <w:t> </w:t>
      </w:r>
      <w:r>
        <w:rPr>
          <w:w w:val="115"/>
        </w:rPr>
        <w:t>and</w:t>
      </w:r>
      <w:r>
        <w:rPr>
          <w:spacing w:val="37"/>
          <w:w w:val="115"/>
        </w:rPr>
        <w:t> </w:t>
      </w:r>
      <w:r>
        <w:rPr>
          <w:w w:val="115"/>
        </w:rPr>
        <w:t>waste eggs</w:t>
      </w:r>
      <w:r>
        <w:rPr>
          <w:spacing w:val="37"/>
          <w:w w:val="115"/>
        </w:rPr>
        <w:t> </w:t>
      </w:r>
      <w:r>
        <w:rPr>
          <w:w w:val="115"/>
        </w:rPr>
        <w:t>per</w:t>
      </w:r>
      <w:r>
        <w:rPr>
          <w:spacing w:val="37"/>
          <w:w w:val="115"/>
        </w:rPr>
        <w:t> </w:t>
      </w:r>
      <w:r>
        <w:rPr>
          <w:w w:val="115"/>
        </w:rPr>
        <w:t>shed</w:t>
      </w:r>
    </w:p>
    <w:p>
      <w:pPr>
        <w:spacing w:after="0" w:line="708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BodyText"/>
        <w:ind w:right="169"/>
        <w:jc w:val="center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1734477</wp:posOffset>
            </wp:positionH>
            <wp:positionV relativeFrom="paragraph">
              <wp:posOffset>-1815421</wp:posOffset>
            </wp:positionV>
            <wp:extent cx="4031996" cy="1704238"/>
            <wp:effectExtent l="0" t="0" r="0" b="0"/>
            <wp:wrapNone/>
            <wp:docPr id="20" name="Image 20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996" cy="17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Fig.</w:t>
      </w:r>
      <w:r>
        <w:rPr>
          <w:spacing w:val="15"/>
          <w:w w:val="115"/>
        </w:rPr>
        <w:t> </w:t>
      </w:r>
      <w:r>
        <w:rPr>
          <w:w w:val="115"/>
        </w:rPr>
        <w:t>1</w:t>
      </w:r>
      <w:r>
        <w:rPr>
          <w:spacing w:val="15"/>
          <w:w w:val="115"/>
        </w:rPr>
        <w:t> </w:t>
      </w:r>
      <w:r>
        <w:rPr>
          <w:rFonts w:ascii="Arial"/>
          <w:w w:val="115"/>
        </w:rPr>
        <w:t>e</w:t>
      </w:r>
      <w:r>
        <w:rPr>
          <w:rFonts w:ascii="Arial"/>
          <w:spacing w:val="11"/>
          <w:w w:val="115"/>
        </w:rPr>
        <w:t> </w:t>
      </w:r>
      <w:r>
        <w:rPr>
          <w:w w:val="115"/>
        </w:rPr>
        <w:t>Preparation</w:t>
      </w:r>
      <w:r>
        <w:rPr>
          <w:spacing w:val="17"/>
          <w:w w:val="115"/>
        </w:rPr>
        <w:t> </w:t>
      </w:r>
      <w:r>
        <w:rPr>
          <w:w w:val="115"/>
        </w:rPr>
        <w:t>of</w:t>
      </w:r>
      <w:r>
        <w:rPr>
          <w:spacing w:val="15"/>
          <w:w w:val="115"/>
        </w:rPr>
        <w:t> </w:t>
      </w:r>
      <w:r>
        <w:rPr>
          <w:w w:val="115"/>
        </w:rPr>
        <w:t>AEM</w:t>
      </w:r>
      <w:r>
        <w:rPr>
          <w:spacing w:val="15"/>
          <w:w w:val="115"/>
        </w:rPr>
        <w:t> </w:t>
      </w:r>
      <w:r>
        <w:rPr>
          <w:spacing w:val="-2"/>
          <w:w w:val="115"/>
        </w:rPr>
        <w:t>solution.</w:t>
      </w:r>
    </w:p>
    <w:p>
      <w:pPr>
        <w:spacing w:after="0"/>
        <w:jc w:val="center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4722541</wp:posOffset>
                </wp:positionH>
                <wp:positionV relativeFrom="page">
                  <wp:posOffset>848880</wp:posOffset>
                </wp:positionV>
                <wp:extent cx="1223010" cy="865568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223010" cy="8655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1"/>
                              <w:gridCol w:w="478"/>
                              <w:gridCol w:w="683"/>
                              <w:gridCol w:w="320"/>
                            </w:tblGrid>
                            <w:tr>
                              <w:trPr>
                                <w:trHeight w:val="13631" w:hRule="atLeast"/>
                              </w:trPr>
                              <w:tc>
                                <w:tcPr>
                                  <w:tcW w:w="321" w:type="dxa"/>
                                  <w:shd w:val="clear" w:color="auto" w:fill="000000"/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w w:val="125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spacing w:val="-14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Allometric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analysis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AEM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chemical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treatments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color w:val="FFFFFF"/>
                                      <w:spacing w:val="-10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commercial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bookmarkStart w:name="_bookmark4" w:id="14"/>
                                  <w:bookmarkEnd w:id="14"/>
                                  <w:r>
                                    <w:rPr>
                                      <w:color w:val="FFFFFF"/>
                                      <w:spacing w:val="-2"/>
                                      <w:w w:val="125"/>
                                      <w:sz w:val="16"/>
                                    </w:rPr>
                                    <w:t>layer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25"/>
                                      <w:sz w:val="16"/>
                                    </w:rPr>
                                    <w:t>s.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E5E5E5"/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32" w:val="left" w:leader="none"/>
                                      <w:tab w:pos="2553" w:val="left" w:leader="none"/>
                                      <w:tab w:pos="3810" w:val="left" w:leader="none"/>
                                      <w:tab w:pos="4844" w:val="left" w:leader="none"/>
                                      <w:tab w:pos="5521" w:val="left" w:leader="none"/>
                                      <w:tab w:pos="5716" w:val="left" w:leader="none"/>
                                      <w:tab w:pos="6682" w:val="left" w:leader="none"/>
                                      <w:tab w:pos="7453" w:val="left" w:leader="none"/>
                                      <w:tab w:pos="7712" w:val="left" w:leader="none"/>
                                      <w:tab w:pos="8858" w:val="left" w:leader="none"/>
                                      <w:tab w:pos="9746" w:val="left" w:leader="none"/>
                                      <w:tab w:pos="9842" w:val="left" w:leader="none"/>
                                      <w:tab w:pos="10884" w:val="left" w:leader="none"/>
                                      <w:tab w:pos="10946" w:val="left" w:leader="none"/>
                                      <w:tab w:pos="11972" w:val="left" w:leader="none"/>
                                      <w:tab w:pos="12014" w:val="left" w:leader="none"/>
                                      <w:tab w:pos="12756" w:val="left" w:leader="none"/>
                                      <w:tab w:pos="12857" w:val="left" w:leader="none"/>
                                    </w:tabs>
                                    <w:spacing w:line="259" w:lineRule="auto" w:before="49"/>
                                    <w:ind w:left="1167" w:right="159" w:hanging="10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Parameters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Egg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Mortality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Egg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Egg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Egg length</w:t>
                                  </w:r>
                                  <w:r>
                                    <w:rPr>
                                      <w:spacing w:val="80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Egg width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Egg shell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Egg shell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Egg</w:t>
                                  </w:r>
                                  <w:r>
                                    <w:rPr>
                                      <w:spacing w:val="-7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albumin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Egg yolk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Yolk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Haugh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production (%)</w:t>
                                  </w:r>
                                  <w:r>
                                    <w:rPr>
                                      <w:color w:val="007FAC"/>
                                      <w:w w:val="115"/>
                                      <w:sz w:val="16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color w:val="007FAC"/>
                                      <w:spacing w:val="80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baseline"/>
                                    </w:rPr>
                                    <w:t>ratio (%)</w:t>
                                  </w:r>
                                  <w:r>
                                    <w:rPr>
                                      <w:color w:val="007FAC"/>
                                      <w:w w:val="115"/>
                                      <w:sz w:val="16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color w:val="007FAC"/>
                                      <w:spacing w:val="80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baseline"/>
                                    </w:rPr>
                                    <w:t>wastage (%)</w:t>
                                  </w:r>
                                  <w:r>
                                    <w:rPr>
                                      <w:color w:val="007FAC"/>
                                      <w:w w:val="115"/>
                                      <w:sz w:val="16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color w:val="007FAC"/>
                                      <w:spacing w:val="80"/>
                                      <w:w w:val="11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baseline"/>
                                    </w:rPr>
                                    <w:t>weight (g)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  <w:vertAlign w:val="baseline"/>
                                    </w:rPr>
                                    <w:t>(mm)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  <w:vertAlign w:val="baseline"/>
                                    </w:rPr>
                                    <w:t>(mm)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baseline"/>
                                    </w:rPr>
                                    <w:t>thickness (mm)</w:t>
                                  </w:r>
                                  <w:r>
                                    <w:rPr>
                                      <w:spacing w:val="80"/>
                                      <w:w w:val="11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baseline"/>
                                    </w:rPr>
                                    <w:t>weight (g)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baseline"/>
                                    </w:rPr>
                                    <w:t>weight (g)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baseline"/>
                                    </w:rPr>
                                    <w:t>weight (g)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index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(HU)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5E5E5"/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92" w:val="left" w:leader="none"/>
                                      <w:tab w:pos="2774" w:val="left" w:leader="none"/>
                                      <w:tab w:pos="3731" w:val="left" w:leader="none"/>
                                      <w:tab w:pos="4618" w:val="left" w:leader="none"/>
                                      <w:tab w:pos="7657" w:val="left" w:leader="none"/>
                                      <w:tab w:pos="8880" w:val="left" w:leader="none"/>
                                      <w:tab w:pos="9828" w:val="left" w:leader="none"/>
                                      <w:tab w:pos="10870" w:val="left" w:leader="none"/>
                                    </w:tabs>
                                    <w:spacing w:before="5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Group</w:t>
                                  </w:r>
                                  <w:r>
                                    <w:rPr>
                                      <w:spacing w:val="29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82.81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3.86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38.31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60.4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2.60</w:t>
                                  </w:r>
                                  <w:r>
                                    <w:rPr>
                                      <w:spacing w:val="51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55.40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0.60</w:t>
                                  </w:r>
                                  <w:r>
                                    <w:rPr>
                                      <w:spacing w:val="41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45.79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0.92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1.41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0.004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6.1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6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0.29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34.09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2.27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15.02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2.72</w:t>
                                  </w:r>
                                  <w:r>
                                    <w:rPr>
                                      <w:spacing w:val="39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0.47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0.03</w:t>
                                  </w:r>
                                  <w:r>
                                    <w:rPr>
                                      <w:spacing w:val="39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91.67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3.90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592" w:val="left" w:leader="none"/>
                                      <w:tab w:pos="2774" w:val="left" w:leader="none"/>
                                      <w:tab w:pos="3731" w:val="left" w:leader="none"/>
                                      <w:tab w:pos="4734" w:val="left" w:leader="none"/>
                                      <w:tab w:pos="7657" w:val="left" w:leader="none"/>
                                      <w:tab w:pos="8880" w:val="left" w:leader="none"/>
                                      <w:tab w:pos="9828" w:val="left" w:leader="none"/>
                                      <w:tab w:pos="10870" w:val="left" w:leader="none"/>
                                    </w:tabs>
                                    <w:spacing w:before="3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Group</w:t>
                                  </w:r>
                                  <w:r>
                                    <w:rPr>
                                      <w:spacing w:val="29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82.92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2.48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37.09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61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4.51</w:t>
                                  </w:r>
                                  <w:r>
                                    <w:rPr>
                                      <w:spacing w:val="51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54.10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0.51</w:t>
                                  </w:r>
                                  <w:r>
                                    <w:rPr>
                                      <w:spacing w:val="41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46.10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0.27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1.39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0.120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5.8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6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0.90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35.08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2.07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15.83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4.09</w:t>
                                  </w:r>
                                  <w:r>
                                    <w:rPr>
                                      <w:spacing w:val="39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0.48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0.92</w:t>
                                  </w:r>
                                  <w:r>
                                    <w:rPr>
                                      <w:spacing w:val="39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92.86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3.76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592" w:val="left" w:leader="none"/>
                                      <w:tab w:pos="2774" w:val="left" w:leader="none"/>
                                      <w:tab w:pos="3731" w:val="left" w:leader="none"/>
                                      <w:tab w:pos="4618" w:val="left" w:leader="none"/>
                                      <w:tab w:pos="5604" w:val="left" w:leader="none"/>
                                      <w:tab w:pos="7657" w:val="left" w:leader="none"/>
                                      <w:tab w:pos="8880" w:val="left" w:leader="none"/>
                                      <w:tab w:pos="9828" w:val="left" w:leader="none"/>
                                      <w:tab w:pos="10870" w:val="left" w:leader="none"/>
                                    </w:tabs>
                                    <w:spacing w:before="4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Group</w:t>
                                  </w:r>
                                  <w:r>
                                    <w:rPr>
                                      <w:spacing w:val="29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3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83.20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2.59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37.545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61.6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6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5.83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55.8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0.83</w:t>
                                  </w:r>
                                  <w:r>
                                    <w:rPr>
                                      <w:spacing w:val="41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46.01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0.61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1.44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0.004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6.2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6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1.01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35.03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3.91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15.95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2.93</w:t>
                                  </w:r>
                                  <w:r>
                                    <w:rPr>
                                      <w:spacing w:val="39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0.52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0.93</w:t>
                                  </w:r>
                                  <w:r>
                                    <w:rPr>
                                      <w:spacing w:val="39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92.91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IPAexGothic" w:hAnsi="IPAexGothic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3.09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left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E5E5E5"/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before="67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9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  <w:vertAlign w:val="baseline"/>
                                    </w:rPr>
                                    <w:t>Values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  <w:vertAlign w:val="baseline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  <w:vertAlign w:val="baseline"/>
                                    </w:rPr>
                                    <w:t>average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  <w:vertAlign w:val="baseline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  <w:vertAlign w:val="baseline"/>
                                    </w:rPr>
                                    <w:t>three</w:t>
                                  </w:r>
                                  <w:r>
                                    <w:rPr>
                                      <w:spacing w:val="-4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  <w:vertAlign w:val="baseline"/>
                                    </w:rPr>
                                    <w:t>months</w:t>
                                  </w:r>
                                  <w:r>
                                    <w:rPr>
                                      <w:spacing w:val="-4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  <w:vertAlign w:val="baseline"/>
                                    </w:rPr>
                                    <w:t>data.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53638pt;margin-top:66.840988pt;width:96.3pt;height:681.55pt;mso-position-horizontal-relative:page;mso-position-vertical-relative:page;z-index:15736832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1"/>
                        <w:gridCol w:w="478"/>
                        <w:gridCol w:w="683"/>
                        <w:gridCol w:w="320"/>
                      </w:tblGrid>
                      <w:tr>
                        <w:trPr>
                          <w:trHeight w:val="13631" w:hRule="atLeast"/>
                        </w:trPr>
                        <w:tc>
                          <w:tcPr>
                            <w:tcW w:w="321" w:type="dxa"/>
                            <w:shd w:val="clear" w:color="auto" w:fill="000000"/>
                            <w:textDirection w:val="btLr"/>
                          </w:tcPr>
                          <w:p>
                            <w:pPr>
                              <w:pStyle w:val="TableParagraph"/>
                              <w:spacing w:before="84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color w:val="FFFFFF"/>
                                <w:spacing w:val="-1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pacing w:val="-1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w w:val="12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Allometric</w:t>
                            </w:r>
                            <w:r>
                              <w:rPr>
                                <w:color w:val="FFFFFF"/>
                                <w:spacing w:val="-1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analysis</w:t>
                            </w:r>
                            <w:r>
                              <w:rPr>
                                <w:color w:val="FFFFFF"/>
                                <w:spacing w:val="-1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AEM</w:t>
                            </w:r>
                            <w:r>
                              <w:rPr>
                                <w:color w:val="FFFFFF"/>
                                <w:spacing w:val="-1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1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chemical</w:t>
                            </w:r>
                            <w:r>
                              <w:rPr>
                                <w:color w:val="FFFFFF"/>
                                <w:spacing w:val="-1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treatments</w:t>
                            </w:r>
                            <w:r>
                              <w:rPr>
                                <w:color w:val="FFFFFF"/>
                                <w:spacing w:val="-1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10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commercial</w:t>
                            </w:r>
                            <w:r>
                              <w:rPr>
                                <w:color w:val="FFFFFF"/>
                                <w:spacing w:val="-12"/>
                                <w:w w:val="125"/>
                                <w:sz w:val="16"/>
                              </w:rPr>
                              <w:t> </w:t>
                            </w:r>
                            <w:bookmarkStart w:name="_bookmark4" w:id="15"/>
                            <w:bookmarkEnd w:id="15"/>
                            <w:r>
                              <w:rPr>
                                <w:color w:val="FFFFFF"/>
                                <w:spacing w:val="-2"/>
                                <w:w w:val="125"/>
                                <w:sz w:val="16"/>
                              </w:rPr>
                              <w:t>layer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  <w:sz w:val="16"/>
                              </w:rPr>
                              <w:t>s.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right w:val="single" w:sz="4" w:space="0" w:color="000000"/>
                            </w:tcBorders>
                            <w:shd w:val="clear" w:color="auto" w:fill="E5E5E5"/>
                            <w:textDirection w:val="btLr"/>
                          </w:tcPr>
                          <w:p>
                            <w:pPr>
                              <w:pStyle w:val="TableParagraph"/>
                              <w:tabs>
                                <w:tab w:pos="1632" w:val="left" w:leader="none"/>
                                <w:tab w:pos="2553" w:val="left" w:leader="none"/>
                                <w:tab w:pos="3810" w:val="left" w:leader="none"/>
                                <w:tab w:pos="4844" w:val="left" w:leader="none"/>
                                <w:tab w:pos="5521" w:val="left" w:leader="none"/>
                                <w:tab w:pos="5716" w:val="left" w:leader="none"/>
                                <w:tab w:pos="6682" w:val="left" w:leader="none"/>
                                <w:tab w:pos="7453" w:val="left" w:leader="none"/>
                                <w:tab w:pos="7712" w:val="left" w:leader="none"/>
                                <w:tab w:pos="8858" w:val="left" w:leader="none"/>
                                <w:tab w:pos="9746" w:val="left" w:leader="none"/>
                                <w:tab w:pos="9842" w:val="left" w:leader="none"/>
                                <w:tab w:pos="10884" w:val="left" w:leader="none"/>
                                <w:tab w:pos="10946" w:val="left" w:leader="none"/>
                                <w:tab w:pos="11972" w:val="left" w:leader="none"/>
                                <w:tab w:pos="12014" w:val="left" w:leader="none"/>
                                <w:tab w:pos="12756" w:val="left" w:leader="none"/>
                                <w:tab w:pos="12857" w:val="left" w:leader="none"/>
                              </w:tabs>
                              <w:spacing w:line="259" w:lineRule="auto" w:before="49"/>
                              <w:ind w:left="1167" w:right="159" w:hanging="104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Parameters</w:t>
                            </w:r>
                            <w:r>
                              <w:rPr>
                                <w:sz w:val="16"/>
                              </w:rPr>
                              <w:tab/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Egg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Mortality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Egg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Egg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Egg length</w:t>
                            </w:r>
                            <w:r>
                              <w:rPr>
                                <w:spacing w:val="8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Egg width</w:t>
                            </w:r>
                            <w:r>
                              <w:rPr>
                                <w:sz w:val="16"/>
                              </w:rPr>
                              <w:tab/>
                              <w:tab/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Egg shell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Egg shell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Egg</w:t>
                            </w:r>
                            <w:r>
                              <w:rPr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albumin</w:t>
                            </w:r>
                            <w:r>
                              <w:rPr>
                                <w:sz w:val="16"/>
                              </w:rPr>
                              <w:tab/>
                              <w:tab/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Egg yolk</w:t>
                            </w:r>
                            <w:r>
                              <w:rPr>
                                <w:sz w:val="16"/>
                              </w:rPr>
                              <w:tab/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Yolk</w:t>
                            </w:r>
                            <w:r>
                              <w:rPr>
                                <w:sz w:val="16"/>
                              </w:rPr>
                              <w:tab/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Haugh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production (%)</w:t>
                            </w:r>
                            <w:r>
                              <w:rPr>
                                <w:color w:val="007FAC"/>
                                <w:w w:val="115"/>
                                <w:sz w:val="16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color w:val="007FAC"/>
                                <w:spacing w:val="80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ratio (%)</w:t>
                            </w:r>
                            <w:r>
                              <w:rPr>
                                <w:color w:val="007FAC"/>
                                <w:w w:val="115"/>
                                <w:sz w:val="16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color w:val="007FAC"/>
                                <w:spacing w:val="80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wastage (%)</w:t>
                            </w:r>
                            <w:r>
                              <w:rPr>
                                <w:color w:val="007FAC"/>
                                <w:w w:val="115"/>
                                <w:sz w:val="16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color w:val="007FAC"/>
                                <w:spacing w:val="80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weight (g)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  <w:vertAlign w:val="baseline"/>
                              </w:rPr>
                              <w:t>(mm)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  <w:vertAlign w:val="baseline"/>
                              </w:rPr>
                              <w:t>(mm)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thickness (mm)</w:t>
                            </w:r>
                            <w:r>
                              <w:rPr>
                                <w:spacing w:val="80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weight (g)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  <w:tab/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weight (g)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weight (g)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index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unit</w:t>
                            </w:r>
                            <w:r>
                              <w:rPr>
                                <w:spacing w:val="-10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(HU)</w:t>
                            </w:r>
                          </w:p>
                        </w:tc>
                        <w:tc>
                          <w:tcPr>
                            <w:tcW w:w="68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5E5E5"/>
                            <w:textDirection w:val="btLr"/>
                          </w:tcPr>
                          <w:p>
                            <w:pPr>
                              <w:pStyle w:val="TableParagraph"/>
                              <w:tabs>
                                <w:tab w:pos="1592" w:val="left" w:leader="none"/>
                                <w:tab w:pos="2774" w:val="left" w:leader="none"/>
                                <w:tab w:pos="3731" w:val="left" w:leader="none"/>
                                <w:tab w:pos="4618" w:val="left" w:leader="none"/>
                                <w:tab w:pos="7657" w:val="left" w:leader="none"/>
                                <w:tab w:pos="8880" w:val="left" w:leader="none"/>
                                <w:tab w:pos="9828" w:val="left" w:leader="none"/>
                                <w:tab w:pos="10870" w:val="left" w:leader="none"/>
                              </w:tabs>
                              <w:spacing w:before="5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Group</w:t>
                            </w:r>
                            <w:r>
                              <w:rPr>
                                <w:spacing w:val="29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82.81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3.86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38.31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60.4</w:t>
                            </w:r>
                            <w:r>
                              <w:rPr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2.60</w:t>
                            </w:r>
                            <w:r>
                              <w:rPr>
                                <w:spacing w:val="51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55.40</w:t>
                            </w:r>
                            <w:r>
                              <w:rPr>
                                <w:spacing w:val="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0.60</w:t>
                            </w:r>
                            <w:r>
                              <w:rPr>
                                <w:spacing w:val="41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45.79</w:t>
                            </w:r>
                            <w:r>
                              <w:rPr>
                                <w:spacing w:val="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0.92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1.41</w:t>
                            </w:r>
                            <w:r>
                              <w:rPr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0.004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6.1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0.29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34.09</w:t>
                            </w:r>
                            <w:r>
                              <w:rPr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2.27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15.02</w:t>
                            </w:r>
                            <w:r>
                              <w:rPr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2.72</w:t>
                            </w:r>
                            <w:r>
                              <w:rPr>
                                <w:spacing w:val="39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0.47</w:t>
                            </w:r>
                            <w:r>
                              <w:rPr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0.03</w:t>
                            </w:r>
                            <w:r>
                              <w:rPr>
                                <w:spacing w:val="39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91.67</w:t>
                            </w:r>
                            <w:r>
                              <w:rPr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3.90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592" w:val="left" w:leader="none"/>
                                <w:tab w:pos="2774" w:val="left" w:leader="none"/>
                                <w:tab w:pos="3731" w:val="left" w:leader="none"/>
                                <w:tab w:pos="4734" w:val="left" w:leader="none"/>
                                <w:tab w:pos="7657" w:val="left" w:leader="none"/>
                                <w:tab w:pos="8880" w:val="left" w:leader="none"/>
                                <w:tab w:pos="9828" w:val="left" w:leader="none"/>
                                <w:tab w:pos="10870" w:val="left" w:leader="none"/>
                              </w:tabs>
                              <w:spacing w:before="3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Group</w:t>
                            </w:r>
                            <w:r>
                              <w:rPr>
                                <w:spacing w:val="29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82.92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2.48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37.09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61</w:t>
                            </w:r>
                            <w:r>
                              <w:rPr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4.51</w:t>
                            </w:r>
                            <w:r>
                              <w:rPr>
                                <w:spacing w:val="51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54.10</w:t>
                            </w:r>
                            <w:r>
                              <w:rPr>
                                <w:spacing w:val="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0.51</w:t>
                            </w:r>
                            <w:r>
                              <w:rPr>
                                <w:spacing w:val="41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46.10</w:t>
                            </w:r>
                            <w:r>
                              <w:rPr>
                                <w:spacing w:val="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0.27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1.39</w:t>
                            </w:r>
                            <w:r>
                              <w:rPr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0.120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5.8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0.90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35.08</w:t>
                            </w:r>
                            <w:r>
                              <w:rPr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2.07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15.83</w:t>
                            </w:r>
                            <w:r>
                              <w:rPr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4.09</w:t>
                            </w:r>
                            <w:r>
                              <w:rPr>
                                <w:spacing w:val="39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0.48</w:t>
                            </w:r>
                            <w:r>
                              <w:rPr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0.92</w:t>
                            </w:r>
                            <w:r>
                              <w:rPr>
                                <w:spacing w:val="39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92.86</w:t>
                            </w:r>
                            <w:r>
                              <w:rPr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3.76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592" w:val="left" w:leader="none"/>
                                <w:tab w:pos="2774" w:val="left" w:leader="none"/>
                                <w:tab w:pos="3731" w:val="left" w:leader="none"/>
                                <w:tab w:pos="4618" w:val="left" w:leader="none"/>
                                <w:tab w:pos="5604" w:val="left" w:leader="none"/>
                                <w:tab w:pos="7657" w:val="left" w:leader="none"/>
                                <w:tab w:pos="8880" w:val="left" w:leader="none"/>
                                <w:tab w:pos="9828" w:val="left" w:leader="none"/>
                                <w:tab w:pos="10870" w:val="left" w:leader="none"/>
                              </w:tabs>
                              <w:spacing w:before="4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Group</w:t>
                            </w:r>
                            <w:r>
                              <w:rPr>
                                <w:spacing w:val="29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83.20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2.59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37.545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61.6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5.83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55.8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0.83</w:t>
                            </w:r>
                            <w:r>
                              <w:rPr>
                                <w:spacing w:val="41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46.01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0.61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1.44</w:t>
                            </w:r>
                            <w:r>
                              <w:rPr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0.004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6.2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1.01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35.03</w:t>
                            </w:r>
                            <w:r>
                              <w:rPr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3.91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15.95</w:t>
                            </w:r>
                            <w:r>
                              <w:rPr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2.93</w:t>
                            </w:r>
                            <w:r>
                              <w:rPr>
                                <w:spacing w:val="39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0.52</w:t>
                            </w:r>
                            <w:r>
                              <w:rPr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0.93</w:t>
                            </w:r>
                            <w:r>
                              <w:rPr>
                                <w:spacing w:val="39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92.91</w:t>
                            </w:r>
                            <w:r>
                              <w:rPr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exGothic" w:hAnsi="IPAexGothic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rFonts w:ascii="IPAexGothic" w:hAnsi="IPAexGothic"/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3.09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left w:val="single" w:sz="4" w:space="0" w:color="000000"/>
                              <w:right w:val="single" w:sz="2" w:space="0" w:color="000000"/>
                            </w:tcBorders>
                            <w:shd w:val="clear" w:color="auto" w:fill="E5E5E5"/>
                            <w:textDirection w:val="btLr"/>
                          </w:tcPr>
                          <w:p>
                            <w:pPr>
                              <w:pStyle w:val="TableParagraph"/>
                              <w:spacing w:before="67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spacing w:val="29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  <w:vertAlign w:val="baseline"/>
                              </w:rPr>
                              <w:t>Values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  <w:vertAlign w:val="baseline"/>
                              </w:rPr>
                              <w:t>are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  <w:vertAlign w:val="baseline"/>
                              </w:rPr>
                              <w:t>average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  <w:vertAlign w:val="baseline"/>
                              </w:rPr>
                              <w:t>three</w:t>
                            </w:r>
                            <w:r>
                              <w:rPr>
                                <w:spacing w:val="-4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  <w:vertAlign w:val="baseline"/>
                              </w:rPr>
                              <w:t>months</w:t>
                            </w:r>
                            <w:r>
                              <w:rPr>
                                <w:spacing w:val="-4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  <w:vertAlign w:val="baseline"/>
                              </w:rPr>
                              <w:t>data.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2.4. Weight and allometric analysis of t" w:id="16"/>
      <w:bookmarkEnd w:id="16"/>
      <w:r>
        <w:rPr/>
      </w:r>
      <w:bookmarkStart w:name="2.5. Haugh units" w:id="17"/>
      <w:bookmarkEnd w:id="17"/>
      <w:r>
        <w:rPr/>
      </w:r>
      <w:bookmarkStart w:name="2.6. Yolk index" w:id="18"/>
      <w:bookmarkEnd w:id="18"/>
      <w:r>
        <w:rPr/>
      </w:r>
      <w:bookmarkStart w:name="2.7. Estimation of mineral content" w:id="19"/>
      <w:bookmarkEnd w:id="19"/>
      <w:r>
        <w:rPr/>
      </w:r>
      <w:bookmarkStart w:name="2.8. Estimation of the fatty acid compos" w:id="20"/>
      <w:bookmarkEnd w:id="20"/>
      <w:r>
        <w:rPr/>
      </w:r>
      <w:bookmarkStart w:name="2.9. Estimation of biochemical analysis" w:id="21"/>
      <w:bookmarkEnd w:id="21"/>
      <w:r>
        <w:rPr/>
      </w:r>
      <w:bookmarkStart w:name="2.10. Cost analysis" w:id="22"/>
      <w:bookmarkEnd w:id="22"/>
      <w:r>
        <w:rPr/>
      </w:r>
      <w:bookmarkStart w:name="2.11. Statistical analysis" w:id="23"/>
      <w:bookmarkEnd w:id="23"/>
      <w:r>
        <w:rPr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161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0"/>
            <w:sz w:val="14"/>
          </w:rPr>
          <w:t>166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163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658799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561928pt;width:496.12pt;height:.283pt;mso-position-horizontal-relative:page;mso-position-vertical-relative:paragraph;z-index:-15720960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8"/>
        <w:rPr>
          <w:sz w:val="17"/>
        </w:rPr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15"/>
        </w:rPr>
        <w:t>Weight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allometric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analysis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egg</w:t>
      </w:r>
      <w:r>
        <w:rPr>
          <w:i/>
          <w:spacing w:val="1"/>
          <w:w w:val="115"/>
        </w:rPr>
        <w:t> </w:t>
      </w:r>
      <w:r>
        <w:rPr>
          <w:i/>
          <w:spacing w:val="-2"/>
          <w:w w:val="115"/>
        </w:rPr>
        <w:t>samples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300" w:lineRule="auto"/>
        <w:ind w:left="197" w:right="5242"/>
        <w:jc w:val="both"/>
      </w:pPr>
      <w:r>
        <w:rPr>
          <w:w w:val="120"/>
        </w:rPr>
        <w:t>After</w:t>
      </w:r>
      <w:r>
        <w:rPr>
          <w:spacing w:val="-1"/>
          <w:w w:val="120"/>
        </w:rPr>
        <w:t> </w:t>
      </w:r>
      <w:r>
        <w:rPr>
          <w:w w:val="120"/>
        </w:rPr>
        <w:t>30</w:t>
      </w:r>
      <w:r>
        <w:rPr>
          <w:spacing w:val="-1"/>
          <w:w w:val="120"/>
        </w:rPr>
        <w:t> </w:t>
      </w:r>
      <w:r>
        <w:rPr>
          <w:w w:val="120"/>
        </w:rPr>
        <w:t>days of treatments 10</w:t>
      </w:r>
      <w:r>
        <w:rPr>
          <w:spacing w:val="-1"/>
          <w:w w:val="120"/>
        </w:rPr>
        <w:t> </w:t>
      </w:r>
      <w:r>
        <w:rPr>
          <w:w w:val="120"/>
        </w:rPr>
        <w:t>eggs selected</w:t>
      </w:r>
      <w:r>
        <w:rPr>
          <w:spacing w:val="-1"/>
          <w:w w:val="120"/>
        </w:rPr>
        <w:t> </w:t>
      </w:r>
      <w:r>
        <w:rPr>
          <w:w w:val="120"/>
        </w:rPr>
        <w:t>randomly for </w:t>
      </w:r>
      <w:r>
        <w:rPr>
          <w:w w:val="120"/>
        </w:rPr>
        <w:t>the </w:t>
      </w:r>
      <w:r>
        <w:rPr>
          <w:w w:val="125"/>
        </w:rPr>
        <w:t>results</w:t>
      </w:r>
      <w:r>
        <w:rPr>
          <w:w w:val="125"/>
        </w:rPr>
        <w:t> analysis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following</w:t>
      </w:r>
      <w:r>
        <w:rPr>
          <w:w w:val="125"/>
        </w:rPr>
        <w:t> parameters;</w:t>
      </w:r>
      <w:r>
        <w:rPr>
          <w:w w:val="125"/>
        </w:rPr>
        <w:t> the</w:t>
      </w:r>
      <w:r>
        <w:rPr>
          <w:w w:val="125"/>
        </w:rPr>
        <w:t> weight</w:t>
      </w:r>
      <w:r>
        <w:rPr>
          <w:w w:val="125"/>
        </w:rPr>
        <w:t> of eggs</w:t>
      </w:r>
      <w:r>
        <w:rPr>
          <w:w w:val="125"/>
        </w:rPr>
        <w:t> and</w:t>
      </w:r>
      <w:r>
        <w:rPr>
          <w:w w:val="125"/>
        </w:rPr>
        <w:t> their</w:t>
      </w:r>
      <w:r>
        <w:rPr>
          <w:w w:val="125"/>
        </w:rPr>
        <w:t> parts</w:t>
      </w:r>
      <w:r>
        <w:rPr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w w:val="125"/>
        </w:rPr>
        <w:t> </w:t>
      </w:r>
      <w:r>
        <w:rPr>
          <w:w w:val="125"/>
        </w:rPr>
        <w:t>albumen,</w:t>
      </w:r>
      <w:r>
        <w:rPr>
          <w:w w:val="125"/>
        </w:rPr>
        <w:t> yolk</w:t>
      </w:r>
      <w:r>
        <w:rPr>
          <w:w w:val="125"/>
        </w:rPr>
        <w:t> and</w:t>
      </w:r>
      <w:r>
        <w:rPr>
          <w:w w:val="125"/>
        </w:rPr>
        <w:t> egg</w:t>
      </w:r>
      <w:r>
        <w:rPr>
          <w:w w:val="125"/>
        </w:rPr>
        <w:t> shell</w:t>
      </w:r>
      <w:r>
        <w:rPr>
          <w:w w:val="125"/>
        </w:rPr>
        <w:t> with membranes</w:t>
      </w:r>
      <w:r>
        <w:rPr>
          <w:spacing w:val="-13"/>
          <w:w w:val="125"/>
        </w:rPr>
        <w:t> </w:t>
      </w:r>
      <w:r>
        <w:rPr>
          <w:w w:val="125"/>
        </w:rPr>
        <w:t>determined</w:t>
      </w:r>
      <w:r>
        <w:rPr>
          <w:spacing w:val="-12"/>
          <w:w w:val="125"/>
        </w:rPr>
        <w:t> </w:t>
      </w:r>
      <w:r>
        <w:rPr>
          <w:w w:val="125"/>
        </w:rPr>
        <w:t>with</w:t>
      </w:r>
      <w:r>
        <w:rPr>
          <w:spacing w:val="-13"/>
          <w:w w:val="125"/>
        </w:rPr>
        <w:t> </w:t>
      </w:r>
      <w:r>
        <w:rPr>
          <w:w w:val="125"/>
        </w:rPr>
        <w:t>a</w:t>
      </w:r>
      <w:r>
        <w:rPr>
          <w:spacing w:val="-12"/>
          <w:w w:val="125"/>
        </w:rPr>
        <w:t> </w:t>
      </w:r>
      <w:r>
        <w:rPr>
          <w:w w:val="125"/>
        </w:rPr>
        <w:t>precision</w:t>
      </w:r>
      <w:r>
        <w:rPr>
          <w:spacing w:val="-13"/>
          <w:w w:val="125"/>
        </w:rPr>
        <w:t> </w:t>
      </w:r>
      <w:r>
        <w:rPr>
          <w:w w:val="125"/>
        </w:rPr>
        <w:t>electronic</w:t>
      </w:r>
      <w:r>
        <w:rPr>
          <w:spacing w:val="-12"/>
          <w:w w:val="125"/>
        </w:rPr>
        <w:t> </w:t>
      </w:r>
      <w:r>
        <w:rPr>
          <w:w w:val="125"/>
        </w:rPr>
        <w:t>balances. The</w:t>
      </w:r>
      <w:r>
        <w:rPr>
          <w:w w:val="125"/>
        </w:rPr>
        <w:t> long</w:t>
      </w:r>
      <w:r>
        <w:rPr>
          <w:w w:val="125"/>
        </w:rPr>
        <w:t> and</w:t>
      </w:r>
      <w:r>
        <w:rPr>
          <w:w w:val="125"/>
        </w:rPr>
        <w:t> short</w:t>
      </w:r>
      <w:r>
        <w:rPr>
          <w:w w:val="125"/>
        </w:rPr>
        <w:t> axes</w:t>
      </w:r>
      <w:r>
        <w:rPr>
          <w:w w:val="125"/>
        </w:rPr>
        <w:t> of</w:t>
      </w:r>
      <w:r>
        <w:rPr>
          <w:w w:val="125"/>
        </w:rPr>
        <w:t> eggs</w:t>
      </w:r>
      <w:r>
        <w:rPr>
          <w:w w:val="125"/>
        </w:rPr>
        <w:t> measured</w:t>
      </w:r>
      <w:r>
        <w:rPr>
          <w:w w:val="125"/>
        </w:rPr>
        <w:t> with</w:t>
      </w:r>
      <w:r>
        <w:rPr>
          <w:w w:val="125"/>
        </w:rPr>
        <w:t> a</w:t>
      </w:r>
      <w:r>
        <w:rPr>
          <w:w w:val="125"/>
        </w:rPr>
        <w:t> technical caliper.</w:t>
      </w:r>
      <w:r>
        <w:rPr>
          <w:w w:val="125"/>
        </w:rPr>
        <w:t> The</w:t>
      </w:r>
      <w:r>
        <w:rPr>
          <w:w w:val="125"/>
        </w:rPr>
        <w:t> yolk</w:t>
      </w:r>
      <w:r>
        <w:rPr>
          <w:w w:val="125"/>
        </w:rPr>
        <w:t> and</w:t>
      </w:r>
      <w:r>
        <w:rPr>
          <w:w w:val="125"/>
        </w:rPr>
        <w:t> albumen</w:t>
      </w:r>
      <w:r>
        <w:rPr>
          <w:w w:val="125"/>
        </w:rPr>
        <w:t> heights determined</w:t>
      </w:r>
      <w:r>
        <w:rPr>
          <w:w w:val="125"/>
        </w:rPr>
        <w:t> with</w:t>
      </w:r>
      <w:r>
        <w:rPr>
          <w:w w:val="125"/>
        </w:rPr>
        <w:t> a </w:t>
      </w:r>
      <w:r>
        <w:rPr>
          <w:spacing w:val="-2"/>
          <w:w w:val="125"/>
        </w:rPr>
        <w:t>tripod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micrometer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with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a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precision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0.01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mm.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egg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shell </w:t>
      </w:r>
      <w:r>
        <w:rPr>
          <w:w w:val="125"/>
        </w:rPr>
        <w:t>thickness</w:t>
      </w:r>
      <w:r>
        <w:rPr>
          <w:w w:val="125"/>
        </w:rPr>
        <w:t> with</w:t>
      </w:r>
      <w:r>
        <w:rPr>
          <w:w w:val="125"/>
        </w:rPr>
        <w:t> shell</w:t>
      </w:r>
      <w:r>
        <w:rPr>
          <w:w w:val="125"/>
        </w:rPr>
        <w:t> membrane</w:t>
      </w:r>
      <w:r>
        <w:rPr>
          <w:w w:val="125"/>
        </w:rPr>
        <w:t> measured</w:t>
      </w:r>
      <w:r>
        <w:rPr>
          <w:w w:val="125"/>
        </w:rPr>
        <w:t> with</w:t>
      </w:r>
      <w:r>
        <w:rPr>
          <w:w w:val="125"/>
        </w:rPr>
        <w:t> a</w:t>
      </w:r>
      <w:r>
        <w:rPr>
          <w:w w:val="125"/>
        </w:rPr>
        <w:t> special AMES micrometer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equatorial region and both</w:t>
      </w:r>
      <w:r>
        <w:rPr>
          <w:w w:val="125"/>
        </w:rPr>
        <w:t> poles (sharp</w:t>
      </w:r>
      <w:r>
        <w:rPr>
          <w:w w:val="125"/>
        </w:rPr>
        <w:t> and</w:t>
      </w:r>
      <w:r>
        <w:rPr>
          <w:w w:val="125"/>
        </w:rPr>
        <w:t> blunt).</w:t>
      </w:r>
      <w:r>
        <w:rPr>
          <w:w w:val="125"/>
        </w:rPr>
        <w:t> The</w:t>
      </w:r>
      <w:r>
        <w:rPr>
          <w:w w:val="125"/>
        </w:rPr>
        <w:t> arithmetic</w:t>
      </w:r>
      <w:r>
        <w:rPr>
          <w:w w:val="125"/>
        </w:rPr>
        <w:t> mean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three</w:t>
      </w:r>
      <w:r>
        <w:rPr>
          <w:w w:val="125"/>
        </w:rPr>
        <w:t> mea- surements kept as egg shell thickness.</w:t>
      </w:r>
    </w:p>
    <w:p>
      <w:pPr>
        <w:pStyle w:val="BodyText"/>
        <w:spacing w:before="88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15"/>
        </w:rPr>
        <w:t>Haugh</w:t>
      </w:r>
      <w:r>
        <w:rPr>
          <w:i/>
          <w:spacing w:val="-2"/>
          <w:w w:val="115"/>
        </w:rPr>
        <w:t> units</w:t>
      </w:r>
    </w:p>
    <w:p>
      <w:pPr>
        <w:pStyle w:val="BodyText"/>
        <w:spacing w:before="78"/>
        <w:rPr>
          <w:i/>
          <w:sz w:val="17"/>
        </w:rPr>
      </w:pPr>
    </w:p>
    <w:p>
      <w:pPr>
        <w:pStyle w:val="BodyText"/>
        <w:spacing w:line="276" w:lineRule="auto"/>
        <w:ind w:left="197" w:right="5243"/>
        <w:jc w:val="both"/>
      </w:pP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HU</w:t>
      </w:r>
      <w:r>
        <w:rPr>
          <w:spacing w:val="40"/>
          <w:w w:val="115"/>
        </w:rPr>
        <w:t> </w:t>
      </w:r>
      <w:r>
        <w:rPr>
          <w:w w:val="115"/>
        </w:rPr>
        <w:t>value</w:t>
      </w:r>
      <w:r>
        <w:rPr>
          <w:spacing w:val="40"/>
          <w:w w:val="115"/>
        </w:rPr>
        <w:t> </w:t>
      </w:r>
      <w:r>
        <w:rPr>
          <w:w w:val="115"/>
        </w:rPr>
        <w:t>was</w:t>
      </w:r>
      <w:r>
        <w:rPr>
          <w:spacing w:val="40"/>
          <w:w w:val="115"/>
        </w:rPr>
        <w:t> </w:t>
      </w:r>
      <w:r>
        <w:rPr>
          <w:w w:val="115"/>
        </w:rPr>
        <w:t>identified</w:t>
      </w:r>
      <w:r>
        <w:rPr>
          <w:spacing w:val="40"/>
          <w:w w:val="115"/>
        </w:rPr>
        <w:t> </w:t>
      </w:r>
      <w:r>
        <w:rPr>
          <w:w w:val="115"/>
        </w:rPr>
        <w:t>with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following</w:t>
      </w:r>
      <w:r>
        <w:rPr>
          <w:spacing w:val="40"/>
          <w:w w:val="115"/>
        </w:rPr>
        <w:t> </w:t>
      </w:r>
      <w:r>
        <w:rPr>
          <w:w w:val="115"/>
        </w:rPr>
        <w:t>formulas </w:t>
      </w:r>
      <w:r>
        <w:rPr>
          <w:i/>
          <w:w w:val="115"/>
        </w:rPr>
        <w:t>HU</w:t>
      </w:r>
      <w:r>
        <w:rPr>
          <w:i/>
          <w:spacing w:val="-12"/>
          <w:w w:val="115"/>
        </w:rPr>
        <w:t> </w:t>
      </w:r>
      <w:r>
        <w:rPr>
          <w:rFonts w:ascii="LM Roman 10" w:hAnsi="LM Roman 10"/>
          <w:w w:val="115"/>
        </w:rPr>
        <w:t>=</w:t>
      </w:r>
      <w:r>
        <w:rPr>
          <w:rFonts w:ascii="LM Roman 10" w:hAnsi="LM Roman 10"/>
          <w:spacing w:val="-15"/>
          <w:w w:val="115"/>
        </w:rPr>
        <w:t> </w:t>
      </w:r>
      <w:r>
        <w:rPr>
          <w:i/>
          <w:w w:val="115"/>
        </w:rPr>
        <w:t>100*log(h</w:t>
      </w:r>
      <w:r>
        <w:rPr>
          <w:i/>
          <w:spacing w:val="-12"/>
          <w:w w:val="115"/>
        </w:rPr>
        <w:t> </w:t>
      </w:r>
      <w:r>
        <w:rPr>
          <w:rFonts w:ascii="LM Roman 10" w:hAnsi="LM Roman 10"/>
          <w:w w:val="115"/>
        </w:rPr>
        <w:t>+</w:t>
      </w:r>
      <w:r>
        <w:rPr>
          <w:rFonts w:ascii="LM Roman 10" w:hAnsi="LM Roman 10"/>
          <w:spacing w:val="-15"/>
          <w:w w:val="115"/>
        </w:rPr>
        <w:t> </w:t>
      </w:r>
      <w:r>
        <w:rPr>
          <w:i/>
          <w:w w:val="115"/>
        </w:rPr>
        <w:t>7.57</w:t>
      </w:r>
      <w:r>
        <w:rPr>
          <w:i/>
          <w:spacing w:val="-12"/>
          <w:w w:val="115"/>
        </w:rPr>
        <w:t> </w:t>
      </w:r>
      <w:r>
        <w:rPr>
          <w:rFonts w:ascii="LM Roman 10" w:hAnsi="LM Roman 10"/>
          <w:w w:val="105"/>
        </w:rPr>
        <w:t>—</w:t>
      </w:r>
      <w:r>
        <w:rPr>
          <w:rFonts w:ascii="LM Roman 10" w:hAnsi="LM Roman 10"/>
          <w:spacing w:val="-14"/>
          <w:w w:val="105"/>
        </w:rPr>
        <w:t> </w:t>
      </w:r>
      <w:r>
        <w:rPr>
          <w:i/>
          <w:w w:val="115"/>
        </w:rPr>
        <w:t>1.7*EW0.37)</w:t>
      </w:r>
      <w:r>
        <w:rPr>
          <w:w w:val="115"/>
        </w:rPr>
        <w:t>,</w:t>
      </w:r>
      <w:r>
        <w:rPr>
          <w:spacing w:val="-11"/>
          <w:w w:val="115"/>
        </w:rPr>
        <w:t> </w:t>
      </w:r>
      <w:r>
        <w:rPr>
          <w:w w:val="115"/>
        </w:rPr>
        <w:t>where</w:t>
      </w:r>
      <w:r>
        <w:rPr>
          <w:spacing w:val="-12"/>
          <w:w w:val="115"/>
        </w:rPr>
        <w:t> </w:t>
      </w:r>
      <w:r>
        <w:rPr>
          <w:i/>
          <w:w w:val="115"/>
        </w:rPr>
        <w:t>h</w:t>
      </w:r>
      <w:r>
        <w:rPr>
          <w:i/>
          <w:spacing w:val="-11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height</w:t>
      </w:r>
      <w:r>
        <w:rPr>
          <w:spacing w:val="-12"/>
          <w:w w:val="115"/>
        </w:rPr>
        <w:t> </w:t>
      </w:r>
      <w:r>
        <w:rPr>
          <w:w w:val="115"/>
        </w:rPr>
        <w:t>of thick albumen at the boundary with the yolk; EW</w:t>
      </w:r>
      <w:r>
        <w:rPr>
          <w:w w:val="115"/>
        </w:rPr>
        <w:t> </w:t>
      </w:r>
      <w:r>
        <w:rPr>
          <w:rFonts w:ascii="Arial" w:hAnsi="Arial"/>
          <w:w w:val="115"/>
        </w:rPr>
        <w:t>e </w:t>
      </w:r>
      <w:r>
        <w:rPr>
          <w:w w:val="115"/>
        </w:rPr>
        <w:t>the egg weight </w:t>
      </w:r>
      <w:hyperlink w:history="true" w:anchor="_bookmark11">
        <w:r>
          <w:rPr>
            <w:color w:val="007FAC"/>
            <w:w w:val="115"/>
          </w:rPr>
          <w:t>[6]</w:t>
        </w:r>
      </w:hyperlink>
      <w:r>
        <w:rPr>
          <w:w w:val="115"/>
        </w:rPr>
        <w:t>.</w:t>
      </w:r>
    </w:p>
    <w:p>
      <w:pPr>
        <w:pStyle w:val="BodyText"/>
        <w:spacing w:before="118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15"/>
        </w:rPr>
        <w:t>Yolk</w:t>
      </w:r>
      <w:r>
        <w:rPr>
          <w:i/>
          <w:spacing w:val="4"/>
          <w:w w:val="115"/>
        </w:rPr>
        <w:t> </w:t>
      </w:r>
      <w:r>
        <w:rPr>
          <w:i/>
          <w:spacing w:val="-4"/>
          <w:w w:val="115"/>
        </w:rPr>
        <w:t>index</w:t>
      </w:r>
    </w:p>
    <w:p>
      <w:pPr>
        <w:pStyle w:val="BodyText"/>
        <w:spacing w:before="45"/>
        <w:rPr>
          <w:i/>
          <w:sz w:val="17"/>
        </w:rPr>
      </w:pPr>
    </w:p>
    <w:p>
      <w:pPr>
        <w:pStyle w:val="BodyText"/>
        <w:spacing w:line="273" w:lineRule="auto"/>
        <w:ind w:left="197" w:right="5243"/>
        <w:jc w:val="both"/>
      </w:pPr>
      <w:r>
        <w:rPr>
          <w:w w:val="120"/>
        </w:rPr>
        <w:t>Yolk quality was evaluated through the yolk index: </w:t>
      </w:r>
      <w:r>
        <w:rPr>
          <w:i/>
          <w:w w:val="120"/>
        </w:rPr>
        <w:t>YI </w:t>
      </w:r>
      <w:r>
        <w:rPr>
          <w:rFonts w:ascii="LM Roman 10"/>
          <w:w w:val="120"/>
        </w:rPr>
        <w:t>=</w:t>
      </w:r>
      <w:r>
        <w:rPr>
          <w:rFonts w:ascii="LM Roman 10"/>
          <w:spacing w:val="-15"/>
          <w:w w:val="120"/>
        </w:rPr>
        <w:t> </w:t>
      </w:r>
      <w:r>
        <w:rPr>
          <w:i/>
          <w:w w:val="120"/>
        </w:rPr>
        <w:t>h/D</w:t>
      </w:r>
      <w:r>
        <w:rPr>
          <w:w w:val="120"/>
        </w:rPr>
        <w:t>, where </w:t>
      </w:r>
      <w:r>
        <w:rPr>
          <w:i/>
          <w:w w:val="120"/>
        </w:rPr>
        <w:t>h </w:t>
      </w:r>
      <w:r>
        <w:rPr>
          <w:w w:val="120"/>
        </w:rPr>
        <w:t>is the yolk height and </w:t>
      </w:r>
      <w:r>
        <w:rPr>
          <w:i/>
          <w:w w:val="120"/>
        </w:rPr>
        <w:t>D </w:t>
      </w:r>
      <w:r>
        <w:rPr>
          <w:rFonts w:ascii="Arial"/>
          <w:w w:val="120"/>
        </w:rPr>
        <w:t>e </w:t>
      </w:r>
      <w:r>
        <w:rPr>
          <w:w w:val="120"/>
        </w:rPr>
        <w:t>yolk diameter </w:t>
      </w:r>
      <w:hyperlink w:history="true" w:anchor="_bookmark12">
        <w:r>
          <w:rPr>
            <w:color w:val="007FAC"/>
            <w:w w:val="120"/>
          </w:rPr>
          <w:t>[7]</w:t>
        </w:r>
      </w:hyperlink>
      <w:r>
        <w:rPr>
          <w:w w:val="120"/>
        </w:rPr>
        <w:t>.</w:t>
      </w:r>
    </w:p>
    <w:p>
      <w:pPr>
        <w:pStyle w:val="BodyText"/>
        <w:spacing w:before="118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1" w:after="0"/>
        <w:ind w:left="834" w:right="0" w:hanging="637"/>
        <w:jc w:val="left"/>
        <w:rPr>
          <w:i/>
        </w:rPr>
      </w:pPr>
      <w:r>
        <w:rPr>
          <w:i/>
          <w:w w:val="115"/>
        </w:rPr>
        <w:t>Estimation of mineral </w:t>
      </w:r>
      <w:r>
        <w:rPr>
          <w:i/>
          <w:spacing w:val="-2"/>
          <w:w w:val="115"/>
        </w:rPr>
        <w:t>content</w:t>
      </w:r>
    </w:p>
    <w:p>
      <w:pPr>
        <w:pStyle w:val="BodyText"/>
        <w:spacing w:before="42"/>
        <w:rPr>
          <w:i/>
          <w:sz w:val="17"/>
        </w:rPr>
      </w:pPr>
    </w:p>
    <w:p>
      <w:pPr>
        <w:pStyle w:val="BodyText"/>
        <w:spacing w:line="230" w:lineRule="exact" w:before="1"/>
        <w:ind w:left="197" w:right="5242"/>
        <w:jc w:val="both"/>
      </w:pPr>
      <w:r>
        <w:rPr>
          <w:w w:val="120"/>
        </w:rPr>
        <w:t>Mineral content of the total egg content (Yolk and </w:t>
      </w:r>
      <w:r>
        <w:rPr>
          <w:w w:val="120"/>
        </w:rPr>
        <w:t>albumen) sample</w:t>
      </w:r>
      <w:r>
        <w:rPr>
          <w:w w:val="120"/>
        </w:rPr>
        <w:t> tested</w:t>
      </w:r>
      <w:r>
        <w:rPr>
          <w:w w:val="120"/>
        </w:rPr>
        <w:t> after</w:t>
      </w:r>
      <w:r>
        <w:rPr>
          <w:w w:val="120"/>
        </w:rPr>
        <w:t> dry</w:t>
      </w:r>
      <w:r>
        <w:rPr>
          <w:w w:val="120"/>
        </w:rPr>
        <w:t> ashing</w:t>
      </w:r>
      <w:r>
        <w:rPr>
          <w:w w:val="120"/>
        </w:rPr>
        <w:t> of</w:t>
      </w:r>
      <w:r>
        <w:rPr>
          <w:w w:val="120"/>
        </w:rPr>
        <w:t> samples</w:t>
      </w:r>
      <w:r>
        <w:rPr>
          <w:w w:val="120"/>
        </w:rPr>
        <w:t> at</w:t>
      </w:r>
      <w:r>
        <w:rPr>
          <w:w w:val="120"/>
        </w:rPr>
        <w:t> 550</w:t>
      </w:r>
      <w:r>
        <w:rPr>
          <w:w w:val="120"/>
        </w:rPr>
        <w:t> </w:t>
      </w:r>
      <w:r>
        <w:rPr>
          <w:rFonts w:ascii="LM Roman 10" w:hAnsi="LM Roman 10"/>
          <w:w w:val="110"/>
          <w:vertAlign w:val="superscript"/>
        </w:rPr>
        <w:t>◦</w:t>
      </w:r>
      <w:r>
        <w:rPr>
          <w:rFonts w:ascii="Arial" w:hAnsi="Arial"/>
          <w:w w:val="110"/>
          <w:vertAlign w:val="baseline"/>
        </w:rPr>
        <w:t>С</w:t>
      </w:r>
      <w:r>
        <w:rPr>
          <w:rFonts w:ascii="Arial" w:hAnsi="Arial"/>
          <w:w w:val="110"/>
          <w:vertAlign w:val="baseline"/>
        </w:rPr>
        <w:t> </w:t>
      </w:r>
      <w:r>
        <w:rPr>
          <w:w w:val="120"/>
          <w:vertAlign w:val="baseline"/>
        </w:rPr>
        <w:t>and dissolution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hydrochloric</w:t>
      </w:r>
      <w:r>
        <w:rPr>
          <w:w w:val="120"/>
          <w:vertAlign w:val="baseline"/>
        </w:rPr>
        <w:t> acid.</w:t>
      </w:r>
      <w:r>
        <w:rPr>
          <w:w w:val="120"/>
          <w:vertAlign w:val="baseline"/>
        </w:rPr>
        <w:t> Elements,</w:t>
      </w:r>
      <w:r>
        <w:rPr>
          <w:w w:val="120"/>
          <w:vertAlign w:val="baseline"/>
        </w:rPr>
        <w:t> such</w:t>
      </w:r>
      <w:r>
        <w:rPr>
          <w:w w:val="120"/>
          <w:vertAlign w:val="baseline"/>
        </w:rPr>
        <w:t> as</w:t>
      </w:r>
      <w:r>
        <w:rPr>
          <w:w w:val="120"/>
          <w:vertAlign w:val="baseline"/>
        </w:rPr>
        <w:t> calcium, potassium,</w:t>
      </w:r>
      <w:r>
        <w:rPr>
          <w:w w:val="120"/>
          <w:vertAlign w:val="baseline"/>
        </w:rPr>
        <w:t> magnesium,</w:t>
      </w:r>
      <w:r>
        <w:rPr>
          <w:w w:val="120"/>
          <w:vertAlign w:val="baseline"/>
        </w:rPr>
        <w:t> iron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zinc</w:t>
      </w:r>
      <w:r>
        <w:rPr>
          <w:w w:val="120"/>
          <w:vertAlign w:val="baseline"/>
        </w:rPr>
        <w:t> determined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the </w:t>
      </w:r>
      <w:r>
        <w:rPr>
          <w:w w:val="115"/>
          <w:vertAlign w:val="baseline"/>
        </w:rPr>
        <w:t>atomic absorption spectrophotometer Analist 800, </w:t>
      </w:r>
      <w:r>
        <w:rPr>
          <w:i/>
          <w:w w:val="115"/>
          <w:vertAlign w:val="baseline"/>
        </w:rPr>
        <w:t>Perkin Elmer</w:t>
      </w:r>
      <w:r>
        <w:rPr>
          <w:i/>
          <w:w w:val="115"/>
          <w:vertAlign w:val="baseline"/>
        </w:rPr>
        <w:t> </w:t>
      </w:r>
      <w:r>
        <w:rPr>
          <w:w w:val="120"/>
          <w:vertAlign w:val="baseline"/>
        </w:rPr>
        <w:t>at Omega laboratories, Namakkal.</w:t>
      </w:r>
    </w:p>
    <w:p>
      <w:pPr>
        <w:pStyle w:val="BodyText"/>
        <w:spacing w:before="126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1" w:after="0"/>
        <w:ind w:left="834" w:right="0" w:hanging="637"/>
        <w:jc w:val="left"/>
        <w:rPr>
          <w:i/>
        </w:rPr>
      </w:pPr>
      <w:r>
        <w:rPr>
          <w:i/>
          <w:w w:val="115"/>
        </w:rPr>
        <w:t>Estimation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fatty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acid</w:t>
      </w:r>
      <w:r>
        <w:rPr>
          <w:i/>
          <w:spacing w:val="7"/>
          <w:w w:val="115"/>
        </w:rPr>
        <w:t> </w:t>
      </w:r>
      <w:r>
        <w:rPr>
          <w:i/>
          <w:spacing w:val="-2"/>
          <w:w w:val="115"/>
        </w:rPr>
        <w:t>composition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300" w:lineRule="auto"/>
        <w:ind w:left="197" w:right="5242"/>
        <w:jc w:val="both"/>
      </w:pP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lipid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fatty</w:t>
      </w:r>
      <w:r>
        <w:rPr>
          <w:spacing w:val="-6"/>
          <w:w w:val="120"/>
        </w:rPr>
        <w:t> </w:t>
      </w:r>
      <w:r>
        <w:rPr>
          <w:w w:val="120"/>
        </w:rPr>
        <w:t>acid</w:t>
      </w:r>
      <w:r>
        <w:rPr>
          <w:spacing w:val="-9"/>
          <w:w w:val="120"/>
        </w:rPr>
        <w:t> </w:t>
      </w:r>
      <w:r>
        <w:rPr>
          <w:w w:val="120"/>
        </w:rPr>
        <w:t>composition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yolk</w:t>
      </w:r>
      <w:r>
        <w:rPr>
          <w:spacing w:val="-9"/>
          <w:w w:val="120"/>
        </w:rPr>
        <w:t> </w:t>
      </w:r>
      <w:r>
        <w:rPr>
          <w:w w:val="120"/>
        </w:rPr>
        <w:t>determined</w:t>
      </w:r>
      <w:r>
        <w:rPr>
          <w:spacing w:val="-6"/>
          <w:w w:val="120"/>
        </w:rPr>
        <w:t> </w:t>
      </w:r>
      <w:r>
        <w:rPr>
          <w:w w:val="120"/>
        </w:rPr>
        <w:t>by fat extraction with methanol: chloroform (2:1) by the method of </w:t>
      </w:r>
      <w:hyperlink w:history="true" w:anchor="_bookmark13">
        <w:r>
          <w:rPr>
            <w:color w:val="007FAC"/>
            <w:w w:val="120"/>
          </w:rPr>
          <w:t>[8]</w:t>
        </w:r>
      </w:hyperlink>
      <w:r>
        <w:rPr>
          <w:color w:val="007FAC"/>
          <w:w w:val="120"/>
        </w:rPr>
        <w:t> </w:t>
      </w:r>
      <w:r>
        <w:rPr>
          <w:w w:val="120"/>
        </w:rPr>
        <w:t>Bligh and Dyer at Omega laboratories, Namakkal.</w:t>
      </w:r>
    </w:p>
    <w:p>
      <w:pPr>
        <w:pStyle w:val="BodyText"/>
        <w:spacing w:before="96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10"/>
        </w:rPr>
        <w:t>Estimation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biochemical</w:t>
      </w:r>
      <w:r>
        <w:rPr>
          <w:i/>
          <w:spacing w:val="15"/>
          <w:w w:val="110"/>
        </w:rPr>
        <w:t> </w:t>
      </w:r>
      <w:r>
        <w:rPr>
          <w:i/>
          <w:spacing w:val="-2"/>
          <w:w w:val="110"/>
        </w:rPr>
        <w:t>analysis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297" w:lineRule="auto"/>
        <w:ind w:left="197" w:right="5242"/>
        <w:jc w:val="both"/>
      </w:pPr>
      <w:r>
        <w:rPr>
          <w:w w:val="125"/>
        </w:rPr>
        <w:t>The</w:t>
      </w:r>
      <w:r>
        <w:rPr>
          <w:w w:val="125"/>
        </w:rPr>
        <w:t> level</w:t>
      </w:r>
      <w:r>
        <w:rPr>
          <w:w w:val="125"/>
        </w:rPr>
        <w:t> of</w:t>
      </w:r>
      <w:r>
        <w:rPr>
          <w:w w:val="125"/>
        </w:rPr>
        <w:t> total</w:t>
      </w:r>
      <w:r>
        <w:rPr>
          <w:w w:val="125"/>
        </w:rPr>
        <w:t> carbohydrates,</w:t>
      </w:r>
      <w:r>
        <w:rPr>
          <w:w w:val="125"/>
        </w:rPr>
        <w:t> total</w:t>
      </w:r>
      <w:r>
        <w:rPr>
          <w:w w:val="125"/>
        </w:rPr>
        <w:t> protein</w:t>
      </w:r>
      <w:r>
        <w:rPr>
          <w:w w:val="125"/>
        </w:rPr>
        <w:t> and</w:t>
      </w:r>
      <w:r>
        <w:rPr>
          <w:w w:val="125"/>
        </w:rPr>
        <w:t> total cholesterol</w:t>
      </w:r>
      <w:r>
        <w:rPr>
          <w:w w:val="125"/>
        </w:rPr>
        <w:t> content</w:t>
      </w:r>
      <w:r>
        <w:rPr>
          <w:w w:val="125"/>
        </w:rPr>
        <w:t> determined</w:t>
      </w:r>
      <w:r>
        <w:rPr>
          <w:w w:val="125"/>
        </w:rPr>
        <w:t> standard</w:t>
      </w:r>
      <w:r>
        <w:rPr>
          <w:w w:val="125"/>
        </w:rPr>
        <w:t> </w:t>
      </w:r>
      <w:r>
        <w:rPr>
          <w:w w:val="125"/>
        </w:rPr>
        <w:t>colorimetric methods</w:t>
      </w:r>
      <w:r>
        <w:rPr>
          <w:spacing w:val="-13"/>
          <w:w w:val="125"/>
        </w:rPr>
        <w:t> </w:t>
      </w:r>
      <w:hyperlink w:history="true" w:anchor="_bookmark14">
        <w:r>
          <w:rPr>
            <w:color w:val="007FAC"/>
            <w:w w:val="125"/>
          </w:rPr>
          <w:t>[9]</w:t>
        </w:r>
      </w:hyperlink>
      <w:r>
        <w:rPr>
          <w:color w:val="007FAC"/>
          <w:spacing w:val="-12"/>
          <w:w w:val="125"/>
        </w:rPr>
        <w:t> </w:t>
      </w:r>
      <w:r>
        <w:rPr>
          <w:w w:val="125"/>
        </w:rPr>
        <w:t>at</w:t>
      </w:r>
      <w:r>
        <w:rPr>
          <w:spacing w:val="-13"/>
          <w:w w:val="125"/>
        </w:rPr>
        <w:t> </w:t>
      </w:r>
      <w:r>
        <w:rPr>
          <w:w w:val="125"/>
        </w:rPr>
        <w:t>Omega</w:t>
      </w:r>
      <w:r>
        <w:rPr>
          <w:spacing w:val="-12"/>
          <w:w w:val="125"/>
        </w:rPr>
        <w:t> </w:t>
      </w:r>
      <w:r>
        <w:rPr>
          <w:w w:val="125"/>
        </w:rPr>
        <w:t>laboratories,</w:t>
      </w:r>
      <w:r>
        <w:rPr>
          <w:spacing w:val="-13"/>
          <w:w w:val="125"/>
        </w:rPr>
        <w:t> </w:t>
      </w:r>
      <w:r>
        <w:rPr>
          <w:w w:val="125"/>
        </w:rPr>
        <w:t>Namakkal</w:t>
      </w:r>
      <w:r>
        <w:rPr>
          <w:spacing w:val="-12"/>
          <w:w w:val="125"/>
        </w:rPr>
        <w:t> </w:t>
      </w:r>
      <w:r>
        <w:rPr>
          <w:w w:val="125"/>
        </w:rPr>
        <w:t>at</w:t>
      </w:r>
      <w:r>
        <w:rPr>
          <w:spacing w:val="-13"/>
          <w:w w:val="125"/>
        </w:rPr>
        <w:t> </w:t>
      </w:r>
      <w:r>
        <w:rPr>
          <w:w w:val="125"/>
        </w:rPr>
        <w:t>Tamilnadu, </w:t>
      </w:r>
      <w:r>
        <w:rPr>
          <w:spacing w:val="-2"/>
          <w:w w:val="125"/>
        </w:rPr>
        <w:t>India.</w:t>
      </w:r>
    </w:p>
    <w:p>
      <w:pPr>
        <w:pStyle w:val="BodyText"/>
        <w:spacing w:before="101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1" w:after="0"/>
        <w:ind w:left="834" w:right="0" w:hanging="637"/>
        <w:jc w:val="left"/>
        <w:rPr>
          <w:i/>
        </w:rPr>
      </w:pPr>
      <w:r>
        <w:rPr>
          <w:i/>
          <w:w w:val="110"/>
        </w:rPr>
        <w:t>Cost</w:t>
      </w:r>
      <w:r>
        <w:rPr>
          <w:i/>
          <w:spacing w:val="1"/>
          <w:w w:val="115"/>
        </w:rPr>
        <w:t> </w:t>
      </w:r>
      <w:r>
        <w:rPr>
          <w:i/>
          <w:spacing w:val="-2"/>
          <w:w w:val="115"/>
        </w:rPr>
        <w:t>analysis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300" w:lineRule="auto"/>
        <w:ind w:left="197" w:right="5242"/>
        <w:jc w:val="both"/>
      </w:pP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cost</w:t>
      </w:r>
      <w:r>
        <w:rPr>
          <w:spacing w:val="-9"/>
          <w:w w:val="120"/>
        </w:rPr>
        <w:t> </w:t>
      </w:r>
      <w:r>
        <w:rPr>
          <w:w w:val="120"/>
        </w:rPr>
        <w:t>analysis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antibiotics,</w:t>
      </w:r>
      <w:r>
        <w:rPr>
          <w:spacing w:val="-9"/>
          <w:w w:val="120"/>
        </w:rPr>
        <w:t> </w:t>
      </w:r>
      <w:r>
        <w:rPr>
          <w:w w:val="120"/>
        </w:rPr>
        <w:t>EM</w:t>
      </w:r>
      <w:r>
        <w:rPr>
          <w:spacing w:val="-9"/>
          <w:w w:val="120"/>
        </w:rPr>
        <w:t> </w:t>
      </w:r>
      <w:r>
        <w:rPr>
          <w:w w:val="120"/>
        </w:rPr>
        <w:t>stock</w:t>
      </w:r>
      <w:r>
        <w:rPr>
          <w:spacing w:val="-9"/>
          <w:w w:val="120"/>
        </w:rPr>
        <w:t> </w:t>
      </w:r>
      <w:r>
        <w:rPr>
          <w:w w:val="120"/>
        </w:rPr>
        <w:t>solution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jaggery calculated</w:t>
      </w:r>
      <w:r>
        <w:rPr>
          <w:w w:val="120"/>
        </w:rPr>
        <w:t> for</w:t>
      </w:r>
      <w:r>
        <w:rPr>
          <w:w w:val="120"/>
        </w:rPr>
        <w:t> preparing</w:t>
      </w:r>
      <w:r>
        <w:rPr>
          <w:w w:val="120"/>
        </w:rPr>
        <w:t> 1</w:t>
      </w:r>
      <w:r>
        <w:rPr>
          <w:w w:val="120"/>
        </w:rPr>
        <w:t> ton</w:t>
      </w:r>
      <w:r>
        <w:rPr>
          <w:w w:val="120"/>
        </w:rPr>
        <w:t> feed</w:t>
      </w:r>
      <w:r>
        <w:rPr>
          <w:w w:val="120"/>
        </w:rPr>
        <w:t> masses</w:t>
      </w:r>
      <w:r>
        <w:rPr>
          <w:w w:val="120"/>
        </w:rPr>
        <w:t> and</w:t>
      </w:r>
      <w:r>
        <w:rPr>
          <w:w w:val="120"/>
        </w:rPr>
        <w:t> the</w:t>
      </w:r>
      <w:r>
        <w:rPr>
          <w:w w:val="120"/>
        </w:rPr>
        <w:t> results</w:t>
      </w:r>
      <w:r>
        <w:rPr>
          <w:spacing w:val="40"/>
          <w:w w:val="120"/>
        </w:rPr>
        <w:t> </w:t>
      </w:r>
      <w:r>
        <w:rPr>
          <w:w w:val="120"/>
        </w:rPr>
        <w:t>were expressed as in Indian Rupees.</w:t>
      </w:r>
    </w:p>
    <w:p>
      <w:pPr>
        <w:pStyle w:val="BodyText"/>
        <w:spacing w:before="96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15"/>
        </w:rPr>
        <w:t>Statistical</w:t>
      </w:r>
      <w:r>
        <w:rPr>
          <w:i/>
          <w:spacing w:val="1"/>
          <w:w w:val="115"/>
        </w:rPr>
        <w:t> </w:t>
      </w:r>
      <w:r>
        <w:rPr>
          <w:i/>
          <w:spacing w:val="-2"/>
          <w:w w:val="115"/>
        </w:rPr>
        <w:t>analysis</w:t>
      </w:r>
    </w:p>
    <w:p>
      <w:pPr>
        <w:pStyle w:val="BodyText"/>
        <w:spacing w:before="65"/>
        <w:rPr>
          <w:i/>
          <w:sz w:val="17"/>
        </w:rPr>
      </w:pPr>
    </w:p>
    <w:p>
      <w:pPr>
        <w:pStyle w:val="BodyText"/>
        <w:spacing w:line="259" w:lineRule="auto"/>
        <w:ind w:left="197" w:right="5242"/>
        <w:jc w:val="both"/>
      </w:pPr>
      <w:r>
        <w:rPr>
          <w:w w:val="115"/>
        </w:rPr>
        <w:t>Statistical</w:t>
      </w:r>
      <w:r>
        <w:rPr>
          <w:w w:val="115"/>
        </w:rPr>
        <w:t> analysis</w:t>
      </w:r>
      <w:r>
        <w:rPr>
          <w:w w:val="115"/>
        </w:rPr>
        <w:t> such</w:t>
      </w:r>
      <w:r>
        <w:rPr>
          <w:w w:val="115"/>
        </w:rPr>
        <w:t> as</w:t>
      </w:r>
      <w:r>
        <w:rPr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w w:val="115"/>
        </w:rPr>
        <w:t>SEM</w:t>
      </w:r>
      <w:r>
        <w:rPr>
          <w:w w:val="115"/>
        </w:rPr>
        <w:t> calculated</w:t>
      </w:r>
      <w:r>
        <w:rPr>
          <w:w w:val="115"/>
        </w:rPr>
        <w:t> with</w:t>
      </w:r>
      <w:r>
        <w:rPr>
          <w:w w:val="115"/>
        </w:rPr>
        <w:t> MS</w:t>
      </w:r>
      <w:r>
        <w:rPr>
          <w:w w:val="115"/>
        </w:rPr>
        <w:t> </w:t>
      </w:r>
      <w:r>
        <w:rPr>
          <w:w w:val="115"/>
        </w:rPr>
        <w:t>office </w:t>
      </w:r>
      <w:r>
        <w:rPr>
          <w:spacing w:val="-2"/>
          <w:w w:val="115"/>
        </w:rPr>
        <w:t>2003.</w:t>
      </w:r>
    </w:p>
    <w:p>
      <w:pPr>
        <w:spacing w:after="0" w:line="259" w:lineRule="auto"/>
        <w:jc w:val="both"/>
        <w:sectPr>
          <w:pgSz w:w="11910" w:h="15880"/>
          <w:pgMar w:top="540" w:bottom="280" w:left="840" w:right="84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3. Results" w:id="24"/>
      <w:bookmarkEnd w:id="24"/>
      <w:r>
        <w:rPr/>
      </w:r>
      <w:bookmarkStart w:name="4. Discussion" w:id="25"/>
      <w:bookmarkEnd w:id="25"/>
      <w:r>
        <w:rPr/>
      </w:r>
      <w:r>
        <w:rPr>
          <w:spacing w:val="-5"/>
          <w:w w:val="115"/>
          <w:sz w:val="19"/>
        </w:rPr>
        <w:t>164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161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166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9936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6"/>
        <w:rPr>
          <w:sz w:val="20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7"/>
        <w:gridCol w:w="3385"/>
        <w:gridCol w:w="1970"/>
        <w:gridCol w:w="1971"/>
        <w:gridCol w:w="1581"/>
      </w:tblGrid>
      <w:tr>
        <w:trPr>
          <w:trHeight w:val="520" w:hRule="atLeast"/>
        </w:trPr>
        <w:tc>
          <w:tcPr>
            <w:tcW w:w="9924" w:type="dxa"/>
            <w:gridSpan w:val="5"/>
            <w:shd w:val="clear" w:color="auto" w:fill="000000"/>
          </w:tcPr>
          <w:p>
            <w:pPr>
              <w:pStyle w:val="TableParagraph"/>
              <w:spacing w:line="259" w:lineRule="auto" w:before="83"/>
              <w:ind w:left="119" w:right="117"/>
              <w:rPr>
                <w:sz w:val="16"/>
              </w:rPr>
            </w:pPr>
            <w:bookmarkStart w:name="_bookmark5" w:id="26"/>
            <w:bookmarkEnd w:id="26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2</w:t>
            </w:r>
            <w:r>
              <w:rPr>
                <w:color w:val="FFFFFF"/>
                <w:spacing w:val="-17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2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Mineral</w:t>
            </w:r>
            <w:r>
              <w:rPr>
                <w:color w:val="FFFFFF"/>
                <w:spacing w:val="-1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content,</w:t>
            </w:r>
            <w:r>
              <w:rPr>
                <w:color w:val="FFFFFF"/>
                <w:spacing w:val="-1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biochemical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composition</w:t>
            </w:r>
            <w:r>
              <w:rPr>
                <w:color w:val="FFFFFF"/>
                <w:spacing w:val="-1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</w:t>
            </w:r>
            <w:r>
              <w:rPr>
                <w:color w:val="FFFFFF"/>
                <w:spacing w:val="-1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fatty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acid</w:t>
            </w:r>
            <w:r>
              <w:rPr>
                <w:color w:val="FFFFFF"/>
                <w:spacing w:val="-1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analysis</w:t>
            </w:r>
            <w:r>
              <w:rPr>
                <w:color w:val="FFFFFF"/>
                <w:spacing w:val="-1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</w:t>
            </w:r>
            <w:r>
              <w:rPr>
                <w:color w:val="FFFFFF"/>
                <w:spacing w:val="-1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AEM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chemical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treatments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commercial </w:t>
            </w:r>
            <w:r>
              <w:rPr>
                <w:color w:val="FFFFFF"/>
                <w:spacing w:val="-2"/>
                <w:w w:val="125"/>
                <w:sz w:val="16"/>
              </w:rPr>
              <w:t>layers.</w:t>
            </w:r>
          </w:p>
        </w:tc>
      </w:tr>
      <w:tr>
        <w:trPr>
          <w:trHeight w:val="270" w:hRule="atLeast"/>
        </w:trPr>
        <w:tc>
          <w:tcPr>
            <w:tcW w:w="101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19"/>
              <w:rPr>
                <w:sz w:val="16"/>
              </w:rPr>
            </w:pPr>
            <w:r>
              <w:rPr>
                <w:w w:val="115"/>
                <w:sz w:val="16"/>
              </w:rPr>
              <w:t>S.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338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509"/>
              <w:rPr>
                <w:sz w:val="16"/>
              </w:rPr>
            </w:pPr>
            <w:r>
              <w:rPr>
                <w:w w:val="120"/>
                <w:sz w:val="16"/>
              </w:rPr>
              <w:t>Test</w:t>
            </w:r>
            <w:r>
              <w:rPr>
                <w:spacing w:val="3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parameters</w:t>
            </w:r>
            <w:r>
              <w:rPr>
                <w:spacing w:val="5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(mg/100</w:t>
            </w:r>
            <w:r>
              <w:rPr>
                <w:spacing w:val="2"/>
                <w:w w:val="120"/>
                <w:sz w:val="16"/>
              </w:rPr>
              <w:t> </w:t>
            </w:r>
            <w:r>
              <w:rPr>
                <w:spacing w:val="-4"/>
                <w:w w:val="120"/>
                <w:sz w:val="16"/>
              </w:rPr>
              <w:t>gms)</w:t>
            </w:r>
          </w:p>
        </w:tc>
        <w:tc>
          <w:tcPr>
            <w:tcW w:w="197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Group</w:t>
            </w:r>
            <w:r>
              <w:rPr>
                <w:spacing w:val="8"/>
                <w:w w:val="115"/>
                <w:sz w:val="16"/>
              </w:rPr>
              <w:t> </w:t>
            </w:r>
            <w:r>
              <w:rPr>
                <w:spacing w:val="-10"/>
                <w:w w:val="115"/>
                <w:sz w:val="16"/>
              </w:rPr>
              <w:t>1</w:t>
            </w:r>
          </w:p>
        </w:tc>
        <w:tc>
          <w:tcPr>
            <w:tcW w:w="197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Group</w:t>
            </w:r>
            <w:r>
              <w:rPr>
                <w:spacing w:val="8"/>
                <w:w w:val="115"/>
                <w:sz w:val="16"/>
              </w:rPr>
              <w:t> </w:t>
            </w:r>
            <w:r>
              <w:rPr>
                <w:spacing w:val="-10"/>
                <w:w w:val="115"/>
                <w:sz w:val="16"/>
              </w:rPr>
              <w:t>2</w:t>
            </w:r>
          </w:p>
        </w:tc>
        <w:tc>
          <w:tcPr>
            <w:tcW w:w="158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676"/>
              <w:rPr>
                <w:sz w:val="16"/>
              </w:rPr>
            </w:pPr>
            <w:r>
              <w:rPr>
                <w:w w:val="115"/>
                <w:sz w:val="16"/>
              </w:rPr>
              <w:t>Group</w:t>
            </w:r>
            <w:r>
              <w:rPr>
                <w:spacing w:val="9"/>
                <w:w w:val="115"/>
                <w:sz w:val="16"/>
              </w:rPr>
              <w:t> </w:t>
            </w:r>
            <w:r>
              <w:rPr>
                <w:spacing w:val="-12"/>
                <w:w w:val="115"/>
                <w:sz w:val="16"/>
              </w:rPr>
              <w:t>3</w:t>
            </w:r>
          </w:p>
        </w:tc>
      </w:tr>
      <w:tr>
        <w:trPr>
          <w:trHeight w:val="249" w:hRule="atLeast"/>
        </w:trPr>
        <w:tc>
          <w:tcPr>
            <w:tcW w:w="1017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1.</w:t>
            </w:r>
          </w:p>
        </w:tc>
        <w:tc>
          <w:tcPr>
            <w:tcW w:w="338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966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Calcium</w:t>
            </w:r>
          </w:p>
        </w:tc>
        <w:tc>
          <w:tcPr>
            <w:tcW w:w="1970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1" w:lineRule="exact" w:before="58"/>
              <w:ind w:left="662"/>
              <w:rPr>
                <w:sz w:val="14"/>
              </w:rPr>
            </w:pPr>
            <w:r>
              <w:rPr>
                <w:w w:val="110"/>
                <w:sz w:val="14"/>
              </w:rPr>
              <w:t>44.5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0.50</w:t>
            </w:r>
          </w:p>
        </w:tc>
        <w:tc>
          <w:tcPr>
            <w:tcW w:w="1971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1" w:lineRule="exact" w:before="58"/>
              <w:ind w:left="663"/>
              <w:rPr>
                <w:sz w:val="14"/>
              </w:rPr>
            </w:pPr>
            <w:r>
              <w:rPr>
                <w:w w:val="110"/>
                <w:sz w:val="14"/>
              </w:rPr>
              <w:t>45.5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0.5</w:t>
            </w:r>
          </w:p>
        </w:tc>
        <w:tc>
          <w:tcPr>
            <w:tcW w:w="1581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1" w:lineRule="exact" w:before="58"/>
              <w:ind w:right="19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64.5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0.50</w:t>
            </w:r>
          </w:p>
        </w:tc>
      </w:tr>
      <w:tr>
        <w:trPr>
          <w:trHeight w:val="198" w:hRule="atLeast"/>
        </w:trPr>
        <w:tc>
          <w:tcPr>
            <w:tcW w:w="1017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2.</w:t>
            </w:r>
          </w:p>
        </w:tc>
        <w:tc>
          <w:tcPr>
            <w:tcW w:w="3385" w:type="dxa"/>
            <w:shd w:val="clear" w:color="auto" w:fill="E5E5E5"/>
          </w:tcPr>
          <w:p>
            <w:pPr>
              <w:pStyle w:val="TableParagraph"/>
              <w:spacing w:before="17"/>
              <w:ind w:left="966"/>
              <w:rPr>
                <w:sz w:val="14"/>
              </w:rPr>
            </w:pPr>
            <w:r>
              <w:rPr>
                <w:spacing w:val="-2"/>
                <w:w w:val="125"/>
                <w:sz w:val="14"/>
              </w:rPr>
              <w:t>Phosphorus</w:t>
            </w:r>
          </w:p>
        </w:tc>
        <w:tc>
          <w:tcPr>
            <w:tcW w:w="1970" w:type="dxa"/>
            <w:shd w:val="clear" w:color="auto" w:fill="E5E5E5"/>
          </w:tcPr>
          <w:p>
            <w:pPr>
              <w:pStyle w:val="TableParagraph"/>
              <w:spacing w:line="172" w:lineRule="exact"/>
              <w:ind w:left="585"/>
              <w:rPr>
                <w:sz w:val="14"/>
              </w:rPr>
            </w:pPr>
            <w:r>
              <w:rPr>
                <w:w w:val="110"/>
                <w:sz w:val="14"/>
              </w:rPr>
              <w:t>124.0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1.00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2" w:lineRule="exact"/>
              <w:ind w:left="586"/>
              <w:rPr>
                <w:sz w:val="14"/>
              </w:rPr>
            </w:pPr>
            <w:r>
              <w:rPr>
                <w:w w:val="110"/>
                <w:sz w:val="14"/>
              </w:rPr>
              <w:t>125.0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5</w:t>
            </w:r>
          </w:p>
        </w:tc>
        <w:tc>
          <w:tcPr>
            <w:tcW w:w="1581" w:type="dxa"/>
            <w:shd w:val="clear" w:color="auto" w:fill="E5E5E5"/>
          </w:tcPr>
          <w:p>
            <w:pPr>
              <w:pStyle w:val="TableParagraph"/>
              <w:spacing w:line="172" w:lineRule="exact"/>
              <w:ind w:right="19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122.0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2.00</w:t>
            </w:r>
          </w:p>
        </w:tc>
      </w:tr>
      <w:tr>
        <w:trPr>
          <w:trHeight w:val="199" w:hRule="atLeast"/>
        </w:trPr>
        <w:tc>
          <w:tcPr>
            <w:tcW w:w="1017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3.</w:t>
            </w:r>
          </w:p>
        </w:tc>
        <w:tc>
          <w:tcPr>
            <w:tcW w:w="3385" w:type="dxa"/>
            <w:shd w:val="clear" w:color="auto" w:fill="E5E5E5"/>
          </w:tcPr>
          <w:p>
            <w:pPr>
              <w:pStyle w:val="TableParagraph"/>
              <w:spacing w:before="17"/>
              <w:ind w:left="966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Sodium</w:t>
            </w:r>
          </w:p>
        </w:tc>
        <w:tc>
          <w:tcPr>
            <w:tcW w:w="1970" w:type="dxa"/>
            <w:shd w:val="clear" w:color="auto" w:fill="E5E5E5"/>
          </w:tcPr>
          <w:p>
            <w:pPr>
              <w:pStyle w:val="TableParagraph"/>
              <w:spacing w:line="172" w:lineRule="exact"/>
              <w:ind w:left="662"/>
              <w:rPr>
                <w:sz w:val="14"/>
              </w:rPr>
            </w:pPr>
            <w:r>
              <w:rPr>
                <w:w w:val="110"/>
                <w:sz w:val="14"/>
              </w:rPr>
              <w:t>15.0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0.00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2" w:lineRule="exact"/>
              <w:ind w:left="663"/>
              <w:rPr>
                <w:sz w:val="14"/>
              </w:rPr>
            </w:pPr>
            <w:r>
              <w:rPr>
                <w:w w:val="110"/>
                <w:sz w:val="14"/>
              </w:rPr>
              <w:t>15.5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0.5</w:t>
            </w:r>
          </w:p>
        </w:tc>
        <w:tc>
          <w:tcPr>
            <w:tcW w:w="1581" w:type="dxa"/>
            <w:shd w:val="clear" w:color="auto" w:fill="E5E5E5"/>
          </w:tcPr>
          <w:p>
            <w:pPr>
              <w:pStyle w:val="TableParagraph"/>
              <w:spacing w:line="172" w:lineRule="exact"/>
              <w:ind w:right="19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21.0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1.00</w:t>
            </w:r>
          </w:p>
        </w:tc>
      </w:tr>
      <w:tr>
        <w:trPr>
          <w:trHeight w:val="199" w:hRule="atLeast"/>
        </w:trPr>
        <w:tc>
          <w:tcPr>
            <w:tcW w:w="1017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4.</w:t>
            </w:r>
          </w:p>
        </w:tc>
        <w:tc>
          <w:tcPr>
            <w:tcW w:w="3385" w:type="dxa"/>
            <w:shd w:val="clear" w:color="auto" w:fill="E5E5E5"/>
          </w:tcPr>
          <w:p>
            <w:pPr>
              <w:pStyle w:val="TableParagraph"/>
              <w:spacing w:before="17"/>
              <w:ind w:left="966"/>
              <w:rPr>
                <w:sz w:val="14"/>
              </w:rPr>
            </w:pPr>
            <w:r>
              <w:rPr>
                <w:spacing w:val="-2"/>
                <w:w w:val="125"/>
                <w:sz w:val="14"/>
              </w:rPr>
              <w:t>Potassium</w:t>
            </w:r>
          </w:p>
        </w:tc>
        <w:tc>
          <w:tcPr>
            <w:tcW w:w="1970" w:type="dxa"/>
            <w:shd w:val="clear" w:color="auto" w:fill="E5E5E5"/>
          </w:tcPr>
          <w:p>
            <w:pPr>
              <w:pStyle w:val="TableParagraph"/>
              <w:spacing w:line="172" w:lineRule="exact"/>
              <w:ind w:left="662"/>
              <w:rPr>
                <w:sz w:val="14"/>
              </w:rPr>
            </w:pPr>
            <w:r>
              <w:rPr>
                <w:w w:val="110"/>
                <w:sz w:val="14"/>
              </w:rPr>
              <w:t>41.0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1.00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2" w:lineRule="exact"/>
              <w:ind w:left="780"/>
              <w:rPr>
                <w:sz w:val="14"/>
              </w:rPr>
            </w:pPr>
            <w:r>
              <w:rPr>
                <w:w w:val="110"/>
                <w:sz w:val="14"/>
              </w:rPr>
              <w:t>42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7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2.00</w:t>
            </w:r>
          </w:p>
        </w:tc>
        <w:tc>
          <w:tcPr>
            <w:tcW w:w="1581" w:type="dxa"/>
            <w:shd w:val="clear" w:color="auto" w:fill="E5E5E5"/>
          </w:tcPr>
          <w:p>
            <w:pPr>
              <w:pStyle w:val="TableParagraph"/>
              <w:spacing w:line="172" w:lineRule="exact"/>
              <w:ind w:right="19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43.0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1.00</w:t>
            </w:r>
          </w:p>
        </w:tc>
      </w:tr>
      <w:tr>
        <w:trPr>
          <w:trHeight w:val="198" w:hRule="atLeast"/>
        </w:trPr>
        <w:tc>
          <w:tcPr>
            <w:tcW w:w="1017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5.</w:t>
            </w:r>
          </w:p>
        </w:tc>
        <w:tc>
          <w:tcPr>
            <w:tcW w:w="3385" w:type="dxa"/>
            <w:shd w:val="clear" w:color="auto" w:fill="E5E5E5"/>
          </w:tcPr>
          <w:p>
            <w:pPr>
              <w:pStyle w:val="TableParagraph"/>
              <w:spacing w:before="17"/>
              <w:ind w:left="966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Magnesium</w:t>
            </w:r>
          </w:p>
        </w:tc>
        <w:tc>
          <w:tcPr>
            <w:tcW w:w="1970" w:type="dxa"/>
            <w:shd w:val="clear" w:color="auto" w:fill="E5E5E5"/>
          </w:tcPr>
          <w:p>
            <w:pPr>
              <w:pStyle w:val="TableParagraph"/>
              <w:spacing w:line="171" w:lineRule="exact"/>
              <w:ind w:left="662"/>
              <w:rPr>
                <w:sz w:val="14"/>
              </w:rPr>
            </w:pPr>
            <w:r>
              <w:rPr>
                <w:w w:val="110"/>
                <w:sz w:val="14"/>
              </w:rPr>
              <w:t>02.0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0.00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1" w:lineRule="exact"/>
              <w:ind w:left="740"/>
              <w:rPr>
                <w:sz w:val="14"/>
              </w:rPr>
            </w:pPr>
            <w:r>
              <w:rPr>
                <w:w w:val="110"/>
                <w:sz w:val="14"/>
              </w:rPr>
              <w:t>2.0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0.00</w:t>
            </w:r>
          </w:p>
        </w:tc>
        <w:tc>
          <w:tcPr>
            <w:tcW w:w="1581" w:type="dxa"/>
            <w:shd w:val="clear" w:color="auto" w:fill="E5E5E5"/>
          </w:tcPr>
          <w:p>
            <w:pPr>
              <w:pStyle w:val="TableParagraph"/>
              <w:spacing w:line="171" w:lineRule="exact"/>
              <w:ind w:right="19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2.5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0.00</w:t>
            </w:r>
          </w:p>
        </w:tc>
      </w:tr>
      <w:tr>
        <w:trPr>
          <w:trHeight w:val="198" w:hRule="atLeast"/>
        </w:trPr>
        <w:tc>
          <w:tcPr>
            <w:tcW w:w="1017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6.</w:t>
            </w:r>
          </w:p>
        </w:tc>
        <w:tc>
          <w:tcPr>
            <w:tcW w:w="3385" w:type="dxa"/>
            <w:shd w:val="clear" w:color="auto" w:fill="E5E5E5"/>
          </w:tcPr>
          <w:p>
            <w:pPr>
              <w:pStyle w:val="TableParagraph"/>
              <w:spacing w:before="17"/>
              <w:ind w:left="966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Iron</w:t>
            </w:r>
          </w:p>
        </w:tc>
        <w:tc>
          <w:tcPr>
            <w:tcW w:w="1970" w:type="dxa"/>
            <w:shd w:val="clear" w:color="auto" w:fill="E5E5E5"/>
          </w:tcPr>
          <w:p>
            <w:pPr>
              <w:pStyle w:val="TableParagraph"/>
              <w:spacing w:line="172" w:lineRule="exact"/>
              <w:ind w:left="662"/>
              <w:rPr>
                <w:sz w:val="14"/>
              </w:rPr>
            </w:pPr>
            <w:r>
              <w:rPr>
                <w:w w:val="110"/>
                <w:sz w:val="14"/>
              </w:rPr>
              <w:t>1.05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2" w:lineRule="exact"/>
              <w:ind w:left="663"/>
              <w:rPr>
                <w:sz w:val="14"/>
              </w:rPr>
            </w:pPr>
            <w:r>
              <w:rPr>
                <w:w w:val="110"/>
                <w:sz w:val="14"/>
              </w:rPr>
              <w:t>1.25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</w:p>
        </w:tc>
        <w:tc>
          <w:tcPr>
            <w:tcW w:w="1581" w:type="dxa"/>
            <w:shd w:val="clear" w:color="auto" w:fill="E5E5E5"/>
          </w:tcPr>
          <w:p>
            <w:pPr>
              <w:pStyle w:val="TableParagraph"/>
              <w:spacing w:line="172" w:lineRule="exact"/>
              <w:ind w:right="19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1.50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0.00</w:t>
            </w:r>
          </w:p>
        </w:tc>
      </w:tr>
      <w:tr>
        <w:trPr>
          <w:trHeight w:val="199" w:hRule="atLeast"/>
        </w:trPr>
        <w:tc>
          <w:tcPr>
            <w:tcW w:w="1017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7.</w:t>
            </w:r>
          </w:p>
        </w:tc>
        <w:tc>
          <w:tcPr>
            <w:tcW w:w="3385" w:type="dxa"/>
            <w:shd w:val="clear" w:color="auto" w:fill="E5E5E5"/>
          </w:tcPr>
          <w:p>
            <w:pPr>
              <w:pStyle w:val="TableParagraph"/>
              <w:spacing w:before="17"/>
              <w:ind w:left="966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Zinc</w:t>
            </w:r>
          </w:p>
        </w:tc>
        <w:tc>
          <w:tcPr>
            <w:tcW w:w="1970" w:type="dxa"/>
            <w:shd w:val="clear" w:color="auto" w:fill="E5E5E5"/>
          </w:tcPr>
          <w:p>
            <w:pPr>
              <w:pStyle w:val="TableParagraph"/>
              <w:spacing w:line="172" w:lineRule="exact"/>
              <w:ind w:left="662"/>
              <w:rPr>
                <w:sz w:val="14"/>
              </w:rPr>
            </w:pPr>
            <w:r>
              <w:rPr>
                <w:w w:val="110"/>
                <w:sz w:val="14"/>
              </w:rPr>
              <w:t>0.75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2" w:lineRule="exact"/>
              <w:ind w:right="509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0.82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0.025</w:t>
            </w:r>
          </w:p>
        </w:tc>
        <w:tc>
          <w:tcPr>
            <w:tcW w:w="1581" w:type="dxa"/>
            <w:shd w:val="clear" w:color="auto" w:fill="E5E5E5"/>
          </w:tcPr>
          <w:p>
            <w:pPr>
              <w:pStyle w:val="TableParagraph"/>
              <w:spacing w:line="172" w:lineRule="exact"/>
              <w:ind w:right="19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0.95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</w:p>
        </w:tc>
      </w:tr>
      <w:tr>
        <w:trPr>
          <w:trHeight w:val="199" w:hRule="atLeast"/>
        </w:trPr>
        <w:tc>
          <w:tcPr>
            <w:tcW w:w="1017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8.</w:t>
            </w:r>
          </w:p>
        </w:tc>
        <w:tc>
          <w:tcPr>
            <w:tcW w:w="3385" w:type="dxa"/>
            <w:shd w:val="clear" w:color="auto" w:fill="E5E5E5"/>
          </w:tcPr>
          <w:p>
            <w:pPr>
              <w:pStyle w:val="TableParagraph"/>
              <w:spacing w:before="17"/>
              <w:ind w:left="966"/>
              <w:rPr>
                <w:sz w:val="14"/>
              </w:rPr>
            </w:pPr>
            <w:r>
              <w:rPr>
                <w:w w:val="120"/>
                <w:sz w:val="14"/>
              </w:rPr>
              <w:t>Total</w:t>
            </w:r>
            <w:r>
              <w:rPr>
                <w:spacing w:val="-3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protein</w:t>
            </w:r>
          </w:p>
        </w:tc>
        <w:tc>
          <w:tcPr>
            <w:tcW w:w="1970" w:type="dxa"/>
            <w:shd w:val="clear" w:color="auto" w:fill="E5E5E5"/>
          </w:tcPr>
          <w:p>
            <w:pPr>
              <w:pStyle w:val="TableParagraph"/>
              <w:spacing w:line="172" w:lineRule="exact"/>
              <w:ind w:left="662"/>
              <w:rPr>
                <w:sz w:val="14"/>
              </w:rPr>
            </w:pPr>
            <w:r>
              <w:rPr>
                <w:w w:val="110"/>
                <w:sz w:val="14"/>
              </w:rPr>
              <w:t>5.43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0.03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2" w:lineRule="exact"/>
              <w:ind w:left="663"/>
              <w:rPr>
                <w:sz w:val="14"/>
              </w:rPr>
            </w:pPr>
            <w:r>
              <w:rPr>
                <w:w w:val="110"/>
                <w:sz w:val="14"/>
              </w:rPr>
              <w:t>5.51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0.24</w:t>
            </w:r>
          </w:p>
        </w:tc>
        <w:tc>
          <w:tcPr>
            <w:tcW w:w="1581" w:type="dxa"/>
            <w:shd w:val="clear" w:color="auto" w:fill="E5E5E5"/>
          </w:tcPr>
          <w:p>
            <w:pPr>
              <w:pStyle w:val="TableParagraph"/>
              <w:spacing w:line="172" w:lineRule="exact"/>
              <w:ind w:right="19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6.44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0.06</w:t>
            </w:r>
          </w:p>
        </w:tc>
      </w:tr>
      <w:tr>
        <w:trPr>
          <w:trHeight w:val="198" w:hRule="atLeast"/>
        </w:trPr>
        <w:tc>
          <w:tcPr>
            <w:tcW w:w="1017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9.</w:t>
            </w:r>
          </w:p>
        </w:tc>
        <w:tc>
          <w:tcPr>
            <w:tcW w:w="3385" w:type="dxa"/>
            <w:shd w:val="clear" w:color="auto" w:fill="E5E5E5"/>
          </w:tcPr>
          <w:p>
            <w:pPr>
              <w:pStyle w:val="TableParagraph"/>
              <w:spacing w:before="17"/>
              <w:ind w:left="966"/>
              <w:rPr>
                <w:sz w:val="14"/>
              </w:rPr>
            </w:pPr>
            <w:r>
              <w:rPr>
                <w:w w:val="120"/>
                <w:sz w:val="14"/>
              </w:rPr>
              <w:t>Total</w:t>
            </w:r>
            <w:r>
              <w:rPr>
                <w:spacing w:val="-3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carbohydrate</w:t>
            </w:r>
          </w:p>
        </w:tc>
        <w:tc>
          <w:tcPr>
            <w:tcW w:w="1970" w:type="dxa"/>
            <w:shd w:val="clear" w:color="auto" w:fill="E5E5E5"/>
          </w:tcPr>
          <w:p>
            <w:pPr>
              <w:pStyle w:val="TableParagraph"/>
              <w:spacing w:line="171" w:lineRule="exact"/>
              <w:ind w:right="50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1.27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0.025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1" w:lineRule="exact"/>
              <w:ind w:right="509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1.40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0.235</w:t>
            </w:r>
          </w:p>
        </w:tc>
        <w:tc>
          <w:tcPr>
            <w:tcW w:w="1581" w:type="dxa"/>
            <w:shd w:val="clear" w:color="auto" w:fill="E5E5E5"/>
          </w:tcPr>
          <w:p>
            <w:pPr>
              <w:pStyle w:val="TableParagraph"/>
              <w:spacing w:line="171" w:lineRule="exact"/>
              <w:ind w:right="119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1.10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0.025</w:t>
            </w:r>
          </w:p>
        </w:tc>
      </w:tr>
      <w:tr>
        <w:trPr>
          <w:trHeight w:val="198" w:hRule="atLeast"/>
        </w:trPr>
        <w:tc>
          <w:tcPr>
            <w:tcW w:w="1017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10.</w:t>
            </w:r>
          </w:p>
        </w:tc>
        <w:tc>
          <w:tcPr>
            <w:tcW w:w="3385" w:type="dxa"/>
            <w:shd w:val="clear" w:color="auto" w:fill="E5E5E5"/>
          </w:tcPr>
          <w:p>
            <w:pPr>
              <w:pStyle w:val="TableParagraph"/>
              <w:spacing w:before="17"/>
              <w:ind w:left="966"/>
              <w:rPr>
                <w:sz w:val="14"/>
              </w:rPr>
            </w:pPr>
            <w:r>
              <w:rPr>
                <w:w w:val="120"/>
                <w:sz w:val="14"/>
              </w:rPr>
              <w:t>Total</w:t>
            </w:r>
            <w:r>
              <w:rPr>
                <w:spacing w:val="-3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cholesterol</w:t>
            </w:r>
          </w:p>
        </w:tc>
        <w:tc>
          <w:tcPr>
            <w:tcW w:w="1970" w:type="dxa"/>
            <w:shd w:val="clear" w:color="auto" w:fill="E5E5E5"/>
          </w:tcPr>
          <w:p>
            <w:pPr>
              <w:pStyle w:val="TableParagraph"/>
              <w:spacing w:line="172" w:lineRule="exact"/>
              <w:ind w:left="508"/>
              <w:rPr>
                <w:sz w:val="14"/>
              </w:rPr>
            </w:pPr>
            <w:r>
              <w:rPr>
                <w:w w:val="110"/>
                <w:sz w:val="14"/>
              </w:rPr>
              <w:t>363.00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11.50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2" w:lineRule="exact"/>
              <w:ind w:left="509"/>
              <w:rPr>
                <w:sz w:val="14"/>
              </w:rPr>
            </w:pPr>
            <w:r>
              <w:rPr>
                <w:w w:val="110"/>
                <w:sz w:val="14"/>
              </w:rPr>
              <w:t>355.00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0.03</w:t>
            </w:r>
          </w:p>
        </w:tc>
        <w:tc>
          <w:tcPr>
            <w:tcW w:w="1581" w:type="dxa"/>
            <w:shd w:val="clear" w:color="auto" w:fill="E5E5E5"/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320.00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20.00</w:t>
            </w:r>
          </w:p>
        </w:tc>
      </w:tr>
      <w:tr>
        <w:trPr>
          <w:trHeight w:val="199" w:hRule="atLeast"/>
        </w:trPr>
        <w:tc>
          <w:tcPr>
            <w:tcW w:w="1017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11.</w:t>
            </w:r>
          </w:p>
        </w:tc>
        <w:tc>
          <w:tcPr>
            <w:tcW w:w="3385" w:type="dxa"/>
            <w:shd w:val="clear" w:color="auto" w:fill="E5E5E5"/>
          </w:tcPr>
          <w:p>
            <w:pPr>
              <w:pStyle w:val="TableParagraph"/>
              <w:spacing w:before="17"/>
              <w:ind w:left="966"/>
              <w:rPr>
                <w:sz w:val="14"/>
              </w:rPr>
            </w:pPr>
            <w:r>
              <w:rPr>
                <w:w w:val="115"/>
                <w:sz w:val="14"/>
              </w:rPr>
              <w:t>Calories</w:t>
            </w:r>
            <w:r>
              <w:rPr>
                <w:spacing w:val="15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(K.cal)</w:t>
            </w:r>
          </w:p>
        </w:tc>
        <w:tc>
          <w:tcPr>
            <w:tcW w:w="1970" w:type="dxa"/>
            <w:shd w:val="clear" w:color="auto" w:fill="E5E5E5"/>
          </w:tcPr>
          <w:p>
            <w:pPr>
              <w:pStyle w:val="TableParagraph"/>
              <w:spacing w:line="172" w:lineRule="exact"/>
              <w:ind w:left="508"/>
              <w:rPr>
                <w:sz w:val="14"/>
              </w:rPr>
            </w:pPr>
            <w:r>
              <w:rPr>
                <w:w w:val="110"/>
                <w:sz w:val="14"/>
              </w:rPr>
              <w:t>108.00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2.00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2" w:lineRule="exact"/>
              <w:ind w:left="509"/>
              <w:rPr>
                <w:sz w:val="14"/>
              </w:rPr>
            </w:pPr>
            <w:r>
              <w:rPr>
                <w:w w:val="110"/>
                <w:sz w:val="14"/>
              </w:rPr>
              <w:t>112.50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0.03</w:t>
            </w:r>
          </w:p>
        </w:tc>
        <w:tc>
          <w:tcPr>
            <w:tcW w:w="1581" w:type="dxa"/>
            <w:shd w:val="clear" w:color="auto" w:fill="E5E5E5"/>
          </w:tcPr>
          <w:p>
            <w:pPr>
              <w:pStyle w:val="TableParagraph"/>
              <w:spacing w:line="172" w:lineRule="exact"/>
              <w:ind w:left="509"/>
              <w:rPr>
                <w:sz w:val="14"/>
              </w:rPr>
            </w:pPr>
            <w:r>
              <w:rPr>
                <w:w w:val="110"/>
                <w:sz w:val="14"/>
              </w:rPr>
              <w:t>127.50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7.5</w:t>
            </w:r>
          </w:p>
        </w:tc>
      </w:tr>
      <w:tr>
        <w:trPr>
          <w:trHeight w:val="198" w:hRule="atLeast"/>
        </w:trPr>
        <w:tc>
          <w:tcPr>
            <w:tcW w:w="1017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12.</w:t>
            </w:r>
          </w:p>
        </w:tc>
        <w:tc>
          <w:tcPr>
            <w:tcW w:w="3385" w:type="dxa"/>
            <w:shd w:val="clear" w:color="auto" w:fill="E5E5E5"/>
          </w:tcPr>
          <w:p>
            <w:pPr>
              <w:pStyle w:val="TableParagraph"/>
              <w:spacing w:before="17"/>
              <w:ind w:left="966"/>
              <w:rPr>
                <w:sz w:val="14"/>
              </w:rPr>
            </w:pPr>
            <w:r>
              <w:rPr>
                <w:w w:val="120"/>
                <w:sz w:val="14"/>
              </w:rPr>
              <w:t>Total</w:t>
            </w:r>
            <w:r>
              <w:rPr>
                <w:spacing w:val="-3"/>
                <w:w w:val="120"/>
                <w:sz w:val="14"/>
              </w:rPr>
              <w:t> </w:t>
            </w:r>
            <w:r>
              <w:rPr>
                <w:spacing w:val="-5"/>
                <w:w w:val="120"/>
                <w:sz w:val="14"/>
              </w:rPr>
              <w:t>fat</w:t>
            </w:r>
          </w:p>
        </w:tc>
        <w:tc>
          <w:tcPr>
            <w:tcW w:w="1970" w:type="dxa"/>
            <w:shd w:val="clear" w:color="auto" w:fill="E5E5E5"/>
          </w:tcPr>
          <w:p>
            <w:pPr>
              <w:pStyle w:val="TableParagraph"/>
              <w:spacing w:line="171" w:lineRule="exact"/>
              <w:ind w:left="740"/>
              <w:rPr>
                <w:sz w:val="14"/>
              </w:rPr>
            </w:pPr>
            <w:r>
              <w:rPr>
                <w:w w:val="110"/>
                <w:sz w:val="14"/>
              </w:rPr>
              <w:t>9.3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0.10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1" w:lineRule="exact"/>
              <w:ind w:left="663"/>
              <w:rPr>
                <w:sz w:val="14"/>
              </w:rPr>
            </w:pPr>
            <w:r>
              <w:rPr>
                <w:w w:val="110"/>
                <w:sz w:val="14"/>
              </w:rPr>
              <w:t>9.25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0.98</w:t>
            </w:r>
          </w:p>
        </w:tc>
        <w:tc>
          <w:tcPr>
            <w:tcW w:w="1581" w:type="dxa"/>
            <w:shd w:val="clear" w:color="auto" w:fill="E5E5E5"/>
          </w:tcPr>
          <w:p>
            <w:pPr>
              <w:pStyle w:val="TableParagraph"/>
              <w:spacing w:line="171" w:lineRule="exact"/>
              <w:ind w:right="19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10.3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0.15</w:t>
            </w:r>
          </w:p>
        </w:tc>
      </w:tr>
      <w:tr>
        <w:trPr>
          <w:trHeight w:val="198" w:hRule="atLeast"/>
        </w:trPr>
        <w:tc>
          <w:tcPr>
            <w:tcW w:w="1017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13.</w:t>
            </w:r>
          </w:p>
        </w:tc>
        <w:tc>
          <w:tcPr>
            <w:tcW w:w="3385" w:type="dxa"/>
            <w:shd w:val="clear" w:color="auto" w:fill="E5E5E5"/>
          </w:tcPr>
          <w:p>
            <w:pPr>
              <w:pStyle w:val="TableParagraph"/>
              <w:spacing w:before="17"/>
              <w:ind w:left="966"/>
              <w:rPr>
                <w:sz w:val="14"/>
              </w:rPr>
            </w:pPr>
            <w:r>
              <w:rPr>
                <w:w w:val="120"/>
                <w:sz w:val="14"/>
              </w:rPr>
              <w:t>Monounsaturated</w:t>
            </w:r>
            <w:r>
              <w:rPr>
                <w:spacing w:val="36"/>
                <w:w w:val="125"/>
                <w:sz w:val="14"/>
              </w:rPr>
              <w:t> </w:t>
            </w:r>
            <w:r>
              <w:rPr>
                <w:spacing w:val="-5"/>
                <w:w w:val="125"/>
                <w:sz w:val="14"/>
              </w:rPr>
              <w:t>fat</w:t>
            </w:r>
          </w:p>
        </w:tc>
        <w:tc>
          <w:tcPr>
            <w:tcW w:w="1970" w:type="dxa"/>
            <w:shd w:val="clear" w:color="auto" w:fill="E5E5E5"/>
          </w:tcPr>
          <w:p>
            <w:pPr>
              <w:pStyle w:val="TableParagraph"/>
              <w:spacing w:line="172" w:lineRule="exact"/>
              <w:ind w:left="740"/>
              <w:rPr>
                <w:sz w:val="14"/>
              </w:rPr>
            </w:pPr>
            <w:r>
              <w:rPr>
                <w:w w:val="110"/>
                <w:sz w:val="14"/>
              </w:rPr>
              <w:t>4.0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0.0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2" w:lineRule="exact"/>
              <w:ind w:left="663"/>
              <w:rPr>
                <w:sz w:val="14"/>
              </w:rPr>
            </w:pPr>
            <w:r>
              <w:rPr>
                <w:w w:val="110"/>
                <w:sz w:val="14"/>
              </w:rPr>
              <w:t>4.24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0.04</w:t>
            </w:r>
          </w:p>
        </w:tc>
        <w:tc>
          <w:tcPr>
            <w:tcW w:w="1581" w:type="dxa"/>
            <w:shd w:val="clear" w:color="auto" w:fill="E5E5E5"/>
          </w:tcPr>
          <w:p>
            <w:pPr>
              <w:pStyle w:val="TableParagraph"/>
              <w:spacing w:line="172" w:lineRule="exact"/>
              <w:ind w:right="19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5.55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</w:p>
        </w:tc>
      </w:tr>
      <w:tr>
        <w:trPr>
          <w:trHeight w:val="199" w:hRule="atLeast"/>
        </w:trPr>
        <w:tc>
          <w:tcPr>
            <w:tcW w:w="1017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14.</w:t>
            </w:r>
          </w:p>
        </w:tc>
        <w:tc>
          <w:tcPr>
            <w:tcW w:w="3385" w:type="dxa"/>
            <w:shd w:val="clear" w:color="auto" w:fill="E5E5E5"/>
          </w:tcPr>
          <w:p>
            <w:pPr>
              <w:pStyle w:val="TableParagraph"/>
              <w:spacing w:before="17"/>
              <w:ind w:left="966"/>
              <w:rPr>
                <w:sz w:val="14"/>
              </w:rPr>
            </w:pPr>
            <w:r>
              <w:rPr>
                <w:w w:val="120"/>
                <w:sz w:val="14"/>
              </w:rPr>
              <w:t>Polyunsaturated</w:t>
            </w:r>
            <w:r>
              <w:rPr>
                <w:spacing w:val="33"/>
                <w:w w:val="125"/>
                <w:sz w:val="14"/>
              </w:rPr>
              <w:t> </w:t>
            </w:r>
            <w:r>
              <w:rPr>
                <w:spacing w:val="-5"/>
                <w:w w:val="125"/>
                <w:sz w:val="14"/>
              </w:rPr>
              <w:t>fat</w:t>
            </w:r>
          </w:p>
        </w:tc>
        <w:tc>
          <w:tcPr>
            <w:tcW w:w="1970" w:type="dxa"/>
            <w:shd w:val="clear" w:color="auto" w:fill="E5E5E5"/>
          </w:tcPr>
          <w:p>
            <w:pPr>
              <w:pStyle w:val="TableParagraph"/>
              <w:spacing w:line="172" w:lineRule="exact"/>
              <w:ind w:left="663"/>
              <w:rPr>
                <w:sz w:val="14"/>
              </w:rPr>
            </w:pPr>
            <w:r>
              <w:rPr>
                <w:w w:val="110"/>
                <w:sz w:val="14"/>
              </w:rPr>
              <w:t>1.42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0.02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2" w:lineRule="exact"/>
              <w:ind w:left="740"/>
              <w:rPr>
                <w:sz w:val="14"/>
              </w:rPr>
            </w:pPr>
            <w:r>
              <w:rPr>
                <w:w w:val="110"/>
                <w:sz w:val="14"/>
              </w:rPr>
              <w:t>3.0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0.00</w:t>
            </w:r>
          </w:p>
        </w:tc>
        <w:tc>
          <w:tcPr>
            <w:tcW w:w="1581" w:type="dxa"/>
            <w:shd w:val="clear" w:color="auto" w:fill="E5E5E5"/>
          </w:tcPr>
          <w:p>
            <w:pPr>
              <w:pStyle w:val="TableParagraph"/>
              <w:spacing w:line="172" w:lineRule="exact"/>
              <w:ind w:right="19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2.9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0.10</w:t>
            </w:r>
          </w:p>
        </w:tc>
      </w:tr>
      <w:tr>
        <w:trPr>
          <w:trHeight w:val="199" w:hRule="atLeast"/>
        </w:trPr>
        <w:tc>
          <w:tcPr>
            <w:tcW w:w="1017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15.</w:t>
            </w:r>
          </w:p>
        </w:tc>
        <w:tc>
          <w:tcPr>
            <w:tcW w:w="3385" w:type="dxa"/>
            <w:shd w:val="clear" w:color="auto" w:fill="E5E5E5"/>
          </w:tcPr>
          <w:p>
            <w:pPr>
              <w:pStyle w:val="TableParagraph"/>
              <w:spacing w:before="17"/>
              <w:ind w:left="966"/>
              <w:rPr>
                <w:sz w:val="14"/>
              </w:rPr>
            </w:pPr>
            <w:r>
              <w:rPr>
                <w:w w:val="125"/>
                <w:sz w:val="14"/>
              </w:rPr>
              <w:t>Saturated</w:t>
            </w:r>
            <w:r>
              <w:rPr>
                <w:spacing w:val="-1"/>
                <w:w w:val="125"/>
                <w:sz w:val="14"/>
              </w:rPr>
              <w:t> </w:t>
            </w:r>
            <w:r>
              <w:rPr>
                <w:spacing w:val="-5"/>
                <w:w w:val="125"/>
                <w:sz w:val="14"/>
              </w:rPr>
              <w:t>fat</w:t>
            </w:r>
          </w:p>
        </w:tc>
        <w:tc>
          <w:tcPr>
            <w:tcW w:w="1970" w:type="dxa"/>
            <w:shd w:val="clear" w:color="auto" w:fill="E5E5E5"/>
          </w:tcPr>
          <w:p>
            <w:pPr>
              <w:pStyle w:val="TableParagraph"/>
              <w:spacing w:line="172" w:lineRule="exact"/>
              <w:ind w:left="663"/>
              <w:rPr>
                <w:sz w:val="14"/>
              </w:rPr>
            </w:pPr>
            <w:r>
              <w:rPr>
                <w:w w:val="110"/>
                <w:sz w:val="14"/>
              </w:rPr>
              <w:t>3.05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2" w:lineRule="exact"/>
              <w:ind w:left="663"/>
              <w:rPr>
                <w:sz w:val="14"/>
              </w:rPr>
            </w:pPr>
            <w:r>
              <w:rPr>
                <w:w w:val="110"/>
                <w:sz w:val="14"/>
              </w:rPr>
              <w:t>2.50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0.00</w:t>
            </w:r>
          </w:p>
        </w:tc>
        <w:tc>
          <w:tcPr>
            <w:tcW w:w="1581" w:type="dxa"/>
            <w:shd w:val="clear" w:color="auto" w:fill="E5E5E5"/>
          </w:tcPr>
          <w:p>
            <w:pPr>
              <w:pStyle w:val="TableParagraph"/>
              <w:spacing w:line="172" w:lineRule="exact"/>
              <w:ind w:right="19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2.55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</w:p>
        </w:tc>
      </w:tr>
      <w:tr>
        <w:trPr>
          <w:trHeight w:val="227" w:hRule="atLeast"/>
        </w:trPr>
        <w:tc>
          <w:tcPr>
            <w:tcW w:w="101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16.</w:t>
            </w:r>
          </w:p>
        </w:tc>
        <w:tc>
          <w:tcPr>
            <w:tcW w:w="338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7"/>
              <w:ind w:left="966"/>
              <w:rPr>
                <w:sz w:val="14"/>
              </w:rPr>
            </w:pPr>
            <w:r>
              <w:rPr>
                <w:w w:val="125"/>
                <w:sz w:val="14"/>
              </w:rPr>
              <w:t>Trans</w:t>
            </w:r>
            <w:r>
              <w:rPr>
                <w:spacing w:val="-9"/>
                <w:w w:val="125"/>
                <w:sz w:val="14"/>
              </w:rPr>
              <w:t> </w:t>
            </w:r>
            <w:r>
              <w:rPr>
                <w:spacing w:val="-5"/>
                <w:w w:val="125"/>
                <w:sz w:val="14"/>
              </w:rPr>
              <w:t>fat</w:t>
            </w:r>
          </w:p>
        </w:tc>
        <w:tc>
          <w:tcPr>
            <w:tcW w:w="197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right="50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1.54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0.005</w:t>
            </w:r>
          </w:p>
        </w:tc>
        <w:tc>
          <w:tcPr>
            <w:tcW w:w="197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663"/>
              <w:rPr>
                <w:sz w:val="14"/>
              </w:rPr>
            </w:pPr>
            <w:r>
              <w:rPr>
                <w:w w:val="110"/>
                <w:sz w:val="14"/>
              </w:rPr>
              <w:t>1.01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0.01</w:t>
            </w:r>
          </w:p>
        </w:tc>
        <w:tc>
          <w:tcPr>
            <w:tcW w:w="158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0.75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</w:p>
        </w:tc>
      </w:tr>
    </w:tbl>
    <w:p>
      <w:pPr>
        <w:pStyle w:val="BodyText"/>
        <w:spacing w:before="13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39" w:lineRule="exact"/>
        <w:ind w:left="105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6570" cy="25400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036570" cy="25400"/>
                          <a:chExt cx="3036570" cy="254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0365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540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239" y="2520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2pt;mso-position-horizontal-relative:char;mso-position-vertical-relative:line" id="docshapegroup21" coordorigin="0,0" coordsize="4782,40">
                <v:rect style="position:absolute;left:0;top:0;width:4782;height:40" id="docshape2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3" w:after="0"/>
        <w:ind w:left="742" w:right="0" w:hanging="637"/>
        <w:jc w:val="left"/>
      </w:pPr>
      <w:r>
        <w:rPr>
          <w:spacing w:val="-2"/>
          <w:w w:val="125"/>
        </w:rPr>
        <w:t>Results</w:t>
      </w:r>
    </w:p>
    <w:p>
      <w:pPr>
        <w:pStyle w:val="BodyText"/>
        <w:spacing w:before="14"/>
        <w:rPr>
          <w:sz w:val="19"/>
        </w:rPr>
      </w:pPr>
    </w:p>
    <w:p>
      <w:pPr>
        <w:pStyle w:val="BodyText"/>
        <w:spacing w:line="230" w:lineRule="exact" w:before="1"/>
        <w:ind w:left="105" w:right="38"/>
        <w:jc w:val="both"/>
      </w:pP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percentage</w:t>
      </w:r>
      <w:r>
        <w:rPr>
          <w:spacing w:val="-3"/>
          <w:w w:val="120"/>
        </w:rPr>
        <w:t> </w:t>
      </w:r>
      <w:r>
        <w:rPr>
          <w:w w:val="120"/>
        </w:rPr>
        <w:t>occurrence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maximum</w:t>
      </w:r>
      <w:r>
        <w:rPr>
          <w:spacing w:val="-3"/>
          <w:w w:val="120"/>
        </w:rPr>
        <w:t> </w:t>
      </w:r>
      <w:r>
        <w:rPr>
          <w:w w:val="120"/>
        </w:rPr>
        <w:t>monthly</w:t>
      </w:r>
      <w:r>
        <w:rPr>
          <w:spacing w:val="-3"/>
          <w:w w:val="120"/>
        </w:rPr>
        <w:t> </w:t>
      </w:r>
      <w:r>
        <w:rPr>
          <w:w w:val="120"/>
        </w:rPr>
        <w:t>average</w:t>
      </w:r>
      <w:r>
        <w:rPr>
          <w:spacing w:val="-3"/>
          <w:w w:val="120"/>
        </w:rPr>
        <w:t> </w:t>
      </w:r>
      <w:r>
        <w:rPr>
          <w:w w:val="120"/>
        </w:rPr>
        <w:t>egg production</w:t>
      </w:r>
      <w:r>
        <w:rPr>
          <w:w w:val="120"/>
        </w:rPr>
        <w:t> (88.28%,</w:t>
      </w:r>
      <w:r>
        <w:rPr>
          <w:w w:val="120"/>
        </w:rPr>
        <w:t> 84.28%</w:t>
      </w:r>
      <w:r>
        <w:rPr>
          <w:w w:val="120"/>
        </w:rPr>
        <w:t> and</w:t>
      </w:r>
      <w:r>
        <w:rPr>
          <w:w w:val="120"/>
        </w:rPr>
        <w:t> 83.20%)</w:t>
      </w:r>
      <w:r>
        <w:rPr>
          <w:w w:val="120"/>
        </w:rPr>
        <w:t> identified</w:t>
      </w:r>
      <w:r>
        <w:rPr>
          <w:w w:val="120"/>
        </w:rPr>
        <w:t> with</w:t>
      </w:r>
      <w:r>
        <w:rPr>
          <w:w w:val="120"/>
        </w:rPr>
        <w:t> the group 3 EM treated layers in all the three consecutive months over the group 1 and group 2 treated layers. Further, the layer mortality</w:t>
      </w:r>
      <w:r>
        <w:rPr>
          <w:w w:val="120"/>
        </w:rPr>
        <w:t> ratio</w:t>
      </w:r>
      <w:r>
        <w:rPr>
          <w:w w:val="120"/>
        </w:rPr>
        <w:t> and</w:t>
      </w:r>
      <w:r>
        <w:rPr>
          <w:w w:val="120"/>
        </w:rPr>
        <w:t> egg</w:t>
      </w:r>
      <w:r>
        <w:rPr>
          <w:w w:val="120"/>
        </w:rPr>
        <w:t> wastages</w:t>
      </w:r>
      <w:r>
        <w:rPr>
          <w:w w:val="120"/>
        </w:rPr>
        <w:t> found</w:t>
      </w:r>
      <w:r>
        <w:rPr>
          <w:w w:val="120"/>
        </w:rPr>
        <w:t> decreased</w:t>
      </w:r>
      <w:r>
        <w:rPr>
          <w:w w:val="120"/>
        </w:rPr>
        <w:t> when compared</w:t>
      </w:r>
      <w:r>
        <w:rPr>
          <w:w w:val="120"/>
        </w:rPr>
        <w:t> with</w:t>
      </w:r>
      <w:r>
        <w:rPr>
          <w:w w:val="120"/>
        </w:rPr>
        <w:t> the</w:t>
      </w:r>
      <w:r>
        <w:rPr>
          <w:w w:val="120"/>
        </w:rPr>
        <w:t> group</w:t>
      </w:r>
      <w:r>
        <w:rPr>
          <w:w w:val="120"/>
        </w:rPr>
        <w:t> 1</w:t>
      </w:r>
      <w:r>
        <w:rPr>
          <w:w w:val="120"/>
        </w:rPr>
        <w:t> and</w:t>
      </w:r>
      <w:r>
        <w:rPr>
          <w:w w:val="120"/>
        </w:rPr>
        <w:t> group</w:t>
      </w:r>
      <w:r>
        <w:rPr>
          <w:w w:val="120"/>
        </w:rPr>
        <w:t> 2</w:t>
      </w:r>
      <w:r>
        <w:rPr>
          <w:w w:val="120"/>
        </w:rPr>
        <w:t> treated</w:t>
      </w:r>
      <w:r>
        <w:rPr>
          <w:w w:val="120"/>
        </w:rPr>
        <w:t> layers.</w:t>
      </w:r>
      <w:r>
        <w:rPr>
          <w:w w:val="120"/>
        </w:rPr>
        <w:t> The range</w:t>
      </w:r>
      <w:r>
        <w:rPr>
          <w:spacing w:val="-1"/>
          <w:w w:val="120"/>
        </w:rPr>
        <w:t> </w:t>
      </w:r>
      <w:r>
        <w:rPr>
          <w:w w:val="120"/>
        </w:rPr>
        <w:t>of maximum egg</w:t>
      </w:r>
      <w:r>
        <w:rPr>
          <w:spacing w:val="-1"/>
          <w:w w:val="120"/>
        </w:rPr>
        <w:t> </w:t>
      </w:r>
      <w:r>
        <w:rPr>
          <w:w w:val="120"/>
        </w:rPr>
        <w:t>weight</w:t>
      </w:r>
      <w:r>
        <w:rPr>
          <w:spacing w:val="-1"/>
          <w:w w:val="120"/>
        </w:rPr>
        <w:t> </w:t>
      </w:r>
      <w:r>
        <w:rPr>
          <w:w w:val="120"/>
        </w:rPr>
        <w:t>(61.6</w:t>
      </w:r>
      <w:r>
        <w:rPr>
          <w:spacing w:val="-1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-4"/>
          <w:w w:val="120"/>
        </w:rPr>
        <w:t> </w:t>
      </w:r>
      <w:r>
        <w:rPr>
          <w:w w:val="120"/>
        </w:rPr>
        <w:t>5.83</w:t>
      </w:r>
      <w:r>
        <w:rPr>
          <w:spacing w:val="-1"/>
          <w:w w:val="120"/>
        </w:rPr>
        <w:t> </w:t>
      </w:r>
      <w:r>
        <w:rPr>
          <w:w w:val="120"/>
        </w:rPr>
        <w:t>g) identified</w:t>
      </w:r>
      <w:r>
        <w:rPr>
          <w:spacing w:val="-1"/>
          <w:w w:val="120"/>
        </w:rPr>
        <w:t> </w:t>
      </w:r>
      <w:r>
        <w:rPr>
          <w:w w:val="120"/>
        </w:rPr>
        <w:t>with the</w:t>
      </w:r>
      <w:r>
        <w:rPr>
          <w:spacing w:val="12"/>
          <w:w w:val="120"/>
        </w:rPr>
        <w:t> </w:t>
      </w:r>
      <w:r>
        <w:rPr>
          <w:w w:val="120"/>
        </w:rPr>
        <w:t>group</w:t>
      </w:r>
      <w:r>
        <w:rPr>
          <w:spacing w:val="10"/>
          <w:w w:val="120"/>
        </w:rPr>
        <w:t> </w:t>
      </w:r>
      <w:r>
        <w:rPr>
          <w:w w:val="120"/>
        </w:rPr>
        <w:t>3</w:t>
      </w:r>
      <w:r>
        <w:rPr>
          <w:spacing w:val="13"/>
          <w:w w:val="120"/>
        </w:rPr>
        <w:t> </w:t>
      </w:r>
      <w:r>
        <w:rPr>
          <w:w w:val="120"/>
        </w:rPr>
        <w:t>EM</w:t>
      </w:r>
      <w:r>
        <w:rPr>
          <w:spacing w:val="11"/>
          <w:w w:val="120"/>
        </w:rPr>
        <w:t> </w:t>
      </w:r>
      <w:r>
        <w:rPr>
          <w:w w:val="120"/>
        </w:rPr>
        <w:t>treated</w:t>
      </w:r>
      <w:r>
        <w:rPr>
          <w:spacing w:val="12"/>
          <w:w w:val="120"/>
        </w:rPr>
        <w:t> </w:t>
      </w:r>
      <w:r>
        <w:rPr>
          <w:w w:val="120"/>
        </w:rPr>
        <w:t>layers.</w:t>
      </w:r>
      <w:r>
        <w:rPr>
          <w:spacing w:val="11"/>
          <w:w w:val="120"/>
        </w:rPr>
        <w:t> </w:t>
      </w:r>
      <w:r>
        <w:rPr>
          <w:w w:val="120"/>
        </w:rPr>
        <w:t>Further,</w:t>
      </w:r>
      <w:r>
        <w:rPr>
          <w:spacing w:val="11"/>
          <w:w w:val="120"/>
        </w:rPr>
        <w:t> </w:t>
      </w:r>
      <w:r>
        <w:rPr>
          <w:w w:val="120"/>
        </w:rPr>
        <w:t>the</w:t>
      </w:r>
      <w:r>
        <w:rPr>
          <w:spacing w:val="13"/>
          <w:w w:val="120"/>
        </w:rPr>
        <w:t> </w:t>
      </w:r>
      <w:r>
        <w:rPr>
          <w:w w:val="120"/>
        </w:rPr>
        <w:t>results</w:t>
      </w:r>
      <w:r>
        <w:rPr>
          <w:spacing w:val="11"/>
          <w:w w:val="120"/>
        </w:rPr>
        <w:t> </w:t>
      </w:r>
      <w:r>
        <w:rPr>
          <w:w w:val="120"/>
        </w:rPr>
        <w:t>of</w:t>
      </w:r>
      <w:r>
        <w:rPr>
          <w:spacing w:val="13"/>
          <w:w w:val="120"/>
        </w:rPr>
        <w:t> </w:t>
      </w:r>
      <w:r>
        <w:rPr>
          <w:w w:val="120"/>
        </w:rPr>
        <w:t>the</w:t>
      </w:r>
      <w:r>
        <w:rPr>
          <w:spacing w:val="12"/>
          <w:w w:val="120"/>
        </w:rPr>
        <w:t> </w:t>
      </w:r>
      <w:r>
        <w:rPr>
          <w:spacing w:val="-5"/>
          <w:w w:val="120"/>
        </w:rPr>
        <w:t>egg</w:t>
      </w:r>
    </w:p>
    <w:p>
      <w:pPr>
        <w:pStyle w:val="BodyText"/>
        <w:spacing w:line="280" w:lineRule="auto" w:before="28"/>
        <w:ind w:left="105" w:right="38"/>
        <w:jc w:val="both"/>
      </w:pPr>
      <w:r>
        <w:rPr>
          <w:w w:val="120"/>
        </w:rPr>
        <w:t>height and width not showed and major variations </w:t>
      </w:r>
      <w:r>
        <w:rPr>
          <w:w w:val="120"/>
        </w:rPr>
        <w:t>between</w:t>
      </w:r>
      <w:r>
        <w:rPr>
          <w:spacing w:val="40"/>
          <w:w w:val="120"/>
        </w:rPr>
        <w:t> </w:t>
      </w:r>
      <w:r>
        <w:rPr>
          <w:w w:val="120"/>
        </w:rPr>
        <w:t>the groups. Further, the maximum range of egg shell weight (6.2</w:t>
      </w:r>
      <w:r>
        <w:rPr>
          <w:spacing w:val="-12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-13"/>
          <w:w w:val="120"/>
        </w:rPr>
        <w:t> </w:t>
      </w:r>
      <w:r>
        <w:rPr>
          <w:w w:val="120"/>
        </w:rPr>
        <w:t>1.01</w:t>
      </w:r>
      <w:r>
        <w:rPr>
          <w:spacing w:val="-12"/>
          <w:w w:val="120"/>
        </w:rPr>
        <w:t> </w:t>
      </w:r>
      <w:r>
        <w:rPr>
          <w:w w:val="120"/>
        </w:rPr>
        <w:t>g)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shell</w:t>
      </w:r>
      <w:r>
        <w:rPr>
          <w:spacing w:val="-12"/>
          <w:w w:val="120"/>
        </w:rPr>
        <w:t> </w:t>
      </w:r>
      <w:r>
        <w:rPr>
          <w:w w:val="120"/>
        </w:rPr>
        <w:t>thickness</w:t>
      </w:r>
      <w:r>
        <w:rPr>
          <w:spacing w:val="-12"/>
          <w:w w:val="120"/>
        </w:rPr>
        <w:t> </w:t>
      </w:r>
      <w:r>
        <w:rPr>
          <w:w w:val="120"/>
        </w:rPr>
        <w:t>(1.44</w:t>
      </w:r>
      <w:r>
        <w:rPr>
          <w:spacing w:val="-12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-13"/>
          <w:w w:val="120"/>
        </w:rPr>
        <w:t> </w:t>
      </w:r>
      <w:r>
        <w:rPr>
          <w:w w:val="120"/>
        </w:rPr>
        <w:t>0.004</w:t>
      </w:r>
      <w:r>
        <w:rPr>
          <w:spacing w:val="-12"/>
          <w:w w:val="120"/>
        </w:rPr>
        <w:t> </w:t>
      </w:r>
      <w:r>
        <w:rPr>
          <w:w w:val="120"/>
        </w:rPr>
        <w:t>mm)</w:t>
      </w:r>
      <w:r>
        <w:rPr>
          <w:spacing w:val="-12"/>
          <w:w w:val="120"/>
        </w:rPr>
        <w:t> </w:t>
      </w:r>
      <w:r>
        <w:rPr>
          <w:w w:val="120"/>
        </w:rPr>
        <w:t>identified with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group</w:t>
      </w:r>
      <w:r>
        <w:rPr>
          <w:spacing w:val="-7"/>
          <w:w w:val="120"/>
        </w:rPr>
        <w:t> </w:t>
      </w:r>
      <w:r>
        <w:rPr>
          <w:w w:val="120"/>
        </w:rPr>
        <w:t>3</w:t>
      </w:r>
      <w:r>
        <w:rPr>
          <w:spacing w:val="-7"/>
          <w:w w:val="120"/>
        </w:rPr>
        <w:t> </w:t>
      </w:r>
      <w:r>
        <w:rPr>
          <w:w w:val="120"/>
        </w:rPr>
        <w:t>EM</w:t>
      </w:r>
      <w:r>
        <w:rPr>
          <w:spacing w:val="-7"/>
          <w:w w:val="120"/>
        </w:rPr>
        <w:t> </w:t>
      </w:r>
      <w:r>
        <w:rPr>
          <w:w w:val="120"/>
        </w:rPr>
        <w:t>treated</w:t>
      </w:r>
      <w:r>
        <w:rPr>
          <w:spacing w:val="-7"/>
          <w:w w:val="120"/>
        </w:rPr>
        <w:t> </w:t>
      </w:r>
      <w:r>
        <w:rPr>
          <w:w w:val="120"/>
        </w:rPr>
        <w:t>layers.</w:t>
      </w:r>
      <w:r>
        <w:rPr>
          <w:spacing w:val="-7"/>
          <w:w w:val="120"/>
        </w:rPr>
        <w:t> </w:t>
      </w:r>
      <w:r>
        <w:rPr>
          <w:w w:val="120"/>
        </w:rPr>
        <w:t>Additionally,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results</w:t>
      </w:r>
      <w:r>
        <w:rPr>
          <w:spacing w:val="-9"/>
          <w:w w:val="120"/>
        </w:rPr>
        <w:t> </w:t>
      </w:r>
      <w:r>
        <w:rPr>
          <w:spacing w:val="-5"/>
          <w:w w:val="120"/>
        </w:rPr>
        <w:t>of</w:t>
      </w:r>
    </w:p>
    <w:p>
      <w:pPr>
        <w:pStyle w:val="BodyText"/>
        <w:spacing w:line="290" w:lineRule="auto" w:before="8"/>
        <w:ind w:left="105" w:right="39"/>
        <w:jc w:val="both"/>
      </w:pP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albumin</w:t>
      </w:r>
      <w:r>
        <w:rPr>
          <w:spacing w:val="40"/>
          <w:w w:val="115"/>
        </w:rPr>
        <w:t> </w:t>
      </w:r>
      <w:r>
        <w:rPr>
          <w:w w:val="115"/>
        </w:rPr>
        <w:t>weight</w:t>
      </w:r>
      <w:r>
        <w:rPr>
          <w:spacing w:val="40"/>
          <w:w w:val="115"/>
        </w:rPr>
        <w:t> </w:t>
      </w:r>
      <w:r>
        <w:rPr>
          <w:w w:val="115"/>
        </w:rPr>
        <w:t>not</w:t>
      </w:r>
      <w:r>
        <w:rPr>
          <w:spacing w:val="40"/>
          <w:w w:val="115"/>
        </w:rPr>
        <w:t> </w:t>
      </w:r>
      <w:r>
        <w:rPr>
          <w:w w:val="115"/>
        </w:rPr>
        <w:t>showed</w:t>
      </w:r>
      <w:r>
        <w:rPr>
          <w:spacing w:val="40"/>
          <w:w w:val="115"/>
        </w:rPr>
        <w:t> </w:t>
      </w:r>
      <w:r>
        <w:rPr>
          <w:w w:val="115"/>
        </w:rPr>
        <w:t>any</w:t>
      </w:r>
      <w:r>
        <w:rPr>
          <w:spacing w:val="40"/>
          <w:w w:val="115"/>
        </w:rPr>
        <w:t> </w:t>
      </w:r>
      <w:r>
        <w:rPr>
          <w:w w:val="115"/>
        </w:rPr>
        <w:t>major</w:t>
      </w:r>
      <w:r>
        <w:rPr>
          <w:spacing w:val="40"/>
          <w:w w:val="115"/>
        </w:rPr>
        <w:t> </w:t>
      </w:r>
      <w:r>
        <w:rPr>
          <w:w w:val="115"/>
        </w:rPr>
        <w:t>differences</w:t>
      </w:r>
      <w:r>
        <w:rPr>
          <w:spacing w:val="40"/>
          <w:w w:val="115"/>
        </w:rPr>
        <w:t> </w:t>
      </w:r>
      <w:r>
        <w:rPr>
          <w:w w:val="115"/>
        </w:rPr>
        <w:t>be- tween the chemical and EM group treated layers. Further the </w:t>
      </w:r>
      <w:r>
        <w:rPr>
          <w:w w:val="110"/>
        </w:rPr>
        <w:t>value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yolk</w:t>
      </w:r>
      <w:r>
        <w:rPr>
          <w:spacing w:val="-4"/>
          <w:w w:val="110"/>
        </w:rPr>
        <w:t> </w:t>
      </w:r>
      <w:r>
        <w:rPr>
          <w:w w:val="110"/>
        </w:rPr>
        <w:t>weight</w:t>
      </w:r>
      <w:r>
        <w:rPr>
          <w:spacing w:val="-5"/>
          <w:w w:val="110"/>
        </w:rPr>
        <w:t> </w:t>
      </w:r>
      <w:r>
        <w:rPr>
          <w:w w:val="110"/>
        </w:rPr>
        <w:t>(15.95</w:t>
      </w:r>
      <w:r>
        <w:rPr>
          <w:spacing w:val="-5"/>
          <w:w w:val="110"/>
        </w:rPr>
        <w:t> </w:t>
      </w:r>
      <w:r>
        <w:rPr>
          <w:rFonts w:ascii="IPAexGothic" w:hAnsi="IPAexGothic"/>
          <w:w w:val="110"/>
        </w:rPr>
        <w:t>±</w:t>
      </w:r>
      <w:r>
        <w:rPr>
          <w:rFonts w:ascii="IPAexGothic" w:hAnsi="IPAexGothic"/>
          <w:spacing w:val="-7"/>
          <w:w w:val="110"/>
        </w:rPr>
        <w:t> </w:t>
      </w:r>
      <w:r>
        <w:rPr>
          <w:w w:val="110"/>
        </w:rPr>
        <w:t>2.93</w:t>
      </w:r>
      <w:r>
        <w:rPr>
          <w:spacing w:val="-3"/>
          <w:w w:val="110"/>
        </w:rPr>
        <w:t> </w:t>
      </w:r>
      <w:r>
        <w:rPr>
          <w:w w:val="110"/>
        </w:rPr>
        <w:t>g),</w:t>
      </w:r>
      <w:r>
        <w:rPr>
          <w:spacing w:val="-4"/>
          <w:w w:val="110"/>
        </w:rPr>
        <w:t> </w:t>
      </w:r>
      <w:r>
        <w:rPr>
          <w:w w:val="110"/>
        </w:rPr>
        <w:t>yolk</w:t>
      </w:r>
      <w:r>
        <w:rPr>
          <w:spacing w:val="-4"/>
          <w:w w:val="110"/>
        </w:rPr>
        <w:t> </w:t>
      </w:r>
      <w:r>
        <w:rPr>
          <w:w w:val="110"/>
        </w:rPr>
        <w:t>index</w:t>
      </w:r>
      <w:r>
        <w:rPr>
          <w:spacing w:val="-5"/>
          <w:w w:val="110"/>
        </w:rPr>
        <w:t> </w:t>
      </w:r>
      <w:r>
        <w:rPr>
          <w:w w:val="110"/>
        </w:rPr>
        <w:t>(0.52</w:t>
      </w:r>
      <w:r>
        <w:rPr>
          <w:spacing w:val="-3"/>
          <w:w w:val="110"/>
        </w:rPr>
        <w:t> </w:t>
      </w:r>
      <w:r>
        <w:rPr>
          <w:rFonts w:ascii="IPAexGothic" w:hAnsi="IPAexGothic"/>
          <w:w w:val="110"/>
        </w:rPr>
        <w:t>±</w:t>
      </w:r>
      <w:r>
        <w:rPr>
          <w:rFonts w:ascii="IPAexGothic" w:hAnsi="IPAexGothic"/>
          <w:spacing w:val="-7"/>
          <w:w w:val="110"/>
        </w:rPr>
        <w:t> </w:t>
      </w:r>
      <w:r>
        <w:rPr>
          <w:w w:val="110"/>
        </w:rPr>
        <w:t>0.93)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83" w:lineRule="exact"/>
        <w:ind w:left="105"/>
        <w:jc w:val="both"/>
      </w:pPr>
      <w:r>
        <w:rPr>
          <w:w w:val="115"/>
        </w:rPr>
        <w:t>Haugh</w:t>
      </w:r>
      <w:r>
        <w:rPr>
          <w:spacing w:val="-3"/>
          <w:w w:val="115"/>
        </w:rPr>
        <w:t> </w:t>
      </w:r>
      <w:r>
        <w:rPr>
          <w:w w:val="115"/>
        </w:rPr>
        <w:t>index</w:t>
      </w:r>
      <w:r>
        <w:rPr>
          <w:spacing w:val="-2"/>
          <w:w w:val="115"/>
        </w:rPr>
        <w:t> </w:t>
      </w:r>
      <w:r>
        <w:rPr>
          <w:w w:val="115"/>
        </w:rPr>
        <w:t>(92.91</w:t>
      </w:r>
      <w:r>
        <w:rPr>
          <w:spacing w:val="-2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5"/>
          <w:w w:val="115"/>
        </w:rPr>
        <w:t> </w:t>
      </w:r>
      <w:r>
        <w:rPr>
          <w:w w:val="115"/>
        </w:rPr>
        <w:t>3.09)</w:t>
      </w:r>
      <w:r>
        <w:rPr>
          <w:spacing w:val="-2"/>
          <w:w w:val="115"/>
        </w:rPr>
        <w:t> </w:t>
      </w:r>
      <w:r>
        <w:rPr>
          <w:w w:val="115"/>
        </w:rPr>
        <w:t>found</w:t>
      </w:r>
      <w:r>
        <w:rPr>
          <w:spacing w:val="-2"/>
          <w:w w:val="115"/>
        </w:rPr>
        <w:t> </w:t>
      </w:r>
      <w:r>
        <w:rPr>
          <w:w w:val="115"/>
        </w:rPr>
        <w:t>higher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group</w:t>
      </w:r>
      <w:r>
        <w:rPr>
          <w:spacing w:val="-2"/>
          <w:w w:val="115"/>
        </w:rPr>
        <w:t> </w:t>
      </w:r>
      <w:r>
        <w:rPr>
          <w:w w:val="115"/>
        </w:rPr>
        <w:t>3</w:t>
      </w:r>
      <w:r>
        <w:rPr>
          <w:spacing w:val="-1"/>
          <w:w w:val="115"/>
        </w:rPr>
        <w:t> </w:t>
      </w:r>
      <w:r>
        <w:rPr>
          <w:w w:val="115"/>
        </w:rPr>
        <w:t>EM </w:t>
      </w:r>
      <w:r>
        <w:rPr>
          <w:spacing w:val="-2"/>
          <w:w w:val="115"/>
        </w:rPr>
        <w:t>treated</w:t>
      </w:r>
    </w:p>
    <w:p>
      <w:pPr>
        <w:pStyle w:val="BodyText"/>
        <w:spacing w:before="17"/>
        <w:ind w:left="105"/>
        <w:jc w:val="both"/>
      </w:pPr>
      <w:r>
        <w:rPr>
          <w:w w:val="120"/>
        </w:rPr>
        <w:t>layers</w:t>
      </w:r>
      <w:r>
        <w:rPr>
          <w:spacing w:val="10"/>
          <w:w w:val="120"/>
        </w:rPr>
        <w:t> </w:t>
      </w:r>
      <w:r>
        <w:rPr>
          <w:w w:val="120"/>
        </w:rPr>
        <w:t>when</w:t>
      </w:r>
      <w:r>
        <w:rPr>
          <w:spacing w:val="12"/>
          <w:w w:val="120"/>
        </w:rPr>
        <w:t> </w:t>
      </w:r>
      <w:r>
        <w:rPr>
          <w:w w:val="120"/>
        </w:rPr>
        <w:t>compared</w:t>
      </w:r>
      <w:r>
        <w:rPr>
          <w:spacing w:val="12"/>
          <w:w w:val="120"/>
        </w:rPr>
        <w:t> </w:t>
      </w:r>
      <w:r>
        <w:rPr>
          <w:w w:val="120"/>
        </w:rPr>
        <w:t>with</w:t>
      </w:r>
      <w:r>
        <w:rPr>
          <w:spacing w:val="12"/>
          <w:w w:val="120"/>
        </w:rPr>
        <w:t> </w:t>
      </w:r>
      <w:r>
        <w:rPr>
          <w:w w:val="120"/>
        </w:rPr>
        <w:t>the</w:t>
      </w:r>
      <w:r>
        <w:rPr>
          <w:spacing w:val="13"/>
          <w:w w:val="120"/>
        </w:rPr>
        <w:t> </w:t>
      </w:r>
      <w:r>
        <w:rPr>
          <w:w w:val="120"/>
        </w:rPr>
        <w:t>control</w:t>
      </w:r>
      <w:r>
        <w:rPr>
          <w:spacing w:val="13"/>
          <w:w w:val="120"/>
        </w:rPr>
        <w:t> </w:t>
      </w:r>
      <w:r>
        <w:rPr>
          <w:w w:val="120"/>
        </w:rPr>
        <w:t>layers</w:t>
      </w:r>
      <w:r>
        <w:rPr>
          <w:spacing w:val="12"/>
          <w:w w:val="120"/>
        </w:rPr>
        <w:t> </w:t>
      </w:r>
      <w:r>
        <w:rPr>
          <w:w w:val="120"/>
        </w:rPr>
        <w:t>(</w:t>
      </w:r>
      <w:hyperlink w:history="true" w:anchor="_bookmark4">
        <w:r>
          <w:rPr>
            <w:color w:val="007FAC"/>
            <w:w w:val="120"/>
          </w:rPr>
          <w:t>Table</w:t>
        </w:r>
        <w:r>
          <w:rPr>
            <w:color w:val="007FAC"/>
            <w:spacing w:val="12"/>
            <w:w w:val="120"/>
          </w:rPr>
          <w:t> </w:t>
        </w:r>
        <w:r>
          <w:rPr>
            <w:color w:val="007FAC"/>
            <w:w w:val="120"/>
          </w:rPr>
          <w:t>1</w:t>
        </w:r>
      </w:hyperlink>
      <w:r>
        <w:rPr>
          <w:w w:val="120"/>
        </w:rPr>
        <w:t>).</w:t>
      </w:r>
      <w:r>
        <w:rPr>
          <w:spacing w:val="13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276" w:lineRule="auto" w:before="84"/>
        <w:ind w:left="105" w:right="193"/>
        <w:jc w:val="both"/>
      </w:pPr>
      <w:r>
        <w:rPr/>
        <w:br w:type="column"/>
      </w:r>
      <w:r>
        <w:rPr>
          <w:w w:val="120"/>
        </w:rPr>
        <w:t>phosphorous</w:t>
      </w:r>
      <w:r>
        <w:rPr>
          <w:w w:val="120"/>
        </w:rPr>
        <w:t> identified</w:t>
      </w:r>
      <w:r>
        <w:rPr>
          <w:w w:val="120"/>
        </w:rPr>
        <w:t> with</w:t>
      </w:r>
      <w:r>
        <w:rPr>
          <w:w w:val="120"/>
        </w:rPr>
        <w:t> the</w:t>
      </w:r>
      <w:r>
        <w:rPr>
          <w:w w:val="120"/>
        </w:rPr>
        <w:t> group</w:t>
      </w:r>
      <w:r>
        <w:rPr>
          <w:w w:val="120"/>
        </w:rPr>
        <w:t> 2</w:t>
      </w:r>
      <w:r>
        <w:rPr>
          <w:w w:val="120"/>
        </w:rPr>
        <w:t> EM</w:t>
      </w:r>
      <w:r>
        <w:rPr>
          <w:w w:val="120"/>
        </w:rPr>
        <w:t> treated</w:t>
      </w:r>
      <w:r>
        <w:rPr>
          <w:w w:val="120"/>
        </w:rPr>
        <w:t> </w:t>
      </w:r>
      <w:r>
        <w:rPr>
          <w:w w:val="120"/>
        </w:rPr>
        <w:t>layers. The</w:t>
      </w:r>
      <w:r>
        <w:rPr>
          <w:spacing w:val="40"/>
          <w:w w:val="120"/>
        </w:rPr>
        <w:t>  </w:t>
      </w:r>
      <w:r>
        <w:rPr>
          <w:w w:val="120"/>
        </w:rPr>
        <w:t>maximum</w:t>
      </w:r>
      <w:r>
        <w:rPr>
          <w:spacing w:val="40"/>
          <w:w w:val="120"/>
        </w:rPr>
        <w:t>  </w:t>
      </w:r>
      <w:r>
        <w:rPr>
          <w:w w:val="120"/>
        </w:rPr>
        <w:t>concentration</w:t>
      </w:r>
      <w:r>
        <w:rPr>
          <w:spacing w:val="40"/>
          <w:w w:val="120"/>
        </w:rPr>
        <w:t>  </w:t>
      </w:r>
      <w:r>
        <w:rPr>
          <w:w w:val="120"/>
        </w:rPr>
        <w:t>of</w:t>
      </w:r>
      <w:r>
        <w:rPr>
          <w:spacing w:val="40"/>
          <w:w w:val="120"/>
        </w:rPr>
        <w:t>  </w:t>
      </w:r>
      <w:r>
        <w:rPr>
          <w:w w:val="120"/>
        </w:rPr>
        <w:t>the</w:t>
      </w:r>
      <w:r>
        <w:rPr>
          <w:spacing w:val="40"/>
          <w:w w:val="120"/>
        </w:rPr>
        <w:t>  </w:t>
      </w:r>
      <w:r>
        <w:rPr>
          <w:w w:val="120"/>
        </w:rPr>
        <w:t>total</w:t>
      </w:r>
      <w:r>
        <w:rPr>
          <w:spacing w:val="40"/>
          <w:w w:val="120"/>
        </w:rPr>
        <w:t>  </w:t>
      </w:r>
      <w:r>
        <w:rPr>
          <w:w w:val="120"/>
        </w:rPr>
        <w:t>protein (6.44</w:t>
      </w:r>
      <w:r>
        <w:rPr>
          <w:spacing w:val="-2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-5"/>
          <w:w w:val="120"/>
        </w:rPr>
        <w:t> </w:t>
      </w:r>
      <w:r>
        <w:rPr>
          <w:w w:val="120"/>
        </w:rPr>
        <w:t>0.06</w:t>
      </w:r>
      <w:r>
        <w:rPr>
          <w:spacing w:val="-2"/>
          <w:w w:val="120"/>
        </w:rPr>
        <w:t> </w:t>
      </w:r>
      <w:r>
        <w:rPr>
          <w:w w:val="120"/>
        </w:rPr>
        <w:t>mg/100</w:t>
      </w:r>
      <w:r>
        <w:rPr>
          <w:spacing w:val="-3"/>
          <w:w w:val="120"/>
        </w:rPr>
        <w:t> </w:t>
      </w:r>
      <w:r>
        <w:rPr>
          <w:w w:val="120"/>
        </w:rPr>
        <w:t>g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egg)</w:t>
      </w:r>
      <w:r>
        <w:rPr>
          <w:spacing w:val="-2"/>
          <w:w w:val="120"/>
        </w:rPr>
        <w:t> </w:t>
      </w:r>
      <w:r>
        <w:rPr>
          <w:w w:val="120"/>
        </w:rPr>
        <w:t>identified</w:t>
      </w:r>
      <w:r>
        <w:rPr>
          <w:spacing w:val="-2"/>
          <w:w w:val="120"/>
        </w:rPr>
        <w:t> </w:t>
      </w:r>
      <w:r>
        <w:rPr>
          <w:w w:val="120"/>
        </w:rPr>
        <w:t>with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group</w:t>
      </w:r>
      <w:r>
        <w:rPr>
          <w:spacing w:val="-3"/>
          <w:w w:val="120"/>
        </w:rPr>
        <w:t> </w:t>
      </w:r>
      <w:r>
        <w:rPr>
          <w:w w:val="120"/>
        </w:rPr>
        <w:t>3</w:t>
      </w:r>
      <w:r>
        <w:rPr>
          <w:spacing w:val="-2"/>
          <w:w w:val="120"/>
        </w:rPr>
        <w:t> </w:t>
      </w:r>
      <w:r>
        <w:rPr>
          <w:w w:val="120"/>
        </w:rPr>
        <w:t>EM treated layers. Further, the concentration of total cholesterol </w:t>
      </w:r>
      <w:r>
        <w:rPr>
          <w:w w:val="115"/>
        </w:rPr>
        <w:t>reduced (320.00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1"/>
          <w:w w:val="115"/>
        </w:rPr>
        <w:t> </w:t>
      </w:r>
      <w:r>
        <w:rPr>
          <w:w w:val="115"/>
        </w:rPr>
        <w:t>20.00 mg/100 g of egg) when compared with </w:t>
      </w:r>
      <w:r>
        <w:rPr>
          <w:w w:val="120"/>
        </w:rPr>
        <w:t>the</w:t>
      </w:r>
      <w:r>
        <w:rPr>
          <w:w w:val="120"/>
        </w:rPr>
        <w:t> group</w:t>
      </w:r>
      <w:r>
        <w:rPr>
          <w:w w:val="120"/>
        </w:rPr>
        <w:t> 2</w:t>
      </w:r>
      <w:r>
        <w:rPr>
          <w:w w:val="120"/>
        </w:rPr>
        <w:t> and</w:t>
      </w:r>
      <w:r>
        <w:rPr>
          <w:w w:val="120"/>
        </w:rPr>
        <w:t> control</w:t>
      </w:r>
      <w:r>
        <w:rPr>
          <w:w w:val="120"/>
        </w:rPr>
        <w:t> (Group</w:t>
      </w:r>
      <w:r>
        <w:rPr>
          <w:w w:val="120"/>
        </w:rPr>
        <w:t> 1)</w:t>
      </w:r>
      <w:r>
        <w:rPr>
          <w:w w:val="120"/>
        </w:rPr>
        <w:t> layers.</w:t>
      </w:r>
      <w:r>
        <w:rPr>
          <w:w w:val="120"/>
        </w:rPr>
        <w:t> In</w:t>
      </w:r>
      <w:r>
        <w:rPr>
          <w:w w:val="120"/>
        </w:rPr>
        <w:t> addition,</w:t>
      </w:r>
      <w:r>
        <w:rPr>
          <w:w w:val="120"/>
        </w:rPr>
        <w:t> the maximum</w:t>
      </w:r>
      <w:r>
        <w:rPr>
          <w:spacing w:val="-12"/>
          <w:w w:val="120"/>
        </w:rPr>
        <w:t> </w:t>
      </w:r>
      <w:r>
        <w:rPr>
          <w:w w:val="120"/>
        </w:rPr>
        <w:t>range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energy</w:t>
      </w:r>
      <w:r>
        <w:rPr>
          <w:spacing w:val="-12"/>
          <w:w w:val="120"/>
        </w:rPr>
        <w:t> </w:t>
      </w:r>
      <w:r>
        <w:rPr>
          <w:w w:val="120"/>
        </w:rPr>
        <w:t>value</w:t>
      </w:r>
      <w:r>
        <w:rPr>
          <w:spacing w:val="-12"/>
          <w:w w:val="120"/>
        </w:rPr>
        <w:t> </w:t>
      </w:r>
      <w:r>
        <w:rPr>
          <w:w w:val="120"/>
        </w:rPr>
        <w:t>(127.50</w:t>
      </w:r>
      <w:r>
        <w:rPr>
          <w:spacing w:val="-12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-13"/>
          <w:w w:val="120"/>
        </w:rPr>
        <w:t> </w:t>
      </w:r>
      <w:r>
        <w:rPr>
          <w:w w:val="120"/>
        </w:rPr>
        <w:t>7.5</w:t>
      </w:r>
      <w:r>
        <w:rPr>
          <w:spacing w:val="-12"/>
          <w:w w:val="120"/>
        </w:rPr>
        <w:t> </w:t>
      </w:r>
      <w:r>
        <w:rPr>
          <w:w w:val="120"/>
        </w:rPr>
        <w:t>Kcal)</w:t>
      </w:r>
      <w:r>
        <w:rPr>
          <w:spacing w:val="-12"/>
          <w:w w:val="120"/>
        </w:rPr>
        <w:t> </w:t>
      </w:r>
      <w:r>
        <w:rPr>
          <w:w w:val="120"/>
        </w:rPr>
        <w:t>identified with</w:t>
      </w:r>
      <w:r>
        <w:rPr>
          <w:w w:val="120"/>
        </w:rPr>
        <w:t> the</w:t>
      </w:r>
      <w:r>
        <w:rPr>
          <w:w w:val="120"/>
        </w:rPr>
        <w:t> group</w:t>
      </w:r>
      <w:r>
        <w:rPr>
          <w:w w:val="120"/>
        </w:rPr>
        <w:t> 2</w:t>
      </w:r>
      <w:r>
        <w:rPr>
          <w:w w:val="120"/>
        </w:rPr>
        <w:t> EM</w:t>
      </w:r>
      <w:r>
        <w:rPr>
          <w:w w:val="120"/>
        </w:rPr>
        <w:t> treated</w:t>
      </w:r>
      <w:r>
        <w:rPr>
          <w:w w:val="120"/>
        </w:rPr>
        <w:t> layers.</w:t>
      </w:r>
      <w:r>
        <w:rPr>
          <w:w w:val="120"/>
        </w:rPr>
        <w:t> Further,</w:t>
      </w:r>
      <w:r>
        <w:rPr>
          <w:w w:val="120"/>
        </w:rPr>
        <w:t> the</w:t>
      </w:r>
      <w:r>
        <w:rPr>
          <w:w w:val="120"/>
        </w:rPr>
        <w:t> maximum concentration</w:t>
      </w:r>
      <w:r>
        <w:rPr>
          <w:spacing w:val="-12"/>
          <w:w w:val="120"/>
        </w:rPr>
        <w:t> </w:t>
      </w:r>
      <w:r>
        <w:rPr>
          <w:w w:val="120"/>
        </w:rPr>
        <w:t>(1.40</w:t>
      </w:r>
      <w:r>
        <w:rPr>
          <w:spacing w:val="-11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-13"/>
          <w:w w:val="120"/>
        </w:rPr>
        <w:t> </w:t>
      </w:r>
      <w:r>
        <w:rPr>
          <w:w w:val="120"/>
        </w:rPr>
        <w:t>0.235</w:t>
      </w:r>
      <w:r>
        <w:rPr>
          <w:spacing w:val="-11"/>
          <w:w w:val="120"/>
        </w:rPr>
        <w:t> </w:t>
      </w:r>
      <w:r>
        <w:rPr>
          <w:w w:val="120"/>
        </w:rPr>
        <w:t>mg/100</w:t>
      </w:r>
      <w:r>
        <w:rPr>
          <w:spacing w:val="-11"/>
          <w:w w:val="120"/>
        </w:rPr>
        <w:t> </w:t>
      </w:r>
      <w:r>
        <w:rPr>
          <w:w w:val="120"/>
        </w:rPr>
        <w:t>g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egg)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total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carbohy-</w:t>
      </w:r>
    </w:p>
    <w:p>
      <w:pPr>
        <w:pStyle w:val="BodyText"/>
        <w:spacing w:line="159" w:lineRule="exact"/>
        <w:ind w:left="105"/>
        <w:jc w:val="both"/>
      </w:pPr>
      <w:r>
        <w:rPr>
          <w:w w:val="120"/>
        </w:rPr>
        <w:t>drate</w:t>
      </w:r>
      <w:r>
        <w:rPr>
          <w:spacing w:val="53"/>
          <w:w w:val="120"/>
        </w:rPr>
        <w:t> </w:t>
      </w:r>
      <w:r>
        <w:rPr>
          <w:w w:val="120"/>
        </w:rPr>
        <w:t>identified</w:t>
      </w:r>
      <w:r>
        <w:rPr>
          <w:spacing w:val="52"/>
          <w:w w:val="120"/>
        </w:rPr>
        <w:t> </w:t>
      </w:r>
      <w:r>
        <w:rPr>
          <w:w w:val="120"/>
        </w:rPr>
        <w:t>with</w:t>
      </w:r>
      <w:r>
        <w:rPr>
          <w:spacing w:val="52"/>
          <w:w w:val="120"/>
        </w:rPr>
        <w:t> </w:t>
      </w:r>
      <w:r>
        <w:rPr>
          <w:w w:val="120"/>
        </w:rPr>
        <w:t>the</w:t>
      </w:r>
      <w:r>
        <w:rPr>
          <w:spacing w:val="53"/>
          <w:w w:val="120"/>
        </w:rPr>
        <w:t> </w:t>
      </w:r>
      <w:r>
        <w:rPr>
          <w:w w:val="120"/>
        </w:rPr>
        <w:t>group</w:t>
      </w:r>
      <w:r>
        <w:rPr>
          <w:spacing w:val="53"/>
          <w:w w:val="120"/>
        </w:rPr>
        <w:t> </w:t>
      </w:r>
      <w:r>
        <w:rPr>
          <w:w w:val="120"/>
        </w:rPr>
        <w:t>1</w:t>
      </w:r>
      <w:r>
        <w:rPr>
          <w:spacing w:val="52"/>
          <w:w w:val="120"/>
        </w:rPr>
        <w:t> </w:t>
      </w:r>
      <w:r>
        <w:rPr>
          <w:w w:val="120"/>
        </w:rPr>
        <w:t>EM</w:t>
      </w:r>
      <w:r>
        <w:rPr>
          <w:spacing w:val="53"/>
          <w:w w:val="120"/>
        </w:rPr>
        <w:t> </w:t>
      </w:r>
      <w:r>
        <w:rPr>
          <w:w w:val="120"/>
        </w:rPr>
        <w:t>treated</w:t>
      </w:r>
      <w:r>
        <w:rPr>
          <w:spacing w:val="51"/>
          <w:w w:val="120"/>
        </w:rPr>
        <w:t> </w:t>
      </w:r>
      <w:r>
        <w:rPr>
          <w:w w:val="120"/>
        </w:rPr>
        <w:t>layers.</w:t>
      </w:r>
      <w:r>
        <w:rPr>
          <w:spacing w:val="53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261" w:lineRule="auto" w:before="33"/>
        <w:ind w:left="105" w:right="194"/>
        <w:jc w:val="both"/>
      </w:pPr>
      <w:r>
        <w:rPr>
          <w:w w:val="120"/>
        </w:rPr>
        <w:t>monounsaturated (5.55 </w:t>
      </w:r>
      <w:r>
        <w:rPr>
          <w:rFonts w:ascii="IPAexGothic" w:hAnsi="IPAexGothic"/>
          <w:w w:val="120"/>
        </w:rPr>
        <w:t>± </w:t>
      </w:r>
      <w:r>
        <w:rPr>
          <w:w w:val="120"/>
        </w:rPr>
        <w:t>0.05 mg/100 gms), </w:t>
      </w:r>
      <w:r>
        <w:rPr>
          <w:w w:val="120"/>
        </w:rPr>
        <w:t>polyunsaturated </w:t>
      </w:r>
      <w:r>
        <w:rPr>
          <w:w w:val="115"/>
        </w:rPr>
        <w:t>(3.0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4"/>
          <w:w w:val="115"/>
        </w:rPr>
        <w:t> </w:t>
      </w:r>
      <w:r>
        <w:rPr>
          <w:w w:val="115"/>
        </w:rPr>
        <w:t>0.00 mg/100</w:t>
      </w:r>
      <w:r>
        <w:rPr>
          <w:spacing w:val="-3"/>
          <w:w w:val="115"/>
        </w:rPr>
        <w:t> </w:t>
      </w:r>
      <w:r>
        <w:rPr>
          <w:w w:val="115"/>
        </w:rPr>
        <w:t>gms)</w:t>
      </w:r>
      <w:r>
        <w:rPr>
          <w:spacing w:val="-2"/>
          <w:w w:val="115"/>
        </w:rPr>
        <w:t> </w:t>
      </w:r>
      <w:r>
        <w:rPr>
          <w:w w:val="115"/>
        </w:rPr>
        <w:t>found higher</w:t>
      </w:r>
      <w:r>
        <w:rPr>
          <w:spacing w:val="-2"/>
          <w:w w:val="115"/>
        </w:rPr>
        <w:t> </w:t>
      </w:r>
      <w:r>
        <w:rPr>
          <w:w w:val="115"/>
        </w:rPr>
        <w:t>in EM group 3 and</w:t>
      </w:r>
      <w:r>
        <w:rPr>
          <w:spacing w:val="-2"/>
          <w:w w:val="115"/>
        </w:rPr>
        <w:t> </w:t>
      </w:r>
      <w:r>
        <w:rPr>
          <w:w w:val="115"/>
        </w:rPr>
        <w:t>group </w:t>
      </w:r>
      <w:r>
        <w:rPr>
          <w:w w:val="120"/>
        </w:rPr>
        <w:t>2</w:t>
      </w:r>
      <w:r>
        <w:rPr>
          <w:w w:val="120"/>
        </w:rPr>
        <w:t> layers than the chemical (Group 1) treated layers. Further, the</w:t>
      </w:r>
      <w:r>
        <w:rPr>
          <w:spacing w:val="78"/>
          <w:w w:val="120"/>
        </w:rPr>
        <w:t> </w:t>
      </w:r>
      <w:r>
        <w:rPr>
          <w:w w:val="120"/>
        </w:rPr>
        <w:t>saturated</w:t>
      </w:r>
      <w:r>
        <w:rPr>
          <w:spacing w:val="77"/>
          <w:w w:val="120"/>
        </w:rPr>
        <w:t> </w:t>
      </w:r>
      <w:r>
        <w:rPr>
          <w:w w:val="120"/>
        </w:rPr>
        <w:t>(2.55</w:t>
      </w:r>
      <w:r>
        <w:rPr>
          <w:spacing w:val="78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74"/>
          <w:w w:val="120"/>
        </w:rPr>
        <w:t> </w:t>
      </w:r>
      <w:r>
        <w:rPr>
          <w:w w:val="120"/>
        </w:rPr>
        <w:t>0.05</w:t>
      </w:r>
      <w:r>
        <w:rPr>
          <w:spacing w:val="77"/>
          <w:w w:val="120"/>
        </w:rPr>
        <w:t> </w:t>
      </w:r>
      <w:r>
        <w:rPr>
          <w:w w:val="120"/>
        </w:rPr>
        <w:t>mg/100</w:t>
      </w:r>
      <w:r>
        <w:rPr>
          <w:spacing w:val="79"/>
          <w:w w:val="120"/>
        </w:rPr>
        <w:t> </w:t>
      </w:r>
      <w:r>
        <w:rPr>
          <w:w w:val="120"/>
        </w:rPr>
        <w:t>gms)</w:t>
      </w:r>
      <w:r>
        <w:rPr>
          <w:spacing w:val="77"/>
          <w:w w:val="120"/>
        </w:rPr>
        <w:t> </w:t>
      </w:r>
      <w:r>
        <w:rPr>
          <w:w w:val="120"/>
        </w:rPr>
        <w:t>and</w:t>
      </w:r>
      <w:r>
        <w:rPr>
          <w:spacing w:val="78"/>
          <w:w w:val="120"/>
        </w:rPr>
        <w:t> </w:t>
      </w:r>
      <w:r>
        <w:rPr>
          <w:w w:val="120"/>
        </w:rPr>
        <w:t>trans</w:t>
      </w:r>
      <w:r>
        <w:rPr>
          <w:spacing w:val="78"/>
          <w:w w:val="120"/>
        </w:rPr>
        <w:t> </w:t>
      </w:r>
      <w:r>
        <w:rPr>
          <w:spacing w:val="-5"/>
          <w:w w:val="120"/>
        </w:rPr>
        <w:t>fat</w:t>
      </w:r>
    </w:p>
    <w:p>
      <w:pPr>
        <w:pStyle w:val="BodyText"/>
        <w:spacing w:line="209" w:lineRule="exact"/>
        <w:ind w:left="105"/>
      </w:pPr>
      <w:r>
        <w:rPr>
          <w:w w:val="115"/>
        </w:rPr>
        <w:t>(0.75</w:t>
      </w:r>
      <w:r>
        <w:rPr>
          <w:spacing w:val="5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2"/>
          <w:w w:val="115"/>
        </w:rPr>
        <w:t> </w:t>
      </w:r>
      <w:r>
        <w:rPr>
          <w:w w:val="115"/>
        </w:rPr>
        <w:t>0.05</w:t>
      </w:r>
      <w:r>
        <w:rPr>
          <w:spacing w:val="6"/>
          <w:w w:val="115"/>
        </w:rPr>
        <w:t> </w:t>
      </w:r>
      <w:r>
        <w:rPr>
          <w:w w:val="115"/>
        </w:rPr>
        <w:t>mg/100</w:t>
      </w:r>
      <w:r>
        <w:rPr>
          <w:spacing w:val="5"/>
          <w:w w:val="115"/>
        </w:rPr>
        <w:t> </w:t>
      </w:r>
      <w:r>
        <w:rPr>
          <w:w w:val="115"/>
        </w:rPr>
        <w:t>gms)</w:t>
      </w:r>
      <w:r>
        <w:rPr>
          <w:spacing w:val="5"/>
          <w:w w:val="115"/>
        </w:rPr>
        <w:t> </w:t>
      </w:r>
      <w:r>
        <w:rPr>
          <w:w w:val="115"/>
        </w:rPr>
        <w:t>concentrations</w:t>
      </w:r>
      <w:r>
        <w:rPr>
          <w:spacing w:val="6"/>
          <w:w w:val="115"/>
        </w:rPr>
        <w:t> </w:t>
      </w:r>
      <w:r>
        <w:rPr>
          <w:w w:val="115"/>
        </w:rPr>
        <w:t>found</w:t>
      </w:r>
      <w:r>
        <w:rPr>
          <w:spacing w:val="5"/>
          <w:w w:val="115"/>
        </w:rPr>
        <w:t> </w:t>
      </w:r>
      <w:r>
        <w:rPr>
          <w:w w:val="115"/>
        </w:rPr>
        <w:t>decreased</w:t>
      </w:r>
      <w:r>
        <w:rPr>
          <w:spacing w:val="4"/>
          <w:w w:val="115"/>
        </w:rPr>
        <w:t> </w:t>
      </w:r>
      <w:r>
        <w:rPr>
          <w:spacing w:val="-4"/>
          <w:w w:val="115"/>
        </w:rPr>
        <w:t>than</w:t>
      </w:r>
    </w:p>
    <w:p>
      <w:pPr>
        <w:pStyle w:val="BodyText"/>
        <w:spacing w:line="297" w:lineRule="auto" w:before="17"/>
        <w:ind w:left="105" w:right="194"/>
        <w:jc w:val="both"/>
      </w:pPr>
      <w:r>
        <w:rPr>
          <w:w w:val="115"/>
        </w:rPr>
        <w:t>the chemical group treated layers (Group 1) (</w:t>
      </w:r>
      <w:hyperlink w:history="true" w:anchor="_bookmark5">
        <w:r>
          <w:rPr>
            <w:color w:val="007FAC"/>
            <w:w w:val="115"/>
          </w:rPr>
          <w:t>Table 2</w:t>
        </w:r>
      </w:hyperlink>
      <w:r>
        <w:rPr>
          <w:w w:val="115"/>
        </w:rPr>
        <w:t>). The </w:t>
      </w:r>
      <w:r>
        <w:rPr>
          <w:w w:val="115"/>
        </w:rPr>
        <w:t>total cost identified as Rs.110.80, 38.00 and 52.50 (Indian Rupee) for group 1, group 2 and group 3 respectively (</w:t>
      </w:r>
      <w:hyperlink w:history="true" w:anchor="_bookmark6">
        <w:r>
          <w:rPr>
            <w:color w:val="007FAC"/>
            <w:w w:val="115"/>
          </w:rPr>
          <w:t>Table 3</w:t>
        </w:r>
      </w:hyperlink>
      <w:r>
        <w:rPr>
          <w:w w:val="115"/>
        </w:rPr>
        <w:t>).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pStyle w:val="BodyText"/>
        <w:tabs>
          <w:tab w:pos="5245" w:val="left" w:leader="none"/>
          <w:tab w:pos="10027" w:val="left" w:leader="none"/>
        </w:tabs>
        <w:spacing w:before="34"/>
        <w:ind w:left="105"/>
      </w:pPr>
      <w:r>
        <w:rPr>
          <w:w w:val="115"/>
        </w:rPr>
        <w:t>maximum</w:t>
      </w:r>
      <w:r>
        <w:rPr>
          <w:spacing w:val="24"/>
          <w:w w:val="115"/>
        </w:rPr>
        <w:t> </w:t>
      </w:r>
      <w:r>
        <w:rPr>
          <w:w w:val="115"/>
        </w:rPr>
        <w:t>concentration</w:t>
      </w:r>
      <w:r>
        <w:rPr>
          <w:spacing w:val="25"/>
          <w:w w:val="115"/>
        </w:rPr>
        <w:t> </w:t>
      </w:r>
      <w:r>
        <w:rPr>
          <w:w w:val="115"/>
        </w:rPr>
        <w:t>of</w:t>
      </w:r>
      <w:r>
        <w:rPr>
          <w:spacing w:val="25"/>
          <w:w w:val="115"/>
        </w:rPr>
        <w:t> </w:t>
      </w:r>
      <w:r>
        <w:rPr>
          <w:w w:val="115"/>
        </w:rPr>
        <w:t>calcium</w:t>
      </w:r>
      <w:r>
        <w:rPr>
          <w:spacing w:val="25"/>
          <w:w w:val="115"/>
        </w:rPr>
        <w:t> </w:t>
      </w:r>
      <w:r>
        <w:rPr>
          <w:w w:val="115"/>
        </w:rPr>
        <w:t>(64.5</w:t>
      </w:r>
      <w:r>
        <w:rPr>
          <w:spacing w:val="24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21"/>
          <w:w w:val="115"/>
        </w:rPr>
        <w:t> </w:t>
      </w:r>
      <w:r>
        <w:rPr>
          <w:w w:val="115"/>
        </w:rPr>
        <w:t>0.50</w:t>
      </w:r>
      <w:r>
        <w:rPr>
          <w:spacing w:val="25"/>
          <w:w w:val="115"/>
        </w:rPr>
        <w:t> </w:t>
      </w:r>
      <w:r>
        <w:rPr>
          <w:w w:val="115"/>
        </w:rPr>
        <w:t>mg/100</w:t>
      </w:r>
      <w:r>
        <w:rPr>
          <w:spacing w:val="23"/>
          <w:w w:val="115"/>
        </w:rPr>
        <w:t> </w:t>
      </w:r>
      <w:r>
        <w:rPr>
          <w:w w:val="115"/>
        </w:rPr>
        <w:t>g</w:t>
      </w:r>
      <w:r>
        <w:rPr>
          <w:spacing w:val="25"/>
          <w:w w:val="115"/>
        </w:rPr>
        <w:t> </w:t>
      </w:r>
      <w:r>
        <w:rPr>
          <w:spacing w:val="-5"/>
          <w:w w:val="115"/>
        </w:rPr>
        <w:t>of</w:t>
      </w:r>
      <w:r>
        <w:rPr/>
        <w:tab/>
      </w:r>
      <w:r>
        <w:rPr>
          <w:u w:val="thick"/>
        </w:rPr>
        <w:tab/>
      </w: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247" w:lineRule="auto" w:before="5"/>
        <w:ind w:left="105" w:right="38"/>
        <w:jc w:val="both"/>
      </w:pPr>
      <w:r>
        <w:rPr>
          <w:w w:val="115"/>
        </w:rPr>
        <w:t>egg),</w:t>
      </w:r>
      <w:r>
        <w:rPr>
          <w:spacing w:val="40"/>
          <w:w w:val="115"/>
        </w:rPr>
        <w:t> </w:t>
      </w:r>
      <w:r>
        <w:rPr>
          <w:w w:val="115"/>
        </w:rPr>
        <w:t>sodium</w:t>
      </w:r>
      <w:r>
        <w:rPr>
          <w:spacing w:val="40"/>
          <w:w w:val="115"/>
        </w:rPr>
        <w:t> </w:t>
      </w:r>
      <w:r>
        <w:rPr>
          <w:w w:val="115"/>
        </w:rPr>
        <w:t>(21.0</w:t>
      </w:r>
      <w:r>
        <w:rPr>
          <w:spacing w:val="40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40"/>
          <w:w w:val="115"/>
        </w:rPr>
        <w:t> </w:t>
      </w:r>
      <w:r>
        <w:rPr>
          <w:w w:val="115"/>
        </w:rPr>
        <w:t>1.00</w:t>
      </w:r>
      <w:r>
        <w:rPr>
          <w:spacing w:val="40"/>
          <w:w w:val="115"/>
        </w:rPr>
        <w:t> </w:t>
      </w:r>
      <w:r>
        <w:rPr>
          <w:w w:val="115"/>
        </w:rPr>
        <w:t>mg/100</w:t>
      </w:r>
      <w:r>
        <w:rPr>
          <w:spacing w:val="40"/>
          <w:w w:val="115"/>
        </w:rPr>
        <w:t> </w:t>
      </w:r>
      <w:r>
        <w:rPr>
          <w:w w:val="115"/>
        </w:rPr>
        <w:t>g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egg),</w:t>
      </w:r>
      <w:r>
        <w:rPr>
          <w:spacing w:val="40"/>
          <w:w w:val="115"/>
        </w:rPr>
        <w:t> </w:t>
      </w:r>
      <w:r>
        <w:rPr>
          <w:w w:val="115"/>
        </w:rPr>
        <w:t>potassium </w:t>
      </w:r>
      <w:r>
        <w:rPr>
          <w:w w:val="110"/>
        </w:rPr>
        <w:t>(43.0</w:t>
      </w:r>
      <w:r>
        <w:rPr>
          <w:spacing w:val="-4"/>
          <w:w w:val="110"/>
        </w:rPr>
        <w:t> </w:t>
      </w:r>
      <w:r>
        <w:rPr>
          <w:rFonts w:ascii="IPAexGothic" w:hAnsi="IPAexGothic"/>
          <w:w w:val="110"/>
        </w:rPr>
        <w:t>±</w:t>
      </w:r>
      <w:r>
        <w:rPr>
          <w:rFonts w:ascii="IPAexGothic" w:hAnsi="IPAexGothic"/>
          <w:spacing w:val="-7"/>
          <w:w w:val="110"/>
        </w:rPr>
        <w:t> </w:t>
      </w:r>
      <w:r>
        <w:rPr>
          <w:w w:val="110"/>
        </w:rPr>
        <w:t>1.00</w:t>
      </w:r>
      <w:r>
        <w:rPr>
          <w:spacing w:val="-4"/>
          <w:w w:val="110"/>
        </w:rPr>
        <w:t> </w:t>
      </w:r>
      <w:r>
        <w:rPr>
          <w:w w:val="110"/>
        </w:rPr>
        <w:t>mg/100</w:t>
      </w:r>
      <w:r>
        <w:rPr>
          <w:spacing w:val="-5"/>
          <w:w w:val="110"/>
        </w:rPr>
        <w:t> </w:t>
      </w:r>
      <w:r>
        <w:rPr>
          <w:w w:val="110"/>
        </w:rPr>
        <w:t>g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egg),</w:t>
      </w:r>
      <w:r>
        <w:rPr>
          <w:spacing w:val="-4"/>
          <w:w w:val="110"/>
        </w:rPr>
        <w:t> </w:t>
      </w:r>
      <w:r>
        <w:rPr>
          <w:w w:val="110"/>
        </w:rPr>
        <w:t>magnesium</w:t>
      </w:r>
      <w:r>
        <w:rPr>
          <w:spacing w:val="-5"/>
          <w:w w:val="110"/>
        </w:rPr>
        <w:t> </w:t>
      </w:r>
      <w:r>
        <w:rPr>
          <w:w w:val="110"/>
        </w:rPr>
        <w:t>(2.5</w:t>
      </w:r>
      <w:r>
        <w:rPr>
          <w:spacing w:val="-2"/>
          <w:w w:val="110"/>
        </w:rPr>
        <w:t> </w:t>
      </w:r>
      <w:r>
        <w:rPr>
          <w:rFonts w:ascii="IPAexGothic" w:hAnsi="IPAexGothic"/>
          <w:w w:val="110"/>
        </w:rPr>
        <w:t>±</w:t>
      </w:r>
      <w:r>
        <w:rPr>
          <w:rFonts w:ascii="IPAexGothic" w:hAnsi="IPAexGothic"/>
          <w:spacing w:val="-7"/>
          <w:w w:val="110"/>
        </w:rPr>
        <w:t> </w:t>
      </w:r>
      <w:r>
        <w:rPr>
          <w:w w:val="110"/>
        </w:rPr>
        <w:t>0.00</w:t>
      </w:r>
      <w:r>
        <w:rPr>
          <w:spacing w:val="-2"/>
          <w:w w:val="110"/>
        </w:rPr>
        <w:t> </w:t>
      </w:r>
      <w:r>
        <w:rPr>
          <w:w w:val="110"/>
        </w:rPr>
        <w:t>mg/100</w:t>
      </w:r>
      <w:r>
        <w:rPr>
          <w:spacing w:val="-6"/>
          <w:w w:val="110"/>
        </w:rPr>
        <w:t> </w:t>
      </w:r>
      <w:r>
        <w:rPr>
          <w:w w:val="110"/>
        </w:rPr>
        <w:t>g</w:t>
      </w:r>
      <w:r>
        <w:rPr>
          <w:spacing w:val="-2"/>
          <w:w w:val="110"/>
        </w:rPr>
        <w:t> </w:t>
      </w:r>
      <w:r>
        <w:rPr>
          <w:w w:val="110"/>
        </w:rPr>
        <w:t>of egg),</w:t>
      </w:r>
      <w:r>
        <w:rPr>
          <w:spacing w:val="-4"/>
          <w:w w:val="110"/>
        </w:rPr>
        <w:t> </w:t>
      </w:r>
      <w:r>
        <w:rPr>
          <w:w w:val="110"/>
        </w:rPr>
        <w:t>iron</w:t>
      </w:r>
      <w:r>
        <w:rPr>
          <w:spacing w:val="-1"/>
          <w:w w:val="110"/>
        </w:rPr>
        <w:t> </w:t>
      </w:r>
      <w:r>
        <w:rPr>
          <w:w w:val="110"/>
        </w:rPr>
        <w:t>(1.50</w:t>
      </w:r>
      <w:r>
        <w:rPr>
          <w:spacing w:val="-3"/>
          <w:w w:val="110"/>
        </w:rPr>
        <w:t> </w:t>
      </w:r>
      <w:r>
        <w:rPr>
          <w:rFonts w:ascii="IPAexGothic" w:hAnsi="IPAexGothic"/>
          <w:w w:val="110"/>
        </w:rPr>
        <w:t>±</w:t>
      </w:r>
      <w:r>
        <w:rPr>
          <w:rFonts w:ascii="IPAexGothic" w:hAnsi="IPAexGothic"/>
          <w:spacing w:val="-5"/>
          <w:w w:val="110"/>
        </w:rPr>
        <w:t> </w:t>
      </w:r>
      <w:r>
        <w:rPr>
          <w:w w:val="110"/>
        </w:rPr>
        <w:t>0.00</w:t>
      </w:r>
      <w:r>
        <w:rPr>
          <w:spacing w:val="-3"/>
          <w:w w:val="110"/>
        </w:rPr>
        <w:t> </w:t>
      </w:r>
      <w:r>
        <w:rPr>
          <w:w w:val="110"/>
        </w:rPr>
        <w:t>mg/100</w:t>
      </w:r>
      <w:r>
        <w:rPr>
          <w:spacing w:val="-3"/>
          <w:w w:val="110"/>
        </w:rPr>
        <w:t> </w:t>
      </w:r>
      <w:r>
        <w:rPr>
          <w:w w:val="110"/>
        </w:rPr>
        <w:t>g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egg)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zinc</w:t>
      </w:r>
      <w:r>
        <w:rPr>
          <w:spacing w:val="-2"/>
          <w:w w:val="110"/>
        </w:rPr>
        <w:t> </w:t>
      </w:r>
      <w:r>
        <w:rPr>
          <w:w w:val="110"/>
        </w:rPr>
        <w:t>(0.95</w:t>
      </w:r>
      <w:r>
        <w:rPr>
          <w:spacing w:val="-2"/>
          <w:w w:val="110"/>
        </w:rPr>
        <w:t> </w:t>
      </w:r>
      <w:r>
        <w:rPr>
          <w:rFonts w:ascii="IPAexGothic" w:hAnsi="IPAexGothic"/>
          <w:w w:val="110"/>
        </w:rPr>
        <w:t>±</w:t>
      </w:r>
      <w:r>
        <w:rPr>
          <w:rFonts w:ascii="IPAexGothic" w:hAnsi="IPAexGothic"/>
          <w:spacing w:val="-5"/>
          <w:w w:val="110"/>
        </w:rPr>
        <w:t> </w:t>
      </w:r>
      <w:r>
        <w:rPr>
          <w:w w:val="110"/>
        </w:rPr>
        <w:t>0.05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mg/</w:t>
      </w:r>
    </w:p>
    <w:p>
      <w:pPr>
        <w:pStyle w:val="BodyText"/>
        <w:spacing w:line="290" w:lineRule="auto" w:before="9"/>
        <w:ind w:left="105" w:right="38"/>
        <w:jc w:val="both"/>
      </w:pPr>
      <w:r>
        <w:rPr>
          <w:w w:val="120"/>
        </w:rPr>
        <w:t>100</w:t>
      </w:r>
      <w:r>
        <w:rPr>
          <w:spacing w:val="-6"/>
          <w:w w:val="120"/>
        </w:rPr>
        <w:t> </w:t>
      </w:r>
      <w:r>
        <w:rPr>
          <w:w w:val="120"/>
        </w:rPr>
        <w:t>g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egg)</w:t>
      </w:r>
      <w:r>
        <w:rPr>
          <w:spacing w:val="-5"/>
          <w:w w:val="120"/>
        </w:rPr>
        <w:t> </w:t>
      </w:r>
      <w:r>
        <w:rPr>
          <w:w w:val="120"/>
        </w:rPr>
        <w:t>identified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group</w:t>
      </w:r>
      <w:r>
        <w:rPr>
          <w:spacing w:val="-5"/>
          <w:w w:val="120"/>
        </w:rPr>
        <w:t> </w:t>
      </w:r>
      <w:r>
        <w:rPr>
          <w:w w:val="120"/>
        </w:rPr>
        <w:t>3</w:t>
      </w:r>
      <w:r>
        <w:rPr>
          <w:spacing w:val="-6"/>
          <w:w w:val="120"/>
        </w:rPr>
        <w:t> </w:t>
      </w:r>
      <w:r>
        <w:rPr>
          <w:w w:val="120"/>
        </w:rPr>
        <w:t>EM</w:t>
      </w:r>
      <w:r>
        <w:rPr>
          <w:spacing w:val="-5"/>
          <w:w w:val="120"/>
        </w:rPr>
        <w:t> </w:t>
      </w:r>
      <w:r>
        <w:rPr>
          <w:w w:val="120"/>
        </w:rPr>
        <w:t>treated</w:t>
      </w:r>
      <w:r>
        <w:rPr>
          <w:spacing w:val="-7"/>
          <w:w w:val="120"/>
        </w:rPr>
        <w:t> </w:t>
      </w:r>
      <w:r>
        <w:rPr>
          <w:w w:val="120"/>
        </w:rPr>
        <w:t>layers</w:t>
      </w:r>
      <w:r>
        <w:rPr>
          <w:spacing w:val="-6"/>
          <w:w w:val="120"/>
        </w:rPr>
        <w:t> </w:t>
      </w:r>
      <w:r>
        <w:rPr>
          <w:w w:val="120"/>
        </w:rPr>
        <w:t>when compared with the control and group 1 treatments. Similarly,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maximum</w:t>
      </w:r>
      <w:r>
        <w:rPr>
          <w:spacing w:val="3"/>
          <w:w w:val="115"/>
        </w:rPr>
        <w:t> </w:t>
      </w:r>
      <w:r>
        <w:rPr>
          <w:w w:val="115"/>
        </w:rPr>
        <w:t>(125.0</w:t>
      </w:r>
      <w:r>
        <w:rPr>
          <w:spacing w:val="2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1"/>
          <w:w w:val="115"/>
        </w:rPr>
        <w:t> </w:t>
      </w:r>
      <w:r>
        <w:rPr>
          <w:w w:val="115"/>
        </w:rPr>
        <w:t>5</w:t>
      </w:r>
      <w:r>
        <w:rPr>
          <w:spacing w:val="5"/>
          <w:w w:val="115"/>
        </w:rPr>
        <w:t> </w:t>
      </w:r>
      <w:r>
        <w:rPr>
          <w:w w:val="115"/>
        </w:rPr>
        <w:t>mg/100</w:t>
      </w:r>
      <w:r>
        <w:rPr>
          <w:spacing w:val="3"/>
          <w:w w:val="115"/>
        </w:rPr>
        <w:t> </w:t>
      </w:r>
      <w:r>
        <w:rPr>
          <w:w w:val="115"/>
        </w:rPr>
        <w:t>g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egg)</w:t>
      </w:r>
      <w:r>
        <w:rPr>
          <w:spacing w:val="2"/>
          <w:w w:val="115"/>
        </w:rPr>
        <w:t> </w:t>
      </w:r>
      <w:r>
        <w:rPr>
          <w:w w:val="115"/>
        </w:rPr>
        <w:t>concentration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spacing w:val="-5"/>
          <w:w w:val="115"/>
        </w:rPr>
        <w:t>the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34" w:after="0"/>
        <w:ind w:left="743" w:right="0" w:hanging="638"/>
        <w:jc w:val="left"/>
      </w:pPr>
      <w:r>
        <w:rPr/>
        <w:br w:type="column"/>
      </w:r>
      <w:r>
        <w:rPr>
          <w:spacing w:val="-2"/>
          <w:w w:val="125"/>
        </w:rPr>
        <w:t>Discussion</w:t>
      </w:r>
    </w:p>
    <w:p>
      <w:pPr>
        <w:pStyle w:val="BodyText"/>
        <w:spacing w:before="50"/>
        <w:rPr>
          <w:sz w:val="19"/>
        </w:rPr>
      </w:pPr>
    </w:p>
    <w:p>
      <w:pPr>
        <w:pStyle w:val="BodyText"/>
        <w:spacing w:line="292" w:lineRule="auto"/>
        <w:ind w:left="105" w:right="193"/>
        <w:jc w:val="both"/>
      </w:pPr>
      <w:r>
        <w:rPr>
          <w:w w:val="120"/>
        </w:rPr>
        <w:t>Egg is a biological structure intended by nature for </w:t>
      </w:r>
      <w:r>
        <w:rPr>
          <w:w w:val="120"/>
        </w:rPr>
        <w:t>reproduc- tion.</w:t>
      </w:r>
      <w:r>
        <w:rPr>
          <w:w w:val="120"/>
        </w:rPr>
        <w:t> It</w:t>
      </w:r>
      <w:r>
        <w:rPr>
          <w:w w:val="120"/>
        </w:rPr>
        <w:t> protects</w:t>
      </w:r>
      <w:r>
        <w:rPr>
          <w:w w:val="120"/>
        </w:rPr>
        <w:t> and</w:t>
      </w:r>
      <w:r>
        <w:rPr>
          <w:w w:val="120"/>
        </w:rPr>
        <w:t> provides</w:t>
      </w:r>
      <w:r>
        <w:rPr>
          <w:w w:val="120"/>
        </w:rPr>
        <w:t> complete</w:t>
      </w:r>
      <w:r>
        <w:rPr>
          <w:w w:val="120"/>
        </w:rPr>
        <w:t> diets</w:t>
      </w:r>
      <w:r>
        <w:rPr>
          <w:w w:val="120"/>
        </w:rPr>
        <w:t> for</w:t>
      </w:r>
      <w:r>
        <w:rPr>
          <w:w w:val="120"/>
        </w:rPr>
        <w:t> the</w:t>
      </w:r>
      <w:r>
        <w:rPr>
          <w:w w:val="120"/>
        </w:rPr>
        <w:t> devel- oping embryo and</w:t>
      </w:r>
      <w:r>
        <w:rPr>
          <w:w w:val="120"/>
        </w:rPr>
        <w:t> serves as</w:t>
      </w:r>
      <w:r>
        <w:rPr>
          <w:w w:val="120"/>
        </w:rPr>
        <w:t> the principle source of food for </w:t>
      </w:r>
      <w:r>
        <w:rPr>
          <w:w w:val="115"/>
        </w:rPr>
        <w:t>the first</w:t>
      </w:r>
      <w:r>
        <w:rPr>
          <w:spacing w:val="-2"/>
          <w:w w:val="115"/>
        </w:rPr>
        <w:t> </w:t>
      </w:r>
      <w:r>
        <w:rPr>
          <w:w w:val="115"/>
        </w:rPr>
        <w:t>few</w:t>
      </w:r>
      <w:r>
        <w:rPr>
          <w:spacing w:val="1"/>
          <w:w w:val="115"/>
        </w:rPr>
        <w:t> </w:t>
      </w:r>
      <w:r>
        <w:rPr>
          <w:w w:val="115"/>
        </w:rPr>
        <w:t>days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the chick</w:t>
      </w:r>
      <w:r>
        <w:rPr>
          <w:rFonts w:ascii="IPAexGothic"/>
          <w:w w:val="115"/>
        </w:rPr>
        <w:t>'</w:t>
      </w:r>
      <w:r>
        <w:rPr>
          <w:w w:val="115"/>
        </w:rPr>
        <w:t>s life.</w:t>
      </w:r>
      <w:r>
        <w:rPr>
          <w:spacing w:val="1"/>
          <w:w w:val="115"/>
        </w:rPr>
        <w:t> </w:t>
      </w:r>
      <w:r>
        <w:rPr>
          <w:w w:val="115"/>
        </w:rPr>
        <w:t>Eggs</w:t>
      </w:r>
      <w:r>
        <w:rPr>
          <w:spacing w:val="-2"/>
          <w:w w:val="115"/>
        </w:rPr>
        <w:t> </w:t>
      </w:r>
      <w:r>
        <w:rPr>
          <w:w w:val="115"/>
        </w:rPr>
        <w:t>are</w:t>
      </w:r>
      <w:r>
        <w:rPr>
          <w:spacing w:val="-1"/>
          <w:w w:val="115"/>
        </w:rPr>
        <w:t> </w:t>
      </w:r>
      <w:r>
        <w:rPr>
          <w:w w:val="115"/>
        </w:rPr>
        <w:t>special</w:t>
      </w:r>
      <w:r>
        <w:rPr>
          <w:spacing w:val="-1"/>
          <w:w w:val="115"/>
        </w:rPr>
        <w:t> </w:t>
      </w:r>
      <w:r>
        <w:rPr>
          <w:w w:val="115"/>
        </w:rPr>
        <w:t>cells </w:t>
      </w:r>
      <w:r>
        <w:rPr>
          <w:spacing w:val="-2"/>
          <w:w w:val="115"/>
        </w:rPr>
        <w:t>found</w:t>
      </w:r>
    </w:p>
    <w:p>
      <w:pPr>
        <w:spacing w:after="0" w:line="292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17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301105" cy="3175"/>
                          <a:chExt cx="6301105" cy="31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301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17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300724" y="288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25pt;mso-position-horizontal-relative:char;mso-position-vertical-relative:line" id="docshapegroup23" coordorigin="0,0" coordsize="9923,5">
                <v:rect style="position:absolute;left:0;top:0;width:9923;height:5" id="docshape2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5"/>
        <w:gridCol w:w="3302"/>
        <w:gridCol w:w="2121"/>
        <w:gridCol w:w="1622"/>
      </w:tblGrid>
      <w:tr>
        <w:trPr>
          <w:trHeight w:val="320" w:hRule="atLeast"/>
        </w:trPr>
        <w:tc>
          <w:tcPr>
            <w:tcW w:w="9920" w:type="dxa"/>
            <w:gridSpan w:val="4"/>
            <w:shd w:val="clear" w:color="auto" w:fill="000000"/>
          </w:tcPr>
          <w:p>
            <w:pPr>
              <w:pStyle w:val="TableParagraph"/>
              <w:spacing w:before="82"/>
              <w:ind w:left="119"/>
              <w:rPr>
                <w:sz w:val="16"/>
              </w:rPr>
            </w:pPr>
            <w:bookmarkStart w:name="_bookmark6" w:id="27"/>
            <w:bookmarkEnd w:id="27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3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Cost</w:t>
            </w:r>
            <w:r>
              <w:rPr>
                <w:color w:val="FFFFFF"/>
                <w:spacing w:val="-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analysis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EM</w:t>
            </w:r>
            <w:r>
              <w:rPr>
                <w:color w:val="FFFFFF"/>
                <w:spacing w:val="-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chemical</w:t>
            </w:r>
            <w:r>
              <w:rPr>
                <w:color w:val="FFFFFF"/>
                <w:spacing w:val="-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treatments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commercial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spacing w:val="-2"/>
                <w:w w:val="125"/>
                <w:sz w:val="16"/>
              </w:rPr>
              <w:t>layers.</w:t>
            </w:r>
          </w:p>
        </w:tc>
      </w:tr>
      <w:tr>
        <w:trPr>
          <w:trHeight w:val="672" w:hRule="atLeast"/>
        </w:trPr>
        <w:tc>
          <w:tcPr>
            <w:tcW w:w="287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19"/>
              <w:rPr>
                <w:sz w:val="16"/>
              </w:rPr>
            </w:pPr>
            <w:r>
              <w:rPr>
                <w:spacing w:val="-2"/>
                <w:w w:val="125"/>
                <w:sz w:val="16"/>
              </w:rPr>
              <w:t>Parameters</w:t>
            </w:r>
          </w:p>
        </w:tc>
        <w:tc>
          <w:tcPr>
            <w:tcW w:w="330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"/>
              <w:jc w:val="center"/>
              <w:rPr>
                <w:sz w:val="16"/>
              </w:rPr>
            </w:pPr>
            <w:r>
              <w:rPr>
                <w:spacing w:val="-2"/>
                <w:w w:val="125"/>
                <w:sz w:val="16"/>
              </w:rPr>
              <w:t>Ingredients</w:t>
            </w:r>
          </w:p>
        </w:tc>
        <w:tc>
          <w:tcPr>
            <w:tcW w:w="212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8"/>
              <w:ind w:left="79" w:right="75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Cost</w:t>
            </w:r>
            <w:r>
              <w:rPr>
                <w:spacing w:val="-1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of</w:t>
            </w:r>
            <w:r>
              <w:rPr>
                <w:spacing w:val="-1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ingredients/ton/L of feed production</w:t>
            </w:r>
          </w:p>
          <w:p>
            <w:pPr>
              <w:pStyle w:val="TableParagraph"/>
              <w:spacing w:before="0"/>
              <w:ind w:left="79" w:right="76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(in</w:t>
            </w:r>
            <w:r>
              <w:rPr>
                <w:spacing w:val="1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Indian</w:t>
            </w:r>
            <w:r>
              <w:rPr>
                <w:spacing w:val="17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Rupees)</w:t>
            </w:r>
          </w:p>
        </w:tc>
        <w:tc>
          <w:tcPr>
            <w:tcW w:w="162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48" w:right="71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Total</w:t>
            </w:r>
            <w:r>
              <w:rPr>
                <w:spacing w:val="-5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grand</w:t>
            </w:r>
          </w:p>
          <w:p>
            <w:pPr>
              <w:pStyle w:val="TableParagraph"/>
              <w:spacing w:before="14"/>
              <w:ind w:left="48" w:right="72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(in</w:t>
            </w:r>
            <w:r>
              <w:rPr>
                <w:spacing w:val="1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Indian</w:t>
            </w:r>
            <w:r>
              <w:rPr>
                <w:spacing w:val="16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Rupees)</w:t>
            </w:r>
          </w:p>
        </w:tc>
      </w:tr>
      <w:tr>
        <w:trPr>
          <w:trHeight w:val="256" w:hRule="atLeast"/>
        </w:trPr>
        <w:tc>
          <w:tcPr>
            <w:tcW w:w="287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19"/>
              <w:rPr>
                <w:sz w:val="14"/>
              </w:rPr>
            </w:pPr>
            <w:r>
              <w:rPr>
                <w:w w:val="125"/>
                <w:sz w:val="14"/>
              </w:rPr>
              <w:t>Group</w:t>
            </w:r>
            <w:r>
              <w:rPr>
                <w:spacing w:val="-9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1-</w:t>
            </w:r>
            <w:r>
              <w:rPr>
                <w:spacing w:val="-10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layers</w:t>
            </w:r>
            <w:r>
              <w:rPr>
                <w:spacing w:val="-9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treated</w:t>
            </w:r>
            <w:r>
              <w:rPr>
                <w:spacing w:val="-10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with</w:t>
            </w:r>
            <w:r>
              <w:rPr>
                <w:spacing w:val="-9"/>
                <w:w w:val="125"/>
                <w:sz w:val="14"/>
              </w:rPr>
              <w:t> </w:t>
            </w:r>
            <w:r>
              <w:rPr>
                <w:spacing w:val="-2"/>
                <w:w w:val="125"/>
                <w:sz w:val="14"/>
              </w:rPr>
              <w:t>chemicals</w:t>
            </w:r>
          </w:p>
        </w:tc>
        <w:tc>
          <w:tcPr>
            <w:tcW w:w="330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89"/>
              <w:rPr>
                <w:sz w:val="14"/>
              </w:rPr>
            </w:pPr>
            <w:r>
              <w:rPr>
                <w:w w:val="110"/>
                <w:sz w:val="14"/>
              </w:rPr>
              <w:t>I)</w:t>
            </w:r>
            <w:r>
              <w:rPr>
                <w:spacing w:val="-10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Biobandox</w:t>
            </w:r>
          </w:p>
        </w:tc>
        <w:tc>
          <w:tcPr>
            <w:tcW w:w="212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79" w:right="77"/>
              <w:jc w:val="center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62.00/-</w:t>
            </w:r>
          </w:p>
        </w:tc>
        <w:tc>
          <w:tcPr>
            <w:tcW w:w="162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48" w:right="74"/>
              <w:jc w:val="center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110.80/-</w:t>
            </w:r>
          </w:p>
        </w:tc>
      </w:tr>
      <w:tr>
        <w:trPr>
          <w:trHeight w:val="199" w:hRule="atLeast"/>
        </w:trPr>
        <w:tc>
          <w:tcPr>
            <w:tcW w:w="2875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302" w:type="dxa"/>
            <w:shd w:val="clear" w:color="auto" w:fill="E5E5E5"/>
          </w:tcPr>
          <w:p>
            <w:pPr>
              <w:pStyle w:val="TableParagraph"/>
              <w:spacing w:before="9"/>
              <w:ind w:left="88"/>
              <w:rPr>
                <w:sz w:val="14"/>
              </w:rPr>
            </w:pPr>
            <w:r>
              <w:rPr>
                <w:sz w:val="14"/>
              </w:rPr>
              <w:t>II)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5"/>
                <w:sz w:val="14"/>
              </w:rPr>
              <w:t>BMD</w:t>
            </w:r>
          </w:p>
        </w:tc>
        <w:tc>
          <w:tcPr>
            <w:tcW w:w="2121" w:type="dxa"/>
            <w:shd w:val="clear" w:color="auto" w:fill="E5E5E5"/>
          </w:tcPr>
          <w:p>
            <w:pPr>
              <w:pStyle w:val="TableParagraph"/>
              <w:spacing w:before="9"/>
              <w:ind w:left="79"/>
              <w:jc w:val="center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9.80/-</w:t>
            </w:r>
          </w:p>
        </w:tc>
        <w:tc>
          <w:tcPr>
            <w:tcW w:w="162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875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302" w:type="dxa"/>
            <w:shd w:val="clear" w:color="auto" w:fill="E5E5E5"/>
          </w:tcPr>
          <w:p>
            <w:pPr>
              <w:pStyle w:val="TableParagraph"/>
              <w:spacing w:before="9"/>
              <w:ind w:left="88"/>
              <w:rPr>
                <w:sz w:val="14"/>
              </w:rPr>
            </w:pPr>
            <w:r>
              <w:rPr>
                <w:w w:val="105"/>
                <w:sz w:val="14"/>
              </w:rPr>
              <w:t>III)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Formaldehyde</w:t>
            </w:r>
          </w:p>
        </w:tc>
        <w:tc>
          <w:tcPr>
            <w:tcW w:w="2121" w:type="dxa"/>
            <w:shd w:val="clear" w:color="auto" w:fill="E5E5E5"/>
          </w:tcPr>
          <w:p>
            <w:pPr>
              <w:pStyle w:val="TableParagraph"/>
              <w:spacing w:before="9"/>
              <w:ind w:left="79" w:right="77"/>
              <w:jc w:val="center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39.00/-</w:t>
            </w:r>
          </w:p>
        </w:tc>
        <w:tc>
          <w:tcPr>
            <w:tcW w:w="162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2875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rPr>
                <w:sz w:val="14"/>
              </w:rPr>
            </w:pPr>
            <w:r>
              <w:rPr>
                <w:w w:val="120"/>
                <w:sz w:val="14"/>
              </w:rPr>
              <w:t>Group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2-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layers</w:t>
            </w:r>
            <w:r>
              <w:rPr>
                <w:spacing w:val="-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treated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with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AEM</w:t>
            </w:r>
            <w:r>
              <w:rPr>
                <w:spacing w:val="-6"/>
                <w:w w:val="120"/>
                <w:sz w:val="14"/>
              </w:rPr>
              <w:t> </w:t>
            </w:r>
            <w:r>
              <w:rPr>
                <w:spacing w:val="-5"/>
                <w:w w:val="120"/>
                <w:sz w:val="14"/>
              </w:rPr>
              <w:t>in</w:t>
            </w:r>
          </w:p>
        </w:tc>
        <w:tc>
          <w:tcPr>
            <w:tcW w:w="3302" w:type="dxa"/>
            <w:shd w:val="clear" w:color="auto" w:fill="E5E5E5"/>
          </w:tcPr>
          <w:p>
            <w:pPr>
              <w:pStyle w:val="TableParagraph"/>
              <w:spacing w:before="9"/>
              <w:ind w:left="88"/>
              <w:rPr>
                <w:sz w:val="14"/>
              </w:rPr>
            </w:pPr>
            <w:r>
              <w:rPr>
                <w:w w:val="110"/>
                <w:sz w:val="14"/>
              </w:rPr>
              <w:t>AEM</w:t>
            </w:r>
            <w:r>
              <w:rPr>
                <w:spacing w:val="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solution</w:t>
            </w:r>
            <w:r>
              <w:rPr>
                <w:spacing w:val="1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(5</w:t>
            </w:r>
            <w:r>
              <w:rPr>
                <w:spacing w:val="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L</w:t>
            </w:r>
            <w:r>
              <w:rPr>
                <w:spacing w:val="1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of</w:t>
            </w:r>
            <w:r>
              <w:rPr>
                <w:spacing w:val="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AEM/ton</w:t>
            </w:r>
            <w:r>
              <w:rPr>
                <w:spacing w:val="1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of</w:t>
            </w:r>
            <w:r>
              <w:rPr>
                <w:spacing w:val="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feed</w:t>
            </w:r>
            <w:r>
              <w:rPr>
                <w:spacing w:val="10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masses)</w:t>
            </w:r>
          </w:p>
        </w:tc>
        <w:tc>
          <w:tcPr>
            <w:tcW w:w="2121" w:type="dxa"/>
            <w:shd w:val="clear" w:color="auto" w:fill="E5E5E5"/>
          </w:tcPr>
          <w:p>
            <w:pPr>
              <w:pStyle w:val="TableParagraph"/>
              <w:spacing w:before="9"/>
              <w:ind w:left="79" w:right="77"/>
              <w:jc w:val="center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38.00/-</w:t>
            </w:r>
          </w:p>
        </w:tc>
        <w:tc>
          <w:tcPr>
            <w:tcW w:w="1622" w:type="dxa"/>
            <w:shd w:val="clear" w:color="auto" w:fill="E5E5E5"/>
          </w:tcPr>
          <w:p>
            <w:pPr>
              <w:pStyle w:val="TableParagraph"/>
              <w:spacing w:before="9"/>
              <w:ind w:left="74" w:right="26"/>
              <w:jc w:val="center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38.00/-</w:t>
            </w:r>
          </w:p>
        </w:tc>
      </w:tr>
      <w:tr>
        <w:trPr>
          <w:trHeight w:val="198" w:hRule="atLeast"/>
        </w:trPr>
        <w:tc>
          <w:tcPr>
            <w:tcW w:w="2875" w:type="dxa"/>
            <w:shd w:val="clear" w:color="auto" w:fill="E5E5E5"/>
          </w:tcPr>
          <w:p>
            <w:pPr>
              <w:pStyle w:val="TableParagraph"/>
              <w:spacing w:before="8"/>
              <w:ind w:left="258"/>
              <w:rPr>
                <w:sz w:val="14"/>
              </w:rPr>
            </w:pPr>
            <w:r>
              <w:rPr>
                <w:w w:val="120"/>
                <w:sz w:val="14"/>
              </w:rPr>
              <w:t>food</w:t>
            </w:r>
            <w:r>
              <w:rPr>
                <w:spacing w:val="-6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masses</w:t>
            </w:r>
          </w:p>
        </w:tc>
        <w:tc>
          <w:tcPr>
            <w:tcW w:w="330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121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62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875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rPr>
                <w:sz w:val="14"/>
              </w:rPr>
            </w:pPr>
            <w:r>
              <w:rPr>
                <w:w w:val="120"/>
                <w:sz w:val="14"/>
              </w:rPr>
              <w:t>Group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3-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layers</w:t>
            </w:r>
            <w:r>
              <w:rPr>
                <w:spacing w:val="-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treated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with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AEM</w:t>
            </w:r>
            <w:r>
              <w:rPr>
                <w:spacing w:val="-6"/>
                <w:w w:val="120"/>
                <w:sz w:val="14"/>
              </w:rPr>
              <w:t> </w:t>
            </w:r>
            <w:r>
              <w:rPr>
                <w:spacing w:val="-5"/>
                <w:w w:val="120"/>
                <w:sz w:val="14"/>
              </w:rPr>
              <w:t>in</w:t>
            </w:r>
          </w:p>
        </w:tc>
        <w:tc>
          <w:tcPr>
            <w:tcW w:w="3302" w:type="dxa"/>
            <w:shd w:val="clear" w:color="auto" w:fill="E5E5E5"/>
          </w:tcPr>
          <w:p>
            <w:pPr>
              <w:pStyle w:val="TableParagraph"/>
              <w:spacing w:before="9"/>
              <w:ind w:left="88"/>
              <w:rPr>
                <w:sz w:val="14"/>
              </w:rPr>
            </w:pPr>
            <w:r>
              <w:rPr>
                <w:w w:val="115"/>
                <w:sz w:val="14"/>
              </w:rPr>
              <w:t>AEM</w:t>
            </w:r>
            <w:r>
              <w:rPr>
                <w:spacing w:val="-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solution (5</w:t>
            </w:r>
            <w:r>
              <w:rPr>
                <w:spacing w:val="-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L</w:t>
            </w:r>
            <w:r>
              <w:rPr>
                <w:spacing w:val="-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of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AEM</w:t>
            </w:r>
            <w:r>
              <w:rPr>
                <w:spacing w:val="-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solution/ton</w:t>
            </w:r>
            <w:r>
              <w:rPr>
                <w:spacing w:val="-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of</w:t>
            </w:r>
            <w:r>
              <w:rPr>
                <w:spacing w:val="-2"/>
                <w:w w:val="115"/>
                <w:sz w:val="14"/>
              </w:rPr>
              <w:t> </w:t>
            </w:r>
            <w:r>
              <w:rPr>
                <w:spacing w:val="-4"/>
                <w:w w:val="115"/>
                <w:sz w:val="14"/>
              </w:rPr>
              <w:t>feed</w:t>
            </w:r>
          </w:p>
        </w:tc>
        <w:tc>
          <w:tcPr>
            <w:tcW w:w="2121" w:type="dxa"/>
            <w:shd w:val="clear" w:color="auto" w:fill="E5E5E5"/>
          </w:tcPr>
          <w:p>
            <w:pPr>
              <w:pStyle w:val="TableParagraph"/>
              <w:spacing w:before="9"/>
              <w:ind w:left="79" w:right="77"/>
              <w:jc w:val="center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52.50/-</w:t>
            </w:r>
          </w:p>
        </w:tc>
        <w:tc>
          <w:tcPr>
            <w:tcW w:w="1622" w:type="dxa"/>
            <w:shd w:val="clear" w:color="auto" w:fill="E5E5E5"/>
          </w:tcPr>
          <w:p>
            <w:pPr>
              <w:pStyle w:val="TableParagraph"/>
              <w:spacing w:before="9"/>
              <w:ind w:left="74" w:right="26"/>
              <w:jc w:val="center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52.50/-</w:t>
            </w:r>
          </w:p>
        </w:tc>
      </w:tr>
      <w:tr>
        <w:trPr>
          <w:trHeight w:val="216" w:hRule="atLeast"/>
        </w:trPr>
        <w:tc>
          <w:tcPr>
            <w:tcW w:w="287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258"/>
              <w:rPr>
                <w:sz w:val="14"/>
              </w:rPr>
            </w:pPr>
            <w:r>
              <w:rPr>
                <w:w w:val="125"/>
                <w:sz w:val="14"/>
              </w:rPr>
              <w:t>drinking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water</w:t>
            </w:r>
            <w:r>
              <w:rPr>
                <w:spacing w:val="-8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and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food</w:t>
            </w:r>
            <w:r>
              <w:rPr>
                <w:spacing w:val="-8"/>
                <w:w w:val="125"/>
                <w:sz w:val="14"/>
              </w:rPr>
              <w:t> </w:t>
            </w:r>
            <w:r>
              <w:rPr>
                <w:spacing w:val="-2"/>
                <w:w w:val="125"/>
                <w:sz w:val="14"/>
              </w:rPr>
              <w:t>masses</w:t>
            </w:r>
          </w:p>
        </w:tc>
        <w:tc>
          <w:tcPr>
            <w:tcW w:w="330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 w:before="0"/>
              <w:ind w:left="88"/>
              <w:rPr>
                <w:sz w:val="14"/>
              </w:rPr>
            </w:pPr>
            <w:r>
              <w:rPr>
                <w:w w:val="115"/>
                <w:sz w:val="14"/>
              </w:rPr>
              <w:t>masses</w:t>
            </w:r>
            <w:r>
              <w:rPr>
                <w:spacing w:val="3"/>
                <w:w w:val="115"/>
                <w:sz w:val="14"/>
              </w:rPr>
              <w:t> </w:t>
            </w:r>
            <w:r>
              <w:rPr>
                <w:rFonts w:ascii="LM Roman 10"/>
                <w:w w:val="115"/>
                <w:sz w:val="14"/>
              </w:rPr>
              <w:t>+</w:t>
            </w:r>
            <w:r>
              <w:rPr>
                <w:rFonts w:ascii="LM Roman 10"/>
                <w:spacing w:val="-1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2</w:t>
            </w:r>
            <w:r>
              <w:rPr>
                <w:spacing w:val="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ml</w:t>
            </w:r>
            <w:r>
              <w:rPr>
                <w:spacing w:val="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of</w:t>
            </w:r>
            <w:r>
              <w:rPr>
                <w:spacing w:val="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AEM/L</w:t>
            </w:r>
            <w:r>
              <w:rPr>
                <w:spacing w:val="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of</w:t>
            </w:r>
            <w:r>
              <w:rPr>
                <w:spacing w:val="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drinking</w:t>
            </w:r>
            <w:r>
              <w:rPr>
                <w:spacing w:val="2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water)</w:t>
            </w:r>
          </w:p>
        </w:tc>
        <w:tc>
          <w:tcPr>
            <w:tcW w:w="212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62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40416" id="docshape25" filled="true" fillcolor="#000000" stroked="false">
                <v:fill type="solid"/>
                <w10:wrap type="none"/>
              </v:rect>
            </w:pict>
          </mc:Fallback>
        </mc:AlternateContent>
      </w:r>
      <w:bookmarkStart w:name="5. Conclusion" w:id="28"/>
      <w:bookmarkEnd w:id="28"/>
      <w:r>
        <w:rPr/>
      </w:r>
      <w:bookmarkStart w:name="Acknowledgments" w:id="29"/>
      <w:bookmarkEnd w:id="29"/>
      <w:r>
        <w:rPr/>
      </w:r>
      <w:bookmarkStart w:name="References" w:id="30"/>
      <w:bookmarkEnd w:id="30"/>
      <w:r>
        <w:rPr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161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0"/>
            <w:sz w:val="14"/>
          </w:rPr>
          <w:t>166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165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spacing w:line="297" w:lineRule="auto"/>
        <w:ind w:left="197" w:right="38"/>
        <w:jc w:val="both"/>
      </w:pPr>
      <w:r>
        <w:rPr>
          <w:spacing w:val="-2"/>
          <w:w w:val="125"/>
        </w:rPr>
        <w:t>in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female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animals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and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nearly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all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animals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produce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them,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some </w:t>
      </w:r>
      <w:r>
        <w:rPr>
          <w:w w:val="125"/>
        </w:rPr>
        <w:t>animals</w:t>
      </w:r>
      <w:r>
        <w:rPr>
          <w:spacing w:val="-4"/>
          <w:w w:val="125"/>
        </w:rPr>
        <w:t> </w:t>
      </w:r>
      <w:r>
        <w:rPr>
          <w:w w:val="125"/>
        </w:rPr>
        <w:t>including</w:t>
      </w:r>
      <w:r>
        <w:rPr>
          <w:spacing w:val="-4"/>
          <w:w w:val="125"/>
        </w:rPr>
        <w:t> </w:t>
      </w:r>
      <w:r>
        <w:rPr>
          <w:w w:val="125"/>
        </w:rPr>
        <w:t>birds</w:t>
      </w:r>
      <w:r>
        <w:rPr>
          <w:spacing w:val="-3"/>
          <w:w w:val="125"/>
        </w:rPr>
        <w:t> </w:t>
      </w:r>
      <w:r>
        <w:rPr>
          <w:w w:val="125"/>
        </w:rPr>
        <w:t>lay</w:t>
      </w:r>
      <w:r>
        <w:rPr>
          <w:spacing w:val="-3"/>
          <w:w w:val="125"/>
        </w:rPr>
        <w:t> </w:t>
      </w:r>
      <w:r>
        <w:rPr>
          <w:w w:val="125"/>
        </w:rPr>
        <w:t>their</w:t>
      </w:r>
      <w:r>
        <w:rPr>
          <w:spacing w:val="-3"/>
          <w:w w:val="125"/>
        </w:rPr>
        <w:t> </w:t>
      </w:r>
      <w:r>
        <w:rPr>
          <w:w w:val="125"/>
        </w:rPr>
        <w:t>eggs</w:t>
      </w:r>
      <w:r>
        <w:rPr>
          <w:spacing w:val="-4"/>
          <w:w w:val="125"/>
        </w:rPr>
        <w:t> </w:t>
      </w:r>
      <w:r>
        <w:rPr>
          <w:w w:val="125"/>
        </w:rPr>
        <w:t>external</w:t>
      </w:r>
      <w:r>
        <w:rPr>
          <w:spacing w:val="-3"/>
          <w:w w:val="125"/>
        </w:rPr>
        <w:t> </w:t>
      </w:r>
      <w:r>
        <w:rPr>
          <w:w w:val="125"/>
        </w:rPr>
        <w:t>to</w:t>
      </w:r>
      <w:r>
        <w:rPr>
          <w:spacing w:val="-3"/>
          <w:w w:val="125"/>
        </w:rPr>
        <w:t> </w:t>
      </w:r>
      <w:r>
        <w:rPr>
          <w:w w:val="125"/>
        </w:rPr>
        <w:t>their</w:t>
      </w:r>
      <w:r>
        <w:rPr>
          <w:spacing w:val="-3"/>
          <w:w w:val="125"/>
        </w:rPr>
        <w:t> </w:t>
      </w:r>
      <w:r>
        <w:rPr>
          <w:w w:val="125"/>
        </w:rPr>
        <w:t>body and</w:t>
      </w:r>
      <w:r>
        <w:rPr>
          <w:w w:val="125"/>
        </w:rPr>
        <w:t> it is</w:t>
      </w:r>
      <w:r>
        <w:rPr>
          <w:w w:val="125"/>
        </w:rPr>
        <w:t> unquestionably one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most</w:t>
      </w:r>
      <w:r>
        <w:rPr>
          <w:w w:val="125"/>
        </w:rPr>
        <w:t> nutritionally balanced</w:t>
      </w:r>
      <w:r>
        <w:rPr>
          <w:w w:val="125"/>
        </w:rPr>
        <w:t> foods</w:t>
      </w:r>
      <w:r>
        <w:rPr>
          <w:w w:val="125"/>
        </w:rPr>
        <w:t> for</w:t>
      </w:r>
      <w:r>
        <w:rPr>
          <w:w w:val="125"/>
        </w:rPr>
        <w:t> man.</w:t>
      </w:r>
      <w:r>
        <w:rPr>
          <w:w w:val="125"/>
        </w:rPr>
        <w:t> In</w:t>
      </w:r>
      <w:r>
        <w:rPr>
          <w:w w:val="125"/>
        </w:rPr>
        <w:t> poultry</w:t>
      </w:r>
      <w:r>
        <w:rPr>
          <w:w w:val="125"/>
        </w:rPr>
        <w:t> product</w:t>
      </w:r>
      <w:r>
        <w:rPr>
          <w:w w:val="125"/>
        </w:rPr>
        <w:t> egg</w:t>
      </w:r>
      <w:r>
        <w:rPr>
          <w:w w:val="125"/>
        </w:rPr>
        <w:t> is</w:t>
      </w:r>
      <w:r>
        <w:rPr>
          <w:w w:val="125"/>
        </w:rPr>
        <w:t> a</w:t>
      </w:r>
      <w:r>
        <w:rPr>
          <w:w w:val="125"/>
        </w:rPr>
        <w:t> major </w:t>
      </w:r>
      <w:r>
        <w:rPr>
          <w:w w:val="120"/>
        </w:rPr>
        <w:t>product</w:t>
      </w:r>
      <w:r>
        <w:rPr>
          <w:spacing w:val="-3"/>
          <w:w w:val="120"/>
        </w:rPr>
        <w:t> </w:t>
      </w:r>
      <w:r>
        <w:rPr>
          <w:w w:val="120"/>
        </w:rPr>
        <w:t>composed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albumin</w:t>
      </w:r>
      <w:r>
        <w:rPr>
          <w:spacing w:val="-3"/>
          <w:w w:val="120"/>
        </w:rPr>
        <w:t> </w:t>
      </w:r>
      <w:r>
        <w:rPr>
          <w:w w:val="120"/>
        </w:rPr>
        <w:t>(58%),</w:t>
      </w:r>
      <w:r>
        <w:rPr>
          <w:spacing w:val="-3"/>
          <w:w w:val="120"/>
        </w:rPr>
        <w:t> </w:t>
      </w:r>
      <w:r>
        <w:rPr>
          <w:w w:val="120"/>
        </w:rPr>
        <w:t>egg</w:t>
      </w:r>
      <w:r>
        <w:rPr>
          <w:spacing w:val="-3"/>
          <w:w w:val="120"/>
        </w:rPr>
        <w:t> </w:t>
      </w:r>
      <w:r>
        <w:rPr>
          <w:w w:val="120"/>
        </w:rPr>
        <w:t>yolk</w:t>
      </w:r>
      <w:r>
        <w:rPr>
          <w:spacing w:val="-2"/>
          <w:w w:val="120"/>
        </w:rPr>
        <w:t> </w:t>
      </w:r>
      <w:r>
        <w:rPr>
          <w:w w:val="120"/>
        </w:rPr>
        <w:t>(31%)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egg </w:t>
      </w:r>
      <w:r>
        <w:rPr>
          <w:spacing w:val="-2"/>
          <w:w w:val="125"/>
        </w:rPr>
        <w:t>shell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(11%).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In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addition,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albumen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contains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half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their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contents </w:t>
      </w:r>
      <w:r>
        <w:rPr>
          <w:w w:val="125"/>
        </w:rPr>
        <w:t>of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w w:val="125"/>
        </w:rPr>
        <w:t>egg</w:t>
      </w:r>
      <w:r>
        <w:rPr>
          <w:spacing w:val="-10"/>
          <w:w w:val="125"/>
        </w:rPr>
        <w:t> </w:t>
      </w:r>
      <w:r>
        <w:rPr>
          <w:w w:val="125"/>
        </w:rPr>
        <w:t>portion</w:t>
      </w:r>
      <w:r>
        <w:rPr>
          <w:spacing w:val="-9"/>
          <w:w w:val="125"/>
        </w:rPr>
        <w:t> </w:t>
      </w:r>
      <w:r>
        <w:rPr>
          <w:w w:val="125"/>
        </w:rPr>
        <w:t>and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9"/>
          <w:w w:val="125"/>
        </w:rPr>
        <w:t> </w:t>
      </w:r>
      <w:r>
        <w:rPr>
          <w:w w:val="125"/>
        </w:rPr>
        <w:t>yolk</w:t>
      </w:r>
      <w:r>
        <w:rPr>
          <w:spacing w:val="-9"/>
          <w:w w:val="125"/>
        </w:rPr>
        <w:t> </w:t>
      </w:r>
      <w:r>
        <w:rPr>
          <w:w w:val="125"/>
        </w:rPr>
        <w:t>contains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9"/>
          <w:w w:val="125"/>
        </w:rPr>
        <w:t> </w:t>
      </w:r>
      <w:r>
        <w:rPr>
          <w:w w:val="125"/>
        </w:rPr>
        <w:t>major</w:t>
      </w:r>
      <w:r>
        <w:rPr>
          <w:spacing w:val="-9"/>
          <w:w w:val="125"/>
        </w:rPr>
        <w:t> </w:t>
      </w:r>
      <w:r>
        <w:rPr>
          <w:w w:val="125"/>
        </w:rPr>
        <w:t>portion</w:t>
      </w:r>
      <w:r>
        <w:rPr>
          <w:spacing w:val="-9"/>
          <w:w w:val="125"/>
        </w:rPr>
        <w:t> </w:t>
      </w:r>
      <w:r>
        <w:rPr>
          <w:w w:val="125"/>
        </w:rPr>
        <w:t>of the</w:t>
      </w:r>
      <w:r>
        <w:rPr>
          <w:spacing w:val="-7"/>
          <w:w w:val="125"/>
        </w:rPr>
        <w:t> </w:t>
      </w:r>
      <w:r>
        <w:rPr>
          <w:w w:val="125"/>
        </w:rPr>
        <w:t>vitamins</w:t>
      </w:r>
      <w:r>
        <w:rPr>
          <w:spacing w:val="-9"/>
          <w:w w:val="125"/>
        </w:rPr>
        <w:t> </w:t>
      </w:r>
      <w:r>
        <w:rPr>
          <w:w w:val="125"/>
        </w:rPr>
        <w:t>and</w:t>
      </w:r>
      <w:r>
        <w:rPr>
          <w:spacing w:val="-8"/>
          <w:w w:val="125"/>
        </w:rPr>
        <w:t> </w:t>
      </w:r>
      <w:r>
        <w:rPr>
          <w:w w:val="125"/>
        </w:rPr>
        <w:t>lipids</w:t>
      </w:r>
      <w:r>
        <w:rPr>
          <w:spacing w:val="-7"/>
          <w:w w:val="125"/>
        </w:rPr>
        <w:t> </w:t>
      </w:r>
      <w:hyperlink w:history="true" w:anchor="_bookmark15">
        <w:r>
          <w:rPr>
            <w:color w:val="007FAC"/>
            <w:w w:val="125"/>
          </w:rPr>
          <w:t>[10,11]</w:t>
        </w:r>
      </w:hyperlink>
      <w:r>
        <w:rPr>
          <w:w w:val="125"/>
        </w:rPr>
        <w:t>.</w:t>
      </w:r>
      <w:r>
        <w:rPr>
          <w:spacing w:val="-6"/>
          <w:w w:val="125"/>
        </w:rPr>
        <w:t> </w:t>
      </w:r>
      <w:r>
        <w:rPr>
          <w:w w:val="125"/>
        </w:rPr>
        <w:t>In</w:t>
      </w:r>
      <w:r>
        <w:rPr>
          <w:spacing w:val="-7"/>
          <w:w w:val="125"/>
        </w:rPr>
        <w:t> </w:t>
      </w:r>
      <w:r>
        <w:rPr>
          <w:w w:val="125"/>
        </w:rPr>
        <w:t>general,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quality</w:t>
      </w:r>
      <w:r>
        <w:rPr>
          <w:spacing w:val="-8"/>
          <w:w w:val="125"/>
        </w:rPr>
        <w:t> </w:t>
      </w:r>
      <w:r>
        <w:rPr>
          <w:w w:val="125"/>
        </w:rPr>
        <w:t>of</w:t>
      </w:r>
      <w:r>
        <w:rPr>
          <w:spacing w:val="-7"/>
          <w:w w:val="125"/>
        </w:rPr>
        <w:t> </w:t>
      </w:r>
      <w:r>
        <w:rPr>
          <w:w w:val="125"/>
        </w:rPr>
        <w:t>the egg</w:t>
      </w:r>
      <w:r>
        <w:rPr>
          <w:spacing w:val="34"/>
          <w:w w:val="125"/>
        </w:rPr>
        <w:t> </w:t>
      </w:r>
      <w:r>
        <w:rPr>
          <w:w w:val="125"/>
        </w:rPr>
        <w:t>started</w:t>
      </w:r>
      <w:r>
        <w:rPr>
          <w:spacing w:val="34"/>
          <w:w w:val="125"/>
        </w:rPr>
        <w:t> </w:t>
      </w:r>
      <w:r>
        <w:rPr>
          <w:w w:val="125"/>
        </w:rPr>
        <w:t>with</w:t>
      </w:r>
      <w:r>
        <w:rPr>
          <w:spacing w:val="35"/>
          <w:w w:val="125"/>
        </w:rPr>
        <w:t> </w:t>
      </w:r>
      <w:r>
        <w:rPr>
          <w:w w:val="125"/>
        </w:rPr>
        <w:t>the</w:t>
      </w:r>
      <w:r>
        <w:rPr>
          <w:spacing w:val="34"/>
          <w:w w:val="125"/>
        </w:rPr>
        <w:t> </w:t>
      </w:r>
      <w:r>
        <w:rPr>
          <w:w w:val="125"/>
        </w:rPr>
        <w:t>consumer</w:t>
      </w:r>
      <w:r>
        <w:rPr>
          <w:rFonts w:ascii="IPAexGothic"/>
          <w:w w:val="125"/>
        </w:rPr>
        <w:t>'</w:t>
      </w:r>
      <w:r>
        <w:rPr>
          <w:w w:val="125"/>
        </w:rPr>
        <w:t>s</w:t>
      </w:r>
      <w:r>
        <w:rPr>
          <w:spacing w:val="35"/>
          <w:w w:val="125"/>
        </w:rPr>
        <w:t> </w:t>
      </w:r>
      <w:r>
        <w:rPr>
          <w:w w:val="125"/>
        </w:rPr>
        <w:t>needs</w:t>
      </w:r>
      <w:r>
        <w:rPr>
          <w:spacing w:val="33"/>
          <w:w w:val="125"/>
        </w:rPr>
        <w:t> </w:t>
      </w:r>
      <w:r>
        <w:rPr>
          <w:w w:val="125"/>
        </w:rPr>
        <w:t>and</w:t>
      </w:r>
      <w:r>
        <w:rPr>
          <w:spacing w:val="35"/>
          <w:w w:val="125"/>
        </w:rPr>
        <w:t> </w:t>
      </w:r>
      <w:r>
        <w:rPr>
          <w:w w:val="125"/>
        </w:rPr>
        <w:t>the</w:t>
      </w:r>
      <w:r>
        <w:rPr>
          <w:spacing w:val="34"/>
          <w:w w:val="125"/>
        </w:rPr>
        <w:t> </w:t>
      </w:r>
      <w:r>
        <w:rPr>
          <w:spacing w:val="-2"/>
          <w:w w:val="125"/>
        </w:rPr>
        <w:t>treatment</w:t>
      </w:r>
    </w:p>
    <w:p>
      <w:pPr>
        <w:pStyle w:val="BodyText"/>
        <w:spacing w:line="144" w:lineRule="exact"/>
        <w:ind w:left="197"/>
        <w:jc w:val="both"/>
      </w:pPr>
      <w:r>
        <w:rPr>
          <w:w w:val="125"/>
        </w:rPr>
        <w:t>methods</w:t>
      </w:r>
      <w:r>
        <w:rPr>
          <w:spacing w:val="7"/>
          <w:w w:val="125"/>
        </w:rPr>
        <w:t> </w:t>
      </w:r>
      <w:r>
        <w:rPr>
          <w:w w:val="125"/>
        </w:rPr>
        <w:t>which</w:t>
      </w:r>
      <w:r>
        <w:rPr>
          <w:spacing w:val="8"/>
          <w:w w:val="125"/>
        </w:rPr>
        <w:t> </w:t>
      </w:r>
      <w:r>
        <w:rPr>
          <w:w w:val="125"/>
        </w:rPr>
        <w:t>give</w:t>
      </w:r>
      <w:r>
        <w:rPr>
          <w:spacing w:val="9"/>
          <w:w w:val="125"/>
        </w:rPr>
        <w:t> </w:t>
      </w:r>
      <w:r>
        <w:rPr>
          <w:w w:val="125"/>
        </w:rPr>
        <w:t>general</w:t>
      </w:r>
      <w:r>
        <w:rPr>
          <w:spacing w:val="10"/>
          <w:w w:val="125"/>
        </w:rPr>
        <w:t> </w:t>
      </w:r>
      <w:r>
        <w:rPr>
          <w:w w:val="125"/>
        </w:rPr>
        <w:t>characteristics</w:t>
      </w:r>
      <w:r>
        <w:rPr>
          <w:spacing w:val="8"/>
          <w:w w:val="125"/>
        </w:rPr>
        <w:t> </w:t>
      </w:r>
      <w:r>
        <w:rPr>
          <w:w w:val="125"/>
        </w:rPr>
        <w:t>of</w:t>
      </w:r>
      <w:r>
        <w:rPr>
          <w:spacing w:val="10"/>
          <w:w w:val="125"/>
        </w:rPr>
        <w:t> </w:t>
      </w:r>
      <w:r>
        <w:rPr>
          <w:w w:val="125"/>
        </w:rPr>
        <w:t>the</w:t>
      </w:r>
      <w:r>
        <w:rPr>
          <w:spacing w:val="8"/>
          <w:w w:val="125"/>
        </w:rPr>
        <w:t> </w:t>
      </w:r>
      <w:r>
        <w:rPr>
          <w:w w:val="125"/>
        </w:rPr>
        <w:t>egg</w:t>
      </w:r>
      <w:r>
        <w:rPr>
          <w:spacing w:val="9"/>
          <w:w w:val="125"/>
        </w:rPr>
        <w:t> </w:t>
      </w:r>
      <w:r>
        <w:rPr>
          <w:spacing w:val="-4"/>
          <w:w w:val="125"/>
        </w:rPr>
        <w:t>with</w:t>
      </w:r>
    </w:p>
    <w:p>
      <w:pPr>
        <w:pStyle w:val="BodyText"/>
        <w:spacing w:line="295" w:lineRule="auto" w:before="45"/>
        <w:ind w:left="197" w:right="39"/>
        <w:jc w:val="both"/>
      </w:pPr>
      <w:r>
        <w:rPr>
          <w:spacing w:val="-2"/>
          <w:w w:val="125"/>
        </w:rPr>
        <w:t>intact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shell,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shape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size,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appearance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and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internal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quality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of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egg</w:t>
      </w:r>
      <w:r>
        <w:rPr>
          <w:spacing w:val="-10"/>
          <w:w w:val="125"/>
        </w:rPr>
        <w:t> </w:t>
      </w:r>
      <w:r>
        <w:rPr>
          <w:w w:val="125"/>
        </w:rPr>
        <w:t>parts.</w:t>
      </w:r>
      <w:r>
        <w:rPr>
          <w:spacing w:val="-10"/>
          <w:w w:val="125"/>
        </w:rPr>
        <w:t> </w:t>
      </w:r>
      <w:r>
        <w:rPr>
          <w:w w:val="125"/>
        </w:rPr>
        <w:t>In</w:t>
      </w:r>
      <w:r>
        <w:rPr>
          <w:spacing w:val="-10"/>
          <w:w w:val="125"/>
        </w:rPr>
        <w:t> </w:t>
      </w:r>
      <w:r>
        <w:rPr>
          <w:w w:val="125"/>
        </w:rPr>
        <w:t>addition,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several</w:t>
      </w:r>
      <w:r>
        <w:rPr>
          <w:spacing w:val="-10"/>
          <w:w w:val="125"/>
        </w:rPr>
        <w:t> </w:t>
      </w:r>
      <w:r>
        <w:rPr>
          <w:w w:val="125"/>
        </w:rPr>
        <w:t>antibiotics</w:t>
      </w:r>
      <w:r>
        <w:rPr>
          <w:spacing w:val="-10"/>
          <w:w w:val="125"/>
        </w:rPr>
        <w:t> </w:t>
      </w:r>
      <w:r>
        <w:rPr>
          <w:w w:val="125"/>
        </w:rPr>
        <w:t>also</w:t>
      </w:r>
      <w:r>
        <w:rPr>
          <w:spacing w:val="-10"/>
          <w:w w:val="125"/>
        </w:rPr>
        <w:t> </w:t>
      </w:r>
      <w:r>
        <w:rPr>
          <w:w w:val="125"/>
        </w:rPr>
        <w:t>used</w:t>
      </w:r>
      <w:r>
        <w:rPr>
          <w:spacing w:val="-10"/>
          <w:w w:val="125"/>
        </w:rPr>
        <w:t> </w:t>
      </w:r>
      <w:r>
        <w:rPr>
          <w:w w:val="125"/>
        </w:rPr>
        <w:t>as potential</w:t>
      </w:r>
      <w:r>
        <w:rPr>
          <w:w w:val="125"/>
        </w:rPr>
        <w:t> agents to</w:t>
      </w:r>
      <w:r>
        <w:rPr>
          <w:w w:val="125"/>
        </w:rPr>
        <w:t> cure</w:t>
      </w:r>
      <w:r>
        <w:rPr>
          <w:w w:val="125"/>
        </w:rPr>
        <w:t> several diseases including</w:t>
      </w:r>
      <w:r>
        <w:rPr>
          <w:w w:val="125"/>
        </w:rPr>
        <w:t> the</w:t>
      </w:r>
      <w:r>
        <w:rPr>
          <w:w w:val="125"/>
        </w:rPr>
        <w:t> mor- </w:t>
      </w:r>
      <w:r>
        <w:rPr>
          <w:w w:val="120"/>
        </w:rPr>
        <w:t>tality</w:t>
      </w:r>
      <w:r>
        <w:rPr>
          <w:spacing w:val="2"/>
          <w:w w:val="120"/>
        </w:rPr>
        <w:t> </w:t>
      </w:r>
      <w:r>
        <w:rPr>
          <w:w w:val="120"/>
        </w:rPr>
        <w:t>decline</w:t>
      </w:r>
      <w:r>
        <w:rPr>
          <w:spacing w:val="1"/>
          <w:w w:val="120"/>
        </w:rPr>
        <w:t> </w:t>
      </w:r>
      <w:r>
        <w:rPr>
          <w:w w:val="120"/>
        </w:rPr>
        <w:t>in</w:t>
      </w:r>
      <w:r>
        <w:rPr>
          <w:spacing w:val="3"/>
          <w:w w:val="120"/>
        </w:rPr>
        <w:t> </w:t>
      </w:r>
      <w:r>
        <w:rPr>
          <w:w w:val="120"/>
        </w:rPr>
        <w:t>the</w:t>
      </w:r>
      <w:r>
        <w:rPr>
          <w:spacing w:val="3"/>
          <w:w w:val="120"/>
        </w:rPr>
        <w:t> </w:t>
      </w:r>
      <w:r>
        <w:rPr>
          <w:w w:val="120"/>
        </w:rPr>
        <w:t>livestock</w:t>
      </w:r>
      <w:r>
        <w:rPr>
          <w:rFonts w:ascii="IPAexGothic"/>
          <w:w w:val="120"/>
        </w:rPr>
        <w:t>'</w:t>
      </w:r>
      <w:r>
        <w:rPr>
          <w:w w:val="120"/>
        </w:rPr>
        <w:t>s</w:t>
      </w:r>
      <w:r>
        <w:rPr>
          <w:spacing w:val="2"/>
          <w:w w:val="120"/>
        </w:rPr>
        <w:t> </w:t>
      </w:r>
      <w:hyperlink w:history="true" w:anchor="_bookmark16">
        <w:r>
          <w:rPr>
            <w:color w:val="007FAC"/>
            <w:w w:val="120"/>
          </w:rPr>
          <w:t>[12]</w:t>
        </w:r>
      </w:hyperlink>
      <w:r>
        <w:rPr>
          <w:w w:val="120"/>
        </w:rPr>
        <w:t>.</w:t>
      </w:r>
      <w:r>
        <w:rPr>
          <w:spacing w:val="3"/>
          <w:w w:val="120"/>
        </w:rPr>
        <w:t> </w:t>
      </w:r>
      <w:r>
        <w:rPr>
          <w:w w:val="120"/>
        </w:rPr>
        <w:t>But,</w:t>
      </w:r>
      <w:r>
        <w:rPr>
          <w:spacing w:val="2"/>
          <w:w w:val="120"/>
        </w:rPr>
        <w:t> </w:t>
      </w:r>
      <w:r>
        <w:rPr>
          <w:w w:val="120"/>
        </w:rPr>
        <w:t>the</w:t>
      </w:r>
      <w:r>
        <w:rPr>
          <w:spacing w:val="3"/>
          <w:w w:val="120"/>
        </w:rPr>
        <w:t> </w:t>
      </w:r>
      <w:r>
        <w:rPr>
          <w:w w:val="120"/>
        </w:rPr>
        <w:t>efficiency</w:t>
      </w:r>
      <w:r>
        <w:rPr>
          <w:spacing w:val="1"/>
          <w:w w:val="120"/>
        </w:rPr>
        <w:t> </w:t>
      </w:r>
      <w:r>
        <w:rPr>
          <w:w w:val="120"/>
        </w:rPr>
        <w:t>of</w:t>
      </w:r>
      <w:r>
        <w:rPr>
          <w:spacing w:val="3"/>
          <w:w w:val="120"/>
        </w:rPr>
        <w:t> </w:t>
      </w:r>
      <w:r>
        <w:rPr>
          <w:spacing w:val="-5"/>
          <w:w w:val="120"/>
        </w:rPr>
        <w:t>an-</w:t>
      </w:r>
    </w:p>
    <w:p>
      <w:pPr>
        <w:pStyle w:val="BodyText"/>
        <w:spacing w:line="147" w:lineRule="exact"/>
        <w:ind w:left="197"/>
        <w:jc w:val="both"/>
      </w:pPr>
      <w:r>
        <w:rPr>
          <w:w w:val="120"/>
        </w:rPr>
        <w:t>tibiotics</w:t>
      </w:r>
      <w:r>
        <w:rPr>
          <w:spacing w:val="71"/>
          <w:w w:val="120"/>
        </w:rPr>
        <w:t> </w:t>
      </w:r>
      <w:r>
        <w:rPr>
          <w:w w:val="120"/>
        </w:rPr>
        <w:t>is</w:t>
      </w:r>
      <w:r>
        <w:rPr>
          <w:spacing w:val="72"/>
          <w:w w:val="120"/>
        </w:rPr>
        <w:t> </w:t>
      </w:r>
      <w:r>
        <w:rPr>
          <w:w w:val="120"/>
        </w:rPr>
        <w:t>good</w:t>
      </w:r>
      <w:r>
        <w:rPr>
          <w:spacing w:val="72"/>
          <w:w w:val="120"/>
        </w:rPr>
        <w:t> </w:t>
      </w:r>
      <w:r>
        <w:rPr>
          <w:w w:val="120"/>
        </w:rPr>
        <w:t>in</w:t>
      </w:r>
      <w:r>
        <w:rPr>
          <w:spacing w:val="73"/>
          <w:w w:val="120"/>
        </w:rPr>
        <w:t> </w:t>
      </w:r>
      <w:r>
        <w:rPr>
          <w:w w:val="120"/>
        </w:rPr>
        <w:t>poultry</w:t>
      </w:r>
      <w:r>
        <w:rPr>
          <w:spacing w:val="70"/>
          <w:w w:val="120"/>
        </w:rPr>
        <w:t> </w:t>
      </w:r>
      <w:r>
        <w:rPr>
          <w:w w:val="120"/>
        </w:rPr>
        <w:t>products.</w:t>
      </w:r>
      <w:r>
        <w:rPr>
          <w:spacing w:val="72"/>
          <w:w w:val="120"/>
        </w:rPr>
        <w:t> </w:t>
      </w:r>
      <w:r>
        <w:rPr>
          <w:w w:val="120"/>
        </w:rPr>
        <w:t>Unfortunately,</w:t>
      </w:r>
      <w:r>
        <w:rPr>
          <w:spacing w:val="72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230" w:lineRule="exact" w:before="10"/>
        <w:ind w:left="197" w:right="38"/>
        <w:jc w:val="both"/>
      </w:pPr>
      <w:r>
        <w:rPr>
          <w:w w:val="125"/>
        </w:rPr>
        <w:t>consumer</w:t>
      </w:r>
      <w:r>
        <w:rPr>
          <w:rFonts w:ascii="IPAexGothic"/>
          <w:w w:val="125"/>
        </w:rPr>
        <w:t>'</w:t>
      </w:r>
      <w:r>
        <w:rPr>
          <w:w w:val="125"/>
        </w:rPr>
        <w:t>s</w:t>
      </w:r>
      <w:r>
        <w:rPr>
          <w:w w:val="125"/>
        </w:rPr>
        <w:t> views</w:t>
      </w:r>
      <w:r>
        <w:rPr>
          <w:w w:val="125"/>
        </w:rPr>
        <w:t> are</w:t>
      </w:r>
      <w:r>
        <w:rPr>
          <w:w w:val="125"/>
        </w:rPr>
        <w:t> that</w:t>
      </w:r>
      <w:r>
        <w:rPr>
          <w:w w:val="125"/>
        </w:rPr>
        <w:t> edible</w:t>
      </w:r>
      <w:r>
        <w:rPr>
          <w:w w:val="125"/>
        </w:rPr>
        <w:t> poultry</w:t>
      </w:r>
      <w:r>
        <w:rPr>
          <w:w w:val="125"/>
        </w:rPr>
        <w:t> tissues</w:t>
      </w:r>
      <w:r>
        <w:rPr>
          <w:w w:val="125"/>
        </w:rPr>
        <w:t> </w:t>
      </w:r>
      <w:r>
        <w:rPr>
          <w:w w:val="125"/>
        </w:rPr>
        <w:t>contami- nated</w:t>
      </w:r>
      <w:r>
        <w:rPr>
          <w:spacing w:val="-13"/>
          <w:w w:val="125"/>
        </w:rPr>
        <w:t> </w:t>
      </w:r>
      <w:r>
        <w:rPr>
          <w:w w:val="125"/>
        </w:rPr>
        <w:t>with</w:t>
      </w:r>
      <w:r>
        <w:rPr>
          <w:spacing w:val="-12"/>
          <w:w w:val="125"/>
        </w:rPr>
        <w:t> </w:t>
      </w:r>
      <w:r>
        <w:rPr>
          <w:w w:val="125"/>
        </w:rPr>
        <w:t>harmful</w:t>
      </w:r>
      <w:r>
        <w:rPr>
          <w:spacing w:val="-13"/>
          <w:w w:val="125"/>
        </w:rPr>
        <w:t> </w:t>
      </w:r>
      <w:r>
        <w:rPr>
          <w:w w:val="125"/>
        </w:rPr>
        <w:t>concentrations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drug</w:t>
      </w:r>
      <w:r>
        <w:rPr>
          <w:spacing w:val="-12"/>
          <w:w w:val="125"/>
        </w:rPr>
        <w:t> </w:t>
      </w:r>
      <w:r>
        <w:rPr>
          <w:w w:val="125"/>
        </w:rPr>
        <w:t>residues.</w:t>
      </w:r>
      <w:r>
        <w:rPr>
          <w:spacing w:val="-13"/>
          <w:w w:val="125"/>
        </w:rPr>
        <w:t> </w:t>
      </w:r>
      <w:r>
        <w:rPr>
          <w:w w:val="125"/>
        </w:rPr>
        <w:t>Because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this,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present</w:t>
      </w:r>
      <w:r>
        <w:rPr>
          <w:spacing w:val="-9"/>
          <w:w w:val="120"/>
        </w:rPr>
        <w:t> </w:t>
      </w:r>
      <w:r>
        <w:rPr>
          <w:w w:val="120"/>
        </w:rPr>
        <w:t>study</w:t>
      </w:r>
      <w:r>
        <w:rPr>
          <w:spacing w:val="-7"/>
          <w:w w:val="120"/>
        </w:rPr>
        <w:t> </w:t>
      </w:r>
      <w:r>
        <w:rPr>
          <w:w w:val="120"/>
        </w:rPr>
        <w:t>tried</w:t>
      </w:r>
      <w:r>
        <w:rPr>
          <w:spacing w:val="-6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identify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effect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effective </w:t>
      </w:r>
      <w:r>
        <w:rPr>
          <w:w w:val="125"/>
        </w:rPr>
        <w:t>microorganisms</w:t>
      </w:r>
      <w:r>
        <w:rPr>
          <w:spacing w:val="-11"/>
          <w:w w:val="125"/>
        </w:rPr>
        <w:t> </w:t>
      </w:r>
      <w:r>
        <w:rPr>
          <w:w w:val="125"/>
        </w:rPr>
        <w:t>in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egg</w:t>
      </w:r>
      <w:r>
        <w:rPr>
          <w:spacing w:val="-11"/>
          <w:w w:val="125"/>
        </w:rPr>
        <w:t> </w:t>
      </w:r>
      <w:r>
        <w:rPr>
          <w:w w:val="125"/>
        </w:rPr>
        <w:t>quality,</w:t>
      </w:r>
      <w:r>
        <w:rPr>
          <w:spacing w:val="-11"/>
          <w:w w:val="125"/>
        </w:rPr>
        <w:t> </w:t>
      </w:r>
      <w:r>
        <w:rPr>
          <w:w w:val="125"/>
        </w:rPr>
        <w:t>mortality</w:t>
      </w:r>
      <w:r>
        <w:rPr>
          <w:spacing w:val="-12"/>
          <w:w w:val="125"/>
        </w:rPr>
        <w:t> </w:t>
      </w:r>
      <w:r>
        <w:rPr>
          <w:w w:val="125"/>
        </w:rPr>
        <w:t>and</w:t>
      </w:r>
      <w:r>
        <w:rPr>
          <w:spacing w:val="-11"/>
          <w:w w:val="125"/>
        </w:rPr>
        <w:t> </w:t>
      </w:r>
      <w:r>
        <w:rPr>
          <w:w w:val="125"/>
        </w:rPr>
        <w:t>production ratio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commercial</w:t>
      </w:r>
      <w:r>
        <w:rPr>
          <w:w w:val="125"/>
        </w:rPr>
        <w:t> layers.</w:t>
      </w:r>
      <w:r>
        <w:rPr>
          <w:w w:val="125"/>
        </w:rPr>
        <w:t> The</w:t>
      </w:r>
      <w:r>
        <w:rPr>
          <w:w w:val="125"/>
        </w:rPr>
        <w:t> results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present study</w:t>
      </w:r>
      <w:r>
        <w:rPr>
          <w:w w:val="125"/>
        </w:rPr>
        <w:t> suggested</w:t>
      </w:r>
      <w:r>
        <w:rPr>
          <w:w w:val="125"/>
        </w:rPr>
        <w:t> that,</w:t>
      </w:r>
      <w:r>
        <w:rPr>
          <w:w w:val="125"/>
        </w:rPr>
        <w:t> the</w:t>
      </w:r>
      <w:r>
        <w:rPr>
          <w:w w:val="125"/>
        </w:rPr>
        <w:t> average</w:t>
      </w:r>
      <w:r>
        <w:rPr>
          <w:w w:val="125"/>
        </w:rPr>
        <w:t> percentage</w:t>
      </w:r>
      <w:r>
        <w:rPr>
          <w:w w:val="125"/>
        </w:rPr>
        <w:t> production</w:t>
      </w:r>
      <w:r>
        <w:rPr>
          <w:w w:val="125"/>
        </w:rPr>
        <w:t> of eggs found</w:t>
      </w:r>
      <w:r>
        <w:rPr>
          <w:w w:val="125"/>
        </w:rPr>
        <w:t> higher in</w:t>
      </w:r>
      <w:r>
        <w:rPr>
          <w:w w:val="125"/>
        </w:rPr>
        <w:t> EM treated</w:t>
      </w:r>
      <w:r>
        <w:rPr>
          <w:w w:val="125"/>
        </w:rPr>
        <w:t> layers</w:t>
      </w:r>
      <w:r>
        <w:rPr>
          <w:w w:val="125"/>
        </w:rPr>
        <w:t> than</w:t>
      </w:r>
      <w:r>
        <w:rPr>
          <w:w w:val="125"/>
        </w:rPr>
        <w:t> the</w:t>
      </w:r>
      <w:r>
        <w:rPr>
          <w:w w:val="125"/>
        </w:rPr>
        <w:t> chemical treated</w:t>
      </w:r>
      <w:r>
        <w:rPr>
          <w:spacing w:val="9"/>
          <w:w w:val="125"/>
        </w:rPr>
        <w:t> </w:t>
      </w:r>
      <w:r>
        <w:rPr>
          <w:w w:val="125"/>
        </w:rPr>
        <w:t>layers;</w:t>
      </w:r>
      <w:r>
        <w:rPr>
          <w:spacing w:val="9"/>
          <w:w w:val="125"/>
        </w:rPr>
        <w:t> </w:t>
      </w:r>
      <w:r>
        <w:rPr>
          <w:w w:val="125"/>
        </w:rPr>
        <w:t>this</w:t>
      </w:r>
      <w:r>
        <w:rPr>
          <w:spacing w:val="10"/>
          <w:w w:val="125"/>
        </w:rPr>
        <w:t> </w:t>
      </w:r>
      <w:r>
        <w:rPr>
          <w:w w:val="125"/>
        </w:rPr>
        <w:t>might</w:t>
      </w:r>
      <w:r>
        <w:rPr>
          <w:spacing w:val="10"/>
          <w:w w:val="125"/>
        </w:rPr>
        <w:t> </w:t>
      </w:r>
      <w:r>
        <w:rPr>
          <w:w w:val="125"/>
        </w:rPr>
        <w:t>be</w:t>
      </w:r>
      <w:r>
        <w:rPr>
          <w:spacing w:val="9"/>
          <w:w w:val="125"/>
        </w:rPr>
        <w:t> </w:t>
      </w:r>
      <w:r>
        <w:rPr>
          <w:w w:val="125"/>
        </w:rPr>
        <w:t>due</w:t>
      </w:r>
      <w:r>
        <w:rPr>
          <w:spacing w:val="10"/>
          <w:w w:val="125"/>
        </w:rPr>
        <w:t> </w:t>
      </w:r>
      <w:r>
        <w:rPr>
          <w:w w:val="125"/>
        </w:rPr>
        <w:t>to</w:t>
      </w:r>
      <w:r>
        <w:rPr>
          <w:spacing w:val="11"/>
          <w:w w:val="125"/>
        </w:rPr>
        <w:t> </w:t>
      </w:r>
      <w:r>
        <w:rPr>
          <w:w w:val="125"/>
        </w:rPr>
        <w:t>the</w:t>
      </w:r>
      <w:r>
        <w:rPr>
          <w:spacing w:val="11"/>
          <w:w w:val="125"/>
        </w:rPr>
        <w:t> </w:t>
      </w:r>
      <w:r>
        <w:rPr>
          <w:w w:val="125"/>
        </w:rPr>
        <w:t>excessive</w:t>
      </w:r>
      <w:r>
        <w:rPr>
          <w:spacing w:val="8"/>
          <w:w w:val="125"/>
        </w:rPr>
        <w:t> </w:t>
      </w:r>
      <w:r>
        <w:rPr>
          <w:spacing w:val="-4"/>
          <w:w w:val="125"/>
        </w:rPr>
        <w:t>beneficial</w:t>
      </w:r>
    </w:p>
    <w:p>
      <w:pPr>
        <w:pStyle w:val="BodyText"/>
        <w:spacing w:line="300" w:lineRule="auto" w:before="28"/>
        <w:ind w:left="197" w:right="38"/>
        <w:jc w:val="both"/>
      </w:pPr>
      <w:r>
        <w:rPr>
          <w:w w:val="120"/>
        </w:rPr>
        <w:t>EM-</w:t>
      </w:r>
      <w:r>
        <w:rPr>
          <w:spacing w:val="-12"/>
          <w:w w:val="120"/>
        </w:rPr>
        <w:t> </w:t>
      </w:r>
      <w:r>
        <w:rPr>
          <w:w w:val="120"/>
        </w:rPr>
        <w:t>microbes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gut</w:t>
      </w:r>
      <w:r>
        <w:rPr>
          <w:spacing w:val="-12"/>
          <w:w w:val="120"/>
        </w:rPr>
        <w:t> </w:t>
      </w:r>
      <w:r>
        <w:rPr>
          <w:w w:val="120"/>
        </w:rPr>
        <w:t>motility</w:t>
      </w:r>
      <w:r>
        <w:rPr>
          <w:spacing w:val="-12"/>
          <w:w w:val="120"/>
        </w:rPr>
        <w:t> </w:t>
      </w:r>
      <w:r>
        <w:rPr>
          <w:w w:val="120"/>
        </w:rPr>
        <w:t>region,</w:t>
      </w:r>
      <w:r>
        <w:rPr>
          <w:spacing w:val="-12"/>
          <w:w w:val="120"/>
        </w:rPr>
        <w:t> </w:t>
      </w:r>
      <w:r>
        <w:rPr>
          <w:w w:val="120"/>
        </w:rPr>
        <w:t>thereby</w:t>
      </w:r>
      <w:r>
        <w:rPr>
          <w:spacing w:val="-12"/>
          <w:w w:val="120"/>
        </w:rPr>
        <w:t> </w:t>
      </w:r>
      <w:r>
        <w:rPr>
          <w:w w:val="120"/>
        </w:rPr>
        <w:t>increasing</w:t>
      </w:r>
      <w:r>
        <w:rPr>
          <w:spacing w:val="-12"/>
          <w:w w:val="120"/>
        </w:rPr>
        <w:t> </w:t>
      </w:r>
      <w:r>
        <w:rPr>
          <w:w w:val="120"/>
        </w:rPr>
        <w:t>the uptake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absorption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nutrients</w:t>
      </w:r>
      <w:r>
        <w:rPr>
          <w:spacing w:val="-6"/>
          <w:w w:val="120"/>
        </w:rPr>
        <w:t> </w:t>
      </w:r>
      <w:hyperlink w:history="true" w:anchor="_bookmark17">
        <w:r>
          <w:rPr>
            <w:color w:val="007FAC"/>
            <w:w w:val="120"/>
          </w:rPr>
          <w:t>[13]</w:t>
        </w:r>
      </w:hyperlink>
      <w:r>
        <w:rPr>
          <w:w w:val="120"/>
        </w:rPr>
        <w:t>.</w:t>
      </w:r>
      <w:r>
        <w:rPr>
          <w:spacing w:val="-6"/>
          <w:w w:val="120"/>
        </w:rPr>
        <w:t> </w:t>
      </w:r>
      <w:r>
        <w:rPr>
          <w:w w:val="120"/>
        </w:rPr>
        <w:t>Similar</w:t>
      </w:r>
      <w:r>
        <w:rPr>
          <w:spacing w:val="-7"/>
          <w:w w:val="120"/>
        </w:rPr>
        <w:t> </w:t>
      </w:r>
      <w:r>
        <w:rPr>
          <w:w w:val="120"/>
        </w:rPr>
        <w:t>reports</w:t>
      </w:r>
      <w:r>
        <w:rPr>
          <w:spacing w:val="-7"/>
          <w:w w:val="120"/>
        </w:rPr>
        <w:t> </w:t>
      </w:r>
      <w:r>
        <w:rPr>
          <w:w w:val="120"/>
        </w:rPr>
        <w:t>are </w:t>
      </w:r>
      <w:r>
        <w:rPr>
          <w:w w:val="125"/>
        </w:rPr>
        <w:t>also</w:t>
      </w:r>
      <w:r>
        <w:rPr>
          <w:w w:val="125"/>
        </w:rPr>
        <w:t> identified</w:t>
      </w:r>
      <w:r>
        <w:rPr>
          <w:w w:val="125"/>
        </w:rPr>
        <w:t> with</w:t>
      </w:r>
      <w:r>
        <w:rPr>
          <w:w w:val="125"/>
        </w:rPr>
        <w:t> the</w:t>
      </w:r>
      <w:r>
        <w:rPr>
          <w:w w:val="125"/>
        </w:rPr>
        <w:t> </w:t>
      </w:r>
      <w:r>
        <w:rPr>
          <w:i/>
          <w:w w:val="125"/>
        </w:rPr>
        <w:t>Bacillus</w:t>
      </w:r>
      <w:r>
        <w:rPr>
          <w:i/>
          <w:w w:val="125"/>
        </w:rPr>
        <w:t> subtilis</w:t>
      </w:r>
      <w:r>
        <w:rPr>
          <w:i/>
          <w:w w:val="125"/>
        </w:rPr>
        <w:t> </w:t>
      </w:r>
      <w:r>
        <w:rPr>
          <w:w w:val="125"/>
        </w:rPr>
        <w:t>treated</w:t>
      </w:r>
      <w:r>
        <w:rPr>
          <w:w w:val="125"/>
        </w:rPr>
        <w:t> layers</w:t>
      </w:r>
      <w:r>
        <w:rPr>
          <w:w w:val="125"/>
        </w:rPr>
        <w:t> </w:t>
      </w:r>
      <w:hyperlink w:history="true" w:anchor="_bookmark18">
        <w:r>
          <w:rPr>
            <w:color w:val="007FAC"/>
            <w:w w:val="125"/>
          </w:rPr>
          <w:t>[14]</w:t>
        </w:r>
      </w:hyperlink>
      <w:r>
        <w:rPr>
          <w:w w:val="125"/>
        </w:rPr>
        <w:t>. </w:t>
      </w:r>
      <w:r>
        <w:rPr>
          <w:w w:val="120"/>
        </w:rPr>
        <w:t>Further,</w:t>
      </w:r>
      <w:r>
        <w:rPr>
          <w:spacing w:val="-1"/>
          <w:w w:val="120"/>
        </w:rPr>
        <w:t> </w:t>
      </w:r>
      <w:r>
        <w:rPr>
          <w:w w:val="120"/>
        </w:rPr>
        <w:t>the results</w:t>
      </w:r>
      <w:r>
        <w:rPr>
          <w:spacing w:val="-1"/>
          <w:w w:val="120"/>
        </w:rPr>
        <w:t> </w:t>
      </w:r>
      <w:r>
        <w:rPr>
          <w:w w:val="120"/>
        </w:rPr>
        <w:t>of the mortality</w:t>
      </w:r>
      <w:r>
        <w:rPr>
          <w:spacing w:val="-1"/>
          <w:w w:val="120"/>
        </w:rPr>
        <w:t> </w:t>
      </w:r>
      <w:r>
        <w:rPr>
          <w:w w:val="120"/>
        </w:rPr>
        <w:t>ratio also found</w:t>
      </w:r>
      <w:r>
        <w:rPr>
          <w:spacing w:val="-1"/>
          <w:w w:val="120"/>
        </w:rPr>
        <w:t> </w:t>
      </w:r>
      <w:r>
        <w:rPr>
          <w:w w:val="120"/>
        </w:rPr>
        <w:t>decreased </w:t>
      </w:r>
      <w:r>
        <w:rPr>
          <w:w w:val="125"/>
        </w:rPr>
        <w:t>when compared with the chemical treated layers this might be</w:t>
      </w:r>
      <w:r>
        <w:rPr>
          <w:w w:val="125"/>
        </w:rPr>
        <w:t> due</w:t>
      </w:r>
      <w:r>
        <w:rPr>
          <w:w w:val="125"/>
        </w:rPr>
        <w:t> to</w:t>
      </w:r>
      <w:r>
        <w:rPr>
          <w:w w:val="125"/>
        </w:rPr>
        <w:t> the</w:t>
      </w:r>
      <w:r>
        <w:rPr>
          <w:w w:val="125"/>
        </w:rPr>
        <w:t> increased</w:t>
      </w:r>
      <w:r>
        <w:rPr>
          <w:w w:val="125"/>
        </w:rPr>
        <w:t> survival</w:t>
      </w:r>
      <w:r>
        <w:rPr>
          <w:w w:val="125"/>
        </w:rPr>
        <w:t> nature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effective</w:t>
      </w:r>
      <w:r>
        <w:rPr>
          <w:w w:val="125"/>
        </w:rPr>
        <w:t> mi- croorganisms</w:t>
      </w:r>
      <w:r>
        <w:rPr>
          <w:w w:val="125"/>
        </w:rPr>
        <w:t> by</w:t>
      </w:r>
      <w:r>
        <w:rPr>
          <w:w w:val="125"/>
        </w:rPr>
        <w:t> altering</w:t>
      </w:r>
      <w:r>
        <w:rPr>
          <w:w w:val="125"/>
        </w:rPr>
        <w:t> the</w:t>
      </w:r>
      <w:r>
        <w:rPr>
          <w:w w:val="125"/>
        </w:rPr>
        <w:t> intestinal</w:t>
      </w:r>
      <w:r>
        <w:rPr>
          <w:w w:val="125"/>
        </w:rPr>
        <w:t> flora</w:t>
      </w:r>
      <w:r>
        <w:rPr>
          <w:w w:val="125"/>
        </w:rPr>
        <w:t> </w:t>
      </w:r>
      <w:hyperlink w:history="true" w:anchor="_bookmark19">
        <w:r>
          <w:rPr>
            <w:color w:val="007FAC"/>
            <w:w w:val="125"/>
          </w:rPr>
          <w:t>[15]</w:t>
        </w:r>
      </w:hyperlink>
      <w:r>
        <w:rPr>
          <w:color w:val="007FAC"/>
          <w:w w:val="125"/>
        </w:rPr>
        <w:t> </w:t>
      </w:r>
      <w:r>
        <w:rPr>
          <w:w w:val="125"/>
        </w:rPr>
        <w:t>and</w:t>
      </w:r>
      <w:r>
        <w:rPr>
          <w:w w:val="125"/>
        </w:rPr>
        <w:t> the suppressing</w:t>
      </w:r>
      <w:r>
        <w:rPr>
          <w:spacing w:val="-13"/>
          <w:w w:val="125"/>
        </w:rPr>
        <w:t> </w:t>
      </w:r>
      <w:r>
        <w:rPr>
          <w:w w:val="125"/>
        </w:rPr>
        <w:t>nature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pathogenic</w:t>
      </w:r>
      <w:r>
        <w:rPr>
          <w:spacing w:val="-13"/>
          <w:w w:val="125"/>
        </w:rPr>
        <w:t> </w:t>
      </w:r>
      <w:r>
        <w:rPr>
          <w:w w:val="125"/>
        </w:rPr>
        <w:t>bacteria</w:t>
      </w:r>
      <w:r>
        <w:rPr>
          <w:spacing w:val="-12"/>
          <w:w w:val="125"/>
        </w:rPr>
        <w:t> </w:t>
      </w:r>
      <w:r>
        <w:rPr>
          <w:w w:val="125"/>
        </w:rPr>
        <w:t>and</w:t>
      </w:r>
      <w:r>
        <w:rPr>
          <w:spacing w:val="-13"/>
          <w:w w:val="125"/>
        </w:rPr>
        <w:t> </w:t>
      </w:r>
      <w:r>
        <w:rPr>
          <w:w w:val="125"/>
        </w:rPr>
        <w:t>improving the</w:t>
      </w:r>
      <w:r>
        <w:rPr>
          <w:w w:val="125"/>
        </w:rPr>
        <w:t> immune</w:t>
      </w:r>
      <w:r>
        <w:rPr>
          <w:w w:val="125"/>
        </w:rPr>
        <w:t> potency</w:t>
      </w:r>
      <w:r>
        <w:rPr>
          <w:w w:val="125"/>
        </w:rPr>
        <w:t> </w:t>
      </w:r>
      <w:hyperlink w:history="true" w:anchor="_bookmark20">
        <w:r>
          <w:rPr>
            <w:color w:val="007FAC"/>
            <w:w w:val="125"/>
          </w:rPr>
          <w:t>[16,17]</w:t>
        </w:r>
      </w:hyperlink>
      <w:r>
        <w:rPr>
          <w:w w:val="125"/>
        </w:rPr>
        <w:t>.</w:t>
      </w:r>
      <w:r>
        <w:rPr>
          <w:w w:val="125"/>
        </w:rPr>
        <w:t> Further,</w:t>
      </w:r>
      <w:r>
        <w:rPr>
          <w:w w:val="125"/>
        </w:rPr>
        <w:t> the</w:t>
      </w:r>
      <w:r>
        <w:rPr>
          <w:w w:val="125"/>
        </w:rPr>
        <w:t> results</w:t>
      </w:r>
      <w:r>
        <w:rPr>
          <w:w w:val="125"/>
        </w:rPr>
        <w:t> of</w:t>
      </w:r>
      <w:r>
        <w:rPr>
          <w:w w:val="125"/>
        </w:rPr>
        <w:t> the external</w:t>
      </w:r>
      <w:r>
        <w:rPr>
          <w:spacing w:val="-4"/>
          <w:w w:val="125"/>
        </w:rPr>
        <w:t> </w:t>
      </w:r>
      <w:r>
        <w:rPr>
          <w:w w:val="125"/>
        </w:rPr>
        <w:t>parameters</w:t>
      </w:r>
      <w:r>
        <w:rPr>
          <w:spacing w:val="-3"/>
          <w:w w:val="125"/>
        </w:rPr>
        <w:t> </w:t>
      </w:r>
      <w:r>
        <w:rPr>
          <w:w w:val="125"/>
        </w:rPr>
        <w:t>such</w:t>
      </w:r>
      <w:r>
        <w:rPr>
          <w:spacing w:val="-3"/>
          <w:w w:val="125"/>
        </w:rPr>
        <w:t> </w:t>
      </w:r>
      <w:r>
        <w:rPr>
          <w:w w:val="125"/>
        </w:rPr>
        <w:t>as</w:t>
      </w:r>
      <w:r>
        <w:rPr>
          <w:spacing w:val="-4"/>
          <w:w w:val="125"/>
        </w:rPr>
        <w:t> </w:t>
      </w:r>
      <w:r>
        <w:rPr>
          <w:w w:val="125"/>
        </w:rPr>
        <w:t>egg</w:t>
      </w:r>
      <w:r>
        <w:rPr>
          <w:spacing w:val="-3"/>
          <w:w w:val="125"/>
        </w:rPr>
        <w:t> </w:t>
      </w:r>
      <w:r>
        <w:rPr>
          <w:w w:val="125"/>
        </w:rPr>
        <w:t>weight,</w:t>
      </w:r>
      <w:r>
        <w:rPr>
          <w:spacing w:val="-4"/>
          <w:w w:val="125"/>
        </w:rPr>
        <w:t> </w:t>
      </w:r>
      <w:r>
        <w:rPr>
          <w:w w:val="125"/>
        </w:rPr>
        <w:t>height,</w:t>
      </w:r>
      <w:r>
        <w:rPr>
          <w:spacing w:val="-3"/>
          <w:w w:val="125"/>
        </w:rPr>
        <w:t> </w:t>
      </w:r>
      <w:r>
        <w:rPr>
          <w:w w:val="125"/>
        </w:rPr>
        <w:t>width,</w:t>
      </w:r>
      <w:r>
        <w:rPr>
          <w:spacing w:val="-4"/>
          <w:w w:val="125"/>
        </w:rPr>
        <w:t> </w:t>
      </w:r>
      <w:r>
        <w:rPr>
          <w:w w:val="125"/>
        </w:rPr>
        <w:t>shell weight,</w:t>
      </w:r>
      <w:r>
        <w:rPr>
          <w:w w:val="125"/>
        </w:rPr>
        <w:t> yolk</w:t>
      </w:r>
      <w:r>
        <w:rPr>
          <w:w w:val="125"/>
        </w:rPr>
        <w:t> weight</w:t>
      </w:r>
      <w:r>
        <w:rPr>
          <w:w w:val="125"/>
        </w:rPr>
        <w:t> and</w:t>
      </w:r>
      <w:r>
        <w:rPr>
          <w:w w:val="125"/>
        </w:rPr>
        <w:t> Haugh</w:t>
      </w:r>
      <w:r>
        <w:rPr>
          <w:w w:val="125"/>
        </w:rPr>
        <w:t> units</w:t>
      </w:r>
      <w:r>
        <w:rPr>
          <w:w w:val="125"/>
        </w:rPr>
        <w:t> anonymously</w:t>
      </w:r>
      <w:r>
        <w:rPr>
          <w:w w:val="125"/>
        </w:rPr>
        <w:t> varied </w:t>
      </w:r>
      <w:r>
        <w:rPr>
          <w:w w:val="120"/>
        </w:rPr>
        <w:t>between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chemical</w:t>
      </w:r>
      <w:r>
        <w:rPr>
          <w:spacing w:val="-1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EM</w:t>
      </w:r>
      <w:r>
        <w:rPr>
          <w:spacing w:val="-3"/>
          <w:w w:val="120"/>
        </w:rPr>
        <w:t> </w:t>
      </w:r>
      <w:r>
        <w:rPr>
          <w:w w:val="120"/>
        </w:rPr>
        <w:t>treated</w:t>
      </w:r>
      <w:r>
        <w:rPr>
          <w:spacing w:val="-4"/>
          <w:w w:val="120"/>
        </w:rPr>
        <w:t> </w:t>
      </w:r>
      <w:r>
        <w:rPr>
          <w:w w:val="120"/>
        </w:rPr>
        <w:t>layers.</w:t>
      </w:r>
      <w:r>
        <w:rPr>
          <w:spacing w:val="-3"/>
          <w:w w:val="120"/>
        </w:rPr>
        <w:t> </w:t>
      </w:r>
      <w:r>
        <w:rPr>
          <w:w w:val="120"/>
        </w:rPr>
        <w:t>This</w:t>
      </w:r>
      <w:r>
        <w:rPr>
          <w:spacing w:val="-1"/>
          <w:w w:val="120"/>
        </w:rPr>
        <w:t> </w:t>
      </w:r>
      <w:r>
        <w:rPr>
          <w:w w:val="120"/>
        </w:rPr>
        <w:t>agrees</w:t>
      </w:r>
      <w:r>
        <w:rPr>
          <w:spacing w:val="-4"/>
          <w:w w:val="120"/>
        </w:rPr>
        <w:t> </w:t>
      </w:r>
      <w:r>
        <w:rPr>
          <w:w w:val="120"/>
        </w:rPr>
        <w:t>with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earlier</w:t>
      </w:r>
      <w:r>
        <w:rPr>
          <w:spacing w:val="-10"/>
          <w:w w:val="125"/>
        </w:rPr>
        <w:t> </w:t>
      </w:r>
      <w:r>
        <w:rPr>
          <w:w w:val="125"/>
        </w:rPr>
        <w:t>reports</w:t>
      </w:r>
      <w:r>
        <w:rPr>
          <w:spacing w:val="-12"/>
          <w:w w:val="125"/>
        </w:rPr>
        <w:t> </w:t>
      </w:r>
      <w:hyperlink w:history="true" w:anchor="_bookmark21">
        <w:r>
          <w:rPr>
            <w:color w:val="007FAC"/>
            <w:w w:val="125"/>
          </w:rPr>
          <w:t>[18]</w:t>
        </w:r>
      </w:hyperlink>
      <w:r>
        <w:rPr>
          <w:w w:val="125"/>
        </w:rPr>
        <w:t>.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results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egg</w:t>
      </w:r>
      <w:r>
        <w:rPr>
          <w:spacing w:val="-10"/>
          <w:w w:val="125"/>
        </w:rPr>
        <w:t> </w:t>
      </w:r>
      <w:r>
        <w:rPr>
          <w:w w:val="125"/>
        </w:rPr>
        <w:t>shell</w:t>
      </w:r>
      <w:r>
        <w:rPr>
          <w:spacing w:val="-11"/>
          <w:w w:val="125"/>
        </w:rPr>
        <w:t> </w:t>
      </w:r>
      <w:r>
        <w:rPr>
          <w:w w:val="125"/>
        </w:rPr>
        <w:t>thickness showed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increased</w:t>
      </w:r>
      <w:r>
        <w:rPr>
          <w:spacing w:val="-12"/>
          <w:w w:val="125"/>
        </w:rPr>
        <w:t> </w:t>
      </w:r>
      <w:r>
        <w:rPr>
          <w:w w:val="125"/>
        </w:rPr>
        <w:t>range</w:t>
      </w:r>
      <w:r>
        <w:rPr>
          <w:spacing w:val="-12"/>
          <w:w w:val="125"/>
        </w:rPr>
        <w:t> </w:t>
      </w:r>
      <w:r>
        <w:rPr>
          <w:w w:val="125"/>
        </w:rPr>
        <w:t>values</w:t>
      </w:r>
      <w:r>
        <w:rPr>
          <w:spacing w:val="-12"/>
          <w:w w:val="125"/>
        </w:rPr>
        <w:t> </w:t>
      </w:r>
      <w:r>
        <w:rPr>
          <w:w w:val="125"/>
        </w:rPr>
        <w:t>than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normal</w:t>
      </w:r>
      <w:r>
        <w:rPr>
          <w:spacing w:val="-12"/>
          <w:w w:val="125"/>
        </w:rPr>
        <w:t> </w:t>
      </w:r>
      <w:r>
        <w:rPr>
          <w:w w:val="125"/>
        </w:rPr>
        <w:t>chemical control</w:t>
      </w:r>
      <w:r>
        <w:rPr>
          <w:spacing w:val="-12"/>
          <w:w w:val="125"/>
        </w:rPr>
        <w:t> </w:t>
      </w:r>
      <w:r>
        <w:rPr>
          <w:w w:val="125"/>
        </w:rPr>
        <w:t>layers</w:t>
      </w:r>
      <w:r>
        <w:rPr>
          <w:spacing w:val="-12"/>
          <w:w w:val="125"/>
        </w:rPr>
        <w:t> </w:t>
      </w:r>
      <w:r>
        <w:rPr>
          <w:w w:val="125"/>
        </w:rPr>
        <w:t>this</w:t>
      </w:r>
      <w:r>
        <w:rPr>
          <w:spacing w:val="-12"/>
          <w:w w:val="125"/>
        </w:rPr>
        <w:t> </w:t>
      </w:r>
      <w:r>
        <w:rPr>
          <w:w w:val="125"/>
        </w:rPr>
        <w:t>might</w:t>
      </w:r>
      <w:r>
        <w:rPr>
          <w:spacing w:val="-12"/>
          <w:w w:val="125"/>
        </w:rPr>
        <w:t> </w:t>
      </w:r>
      <w:r>
        <w:rPr>
          <w:w w:val="125"/>
        </w:rPr>
        <w:t>be</w:t>
      </w:r>
      <w:r>
        <w:rPr>
          <w:spacing w:val="-12"/>
          <w:w w:val="125"/>
        </w:rPr>
        <w:t> </w:t>
      </w:r>
      <w:r>
        <w:rPr>
          <w:w w:val="125"/>
        </w:rPr>
        <w:t>due</w:t>
      </w:r>
      <w:r>
        <w:rPr>
          <w:spacing w:val="-11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increased</w:t>
      </w:r>
      <w:r>
        <w:rPr>
          <w:spacing w:val="-12"/>
          <w:w w:val="125"/>
        </w:rPr>
        <w:t> </w:t>
      </w:r>
      <w:r>
        <w:rPr>
          <w:w w:val="125"/>
        </w:rPr>
        <w:t>assimilation of</w:t>
      </w:r>
      <w:r>
        <w:rPr>
          <w:w w:val="125"/>
        </w:rPr>
        <w:t> the</w:t>
      </w:r>
      <w:r>
        <w:rPr>
          <w:w w:val="125"/>
        </w:rPr>
        <w:t> calcium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intestinal</w:t>
      </w:r>
      <w:r>
        <w:rPr>
          <w:w w:val="125"/>
        </w:rPr>
        <w:t> tract</w:t>
      </w:r>
      <w:r>
        <w:rPr>
          <w:w w:val="125"/>
        </w:rPr>
        <w:t> </w:t>
      </w:r>
      <w:hyperlink w:history="true" w:anchor="_bookmark18">
        <w:r>
          <w:rPr>
            <w:color w:val="007FAC"/>
            <w:w w:val="125"/>
          </w:rPr>
          <w:t>[14]</w:t>
        </w:r>
      </w:hyperlink>
      <w:r>
        <w:rPr>
          <w:w w:val="125"/>
        </w:rPr>
        <w:t>.</w:t>
      </w:r>
      <w:r>
        <w:rPr>
          <w:w w:val="125"/>
        </w:rPr>
        <w:t> This</w:t>
      </w:r>
      <w:r>
        <w:rPr>
          <w:w w:val="125"/>
        </w:rPr>
        <w:t> may</w:t>
      </w:r>
      <w:r>
        <w:rPr>
          <w:w w:val="125"/>
        </w:rPr>
        <w:t> also responsible</w:t>
      </w:r>
      <w:r>
        <w:rPr>
          <w:spacing w:val="-6"/>
          <w:w w:val="125"/>
        </w:rPr>
        <w:t> </w:t>
      </w:r>
      <w:r>
        <w:rPr>
          <w:w w:val="125"/>
        </w:rPr>
        <w:t>for</w:t>
      </w:r>
      <w:r>
        <w:rPr>
          <w:spacing w:val="-6"/>
          <w:w w:val="125"/>
        </w:rPr>
        <w:t> </w:t>
      </w:r>
      <w:r>
        <w:rPr>
          <w:w w:val="125"/>
        </w:rPr>
        <w:t>reducing</w:t>
      </w:r>
      <w:r>
        <w:rPr>
          <w:spacing w:val="-5"/>
          <w:w w:val="125"/>
        </w:rPr>
        <w:t> </w:t>
      </w: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w w:val="125"/>
        </w:rPr>
        <w:t>egg</w:t>
      </w:r>
      <w:r>
        <w:rPr>
          <w:spacing w:val="-6"/>
          <w:w w:val="125"/>
        </w:rPr>
        <w:t> </w:t>
      </w:r>
      <w:r>
        <w:rPr>
          <w:w w:val="125"/>
        </w:rPr>
        <w:t>wastages</w:t>
      </w:r>
      <w:r>
        <w:rPr>
          <w:spacing w:val="-6"/>
          <w:w w:val="125"/>
        </w:rPr>
        <w:t> </w:t>
      </w:r>
      <w:r>
        <w:rPr>
          <w:w w:val="125"/>
        </w:rPr>
        <w:t>in</w:t>
      </w:r>
      <w:r>
        <w:rPr>
          <w:spacing w:val="-6"/>
          <w:w w:val="125"/>
        </w:rPr>
        <w:t> </w:t>
      </w: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w w:val="125"/>
        </w:rPr>
        <w:t>EM</w:t>
      </w:r>
      <w:r>
        <w:rPr>
          <w:spacing w:val="-6"/>
          <w:w w:val="125"/>
        </w:rPr>
        <w:t> </w:t>
      </w:r>
      <w:r>
        <w:rPr>
          <w:w w:val="125"/>
        </w:rPr>
        <w:t>treated </w:t>
      </w:r>
      <w:r>
        <w:rPr>
          <w:w w:val="120"/>
        </w:rPr>
        <w:t>layers.</w:t>
      </w:r>
      <w:r>
        <w:rPr>
          <w:spacing w:val="-12"/>
          <w:w w:val="120"/>
        </w:rPr>
        <w:t> </w:t>
      </w:r>
      <w:r>
        <w:rPr>
          <w:w w:val="120"/>
        </w:rPr>
        <w:t>Similarly</w:t>
      </w:r>
      <w:r>
        <w:rPr>
          <w:spacing w:val="-12"/>
          <w:w w:val="120"/>
        </w:rPr>
        <w:t> </w:t>
      </w:r>
      <w:r>
        <w:rPr>
          <w:w w:val="120"/>
        </w:rPr>
        <w:t>Mahdavi</w:t>
      </w:r>
      <w:r>
        <w:rPr>
          <w:spacing w:val="-12"/>
          <w:w w:val="120"/>
        </w:rPr>
        <w:t> </w:t>
      </w:r>
      <w:r>
        <w:rPr>
          <w:w w:val="120"/>
        </w:rPr>
        <w:t>et</w:t>
      </w:r>
      <w:r>
        <w:rPr>
          <w:spacing w:val="-12"/>
          <w:w w:val="120"/>
        </w:rPr>
        <w:t> </w:t>
      </w:r>
      <w:r>
        <w:rPr>
          <w:w w:val="120"/>
        </w:rPr>
        <w:t>al.</w:t>
      </w:r>
      <w:r>
        <w:rPr>
          <w:spacing w:val="-12"/>
          <w:w w:val="120"/>
        </w:rPr>
        <w:t> </w:t>
      </w:r>
      <w:hyperlink w:history="true" w:anchor="_bookmark22">
        <w:r>
          <w:rPr>
            <w:color w:val="007FAC"/>
            <w:w w:val="120"/>
          </w:rPr>
          <w:t>[19]</w:t>
        </w:r>
      </w:hyperlink>
      <w:r>
        <w:rPr>
          <w:color w:val="007FAC"/>
          <w:spacing w:val="-12"/>
          <w:w w:val="120"/>
        </w:rPr>
        <w:t> </w:t>
      </w:r>
      <w:r>
        <w:rPr>
          <w:w w:val="120"/>
        </w:rPr>
        <w:t>reported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improved</w:t>
      </w:r>
      <w:r>
        <w:rPr>
          <w:spacing w:val="-12"/>
          <w:w w:val="120"/>
        </w:rPr>
        <w:t> </w:t>
      </w:r>
      <w:r>
        <w:rPr>
          <w:w w:val="120"/>
        </w:rPr>
        <w:t>egg shell thickness in hens supplemented with the probiotics. The results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yolk</w:t>
      </w:r>
      <w:r>
        <w:rPr>
          <w:spacing w:val="-3"/>
          <w:w w:val="120"/>
        </w:rPr>
        <w:t> </w:t>
      </w:r>
      <w:r>
        <w:rPr>
          <w:w w:val="120"/>
        </w:rPr>
        <w:t>index</w:t>
      </w:r>
      <w:r>
        <w:rPr>
          <w:spacing w:val="-3"/>
          <w:w w:val="120"/>
        </w:rPr>
        <w:t> </w:t>
      </w:r>
      <w:r>
        <w:rPr>
          <w:w w:val="120"/>
        </w:rPr>
        <w:t>found</w:t>
      </w:r>
      <w:r>
        <w:rPr>
          <w:spacing w:val="-5"/>
          <w:w w:val="120"/>
        </w:rPr>
        <w:t> </w:t>
      </w:r>
      <w:r>
        <w:rPr>
          <w:w w:val="120"/>
        </w:rPr>
        <w:t>higher</w:t>
      </w:r>
      <w:r>
        <w:rPr>
          <w:spacing w:val="-3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EM</w:t>
      </w:r>
      <w:r>
        <w:rPr>
          <w:spacing w:val="-3"/>
          <w:w w:val="120"/>
        </w:rPr>
        <w:t> </w:t>
      </w:r>
      <w:r>
        <w:rPr>
          <w:w w:val="120"/>
        </w:rPr>
        <w:t>treated</w:t>
      </w:r>
      <w:r>
        <w:rPr>
          <w:spacing w:val="-5"/>
          <w:w w:val="120"/>
        </w:rPr>
        <w:t> </w:t>
      </w:r>
      <w:r>
        <w:rPr>
          <w:w w:val="120"/>
        </w:rPr>
        <w:t>layers </w:t>
      </w:r>
      <w:r>
        <w:rPr>
          <w:w w:val="125"/>
        </w:rPr>
        <w:t>than</w:t>
      </w:r>
      <w:r>
        <w:rPr>
          <w:w w:val="125"/>
        </w:rPr>
        <w:t> the</w:t>
      </w:r>
      <w:r>
        <w:rPr>
          <w:w w:val="125"/>
        </w:rPr>
        <w:t> chemical</w:t>
      </w:r>
      <w:r>
        <w:rPr>
          <w:w w:val="125"/>
        </w:rPr>
        <w:t> treated</w:t>
      </w:r>
      <w:r>
        <w:rPr>
          <w:w w:val="125"/>
        </w:rPr>
        <w:t> layers.</w:t>
      </w:r>
      <w:r>
        <w:rPr>
          <w:w w:val="125"/>
        </w:rPr>
        <w:t> Enhancing</w:t>
      </w:r>
      <w:r>
        <w:rPr>
          <w:w w:val="125"/>
        </w:rPr>
        <w:t> the</w:t>
      </w:r>
      <w:r>
        <w:rPr>
          <w:w w:val="125"/>
        </w:rPr>
        <w:t> yolk</w:t>
      </w:r>
      <w:r>
        <w:rPr>
          <w:w w:val="125"/>
        </w:rPr>
        <w:t> index related</w:t>
      </w:r>
      <w:r>
        <w:rPr>
          <w:w w:val="125"/>
        </w:rPr>
        <w:t> to</w:t>
      </w:r>
      <w:r>
        <w:rPr>
          <w:w w:val="125"/>
        </w:rPr>
        <w:t> the</w:t>
      </w:r>
      <w:r>
        <w:rPr>
          <w:w w:val="125"/>
        </w:rPr>
        <w:t> stability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yellow</w:t>
      </w:r>
      <w:r>
        <w:rPr>
          <w:w w:val="125"/>
        </w:rPr>
        <w:t> pigments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mem- brane</w:t>
      </w:r>
      <w:r>
        <w:rPr>
          <w:spacing w:val="-10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yolk</w:t>
      </w:r>
      <w:r>
        <w:rPr>
          <w:spacing w:val="-10"/>
          <w:w w:val="125"/>
        </w:rPr>
        <w:t> </w:t>
      </w:r>
      <w:r>
        <w:rPr>
          <w:w w:val="125"/>
        </w:rPr>
        <w:t>between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lipid</w:t>
      </w:r>
      <w:r>
        <w:rPr>
          <w:spacing w:val="-10"/>
          <w:w w:val="125"/>
        </w:rPr>
        <w:t> </w:t>
      </w:r>
      <w:r>
        <w:rPr>
          <w:w w:val="125"/>
        </w:rPr>
        <w:t>molecules</w:t>
      </w:r>
      <w:r>
        <w:rPr>
          <w:spacing w:val="-11"/>
          <w:w w:val="125"/>
        </w:rPr>
        <w:t> </w:t>
      </w:r>
      <w:r>
        <w:rPr>
          <w:w w:val="125"/>
        </w:rPr>
        <w:t>and</w:t>
      </w:r>
      <w:r>
        <w:rPr>
          <w:spacing w:val="-10"/>
          <w:w w:val="125"/>
        </w:rPr>
        <w:t> </w:t>
      </w:r>
      <w:r>
        <w:rPr>
          <w:w w:val="125"/>
        </w:rPr>
        <w:t>this</w:t>
      </w:r>
      <w:r>
        <w:rPr>
          <w:spacing w:val="-10"/>
          <w:w w:val="125"/>
        </w:rPr>
        <w:t> </w:t>
      </w:r>
      <w:r>
        <w:rPr>
          <w:w w:val="125"/>
        </w:rPr>
        <w:t>might be</w:t>
      </w:r>
      <w:r>
        <w:rPr>
          <w:spacing w:val="-10"/>
          <w:w w:val="125"/>
        </w:rPr>
        <w:t> </w:t>
      </w:r>
      <w:r>
        <w:rPr>
          <w:w w:val="125"/>
        </w:rPr>
        <w:t>due</w:t>
      </w:r>
      <w:r>
        <w:rPr>
          <w:spacing w:val="-12"/>
          <w:w w:val="125"/>
        </w:rPr>
        <w:t> </w:t>
      </w:r>
      <w:r>
        <w:rPr>
          <w:w w:val="125"/>
        </w:rPr>
        <w:t>to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increased</w:t>
      </w:r>
      <w:r>
        <w:rPr>
          <w:spacing w:val="-12"/>
          <w:w w:val="125"/>
        </w:rPr>
        <w:t> </w:t>
      </w:r>
      <w:r>
        <w:rPr>
          <w:w w:val="125"/>
        </w:rPr>
        <w:t>uptake</w:t>
      </w:r>
      <w:r>
        <w:rPr>
          <w:spacing w:val="-10"/>
          <w:w w:val="125"/>
        </w:rPr>
        <w:t> </w:t>
      </w:r>
      <w:r>
        <w:rPr>
          <w:w w:val="125"/>
        </w:rPr>
        <w:t>of</w:t>
      </w:r>
      <w:r>
        <w:rPr>
          <w:spacing w:val="-11"/>
          <w:w w:val="125"/>
        </w:rPr>
        <w:t> </w:t>
      </w:r>
      <w:r>
        <w:rPr>
          <w:w w:val="125"/>
        </w:rPr>
        <w:t>xanthophylls</w:t>
      </w:r>
      <w:r>
        <w:rPr>
          <w:spacing w:val="-10"/>
          <w:w w:val="125"/>
        </w:rPr>
        <w:t> </w:t>
      </w:r>
      <w:r>
        <w:rPr>
          <w:w w:val="125"/>
        </w:rPr>
        <w:t>from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corn </w:t>
      </w:r>
      <w:hyperlink w:history="true" w:anchor="_bookmark23">
        <w:r>
          <w:rPr>
            <w:color w:val="007FAC"/>
            <w:spacing w:val="-2"/>
            <w:w w:val="125"/>
          </w:rPr>
          <w:t>[20]</w:t>
        </w:r>
      </w:hyperlink>
      <w:r>
        <w:rPr>
          <w:spacing w:val="-2"/>
          <w:w w:val="125"/>
        </w:rPr>
        <w:t>.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results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mineral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intakes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found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higher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calcium, </w:t>
      </w:r>
      <w:r>
        <w:rPr>
          <w:w w:val="120"/>
        </w:rPr>
        <w:t>magnesium,</w:t>
      </w:r>
      <w:r>
        <w:rPr>
          <w:spacing w:val="-1"/>
          <w:w w:val="120"/>
        </w:rPr>
        <w:t> </w:t>
      </w:r>
      <w:r>
        <w:rPr>
          <w:w w:val="120"/>
        </w:rPr>
        <w:t>iron,</w:t>
      </w:r>
      <w:r>
        <w:rPr>
          <w:spacing w:val="-1"/>
          <w:w w:val="120"/>
        </w:rPr>
        <w:t> </w:t>
      </w:r>
      <w:r>
        <w:rPr>
          <w:w w:val="120"/>
        </w:rPr>
        <w:t>zinc</w:t>
      </w:r>
      <w:r>
        <w:rPr>
          <w:spacing w:val="-1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potassium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this</w:t>
      </w:r>
      <w:r>
        <w:rPr>
          <w:spacing w:val="-1"/>
          <w:w w:val="120"/>
        </w:rPr>
        <w:t> </w:t>
      </w:r>
      <w:r>
        <w:rPr>
          <w:w w:val="120"/>
        </w:rPr>
        <w:t>might</w:t>
      </w:r>
      <w:r>
        <w:rPr>
          <w:spacing w:val="-3"/>
          <w:w w:val="120"/>
        </w:rPr>
        <w:t> </w:t>
      </w:r>
      <w:r>
        <w:rPr>
          <w:w w:val="120"/>
        </w:rPr>
        <w:t>be</w:t>
      </w:r>
      <w:r>
        <w:rPr>
          <w:spacing w:val="-1"/>
          <w:w w:val="120"/>
        </w:rPr>
        <w:t> </w:t>
      </w:r>
      <w:r>
        <w:rPr>
          <w:w w:val="120"/>
        </w:rPr>
        <w:t>due</w:t>
      </w:r>
      <w:r>
        <w:rPr>
          <w:spacing w:val="-3"/>
          <w:w w:val="120"/>
        </w:rPr>
        <w:t> </w:t>
      </w:r>
      <w:r>
        <w:rPr>
          <w:w w:val="120"/>
        </w:rPr>
        <w:t>to </w:t>
      </w:r>
      <w:r>
        <w:rPr>
          <w:spacing w:val="-2"/>
          <w:w w:val="125"/>
        </w:rPr>
        <w:t>the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acidic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nature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environment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nature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microbial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flora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in </w:t>
      </w:r>
      <w:r>
        <w:rPr>
          <w:w w:val="125"/>
        </w:rPr>
        <w:t>the intestinal tract this may increase</w:t>
      </w:r>
      <w:r>
        <w:rPr>
          <w:w w:val="125"/>
        </w:rPr>
        <w:t> the mineral ionization and</w:t>
      </w:r>
      <w:r>
        <w:rPr>
          <w:w w:val="125"/>
        </w:rPr>
        <w:t> thus</w:t>
      </w:r>
      <w:r>
        <w:rPr>
          <w:w w:val="125"/>
        </w:rPr>
        <w:t> increase</w:t>
      </w:r>
      <w:r>
        <w:rPr>
          <w:w w:val="125"/>
        </w:rPr>
        <w:t> the</w:t>
      </w:r>
      <w:r>
        <w:rPr>
          <w:w w:val="125"/>
        </w:rPr>
        <w:t> mineral</w:t>
      </w:r>
      <w:r>
        <w:rPr>
          <w:w w:val="125"/>
        </w:rPr>
        <w:t> absorption</w:t>
      </w:r>
      <w:r>
        <w:rPr>
          <w:w w:val="125"/>
        </w:rPr>
        <w:t> ratio</w:t>
      </w:r>
      <w:r>
        <w:rPr>
          <w:w w:val="125"/>
        </w:rPr>
        <w:t> </w:t>
      </w:r>
      <w:hyperlink w:history="true" w:anchor="_bookmark18">
        <w:r>
          <w:rPr>
            <w:color w:val="007FAC"/>
            <w:w w:val="125"/>
          </w:rPr>
          <w:t>[14]</w:t>
        </w:r>
      </w:hyperlink>
      <w:r>
        <w:rPr>
          <w:w w:val="125"/>
        </w:rPr>
        <w:t>.</w:t>
      </w:r>
      <w:r>
        <w:rPr>
          <w:w w:val="125"/>
        </w:rPr>
        <w:t> The</w:t>
      </w:r>
      <w:r>
        <w:rPr>
          <w:w w:val="125"/>
        </w:rPr>
        <w:t> re- sults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cholesterol</w:t>
      </w:r>
      <w:r>
        <w:rPr>
          <w:w w:val="125"/>
        </w:rPr>
        <w:t> concentration</w:t>
      </w:r>
      <w:r>
        <w:rPr>
          <w:w w:val="125"/>
        </w:rPr>
        <w:t> decreased</w:t>
      </w:r>
      <w:r>
        <w:rPr>
          <w:w w:val="125"/>
        </w:rPr>
        <w:t> than</w:t>
      </w:r>
      <w:r>
        <w:rPr>
          <w:w w:val="125"/>
        </w:rPr>
        <w:t> the other</w:t>
      </w:r>
      <w:r>
        <w:rPr>
          <w:w w:val="125"/>
        </w:rPr>
        <w:t> biochemical</w:t>
      </w:r>
      <w:r>
        <w:rPr>
          <w:w w:val="125"/>
        </w:rPr>
        <w:t> constituents</w:t>
      </w:r>
      <w:r>
        <w:rPr>
          <w:w w:val="125"/>
        </w:rPr>
        <w:t> and</w:t>
      </w:r>
      <w:r>
        <w:rPr>
          <w:w w:val="125"/>
        </w:rPr>
        <w:t> this</w:t>
      </w:r>
      <w:r>
        <w:rPr>
          <w:w w:val="125"/>
        </w:rPr>
        <w:t> might</w:t>
      </w:r>
      <w:r>
        <w:rPr>
          <w:w w:val="125"/>
        </w:rPr>
        <w:t> be</w:t>
      </w:r>
      <w:r>
        <w:rPr>
          <w:w w:val="125"/>
        </w:rPr>
        <w:t> due</w:t>
      </w:r>
      <w:r>
        <w:rPr>
          <w:w w:val="125"/>
        </w:rPr>
        <w:t> to assimilating</w:t>
      </w:r>
      <w:r>
        <w:rPr>
          <w:w w:val="125"/>
        </w:rPr>
        <w:t> the</w:t>
      </w:r>
      <w:r>
        <w:rPr>
          <w:w w:val="125"/>
        </w:rPr>
        <w:t> cholesterol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gastrointestinal</w:t>
      </w:r>
      <w:r>
        <w:rPr>
          <w:w w:val="125"/>
        </w:rPr>
        <w:t> tract</w:t>
      </w:r>
      <w:r>
        <w:rPr>
          <w:w w:val="125"/>
        </w:rPr>
        <w:t> for their</w:t>
      </w:r>
      <w:r>
        <w:rPr>
          <w:w w:val="125"/>
        </w:rPr>
        <w:t> own</w:t>
      </w:r>
      <w:r>
        <w:rPr>
          <w:w w:val="125"/>
        </w:rPr>
        <w:t> cellular</w:t>
      </w:r>
      <w:r>
        <w:rPr>
          <w:w w:val="125"/>
        </w:rPr>
        <w:t> metabolism</w:t>
      </w:r>
      <w:r>
        <w:rPr>
          <w:w w:val="125"/>
        </w:rPr>
        <w:t> thus</w:t>
      </w:r>
      <w:r>
        <w:rPr>
          <w:w w:val="125"/>
        </w:rPr>
        <w:t> reducing</w:t>
      </w:r>
      <w:r>
        <w:rPr>
          <w:w w:val="125"/>
        </w:rPr>
        <w:t> the</w:t>
      </w:r>
      <w:r>
        <w:rPr>
          <w:w w:val="125"/>
        </w:rPr>
        <w:t> level</w:t>
      </w:r>
      <w:r>
        <w:rPr>
          <w:w w:val="125"/>
        </w:rPr>
        <w:t> of cholesterol</w:t>
      </w:r>
      <w:r>
        <w:rPr>
          <w:w w:val="125"/>
        </w:rPr>
        <w:t> absorption</w:t>
      </w:r>
      <w:r>
        <w:rPr>
          <w:w w:val="125"/>
        </w:rPr>
        <w:t> </w:t>
      </w:r>
      <w:hyperlink w:history="true" w:anchor="_bookmark24">
        <w:r>
          <w:rPr>
            <w:color w:val="007FAC"/>
            <w:w w:val="125"/>
          </w:rPr>
          <w:t>[21]</w:t>
        </w:r>
      </w:hyperlink>
      <w:r>
        <w:rPr>
          <w:w w:val="125"/>
        </w:rPr>
        <w:t>.</w:t>
      </w:r>
      <w:r>
        <w:rPr>
          <w:w w:val="125"/>
        </w:rPr>
        <w:t> Similarly,</w:t>
      </w:r>
      <w:r>
        <w:rPr>
          <w:w w:val="125"/>
        </w:rPr>
        <w:t> Kalavathy</w:t>
      </w:r>
      <w:r>
        <w:rPr>
          <w:w w:val="125"/>
        </w:rPr>
        <w:t> et</w:t>
      </w:r>
      <w:r>
        <w:rPr>
          <w:w w:val="125"/>
        </w:rPr>
        <w:t> al.</w:t>
      </w:r>
      <w:r>
        <w:rPr>
          <w:w w:val="125"/>
        </w:rPr>
        <w:t> </w:t>
      </w:r>
      <w:hyperlink w:history="true" w:anchor="_bookmark25">
        <w:r>
          <w:rPr>
            <w:color w:val="007FAC"/>
            <w:w w:val="125"/>
          </w:rPr>
          <w:t>[22]</w:t>
        </w:r>
      </w:hyperlink>
      <w:r>
        <w:rPr>
          <w:color w:val="007FAC"/>
          <w:w w:val="125"/>
        </w:rPr>
        <w:t> </w:t>
      </w:r>
      <w:r>
        <w:rPr>
          <w:w w:val="125"/>
        </w:rPr>
        <w:t>showed</w:t>
      </w:r>
      <w:r>
        <w:rPr>
          <w:spacing w:val="-6"/>
          <w:w w:val="125"/>
        </w:rPr>
        <w:t> </w:t>
      </w:r>
      <w:r>
        <w:rPr>
          <w:w w:val="125"/>
        </w:rPr>
        <w:t>that</w:t>
      </w:r>
      <w:r>
        <w:rPr>
          <w:spacing w:val="-4"/>
          <w:w w:val="125"/>
        </w:rPr>
        <w:t> </w:t>
      </w:r>
      <w:r>
        <w:rPr>
          <w:w w:val="125"/>
        </w:rPr>
        <w:t>lactic</w:t>
      </w:r>
      <w:r>
        <w:rPr>
          <w:spacing w:val="-4"/>
          <w:w w:val="125"/>
        </w:rPr>
        <w:t> </w:t>
      </w:r>
      <w:r>
        <w:rPr>
          <w:w w:val="125"/>
        </w:rPr>
        <w:t>acid</w:t>
      </w:r>
      <w:r>
        <w:rPr>
          <w:spacing w:val="-5"/>
          <w:w w:val="125"/>
        </w:rPr>
        <w:t> </w:t>
      </w:r>
      <w:r>
        <w:rPr>
          <w:w w:val="125"/>
        </w:rPr>
        <w:t>bacterial</w:t>
      </w:r>
      <w:r>
        <w:rPr>
          <w:spacing w:val="-5"/>
          <w:w w:val="125"/>
        </w:rPr>
        <w:t> </w:t>
      </w:r>
      <w:r>
        <w:rPr>
          <w:w w:val="125"/>
        </w:rPr>
        <w:t>strains</w:t>
      </w:r>
      <w:r>
        <w:rPr>
          <w:spacing w:val="-5"/>
          <w:w w:val="125"/>
        </w:rPr>
        <w:t> </w:t>
      </w:r>
      <w:r>
        <w:rPr>
          <w:w w:val="125"/>
        </w:rPr>
        <w:t>may</w:t>
      </w:r>
      <w:r>
        <w:rPr>
          <w:spacing w:val="-4"/>
          <w:w w:val="125"/>
        </w:rPr>
        <w:t> </w:t>
      </w:r>
      <w:r>
        <w:rPr>
          <w:w w:val="125"/>
        </w:rPr>
        <w:t>alter</w:t>
      </w:r>
      <w:r>
        <w:rPr>
          <w:spacing w:val="-5"/>
          <w:w w:val="125"/>
        </w:rPr>
        <w:t> </w:t>
      </w:r>
      <w:r>
        <w:rPr>
          <w:w w:val="125"/>
        </w:rPr>
        <w:t>the</w:t>
      </w:r>
      <w:r>
        <w:rPr>
          <w:spacing w:val="-4"/>
          <w:w w:val="125"/>
        </w:rPr>
        <w:t> </w:t>
      </w:r>
      <w:r>
        <w:rPr>
          <w:w w:val="125"/>
        </w:rPr>
        <w:t>entero hepatic</w:t>
      </w:r>
      <w:r>
        <w:rPr>
          <w:w w:val="125"/>
        </w:rPr>
        <w:t> cycle</w:t>
      </w:r>
      <w:r>
        <w:rPr>
          <w:w w:val="125"/>
        </w:rPr>
        <w:t> and</w:t>
      </w:r>
      <w:r>
        <w:rPr>
          <w:w w:val="125"/>
        </w:rPr>
        <w:t> reduce</w:t>
      </w:r>
      <w:r>
        <w:rPr>
          <w:w w:val="125"/>
        </w:rPr>
        <w:t> cholesterol</w:t>
      </w:r>
      <w:r>
        <w:rPr>
          <w:w w:val="125"/>
        </w:rPr>
        <w:t> through</w:t>
      </w:r>
      <w:r>
        <w:rPr>
          <w:w w:val="125"/>
        </w:rPr>
        <w:t> assimilating dietary</w:t>
      </w:r>
      <w:r>
        <w:rPr>
          <w:spacing w:val="17"/>
          <w:w w:val="125"/>
        </w:rPr>
        <w:t> </w:t>
      </w:r>
      <w:r>
        <w:rPr>
          <w:w w:val="125"/>
        </w:rPr>
        <w:t>cholesterol</w:t>
      </w:r>
      <w:r>
        <w:rPr>
          <w:spacing w:val="17"/>
          <w:w w:val="125"/>
        </w:rPr>
        <w:t> </w:t>
      </w:r>
      <w:r>
        <w:rPr>
          <w:w w:val="125"/>
        </w:rPr>
        <w:t>into</w:t>
      </w:r>
      <w:r>
        <w:rPr>
          <w:spacing w:val="17"/>
          <w:w w:val="125"/>
        </w:rPr>
        <w:t> </w:t>
      </w:r>
      <w:r>
        <w:rPr>
          <w:w w:val="125"/>
        </w:rPr>
        <w:t>the</w:t>
      </w:r>
      <w:r>
        <w:rPr>
          <w:spacing w:val="19"/>
          <w:w w:val="125"/>
        </w:rPr>
        <w:t> </w:t>
      </w:r>
      <w:r>
        <w:rPr>
          <w:w w:val="125"/>
        </w:rPr>
        <w:t>bacterial</w:t>
      </w:r>
      <w:r>
        <w:rPr>
          <w:spacing w:val="18"/>
          <w:w w:val="125"/>
        </w:rPr>
        <w:t> </w:t>
      </w:r>
      <w:r>
        <w:rPr>
          <w:w w:val="125"/>
        </w:rPr>
        <w:t>cells</w:t>
      </w:r>
      <w:r>
        <w:rPr>
          <w:spacing w:val="16"/>
          <w:w w:val="125"/>
        </w:rPr>
        <w:t> </w:t>
      </w:r>
      <w:r>
        <w:rPr>
          <w:w w:val="125"/>
        </w:rPr>
        <w:t>and</w:t>
      </w:r>
      <w:r>
        <w:rPr>
          <w:spacing w:val="18"/>
          <w:w w:val="125"/>
        </w:rPr>
        <w:t> </w:t>
      </w:r>
      <w:r>
        <w:rPr>
          <w:w w:val="125"/>
        </w:rPr>
        <w:t>the</w:t>
      </w:r>
      <w:r>
        <w:rPr>
          <w:spacing w:val="18"/>
          <w:w w:val="125"/>
        </w:rPr>
        <w:t> </w:t>
      </w:r>
      <w:r>
        <w:rPr>
          <w:w w:val="125"/>
        </w:rPr>
        <w:t>bile</w:t>
      </w:r>
      <w:r>
        <w:rPr>
          <w:spacing w:val="16"/>
          <w:w w:val="125"/>
        </w:rPr>
        <w:t> </w:t>
      </w:r>
      <w:r>
        <w:rPr>
          <w:spacing w:val="-4"/>
          <w:w w:val="125"/>
        </w:rPr>
        <w:t>salt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9"/>
      </w:pPr>
    </w:p>
    <w:p>
      <w:pPr>
        <w:pStyle w:val="BodyText"/>
        <w:spacing w:line="300" w:lineRule="auto"/>
        <w:ind w:left="197" w:right="102"/>
        <w:jc w:val="both"/>
      </w:pPr>
      <w:r>
        <w:rPr>
          <w:w w:val="125"/>
        </w:rPr>
        <w:t>hydrolyzes in the intestine. Further, the saturated and </w:t>
      </w:r>
      <w:r>
        <w:rPr>
          <w:w w:val="125"/>
        </w:rPr>
        <w:t>trans </w:t>
      </w:r>
      <w:r>
        <w:rPr>
          <w:w w:val="120"/>
        </w:rPr>
        <w:t>fat</w:t>
      </w:r>
      <w:r>
        <w:rPr>
          <w:spacing w:val="-3"/>
          <w:w w:val="120"/>
        </w:rPr>
        <w:t> </w:t>
      </w:r>
      <w:r>
        <w:rPr>
          <w:w w:val="120"/>
        </w:rPr>
        <w:t>found</w:t>
      </w:r>
      <w:r>
        <w:rPr>
          <w:spacing w:val="-1"/>
          <w:w w:val="120"/>
        </w:rPr>
        <w:t> </w:t>
      </w:r>
      <w:r>
        <w:rPr>
          <w:w w:val="120"/>
        </w:rPr>
        <w:t>decreased</w:t>
      </w:r>
      <w:r>
        <w:rPr>
          <w:spacing w:val="-1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EM</w:t>
      </w:r>
      <w:r>
        <w:rPr>
          <w:spacing w:val="-3"/>
          <w:w w:val="120"/>
        </w:rPr>
        <w:t> </w:t>
      </w:r>
      <w:r>
        <w:rPr>
          <w:w w:val="120"/>
        </w:rPr>
        <w:t>treated</w:t>
      </w:r>
      <w:r>
        <w:rPr>
          <w:spacing w:val="-4"/>
          <w:w w:val="120"/>
        </w:rPr>
        <w:t> </w:t>
      </w:r>
      <w:r>
        <w:rPr>
          <w:w w:val="120"/>
        </w:rPr>
        <w:t>layers</w:t>
      </w:r>
      <w:r>
        <w:rPr>
          <w:spacing w:val="-3"/>
          <w:w w:val="120"/>
        </w:rPr>
        <w:t> </w:t>
      </w:r>
      <w:r>
        <w:rPr>
          <w:w w:val="120"/>
        </w:rPr>
        <w:t>this</w:t>
      </w:r>
      <w:r>
        <w:rPr>
          <w:spacing w:val="-3"/>
          <w:w w:val="120"/>
        </w:rPr>
        <w:t> </w:t>
      </w:r>
      <w:r>
        <w:rPr>
          <w:w w:val="120"/>
        </w:rPr>
        <w:t>might</w:t>
      </w:r>
      <w:r>
        <w:rPr>
          <w:spacing w:val="-4"/>
          <w:w w:val="120"/>
        </w:rPr>
        <w:t> </w:t>
      </w:r>
      <w:r>
        <w:rPr>
          <w:w w:val="120"/>
        </w:rPr>
        <w:t>be</w:t>
      </w:r>
      <w:r>
        <w:rPr>
          <w:spacing w:val="-1"/>
          <w:w w:val="120"/>
        </w:rPr>
        <w:t> </w:t>
      </w:r>
      <w:r>
        <w:rPr>
          <w:w w:val="120"/>
        </w:rPr>
        <w:t>due </w:t>
      </w:r>
      <w:r>
        <w:rPr>
          <w:w w:val="125"/>
        </w:rPr>
        <w:t>to</w:t>
      </w:r>
      <w:r>
        <w:rPr>
          <w:w w:val="125"/>
        </w:rPr>
        <w:t> the</w:t>
      </w:r>
      <w:r>
        <w:rPr>
          <w:w w:val="125"/>
        </w:rPr>
        <w:t> inhibit</w:t>
      </w:r>
      <w:r>
        <w:rPr>
          <w:w w:val="125"/>
        </w:rPr>
        <w:t> hydroxymethyl-glutaryl-coenzyme</w:t>
      </w:r>
      <w:r>
        <w:rPr>
          <w:w w:val="125"/>
        </w:rPr>
        <w:t> A,</w:t>
      </w:r>
      <w:r>
        <w:rPr>
          <w:w w:val="125"/>
        </w:rPr>
        <w:t> an enzyme</w:t>
      </w:r>
      <w:r>
        <w:rPr>
          <w:w w:val="125"/>
        </w:rPr>
        <w:t> involved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gastrointestinal</w:t>
      </w:r>
      <w:r>
        <w:rPr>
          <w:w w:val="125"/>
        </w:rPr>
        <w:t> tract</w:t>
      </w:r>
      <w:r>
        <w:rPr>
          <w:w w:val="125"/>
        </w:rPr>
        <w:t> </w:t>
      </w:r>
      <w:hyperlink w:history="true" w:anchor="_bookmark26">
        <w:r>
          <w:rPr>
            <w:color w:val="007FAC"/>
            <w:w w:val="125"/>
          </w:rPr>
          <w:t>[23]</w:t>
        </w:r>
      </w:hyperlink>
      <w:r>
        <w:rPr>
          <w:w w:val="125"/>
        </w:rPr>
        <w:t>.</w:t>
      </w:r>
      <w:r>
        <w:rPr>
          <w:w w:val="125"/>
        </w:rPr>
        <w:t> The</w:t>
      </w:r>
      <w:r>
        <w:rPr>
          <w:w w:val="125"/>
        </w:rPr>
        <w:t> cost analysis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chemical</w:t>
      </w:r>
      <w:r>
        <w:rPr>
          <w:spacing w:val="-13"/>
          <w:w w:val="125"/>
        </w:rPr>
        <w:t> </w:t>
      </w:r>
      <w:r>
        <w:rPr>
          <w:w w:val="125"/>
        </w:rPr>
        <w:t>and</w:t>
      </w:r>
      <w:r>
        <w:rPr>
          <w:spacing w:val="-12"/>
          <w:w w:val="125"/>
        </w:rPr>
        <w:t> </w:t>
      </w:r>
      <w:r>
        <w:rPr>
          <w:w w:val="125"/>
        </w:rPr>
        <w:t>EM</w:t>
      </w:r>
      <w:r>
        <w:rPr>
          <w:spacing w:val="-13"/>
          <w:w w:val="125"/>
        </w:rPr>
        <w:t> </w:t>
      </w:r>
      <w:r>
        <w:rPr>
          <w:w w:val="125"/>
        </w:rPr>
        <w:t>treatments</w:t>
      </w:r>
      <w:r>
        <w:rPr>
          <w:spacing w:val="-12"/>
          <w:w w:val="125"/>
        </w:rPr>
        <w:t> </w:t>
      </w:r>
      <w:r>
        <w:rPr>
          <w:w w:val="125"/>
        </w:rPr>
        <w:t>showed</w:t>
      </w:r>
      <w:r>
        <w:rPr>
          <w:spacing w:val="-13"/>
          <w:w w:val="125"/>
        </w:rPr>
        <w:t> </w:t>
      </w:r>
      <w:r>
        <w:rPr>
          <w:w w:val="125"/>
        </w:rPr>
        <w:t>tremendous gain in the reduction of the chemical usages.</w:t>
      </w:r>
    </w:p>
    <w:p>
      <w:pPr>
        <w:pStyle w:val="BodyText"/>
        <w:spacing w:before="20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3923284</wp:posOffset>
                </wp:positionH>
                <wp:positionV relativeFrom="paragraph">
                  <wp:posOffset>291494</wp:posOffset>
                </wp:positionV>
                <wp:extent cx="3036570" cy="2540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22.952349pt;width:239.074pt;height:1.984pt;mso-position-horizontal-relative:page;mso-position-vertical-relative:paragraph;z-index:-15718400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4" w:right="0" w:hanging="637"/>
        <w:jc w:val="left"/>
      </w:pPr>
      <w:r>
        <w:rPr>
          <w:spacing w:val="-2"/>
          <w:w w:val="125"/>
        </w:rPr>
        <w:t>Conclusion</w:t>
      </w:r>
    </w:p>
    <w:p>
      <w:pPr>
        <w:pStyle w:val="BodyText"/>
        <w:spacing w:before="50"/>
        <w:rPr>
          <w:sz w:val="19"/>
        </w:rPr>
      </w:pPr>
    </w:p>
    <w:p>
      <w:pPr>
        <w:pStyle w:val="BodyText"/>
        <w:spacing w:line="297" w:lineRule="auto" w:before="1"/>
        <w:ind w:left="197" w:right="102"/>
        <w:jc w:val="both"/>
      </w:pPr>
      <w:r>
        <w:rPr>
          <w:w w:val="125"/>
        </w:rPr>
        <w:t>It</w:t>
      </w:r>
      <w:r>
        <w:rPr>
          <w:spacing w:val="-11"/>
          <w:w w:val="125"/>
        </w:rPr>
        <w:t> </w:t>
      </w:r>
      <w:r>
        <w:rPr>
          <w:w w:val="125"/>
        </w:rPr>
        <w:t>has</w:t>
      </w:r>
      <w:r>
        <w:rPr>
          <w:spacing w:val="-10"/>
          <w:w w:val="125"/>
        </w:rPr>
        <w:t> </w:t>
      </w:r>
      <w:r>
        <w:rPr>
          <w:w w:val="125"/>
        </w:rPr>
        <w:t>concluded</w:t>
      </w:r>
      <w:r>
        <w:rPr>
          <w:spacing w:val="-11"/>
          <w:w w:val="125"/>
        </w:rPr>
        <w:t> </w:t>
      </w:r>
      <w:r>
        <w:rPr>
          <w:w w:val="125"/>
        </w:rPr>
        <w:t>that,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effect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EM</w:t>
      </w:r>
      <w:r>
        <w:rPr>
          <w:spacing w:val="-11"/>
          <w:w w:val="125"/>
        </w:rPr>
        <w:t> </w:t>
      </w:r>
      <w:r>
        <w:rPr>
          <w:w w:val="125"/>
        </w:rPr>
        <w:t>technology</w:t>
      </w:r>
      <w:r>
        <w:rPr>
          <w:spacing w:val="-10"/>
          <w:w w:val="125"/>
        </w:rPr>
        <w:t> </w:t>
      </w:r>
      <w:r>
        <w:rPr>
          <w:w w:val="125"/>
        </w:rPr>
        <w:t>in</w:t>
      </w:r>
      <w:r>
        <w:rPr>
          <w:spacing w:val="-10"/>
          <w:w w:val="125"/>
        </w:rPr>
        <w:t> </w:t>
      </w:r>
      <w:r>
        <w:rPr>
          <w:w w:val="125"/>
        </w:rPr>
        <w:t>poultry applications</w:t>
      </w:r>
      <w:r>
        <w:rPr>
          <w:w w:val="125"/>
        </w:rPr>
        <w:t> are</w:t>
      </w:r>
      <w:r>
        <w:rPr>
          <w:w w:val="125"/>
        </w:rPr>
        <w:t> helpful</w:t>
      </w:r>
      <w:r>
        <w:rPr>
          <w:w w:val="125"/>
        </w:rPr>
        <w:t> to</w:t>
      </w:r>
      <w:r>
        <w:rPr>
          <w:w w:val="125"/>
        </w:rPr>
        <w:t> improve</w:t>
      </w:r>
      <w:r>
        <w:rPr>
          <w:w w:val="125"/>
        </w:rPr>
        <w:t> the</w:t>
      </w:r>
      <w:r>
        <w:rPr>
          <w:w w:val="125"/>
        </w:rPr>
        <w:t> cost</w:t>
      </w:r>
      <w:r>
        <w:rPr>
          <w:w w:val="125"/>
        </w:rPr>
        <w:t> value</w:t>
      </w:r>
      <w:r>
        <w:rPr>
          <w:w w:val="125"/>
        </w:rPr>
        <w:t> and</w:t>
      </w:r>
      <w:r>
        <w:rPr>
          <w:w w:val="125"/>
        </w:rPr>
        <w:t> the quality parameters of the egg compositions.</w:t>
      </w: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3923284</wp:posOffset>
                </wp:positionH>
                <wp:positionV relativeFrom="paragraph">
                  <wp:posOffset>200313</wp:posOffset>
                </wp:positionV>
                <wp:extent cx="3036570" cy="2540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15.772738pt;width:239.074pt;height:1.984pt;mso-position-horizontal-relative:page;mso-position-vertical-relative:paragraph;z-index:-15717888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65"/>
        <w:ind w:left="197" w:firstLine="0"/>
      </w:pPr>
      <w:r>
        <w:rPr>
          <w:spacing w:val="-2"/>
          <w:w w:val="125"/>
        </w:rPr>
        <w:t>Acknowledgments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97" w:right="101"/>
        <w:jc w:val="both"/>
      </w:pPr>
      <w:r>
        <w:rPr>
          <w:w w:val="125"/>
        </w:rPr>
        <w:t>The</w:t>
      </w:r>
      <w:r>
        <w:rPr>
          <w:w w:val="125"/>
        </w:rPr>
        <w:t> authors</w:t>
      </w:r>
      <w:r>
        <w:rPr>
          <w:w w:val="125"/>
        </w:rPr>
        <w:t> are</w:t>
      </w:r>
      <w:r>
        <w:rPr>
          <w:w w:val="125"/>
        </w:rPr>
        <w:t> thankful</w:t>
      </w:r>
      <w:r>
        <w:rPr>
          <w:w w:val="125"/>
        </w:rPr>
        <w:t> to</w:t>
      </w:r>
      <w:r>
        <w:rPr>
          <w:w w:val="125"/>
        </w:rPr>
        <w:t> the</w:t>
      </w:r>
      <w:r>
        <w:rPr>
          <w:w w:val="125"/>
        </w:rPr>
        <w:t> authorities</w:t>
      </w:r>
      <w:r>
        <w:rPr>
          <w:w w:val="125"/>
        </w:rPr>
        <w:t> of</w:t>
      </w:r>
      <w:r>
        <w:rPr>
          <w:w w:val="125"/>
        </w:rPr>
        <w:t> </w:t>
      </w:r>
      <w:r>
        <w:rPr>
          <w:w w:val="125"/>
        </w:rPr>
        <w:t>Selvamm Educational</w:t>
      </w:r>
      <w:r>
        <w:rPr>
          <w:w w:val="125"/>
        </w:rPr>
        <w:t> Institutions,</w:t>
      </w:r>
      <w:r>
        <w:rPr>
          <w:w w:val="125"/>
        </w:rPr>
        <w:t> Namakkal,</w:t>
      </w:r>
      <w:r>
        <w:rPr>
          <w:w w:val="125"/>
        </w:rPr>
        <w:t> Tamilnadu,</w:t>
      </w:r>
      <w:r>
        <w:rPr>
          <w:w w:val="125"/>
        </w:rPr>
        <w:t> India</w:t>
      </w:r>
      <w:r>
        <w:rPr>
          <w:w w:val="125"/>
        </w:rPr>
        <w:t> for financial</w:t>
      </w:r>
      <w:r>
        <w:rPr>
          <w:spacing w:val="-7"/>
          <w:w w:val="125"/>
        </w:rPr>
        <w:t> </w:t>
      </w:r>
      <w:r>
        <w:rPr>
          <w:w w:val="125"/>
        </w:rPr>
        <w:t>assistance</w:t>
      </w:r>
      <w:r>
        <w:rPr>
          <w:spacing w:val="-8"/>
          <w:w w:val="125"/>
        </w:rPr>
        <w:t> </w:t>
      </w:r>
      <w:r>
        <w:rPr>
          <w:w w:val="125"/>
        </w:rPr>
        <w:t>and</w:t>
      </w:r>
      <w:r>
        <w:rPr>
          <w:spacing w:val="-8"/>
          <w:w w:val="125"/>
        </w:rPr>
        <w:t> </w:t>
      </w:r>
      <w:r>
        <w:rPr>
          <w:w w:val="125"/>
        </w:rPr>
        <w:t>PSP</w:t>
      </w:r>
      <w:r>
        <w:rPr>
          <w:spacing w:val="-8"/>
          <w:w w:val="125"/>
        </w:rPr>
        <w:t> </w:t>
      </w:r>
      <w:r>
        <w:rPr>
          <w:w w:val="125"/>
        </w:rPr>
        <w:t>poultry</w:t>
      </w:r>
      <w:r>
        <w:rPr>
          <w:spacing w:val="-8"/>
          <w:w w:val="125"/>
        </w:rPr>
        <w:t> </w:t>
      </w:r>
      <w:r>
        <w:rPr>
          <w:w w:val="125"/>
        </w:rPr>
        <w:t>farm,</w:t>
      </w:r>
      <w:r>
        <w:rPr>
          <w:spacing w:val="-9"/>
          <w:w w:val="125"/>
        </w:rPr>
        <w:t> </w:t>
      </w:r>
      <w:r>
        <w:rPr>
          <w:w w:val="125"/>
        </w:rPr>
        <w:t>Tamilnadu,</w:t>
      </w:r>
      <w:r>
        <w:rPr>
          <w:spacing w:val="-9"/>
          <w:w w:val="125"/>
        </w:rPr>
        <w:t> </w:t>
      </w:r>
      <w:r>
        <w:rPr>
          <w:w w:val="125"/>
        </w:rPr>
        <w:t>India for providing required facilities.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2"/>
        <w:spacing w:before="0"/>
      </w:pPr>
      <w:r>
        <w:rPr>
          <w:smallCaps/>
          <w:spacing w:val="37"/>
          <w:w w:val="110"/>
        </w:rPr>
        <w:t>references 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3923284</wp:posOffset>
                </wp:positionH>
                <wp:positionV relativeFrom="paragraph">
                  <wp:posOffset>115445</wp:posOffset>
                </wp:positionV>
                <wp:extent cx="3036570" cy="3175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0365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17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3036239" y="2882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9.090172pt;width:239.074pt;height:.227pt;mso-position-horizontal-relative:page;mso-position-vertical-relative:paragraph;z-index:-15717376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7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1" w:after="0"/>
        <w:ind w:left="531" w:right="356" w:hanging="256"/>
        <w:jc w:val="left"/>
        <w:rPr>
          <w:sz w:val="15"/>
        </w:rPr>
      </w:pPr>
      <w:bookmarkStart w:name="_bookmark7" w:id="31"/>
      <w:bookmarkEnd w:id="31"/>
      <w:r>
        <w:rPr/>
      </w:r>
      <w:hyperlink r:id="rId15">
        <w:r>
          <w:rPr>
            <w:color w:val="007FAC"/>
            <w:w w:val="110"/>
            <w:sz w:val="15"/>
          </w:rPr>
          <w:t>Ashraf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M,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Siddique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M,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Rahman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SU,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Arshad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M,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Khan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HA.</w:t>
        </w:r>
      </w:hyperlink>
      <w:r>
        <w:rPr>
          <w:color w:val="007FAC"/>
          <w:w w:val="110"/>
          <w:sz w:val="15"/>
        </w:rPr>
        <w:t> </w:t>
      </w:r>
      <w:hyperlink r:id="rId15">
        <w:r>
          <w:rPr>
            <w:color w:val="007FAC"/>
            <w:w w:val="110"/>
            <w:sz w:val="15"/>
          </w:rPr>
          <w:t>Effect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various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microorganisms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culture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feeding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against</w:t>
        </w:r>
      </w:hyperlink>
      <w:r>
        <w:rPr>
          <w:color w:val="007FAC"/>
          <w:spacing w:val="40"/>
          <w:w w:val="125"/>
          <w:sz w:val="15"/>
        </w:rPr>
        <w:t> </w:t>
      </w:r>
      <w:bookmarkStart w:name="_bookmark8" w:id="32"/>
      <w:bookmarkEnd w:id="32"/>
      <w:r>
        <w:rPr>
          <w:color w:val="007FAC"/>
          <w:w w:val="125"/>
          <w:sz w:val="15"/>
        </w:rPr>
      </w:r>
      <w:hyperlink r:id="rId15">
        <w:r>
          <w:rPr>
            <w:i/>
            <w:color w:val="007FAC"/>
            <w:w w:val="110"/>
            <w:sz w:val="15"/>
          </w:rPr>
          <w:t>salmonella </w:t>
        </w:r>
        <w:r>
          <w:rPr>
            <w:color w:val="007FAC"/>
            <w:w w:val="110"/>
            <w:sz w:val="15"/>
          </w:rPr>
          <w:t>infection in broiler chicks. J Agric Soc Sci</w:t>
        </w:r>
      </w:hyperlink>
      <w:r>
        <w:rPr>
          <w:color w:val="007FAC"/>
          <w:spacing w:val="80"/>
          <w:w w:val="110"/>
          <w:sz w:val="15"/>
        </w:rPr>
        <w:t> </w:t>
      </w:r>
      <w:hyperlink r:id="rId15">
        <w:r>
          <w:rPr>
            <w:color w:val="007FAC"/>
            <w:spacing w:val="-2"/>
            <w:w w:val="110"/>
            <w:sz w:val="15"/>
          </w:rPr>
          <w:t>2005;1(1):29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15">
        <w:r>
          <w:rPr>
            <w:color w:val="007FAC"/>
            <w:spacing w:val="-2"/>
            <w:w w:val="110"/>
            <w:sz w:val="15"/>
          </w:rPr>
          <w:t>31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3" w:after="0"/>
        <w:ind w:left="531" w:right="326" w:hanging="256"/>
        <w:jc w:val="left"/>
        <w:rPr>
          <w:sz w:val="15"/>
        </w:rPr>
      </w:pPr>
      <w:bookmarkStart w:name="_bookmark9" w:id="33"/>
      <w:bookmarkEnd w:id="33"/>
      <w:r>
        <w:rPr/>
      </w:r>
      <w:hyperlink r:id="rId16">
        <w:r>
          <w:rPr>
            <w:color w:val="007FAC"/>
            <w:w w:val="115"/>
            <w:sz w:val="15"/>
          </w:rPr>
          <w:t>Kekeocha CC. Poultry production handbook. London; </w:t>
        </w:r>
        <w:r>
          <w:rPr>
            <w:color w:val="007FAC"/>
            <w:w w:val="115"/>
            <w:sz w:val="15"/>
          </w:rPr>
          <w:t>UK:</w:t>
        </w:r>
      </w:hyperlink>
      <w:r>
        <w:rPr>
          <w:color w:val="007FAC"/>
          <w:w w:val="115"/>
          <w:sz w:val="15"/>
        </w:rPr>
        <w:t> </w:t>
      </w:r>
      <w:hyperlink r:id="rId16">
        <w:r>
          <w:rPr>
            <w:color w:val="007FAC"/>
            <w:w w:val="115"/>
            <w:sz w:val="15"/>
          </w:rPr>
          <w:t>Macmillan Publishers Ltd.; 1985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8" w:lineRule="auto" w:before="1" w:after="0"/>
        <w:ind w:left="531" w:right="141" w:hanging="256"/>
        <w:jc w:val="left"/>
        <w:rPr>
          <w:sz w:val="15"/>
        </w:rPr>
      </w:pPr>
      <w:hyperlink r:id="rId17">
        <w:r>
          <w:rPr>
            <w:color w:val="007FAC"/>
            <w:w w:val="110"/>
            <w:sz w:val="15"/>
          </w:rPr>
          <w:t>Medina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R,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Katz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M,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Gonzalez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S,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Oliver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G.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Characterization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</w:hyperlink>
      <w:r>
        <w:rPr>
          <w:color w:val="007FAC"/>
          <w:w w:val="110"/>
          <w:sz w:val="15"/>
        </w:rPr>
        <w:t> </w:t>
      </w:r>
      <w:bookmarkStart w:name="_bookmark10" w:id="34"/>
      <w:bookmarkEnd w:id="34"/>
      <w:r>
        <w:rPr>
          <w:color w:val="007FAC"/>
          <w:w w:val="115"/>
          <w:sz w:val="15"/>
        </w:rPr>
      </w:r>
      <w:hyperlink r:id="rId17"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lactic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acid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bacteria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ewe’s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milk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cheese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from</w:t>
        </w:r>
      </w:hyperlink>
      <w:r>
        <w:rPr>
          <w:color w:val="007FAC"/>
          <w:w w:val="110"/>
          <w:sz w:val="15"/>
        </w:rPr>
        <w:t> </w:t>
      </w:r>
      <w:hyperlink r:id="rId17">
        <w:r>
          <w:rPr>
            <w:color w:val="007FAC"/>
            <w:w w:val="110"/>
            <w:sz w:val="15"/>
          </w:rPr>
          <w:t>Northwest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Argentina.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Food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Prot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2001;64:559</w:t>
        </w:r>
      </w:hyperlink>
      <w:r>
        <w:rPr>
          <w:rFonts w:ascii="Arial" w:hAnsi="Arial"/>
          <w:color w:val="007FAC"/>
          <w:w w:val="110"/>
          <w:sz w:val="15"/>
        </w:rPr>
        <w:t>e</w:t>
      </w:r>
      <w:hyperlink r:id="rId17">
        <w:r>
          <w:rPr>
            <w:color w:val="007FAC"/>
            <w:w w:val="110"/>
            <w:sz w:val="15"/>
          </w:rPr>
          <w:t>63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8" w:lineRule="auto" w:before="0" w:after="0"/>
        <w:ind w:left="531" w:right="228" w:hanging="256"/>
        <w:jc w:val="left"/>
        <w:rPr>
          <w:sz w:val="15"/>
        </w:rPr>
      </w:pPr>
      <w:r>
        <w:rPr>
          <w:w w:val="120"/>
          <w:sz w:val="15"/>
        </w:rPr>
        <w:t>Diver S. Nature farming and effective microorganisms. Rhizosphere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II: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Publications;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2001.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Resource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Lists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Web Links from Steve Diver, </w:t>
      </w:r>
      <w:hyperlink r:id="rId18">
        <w:r>
          <w:rPr>
            <w:color w:val="007FAC"/>
            <w:w w:val="120"/>
            <w:sz w:val="15"/>
          </w:rPr>
          <w:t>http://ncatark.uark.edu/~steved/</w:t>
        </w:r>
      </w:hyperlink>
      <w:r>
        <w:rPr>
          <w:color w:val="007FAC"/>
          <w:w w:val="120"/>
          <w:sz w:val="15"/>
        </w:rPr>
        <w:t> </w:t>
      </w:r>
      <w:hyperlink r:id="rId18">
        <w:r>
          <w:rPr>
            <w:color w:val="007FAC"/>
            <w:spacing w:val="-2"/>
            <w:w w:val="120"/>
            <w:sz w:val="15"/>
          </w:rPr>
          <w:t>Nature-Farm-EM.html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8" w:lineRule="auto" w:before="0" w:after="0"/>
        <w:ind w:left="531" w:right="181" w:hanging="256"/>
        <w:jc w:val="left"/>
        <w:rPr>
          <w:sz w:val="15"/>
        </w:rPr>
      </w:pPr>
      <w:hyperlink r:id="rId19">
        <w:r>
          <w:rPr>
            <w:color w:val="007FAC"/>
            <w:w w:val="110"/>
            <w:sz w:val="15"/>
          </w:rPr>
          <w:t>Simeamelak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Solomon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Taye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effect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effective</w:t>
        </w:r>
      </w:hyperlink>
      <w:r>
        <w:rPr>
          <w:color w:val="007FAC"/>
          <w:w w:val="110"/>
          <w:sz w:val="15"/>
        </w:rPr>
        <w:t> </w:t>
      </w:r>
      <w:bookmarkStart w:name="_bookmark11" w:id="35"/>
      <w:bookmarkEnd w:id="35"/>
      <w:r>
        <w:rPr>
          <w:color w:val="007FAC"/>
          <w:w w:val="119"/>
          <w:sz w:val="15"/>
        </w:rPr>
      </w:r>
      <w:hyperlink r:id="rId19">
        <w:r>
          <w:rPr>
            <w:color w:val="007FAC"/>
            <w:w w:val="110"/>
            <w:sz w:val="15"/>
          </w:rPr>
          <w:t>microorganisms</w:t>
        </w:r>
        <w:r>
          <w:rPr>
            <w:color w:val="007FAC"/>
            <w:spacing w:val="5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5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production</w:t>
        </w:r>
        <w:r>
          <w:rPr>
            <w:color w:val="007FAC"/>
            <w:spacing w:val="5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5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quality</w:t>
        </w:r>
        <w:r>
          <w:rPr>
            <w:color w:val="007FAC"/>
            <w:spacing w:val="5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performance</w:t>
        </w:r>
        <w:r>
          <w:rPr>
            <w:color w:val="007FAC"/>
            <w:spacing w:val="5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</w:hyperlink>
      <w:r>
        <w:rPr>
          <w:color w:val="007FAC"/>
          <w:spacing w:val="40"/>
          <w:w w:val="110"/>
          <w:sz w:val="15"/>
        </w:rPr>
        <w:t> </w:t>
      </w:r>
      <w:hyperlink r:id="rId19">
        <w:r>
          <w:rPr>
            <w:color w:val="007FAC"/>
            <w:w w:val="110"/>
            <w:sz w:val="15"/>
          </w:rPr>
          <w:t>Rhode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Island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layers.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Livest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Prod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2013;4(2):22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19">
        <w:r>
          <w:rPr>
            <w:color w:val="007FAC"/>
            <w:w w:val="110"/>
            <w:sz w:val="15"/>
          </w:rPr>
          <w:t>9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0" w:after="0"/>
        <w:ind w:left="531" w:right="103" w:hanging="256"/>
        <w:jc w:val="both"/>
        <w:rPr>
          <w:sz w:val="15"/>
        </w:rPr>
      </w:pPr>
      <w:r>
        <w:rPr>
          <w:w w:val="115"/>
          <w:sz w:val="15"/>
        </w:rPr>
        <w:t>Haugh RR. The haugh unit for measuring egg quality. U.S. Egg </w:t>
      </w:r>
      <w:bookmarkStart w:name="_bookmark12" w:id="36"/>
      <w:bookmarkEnd w:id="36"/>
      <w:r>
        <w:rPr>
          <w:w w:val="115"/>
          <w:sz w:val="15"/>
        </w:rPr>
        <w:t>Po</w:t>
      </w:r>
      <w:r>
        <w:rPr>
          <w:w w:val="115"/>
          <w:sz w:val="15"/>
        </w:rPr>
        <w:t>ultry Magazine 1937;43. 552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555 and 572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573, </w:t>
      </w:r>
      <w:hyperlink r:id="rId20">
        <w:r>
          <w:rPr>
            <w:color w:val="007FAC"/>
            <w:w w:val="115"/>
            <w:sz w:val="15"/>
          </w:rPr>
          <w:t>http://sizes.</w:t>
        </w:r>
      </w:hyperlink>
      <w:r>
        <w:rPr>
          <w:color w:val="007FAC"/>
          <w:w w:val="115"/>
          <w:sz w:val="15"/>
        </w:rPr>
        <w:t> </w:t>
      </w:r>
      <w:hyperlink r:id="rId20">
        <w:r>
          <w:rPr>
            <w:color w:val="007FAC"/>
            <w:w w:val="120"/>
            <w:sz w:val="15"/>
          </w:rPr>
          <w:t>com/units/haugh_unit.htm</w:t>
        </w:r>
      </w:hyperlink>
      <w:r>
        <w:rPr>
          <w:w w:val="120"/>
          <w:sz w:val="15"/>
        </w:rPr>
        <w:t>. Accessed 14 November 2009.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0" w:after="0"/>
        <w:ind w:left="531" w:right="696" w:hanging="256"/>
        <w:jc w:val="left"/>
        <w:rPr>
          <w:sz w:val="15"/>
        </w:rPr>
      </w:pPr>
      <w:bookmarkStart w:name="_bookmark13" w:id="37"/>
      <w:bookmarkEnd w:id="37"/>
      <w:r>
        <w:rPr/>
      </w:r>
      <w:hyperlink r:id="rId21">
        <w:r>
          <w:rPr>
            <w:color w:val="007FAC"/>
            <w:w w:val="115"/>
            <w:sz w:val="15"/>
          </w:rPr>
          <w:t>Romanoff AL, Romanoff AJ. The avian egg. </w:t>
        </w:r>
        <w:r>
          <w:rPr>
            <w:color w:val="007FAC"/>
            <w:w w:val="115"/>
            <w:sz w:val="15"/>
          </w:rPr>
          <w:t>Moskow:</w:t>
        </w:r>
      </w:hyperlink>
      <w:r>
        <w:rPr>
          <w:color w:val="007FAC"/>
          <w:w w:val="115"/>
          <w:sz w:val="15"/>
        </w:rPr>
        <w:t> </w:t>
      </w:r>
      <w:hyperlink r:id="rId21">
        <w:r>
          <w:rPr>
            <w:color w:val="007FAC"/>
            <w:w w:val="115"/>
            <w:sz w:val="15"/>
          </w:rPr>
          <w:t>Pishtepromizdat; 1959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8" w:lineRule="auto" w:before="0" w:after="0"/>
        <w:ind w:left="531" w:right="104" w:hanging="256"/>
        <w:jc w:val="left"/>
        <w:rPr>
          <w:sz w:val="15"/>
        </w:rPr>
      </w:pPr>
      <w:bookmarkStart w:name="_bookmark14" w:id="38"/>
      <w:bookmarkEnd w:id="38"/>
      <w:r>
        <w:rPr/>
      </w:r>
      <w:hyperlink r:id="rId22">
        <w:r>
          <w:rPr>
            <w:color w:val="007FAC"/>
            <w:w w:val="110"/>
            <w:sz w:val="15"/>
          </w:rPr>
          <w:t>Bligh EG, Dyer W. A rapid method of total lipid extraction </w:t>
        </w:r>
        <w:r>
          <w:rPr>
            <w:color w:val="007FAC"/>
            <w:w w:val="110"/>
            <w:sz w:val="15"/>
          </w:rPr>
          <w:t>and</w:t>
        </w:r>
      </w:hyperlink>
      <w:r>
        <w:rPr>
          <w:color w:val="007FAC"/>
          <w:spacing w:val="80"/>
          <w:w w:val="110"/>
          <w:sz w:val="15"/>
        </w:rPr>
        <w:t> </w:t>
      </w:r>
      <w:hyperlink r:id="rId22">
        <w:r>
          <w:rPr>
            <w:color w:val="007FAC"/>
            <w:w w:val="110"/>
            <w:sz w:val="15"/>
          </w:rPr>
          <w:t>purification.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Biochem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Physiol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1959;37:911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0" w:after="0"/>
        <w:ind w:left="531" w:right="103" w:hanging="256"/>
        <w:jc w:val="left"/>
        <w:rPr>
          <w:sz w:val="15"/>
        </w:rPr>
      </w:pPr>
      <w:hyperlink r:id="rId23">
        <w:r>
          <w:rPr>
            <w:color w:val="007FAC"/>
            <w:w w:val="115"/>
            <w:sz w:val="15"/>
          </w:rPr>
          <w:t>Sperry W, Webb MA. A revision of the </w:t>
        </w:r>
        <w:r>
          <w:rPr>
            <w:color w:val="007FAC"/>
            <w:w w:val="115"/>
            <w:sz w:val="15"/>
          </w:rPr>
          <w:t>Schoenheimer-Sperry</w:t>
        </w:r>
      </w:hyperlink>
      <w:r>
        <w:rPr>
          <w:color w:val="007FAC"/>
          <w:w w:val="115"/>
          <w:sz w:val="15"/>
        </w:rPr>
        <w:t> </w:t>
      </w:r>
      <w:bookmarkStart w:name="_bookmark15" w:id="39"/>
      <w:bookmarkEnd w:id="39"/>
      <w:r>
        <w:rPr>
          <w:color w:val="007FAC"/>
          <w:w w:val="113"/>
          <w:sz w:val="15"/>
        </w:rPr>
      </w:r>
      <w:hyperlink r:id="rId23">
        <w:r>
          <w:rPr>
            <w:color w:val="007FAC"/>
            <w:w w:val="115"/>
            <w:sz w:val="15"/>
          </w:rPr>
          <w:t>method for cholesterol determination.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Biol Chem</w:t>
        </w:r>
      </w:hyperlink>
      <w:r>
        <w:rPr>
          <w:color w:val="007FAC"/>
          <w:spacing w:val="80"/>
          <w:w w:val="115"/>
          <w:sz w:val="15"/>
        </w:rPr>
        <w:t> </w:t>
      </w:r>
      <w:hyperlink r:id="rId23">
        <w:r>
          <w:rPr>
            <w:color w:val="007FAC"/>
            <w:spacing w:val="-2"/>
            <w:w w:val="115"/>
            <w:sz w:val="15"/>
          </w:rPr>
          <w:t>1950;187:97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23">
        <w:r>
          <w:rPr>
            <w:color w:val="007FAC"/>
            <w:spacing w:val="-2"/>
            <w:w w:val="115"/>
            <w:sz w:val="15"/>
          </w:rPr>
          <w:t>101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76" w:hanging="338"/>
        <w:jc w:val="left"/>
        <w:rPr>
          <w:sz w:val="15"/>
        </w:rPr>
      </w:pPr>
      <w:hyperlink r:id="rId24">
        <w:r>
          <w:rPr>
            <w:color w:val="007FAC"/>
            <w:w w:val="115"/>
            <w:sz w:val="15"/>
          </w:rPr>
          <w:t>Khurshid A, Farooq M, Durrani FR, Sarbilan K, Chand N.</w:t>
        </w:r>
      </w:hyperlink>
      <w:r>
        <w:rPr>
          <w:color w:val="007FAC"/>
          <w:w w:val="115"/>
          <w:sz w:val="15"/>
        </w:rPr>
        <w:t> </w:t>
      </w:r>
      <w:hyperlink r:id="rId24">
        <w:r>
          <w:rPr>
            <w:color w:val="007FAC"/>
            <w:w w:val="115"/>
            <w:sz w:val="15"/>
          </w:rPr>
          <w:t>Predicting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egg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weight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shell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weight,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shell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thickness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</w:hyperlink>
      <w:r>
        <w:rPr>
          <w:color w:val="007FAC"/>
          <w:w w:val="115"/>
          <w:sz w:val="15"/>
        </w:rPr>
        <w:t> </w:t>
      </w:r>
      <w:hyperlink r:id="rId24">
        <w:r>
          <w:rPr>
            <w:color w:val="007FAC"/>
            <w:w w:val="115"/>
            <w:sz w:val="15"/>
          </w:rPr>
          <w:t>hatching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chick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weight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Japanese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quails</w:t>
        </w:r>
        <w:r>
          <w:rPr>
            <w:color w:val="007FAC"/>
            <w:spacing w:val="3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using</w:t>
        </w:r>
        <w:r>
          <w:rPr>
            <w:color w:val="007FAC"/>
            <w:spacing w:val="3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various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egg</w:t>
        </w:r>
      </w:hyperlink>
      <w:r>
        <w:rPr>
          <w:color w:val="007FAC"/>
          <w:w w:val="115"/>
          <w:sz w:val="15"/>
        </w:rPr>
        <w:t> </w:t>
      </w:r>
      <w:hyperlink r:id="rId24">
        <w:r>
          <w:rPr>
            <w:color w:val="007FAC"/>
            <w:w w:val="115"/>
            <w:sz w:val="15"/>
          </w:rPr>
          <w:t>traits as regressors.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Poult Sci 2005;2:164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4">
        <w:r>
          <w:rPr>
            <w:color w:val="007FAC"/>
            <w:w w:val="115"/>
            <w:sz w:val="15"/>
          </w:rPr>
          <w:t>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04" w:hanging="338"/>
        <w:jc w:val="left"/>
        <w:rPr>
          <w:sz w:val="15"/>
        </w:rPr>
      </w:pPr>
      <w:hyperlink r:id="rId25">
        <w:r>
          <w:rPr>
            <w:color w:val="007FAC"/>
            <w:w w:val="110"/>
            <w:sz w:val="15"/>
          </w:rPr>
          <w:t>Orji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BI,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Igbodi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Oyke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PJ.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effects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pre-incubation</w:t>
        </w:r>
      </w:hyperlink>
      <w:r>
        <w:rPr>
          <w:color w:val="007FAC"/>
          <w:w w:val="110"/>
          <w:sz w:val="15"/>
        </w:rPr>
        <w:t> </w:t>
      </w:r>
      <w:hyperlink r:id="rId25">
        <w:r>
          <w:rPr>
            <w:color w:val="007FAC"/>
            <w:w w:val="110"/>
            <w:sz w:val="15"/>
          </w:rPr>
          <w:t>storage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embryonic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growth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rate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mortality,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hatchability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</w:hyperlink>
      <w:r>
        <w:rPr>
          <w:color w:val="007FAC"/>
          <w:spacing w:val="40"/>
          <w:w w:val="128"/>
          <w:sz w:val="15"/>
        </w:rPr>
        <w:t> </w:t>
      </w:r>
      <w:bookmarkStart w:name="_bookmark16" w:id="40"/>
      <w:bookmarkEnd w:id="40"/>
      <w:r>
        <w:rPr>
          <w:color w:val="007FAC"/>
          <w:w w:val="128"/>
          <w:sz w:val="15"/>
        </w:rPr>
      </w:r>
      <w:hyperlink r:id="rId25">
        <w:r>
          <w:rPr>
            <w:color w:val="007FAC"/>
            <w:w w:val="110"/>
            <w:sz w:val="15"/>
          </w:rPr>
          <w:t>total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incubation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period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fowl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egg.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Niger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Agri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Sci</w:t>
        </w:r>
      </w:hyperlink>
      <w:r>
        <w:rPr>
          <w:color w:val="007FAC"/>
          <w:w w:val="110"/>
          <w:sz w:val="15"/>
        </w:rPr>
        <w:t> </w:t>
      </w:r>
      <w:hyperlink r:id="rId25">
        <w:r>
          <w:rPr>
            <w:color w:val="007FAC"/>
            <w:spacing w:val="-2"/>
            <w:w w:val="110"/>
            <w:sz w:val="15"/>
          </w:rPr>
          <w:t>1998;3:99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25">
        <w:r>
          <w:rPr>
            <w:color w:val="007FAC"/>
            <w:spacing w:val="-2"/>
            <w:w w:val="110"/>
            <w:sz w:val="15"/>
          </w:rPr>
          <w:t>103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1" w:after="0"/>
        <w:ind w:left="535" w:right="103" w:hanging="338"/>
        <w:jc w:val="both"/>
        <w:rPr>
          <w:sz w:val="15"/>
        </w:rPr>
      </w:pPr>
      <w:hyperlink r:id="rId26">
        <w:r>
          <w:rPr>
            <w:color w:val="007FAC"/>
            <w:w w:val="120"/>
            <w:sz w:val="15"/>
          </w:rPr>
          <w:t>Donoghue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DJ.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Antibiotic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residues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poultry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tissues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eggs:</w:t>
        </w:r>
      </w:hyperlink>
      <w:r>
        <w:rPr>
          <w:color w:val="007FAC"/>
          <w:w w:val="120"/>
          <w:sz w:val="15"/>
        </w:rPr>
        <w:t> </w:t>
      </w:r>
      <w:hyperlink r:id="rId26">
        <w:r>
          <w:rPr>
            <w:color w:val="007FAC"/>
            <w:w w:val="120"/>
            <w:sz w:val="15"/>
          </w:rPr>
          <w:t>human health concerns?. Symposium: use of antimicrobials</w:t>
        </w:r>
      </w:hyperlink>
      <w:r>
        <w:rPr>
          <w:color w:val="007FAC"/>
          <w:spacing w:val="40"/>
          <w:w w:val="120"/>
          <w:sz w:val="15"/>
        </w:rPr>
        <w:t> </w:t>
      </w:r>
      <w:hyperlink r:id="rId26">
        <w:r>
          <w:rPr>
            <w:color w:val="007FAC"/>
            <w:w w:val="120"/>
            <w:sz w:val="15"/>
          </w:rPr>
          <w:t>in production; 2002. pp. 618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6">
        <w:r>
          <w:rPr>
            <w:color w:val="007FAC"/>
            <w:w w:val="120"/>
            <w:sz w:val="15"/>
          </w:rPr>
          <w:t>21</w:t>
        </w:r>
      </w:hyperlink>
      <w:r>
        <w:rPr>
          <w:w w:val="120"/>
          <w:sz w:val="15"/>
        </w:rPr>
        <w:t>.</w:t>
      </w:r>
    </w:p>
    <w:p>
      <w:pPr>
        <w:spacing w:after="0" w:line="276" w:lineRule="auto"/>
        <w:jc w:val="both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166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161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166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6352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85" w:after="0"/>
        <w:ind w:left="443" w:right="38" w:hanging="338"/>
        <w:jc w:val="left"/>
        <w:rPr>
          <w:sz w:val="15"/>
        </w:rPr>
      </w:pPr>
      <w:bookmarkStart w:name="_bookmark17" w:id="41"/>
      <w:bookmarkEnd w:id="41"/>
      <w:r>
        <w:rPr/>
      </w:r>
      <w:hyperlink r:id="rId27">
        <w:r>
          <w:rPr>
            <w:color w:val="007FAC"/>
            <w:w w:val="115"/>
            <w:sz w:val="15"/>
          </w:rPr>
          <w:t>Francis C, Janky DM, Arafa AS, Harms RH. Inter relationship</w:t>
        </w:r>
      </w:hyperlink>
      <w:r>
        <w:rPr>
          <w:color w:val="007FAC"/>
          <w:w w:val="115"/>
          <w:sz w:val="15"/>
        </w:rPr>
        <w:t> </w:t>
      </w:r>
      <w:hyperlink r:id="rId27">
        <w:r>
          <w:rPr>
            <w:color w:val="007FAC"/>
            <w:w w:val="115"/>
            <w:sz w:val="15"/>
          </w:rPr>
          <w:t>of </w:t>
        </w:r>
        <w:r>
          <w:rPr>
            <w:i/>
            <w:color w:val="007FAC"/>
            <w:w w:val="115"/>
            <w:sz w:val="15"/>
          </w:rPr>
          <w:t>Lactobacillus </w:t>
        </w:r>
        <w:r>
          <w:rPr>
            <w:color w:val="007FAC"/>
            <w:w w:val="115"/>
            <w:sz w:val="15"/>
          </w:rPr>
          <w:t>and zinc bacitracin in the diets of turkey</w:t>
        </w:r>
      </w:hyperlink>
      <w:r>
        <w:rPr>
          <w:color w:val="007FAC"/>
          <w:spacing w:val="40"/>
          <w:w w:val="123"/>
          <w:sz w:val="15"/>
        </w:rPr>
        <w:t> </w:t>
      </w:r>
      <w:bookmarkStart w:name="_bookmark18" w:id="42"/>
      <w:bookmarkEnd w:id="42"/>
      <w:r>
        <w:rPr>
          <w:color w:val="007FAC"/>
          <w:w w:val="123"/>
          <w:sz w:val="15"/>
        </w:rPr>
      </w:r>
      <w:hyperlink r:id="rId27">
        <w:r>
          <w:rPr>
            <w:color w:val="007FAC"/>
            <w:w w:val="115"/>
            <w:sz w:val="15"/>
          </w:rPr>
          <w:t>poults. Poult Sci 1978;57:1687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7">
        <w:r>
          <w:rPr>
            <w:color w:val="007FAC"/>
            <w:w w:val="115"/>
            <w:sz w:val="15"/>
          </w:rPr>
          <w:t>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2" w:after="0"/>
        <w:ind w:left="443" w:right="38" w:hanging="338"/>
        <w:jc w:val="left"/>
        <w:rPr>
          <w:sz w:val="15"/>
        </w:rPr>
      </w:pPr>
      <w:hyperlink r:id="rId28">
        <w:r>
          <w:rPr>
            <w:color w:val="007FAC"/>
            <w:w w:val="110"/>
            <w:sz w:val="15"/>
          </w:rPr>
          <w:t>Xu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CL,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Ji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C,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 Q,</w:t>
        </w:r>
        <w:r>
          <w:rPr>
            <w:color w:val="007FAC"/>
            <w:spacing w:val="-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Hao K,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Jin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Y,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Li</w:t>
        </w:r>
        <w:r>
          <w:rPr>
            <w:color w:val="007FAC"/>
            <w:spacing w:val="-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K.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Effects of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dried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i/>
            <w:color w:val="007FAC"/>
            <w:w w:val="110"/>
            <w:sz w:val="15"/>
          </w:rPr>
          <w:t>Bacillus</w:t>
        </w:r>
      </w:hyperlink>
      <w:r>
        <w:rPr>
          <w:i/>
          <w:color w:val="007FAC"/>
          <w:w w:val="110"/>
          <w:sz w:val="15"/>
        </w:rPr>
        <w:t> </w:t>
      </w:r>
      <w:bookmarkStart w:name="_bookmark19" w:id="43"/>
      <w:bookmarkEnd w:id="43"/>
      <w:r>
        <w:rPr>
          <w:i/>
          <w:color w:val="007FAC"/>
          <w:w w:val="105"/>
          <w:sz w:val="15"/>
        </w:rPr>
      </w:r>
      <w:hyperlink r:id="rId28">
        <w:r>
          <w:rPr>
            <w:i/>
            <w:color w:val="007FAC"/>
            <w:w w:val="110"/>
            <w:sz w:val="15"/>
          </w:rPr>
          <w:t>subtilis</w:t>
        </w:r>
        <w:r>
          <w:rPr>
            <w:i/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culture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egg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quality.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Poult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Sci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Assoc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2005:364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28">
        <w:r>
          <w:rPr>
            <w:color w:val="007FAC"/>
            <w:w w:val="110"/>
            <w:sz w:val="15"/>
          </w:rPr>
          <w:t>8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1" w:after="0"/>
        <w:ind w:left="443" w:right="38" w:hanging="338"/>
        <w:jc w:val="left"/>
        <w:rPr>
          <w:sz w:val="15"/>
        </w:rPr>
      </w:pPr>
      <w:hyperlink r:id="rId29">
        <w:r>
          <w:rPr>
            <w:color w:val="007FAC"/>
            <w:w w:val="120"/>
            <w:sz w:val="15"/>
          </w:rPr>
          <w:t>Netherwood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T,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Gilbert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HJ,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Parker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DS,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Gilbert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HJ.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Probiotics</w:t>
        </w:r>
      </w:hyperlink>
      <w:r>
        <w:rPr>
          <w:color w:val="007FAC"/>
          <w:w w:val="120"/>
          <w:sz w:val="15"/>
        </w:rPr>
        <w:t> </w:t>
      </w:r>
      <w:hyperlink r:id="rId29">
        <w:r>
          <w:rPr>
            <w:color w:val="007FAC"/>
            <w:w w:val="120"/>
            <w:sz w:val="15"/>
          </w:rPr>
          <w:t>shown to change bacterial community structure in the avian</w:t>
        </w:r>
      </w:hyperlink>
      <w:r>
        <w:rPr>
          <w:color w:val="007FAC"/>
          <w:w w:val="120"/>
          <w:sz w:val="15"/>
        </w:rPr>
        <w:t> </w:t>
      </w:r>
      <w:bookmarkStart w:name="_bookmark20" w:id="44"/>
      <w:bookmarkEnd w:id="44"/>
      <w:r>
        <w:rPr>
          <w:color w:val="007FAC"/>
          <w:w w:val="132"/>
          <w:sz w:val="15"/>
        </w:rPr>
      </w:r>
      <w:hyperlink r:id="rId29">
        <w:r>
          <w:rPr>
            <w:color w:val="007FAC"/>
            <w:w w:val="115"/>
            <w:sz w:val="15"/>
          </w:rPr>
          <w:t>gastrointestinal tract. Appl Environ Microbiol 1999;65:5134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9">
        <w:r>
          <w:rPr>
            <w:color w:val="007FAC"/>
            <w:w w:val="115"/>
            <w:sz w:val="15"/>
          </w:rPr>
          <w:t>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2" w:after="0"/>
        <w:ind w:left="443" w:right="93" w:hanging="338"/>
        <w:jc w:val="left"/>
        <w:rPr>
          <w:sz w:val="15"/>
        </w:rPr>
      </w:pPr>
      <w:hyperlink r:id="rId30">
        <w:r>
          <w:rPr>
            <w:color w:val="007FAC"/>
            <w:w w:val="110"/>
            <w:sz w:val="15"/>
          </w:rPr>
          <w:t>Ehrmann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MA,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Kurzak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P,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Bauer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J,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Vogel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RF.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Characterization</w:t>
        </w:r>
      </w:hyperlink>
      <w:r>
        <w:rPr>
          <w:color w:val="007FAC"/>
          <w:w w:val="110"/>
          <w:sz w:val="15"/>
        </w:rPr>
        <w:t> </w:t>
      </w:r>
      <w:hyperlink r:id="rId30"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i/>
            <w:color w:val="007FAC"/>
            <w:w w:val="110"/>
            <w:sz w:val="15"/>
          </w:rPr>
          <w:t>lactobacilli</w:t>
        </w:r>
        <w:r>
          <w:rPr>
            <w:i/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towards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their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use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probiotic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adjuncts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</w:hyperlink>
      <w:r>
        <w:rPr>
          <w:color w:val="007FAC"/>
          <w:w w:val="110"/>
          <w:sz w:val="15"/>
        </w:rPr>
        <w:t> </w:t>
      </w:r>
      <w:hyperlink r:id="rId30">
        <w:r>
          <w:rPr>
            <w:color w:val="007FAC"/>
            <w:w w:val="110"/>
            <w:sz w:val="15"/>
          </w:rPr>
          <w:t>poultry. J Appl Microbiol 2002;92:966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30">
        <w:r>
          <w:rPr>
            <w:color w:val="007FAC"/>
            <w:w w:val="110"/>
            <w:sz w:val="15"/>
          </w:rPr>
          <w:t>75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2" w:after="0"/>
        <w:ind w:left="443" w:right="38" w:hanging="338"/>
        <w:jc w:val="left"/>
        <w:rPr>
          <w:sz w:val="15"/>
        </w:rPr>
      </w:pPr>
      <w:hyperlink r:id="rId31">
        <w:r>
          <w:rPr>
            <w:color w:val="007FAC"/>
            <w:w w:val="115"/>
            <w:sz w:val="15"/>
          </w:rPr>
          <w:t>Balevi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T,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Ucan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US,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Coskun</w:t>
        </w:r>
        <w:r>
          <w:rPr>
            <w:color w:val="007FAC"/>
            <w:spacing w:val="-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B,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Kurtoglu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V,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Cetingul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IS.</w:t>
        </w:r>
        <w:r>
          <w:rPr>
            <w:color w:val="007FAC"/>
            <w:spacing w:val="-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Effect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31">
        <w:r>
          <w:rPr>
            <w:color w:val="007FAC"/>
            <w:w w:val="115"/>
            <w:sz w:val="15"/>
          </w:rPr>
          <w:t>dietary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probiotic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performance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humoralimmune</w:t>
        </w:r>
      </w:hyperlink>
      <w:r>
        <w:rPr>
          <w:color w:val="007FAC"/>
          <w:w w:val="115"/>
          <w:sz w:val="15"/>
        </w:rPr>
        <w:t> </w:t>
      </w:r>
      <w:hyperlink r:id="rId31">
        <w:r>
          <w:rPr>
            <w:color w:val="007FAC"/>
            <w:w w:val="115"/>
            <w:sz w:val="15"/>
          </w:rPr>
          <w:t>response in layer hens. Br Poult Sci 2001;42:456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1">
        <w:r>
          <w:rPr>
            <w:color w:val="007FAC"/>
            <w:w w:val="115"/>
            <w:sz w:val="15"/>
          </w:rPr>
          <w:t>61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8" w:lineRule="auto" w:before="2" w:after="0"/>
        <w:ind w:left="443" w:right="69" w:hanging="338"/>
        <w:jc w:val="left"/>
        <w:rPr>
          <w:sz w:val="15"/>
        </w:rPr>
      </w:pPr>
      <w:bookmarkStart w:name="_bookmark21" w:id="45"/>
      <w:bookmarkEnd w:id="45"/>
      <w:r>
        <w:rPr/>
      </w:r>
      <w:hyperlink r:id="rId32">
        <w:r>
          <w:rPr>
            <w:color w:val="007FAC"/>
            <w:w w:val="120"/>
            <w:sz w:val="15"/>
          </w:rPr>
          <w:t>Nahashon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SN,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Nakaue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HS,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Mirosh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LW.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Production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variables</w:t>
        </w:r>
      </w:hyperlink>
      <w:r>
        <w:rPr>
          <w:color w:val="007FAC"/>
          <w:w w:val="120"/>
          <w:sz w:val="15"/>
        </w:rPr>
        <w:t> </w:t>
      </w:r>
      <w:hyperlink r:id="rId32"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2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nutrient</w:t>
        </w:r>
        <w:r>
          <w:rPr>
            <w:color w:val="007FAC"/>
            <w:spacing w:val="2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retention</w:t>
        </w:r>
        <w:r>
          <w:rPr>
            <w:color w:val="007FAC"/>
            <w:spacing w:val="2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2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single comb</w:t>
        </w:r>
        <w:r>
          <w:rPr>
            <w:color w:val="007FAC"/>
            <w:spacing w:val="2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white</w:t>
        </w:r>
        <w:r>
          <w:rPr>
            <w:color w:val="007FAC"/>
            <w:spacing w:val="2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leghorn</w:t>
        </w:r>
        <w:r>
          <w:rPr>
            <w:color w:val="007FAC"/>
            <w:spacing w:val="2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laying</w:t>
        </w:r>
      </w:hyperlink>
    </w:p>
    <w:p>
      <w:pPr>
        <w:spacing w:line="276" w:lineRule="auto" w:before="85"/>
        <w:ind w:left="444" w:right="156" w:firstLine="0"/>
        <w:jc w:val="left"/>
        <w:rPr>
          <w:sz w:val="15"/>
        </w:rPr>
      </w:pPr>
      <w:r>
        <w:rPr/>
        <w:br w:type="column"/>
      </w:r>
      <w:hyperlink r:id="rId32">
        <w:r>
          <w:rPr>
            <w:color w:val="007FAC"/>
            <w:w w:val="120"/>
            <w:sz w:val="15"/>
          </w:rPr>
          <w:t>pullets fed diets supplemented with direct fed </w:t>
        </w:r>
        <w:r>
          <w:rPr>
            <w:color w:val="007FAC"/>
            <w:w w:val="120"/>
            <w:sz w:val="15"/>
          </w:rPr>
          <w:t>microbials.</w:t>
        </w:r>
      </w:hyperlink>
      <w:r>
        <w:rPr>
          <w:color w:val="007FAC"/>
          <w:w w:val="120"/>
          <w:sz w:val="15"/>
        </w:rPr>
        <w:t> </w:t>
      </w:r>
      <w:bookmarkStart w:name="_bookmark22" w:id="46"/>
      <w:bookmarkEnd w:id="46"/>
      <w:r>
        <w:rPr>
          <w:color w:val="007FAC"/>
          <w:w w:val="120"/>
          <w:sz w:val="15"/>
        </w:rPr>
      </w:r>
      <w:hyperlink r:id="rId32">
        <w:r>
          <w:rPr>
            <w:color w:val="007FAC"/>
            <w:w w:val="120"/>
            <w:sz w:val="15"/>
          </w:rPr>
          <w:t>Poult Sci 1994;73:1699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2">
        <w:r>
          <w:rPr>
            <w:color w:val="007FAC"/>
            <w:w w:val="120"/>
            <w:sz w:val="15"/>
          </w:rPr>
          <w:t>711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52" w:lineRule="auto" w:before="0" w:after="0"/>
        <w:ind w:left="444" w:right="294" w:hanging="340"/>
        <w:jc w:val="left"/>
        <w:rPr>
          <w:sz w:val="15"/>
        </w:rPr>
      </w:pPr>
      <w:hyperlink r:id="rId33">
        <w:r>
          <w:rPr>
            <w:color w:val="007FAC"/>
            <w:w w:val="115"/>
            <w:sz w:val="15"/>
          </w:rPr>
          <w:t>Mahdavi AH, Rahmani HR, Pourreza </w:t>
        </w:r>
        <w:r>
          <w:rPr>
            <w:color w:val="007FAC"/>
            <w:w w:val="110"/>
            <w:sz w:val="15"/>
          </w:rPr>
          <w:t>J. </w:t>
        </w:r>
        <w:r>
          <w:rPr>
            <w:color w:val="007FAC"/>
            <w:w w:val="115"/>
            <w:sz w:val="15"/>
          </w:rPr>
          <w:t>Effect of probiotic</w:t>
        </w:r>
      </w:hyperlink>
      <w:r>
        <w:rPr>
          <w:color w:val="007FAC"/>
          <w:w w:val="115"/>
          <w:sz w:val="15"/>
        </w:rPr>
        <w:t> </w:t>
      </w:r>
      <w:hyperlink r:id="rId33">
        <w:r>
          <w:rPr>
            <w:color w:val="007FAC"/>
            <w:w w:val="115"/>
            <w:sz w:val="15"/>
          </w:rPr>
          <w:t>supplements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egg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quality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laying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hen</w:t>
        </w:r>
        <w:r>
          <w:rPr>
            <w:rFonts w:ascii="IPAexGothic"/>
            <w:color w:val="007FAC"/>
            <w:w w:val="115"/>
            <w:sz w:val="15"/>
          </w:rPr>
          <w:t>'</w:t>
        </w:r>
        <w:r>
          <w:rPr>
            <w:color w:val="007FAC"/>
            <w:w w:val="115"/>
            <w:sz w:val="15"/>
          </w:rPr>
          <w:t>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performance.</w:t>
        </w:r>
      </w:hyperlink>
      <w:r>
        <w:rPr>
          <w:color w:val="007FAC"/>
          <w:w w:val="115"/>
          <w:sz w:val="15"/>
        </w:rPr>
        <w:t> </w:t>
      </w:r>
      <w:bookmarkStart w:name="_bookmark23" w:id="47"/>
      <w:bookmarkEnd w:id="47"/>
      <w:r>
        <w:rPr>
          <w:color w:val="007FAC"/>
          <w:w w:val="124"/>
          <w:sz w:val="15"/>
        </w:rPr>
      </w:r>
      <w:hyperlink r:id="rId33">
        <w:r>
          <w:rPr>
            <w:color w:val="007FAC"/>
            <w:w w:val="115"/>
            <w:sz w:val="15"/>
          </w:rPr>
          <w:t>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Poult Sci 2005;4(7):488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3">
        <w:r>
          <w:rPr>
            <w:color w:val="007FAC"/>
            <w:w w:val="115"/>
            <w:sz w:val="15"/>
          </w:rPr>
          <w:t>92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16" w:after="0"/>
        <w:ind w:left="444" w:right="461" w:hanging="340"/>
        <w:jc w:val="left"/>
        <w:rPr>
          <w:sz w:val="15"/>
        </w:rPr>
      </w:pPr>
      <w:hyperlink r:id="rId34">
        <w:r>
          <w:rPr>
            <w:color w:val="007FAC"/>
            <w:w w:val="120"/>
            <w:sz w:val="15"/>
          </w:rPr>
          <w:t>Mansoub NH. Evaluation of herbal plant on different</w:t>
        </w:r>
      </w:hyperlink>
      <w:r>
        <w:rPr>
          <w:color w:val="007FAC"/>
          <w:w w:val="120"/>
          <w:sz w:val="15"/>
        </w:rPr>
        <w:t> </w:t>
      </w:r>
      <w:bookmarkStart w:name="_bookmark24" w:id="48"/>
      <w:bookmarkEnd w:id="48"/>
      <w:r>
        <w:rPr>
          <w:color w:val="007FAC"/>
          <w:w w:val="123"/>
          <w:sz w:val="15"/>
        </w:rPr>
      </w:r>
      <w:hyperlink r:id="rId34">
        <w:r>
          <w:rPr>
            <w:color w:val="007FAC"/>
            <w:w w:val="120"/>
            <w:sz w:val="15"/>
          </w:rPr>
          <w:t>parameters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laying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hens.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Ann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Biol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Res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2011;2(5):510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4">
        <w:r>
          <w:rPr>
            <w:color w:val="007FAC"/>
            <w:w w:val="120"/>
            <w:sz w:val="15"/>
          </w:rPr>
          <w:t>5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1" w:after="0"/>
        <w:ind w:left="444" w:right="196" w:hanging="340"/>
        <w:jc w:val="left"/>
        <w:rPr>
          <w:sz w:val="15"/>
        </w:rPr>
      </w:pPr>
      <w:hyperlink r:id="rId35">
        <w:r>
          <w:rPr>
            <w:color w:val="007FAC"/>
            <w:w w:val="115"/>
            <w:sz w:val="15"/>
          </w:rPr>
          <w:t>Gilliland SE, Nelson CR, Maxwell C. Assimilation of</w:t>
        </w:r>
      </w:hyperlink>
      <w:r>
        <w:rPr>
          <w:color w:val="007FAC"/>
          <w:w w:val="115"/>
          <w:sz w:val="15"/>
        </w:rPr>
        <w:t> </w:t>
      </w:r>
      <w:hyperlink r:id="rId35">
        <w:r>
          <w:rPr>
            <w:color w:val="007FAC"/>
            <w:w w:val="115"/>
            <w:sz w:val="15"/>
          </w:rPr>
          <w:t>cholesterol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i/>
            <w:color w:val="007FAC"/>
            <w:w w:val="115"/>
            <w:sz w:val="15"/>
          </w:rPr>
          <w:t>Lactobacillus</w:t>
        </w:r>
        <w:r>
          <w:rPr>
            <w:i/>
            <w:color w:val="007FAC"/>
            <w:spacing w:val="-3"/>
            <w:w w:val="115"/>
            <w:sz w:val="15"/>
          </w:rPr>
          <w:t> </w:t>
        </w:r>
        <w:r>
          <w:rPr>
            <w:i/>
            <w:color w:val="007FAC"/>
            <w:w w:val="115"/>
            <w:sz w:val="15"/>
          </w:rPr>
          <w:t>acidophilus</w:t>
        </w:r>
        <w:r>
          <w:rPr>
            <w:i/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bacteria.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Appl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Environ</w:t>
        </w:r>
      </w:hyperlink>
      <w:r>
        <w:rPr>
          <w:color w:val="007FAC"/>
          <w:w w:val="115"/>
          <w:sz w:val="15"/>
        </w:rPr>
        <w:t> </w:t>
      </w:r>
      <w:bookmarkStart w:name="_bookmark25" w:id="49"/>
      <w:bookmarkEnd w:id="49"/>
      <w:r>
        <w:rPr>
          <w:color w:val="007FAC"/>
          <w:w w:val="117"/>
          <w:sz w:val="15"/>
        </w:rPr>
      </w:r>
      <w:hyperlink r:id="rId35">
        <w:r>
          <w:rPr>
            <w:color w:val="007FAC"/>
            <w:w w:val="115"/>
            <w:sz w:val="15"/>
          </w:rPr>
          <w:t>Microbiol 1985;49:377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5">
        <w:r>
          <w:rPr>
            <w:color w:val="007FAC"/>
            <w:w w:val="115"/>
            <w:sz w:val="15"/>
          </w:rPr>
          <w:t>81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1" w:after="0"/>
        <w:ind w:left="444" w:right="195" w:hanging="340"/>
        <w:jc w:val="left"/>
        <w:rPr>
          <w:sz w:val="15"/>
        </w:rPr>
      </w:pPr>
      <w:hyperlink r:id="rId36">
        <w:r>
          <w:rPr>
            <w:color w:val="007FAC"/>
            <w:w w:val="115"/>
            <w:sz w:val="15"/>
          </w:rPr>
          <w:t>Kalavathy R, Abdullah N, Jalaludin S, Ho YW. Effects of</w:t>
        </w:r>
      </w:hyperlink>
      <w:r>
        <w:rPr>
          <w:color w:val="007FAC"/>
          <w:w w:val="115"/>
          <w:sz w:val="15"/>
        </w:rPr>
        <w:t> </w:t>
      </w:r>
      <w:hyperlink r:id="rId36">
        <w:r>
          <w:rPr>
            <w:i/>
            <w:color w:val="007FAC"/>
            <w:w w:val="115"/>
            <w:sz w:val="15"/>
          </w:rPr>
          <w:t>Lactobacillus </w:t>
        </w:r>
        <w:r>
          <w:rPr>
            <w:color w:val="007FAC"/>
            <w:w w:val="115"/>
            <w:sz w:val="15"/>
          </w:rPr>
          <w:t>cultures on growth performance, abdominal </w:t>
        </w:r>
        <w:r>
          <w:rPr>
            <w:color w:val="007FAC"/>
            <w:w w:val="115"/>
            <w:sz w:val="15"/>
          </w:rPr>
          <w:t>fat</w:t>
        </w:r>
      </w:hyperlink>
      <w:r>
        <w:rPr>
          <w:color w:val="007FAC"/>
          <w:spacing w:val="40"/>
          <w:w w:val="115"/>
          <w:sz w:val="15"/>
        </w:rPr>
        <w:t> </w:t>
      </w:r>
      <w:hyperlink r:id="rId36">
        <w:r>
          <w:rPr>
            <w:color w:val="007FAC"/>
            <w:w w:val="115"/>
            <w:sz w:val="15"/>
          </w:rPr>
          <w:t>deposition,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serum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lipids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weight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organs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broiler</w:t>
        </w:r>
      </w:hyperlink>
      <w:r>
        <w:rPr>
          <w:color w:val="007FAC"/>
          <w:w w:val="115"/>
          <w:sz w:val="15"/>
        </w:rPr>
        <w:t> </w:t>
      </w:r>
      <w:hyperlink r:id="rId36">
        <w:r>
          <w:rPr>
            <w:color w:val="007FAC"/>
            <w:w w:val="115"/>
            <w:sz w:val="15"/>
          </w:rPr>
          <w:t>chickens. Br Poult Sci 2003;49:139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6">
        <w:r>
          <w:rPr>
            <w:color w:val="007FAC"/>
            <w:w w:val="115"/>
            <w:sz w:val="15"/>
          </w:rPr>
          <w:t>44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3" w:after="0"/>
        <w:ind w:left="444" w:right="195" w:hanging="340"/>
        <w:jc w:val="left"/>
        <w:rPr>
          <w:sz w:val="15"/>
        </w:rPr>
      </w:pPr>
      <w:bookmarkStart w:name="_bookmark26" w:id="50"/>
      <w:bookmarkEnd w:id="50"/>
      <w:r>
        <w:rPr/>
      </w:r>
      <w:hyperlink r:id="rId37">
        <w:r>
          <w:rPr>
            <w:color w:val="007FAC"/>
            <w:w w:val="110"/>
            <w:sz w:val="15"/>
          </w:rPr>
          <w:t>Fukushima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M,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Nakano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M.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effect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probiotics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faecal</w:t>
        </w:r>
      </w:hyperlink>
      <w:r>
        <w:rPr>
          <w:color w:val="007FAC"/>
          <w:w w:val="110"/>
          <w:sz w:val="15"/>
        </w:rPr>
        <w:t> </w:t>
      </w:r>
      <w:hyperlink r:id="rId37"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liver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lipid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classes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rats.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Nutr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1995;73:701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37">
        <w:r>
          <w:rPr>
            <w:color w:val="007FAC"/>
            <w:w w:val="110"/>
            <w:sz w:val="15"/>
          </w:rPr>
          <w:t>10</w:t>
        </w:r>
      </w:hyperlink>
      <w:r>
        <w:rPr>
          <w:w w:val="110"/>
          <w:sz w:val="15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4928" w:space="212"/>
        <w:col w:w="50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IPAexGothic">
    <w:altName w:val="IPAex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1" w:hanging="25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3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7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1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5" w:hanging="2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2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2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5" w:hanging="639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0" w:hanging="63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742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197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34" w:hanging="637"/>
      <w:outlineLvl w:val="3"/>
    </w:pPr>
    <w:rPr>
      <w:rFonts w:ascii="Times New Roman" w:hAnsi="Times New Roman" w:eastAsia="Times New Roman" w:cs="Times New Roman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" w:right="18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1" w:hanging="63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ees.elsevier.com/ejbas/default.asp" TargetMode="External"/><Relationship Id="rId7" Type="http://schemas.openxmlformats.org/officeDocument/2006/relationships/hyperlink" Target="http://dx.doi.org/10.1016/j.ejbas.2014.06.003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rossmark.crossref.org/dialog/?doi=10.1016/j.ejbas.2014.06.003&amp;domain=pdf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mailto:contact.desigan@gmail.com" TargetMode="External"/><Relationship Id="rId14" Type="http://schemas.openxmlformats.org/officeDocument/2006/relationships/image" Target="media/image5.jpeg"/><Relationship Id="rId15" Type="http://schemas.openxmlformats.org/officeDocument/2006/relationships/hyperlink" Target="http://refhub.elsevier.com/S2314-808X(14)00028-1/sref1" TargetMode="External"/><Relationship Id="rId16" Type="http://schemas.openxmlformats.org/officeDocument/2006/relationships/hyperlink" Target="http://refhub.elsevier.com/S2314-808X(14)00028-1/sref2" TargetMode="External"/><Relationship Id="rId17" Type="http://schemas.openxmlformats.org/officeDocument/2006/relationships/hyperlink" Target="http://refhub.elsevier.com/S2314-808X(14)00028-1/sref3" TargetMode="External"/><Relationship Id="rId18" Type="http://schemas.openxmlformats.org/officeDocument/2006/relationships/hyperlink" Target="http://ncatark.uark.edu/%7Esteved/Nature-Farm-EM.html" TargetMode="External"/><Relationship Id="rId19" Type="http://schemas.openxmlformats.org/officeDocument/2006/relationships/hyperlink" Target="http://refhub.elsevier.com/S2314-808X(14)00028-1/sref5" TargetMode="External"/><Relationship Id="rId20" Type="http://schemas.openxmlformats.org/officeDocument/2006/relationships/hyperlink" Target="http://sizes.com/units/haugh_unit.htm" TargetMode="External"/><Relationship Id="rId21" Type="http://schemas.openxmlformats.org/officeDocument/2006/relationships/hyperlink" Target="http://refhub.elsevier.com/S2314-808X(14)00028-1/sref7" TargetMode="External"/><Relationship Id="rId22" Type="http://schemas.openxmlformats.org/officeDocument/2006/relationships/hyperlink" Target="http://refhub.elsevier.com/S2314-808X(14)00028-1/sref8" TargetMode="External"/><Relationship Id="rId23" Type="http://schemas.openxmlformats.org/officeDocument/2006/relationships/hyperlink" Target="http://refhub.elsevier.com/S2314-808X(14)00028-1/sref9" TargetMode="External"/><Relationship Id="rId24" Type="http://schemas.openxmlformats.org/officeDocument/2006/relationships/hyperlink" Target="http://refhub.elsevier.com/S2314-808X(14)00028-1/sref10" TargetMode="External"/><Relationship Id="rId25" Type="http://schemas.openxmlformats.org/officeDocument/2006/relationships/hyperlink" Target="http://refhub.elsevier.com/S2314-808X(14)00028-1/sref11" TargetMode="External"/><Relationship Id="rId26" Type="http://schemas.openxmlformats.org/officeDocument/2006/relationships/hyperlink" Target="http://refhub.elsevier.com/S2314-808X(14)00028-1/sref12" TargetMode="External"/><Relationship Id="rId27" Type="http://schemas.openxmlformats.org/officeDocument/2006/relationships/hyperlink" Target="http://refhub.elsevier.com/S2314-808X(14)00028-1/sref13" TargetMode="External"/><Relationship Id="rId28" Type="http://schemas.openxmlformats.org/officeDocument/2006/relationships/hyperlink" Target="http://refhub.elsevier.com/S2314-808X(14)00028-1/sref14" TargetMode="External"/><Relationship Id="rId29" Type="http://schemas.openxmlformats.org/officeDocument/2006/relationships/hyperlink" Target="http://refhub.elsevier.com/S2314-808X(14)00028-1/sref15" TargetMode="External"/><Relationship Id="rId30" Type="http://schemas.openxmlformats.org/officeDocument/2006/relationships/hyperlink" Target="http://refhub.elsevier.com/S2314-808X(14)00028-1/sref16" TargetMode="External"/><Relationship Id="rId31" Type="http://schemas.openxmlformats.org/officeDocument/2006/relationships/hyperlink" Target="http://refhub.elsevier.com/S2314-808X(14)00028-1/sref17" TargetMode="External"/><Relationship Id="rId32" Type="http://schemas.openxmlformats.org/officeDocument/2006/relationships/hyperlink" Target="http://refhub.elsevier.com/S2314-808X(14)00028-1/sref18" TargetMode="External"/><Relationship Id="rId33" Type="http://schemas.openxmlformats.org/officeDocument/2006/relationships/hyperlink" Target="http://refhub.elsevier.com/S2314-808X(14)00028-1/sref19" TargetMode="External"/><Relationship Id="rId34" Type="http://schemas.openxmlformats.org/officeDocument/2006/relationships/hyperlink" Target="http://refhub.elsevier.com/S2314-808X(14)00028-1/sref20" TargetMode="External"/><Relationship Id="rId35" Type="http://schemas.openxmlformats.org/officeDocument/2006/relationships/hyperlink" Target="http://refhub.elsevier.com/S2314-808X(14)00028-1/sref21" TargetMode="External"/><Relationship Id="rId36" Type="http://schemas.openxmlformats.org/officeDocument/2006/relationships/hyperlink" Target="http://refhub.elsevier.com/S2314-808X(14)00028-1/sref22" TargetMode="External"/><Relationship Id="rId37" Type="http://schemas.openxmlformats.org/officeDocument/2006/relationships/hyperlink" Target="http://refhub.elsevier.com/S2314-808X(14)00028-1/sref23" TargetMode="External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Murugesan Gnanadesigan</dc:creator>
  <dc:subject>Egyptian Journal of Basic and Applied Sciences, 1 (2014) 161-166. doi:10.1016/j.ejbas.2014.06.003</dc:subject>
  <dc:title>Quality evaluation of egg composition and productivity of layers in EM (Effective Microorganisms) treatments: A field report</dc:title>
  <dcterms:created xsi:type="dcterms:W3CDTF">2023-12-12T00:28:14Z</dcterms:created>
  <dcterms:modified xsi:type="dcterms:W3CDTF">2023-12-12T00:28:14Z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22th December 2014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10.1016/j.ejbas.2014.06.003</vt:lpwstr>
  </property>
  <property fmtid="{D5CDD505-2E9C-101B-9397-08002B2CF9AE}" pid="12" name="robots">
    <vt:lpwstr>noindex</vt:lpwstr>
  </property>
</Properties>
</file>