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119"/>
        <w:rPr>
          <w:sz w:val="14"/>
        </w:rPr>
      </w:pPr>
    </w:p>
    <w:p>
      <w:pPr>
        <w:spacing w:before="0"/>
        <w:ind w:left="248" w:right="0" w:firstLine="0"/>
        <w:jc w:val="left"/>
        <w:rPr>
          <w:rFonts w:ascii="Umpush"/>
          <w:b w:val="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658799</wp:posOffset>
                </wp:positionH>
                <wp:positionV relativeFrom="paragraph">
                  <wp:posOffset>-110006</wp:posOffset>
                </wp:positionV>
                <wp:extent cx="5220970" cy="381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22097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20970" h="3810">
                              <a:moveTo>
                                <a:pt x="5220716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5220716" y="3599"/>
                              </a:lnTo>
                              <a:lnTo>
                                <a:pt x="52207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1.874001pt;margin-top:-8.661949pt;width:411.08pt;height:.283450pt;mso-position-horizontal-relative:page;mso-position-vertical-relative:paragraph;z-index:15733248" id="docshape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1619275</wp:posOffset>
                </wp:positionH>
                <wp:positionV relativeFrom="paragraph">
                  <wp:posOffset>-11353</wp:posOffset>
                </wp:positionV>
                <wp:extent cx="4260850" cy="1026160"/>
                <wp:effectExtent l="0" t="0" r="0" b="0"/>
                <wp:wrapNone/>
                <wp:docPr id="2" name="Text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>
                          <a:off x="0" y="0"/>
                          <a:ext cx="4260850" cy="102616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txbx>
                        <w:txbxContent>
                          <w:p>
                            <w:pPr>
                              <w:spacing w:before="3"/>
                              <w:ind w:left="18" w:right="19" w:firstLine="0"/>
                              <w:jc w:val="center"/>
                              <w:rPr>
                                <w:rFonts w:ascii="Aria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sz w:val="18"/>
                              </w:rPr>
                              <w:t>Available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-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sz w:val="18"/>
                              </w:rPr>
                              <w:t>online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-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sz w:val="18"/>
                              </w:rPr>
                              <w:t>at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-6"/>
                                <w:sz w:val="18"/>
                              </w:rPr>
                              <w:t> </w:t>
                            </w:r>
                            <w:hyperlink r:id="rId5">
                              <w:r>
                                <w:rPr>
                                  <w:rFonts w:ascii="Arial"/>
                                  <w:color w:val="007FAC"/>
                                  <w:spacing w:val="-2"/>
                                  <w:sz w:val="18"/>
                                </w:rPr>
                                <w:t>www.sciencedirect.com</w:t>
                              </w:r>
                            </w:hyperlink>
                          </w:p>
                          <w:p>
                            <w:pPr>
                              <w:spacing w:before="100"/>
                              <w:ind w:left="18" w:right="18" w:firstLine="0"/>
                              <w:jc w:val="center"/>
                              <w:rPr>
                                <w:rFonts w:ascii="Trebuchet MS"/>
                                <w:color w:val="000000"/>
                                <w:sz w:val="33"/>
                              </w:rPr>
                            </w:pPr>
                            <w:r>
                              <w:rPr>
                                <w:rFonts w:ascii="Trebuchet MS"/>
                                <w:color w:val="339900"/>
                                <w:spacing w:val="-2"/>
                                <w:sz w:val="33"/>
                              </w:rPr>
                              <w:t>ScienceDirect</w:t>
                            </w:r>
                          </w:p>
                          <w:p>
                            <w:pPr>
                              <w:pStyle w:val="BodyText"/>
                              <w:spacing w:before="264"/>
                              <w:rPr>
                                <w:rFonts w:ascii="Trebuchet MS"/>
                                <w:color w:val="000000"/>
                                <w:sz w:val="33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19" w:right="1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spacing w:val="14"/>
                                <w:w w:val="105"/>
                              </w:rPr>
                              <w:t>journal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3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15"/>
                                <w:w w:val="105"/>
                              </w:rPr>
                              <w:t>homepage: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34"/>
                                <w:w w:val="105"/>
                              </w:rPr>
                              <w:t> </w:t>
                            </w:r>
                            <w:hyperlink r:id="rId6">
                              <w:r>
                                <w:rPr>
                                  <w:rFonts w:ascii="Arial"/>
                                  <w:color w:val="007FAC"/>
                                  <w:spacing w:val="14"/>
                                  <w:w w:val="105"/>
                                </w:rPr>
                                <w:t>http://ees.elsevier.com/ejbas/default.asp 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27.501999pt;margin-top:-.893949pt;width:335.5pt;height:80.8pt;mso-position-horizontal-relative:page;mso-position-vertical-relative:paragraph;z-index:15733760" type="#_x0000_t202" id="docshape2" filled="true" fillcolor="#e5e5e5" stroked="false">
                <v:textbox inset="0,0,0,0">
                  <w:txbxContent>
                    <w:p>
                      <w:pPr>
                        <w:spacing w:before="3"/>
                        <w:ind w:left="18" w:right="19" w:firstLine="0"/>
                        <w:jc w:val="center"/>
                        <w:rPr>
                          <w:rFonts w:ascii="Arial"/>
                          <w:color w:val="000000"/>
                          <w:sz w:val="18"/>
                        </w:rPr>
                      </w:pPr>
                      <w:r>
                        <w:rPr>
                          <w:rFonts w:ascii="Arial"/>
                          <w:color w:val="000000"/>
                          <w:sz w:val="18"/>
                        </w:rPr>
                        <w:t>Available</w:t>
                      </w:r>
                      <w:r>
                        <w:rPr>
                          <w:rFonts w:ascii="Arial"/>
                          <w:color w:val="000000"/>
                          <w:spacing w:val="-6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sz w:val="18"/>
                        </w:rPr>
                        <w:t>online</w:t>
                      </w:r>
                      <w:r>
                        <w:rPr>
                          <w:rFonts w:ascii="Arial"/>
                          <w:color w:val="000000"/>
                          <w:spacing w:val="-5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sz w:val="18"/>
                        </w:rPr>
                        <w:t>at</w:t>
                      </w:r>
                      <w:r>
                        <w:rPr>
                          <w:rFonts w:ascii="Arial"/>
                          <w:color w:val="000000"/>
                          <w:spacing w:val="-6"/>
                          <w:sz w:val="18"/>
                        </w:rPr>
                        <w:t> </w:t>
                      </w:r>
                      <w:hyperlink r:id="rId5">
                        <w:r>
                          <w:rPr>
                            <w:rFonts w:ascii="Arial"/>
                            <w:color w:val="007FAC"/>
                            <w:spacing w:val="-2"/>
                            <w:sz w:val="18"/>
                          </w:rPr>
                          <w:t>www.sciencedirect.com</w:t>
                        </w:r>
                      </w:hyperlink>
                    </w:p>
                    <w:p>
                      <w:pPr>
                        <w:spacing w:before="100"/>
                        <w:ind w:left="18" w:right="18" w:firstLine="0"/>
                        <w:jc w:val="center"/>
                        <w:rPr>
                          <w:rFonts w:ascii="Trebuchet MS"/>
                          <w:color w:val="000000"/>
                          <w:sz w:val="33"/>
                        </w:rPr>
                      </w:pPr>
                      <w:r>
                        <w:rPr>
                          <w:rFonts w:ascii="Trebuchet MS"/>
                          <w:color w:val="339900"/>
                          <w:spacing w:val="-2"/>
                          <w:sz w:val="33"/>
                        </w:rPr>
                        <w:t>ScienceDirect</w:t>
                      </w:r>
                    </w:p>
                    <w:p>
                      <w:pPr>
                        <w:pStyle w:val="BodyText"/>
                        <w:spacing w:before="264"/>
                        <w:rPr>
                          <w:rFonts w:ascii="Trebuchet MS"/>
                          <w:color w:val="000000"/>
                          <w:sz w:val="33"/>
                        </w:rPr>
                      </w:pPr>
                    </w:p>
                    <w:p>
                      <w:pPr>
                        <w:pStyle w:val="BodyText"/>
                        <w:ind w:left="19" w:right="1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000000"/>
                          <w:spacing w:val="14"/>
                          <w:w w:val="105"/>
                        </w:rPr>
                        <w:t>journal</w:t>
                      </w:r>
                      <w:r>
                        <w:rPr>
                          <w:rFonts w:ascii="Arial"/>
                          <w:color w:val="000000"/>
                          <w:spacing w:val="33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spacing w:val="15"/>
                          <w:w w:val="105"/>
                        </w:rPr>
                        <w:t>homepage:</w:t>
                      </w:r>
                      <w:r>
                        <w:rPr>
                          <w:rFonts w:ascii="Arial"/>
                          <w:color w:val="000000"/>
                          <w:spacing w:val="34"/>
                          <w:w w:val="105"/>
                        </w:rPr>
                        <w:t> </w:t>
                      </w:r>
                      <w:hyperlink r:id="rId6">
                        <w:r>
                          <w:rPr>
                            <w:rFonts w:ascii="Arial"/>
                            <w:color w:val="007FAC"/>
                            <w:spacing w:val="14"/>
                            <w:w w:val="105"/>
                          </w:rPr>
                          <w:t>http://ees.elsevier.com/ejbas/default.asp </w:t>
                        </w:r>
                      </w:hyperlink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bookmarkStart w:name="Relation of cytokeratin 18-Apoptosense M" w:id="1"/>
      <w:bookmarkEnd w:id="1"/>
      <w:r>
        <w:rPr/>
      </w:r>
      <w:r>
        <w:rPr>
          <w:rFonts w:ascii="Umpush"/>
          <w:b w:val="0"/>
          <w:color w:val="FFFFFF"/>
          <w:spacing w:val="37"/>
          <w:w w:val="105"/>
          <w:sz w:val="14"/>
          <w:shd w:fill="474747" w:color="auto" w:val="clear"/>
        </w:rPr>
        <w:t> </w:t>
      </w:r>
      <w:r>
        <w:rPr>
          <w:rFonts w:ascii="Umpush"/>
          <w:b w:val="0"/>
          <w:color w:val="FFFFFF"/>
          <w:spacing w:val="13"/>
          <w:w w:val="105"/>
          <w:sz w:val="14"/>
          <w:shd w:fill="474747" w:color="auto" w:val="clear"/>
        </w:rPr>
        <w:t>HOSTE</w:t>
      </w:r>
      <w:r>
        <w:rPr>
          <w:rFonts w:ascii="Umpush"/>
          <w:b w:val="0"/>
          <w:color w:val="FFFFFF"/>
          <w:spacing w:val="-24"/>
          <w:w w:val="105"/>
          <w:sz w:val="14"/>
          <w:shd w:fill="474747" w:color="auto" w:val="clear"/>
        </w:rPr>
        <w:t> </w:t>
      </w:r>
      <w:r>
        <w:rPr>
          <w:rFonts w:ascii="Umpush"/>
          <w:b w:val="0"/>
          <w:color w:val="FFFFFF"/>
          <w:w w:val="105"/>
          <w:sz w:val="14"/>
          <w:shd w:fill="474747" w:color="auto" w:val="clear"/>
        </w:rPr>
        <w:t>D</w:t>
      </w:r>
      <w:r>
        <w:rPr>
          <w:rFonts w:ascii="Umpush"/>
          <w:b w:val="0"/>
          <w:color w:val="FFFFFF"/>
          <w:spacing w:val="36"/>
          <w:w w:val="105"/>
          <w:sz w:val="14"/>
          <w:shd w:fill="474747" w:color="auto" w:val="clear"/>
        </w:rPr>
        <w:t> </w:t>
      </w:r>
      <w:r>
        <w:rPr>
          <w:rFonts w:ascii="Umpush"/>
          <w:b w:val="0"/>
          <w:color w:val="FFFFFF"/>
          <w:spacing w:val="-5"/>
          <w:w w:val="105"/>
          <w:sz w:val="14"/>
          <w:shd w:fill="474747" w:color="auto" w:val="clear"/>
        </w:rPr>
        <w:t>BY</w:t>
      </w:r>
      <w:r>
        <w:rPr>
          <w:rFonts w:ascii="Umpush"/>
          <w:b w:val="0"/>
          <w:color w:val="FFFFFF"/>
          <w:spacing w:val="40"/>
          <w:w w:val="105"/>
          <w:sz w:val="14"/>
          <w:shd w:fill="474747" w:color="auto" w:val="clear"/>
        </w:rPr>
        <w:t> </w:t>
      </w:r>
    </w:p>
    <w:p>
      <w:pPr>
        <w:spacing w:before="65"/>
        <w:ind w:left="248" w:right="0" w:firstLine="0"/>
        <w:jc w:val="left"/>
        <w:rPr>
          <w:sz w:val="14"/>
        </w:rPr>
      </w:pPr>
      <w:r>
        <w:rPr/>
        <w:br w:type="column"/>
      </w:r>
      <w:hyperlink r:id="rId7">
        <w:r>
          <w:rPr>
            <w:color w:val="007FAC"/>
            <w:w w:val="120"/>
            <w:sz w:val="14"/>
          </w:rPr>
          <w:t>e</w:t>
        </w:r>
        <w:r>
          <w:rPr>
            <w:color w:val="007FAC"/>
            <w:spacing w:val="-15"/>
            <w:w w:val="120"/>
            <w:sz w:val="14"/>
          </w:rPr>
          <w:t> </w:t>
        </w:r>
        <w:r>
          <w:rPr>
            <w:smallCaps/>
            <w:color w:val="007FAC"/>
            <w:w w:val="120"/>
            <w:sz w:val="14"/>
          </w:rPr>
          <w:t>g</w:t>
        </w:r>
        <w:r>
          <w:rPr>
            <w:smallCaps w:val="0"/>
            <w:color w:val="007FAC"/>
            <w:spacing w:val="-17"/>
            <w:w w:val="120"/>
            <w:sz w:val="14"/>
          </w:rPr>
          <w:t> </w:t>
        </w:r>
        <w:r>
          <w:rPr>
            <w:smallCaps/>
            <w:color w:val="007FAC"/>
            <w:spacing w:val="19"/>
            <w:w w:val="120"/>
            <w:sz w:val="14"/>
          </w:rPr>
          <w:t>ypti</w:t>
        </w:r>
        <w:r>
          <w:rPr>
            <w:smallCaps/>
            <w:color w:val="007FAC"/>
            <w:spacing w:val="-15"/>
            <w:w w:val="120"/>
            <w:sz w:val="14"/>
          </w:rPr>
          <w:t> </w:t>
        </w:r>
        <w:r>
          <w:rPr>
            <w:smallCaps w:val="0"/>
            <w:color w:val="007FAC"/>
            <w:spacing w:val="13"/>
            <w:w w:val="120"/>
            <w:sz w:val="14"/>
          </w:rPr>
          <w:t>an</w:t>
        </w:r>
        <w:r>
          <w:rPr>
            <w:smallCaps w:val="0"/>
            <w:color w:val="007FAC"/>
            <w:spacing w:val="5"/>
            <w:w w:val="120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j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o</w:t>
        </w:r>
        <w:r>
          <w:rPr>
            <w:smallCaps w:val="0"/>
            <w:color w:val="007FAC"/>
            <w:spacing w:val="-16"/>
            <w:w w:val="120"/>
            <w:sz w:val="14"/>
          </w:rPr>
          <w:t> </w:t>
        </w:r>
        <w:r>
          <w:rPr>
            <w:smallCaps/>
            <w:color w:val="007FAC"/>
            <w:spacing w:val="13"/>
            <w:w w:val="120"/>
            <w:sz w:val="14"/>
          </w:rPr>
          <w:t>ur</w:t>
        </w:r>
        <w:r>
          <w:rPr>
            <w:smallCaps/>
            <w:color w:val="007FAC"/>
            <w:spacing w:val="-15"/>
            <w:w w:val="120"/>
            <w:sz w:val="14"/>
          </w:rPr>
          <w:t> </w:t>
        </w:r>
        <w:r>
          <w:rPr>
            <w:smallCaps w:val="0"/>
            <w:color w:val="007FAC"/>
            <w:spacing w:val="17"/>
            <w:w w:val="140"/>
            <w:sz w:val="14"/>
          </w:rPr>
          <w:t>nal</w:t>
        </w:r>
        <w:r>
          <w:rPr>
            <w:smallCaps w:val="0"/>
            <w:color w:val="007FAC"/>
            <w:spacing w:val="-2"/>
            <w:w w:val="140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o</w:t>
        </w:r>
        <w:r>
          <w:rPr>
            <w:smallCaps w:val="0"/>
            <w:color w:val="007FAC"/>
            <w:spacing w:val="-16"/>
            <w:w w:val="120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f</w:t>
        </w:r>
        <w:r>
          <w:rPr>
            <w:smallCaps w:val="0"/>
            <w:color w:val="007FAC"/>
            <w:spacing w:val="-2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b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a</w:t>
        </w:r>
        <w:r>
          <w:rPr>
            <w:smallCaps w:val="0"/>
            <w:color w:val="007FAC"/>
            <w:spacing w:val="-16"/>
            <w:w w:val="120"/>
            <w:sz w:val="14"/>
          </w:rPr>
          <w:t> </w:t>
        </w:r>
        <w:r>
          <w:rPr>
            <w:smallCaps/>
            <w:color w:val="007FAC"/>
            <w:spacing w:val="17"/>
            <w:w w:val="120"/>
            <w:sz w:val="14"/>
          </w:rPr>
          <w:t>sic</w:t>
        </w:r>
        <w:r>
          <w:rPr>
            <w:smallCaps w:val="0"/>
            <w:color w:val="007FAC"/>
            <w:spacing w:val="9"/>
            <w:w w:val="120"/>
            <w:sz w:val="14"/>
          </w:rPr>
          <w:t> </w:t>
        </w:r>
        <w:r>
          <w:rPr>
            <w:smallCaps w:val="0"/>
            <w:color w:val="007FAC"/>
            <w:spacing w:val="17"/>
            <w:w w:val="120"/>
            <w:sz w:val="14"/>
          </w:rPr>
          <w:t>and</w:t>
        </w:r>
        <w:r>
          <w:rPr>
            <w:smallCaps w:val="0"/>
            <w:color w:val="007FAC"/>
            <w:spacing w:val="23"/>
            <w:w w:val="120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a</w:t>
        </w:r>
        <w:r>
          <w:rPr>
            <w:smallCaps w:val="0"/>
            <w:color w:val="007FAC"/>
            <w:spacing w:val="-16"/>
            <w:w w:val="120"/>
            <w:sz w:val="14"/>
          </w:rPr>
          <w:t> </w:t>
        </w:r>
        <w:r>
          <w:rPr>
            <w:smallCaps/>
            <w:color w:val="007FAC"/>
            <w:spacing w:val="13"/>
            <w:w w:val="120"/>
            <w:sz w:val="14"/>
          </w:rPr>
          <w:t>pp</w:t>
        </w:r>
        <w:r>
          <w:rPr>
            <w:smallCaps/>
            <w:color w:val="007FAC"/>
            <w:spacing w:val="-15"/>
            <w:w w:val="120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l</w:t>
        </w:r>
        <w:r>
          <w:rPr>
            <w:smallCaps w:val="0"/>
            <w:color w:val="007FAC"/>
            <w:spacing w:val="-23"/>
            <w:w w:val="140"/>
            <w:sz w:val="14"/>
          </w:rPr>
          <w:t> </w:t>
        </w:r>
        <w:r>
          <w:rPr>
            <w:smallCaps/>
            <w:color w:val="007FAC"/>
            <w:w w:val="120"/>
            <w:sz w:val="14"/>
          </w:rPr>
          <w:t>i</w:t>
        </w:r>
        <w:r>
          <w:rPr>
            <w:smallCaps/>
            <w:color w:val="007FAC"/>
            <w:spacing w:val="-14"/>
            <w:w w:val="120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e</w:t>
        </w:r>
        <w:r>
          <w:rPr>
            <w:smallCaps w:val="0"/>
            <w:color w:val="007FAC"/>
            <w:spacing w:val="-15"/>
            <w:w w:val="120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d</w:t>
        </w:r>
        <w:r>
          <w:rPr>
            <w:smallCaps w:val="0"/>
            <w:color w:val="007FAC"/>
            <w:spacing w:val="22"/>
            <w:w w:val="120"/>
            <w:sz w:val="14"/>
          </w:rPr>
          <w:t> </w:t>
        </w:r>
        <w:r>
          <w:rPr>
            <w:smallCaps/>
            <w:color w:val="007FAC"/>
            <w:spacing w:val="17"/>
            <w:w w:val="120"/>
            <w:sz w:val="14"/>
          </w:rPr>
          <w:t>sci</w:t>
        </w:r>
        <w:r>
          <w:rPr>
            <w:smallCaps/>
            <w:color w:val="007FAC"/>
            <w:spacing w:val="-14"/>
            <w:w w:val="120"/>
            <w:sz w:val="14"/>
          </w:rPr>
          <w:t> </w:t>
        </w:r>
        <w:r>
          <w:rPr>
            <w:smallCaps w:val="0"/>
            <w:color w:val="007FAC"/>
            <w:spacing w:val="13"/>
            <w:w w:val="120"/>
            <w:sz w:val="14"/>
          </w:rPr>
          <w:t>en</w:t>
        </w:r>
        <w:r>
          <w:rPr>
            <w:smallCaps w:val="0"/>
            <w:color w:val="007FAC"/>
            <w:spacing w:val="-16"/>
            <w:w w:val="120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c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e</w:t>
        </w:r>
        <w:r>
          <w:rPr>
            <w:smallCaps w:val="0"/>
            <w:color w:val="007FAC"/>
            <w:spacing w:val="-16"/>
            <w:w w:val="120"/>
            <w:sz w:val="14"/>
          </w:rPr>
          <w:t> </w:t>
        </w:r>
        <w:r>
          <w:rPr>
            <w:smallCaps/>
            <w:color w:val="007FAC"/>
            <w:w w:val="120"/>
            <w:sz w:val="14"/>
          </w:rPr>
          <w:t>s</w:t>
        </w:r>
        <w:r>
          <w:rPr>
            <w:smallCaps w:val="0"/>
            <w:color w:val="007FAC"/>
            <w:spacing w:val="14"/>
            <w:w w:val="120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2</w:t>
        </w:r>
        <w:r>
          <w:rPr>
            <w:smallCaps w:val="0"/>
            <w:color w:val="007FAC"/>
            <w:spacing w:val="23"/>
            <w:w w:val="12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(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20"/>
            <w:sz w:val="14"/>
          </w:rPr>
          <w:t>201</w:t>
        </w:r>
        <w:r>
          <w:rPr>
            <w:smallCaps w:val="0"/>
            <w:color w:val="007FAC"/>
            <w:spacing w:val="-16"/>
            <w:w w:val="120"/>
            <w:sz w:val="14"/>
          </w:rPr>
          <w:t> </w:t>
        </w:r>
        <w:r>
          <w:rPr>
            <w:smallCaps/>
            <w:color w:val="007FAC"/>
            <w:w w:val="120"/>
            <w:sz w:val="14"/>
          </w:rPr>
          <w:t>5</w:t>
        </w:r>
        <w:r>
          <w:rPr>
            <w:smallCaps/>
            <w:color w:val="007FAC"/>
            <w:spacing w:val="-15"/>
            <w:w w:val="12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)</w:t>
        </w:r>
        <w:r>
          <w:rPr>
            <w:smallCaps w:val="0"/>
            <w:color w:val="007FAC"/>
            <w:spacing w:val="23"/>
            <w:w w:val="120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1</w:t>
        </w:r>
        <w:r>
          <w:rPr>
            <w:smallCaps w:val="0"/>
            <w:color w:val="007FAC"/>
            <w:spacing w:val="-16"/>
            <w:w w:val="120"/>
            <w:sz w:val="14"/>
          </w:rPr>
          <w:t> </w:t>
        </w:r>
        <w:r>
          <w:rPr>
            <w:smallCaps/>
            <w:color w:val="007FAC"/>
            <w:w w:val="120"/>
            <w:sz w:val="14"/>
          </w:rPr>
          <w:t>5</w:t>
        </w:r>
        <w:r>
          <w:rPr>
            <w:smallCaps/>
            <w:color w:val="007FAC"/>
            <w:spacing w:val="-14"/>
            <w:w w:val="120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3</w:t>
        </w:r>
      </w:hyperlink>
      <w:r>
        <w:rPr>
          <w:smallCaps w:val="0"/>
          <w:color w:val="007FAC"/>
          <w:spacing w:val="-17"/>
          <w:w w:val="120"/>
          <w:sz w:val="14"/>
        </w:rPr>
        <w:t> </w:t>
      </w:r>
      <w:r>
        <w:rPr>
          <w:rFonts w:ascii="Arial"/>
          <w:smallCaps w:val="0"/>
          <w:color w:val="007FAC"/>
          <w:w w:val="120"/>
          <w:sz w:val="14"/>
        </w:rPr>
        <w:t>e</w:t>
      </w:r>
      <w:hyperlink r:id="rId7">
        <w:r>
          <w:rPr>
            <w:smallCaps w:val="0"/>
            <w:color w:val="007FAC"/>
            <w:w w:val="120"/>
            <w:sz w:val="14"/>
          </w:rPr>
          <w:t>1</w:t>
        </w:r>
        <w:r>
          <w:rPr>
            <w:smallCaps w:val="0"/>
            <w:color w:val="007FAC"/>
            <w:spacing w:val="-16"/>
            <w:w w:val="120"/>
            <w:sz w:val="14"/>
          </w:rPr>
          <w:t> </w:t>
        </w:r>
        <w:r>
          <w:rPr>
            <w:smallCaps/>
            <w:color w:val="007FAC"/>
            <w:w w:val="120"/>
            <w:sz w:val="14"/>
          </w:rPr>
          <w:t>5</w:t>
        </w:r>
      </w:hyperlink>
      <w:r>
        <w:rPr>
          <w:smallCaps/>
          <w:color w:val="007FAC"/>
          <w:spacing w:val="-15"/>
          <w:w w:val="120"/>
          <w:sz w:val="14"/>
        </w:rPr>
        <w:t> </w:t>
      </w:r>
      <w:r>
        <w:rPr>
          <w:smallCaps w:val="0"/>
          <w:color w:val="007FAC"/>
          <w:spacing w:val="-10"/>
          <w:w w:val="120"/>
          <w:sz w:val="14"/>
        </w:rPr>
        <w:t>8</w:t>
      </w:r>
      <w:r>
        <w:rPr>
          <w:smallCaps w:val="0"/>
          <w:color w:val="007FAC"/>
          <w:w w:val="120"/>
          <w:sz w:val="14"/>
        </w:rPr>
        <w:t> </w:t>
      </w:r>
    </w:p>
    <w:p>
      <w:pPr>
        <w:spacing w:after="0"/>
        <w:jc w:val="left"/>
        <w:rPr>
          <w:sz w:val="14"/>
        </w:rPr>
        <w:sectPr>
          <w:type w:val="continuous"/>
          <w:pgSz w:w="11910" w:h="15880"/>
          <w:pgMar w:top="580" w:bottom="280" w:left="840" w:right="840"/>
          <w:cols w:num="2" w:equalWidth="0">
            <w:col w:w="1414" w:space="623"/>
            <w:col w:w="8193"/>
          </w:cols>
        </w:sectPr>
      </w:pPr>
    </w:p>
    <w:p>
      <w:pPr>
        <w:pStyle w:val="BodyText"/>
        <w:spacing w:before="1"/>
        <w:rPr>
          <w:sz w:val="3"/>
        </w:rPr>
      </w:pPr>
    </w:p>
    <w:p>
      <w:pPr>
        <w:pStyle w:val="BodyText"/>
        <w:ind w:left="243"/>
        <w:rPr>
          <w:sz w:val="20"/>
        </w:rPr>
      </w:pPr>
      <w:r>
        <w:rPr>
          <w:sz w:val="20"/>
        </w:rPr>
        <w:drawing>
          <wp:inline distT="0" distB="0" distL="0" distR="0">
            <wp:extent cx="719979" cy="79533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9979" cy="795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658799</wp:posOffset>
                </wp:positionH>
                <wp:positionV relativeFrom="paragraph">
                  <wp:posOffset>124876</wp:posOffset>
                </wp:positionV>
                <wp:extent cx="6301105" cy="6096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6301105" cy="609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105" h="60960">
                              <a:moveTo>
                                <a:pt x="6300724" y="0"/>
                              </a:moveTo>
                              <a:lnTo>
                                <a:pt x="0" y="0"/>
                              </a:lnTo>
                              <a:lnTo>
                                <a:pt x="0" y="60479"/>
                              </a:lnTo>
                              <a:lnTo>
                                <a:pt x="6300724" y="60479"/>
                              </a:lnTo>
                              <a:lnTo>
                                <a:pt x="6300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1.874001pt;margin-top:9.832833pt;width:496.12pt;height:4.7622pt;mso-position-horizontal-relative:page;mso-position-vertical-relative:paragraph;z-index:-15728640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157"/>
        <w:ind w:left="197" w:right="0" w:firstLine="0"/>
        <w:jc w:val="left"/>
        <w:rPr>
          <w:sz w:val="24"/>
        </w:rPr>
      </w:pPr>
      <w:r>
        <w:rPr>
          <w:w w:val="120"/>
          <w:sz w:val="24"/>
        </w:rPr>
        <w:t>Full</w:t>
      </w:r>
      <w:r>
        <w:rPr>
          <w:spacing w:val="5"/>
          <w:w w:val="120"/>
          <w:sz w:val="24"/>
        </w:rPr>
        <w:t> </w:t>
      </w:r>
      <w:r>
        <w:rPr>
          <w:w w:val="120"/>
          <w:sz w:val="24"/>
        </w:rPr>
        <w:t>Length</w:t>
      </w:r>
      <w:r>
        <w:rPr>
          <w:spacing w:val="5"/>
          <w:w w:val="120"/>
          <w:sz w:val="24"/>
        </w:rPr>
        <w:t> </w:t>
      </w:r>
      <w:r>
        <w:rPr>
          <w:spacing w:val="-2"/>
          <w:w w:val="120"/>
          <w:sz w:val="24"/>
        </w:rPr>
        <w:t>Article</w:t>
      </w:r>
    </w:p>
    <w:p>
      <w:pPr>
        <w:spacing w:before="207"/>
        <w:ind w:left="197" w:right="0" w:firstLine="0"/>
        <w:jc w:val="left"/>
        <w:rPr>
          <w:sz w:val="3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6123597</wp:posOffset>
                </wp:positionH>
                <wp:positionV relativeFrom="paragraph">
                  <wp:posOffset>156339</wp:posOffset>
                </wp:positionV>
                <wp:extent cx="836930" cy="347345"/>
                <wp:effectExtent l="0" t="0" r="0" b="0"/>
                <wp:wrapNone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836930" cy="347345"/>
                          <a:chExt cx="836930" cy="347345"/>
                        </a:xfrm>
                      </wpg:grpSpPr>
                      <pic:pic>
                        <pic:nvPicPr>
                          <pic:cNvPr id="6" name="Image 6">
                            <a:hlinkClick r:id="rId10"/>
                          </pic:cNvPr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137" y="144398"/>
                            <a:ext cx="471246" cy="8077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" name="Image 7">
                            <a:hlinkClick r:id="rId10"/>
                          </pic:cNvPr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195" cy="34714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82.173004pt;margin-top:12.310172pt;width:65.9pt;height:27.35pt;mso-position-horizontal-relative:page;mso-position-vertical-relative:paragraph;z-index:15732224" id="docshapegroup4" coordorigin="9643,246" coordsize="1318,547">
                <v:shape style="position:absolute;left:10218;top:473;width:743;height:128" type="#_x0000_t75" id="docshape5" href="http://crossmark.crossref.org/dialog/?doi=10.1016/j.ejbas.2015.04.005&amp;domain=pdf" stroked="false">
                  <v:imagedata r:id="rId9" o:title=""/>
                </v:shape>
                <v:shape style="position:absolute;left:9643;top:246;width:549;height:547" type="#_x0000_t75" id="docshape6" href="http://crossmark.crossref.org/dialog/?doi=10.1016/j.ejbas.2015.04.005&amp;domain=pdf" stroked="false">
                  <v:imagedata r:id="rId11" o:title="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6059513</wp:posOffset>
            </wp:positionH>
            <wp:positionV relativeFrom="paragraph">
              <wp:posOffset>-1529890</wp:posOffset>
            </wp:positionV>
            <wp:extent cx="899287" cy="1080719"/>
            <wp:effectExtent l="0" t="0" r="0" b="0"/>
            <wp:wrapNone/>
            <wp:docPr id="8" name="Image 8" descr="Journal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 descr="Journal logo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9287" cy="10807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5"/>
          <w:sz w:val="32"/>
        </w:rPr>
        <w:t>Relation</w:t>
      </w:r>
      <w:r>
        <w:rPr>
          <w:spacing w:val="-16"/>
          <w:w w:val="125"/>
          <w:sz w:val="32"/>
        </w:rPr>
        <w:t> </w:t>
      </w:r>
      <w:r>
        <w:rPr>
          <w:w w:val="125"/>
          <w:sz w:val="32"/>
        </w:rPr>
        <w:t>of</w:t>
      </w:r>
      <w:r>
        <w:rPr>
          <w:spacing w:val="-16"/>
          <w:w w:val="125"/>
          <w:sz w:val="32"/>
        </w:rPr>
        <w:t> </w:t>
      </w:r>
      <w:r>
        <w:rPr>
          <w:w w:val="125"/>
          <w:sz w:val="32"/>
        </w:rPr>
        <w:t>cytokeratin</w:t>
      </w:r>
      <w:r>
        <w:rPr>
          <w:spacing w:val="-16"/>
          <w:w w:val="125"/>
          <w:sz w:val="32"/>
        </w:rPr>
        <w:t> </w:t>
      </w:r>
      <w:r>
        <w:rPr>
          <w:w w:val="125"/>
          <w:sz w:val="32"/>
        </w:rPr>
        <w:t>18-Apoptosense</w:t>
      </w:r>
      <w:r>
        <w:rPr>
          <w:spacing w:val="-16"/>
          <w:w w:val="125"/>
          <w:sz w:val="32"/>
        </w:rPr>
        <w:t> </w:t>
      </w:r>
      <w:r>
        <w:rPr>
          <w:spacing w:val="-5"/>
          <w:w w:val="125"/>
          <w:sz w:val="32"/>
        </w:rPr>
        <w:t>M30</w:t>
      </w:r>
    </w:p>
    <w:p>
      <w:pPr>
        <w:spacing w:before="70"/>
        <w:ind w:left="197" w:right="0" w:firstLine="0"/>
        <w:jc w:val="left"/>
        <w:rPr>
          <w:sz w:val="32"/>
        </w:rPr>
      </w:pPr>
      <w:r>
        <w:rPr>
          <w:w w:val="125"/>
          <w:sz w:val="32"/>
        </w:rPr>
        <w:t>to</w:t>
      </w:r>
      <w:r>
        <w:rPr>
          <w:spacing w:val="-14"/>
          <w:w w:val="125"/>
          <w:sz w:val="32"/>
        </w:rPr>
        <w:t> </w:t>
      </w:r>
      <w:r>
        <w:rPr>
          <w:w w:val="125"/>
          <w:sz w:val="32"/>
        </w:rPr>
        <w:t>activity</w:t>
      </w:r>
      <w:r>
        <w:rPr>
          <w:spacing w:val="-14"/>
          <w:w w:val="125"/>
          <w:sz w:val="32"/>
        </w:rPr>
        <w:t> </w:t>
      </w:r>
      <w:r>
        <w:rPr>
          <w:w w:val="125"/>
          <w:sz w:val="32"/>
        </w:rPr>
        <w:t>and</w:t>
      </w:r>
      <w:r>
        <w:rPr>
          <w:spacing w:val="-14"/>
          <w:w w:val="125"/>
          <w:sz w:val="32"/>
        </w:rPr>
        <w:t> </w:t>
      </w:r>
      <w:r>
        <w:rPr>
          <w:w w:val="125"/>
          <w:sz w:val="32"/>
        </w:rPr>
        <w:t>fibrosis</w:t>
      </w:r>
      <w:r>
        <w:rPr>
          <w:spacing w:val="-14"/>
          <w:w w:val="125"/>
          <w:sz w:val="32"/>
        </w:rPr>
        <w:t> </w:t>
      </w:r>
      <w:r>
        <w:rPr>
          <w:w w:val="125"/>
          <w:sz w:val="32"/>
        </w:rPr>
        <w:t>in</w:t>
      </w:r>
      <w:r>
        <w:rPr>
          <w:spacing w:val="-14"/>
          <w:w w:val="125"/>
          <w:sz w:val="32"/>
        </w:rPr>
        <w:t> </w:t>
      </w:r>
      <w:r>
        <w:rPr>
          <w:w w:val="125"/>
          <w:sz w:val="32"/>
        </w:rPr>
        <w:t>chronic</w:t>
      </w:r>
      <w:r>
        <w:rPr>
          <w:spacing w:val="-15"/>
          <w:w w:val="125"/>
          <w:sz w:val="32"/>
        </w:rPr>
        <w:t> </w:t>
      </w:r>
      <w:r>
        <w:rPr>
          <w:w w:val="125"/>
          <w:sz w:val="32"/>
        </w:rPr>
        <w:t>HCV</w:t>
      </w:r>
      <w:r>
        <w:rPr>
          <w:spacing w:val="-13"/>
          <w:w w:val="125"/>
          <w:sz w:val="32"/>
        </w:rPr>
        <w:t> </w:t>
      </w:r>
      <w:r>
        <w:rPr>
          <w:spacing w:val="-2"/>
          <w:w w:val="125"/>
          <w:sz w:val="32"/>
        </w:rPr>
        <w:t>patients</w:t>
      </w:r>
    </w:p>
    <w:p>
      <w:pPr>
        <w:pStyle w:val="BodyText"/>
        <w:spacing w:before="15"/>
        <w:rPr>
          <w:sz w:val="32"/>
        </w:rPr>
      </w:pPr>
    </w:p>
    <w:p>
      <w:pPr>
        <w:spacing w:line="259" w:lineRule="auto" w:before="0"/>
        <w:ind w:left="197" w:right="3401" w:firstLine="0"/>
        <w:jc w:val="left"/>
        <w:rPr>
          <w:i/>
          <w:sz w:val="24"/>
        </w:rPr>
      </w:pPr>
      <w:r>
        <w:rPr>
          <w:i/>
          <w:w w:val="115"/>
          <w:sz w:val="24"/>
        </w:rPr>
        <w:t>Walid</w:t>
      </w:r>
      <w:r>
        <w:rPr>
          <w:i/>
          <w:spacing w:val="-17"/>
          <w:w w:val="115"/>
          <w:sz w:val="24"/>
        </w:rPr>
        <w:t> </w:t>
      </w:r>
      <w:r>
        <w:rPr>
          <w:i/>
          <w:w w:val="115"/>
          <w:sz w:val="24"/>
        </w:rPr>
        <w:t>Ahmed</w:t>
      </w:r>
      <w:r>
        <w:rPr>
          <w:i/>
          <w:spacing w:val="-14"/>
          <w:w w:val="115"/>
          <w:sz w:val="24"/>
        </w:rPr>
        <w:t> </w:t>
      </w:r>
      <w:r>
        <w:rPr>
          <w:i/>
          <w:w w:val="115"/>
          <w:sz w:val="24"/>
        </w:rPr>
        <w:t>El-Sherbiny</w:t>
      </w:r>
      <w:r>
        <w:rPr>
          <w:i/>
          <w:spacing w:val="-18"/>
          <w:w w:val="115"/>
          <w:sz w:val="24"/>
        </w:rPr>
        <w:t> </w:t>
      </w:r>
      <w:hyperlink w:history="true" w:anchor="_bookmark0">
        <w:r>
          <w:rPr>
            <w:i/>
            <w:color w:val="007FAC"/>
            <w:w w:val="115"/>
            <w:sz w:val="24"/>
            <w:vertAlign w:val="superscript"/>
          </w:rPr>
          <w:t>a</w:t>
        </w:r>
      </w:hyperlink>
      <w:r>
        <w:rPr>
          <w:i/>
          <w:w w:val="115"/>
          <w:sz w:val="24"/>
          <w:vertAlign w:val="superscript"/>
        </w:rPr>
        <w:t>,</w:t>
      </w:r>
      <w:r>
        <w:rPr>
          <w:color w:val="007FAC"/>
          <w:w w:val="115"/>
          <w:sz w:val="24"/>
          <w:vertAlign w:val="superscript"/>
        </w:rPr>
        <w:t>*</w:t>
      </w:r>
      <w:r>
        <w:rPr>
          <w:i/>
          <w:w w:val="115"/>
          <w:sz w:val="24"/>
          <w:vertAlign w:val="baseline"/>
        </w:rPr>
        <w:t>,</w:t>
      </w:r>
      <w:r>
        <w:rPr>
          <w:i/>
          <w:spacing w:val="-11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Raghda</w:t>
      </w:r>
      <w:r>
        <w:rPr>
          <w:i/>
          <w:spacing w:val="-12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El-Sayed</w:t>
      </w:r>
      <w:r>
        <w:rPr>
          <w:i/>
          <w:spacing w:val="-12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Farag</w:t>
      </w:r>
      <w:r>
        <w:rPr>
          <w:i/>
          <w:spacing w:val="-18"/>
          <w:w w:val="115"/>
          <w:sz w:val="24"/>
          <w:vertAlign w:val="baseline"/>
        </w:rPr>
        <w:t> </w:t>
      </w:r>
      <w:hyperlink w:history="true" w:anchor="_bookmark0">
        <w:r>
          <w:rPr>
            <w:i/>
            <w:color w:val="007FAC"/>
            <w:w w:val="115"/>
            <w:sz w:val="24"/>
            <w:vertAlign w:val="superscript"/>
          </w:rPr>
          <w:t>a</w:t>
        </w:r>
      </w:hyperlink>
      <w:r>
        <w:rPr>
          <w:i/>
          <w:w w:val="115"/>
          <w:sz w:val="24"/>
          <w:vertAlign w:val="baseline"/>
        </w:rPr>
        <w:t>,</w:t>
      </w:r>
      <w:r>
        <w:rPr>
          <w:i/>
          <w:w w:val="115"/>
          <w:sz w:val="24"/>
          <w:vertAlign w:val="baseline"/>
        </w:rPr>
        <w:t> Azza</w:t>
      </w:r>
      <w:r>
        <w:rPr>
          <w:i/>
          <w:spacing w:val="-17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Abd</w:t>
      </w:r>
      <w:r>
        <w:rPr>
          <w:i/>
          <w:spacing w:val="-16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El-Baky</w:t>
      </w:r>
      <w:r>
        <w:rPr>
          <w:i/>
          <w:spacing w:val="-12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El-Baiomy</w:t>
      </w:r>
      <w:r>
        <w:rPr>
          <w:i/>
          <w:spacing w:val="-17"/>
          <w:w w:val="115"/>
          <w:sz w:val="24"/>
          <w:vertAlign w:val="baseline"/>
        </w:rPr>
        <w:t> </w:t>
      </w:r>
      <w:hyperlink w:history="true" w:anchor="_bookmark1">
        <w:r>
          <w:rPr>
            <w:i/>
            <w:color w:val="007FAC"/>
            <w:w w:val="115"/>
            <w:sz w:val="24"/>
            <w:vertAlign w:val="superscript"/>
          </w:rPr>
          <w:t>b</w:t>
        </w:r>
      </w:hyperlink>
      <w:r>
        <w:rPr>
          <w:i/>
          <w:w w:val="115"/>
          <w:sz w:val="24"/>
          <w:vertAlign w:val="baseline"/>
        </w:rPr>
        <w:t>,</w:t>
      </w:r>
      <w:r>
        <w:rPr>
          <w:i/>
          <w:spacing w:val="-12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Rania</w:t>
      </w:r>
      <w:r>
        <w:rPr>
          <w:i/>
          <w:spacing w:val="-13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Ahmed</w:t>
      </w:r>
      <w:r>
        <w:rPr>
          <w:i/>
          <w:spacing w:val="-12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El-Erian</w:t>
      </w:r>
      <w:r>
        <w:rPr>
          <w:i/>
          <w:spacing w:val="-17"/>
          <w:w w:val="115"/>
          <w:sz w:val="24"/>
          <w:vertAlign w:val="baseline"/>
        </w:rPr>
        <w:t> </w:t>
      </w:r>
      <w:hyperlink w:history="true" w:anchor="_bookmark0">
        <w:r>
          <w:rPr>
            <w:i/>
            <w:color w:val="007FAC"/>
            <w:spacing w:val="-10"/>
            <w:w w:val="115"/>
            <w:sz w:val="24"/>
            <w:vertAlign w:val="superscript"/>
          </w:rPr>
          <w:t>a</w:t>
        </w:r>
      </w:hyperlink>
    </w:p>
    <w:p>
      <w:pPr>
        <w:spacing w:before="135"/>
        <w:ind w:left="197" w:right="0" w:firstLine="0"/>
        <w:jc w:val="left"/>
        <w:rPr>
          <w:i/>
          <w:sz w:val="16"/>
        </w:rPr>
      </w:pPr>
      <w:bookmarkStart w:name="_bookmark0" w:id="2"/>
      <w:bookmarkEnd w:id="2"/>
      <w:r>
        <w:rPr/>
      </w:r>
      <w:r>
        <w:rPr>
          <w:w w:val="110"/>
          <w:sz w:val="16"/>
          <w:vertAlign w:val="superscript"/>
        </w:rPr>
        <w:t>a</w:t>
      </w:r>
      <w:r>
        <w:rPr>
          <w:spacing w:val="-11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Mansoura</w:t>
      </w:r>
      <w:r>
        <w:rPr>
          <w:i/>
          <w:spacing w:val="-7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Faculty</w:t>
      </w:r>
      <w:r>
        <w:rPr>
          <w:i/>
          <w:spacing w:val="-5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of</w:t>
      </w:r>
      <w:r>
        <w:rPr>
          <w:i/>
          <w:spacing w:val="-5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Medicine,</w:t>
      </w:r>
      <w:r>
        <w:rPr>
          <w:i/>
          <w:spacing w:val="-6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Tropical</w:t>
      </w:r>
      <w:r>
        <w:rPr>
          <w:i/>
          <w:spacing w:val="-5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Medicine</w:t>
      </w:r>
      <w:r>
        <w:rPr>
          <w:i/>
          <w:spacing w:val="-5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Department,</w:t>
      </w:r>
      <w:r>
        <w:rPr>
          <w:i/>
          <w:spacing w:val="-6"/>
          <w:w w:val="110"/>
          <w:sz w:val="16"/>
          <w:vertAlign w:val="baseline"/>
        </w:rPr>
        <w:t> </w:t>
      </w:r>
      <w:r>
        <w:rPr>
          <w:i/>
          <w:spacing w:val="-2"/>
          <w:w w:val="110"/>
          <w:sz w:val="16"/>
          <w:vertAlign w:val="baseline"/>
        </w:rPr>
        <w:t>Egypt</w:t>
      </w:r>
    </w:p>
    <w:p>
      <w:pPr>
        <w:spacing w:before="46"/>
        <w:ind w:left="197" w:right="0" w:firstLine="0"/>
        <w:jc w:val="left"/>
        <w:rPr>
          <w:i/>
          <w:sz w:val="16"/>
        </w:rPr>
      </w:pPr>
      <w:bookmarkStart w:name="_bookmark1" w:id="3"/>
      <w:bookmarkEnd w:id="3"/>
      <w:r>
        <w:rPr/>
      </w:r>
      <w:r>
        <w:rPr>
          <w:w w:val="120"/>
          <w:sz w:val="16"/>
          <w:vertAlign w:val="superscript"/>
        </w:rPr>
        <w:t>b</w:t>
      </w:r>
      <w:r>
        <w:rPr>
          <w:spacing w:val="-12"/>
          <w:w w:val="12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Mansoura</w:t>
      </w:r>
      <w:r>
        <w:rPr>
          <w:i/>
          <w:spacing w:val="-11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Faculty</w:t>
      </w:r>
      <w:r>
        <w:rPr>
          <w:i/>
          <w:spacing w:val="-10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of</w:t>
      </w:r>
      <w:r>
        <w:rPr>
          <w:i/>
          <w:spacing w:val="-7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Medicine,</w:t>
      </w:r>
      <w:r>
        <w:rPr>
          <w:i/>
          <w:spacing w:val="-7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Clinical</w:t>
      </w:r>
      <w:r>
        <w:rPr>
          <w:i/>
          <w:spacing w:val="-7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Pathology</w:t>
      </w:r>
      <w:r>
        <w:rPr>
          <w:i/>
          <w:spacing w:val="-8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Department,</w:t>
      </w:r>
      <w:r>
        <w:rPr>
          <w:i/>
          <w:spacing w:val="-7"/>
          <w:w w:val="110"/>
          <w:sz w:val="16"/>
          <w:vertAlign w:val="baseline"/>
        </w:rPr>
        <w:t> </w:t>
      </w:r>
      <w:r>
        <w:rPr>
          <w:i/>
          <w:spacing w:val="-4"/>
          <w:w w:val="110"/>
          <w:sz w:val="16"/>
          <w:vertAlign w:val="baseline"/>
        </w:rPr>
        <w:t>Egypt</w:t>
      </w:r>
    </w:p>
    <w:p>
      <w:pPr>
        <w:pStyle w:val="BodyText"/>
        <w:spacing w:before="4"/>
        <w:rPr>
          <w:i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658799</wp:posOffset>
                </wp:positionH>
                <wp:positionV relativeFrom="paragraph">
                  <wp:posOffset>113143</wp:posOffset>
                </wp:positionV>
                <wp:extent cx="6301105" cy="3810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630110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105" h="3810">
                              <a:moveTo>
                                <a:pt x="6300724" y="0"/>
                              </a:moveTo>
                              <a:lnTo>
                                <a:pt x="0" y="0"/>
                              </a:lnTo>
                              <a:lnTo>
                                <a:pt x="0" y="3594"/>
                              </a:lnTo>
                              <a:lnTo>
                                <a:pt x="6300724" y="3594"/>
                              </a:lnTo>
                              <a:lnTo>
                                <a:pt x="6300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1.874001pt;margin-top:8.908953pt;width:496.12pt;height:.283pt;mso-position-horizontal-relative:page;mso-position-vertical-relative:paragraph;z-index:-15728128;mso-wrap-distance-left:0;mso-wrap-distance-right:0" id="docshape7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5"/>
        <w:rPr>
          <w:i/>
        </w:rPr>
      </w:pPr>
    </w:p>
    <w:p>
      <w:pPr>
        <w:spacing w:after="0"/>
        <w:sectPr>
          <w:type w:val="continuous"/>
          <w:pgSz w:w="11910" w:h="15880"/>
          <w:pgMar w:top="580" w:bottom="280" w:left="840" w:right="840"/>
        </w:sectPr>
      </w:pPr>
    </w:p>
    <w:p>
      <w:pPr>
        <w:pStyle w:val="Heading2"/>
      </w:pPr>
      <w:r>
        <w:rPr>
          <w:smallCaps/>
          <w:spacing w:val="15"/>
          <w:w w:val="110"/>
        </w:rPr>
        <w:t>a</w:t>
      </w:r>
      <w:r>
        <w:rPr>
          <w:smallCaps/>
          <w:spacing w:val="-4"/>
          <w:w w:val="110"/>
        </w:rPr>
        <w:t> </w:t>
      </w:r>
      <w:r>
        <w:rPr>
          <w:smallCaps/>
          <w:spacing w:val="15"/>
          <w:w w:val="110"/>
        </w:rPr>
        <w:t>r</w:t>
      </w:r>
      <w:r>
        <w:rPr>
          <w:smallCaps/>
          <w:spacing w:val="-4"/>
          <w:w w:val="110"/>
        </w:rPr>
        <w:t> </w:t>
      </w:r>
      <w:r>
        <w:rPr>
          <w:smallCaps/>
          <w:spacing w:val="15"/>
          <w:w w:val="110"/>
        </w:rPr>
        <w:t>t</w:t>
      </w:r>
      <w:r>
        <w:rPr>
          <w:smallCaps/>
          <w:spacing w:val="-4"/>
          <w:w w:val="110"/>
        </w:rPr>
        <w:t> </w:t>
      </w:r>
      <w:r>
        <w:rPr>
          <w:smallCaps/>
          <w:w w:val="110"/>
        </w:rPr>
        <w:t>i</w:t>
      </w:r>
      <w:r>
        <w:rPr>
          <w:smallCaps/>
          <w:spacing w:val="11"/>
          <w:w w:val="110"/>
        </w:rPr>
        <w:t> </w:t>
      </w:r>
      <w:r>
        <w:rPr>
          <w:smallCaps/>
          <w:spacing w:val="15"/>
          <w:w w:val="110"/>
        </w:rPr>
        <w:t>c</w:t>
      </w:r>
      <w:r>
        <w:rPr>
          <w:smallCaps/>
          <w:spacing w:val="-3"/>
          <w:w w:val="110"/>
        </w:rPr>
        <w:t> </w:t>
      </w:r>
      <w:r>
        <w:rPr>
          <w:smallCaps/>
          <w:spacing w:val="15"/>
          <w:w w:val="110"/>
        </w:rPr>
        <w:t>l</w:t>
      </w:r>
      <w:r>
        <w:rPr>
          <w:smallCaps/>
          <w:spacing w:val="-4"/>
          <w:w w:val="110"/>
        </w:rPr>
        <w:t> </w:t>
      </w:r>
      <w:r>
        <w:rPr>
          <w:smallCaps/>
          <w:w w:val="110"/>
        </w:rPr>
        <w:t>e</w:t>
      </w:r>
      <w:r>
        <w:rPr>
          <w:smallCaps w:val="0"/>
          <w:spacing w:val="60"/>
          <w:w w:val="110"/>
        </w:rPr>
        <w:t> </w:t>
      </w:r>
      <w:r>
        <w:rPr>
          <w:smallCaps/>
          <w:w w:val="110"/>
        </w:rPr>
        <w:t>i</w:t>
      </w:r>
      <w:r>
        <w:rPr>
          <w:smallCaps w:val="0"/>
          <w:spacing w:val="10"/>
          <w:w w:val="110"/>
        </w:rPr>
        <w:t> </w:t>
      </w:r>
      <w:r>
        <w:rPr>
          <w:smallCaps/>
          <w:spacing w:val="15"/>
          <w:w w:val="110"/>
        </w:rPr>
        <w:t>n</w:t>
      </w:r>
      <w:r>
        <w:rPr>
          <w:smallCaps/>
          <w:spacing w:val="-4"/>
          <w:w w:val="110"/>
        </w:rPr>
        <w:t> </w:t>
      </w:r>
      <w:r>
        <w:rPr>
          <w:smallCaps/>
          <w:spacing w:val="15"/>
          <w:w w:val="110"/>
        </w:rPr>
        <w:t>f</w:t>
      </w:r>
      <w:r>
        <w:rPr>
          <w:smallCaps/>
          <w:spacing w:val="-4"/>
          <w:w w:val="110"/>
        </w:rPr>
        <w:t> </w:t>
      </w:r>
      <w:r>
        <w:rPr>
          <w:smallCaps/>
          <w:spacing w:val="-10"/>
          <w:w w:val="110"/>
        </w:rPr>
        <w:t>o</w:t>
      </w:r>
      <w:r>
        <w:rPr>
          <w:smallCaps/>
          <w:spacing w:val="40"/>
          <w:w w:val="110"/>
        </w:rPr>
        <w:t> </w:t>
      </w:r>
    </w:p>
    <w:p>
      <w:pPr>
        <w:pStyle w:val="BodyText"/>
        <w:spacing w:before="53"/>
        <w:rPr>
          <w:sz w:val="18"/>
        </w:rPr>
      </w:pPr>
    </w:p>
    <w:p>
      <w:pPr>
        <w:spacing w:before="0"/>
        <w:ind w:left="197" w:right="0" w:firstLine="0"/>
        <w:jc w:val="both"/>
        <w:rPr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658799</wp:posOffset>
                </wp:positionH>
                <wp:positionV relativeFrom="paragraph">
                  <wp:posOffset>-66922</wp:posOffset>
                </wp:positionV>
                <wp:extent cx="1692275" cy="3175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169227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2275" h="3175">
                              <a:moveTo>
                                <a:pt x="1691995" y="0"/>
                              </a:moveTo>
                              <a:lnTo>
                                <a:pt x="0" y="0"/>
                              </a:lnTo>
                              <a:lnTo>
                                <a:pt x="0" y="2880"/>
                              </a:lnTo>
                              <a:lnTo>
                                <a:pt x="1691995" y="2880"/>
                              </a:lnTo>
                              <a:lnTo>
                                <a:pt x="16919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1.874001pt;margin-top:-5.269461pt;width:133.228pt;height:.22678pt;mso-position-horizontal-relative:page;mso-position-vertical-relative:paragraph;z-index:15731200" id="docshape8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i/>
          <w:w w:val="110"/>
          <w:sz w:val="15"/>
        </w:rPr>
        <w:t>Article</w:t>
      </w:r>
      <w:r>
        <w:rPr>
          <w:i/>
          <w:spacing w:val="-3"/>
          <w:w w:val="110"/>
          <w:sz w:val="15"/>
        </w:rPr>
        <w:t> </w:t>
      </w:r>
      <w:r>
        <w:rPr>
          <w:i/>
          <w:spacing w:val="-2"/>
          <w:w w:val="110"/>
          <w:sz w:val="15"/>
        </w:rPr>
        <w:t>history:</w:t>
      </w:r>
    </w:p>
    <w:p>
      <w:pPr>
        <w:spacing w:line="319" w:lineRule="auto" w:before="57"/>
        <w:ind w:left="197" w:right="327" w:firstLine="0"/>
        <w:jc w:val="both"/>
        <w:rPr>
          <w:sz w:val="15"/>
        </w:rPr>
      </w:pPr>
      <w:r>
        <w:rPr>
          <w:w w:val="115"/>
          <w:sz w:val="15"/>
        </w:rPr>
        <w:t>Received 3</w:t>
      </w:r>
      <w:r>
        <w:rPr>
          <w:spacing w:val="-2"/>
          <w:w w:val="115"/>
          <w:sz w:val="15"/>
        </w:rPr>
        <w:t> </w:t>
      </w:r>
      <w:r>
        <w:rPr>
          <w:w w:val="115"/>
          <w:sz w:val="15"/>
        </w:rPr>
        <w:t>February</w:t>
      </w:r>
      <w:r>
        <w:rPr>
          <w:spacing w:val="-2"/>
          <w:w w:val="115"/>
          <w:sz w:val="15"/>
        </w:rPr>
        <w:t> </w:t>
      </w:r>
      <w:r>
        <w:rPr>
          <w:w w:val="115"/>
          <w:sz w:val="15"/>
        </w:rPr>
        <w:t>2015 Received in revised form 20 April 2015</w:t>
      </w:r>
    </w:p>
    <w:p>
      <w:pPr>
        <w:spacing w:line="171" w:lineRule="exact" w:before="0"/>
        <w:ind w:left="197" w:right="0" w:firstLine="0"/>
        <w:jc w:val="both"/>
        <w:rPr>
          <w:sz w:val="15"/>
        </w:rPr>
      </w:pPr>
      <w:r>
        <w:rPr>
          <w:w w:val="115"/>
          <w:sz w:val="15"/>
        </w:rPr>
        <w:t>Accepted</w:t>
      </w:r>
      <w:r>
        <w:rPr>
          <w:spacing w:val="9"/>
          <w:w w:val="115"/>
          <w:sz w:val="15"/>
        </w:rPr>
        <w:t> </w:t>
      </w:r>
      <w:r>
        <w:rPr>
          <w:w w:val="115"/>
          <w:sz w:val="15"/>
        </w:rPr>
        <w:t>28</w:t>
      </w:r>
      <w:r>
        <w:rPr>
          <w:spacing w:val="9"/>
          <w:w w:val="115"/>
          <w:sz w:val="15"/>
        </w:rPr>
        <w:t> </w:t>
      </w:r>
      <w:r>
        <w:rPr>
          <w:w w:val="115"/>
          <w:sz w:val="15"/>
        </w:rPr>
        <w:t>April</w:t>
      </w:r>
      <w:r>
        <w:rPr>
          <w:spacing w:val="10"/>
          <w:w w:val="115"/>
          <w:sz w:val="15"/>
        </w:rPr>
        <w:t> </w:t>
      </w:r>
      <w:r>
        <w:rPr>
          <w:spacing w:val="-4"/>
          <w:w w:val="115"/>
          <w:sz w:val="15"/>
        </w:rPr>
        <w:t>2015</w:t>
      </w:r>
    </w:p>
    <w:p>
      <w:pPr>
        <w:spacing w:before="58"/>
        <w:ind w:left="197" w:right="0" w:firstLine="0"/>
        <w:jc w:val="both"/>
        <w:rPr>
          <w:sz w:val="15"/>
        </w:rPr>
      </w:pPr>
      <w:r>
        <w:rPr>
          <w:w w:val="115"/>
          <w:sz w:val="15"/>
        </w:rPr>
        <w:t>Available</w:t>
      </w:r>
      <w:r>
        <w:rPr>
          <w:spacing w:val="12"/>
          <w:w w:val="115"/>
          <w:sz w:val="15"/>
        </w:rPr>
        <w:t> </w:t>
      </w:r>
      <w:r>
        <w:rPr>
          <w:w w:val="115"/>
          <w:sz w:val="15"/>
        </w:rPr>
        <w:t>online</w:t>
      </w:r>
      <w:r>
        <w:rPr>
          <w:spacing w:val="12"/>
          <w:w w:val="115"/>
          <w:sz w:val="15"/>
        </w:rPr>
        <w:t> </w:t>
      </w:r>
      <w:r>
        <w:rPr>
          <w:w w:val="115"/>
          <w:sz w:val="15"/>
        </w:rPr>
        <w:t>20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May</w:t>
      </w:r>
      <w:r>
        <w:rPr>
          <w:spacing w:val="12"/>
          <w:w w:val="115"/>
          <w:sz w:val="15"/>
        </w:rPr>
        <w:t> </w:t>
      </w:r>
      <w:r>
        <w:rPr>
          <w:spacing w:val="-4"/>
          <w:w w:val="115"/>
          <w:sz w:val="15"/>
        </w:rPr>
        <w:t>2015</w:t>
      </w:r>
    </w:p>
    <w:p>
      <w:pPr>
        <w:pStyle w:val="BodyText"/>
        <w:spacing w:before="117"/>
        <w:rPr>
          <w:sz w:val="15"/>
        </w:rPr>
      </w:pPr>
    </w:p>
    <w:p>
      <w:pPr>
        <w:spacing w:before="0"/>
        <w:ind w:left="197" w:right="0" w:firstLine="0"/>
        <w:jc w:val="left"/>
        <w:rPr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658799</wp:posOffset>
                </wp:positionH>
                <wp:positionV relativeFrom="paragraph">
                  <wp:posOffset>-64841</wp:posOffset>
                </wp:positionV>
                <wp:extent cx="1692275" cy="381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169227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2275" h="3810">
                              <a:moveTo>
                                <a:pt x="1691995" y="0"/>
                              </a:moveTo>
                              <a:lnTo>
                                <a:pt x="0" y="0"/>
                              </a:lnTo>
                              <a:lnTo>
                                <a:pt x="0" y="3600"/>
                              </a:lnTo>
                              <a:lnTo>
                                <a:pt x="1691995" y="3600"/>
                              </a:lnTo>
                              <a:lnTo>
                                <a:pt x="16919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1.874001pt;margin-top:-5.105610pt;width:133.228pt;height:.28348pt;mso-position-horizontal-relative:page;mso-position-vertical-relative:paragraph;z-index:15731712" id="docshape9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i/>
          <w:spacing w:val="-2"/>
          <w:w w:val="105"/>
          <w:sz w:val="15"/>
        </w:rPr>
        <w:t>Keywords:</w:t>
      </w:r>
    </w:p>
    <w:p>
      <w:pPr>
        <w:spacing w:before="57"/>
        <w:ind w:left="197" w:right="0" w:firstLine="0"/>
        <w:jc w:val="left"/>
        <w:rPr>
          <w:sz w:val="15"/>
        </w:rPr>
      </w:pPr>
      <w:r>
        <w:rPr>
          <w:spacing w:val="-5"/>
          <w:w w:val="105"/>
          <w:sz w:val="15"/>
        </w:rPr>
        <w:t>HCV</w:t>
      </w:r>
    </w:p>
    <w:p>
      <w:pPr>
        <w:spacing w:line="319" w:lineRule="auto" w:before="56"/>
        <w:ind w:left="197" w:right="620" w:firstLine="0"/>
        <w:jc w:val="left"/>
        <w:rPr>
          <w:sz w:val="15"/>
        </w:rPr>
      </w:pPr>
      <w:r>
        <w:rPr>
          <w:w w:val="110"/>
          <w:sz w:val="15"/>
        </w:rPr>
        <w:t>Serum</w:t>
      </w:r>
      <w:r>
        <w:rPr>
          <w:spacing w:val="-1"/>
          <w:w w:val="110"/>
          <w:sz w:val="15"/>
        </w:rPr>
        <w:t> </w:t>
      </w:r>
      <w:r>
        <w:rPr>
          <w:w w:val="110"/>
          <w:sz w:val="15"/>
        </w:rPr>
        <w:t>CK18-M30 Liver fibrosis METAVIR score</w:t>
      </w:r>
    </w:p>
    <w:p>
      <w:pPr>
        <w:pStyle w:val="Heading2"/>
      </w:pPr>
      <w:r>
        <w:rPr/>
        <w:br w:type="column"/>
      </w:r>
      <w:r>
        <w:rPr>
          <w:smallCaps/>
          <w:w w:val="110"/>
        </w:rPr>
        <w:t>a</w:t>
      </w:r>
      <w:r>
        <w:rPr>
          <w:smallCaps w:val="0"/>
          <w:spacing w:val="10"/>
          <w:w w:val="110"/>
        </w:rPr>
        <w:t> </w:t>
      </w:r>
      <w:r>
        <w:rPr>
          <w:smallCaps/>
          <w:spacing w:val="17"/>
          <w:w w:val="110"/>
        </w:rPr>
        <w:t>b</w:t>
      </w:r>
      <w:r>
        <w:rPr>
          <w:smallCaps/>
          <w:spacing w:val="-6"/>
          <w:w w:val="110"/>
        </w:rPr>
        <w:t> </w:t>
      </w:r>
      <w:r>
        <w:rPr>
          <w:smallCaps/>
          <w:spacing w:val="17"/>
          <w:w w:val="110"/>
        </w:rPr>
        <w:t>s</w:t>
      </w:r>
      <w:r>
        <w:rPr>
          <w:smallCaps/>
          <w:spacing w:val="-5"/>
          <w:w w:val="110"/>
        </w:rPr>
        <w:t> </w:t>
      </w:r>
      <w:r>
        <w:rPr>
          <w:smallCaps/>
          <w:spacing w:val="17"/>
          <w:w w:val="110"/>
        </w:rPr>
        <w:t>t</w:t>
      </w:r>
      <w:r>
        <w:rPr>
          <w:smallCaps/>
          <w:spacing w:val="-6"/>
          <w:w w:val="110"/>
        </w:rPr>
        <w:t> </w:t>
      </w:r>
      <w:r>
        <w:rPr>
          <w:smallCaps/>
          <w:spacing w:val="17"/>
          <w:w w:val="110"/>
        </w:rPr>
        <w:t>r</w:t>
      </w:r>
      <w:r>
        <w:rPr>
          <w:smallCaps/>
          <w:spacing w:val="-5"/>
          <w:w w:val="110"/>
        </w:rPr>
        <w:t> </w:t>
      </w:r>
      <w:r>
        <w:rPr>
          <w:smallCaps/>
          <w:w w:val="110"/>
        </w:rPr>
        <w:t>a</w:t>
      </w:r>
      <w:r>
        <w:rPr>
          <w:smallCaps/>
          <w:spacing w:val="11"/>
          <w:w w:val="110"/>
        </w:rPr>
        <w:t> </w:t>
      </w:r>
      <w:r>
        <w:rPr>
          <w:smallCaps/>
          <w:spacing w:val="17"/>
          <w:w w:val="110"/>
        </w:rPr>
        <w:t>c</w:t>
      </w:r>
      <w:r>
        <w:rPr>
          <w:smallCaps/>
          <w:spacing w:val="-6"/>
          <w:w w:val="110"/>
        </w:rPr>
        <w:t> </w:t>
      </w:r>
      <w:r>
        <w:rPr>
          <w:smallCaps/>
          <w:spacing w:val="-10"/>
          <w:w w:val="110"/>
        </w:rPr>
        <w:t>t</w:t>
      </w:r>
      <w:r>
        <w:rPr>
          <w:smallCaps/>
          <w:spacing w:val="40"/>
          <w:w w:val="110"/>
        </w:rPr>
        <w:t> </w:t>
      </w:r>
    </w:p>
    <w:p>
      <w:pPr>
        <w:pStyle w:val="BodyText"/>
        <w:spacing w:before="4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2746794</wp:posOffset>
                </wp:positionH>
                <wp:positionV relativeFrom="paragraph">
                  <wp:posOffset>98166</wp:posOffset>
                </wp:positionV>
                <wp:extent cx="4212590" cy="3175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421259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2590" h="3175">
                              <a:moveTo>
                                <a:pt x="4212005" y="0"/>
                              </a:moveTo>
                              <a:lnTo>
                                <a:pt x="0" y="0"/>
                              </a:lnTo>
                              <a:lnTo>
                                <a:pt x="0" y="2882"/>
                              </a:lnTo>
                              <a:lnTo>
                                <a:pt x="4212005" y="2882"/>
                              </a:lnTo>
                              <a:lnTo>
                                <a:pt x="42120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6.283005pt;margin-top:7.72966pt;width:331.654pt;height:.227pt;mso-position-horizontal-relative:page;mso-position-vertical-relative:paragraph;z-index:-15727616;mso-wrap-distance-left:0;mso-wrap-distance-right:0" id="docshape10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316" w:lineRule="auto" w:before="98"/>
        <w:ind w:left="197" w:right="104" w:firstLine="0"/>
        <w:jc w:val="both"/>
        <w:rPr>
          <w:sz w:val="15"/>
        </w:rPr>
      </w:pPr>
      <w:r>
        <w:rPr>
          <w:w w:val="120"/>
          <w:sz w:val="15"/>
        </w:rPr>
        <w:t>Hepatitis C</w:t>
      </w:r>
      <w:r>
        <w:rPr>
          <w:spacing w:val="-1"/>
          <w:w w:val="120"/>
          <w:sz w:val="15"/>
        </w:rPr>
        <w:t> </w:t>
      </w:r>
      <w:r>
        <w:rPr>
          <w:w w:val="120"/>
          <w:sz w:val="15"/>
        </w:rPr>
        <w:t>virus (HCV) is a progressive disease that may result in Chronic active hepatitis, cirrhosis, and</w:t>
      </w:r>
      <w:r>
        <w:rPr>
          <w:w w:val="120"/>
          <w:sz w:val="15"/>
        </w:rPr>
        <w:t> hepatocellular</w:t>
      </w:r>
      <w:r>
        <w:rPr>
          <w:w w:val="120"/>
          <w:sz w:val="15"/>
        </w:rPr>
        <w:t> carcinoma.</w:t>
      </w:r>
      <w:r>
        <w:rPr>
          <w:w w:val="120"/>
          <w:sz w:val="15"/>
        </w:rPr>
        <w:t> Cytokeratin(CK)18</w:t>
      </w:r>
      <w:r>
        <w:rPr>
          <w:w w:val="120"/>
          <w:sz w:val="15"/>
        </w:rPr>
        <w:t> is</w:t>
      </w:r>
      <w:r>
        <w:rPr>
          <w:w w:val="120"/>
          <w:sz w:val="15"/>
        </w:rPr>
        <w:t> an</w:t>
      </w:r>
      <w:r>
        <w:rPr>
          <w:w w:val="120"/>
          <w:sz w:val="15"/>
        </w:rPr>
        <w:t> intermediary </w:t>
      </w:r>
      <w:r>
        <w:rPr>
          <w:w w:val="120"/>
          <w:sz w:val="15"/>
        </w:rPr>
        <w:t>filament protein,</w:t>
      </w:r>
      <w:r>
        <w:rPr>
          <w:w w:val="120"/>
          <w:sz w:val="15"/>
        </w:rPr>
        <w:t> expressed</w:t>
      </w:r>
      <w:r>
        <w:rPr>
          <w:w w:val="120"/>
          <w:sz w:val="15"/>
        </w:rPr>
        <w:t> in</w:t>
      </w:r>
      <w:r>
        <w:rPr>
          <w:w w:val="120"/>
          <w:sz w:val="15"/>
        </w:rPr>
        <w:t> hepatocytes,</w:t>
      </w:r>
      <w:r>
        <w:rPr>
          <w:w w:val="120"/>
          <w:sz w:val="15"/>
        </w:rPr>
        <w:t> which</w:t>
      </w:r>
      <w:r>
        <w:rPr>
          <w:w w:val="120"/>
          <w:sz w:val="15"/>
        </w:rPr>
        <w:t> is</w:t>
      </w:r>
      <w:r>
        <w:rPr>
          <w:w w:val="120"/>
          <w:sz w:val="15"/>
        </w:rPr>
        <w:t> proteolytically</w:t>
      </w:r>
      <w:r>
        <w:rPr>
          <w:w w:val="120"/>
          <w:sz w:val="15"/>
        </w:rPr>
        <w:t> cleaved</w:t>
      </w:r>
      <w:r>
        <w:rPr>
          <w:w w:val="120"/>
          <w:sz w:val="15"/>
        </w:rPr>
        <w:t> during</w:t>
      </w:r>
      <w:r>
        <w:rPr>
          <w:w w:val="120"/>
          <w:sz w:val="15"/>
        </w:rPr>
        <w:t> liver</w:t>
      </w:r>
      <w:r>
        <w:rPr>
          <w:w w:val="120"/>
          <w:sz w:val="15"/>
        </w:rPr>
        <w:t> damage. M30</w:t>
      </w:r>
      <w:r>
        <w:rPr>
          <w:w w:val="120"/>
          <w:sz w:val="15"/>
        </w:rPr>
        <w:t> epitope</w:t>
      </w:r>
      <w:r>
        <w:rPr>
          <w:w w:val="120"/>
          <w:sz w:val="15"/>
        </w:rPr>
        <w:t> of</w:t>
      </w:r>
      <w:r>
        <w:rPr>
          <w:w w:val="120"/>
          <w:sz w:val="15"/>
        </w:rPr>
        <w:t> cytokeratin18(CK18-M30)</w:t>
      </w:r>
      <w:r>
        <w:rPr>
          <w:w w:val="120"/>
          <w:sz w:val="15"/>
        </w:rPr>
        <w:t> is</w:t>
      </w:r>
      <w:r>
        <w:rPr>
          <w:w w:val="120"/>
          <w:sz w:val="15"/>
        </w:rPr>
        <w:t> involved</w:t>
      </w:r>
      <w:r>
        <w:rPr>
          <w:w w:val="120"/>
          <w:sz w:val="15"/>
        </w:rPr>
        <w:t> at</w:t>
      </w:r>
      <w:r>
        <w:rPr>
          <w:w w:val="120"/>
          <w:sz w:val="15"/>
        </w:rPr>
        <w:t> different</w:t>
      </w:r>
      <w:r>
        <w:rPr>
          <w:w w:val="120"/>
          <w:sz w:val="15"/>
        </w:rPr>
        <w:t> levels</w:t>
      </w:r>
      <w:r>
        <w:rPr>
          <w:w w:val="120"/>
          <w:sz w:val="15"/>
        </w:rPr>
        <w:t> in</w:t>
      </w:r>
      <w:r>
        <w:rPr>
          <w:w w:val="120"/>
          <w:sz w:val="15"/>
        </w:rPr>
        <w:t> apoptotic</w:t>
      </w:r>
      <w:r>
        <w:rPr>
          <w:w w:val="120"/>
          <w:sz w:val="15"/>
        </w:rPr>
        <w:t> path- ways.</w:t>
      </w:r>
      <w:r>
        <w:rPr>
          <w:spacing w:val="67"/>
          <w:w w:val="120"/>
          <w:sz w:val="15"/>
        </w:rPr>
        <w:t> </w:t>
      </w:r>
      <w:r>
        <w:rPr>
          <w:w w:val="120"/>
          <w:sz w:val="15"/>
        </w:rPr>
        <w:t>The</w:t>
      </w:r>
      <w:r>
        <w:rPr>
          <w:spacing w:val="67"/>
          <w:w w:val="120"/>
          <w:sz w:val="15"/>
        </w:rPr>
        <w:t> </w:t>
      </w:r>
      <w:r>
        <w:rPr>
          <w:w w:val="120"/>
          <w:sz w:val="15"/>
        </w:rPr>
        <w:t>aim</w:t>
      </w:r>
      <w:r>
        <w:rPr>
          <w:spacing w:val="67"/>
          <w:w w:val="120"/>
          <w:sz w:val="15"/>
        </w:rPr>
        <w:t> </w:t>
      </w:r>
      <w:r>
        <w:rPr>
          <w:w w:val="120"/>
          <w:sz w:val="15"/>
        </w:rPr>
        <w:t>of</w:t>
      </w:r>
      <w:r>
        <w:rPr>
          <w:spacing w:val="67"/>
          <w:w w:val="120"/>
          <w:sz w:val="15"/>
        </w:rPr>
        <w:t> </w:t>
      </w:r>
      <w:r>
        <w:rPr>
          <w:w w:val="120"/>
          <w:sz w:val="15"/>
        </w:rPr>
        <w:t>this</w:t>
      </w:r>
      <w:r>
        <w:rPr>
          <w:spacing w:val="68"/>
          <w:w w:val="120"/>
          <w:sz w:val="15"/>
        </w:rPr>
        <w:t> </w:t>
      </w:r>
      <w:r>
        <w:rPr>
          <w:w w:val="120"/>
          <w:sz w:val="15"/>
        </w:rPr>
        <w:t>study</w:t>
      </w:r>
      <w:r>
        <w:rPr>
          <w:spacing w:val="67"/>
          <w:w w:val="120"/>
          <w:sz w:val="15"/>
        </w:rPr>
        <w:t> </w:t>
      </w:r>
      <w:r>
        <w:rPr>
          <w:w w:val="120"/>
          <w:sz w:val="15"/>
        </w:rPr>
        <w:t>to</w:t>
      </w:r>
      <w:r>
        <w:rPr>
          <w:spacing w:val="67"/>
          <w:w w:val="120"/>
          <w:sz w:val="15"/>
        </w:rPr>
        <w:t> </w:t>
      </w:r>
      <w:r>
        <w:rPr>
          <w:w w:val="120"/>
          <w:sz w:val="15"/>
        </w:rPr>
        <w:t>investigate</w:t>
      </w:r>
      <w:r>
        <w:rPr>
          <w:spacing w:val="68"/>
          <w:w w:val="120"/>
          <w:sz w:val="15"/>
        </w:rPr>
        <w:t> </w:t>
      </w:r>
      <w:r>
        <w:rPr>
          <w:w w:val="120"/>
          <w:sz w:val="15"/>
        </w:rPr>
        <w:t>the</w:t>
      </w:r>
      <w:r>
        <w:rPr>
          <w:spacing w:val="67"/>
          <w:w w:val="120"/>
          <w:sz w:val="15"/>
        </w:rPr>
        <w:t> </w:t>
      </w:r>
      <w:r>
        <w:rPr>
          <w:w w:val="120"/>
          <w:sz w:val="15"/>
        </w:rPr>
        <w:t>diagnostic</w:t>
      </w:r>
      <w:r>
        <w:rPr>
          <w:spacing w:val="68"/>
          <w:w w:val="120"/>
          <w:sz w:val="15"/>
        </w:rPr>
        <w:t> </w:t>
      </w:r>
      <w:r>
        <w:rPr>
          <w:w w:val="120"/>
          <w:sz w:val="15"/>
        </w:rPr>
        <w:t>accuracy</w:t>
      </w:r>
      <w:r>
        <w:rPr>
          <w:spacing w:val="67"/>
          <w:w w:val="120"/>
          <w:sz w:val="15"/>
        </w:rPr>
        <w:t> </w:t>
      </w:r>
      <w:r>
        <w:rPr>
          <w:w w:val="120"/>
          <w:sz w:val="15"/>
        </w:rPr>
        <w:t>of</w:t>
      </w:r>
      <w:r>
        <w:rPr>
          <w:spacing w:val="67"/>
          <w:w w:val="120"/>
          <w:sz w:val="15"/>
        </w:rPr>
        <w:t> </w:t>
      </w:r>
      <w:r>
        <w:rPr>
          <w:w w:val="120"/>
          <w:sz w:val="15"/>
        </w:rPr>
        <w:t>cytokeratin 18-apoptosin</w:t>
      </w:r>
      <w:r>
        <w:rPr>
          <w:w w:val="120"/>
          <w:sz w:val="15"/>
        </w:rPr>
        <w:t> M30</w:t>
      </w:r>
      <w:r>
        <w:rPr>
          <w:w w:val="120"/>
          <w:sz w:val="15"/>
        </w:rPr>
        <w:t> fragments</w:t>
      </w:r>
      <w:r>
        <w:rPr>
          <w:w w:val="120"/>
          <w:sz w:val="15"/>
        </w:rPr>
        <w:t> (CK18-M30)</w:t>
      </w:r>
      <w:r>
        <w:rPr>
          <w:w w:val="120"/>
          <w:sz w:val="15"/>
        </w:rPr>
        <w:t> as</w:t>
      </w:r>
      <w:r>
        <w:rPr>
          <w:w w:val="120"/>
          <w:sz w:val="15"/>
        </w:rPr>
        <w:t> non-invasive</w:t>
      </w:r>
      <w:r>
        <w:rPr>
          <w:w w:val="120"/>
          <w:sz w:val="15"/>
        </w:rPr>
        <w:t> method</w:t>
      </w:r>
      <w:r>
        <w:rPr>
          <w:w w:val="120"/>
          <w:sz w:val="15"/>
        </w:rPr>
        <w:t> of</w:t>
      </w:r>
      <w:r>
        <w:rPr>
          <w:w w:val="120"/>
          <w:sz w:val="15"/>
        </w:rPr>
        <w:t> liver</w:t>
      </w:r>
      <w:r>
        <w:rPr>
          <w:w w:val="120"/>
          <w:sz w:val="15"/>
        </w:rPr>
        <w:t> fibrosis</w:t>
      </w:r>
      <w:r>
        <w:rPr>
          <w:w w:val="120"/>
          <w:sz w:val="15"/>
        </w:rPr>
        <w:t> assess- ment</w:t>
      </w:r>
      <w:r>
        <w:rPr>
          <w:w w:val="120"/>
          <w:sz w:val="15"/>
        </w:rPr>
        <w:t> and</w:t>
      </w:r>
      <w:r>
        <w:rPr>
          <w:w w:val="120"/>
          <w:sz w:val="15"/>
        </w:rPr>
        <w:t> their</w:t>
      </w:r>
      <w:r>
        <w:rPr>
          <w:w w:val="120"/>
          <w:sz w:val="15"/>
        </w:rPr>
        <w:t> correlation</w:t>
      </w:r>
      <w:r>
        <w:rPr>
          <w:w w:val="120"/>
          <w:sz w:val="15"/>
        </w:rPr>
        <w:t> to</w:t>
      </w:r>
      <w:r>
        <w:rPr>
          <w:w w:val="120"/>
          <w:sz w:val="15"/>
        </w:rPr>
        <w:t> METAVIR</w:t>
      </w:r>
      <w:r>
        <w:rPr>
          <w:w w:val="120"/>
          <w:sz w:val="15"/>
        </w:rPr>
        <w:t> score.</w:t>
      </w:r>
      <w:r>
        <w:rPr>
          <w:w w:val="120"/>
          <w:sz w:val="15"/>
        </w:rPr>
        <w:t> Serum</w:t>
      </w:r>
      <w:r>
        <w:rPr>
          <w:w w:val="120"/>
          <w:sz w:val="15"/>
        </w:rPr>
        <w:t> concentrations</w:t>
      </w:r>
      <w:r>
        <w:rPr>
          <w:w w:val="120"/>
          <w:sz w:val="15"/>
        </w:rPr>
        <w:t> of</w:t>
      </w:r>
      <w:r>
        <w:rPr>
          <w:w w:val="120"/>
          <w:sz w:val="15"/>
        </w:rPr>
        <w:t> CK18-M30</w:t>
      </w:r>
      <w:r>
        <w:rPr>
          <w:w w:val="120"/>
          <w:sz w:val="15"/>
        </w:rPr>
        <w:t> were measured by ELISA in One hundred and sixty eight chronic</w:t>
      </w:r>
      <w:r>
        <w:rPr>
          <w:spacing w:val="-1"/>
          <w:w w:val="120"/>
          <w:sz w:val="15"/>
        </w:rPr>
        <w:t> </w:t>
      </w:r>
      <w:r>
        <w:rPr>
          <w:w w:val="120"/>
          <w:sz w:val="15"/>
        </w:rPr>
        <w:t>hepatitis C patients (112 males and</w:t>
      </w:r>
      <w:r>
        <w:rPr>
          <w:w w:val="120"/>
          <w:sz w:val="15"/>
        </w:rPr>
        <w:t> 56</w:t>
      </w:r>
      <w:r>
        <w:rPr>
          <w:w w:val="120"/>
          <w:sz w:val="15"/>
        </w:rPr>
        <w:t> females).</w:t>
      </w:r>
      <w:r>
        <w:rPr>
          <w:w w:val="120"/>
          <w:sz w:val="15"/>
        </w:rPr>
        <w:t> Results</w:t>
      </w:r>
      <w:r>
        <w:rPr>
          <w:w w:val="120"/>
          <w:sz w:val="15"/>
        </w:rPr>
        <w:t> showed</w:t>
      </w:r>
      <w:r>
        <w:rPr>
          <w:w w:val="120"/>
          <w:sz w:val="15"/>
        </w:rPr>
        <w:t> that</w:t>
      </w:r>
      <w:r>
        <w:rPr>
          <w:w w:val="120"/>
          <w:sz w:val="15"/>
        </w:rPr>
        <w:t> serum</w:t>
      </w:r>
      <w:r>
        <w:rPr>
          <w:w w:val="120"/>
          <w:sz w:val="15"/>
        </w:rPr>
        <w:t> concentrations</w:t>
      </w:r>
      <w:r>
        <w:rPr>
          <w:w w:val="120"/>
          <w:sz w:val="15"/>
        </w:rPr>
        <w:t> of</w:t>
      </w:r>
      <w:r>
        <w:rPr>
          <w:w w:val="120"/>
          <w:sz w:val="15"/>
        </w:rPr>
        <w:t> CK18</w:t>
      </w:r>
      <w:r>
        <w:rPr>
          <w:w w:val="120"/>
          <w:sz w:val="15"/>
        </w:rPr>
        <w:t> were</w:t>
      </w:r>
      <w:r>
        <w:rPr>
          <w:w w:val="120"/>
          <w:sz w:val="15"/>
        </w:rPr>
        <w:t> significantly increased in a stepwise fashion from A0 to A3 and from F0 to F4.There was highly signif- icant</w:t>
      </w:r>
      <w:r>
        <w:rPr>
          <w:spacing w:val="13"/>
          <w:w w:val="120"/>
          <w:sz w:val="15"/>
        </w:rPr>
        <w:t> </w:t>
      </w:r>
      <w:r>
        <w:rPr>
          <w:w w:val="120"/>
          <w:sz w:val="15"/>
        </w:rPr>
        <w:t>positive</w:t>
      </w:r>
      <w:r>
        <w:rPr>
          <w:spacing w:val="13"/>
          <w:w w:val="120"/>
          <w:sz w:val="15"/>
        </w:rPr>
        <w:t> </w:t>
      </w:r>
      <w:r>
        <w:rPr>
          <w:w w:val="120"/>
          <w:sz w:val="15"/>
        </w:rPr>
        <w:t>correlation</w:t>
      </w:r>
      <w:r>
        <w:rPr>
          <w:spacing w:val="13"/>
          <w:w w:val="120"/>
          <w:sz w:val="15"/>
        </w:rPr>
        <w:t> </w:t>
      </w:r>
      <w:r>
        <w:rPr>
          <w:w w:val="120"/>
          <w:sz w:val="15"/>
        </w:rPr>
        <w:t>between</w:t>
      </w:r>
      <w:r>
        <w:rPr>
          <w:spacing w:val="14"/>
          <w:w w:val="120"/>
          <w:sz w:val="15"/>
        </w:rPr>
        <w:t> </w:t>
      </w:r>
      <w:r>
        <w:rPr>
          <w:w w:val="120"/>
          <w:sz w:val="15"/>
        </w:rPr>
        <w:t>CK18</w:t>
      </w:r>
      <w:r>
        <w:rPr>
          <w:spacing w:val="12"/>
          <w:w w:val="120"/>
          <w:sz w:val="15"/>
        </w:rPr>
        <w:t> </w:t>
      </w:r>
      <w:r>
        <w:rPr>
          <w:w w:val="120"/>
          <w:sz w:val="15"/>
        </w:rPr>
        <w:t>and</w:t>
      </w:r>
      <w:r>
        <w:rPr>
          <w:spacing w:val="13"/>
          <w:w w:val="120"/>
          <w:sz w:val="15"/>
        </w:rPr>
        <w:t> </w:t>
      </w:r>
      <w:r>
        <w:rPr>
          <w:w w:val="120"/>
          <w:sz w:val="15"/>
        </w:rPr>
        <w:t>fibrosis</w:t>
      </w:r>
      <w:r>
        <w:rPr>
          <w:spacing w:val="14"/>
          <w:w w:val="120"/>
          <w:sz w:val="15"/>
        </w:rPr>
        <w:t> </w:t>
      </w:r>
      <w:r>
        <w:rPr>
          <w:w w:val="120"/>
          <w:sz w:val="15"/>
        </w:rPr>
        <w:t>stages</w:t>
      </w:r>
      <w:r>
        <w:rPr>
          <w:spacing w:val="12"/>
          <w:w w:val="120"/>
          <w:sz w:val="15"/>
        </w:rPr>
        <w:t> </w:t>
      </w:r>
      <w:r>
        <w:rPr>
          <w:w w:val="120"/>
          <w:sz w:val="15"/>
        </w:rPr>
        <w:t>(r</w:t>
      </w:r>
      <w:r>
        <w:rPr>
          <w:spacing w:val="13"/>
          <w:w w:val="120"/>
          <w:sz w:val="15"/>
        </w:rPr>
        <w:t> </w:t>
      </w:r>
      <w:r>
        <w:rPr>
          <w:rFonts w:ascii="UKIJ Esliye Chiwer"/>
          <w:w w:val="120"/>
          <w:sz w:val="15"/>
        </w:rPr>
        <w:t>=</w:t>
      </w:r>
      <w:r>
        <w:rPr>
          <w:rFonts w:ascii="UKIJ Esliye Chiwer"/>
          <w:spacing w:val="8"/>
          <w:w w:val="120"/>
          <w:sz w:val="15"/>
        </w:rPr>
        <w:t> </w:t>
      </w:r>
      <w:r>
        <w:rPr>
          <w:w w:val="120"/>
          <w:sz w:val="15"/>
        </w:rPr>
        <w:t>0.881</w:t>
      </w:r>
      <w:r>
        <w:rPr>
          <w:spacing w:val="13"/>
          <w:w w:val="120"/>
          <w:sz w:val="15"/>
        </w:rPr>
        <w:t> </w:t>
      </w:r>
      <w:r>
        <w:rPr>
          <w:w w:val="120"/>
          <w:sz w:val="15"/>
        </w:rPr>
        <w:t>&amp;</w:t>
      </w:r>
      <w:r>
        <w:rPr>
          <w:spacing w:val="13"/>
          <w:w w:val="120"/>
          <w:sz w:val="15"/>
        </w:rPr>
        <w:t> </w:t>
      </w:r>
      <w:r>
        <w:rPr>
          <w:w w:val="120"/>
          <w:sz w:val="15"/>
        </w:rPr>
        <w:t>p</w:t>
      </w:r>
      <w:r>
        <w:rPr>
          <w:spacing w:val="12"/>
          <w:w w:val="120"/>
          <w:sz w:val="15"/>
        </w:rPr>
        <w:t> </w:t>
      </w:r>
      <w:r>
        <w:rPr>
          <w:rFonts w:ascii="IPAexGothic"/>
          <w:w w:val="120"/>
          <w:sz w:val="15"/>
        </w:rPr>
        <w:t>&lt;</w:t>
      </w:r>
      <w:r>
        <w:rPr>
          <w:rFonts w:ascii="IPAexGothic"/>
          <w:spacing w:val="9"/>
          <w:w w:val="120"/>
          <w:sz w:val="15"/>
        </w:rPr>
        <w:t> </w:t>
      </w:r>
      <w:r>
        <w:rPr>
          <w:w w:val="120"/>
          <w:sz w:val="15"/>
        </w:rPr>
        <w:t>0.001)</w:t>
      </w:r>
      <w:r>
        <w:rPr>
          <w:spacing w:val="12"/>
          <w:w w:val="120"/>
          <w:sz w:val="15"/>
        </w:rPr>
        <w:t> </w:t>
      </w:r>
      <w:r>
        <w:rPr>
          <w:spacing w:val="-5"/>
          <w:w w:val="120"/>
          <w:sz w:val="15"/>
        </w:rPr>
        <w:t>and</w:t>
      </w:r>
    </w:p>
    <w:p>
      <w:pPr>
        <w:spacing w:line="166" w:lineRule="exact" w:before="0"/>
        <w:ind w:left="197" w:right="0" w:firstLine="0"/>
        <w:jc w:val="both"/>
        <w:rPr>
          <w:sz w:val="15"/>
        </w:rPr>
      </w:pPr>
      <w:r>
        <w:rPr>
          <w:w w:val="115"/>
          <w:sz w:val="15"/>
        </w:rPr>
        <w:t>activity</w:t>
      </w:r>
      <w:r>
        <w:rPr>
          <w:spacing w:val="13"/>
          <w:w w:val="115"/>
          <w:sz w:val="15"/>
        </w:rPr>
        <w:t> </w:t>
      </w:r>
      <w:r>
        <w:rPr>
          <w:w w:val="115"/>
          <w:sz w:val="15"/>
        </w:rPr>
        <w:t>grades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(r</w:t>
      </w:r>
      <w:r>
        <w:rPr>
          <w:spacing w:val="12"/>
          <w:w w:val="115"/>
          <w:sz w:val="15"/>
        </w:rPr>
        <w:t> </w:t>
      </w:r>
      <w:r>
        <w:rPr>
          <w:rFonts w:ascii="UKIJ Esliye Chiwer"/>
          <w:w w:val="115"/>
          <w:sz w:val="15"/>
        </w:rPr>
        <w:t>=</w:t>
      </w:r>
      <w:r>
        <w:rPr>
          <w:rFonts w:ascii="UKIJ Esliye Chiwer"/>
          <w:spacing w:val="9"/>
          <w:w w:val="115"/>
          <w:sz w:val="15"/>
        </w:rPr>
        <w:t> </w:t>
      </w:r>
      <w:r>
        <w:rPr>
          <w:w w:val="115"/>
          <w:sz w:val="15"/>
        </w:rPr>
        <w:t>0.881</w:t>
      </w:r>
      <w:r>
        <w:rPr>
          <w:spacing w:val="12"/>
          <w:w w:val="115"/>
          <w:sz w:val="15"/>
        </w:rPr>
        <w:t> </w:t>
      </w:r>
      <w:r>
        <w:rPr>
          <w:w w:val="115"/>
          <w:sz w:val="15"/>
        </w:rPr>
        <w:t>&amp;</w:t>
      </w:r>
      <w:r>
        <w:rPr>
          <w:spacing w:val="12"/>
          <w:w w:val="115"/>
          <w:sz w:val="15"/>
        </w:rPr>
        <w:t> </w:t>
      </w:r>
      <w:r>
        <w:rPr>
          <w:w w:val="115"/>
          <w:sz w:val="15"/>
        </w:rPr>
        <w:t>p</w:t>
      </w:r>
      <w:r>
        <w:rPr>
          <w:spacing w:val="12"/>
          <w:w w:val="115"/>
          <w:sz w:val="15"/>
        </w:rPr>
        <w:t> </w:t>
      </w:r>
      <w:r>
        <w:rPr>
          <w:rFonts w:ascii="IPAexGothic"/>
          <w:w w:val="115"/>
          <w:sz w:val="15"/>
        </w:rPr>
        <w:t>&lt;</w:t>
      </w:r>
      <w:r>
        <w:rPr>
          <w:rFonts w:ascii="IPAexGothic"/>
          <w:spacing w:val="8"/>
          <w:w w:val="115"/>
          <w:sz w:val="15"/>
        </w:rPr>
        <w:t> </w:t>
      </w:r>
      <w:r>
        <w:rPr>
          <w:w w:val="115"/>
          <w:sz w:val="15"/>
        </w:rPr>
        <w:t>0.001).</w:t>
      </w:r>
      <w:r>
        <w:rPr>
          <w:spacing w:val="13"/>
          <w:w w:val="115"/>
          <w:sz w:val="15"/>
        </w:rPr>
        <w:t> </w:t>
      </w:r>
      <w:r>
        <w:rPr>
          <w:w w:val="115"/>
          <w:sz w:val="15"/>
        </w:rPr>
        <w:t>Also,</w:t>
      </w:r>
      <w:r>
        <w:rPr>
          <w:spacing w:val="13"/>
          <w:w w:val="115"/>
          <w:sz w:val="15"/>
        </w:rPr>
        <w:t> </w:t>
      </w:r>
      <w:r>
        <w:rPr>
          <w:w w:val="115"/>
          <w:sz w:val="15"/>
        </w:rPr>
        <w:t>serum</w:t>
      </w:r>
      <w:r>
        <w:rPr>
          <w:spacing w:val="12"/>
          <w:w w:val="115"/>
          <w:sz w:val="15"/>
        </w:rPr>
        <w:t> </w:t>
      </w:r>
      <w:r>
        <w:rPr>
          <w:w w:val="115"/>
          <w:sz w:val="15"/>
        </w:rPr>
        <w:t>CK18</w:t>
      </w:r>
      <w:r>
        <w:rPr>
          <w:spacing w:val="12"/>
          <w:w w:val="115"/>
          <w:sz w:val="15"/>
        </w:rPr>
        <w:t> </w:t>
      </w:r>
      <w:r>
        <w:rPr>
          <w:w w:val="115"/>
          <w:sz w:val="15"/>
        </w:rPr>
        <w:t>correlated</w:t>
      </w:r>
      <w:r>
        <w:rPr>
          <w:spacing w:val="12"/>
          <w:w w:val="115"/>
          <w:sz w:val="15"/>
        </w:rPr>
        <w:t> </w:t>
      </w:r>
      <w:r>
        <w:rPr>
          <w:w w:val="115"/>
          <w:sz w:val="15"/>
        </w:rPr>
        <w:t>positively</w:t>
      </w:r>
      <w:r>
        <w:rPr>
          <w:spacing w:val="12"/>
          <w:w w:val="115"/>
          <w:sz w:val="15"/>
        </w:rPr>
        <w:t> </w:t>
      </w:r>
      <w:r>
        <w:rPr>
          <w:w w:val="115"/>
          <w:sz w:val="15"/>
        </w:rPr>
        <w:t>with</w:t>
      </w:r>
      <w:r>
        <w:rPr>
          <w:spacing w:val="13"/>
          <w:w w:val="115"/>
          <w:sz w:val="15"/>
        </w:rPr>
        <w:t> </w:t>
      </w:r>
      <w:r>
        <w:rPr>
          <w:spacing w:val="-2"/>
          <w:w w:val="115"/>
          <w:sz w:val="15"/>
        </w:rPr>
        <w:t>serum</w:t>
      </w:r>
    </w:p>
    <w:p>
      <w:pPr>
        <w:spacing w:line="268" w:lineRule="auto" w:before="19"/>
        <w:ind w:left="197" w:right="105" w:firstLine="0"/>
        <w:jc w:val="both"/>
        <w:rPr>
          <w:sz w:val="15"/>
        </w:rPr>
      </w:pPr>
      <w:r>
        <w:rPr>
          <w:w w:val="115"/>
          <w:sz w:val="15"/>
        </w:rPr>
        <w:t>levels of transaminases</w:t>
      </w:r>
      <w:r>
        <w:rPr>
          <w:spacing w:val="-1"/>
          <w:w w:val="115"/>
          <w:sz w:val="15"/>
        </w:rPr>
        <w:t> </w:t>
      </w:r>
      <w:r>
        <w:rPr>
          <w:w w:val="115"/>
          <w:sz w:val="15"/>
        </w:rPr>
        <w:t>(r </w:t>
      </w:r>
      <w:r>
        <w:rPr>
          <w:rFonts w:ascii="UKIJ Esliye Chiwer"/>
          <w:w w:val="115"/>
          <w:sz w:val="15"/>
        </w:rPr>
        <w:t>=</w:t>
      </w:r>
      <w:r>
        <w:rPr>
          <w:rFonts w:ascii="UKIJ Esliye Chiwer"/>
          <w:spacing w:val="-5"/>
          <w:w w:val="115"/>
          <w:sz w:val="15"/>
        </w:rPr>
        <w:t> </w:t>
      </w:r>
      <w:r>
        <w:rPr>
          <w:w w:val="115"/>
          <w:sz w:val="15"/>
        </w:rPr>
        <w:t>0.355 &amp; p </w:t>
      </w:r>
      <w:r>
        <w:rPr>
          <w:rFonts w:ascii="IPAexGothic"/>
          <w:w w:val="115"/>
          <w:sz w:val="15"/>
        </w:rPr>
        <w:t>&lt;</w:t>
      </w:r>
      <w:r>
        <w:rPr>
          <w:rFonts w:ascii="IPAexGothic"/>
          <w:spacing w:val="-3"/>
          <w:w w:val="115"/>
          <w:sz w:val="15"/>
        </w:rPr>
        <w:t> </w:t>
      </w:r>
      <w:r>
        <w:rPr>
          <w:w w:val="115"/>
          <w:sz w:val="15"/>
        </w:rPr>
        <w:t>0.05). CK18 was correlated positively with viral level (r</w:t>
      </w:r>
      <w:r>
        <w:rPr>
          <w:w w:val="115"/>
          <w:sz w:val="15"/>
        </w:rPr>
        <w:t> </w:t>
      </w:r>
      <w:r>
        <w:rPr>
          <w:rFonts w:ascii="UKIJ Esliye Chiwer"/>
          <w:w w:val="115"/>
          <w:sz w:val="15"/>
        </w:rPr>
        <w:t>= </w:t>
      </w:r>
      <w:r>
        <w:rPr>
          <w:w w:val="115"/>
          <w:sz w:val="15"/>
        </w:rPr>
        <w:t>0.3</w:t>
      </w:r>
      <w:r>
        <w:rPr>
          <w:w w:val="115"/>
          <w:sz w:val="15"/>
        </w:rPr>
        <w:t> &amp;</w:t>
      </w:r>
      <w:r>
        <w:rPr>
          <w:w w:val="115"/>
          <w:sz w:val="15"/>
        </w:rPr>
        <w:t> p</w:t>
      </w:r>
      <w:r>
        <w:rPr>
          <w:w w:val="115"/>
          <w:sz w:val="15"/>
        </w:rPr>
        <w:t> </w:t>
      </w:r>
      <w:r>
        <w:rPr>
          <w:rFonts w:ascii="IPAexGothic"/>
          <w:w w:val="115"/>
          <w:sz w:val="15"/>
        </w:rPr>
        <w:t>&lt;</w:t>
      </w:r>
      <w:r>
        <w:rPr>
          <w:rFonts w:ascii="IPAexGothic"/>
          <w:w w:val="115"/>
          <w:sz w:val="15"/>
        </w:rPr>
        <w:t> </w:t>
      </w:r>
      <w:r>
        <w:rPr>
          <w:w w:val="115"/>
          <w:sz w:val="15"/>
        </w:rPr>
        <w:t>0.05).</w:t>
      </w:r>
      <w:r>
        <w:rPr>
          <w:w w:val="115"/>
          <w:sz w:val="15"/>
        </w:rPr>
        <w:t> It</w:t>
      </w:r>
      <w:r>
        <w:rPr>
          <w:w w:val="115"/>
          <w:sz w:val="15"/>
        </w:rPr>
        <w:t> was</w:t>
      </w:r>
      <w:r>
        <w:rPr>
          <w:w w:val="115"/>
          <w:sz w:val="15"/>
        </w:rPr>
        <w:t> concluded</w:t>
      </w:r>
      <w:r>
        <w:rPr>
          <w:w w:val="115"/>
          <w:sz w:val="15"/>
        </w:rPr>
        <w:t> that</w:t>
      </w:r>
      <w:r>
        <w:rPr>
          <w:w w:val="115"/>
          <w:sz w:val="15"/>
        </w:rPr>
        <w:t> Elevated</w:t>
      </w:r>
      <w:r>
        <w:rPr>
          <w:w w:val="115"/>
          <w:sz w:val="15"/>
        </w:rPr>
        <w:t> serum</w:t>
      </w:r>
      <w:r>
        <w:rPr>
          <w:w w:val="115"/>
          <w:sz w:val="15"/>
        </w:rPr>
        <w:t> CK18-M30,</w:t>
      </w:r>
      <w:r>
        <w:rPr>
          <w:w w:val="115"/>
          <w:sz w:val="15"/>
        </w:rPr>
        <w:t> as</w:t>
      </w:r>
      <w:r>
        <w:rPr>
          <w:w w:val="115"/>
          <w:sz w:val="15"/>
        </w:rPr>
        <w:t> an</w:t>
      </w:r>
      <w:r>
        <w:rPr>
          <w:w w:val="115"/>
          <w:sz w:val="15"/>
        </w:rPr>
        <w:t> indicator</w:t>
      </w:r>
      <w:r>
        <w:rPr>
          <w:w w:val="115"/>
          <w:sz w:val="15"/>
        </w:rPr>
        <w:t> of enhanced</w:t>
      </w:r>
      <w:r>
        <w:rPr>
          <w:spacing w:val="27"/>
          <w:w w:val="115"/>
          <w:sz w:val="15"/>
        </w:rPr>
        <w:t>  </w:t>
      </w:r>
      <w:r>
        <w:rPr>
          <w:w w:val="115"/>
          <w:sz w:val="15"/>
        </w:rPr>
        <w:t>apoptosis</w:t>
      </w:r>
      <w:r>
        <w:rPr>
          <w:spacing w:val="26"/>
          <w:w w:val="115"/>
          <w:sz w:val="15"/>
        </w:rPr>
        <w:t>  </w:t>
      </w:r>
      <w:r>
        <w:rPr>
          <w:w w:val="115"/>
          <w:sz w:val="15"/>
        </w:rPr>
        <w:t>of</w:t>
      </w:r>
      <w:r>
        <w:rPr>
          <w:spacing w:val="26"/>
          <w:w w:val="115"/>
          <w:sz w:val="15"/>
        </w:rPr>
        <w:t>  </w:t>
      </w:r>
      <w:r>
        <w:rPr>
          <w:w w:val="115"/>
          <w:sz w:val="15"/>
        </w:rPr>
        <w:t>hepatocytes,</w:t>
      </w:r>
      <w:r>
        <w:rPr>
          <w:spacing w:val="26"/>
          <w:w w:val="115"/>
          <w:sz w:val="15"/>
        </w:rPr>
        <w:t>  </w:t>
      </w:r>
      <w:r>
        <w:rPr>
          <w:w w:val="115"/>
          <w:sz w:val="15"/>
        </w:rPr>
        <w:t>was</w:t>
      </w:r>
      <w:r>
        <w:rPr>
          <w:spacing w:val="26"/>
          <w:w w:val="115"/>
          <w:sz w:val="15"/>
        </w:rPr>
        <w:t>  </w:t>
      </w:r>
      <w:r>
        <w:rPr>
          <w:w w:val="115"/>
          <w:sz w:val="15"/>
        </w:rPr>
        <w:t>increased</w:t>
      </w:r>
      <w:r>
        <w:rPr>
          <w:spacing w:val="27"/>
          <w:w w:val="115"/>
          <w:sz w:val="15"/>
        </w:rPr>
        <w:t>  </w:t>
      </w:r>
      <w:r>
        <w:rPr>
          <w:w w:val="115"/>
          <w:sz w:val="15"/>
        </w:rPr>
        <w:t>and</w:t>
      </w:r>
      <w:r>
        <w:rPr>
          <w:spacing w:val="25"/>
          <w:w w:val="115"/>
          <w:sz w:val="15"/>
        </w:rPr>
        <w:t>  </w:t>
      </w:r>
      <w:r>
        <w:rPr>
          <w:w w:val="115"/>
          <w:sz w:val="15"/>
        </w:rPr>
        <w:t>correlated</w:t>
      </w:r>
      <w:r>
        <w:rPr>
          <w:spacing w:val="27"/>
          <w:w w:val="115"/>
          <w:sz w:val="15"/>
        </w:rPr>
        <w:t>  </w:t>
      </w:r>
      <w:r>
        <w:rPr>
          <w:w w:val="115"/>
          <w:sz w:val="15"/>
        </w:rPr>
        <w:t>significantly</w:t>
      </w:r>
      <w:r>
        <w:rPr>
          <w:spacing w:val="26"/>
          <w:w w:val="115"/>
          <w:sz w:val="15"/>
        </w:rPr>
        <w:t>  </w:t>
      </w:r>
      <w:r>
        <w:rPr>
          <w:spacing w:val="-4"/>
          <w:w w:val="115"/>
          <w:sz w:val="15"/>
        </w:rPr>
        <w:t>with</w:t>
      </w:r>
    </w:p>
    <w:p>
      <w:pPr>
        <w:spacing w:line="319" w:lineRule="auto" w:before="35"/>
        <w:ind w:left="197" w:right="104" w:firstLine="0"/>
        <w:jc w:val="both"/>
        <w:rPr>
          <w:sz w:val="15"/>
        </w:rPr>
      </w:pPr>
      <w:r>
        <w:rPr>
          <w:w w:val="120"/>
          <w:sz w:val="15"/>
        </w:rPr>
        <w:t>inflammation</w:t>
      </w:r>
      <w:r>
        <w:rPr>
          <w:w w:val="120"/>
          <w:sz w:val="15"/>
        </w:rPr>
        <w:t> severity,</w:t>
      </w:r>
      <w:r>
        <w:rPr>
          <w:w w:val="120"/>
          <w:sz w:val="15"/>
        </w:rPr>
        <w:t> stages</w:t>
      </w:r>
      <w:r>
        <w:rPr>
          <w:w w:val="120"/>
          <w:sz w:val="15"/>
        </w:rPr>
        <w:t> of</w:t>
      </w:r>
      <w:r>
        <w:rPr>
          <w:w w:val="120"/>
          <w:sz w:val="15"/>
        </w:rPr>
        <w:t> fibrosis,</w:t>
      </w:r>
      <w:r>
        <w:rPr>
          <w:w w:val="120"/>
          <w:sz w:val="15"/>
        </w:rPr>
        <w:t> transaminases</w:t>
      </w:r>
      <w:r>
        <w:rPr>
          <w:w w:val="120"/>
          <w:sz w:val="15"/>
        </w:rPr>
        <w:t> (ALT)</w:t>
      </w:r>
      <w:r>
        <w:rPr>
          <w:w w:val="120"/>
          <w:sz w:val="15"/>
        </w:rPr>
        <w:t> levels</w:t>
      </w:r>
      <w:r>
        <w:rPr>
          <w:w w:val="120"/>
          <w:sz w:val="15"/>
        </w:rPr>
        <w:t> and</w:t>
      </w:r>
      <w:r>
        <w:rPr>
          <w:w w:val="120"/>
          <w:sz w:val="15"/>
        </w:rPr>
        <w:t> viral</w:t>
      </w:r>
      <w:r>
        <w:rPr>
          <w:w w:val="120"/>
          <w:sz w:val="15"/>
        </w:rPr>
        <w:t> load</w:t>
      </w:r>
      <w:r>
        <w:rPr>
          <w:w w:val="120"/>
          <w:sz w:val="15"/>
        </w:rPr>
        <w:t> </w:t>
      </w:r>
      <w:r>
        <w:rPr>
          <w:w w:val="120"/>
          <w:sz w:val="15"/>
        </w:rPr>
        <w:t>in chronic</w:t>
      </w:r>
      <w:r>
        <w:rPr>
          <w:w w:val="120"/>
          <w:sz w:val="15"/>
        </w:rPr>
        <w:t> HCV</w:t>
      </w:r>
      <w:r>
        <w:rPr>
          <w:w w:val="120"/>
          <w:sz w:val="15"/>
        </w:rPr>
        <w:t> patients.</w:t>
      </w:r>
      <w:r>
        <w:rPr>
          <w:w w:val="120"/>
          <w:sz w:val="15"/>
        </w:rPr>
        <w:t> These</w:t>
      </w:r>
      <w:r>
        <w:rPr>
          <w:w w:val="120"/>
          <w:sz w:val="15"/>
        </w:rPr>
        <w:t> findings</w:t>
      </w:r>
      <w:r>
        <w:rPr>
          <w:w w:val="120"/>
          <w:sz w:val="15"/>
        </w:rPr>
        <w:t> may</w:t>
      </w:r>
      <w:r>
        <w:rPr>
          <w:w w:val="120"/>
          <w:sz w:val="15"/>
        </w:rPr>
        <w:t> place</w:t>
      </w:r>
      <w:r>
        <w:rPr>
          <w:w w:val="120"/>
          <w:sz w:val="15"/>
        </w:rPr>
        <w:t> CK18-M30</w:t>
      </w:r>
      <w:r>
        <w:rPr>
          <w:w w:val="120"/>
          <w:sz w:val="15"/>
        </w:rPr>
        <w:t> as</w:t>
      </w:r>
      <w:r>
        <w:rPr>
          <w:w w:val="120"/>
          <w:sz w:val="15"/>
        </w:rPr>
        <w:t> a</w:t>
      </w:r>
      <w:r>
        <w:rPr>
          <w:w w:val="120"/>
          <w:sz w:val="15"/>
        </w:rPr>
        <w:t> non-invasive</w:t>
      </w:r>
      <w:r>
        <w:rPr>
          <w:w w:val="120"/>
          <w:sz w:val="15"/>
        </w:rPr>
        <w:t> marker</w:t>
      </w:r>
      <w:r>
        <w:rPr>
          <w:w w:val="120"/>
          <w:sz w:val="15"/>
        </w:rPr>
        <w:t> of liver fibrosis and disease activity.</w:t>
      </w:r>
    </w:p>
    <w:p>
      <w:pPr>
        <w:spacing w:line="319" w:lineRule="auto" w:before="0"/>
        <w:ind w:left="197" w:right="104" w:firstLine="123"/>
        <w:jc w:val="right"/>
        <w:rPr>
          <w:sz w:val="15"/>
        </w:rPr>
      </w:pPr>
      <w:r>
        <w:rPr>
          <w:w w:val="115"/>
          <w:sz w:val="15"/>
        </w:rPr>
        <w:t>Copyright</w:t>
      </w:r>
      <w:r>
        <w:rPr>
          <w:spacing w:val="21"/>
          <w:w w:val="115"/>
          <w:sz w:val="15"/>
        </w:rPr>
        <w:t> </w:t>
      </w:r>
      <w:r>
        <w:rPr>
          <w:w w:val="115"/>
          <w:sz w:val="15"/>
        </w:rPr>
        <w:t>2015,</w:t>
      </w:r>
      <w:r>
        <w:rPr>
          <w:spacing w:val="20"/>
          <w:w w:val="115"/>
          <w:sz w:val="15"/>
        </w:rPr>
        <w:t> </w:t>
      </w:r>
      <w:r>
        <w:rPr>
          <w:w w:val="115"/>
          <w:sz w:val="15"/>
        </w:rPr>
        <w:t>Mansoura</w:t>
      </w:r>
      <w:r>
        <w:rPr>
          <w:spacing w:val="20"/>
          <w:w w:val="115"/>
          <w:sz w:val="15"/>
        </w:rPr>
        <w:t> </w:t>
      </w:r>
      <w:r>
        <w:rPr>
          <w:w w:val="115"/>
          <w:sz w:val="15"/>
        </w:rPr>
        <w:t>University.</w:t>
      </w:r>
      <w:r>
        <w:rPr>
          <w:spacing w:val="21"/>
          <w:w w:val="115"/>
          <w:sz w:val="15"/>
        </w:rPr>
        <w:t> </w:t>
      </w:r>
      <w:r>
        <w:rPr>
          <w:w w:val="115"/>
          <w:sz w:val="15"/>
        </w:rPr>
        <w:t>Production</w:t>
      </w:r>
      <w:r>
        <w:rPr>
          <w:spacing w:val="23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19"/>
          <w:w w:val="115"/>
          <w:sz w:val="15"/>
        </w:rPr>
        <w:t> </w:t>
      </w:r>
      <w:r>
        <w:rPr>
          <w:w w:val="115"/>
          <w:sz w:val="15"/>
        </w:rPr>
        <w:t>hosting</w:t>
      </w:r>
      <w:r>
        <w:rPr>
          <w:spacing w:val="20"/>
          <w:w w:val="115"/>
          <w:sz w:val="15"/>
        </w:rPr>
        <w:t> </w:t>
      </w:r>
      <w:r>
        <w:rPr>
          <w:w w:val="115"/>
          <w:sz w:val="15"/>
        </w:rPr>
        <w:t>by</w:t>
      </w:r>
      <w:r>
        <w:rPr>
          <w:spacing w:val="19"/>
          <w:w w:val="115"/>
          <w:sz w:val="15"/>
        </w:rPr>
        <w:t> </w:t>
      </w:r>
      <w:r>
        <w:rPr>
          <w:w w:val="115"/>
          <w:sz w:val="15"/>
        </w:rPr>
        <w:t>Elsevier</w:t>
      </w:r>
      <w:r>
        <w:rPr>
          <w:spacing w:val="20"/>
          <w:w w:val="115"/>
          <w:sz w:val="15"/>
        </w:rPr>
        <w:t> </w:t>
      </w:r>
      <w:r>
        <w:rPr>
          <w:w w:val="115"/>
          <w:sz w:val="15"/>
        </w:rPr>
        <w:t>B.V.</w:t>
      </w:r>
      <w:r>
        <w:rPr>
          <w:spacing w:val="20"/>
          <w:w w:val="115"/>
          <w:sz w:val="15"/>
        </w:rPr>
        <w:t> </w:t>
      </w:r>
      <w:r>
        <w:rPr>
          <w:w w:val="115"/>
          <w:sz w:val="15"/>
        </w:rPr>
        <w:t>This</w:t>
      </w:r>
      <w:r>
        <w:rPr>
          <w:spacing w:val="20"/>
          <w:w w:val="115"/>
          <w:sz w:val="15"/>
        </w:rPr>
        <w:t> </w:t>
      </w:r>
      <w:r>
        <w:rPr>
          <w:w w:val="115"/>
          <w:sz w:val="15"/>
        </w:rPr>
        <w:t>is</w:t>
      </w:r>
      <w:r>
        <w:rPr>
          <w:spacing w:val="20"/>
          <w:w w:val="115"/>
          <w:sz w:val="15"/>
        </w:rPr>
        <w:t> </w:t>
      </w:r>
      <w:r>
        <w:rPr>
          <w:w w:val="115"/>
          <w:sz w:val="15"/>
        </w:rPr>
        <w:t>an open</w:t>
      </w:r>
      <w:r>
        <w:rPr>
          <w:spacing w:val="25"/>
          <w:w w:val="115"/>
          <w:sz w:val="15"/>
        </w:rPr>
        <w:t> </w:t>
      </w:r>
      <w:r>
        <w:rPr>
          <w:w w:val="115"/>
          <w:sz w:val="15"/>
        </w:rPr>
        <w:t>access</w:t>
      </w:r>
      <w:r>
        <w:rPr>
          <w:spacing w:val="26"/>
          <w:w w:val="115"/>
          <w:sz w:val="15"/>
        </w:rPr>
        <w:t> </w:t>
      </w:r>
      <w:r>
        <w:rPr>
          <w:w w:val="115"/>
          <w:sz w:val="15"/>
        </w:rPr>
        <w:t>article</w:t>
      </w:r>
      <w:r>
        <w:rPr>
          <w:spacing w:val="29"/>
          <w:w w:val="115"/>
          <w:sz w:val="15"/>
        </w:rPr>
        <w:t> </w:t>
      </w:r>
      <w:r>
        <w:rPr>
          <w:w w:val="115"/>
          <w:sz w:val="15"/>
        </w:rPr>
        <w:t>under</w:t>
      </w:r>
      <w:r>
        <w:rPr>
          <w:spacing w:val="25"/>
          <w:w w:val="115"/>
          <w:sz w:val="15"/>
        </w:rPr>
        <w:t> </w:t>
      </w:r>
      <w:r>
        <w:rPr>
          <w:w w:val="115"/>
          <w:sz w:val="15"/>
        </w:rPr>
        <w:t>the</w:t>
      </w:r>
      <w:r>
        <w:rPr>
          <w:spacing w:val="25"/>
          <w:w w:val="115"/>
          <w:sz w:val="15"/>
        </w:rPr>
        <w:t> </w:t>
      </w:r>
      <w:r>
        <w:rPr>
          <w:w w:val="115"/>
          <w:sz w:val="15"/>
        </w:rPr>
        <w:t>CC</w:t>
      </w:r>
      <w:r>
        <w:rPr>
          <w:spacing w:val="25"/>
          <w:w w:val="115"/>
          <w:sz w:val="15"/>
        </w:rPr>
        <w:t> </w:t>
      </w:r>
      <w:r>
        <w:rPr>
          <w:w w:val="115"/>
          <w:sz w:val="15"/>
        </w:rPr>
        <w:t>BY-NC-ND</w:t>
      </w:r>
      <w:r>
        <w:rPr>
          <w:spacing w:val="27"/>
          <w:w w:val="115"/>
          <w:sz w:val="15"/>
        </w:rPr>
        <w:t> </w:t>
      </w:r>
      <w:r>
        <w:rPr>
          <w:w w:val="115"/>
          <w:sz w:val="15"/>
        </w:rPr>
        <w:t>license</w:t>
      </w:r>
      <w:r>
        <w:rPr>
          <w:spacing w:val="27"/>
          <w:w w:val="115"/>
          <w:sz w:val="15"/>
        </w:rPr>
        <w:t> </w:t>
      </w:r>
      <w:r>
        <w:rPr>
          <w:spacing w:val="-2"/>
          <w:w w:val="115"/>
          <w:sz w:val="15"/>
        </w:rPr>
        <w:t>(</w:t>
      </w:r>
      <w:hyperlink r:id="rId13">
        <w:r>
          <w:rPr>
            <w:color w:val="007FAC"/>
            <w:spacing w:val="-2"/>
            <w:w w:val="115"/>
            <w:sz w:val="15"/>
          </w:rPr>
          <w:t>http://creativecommons.org/licenses/</w:t>
        </w:r>
      </w:hyperlink>
    </w:p>
    <w:p>
      <w:pPr>
        <w:spacing w:line="172" w:lineRule="exact" w:before="0"/>
        <w:ind w:left="0" w:right="104" w:firstLine="0"/>
        <w:jc w:val="right"/>
        <w:rPr>
          <w:sz w:val="15"/>
        </w:rPr>
      </w:pPr>
      <w:hyperlink r:id="rId13">
        <w:r>
          <w:rPr>
            <w:color w:val="007FAC"/>
            <w:w w:val="120"/>
            <w:sz w:val="15"/>
          </w:rPr>
          <w:t>by-nc-</w:t>
        </w:r>
        <w:r>
          <w:rPr>
            <w:color w:val="007FAC"/>
            <w:spacing w:val="-2"/>
            <w:w w:val="120"/>
            <w:sz w:val="15"/>
          </w:rPr>
          <w:t>nd/4.0/</w:t>
        </w:r>
      </w:hyperlink>
      <w:r>
        <w:rPr>
          <w:spacing w:val="-2"/>
          <w:w w:val="120"/>
          <w:sz w:val="15"/>
        </w:rPr>
        <w:t>).</w:t>
      </w:r>
    </w:p>
    <w:p>
      <w:pPr>
        <w:spacing w:after="0" w:line="172" w:lineRule="exact"/>
        <w:jc w:val="right"/>
        <w:rPr>
          <w:sz w:val="15"/>
        </w:rPr>
        <w:sectPr>
          <w:type w:val="continuous"/>
          <w:pgSz w:w="11910" w:h="15880"/>
          <w:pgMar w:top="580" w:bottom="280" w:left="840" w:right="840"/>
          <w:cols w:num="2" w:equalWidth="0">
            <w:col w:w="2387" w:space="901"/>
            <w:col w:w="6942"/>
          </w:cols>
        </w:sectPr>
      </w:pPr>
    </w:p>
    <w:p>
      <w:pPr>
        <w:pStyle w:val="BodyText"/>
        <w:spacing w:before="5"/>
        <w:rPr>
          <w:sz w:val="7"/>
        </w:rPr>
      </w:pPr>
    </w:p>
    <w:p>
      <w:pPr>
        <w:pStyle w:val="BodyText"/>
        <w:spacing w:line="20" w:lineRule="exact"/>
        <w:ind w:left="19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300470" cy="3175"/>
                <wp:effectExtent l="0" t="0" r="0" b="0"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6300470" cy="3175"/>
                          <a:chExt cx="6300470" cy="317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63004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0470" h="3175">
                                <a:moveTo>
                                  <a:pt x="6300000" y="0"/>
                                </a:moveTo>
                                <a:lnTo>
                                  <a:pt x="208799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82"/>
                                </a:lnTo>
                                <a:lnTo>
                                  <a:pt x="2087994" y="2882"/>
                                </a:lnTo>
                                <a:lnTo>
                                  <a:pt x="6300000" y="2882"/>
                                </a:lnTo>
                                <a:lnTo>
                                  <a:pt x="6300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6.1pt;height:.25pt;mso-position-horizontal-relative:char;mso-position-vertical-relative:line" id="docshapegroup11" coordorigin="0,0" coordsize="9922,5">
                <v:shape style="position:absolute;left:0;top:0;width:9922;height:5" id="docshape12" coordorigin="0,0" coordsize="9922,5" path="m9921,0l3288,0,0,0,0,5,3288,5,9921,5,9921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23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658799</wp:posOffset>
                </wp:positionH>
                <wp:positionV relativeFrom="paragraph">
                  <wp:posOffset>239431</wp:posOffset>
                </wp:positionV>
                <wp:extent cx="459105" cy="1905"/>
                <wp:effectExtent l="0" t="0" r="0" b="0"/>
                <wp:wrapTopAndBottom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459105" cy="19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9105" h="1905">
                              <a:moveTo>
                                <a:pt x="458647" y="0"/>
                              </a:moveTo>
                              <a:lnTo>
                                <a:pt x="0" y="0"/>
                              </a:lnTo>
                              <a:lnTo>
                                <a:pt x="0" y="1087"/>
                              </a:lnTo>
                              <a:lnTo>
                                <a:pt x="723" y="1447"/>
                              </a:lnTo>
                              <a:lnTo>
                                <a:pt x="456488" y="1447"/>
                              </a:lnTo>
                              <a:lnTo>
                                <a:pt x="45864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874001pt;margin-top:18.852837pt;width:36.15pt;height:.15pt;mso-position-horizontal-relative:page;mso-position-vertical-relative:paragraph;z-index:-15726592;mso-wrap-distance-left:0;mso-wrap-distance-right:0" id="docshape13" coordorigin="1037,377" coordsize="723,3" path="m1760,377l1037,377,1037,379,1039,379,1756,379,1760,377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spacing w:before="47"/>
        <w:ind w:left="305" w:right="0" w:firstLine="0"/>
        <w:jc w:val="left"/>
        <w:rPr>
          <w:sz w:val="15"/>
        </w:rPr>
      </w:pPr>
      <w:r>
        <w:rPr>
          <w:w w:val="115"/>
          <w:sz w:val="15"/>
        </w:rPr>
        <w:t>*</w:t>
      </w:r>
      <w:r>
        <w:rPr>
          <w:spacing w:val="36"/>
          <w:w w:val="115"/>
          <w:sz w:val="15"/>
        </w:rPr>
        <w:t> </w:t>
      </w:r>
      <w:r>
        <w:rPr>
          <w:w w:val="115"/>
          <w:sz w:val="15"/>
        </w:rPr>
        <w:t>Corresponding</w:t>
      </w:r>
      <w:r>
        <w:rPr>
          <w:spacing w:val="14"/>
          <w:w w:val="115"/>
          <w:sz w:val="15"/>
        </w:rPr>
        <w:t> </w:t>
      </w:r>
      <w:r>
        <w:rPr>
          <w:w w:val="115"/>
          <w:sz w:val="15"/>
        </w:rPr>
        <w:t>author.</w:t>
      </w:r>
      <w:r>
        <w:rPr>
          <w:spacing w:val="15"/>
          <w:w w:val="115"/>
          <w:sz w:val="15"/>
        </w:rPr>
        <w:t> </w:t>
      </w:r>
      <w:r>
        <w:rPr>
          <w:w w:val="115"/>
          <w:sz w:val="15"/>
        </w:rPr>
        <w:t>El</w:t>
      </w:r>
      <w:r>
        <w:rPr>
          <w:spacing w:val="14"/>
          <w:w w:val="115"/>
          <w:sz w:val="15"/>
        </w:rPr>
        <w:t> </w:t>
      </w:r>
      <w:r>
        <w:rPr>
          <w:w w:val="115"/>
          <w:sz w:val="15"/>
        </w:rPr>
        <w:t>Galaa</w:t>
      </w:r>
      <w:r>
        <w:rPr>
          <w:spacing w:val="15"/>
          <w:w w:val="115"/>
          <w:sz w:val="15"/>
        </w:rPr>
        <w:t> </w:t>
      </w:r>
      <w:r>
        <w:rPr>
          <w:w w:val="115"/>
          <w:sz w:val="15"/>
        </w:rPr>
        <w:t>Street,</w:t>
      </w:r>
      <w:r>
        <w:rPr>
          <w:spacing w:val="16"/>
          <w:w w:val="115"/>
          <w:sz w:val="15"/>
        </w:rPr>
        <w:t> </w:t>
      </w:r>
      <w:r>
        <w:rPr>
          <w:w w:val="115"/>
          <w:sz w:val="15"/>
        </w:rPr>
        <w:t>El</w:t>
      </w:r>
      <w:r>
        <w:rPr>
          <w:spacing w:val="14"/>
          <w:w w:val="115"/>
          <w:sz w:val="15"/>
        </w:rPr>
        <w:t> </w:t>
      </w:r>
      <w:r>
        <w:rPr>
          <w:w w:val="115"/>
          <w:sz w:val="15"/>
        </w:rPr>
        <w:t>Mansoura,</w:t>
      </w:r>
      <w:r>
        <w:rPr>
          <w:spacing w:val="15"/>
          <w:w w:val="115"/>
          <w:sz w:val="15"/>
        </w:rPr>
        <w:t> </w:t>
      </w:r>
      <w:r>
        <w:rPr>
          <w:w w:val="115"/>
          <w:sz w:val="15"/>
        </w:rPr>
        <w:t>Mansoura,</w:t>
      </w:r>
      <w:r>
        <w:rPr>
          <w:spacing w:val="15"/>
          <w:w w:val="115"/>
          <w:sz w:val="15"/>
        </w:rPr>
        <w:t> </w:t>
      </w:r>
      <w:r>
        <w:rPr>
          <w:w w:val="115"/>
          <w:sz w:val="15"/>
        </w:rPr>
        <w:t>Dakahlia</w:t>
      </w:r>
      <w:r>
        <w:rPr>
          <w:spacing w:val="15"/>
          <w:w w:val="115"/>
          <w:sz w:val="15"/>
        </w:rPr>
        <w:t> </w:t>
      </w:r>
      <w:r>
        <w:rPr>
          <w:w w:val="115"/>
          <w:sz w:val="15"/>
        </w:rPr>
        <w:t>12345,</w:t>
      </w:r>
      <w:r>
        <w:rPr>
          <w:spacing w:val="14"/>
          <w:w w:val="115"/>
          <w:sz w:val="15"/>
        </w:rPr>
        <w:t> </w:t>
      </w:r>
      <w:r>
        <w:rPr>
          <w:w w:val="115"/>
          <w:sz w:val="15"/>
        </w:rPr>
        <w:t>Egypt.</w:t>
      </w:r>
      <w:r>
        <w:rPr>
          <w:spacing w:val="14"/>
          <w:w w:val="115"/>
          <w:sz w:val="15"/>
        </w:rPr>
        <w:t> </w:t>
      </w:r>
      <w:r>
        <w:rPr>
          <w:w w:val="115"/>
          <w:sz w:val="15"/>
        </w:rPr>
        <w:t>Tel.:</w:t>
      </w:r>
      <w:r>
        <w:rPr>
          <w:spacing w:val="14"/>
          <w:w w:val="115"/>
          <w:sz w:val="15"/>
        </w:rPr>
        <w:t> </w:t>
      </w:r>
      <w:r>
        <w:rPr>
          <w:rFonts w:ascii="UKIJ Esliye Chiwer"/>
          <w:w w:val="115"/>
          <w:sz w:val="15"/>
        </w:rPr>
        <w:t>+</w:t>
      </w:r>
      <w:r>
        <w:rPr>
          <w:w w:val="115"/>
          <w:sz w:val="15"/>
        </w:rPr>
        <w:t>20</w:t>
      </w:r>
      <w:r>
        <w:rPr>
          <w:spacing w:val="14"/>
          <w:w w:val="115"/>
          <w:sz w:val="15"/>
        </w:rPr>
        <w:t> </w:t>
      </w:r>
      <w:r>
        <w:rPr>
          <w:spacing w:val="-2"/>
          <w:w w:val="115"/>
          <w:sz w:val="15"/>
        </w:rPr>
        <w:t>01009092903.</w:t>
      </w:r>
    </w:p>
    <w:p>
      <w:pPr>
        <w:spacing w:line="278" w:lineRule="auto" w:before="0"/>
        <w:ind w:left="197" w:right="0" w:firstLine="234"/>
        <w:jc w:val="left"/>
        <w:rPr>
          <w:sz w:val="15"/>
        </w:rPr>
      </w:pPr>
      <w:r>
        <w:rPr>
          <w:w w:val="115"/>
          <w:sz w:val="15"/>
        </w:rPr>
        <w:t>E-mail addresses: </w:t>
      </w:r>
      <w:hyperlink r:id="rId14">
        <w:r>
          <w:rPr>
            <w:color w:val="007FAC"/>
            <w:w w:val="115"/>
            <w:sz w:val="15"/>
          </w:rPr>
          <w:t>raghda.farag@yahoo.com</w:t>
        </w:r>
      </w:hyperlink>
      <w:r>
        <w:rPr>
          <w:color w:val="007FAC"/>
          <w:w w:val="115"/>
          <w:sz w:val="15"/>
        </w:rPr>
        <w:t> </w:t>
      </w:r>
      <w:r>
        <w:rPr>
          <w:w w:val="115"/>
          <w:sz w:val="15"/>
        </w:rPr>
        <w:t>(R.E.-S. Farag), </w:t>
      </w:r>
      <w:hyperlink r:id="rId15">
        <w:r>
          <w:rPr>
            <w:color w:val="007FAC"/>
            <w:w w:val="115"/>
            <w:sz w:val="15"/>
          </w:rPr>
          <w:t>azzabaiomy23@yahoo.com</w:t>
        </w:r>
      </w:hyperlink>
      <w:r>
        <w:rPr>
          <w:color w:val="007FAC"/>
          <w:w w:val="115"/>
          <w:sz w:val="15"/>
        </w:rPr>
        <w:t> </w:t>
      </w:r>
      <w:r>
        <w:rPr>
          <w:w w:val="115"/>
          <w:sz w:val="15"/>
        </w:rPr>
        <w:t>(A.A.E.-B. El-Baiomy), </w:t>
      </w:r>
      <w:hyperlink r:id="rId16">
        <w:r>
          <w:rPr>
            <w:color w:val="007FAC"/>
            <w:w w:val="115"/>
            <w:sz w:val="15"/>
          </w:rPr>
          <w:t>drrania494@yahoo.com</w:t>
        </w:r>
      </w:hyperlink>
      <w:r>
        <w:rPr>
          <w:color w:val="007FAC"/>
          <w:w w:val="115"/>
          <w:sz w:val="15"/>
        </w:rPr>
        <w:t> </w:t>
      </w:r>
      <w:r>
        <w:rPr>
          <w:w w:val="115"/>
          <w:sz w:val="15"/>
        </w:rPr>
        <w:t>(R.A. El-Erian).</w:t>
      </w:r>
    </w:p>
    <w:p>
      <w:pPr>
        <w:spacing w:line="232" w:lineRule="auto" w:before="10"/>
        <w:ind w:left="197" w:right="3401" w:firstLine="47"/>
        <w:jc w:val="left"/>
        <w:rPr>
          <w:sz w:val="15"/>
        </w:rPr>
      </w:pPr>
      <w:r>
        <w:rPr>
          <w:w w:val="120"/>
          <w:sz w:val="15"/>
        </w:rPr>
        <w:t>Peer review under responsibility of Mansoura </w:t>
      </w:r>
      <w:r>
        <w:rPr>
          <w:w w:val="120"/>
          <w:sz w:val="15"/>
        </w:rPr>
        <w:t>University. </w:t>
      </w:r>
      <w:hyperlink r:id="rId7">
        <w:r>
          <w:rPr>
            <w:color w:val="007FAC"/>
            <w:spacing w:val="-2"/>
            <w:w w:val="120"/>
            <w:sz w:val="15"/>
          </w:rPr>
          <w:t>http://dx.doi.org/10.1016/j.ejbas.2015.04.005</w:t>
        </w:r>
      </w:hyperlink>
    </w:p>
    <w:p>
      <w:pPr>
        <w:spacing w:line="276" w:lineRule="auto" w:before="28"/>
        <w:ind w:left="197" w:right="104" w:firstLine="0"/>
        <w:jc w:val="left"/>
        <w:rPr>
          <w:sz w:val="15"/>
        </w:rPr>
      </w:pPr>
      <w:r>
        <w:rPr>
          <w:w w:val="115"/>
          <w:sz w:val="15"/>
        </w:rPr>
        <w:t>2314-808X/Copyright 2015, Mansoura University. Production and hosting by Elsevier B.V. This is an open access article under the CC BY-</w:t>
      </w:r>
      <w:r>
        <w:rPr>
          <w:spacing w:val="40"/>
          <w:w w:val="115"/>
          <w:sz w:val="15"/>
        </w:rPr>
        <w:t> </w:t>
      </w:r>
      <w:r>
        <w:rPr>
          <w:w w:val="115"/>
          <w:sz w:val="15"/>
        </w:rPr>
        <w:t>NC-ND</w:t>
      </w:r>
      <w:r>
        <w:rPr>
          <w:spacing w:val="35"/>
          <w:w w:val="115"/>
          <w:sz w:val="15"/>
        </w:rPr>
        <w:t> </w:t>
      </w:r>
      <w:r>
        <w:rPr>
          <w:w w:val="115"/>
          <w:sz w:val="15"/>
        </w:rPr>
        <w:t>license</w:t>
      </w:r>
      <w:r>
        <w:rPr>
          <w:spacing w:val="38"/>
          <w:w w:val="115"/>
          <w:sz w:val="15"/>
        </w:rPr>
        <w:t> </w:t>
      </w:r>
      <w:r>
        <w:rPr>
          <w:w w:val="115"/>
          <w:sz w:val="15"/>
        </w:rPr>
        <w:t>(</w:t>
      </w:r>
      <w:hyperlink r:id="rId13">
        <w:r>
          <w:rPr>
            <w:color w:val="007FAC"/>
            <w:w w:val="115"/>
            <w:sz w:val="15"/>
          </w:rPr>
          <w:t>http://creativecommons.org/licenses/by-nc-nd/4.0/</w:t>
        </w:r>
      </w:hyperlink>
      <w:r>
        <w:rPr>
          <w:w w:val="115"/>
          <w:sz w:val="15"/>
        </w:rPr>
        <w:t>).</w:t>
      </w:r>
    </w:p>
    <w:p>
      <w:pPr>
        <w:spacing w:after="0" w:line="276" w:lineRule="auto"/>
        <w:jc w:val="left"/>
        <w:rPr>
          <w:sz w:val="15"/>
        </w:rPr>
        <w:sectPr>
          <w:type w:val="continuous"/>
          <w:pgSz w:w="11910" w:h="15880"/>
          <w:pgMar w:top="580" w:bottom="280" w:left="840" w:right="840"/>
        </w:sectPr>
      </w:pPr>
    </w:p>
    <w:p>
      <w:pPr>
        <w:tabs>
          <w:tab w:pos="2192" w:val="left" w:leader="none"/>
        </w:tabs>
        <w:spacing w:before="59"/>
        <w:ind w:left="105" w:right="0" w:firstLine="0"/>
        <w:jc w:val="left"/>
        <w:rPr>
          <w:sz w:val="14"/>
        </w:rPr>
      </w:pPr>
      <w:bookmarkStart w:name="1. Introduction" w:id="4"/>
      <w:bookmarkEnd w:id="4"/>
      <w:r>
        <w:rPr/>
      </w:r>
      <w:bookmarkStart w:name="2. Patients" w:id="5"/>
      <w:bookmarkEnd w:id="5"/>
      <w:r>
        <w:rPr/>
      </w:r>
      <w:bookmarkStart w:name="3. Methods" w:id="6"/>
      <w:bookmarkEnd w:id="6"/>
      <w:r>
        <w:rPr/>
      </w:r>
      <w:bookmarkStart w:name="3.1. Routine laboratory investigations" w:id="7"/>
      <w:bookmarkEnd w:id="7"/>
      <w:r>
        <w:rPr/>
      </w:r>
      <w:bookmarkStart w:name="3.2. Chronic HCV diagnosis" w:id="8"/>
      <w:bookmarkEnd w:id="8"/>
      <w:r>
        <w:rPr/>
      </w:r>
      <w:bookmarkStart w:name="3.3. Abdominal ultrasound" w:id="9"/>
      <w:bookmarkEnd w:id="9"/>
      <w:r>
        <w:rPr/>
      </w:r>
      <w:bookmarkStart w:name="3.4. Ultrasound guided liver biopsy and " w:id="10"/>
      <w:bookmarkEnd w:id="10"/>
      <w:r>
        <w:rPr/>
      </w:r>
      <w:bookmarkStart w:name="3.5. Blood sampling" w:id="11"/>
      <w:bookmarkEnd w:id="11"/>
      <w:r>
        <w:rPr/>
      </w:r>
      <w:bookmarkStart w:name="3.6. Assessment of Cytokeratin-18 Apopto" w:id="12"/>
      <w:bookmarkEnd w:id="12"/>
      <w:r>
        <w:rPr/>
      </w:r>
      <w:bookmarkStart w:name="3.7. Statistical analysis" w:id="13"/>
      <w:bookmarkEnd w:id="13"/>
      <w:r>
        <w:rPr/>
      </w:r>
      <w:r>
        <w:rPr>
          <w:spacing w:val="-5"/>
          <w:w w:val="115"/>
          <w:sz w:val="19"/>
        </w:rPr>
        <w:t>154</w:t>
      </w:r>
      <w:r>
        <w:rPr>
          <w:sz w:val="19"/>
        </w:rPr>
        <w:tab/>
      </w:r>
      <w:hyperlink r:id="rId7">
        <w:r>
          <w:rPr>
            <w:color w:val="007FAC"/>
            <w:w w:val="115"/>
            <w:sz w:val="14"/>
          </w:rPr>
          <w:t>e</w:t>
        </w:r>
        <w:r>
          <w:rPr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20"/>
            <w:w w:val="115"/>
            <w:sz w:val="14"/>
          </w:rPr>
          <w:t>gypti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an</w:t>
        </w:r>
        <w:r>
          <w:rPr>
            <w:smallCaps w:val="0"/>
            <w:color w:val="007FAC"/>
            <w:spacing w:val="3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j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o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13"/>
            <w:w w:val="115"/>
            <w:sz w:val="14"/>
          </w:rPr>
          <w:t>ur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40"/>
            <w:sz w:val="14"/>
          </w:rPr>
          <w:t>nal</w:t>
        </w:r>
        <w:r>
          <w:rPr>
            <w:smallCaps w:val="0"/>
            <w:color w:val="007FAC"/>
            <w:spacing w:val="24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o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f</w:t>
        </w:r>
        <w:r>
          <w:rPr>
            <w:smallCaps w:val="0"/>
            <w:color w:val="007FAC"/>
            <w:spacing w:val="24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b</w:t>
        </w:r>
        <w:r>
          <w:rPr>
            <w:smallCaps w:val="0"/>
            <w:color w:val="007FAC"/>
            <w:spacing w:val="-15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a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17"/>
            <w:w w:val="115"/>
            <w:sz w:val="14"/>
          </w:rPr>
          <w:t>sic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8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15"/>
            <w:sz w:val="14"/>
          </w:rPr>
          <w:t>and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a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p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p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l</w:t>
        </w:r>
        <w:r>
          <w:rPr>
            <w:smallCaps w:val="0"/>
            <w:color w:val="007FAC"/>
            <w:spacing w:val="-23"/>
            <w:w w:val="140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i</w:t>
        </w:r>
        <w:r>
          <w:rPr>
            <w:smallCaps/>
            <w:color w:val="007FAC"/>
            <w:spacing w:val="-12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ed</w:t>
        </w:r>
        <w:r>
          <w:rPr>
            <w:smallCaps w:val="0"/>
            <w:color w:val="007FAC"/>
            <w:spacing w:val="32"/>
            <w:w w:val="115"/>
            <w:sz w:val="14"/>
          </w:rPr>
          <w:t> </w:t>
        </w:r>
        <w:r>
          <w:rPr>
            <w:smallCaps/>
            <w:color w:val="007FAC"/>
            <w:spacing w:val="17"/>
            <w:w w:val="115"/>
            <w:sz w:val="14"/>
          </w:rPr>
          <w:t>sci</w:t>
        </w:r>
        <w:r>
          <w:rPr>
            <w:smallCaps/>
            <w:color w:val="007FAC"/>
            <w:spacing w:val="-12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e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n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c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e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s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8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2</w:t>
        </w:r>
        <w:r>
          <w:rPr>
            <w:smallCaps w:val="0"/>
            <w:color w:val="007FAC"/>
            <w:spacing w:val="32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(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15"/>
            <w:sz w:val="14"/>
          </w:rPr>
          <w:t>201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5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)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1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5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3</w:t>
        </w:r>
      </w:hyperlink>
      <w:r>
        <w:rPr>
          <w:smallCaps w:val="0"/>
          <w:color w:val="007FAC"/>
          <w:spacing w:val="-13"/>
          <w:w w:val="115"/>
          <w:sz w:val="14"/>
        </w:rPr>
        <w:t> </w:t>
      </w:r>
      <w:r>
        <w:rPr>
          <w:rFonts w:ascii="Arial"/>
          <w:smallCaps w:val="0"/>
          <w:color w:val="007FAC"/>
          <w:w w:val="115"/>
          <w:sz w:val="14"/>
        </w:rPr>
        <w:t>e</w:t>
      </w:r>
      <w:hyperlink r:id="rId7">
        <w:r>
          <w:rPr>
            <w:smallCaps w:val="0"/>
            <w:color w:val="007FAC"/>
            <w:w w:val="115"/>
            <w:sz w:val="14"/>
          </w:rPr>
          <w:t>1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5</w:t>
        </w:r>
      </w:hyperlink>
      <w:r>
        <w:rPr>
          <w:smallCaps/>
          <w:color w:val="007FAC"/>
          <w:spacing w:val="-13"/>
          <w:w w:val="115"/>
          <w:sz w:val="14"/>
        </w:rPr>
        <w:t> </w:t>
      </w:r>
      <w:r>
        <w:rPr>
          <w:smallCaps w:val="0"/>
          <w:color w:val="007FAC"/>
          <w:spacing w:val="-10"/>
          <w:w w:val="115"/>
          <w:sz w:val="14"/>
        </w:rPr>
        <w:t>8</w:t>
      </w:r>
      <w:r>
        <w:rPr>
          <w:smallCaps w:val="0"/>
          <w:color w:val="007FAC"/>
          <w:spacing w:val="40"/>
          <w:w w:val="115"/>
          <w:sz w:val="14"/>
        </w:rPr>
        <w:t> </w:t>
      </w:r>
    </w:p>
    <w:p>
      <w:pPr>
        <w:pStyle w:val="BodyText"/>
        <w:spacing w:before="6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600481</wp:posOffset>
                </wp:positionH>
                <wp:positionV relativeFrom="paragraph">
                  <wp:posOffset>121436</wp:posOffset>
                </wp:positionV>
                <wp:extent cx="6301105" cy="3810"/>
                <wp:effectExtent l="0" t="0" r="0" b="0"/>
                <wp:wrapTopAndBottom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630110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105" h="3810">
                              <a:moveTo>
                                <a:pt x="6300724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6300724" y="3599"/>
                              </a:lnTo>
                              <a:lnTo>
                                <a:pt x="6300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.282001pt;margin-top:9.561928pt;width:496.12pt;height:.283450pt;mso-position-horizontal-relative:page;mso-position-vertical-relative:paragraph;z-index:-15723008;mso-wrap-distance-left:0;mso-wrap-distance-right:0" id="docshape1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0"/>
        <w:rPr>
          <w:sz w:val="15"/>
        </w:rPr>
      </w:pPr>
    </w:p>
    <w:p>
      <w:pPr>
        <w:spacing w:after="0"/>
        <w:rPr>
          <w:sz w:val="15"/>
        </w:rPr>
        <w:sectPr>
          <w:pgSz w:w="11910" w:h="15880"/>
          <w:pgMar w:top="540" w:bottom="280" w:left="840" w:right="840"/>
        </w:sectPr>
      </w:pPr>
    </w:p>
    <w:p>
      <w:pPr>
        <w:pStyle w:val="BodyText"/>
        <w:spacing w:before="10" w:after="1"/>
        <w:rPr>
          <w:sz w:val="10"/>
        </w:rPr>
      </w:pPr>
    </w:p>
    <w:p>
      <w:pPr>
        <w:pStyle w:val="BodyText"/>
        <w:spacing w:line="39" w:lineRule="exact"/>
        <w:ind w:left="105" w:right="-15"/>
        <w:rPr>
          <w:sz w:val="3"/>
        </w:rPr>
      </w:pPr>
      <w:r>
        <w:rPr>
          <w:position w:val="0"/>
          <w:sz w:val="3"/>
        </w:rPr>
        <mc:AlternateContent>
          <mc:Choice Requires="wps">
            <w:drawing>
              <wp:inline distT="0" distB="0" distL="0" distR="0">
                <wp:extent cx="3036570" cy="25400"/>
                <wp:effectExtent l="0" t="0" r="0" b="0"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3036570" cy="25400"/>
                          <a:chExt cx="3036570" cy="25400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0"/>
                            <a:ext cx="303657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6570" h="25400">
                                <a:moveTo>
                                  <a:pt x="30362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200"/>
                                </a:lnTo>
                                <a:lnTo>
                                  <a:pt x="3036239" y="25200"/>
                                </a:lnTo>
                                <a:lnTo>
                                  <a:pt x="30362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9.1pt;height:2pt;mso-position-horizontal-relative:char;mso-position-vertical-relative:line" id="docshapegroup15" coordorigin="0,0" coordsize="4782,40">
                <v:rect style="position:absolute;left:0;top:0;width:4782;height:40" id="docshape16" filled="true" fillcolor="#000000" stroked="false">
                  <v:fill type="solid"/>
                </v:rect>
              </v:group>
            </w:pict>
          </mc:Fallback>
        </mc:AlternateContent>
      </w:r>
      <w:r>
        <w:rPr>
          <w:position w:val="0"/>
          <w:sz w:val="3"/>
        </w:rPr>
      </w:r>
    </w:p>
    <w:p>
      <w:pPr>
        <w:pStyle w:val="Heading1"/>
        <w:numPr>
          <w:ilvl w:val="0"/>
          <w:numId w:val="1"/>
        </w:numPr>
        <w:tabs>
          <w:tab w:pos="742" w:val="left" w:leader="none"/>
        </w:tabs>
        <w:spacing w:line="240" w:lineRule="auto" w:before="53" w:after="0"/>
        <w:ind w:left="742" w:right="0" w:hanging="637"/>
        <w:jc w:val="left"/>
      </w:pPr>
      <w:r>
        <w:rPr>
          <w:spacing w:val="-2"/>
          <w:w w:val="125"/>
        </w:rPr>
        <w:t>Introduction</w:t>
      </w:r>
    </w:p>
    <w:p>
      <w:pPr>
        <w:pStyle w:val="BodyText"/>
        <w:spacing w:before="49"/>
        <w:rPr>
          <w:sz w:val="19"/>
        </w:rPr>
      </w:pPr>
    </w:p>
    <w:p>
      <w:pPr>
        <w:pStyle w:val="BodyText"/>
        <w:spacing w:line="297" w:lineRule="auto"/>
        <w:ind w:left="105" w:right="38"/>
        <w:jc w:val="both"/>
      </w:pPr>
      <w:r>
        <w:rPr>
          <w:w w:val="115"/>
        </w:rPr>
        <w:t>Hepatitis C virus (HCV) is a progressive disease that may result </w:t>
      </w:r>
      <w:r>
        <w:rPr>
          <w:w w:val="120"/>
        </w:rPr>
        <w:t>in</w:t>
      </w:r>
      <w:r>
        <w:rPr>
          <w:w w:val="120"/>
        </w:rPr>
        <w:t> chronic</w:t>
      </w:r>
      <w:r>
        <w:rPr>
          <w:w w:val="120"/>
        </w:rPr>
        <w:t> active</w:t>
      </w:r>
      <w:r>
        <w:rPr>
          <w:w w:val="120"/>
        </w:rPr>
        <w:t> hepatitis,</w:t>
      </w:r>
      <w:r>
        <w:rPr>
          <w:w w:val="120"/>
        </w:rPr>
        <w:t> cirrhosis</w:t>
      </w:r>
      <w:r>
        <w:rPr>
          <w:w w:val="120"/>
        </w:rPr>
        <w:t> and</w:t>
      </w:r>
      <w:r>
        <w:rPr>
          <w:w w:val="120"/>
        </w:rPr>
        <w:t> hepatocellular</w:t>
      </w:r>
      <w:r>
        <w:rPr>
          <w:w w:val="120"/>
        </w:rPr>
        <w:t> </w:t>
      </w:r>
      <w:r>
        <w:rPr>
          <w:w w:val="120"/>
        </w:rPr>
        <w:t>car- cinoma.</w:t>
      </w:r>
      <w:r>
        <w:rPr>
          <w:spacing w:val="-5"/>
          <w:w w:val="120"/>
        </w:rPr>
        <w:t> </w:t>
      </w:r>
      <w:r>
        <w:rPr>
          <w:w w:val="120"/>
        </w:rPr>
        <w:t>It</w:t>
      </w:r>
      <w:r>
        <w:rPr>
          <w:spacing w:val="-4"/>
          <w:w w:val="120"/>
        </w:rPr>
        <w:t> </w:t>
      </w:r>
      <w:r>
        <w:rPr>
          <w:w w:val="120"/>
        </w:rPr>
        <w:t>is</w:t>
      </w:r>
      <w:r>
        <w:rPr>
          <w:spacing w:val="-3"/>
          <w:w w:val="120"/>
        </w:rPr>
        <w:t> </w:t>
      </w:r>
      <w:r>
        <w:rPr>
          <w:w w:val="120"/>
        </w:rPr>
        <w:t>estimated</w:t>
      </w:r>
      <w:r>
        <w:rPr>
          <w:spacing w:val="-5"/>
          <w:w w:val="120"/>
        </w:rPr>
        <w:t> </w:t>
      </w:r>
      <w:r>
        <w:rPr>
          <w:w w:val="120"/>
        </w:rPr>
        <w:t>nationally</w:t>
      </w:r>
      <w:r>
        <w:rPr>
          <w:spacing w:val="-3"/>
          <w:w w:val="120"/>
        </w:rPr>
        <w:t> </w:t>
      </w:r>
      <w:r>
        <w:rPr>
          <w:w w:val="120"/>
        </w:rPr>
        <w:t>that</w:t>
      </w:r>
      <w:r>
        <w:rPr>
          <w:spacing w:val="-3"/>
          <w:w w:val="120"/>
        </w:rPr>
        <w:t> </w:t>
      </w:r>
      <w:r>
        <w:rPr>
          <w:w w:val="120"/>
        </w:rPr>
        <w:t>over</w:t>
      </w:r>
      <w:r>
        <w:rPr>
          <w:spacing w:val="-5"/>
          <w:w w:val="120"/>
        </w:rPr>
        <w:t> </w:t>
      </w:r>
      <w:r>
        <w:rPr>
          <w:w w:val="120"/>
        </w:rPr>
        <w:t>200</w:t>
      </w:r>
      <w:r>
        <w:rPr>
          <w:spacing w:val="-4"/>
          <w:w w:val="120"/>
        </w:rPr>
        <w:t> </w:t>
      </w:r>
      <w:r>
        <w:rPr>
          <w:w w:val="120"/>
        </w:rPr>
        <w:t>million</w:t>
      </w:r>
      <w:r>
        <w:rPr>
          <w:spacing w:val="-4"/>
          <w:w w:val="120"/>
        </w:rPr>
        <w:t> </w:t>
      </w:r>
      <w:r>
        <w:rPr>
          <w:w w:val="120"/>
        </w:rPr>
        <w:t>people are</w:t>
      </w:r>
      <w:r>
        <w:rPr>
          <w:w w:val="120"/>
        </w:rPr>
        <w:t> infected</w:t>
      </w:r>
      <w:r>
        <w:rPr>
          <w:w w:val="120"/>
        </w:rPr>
        <w:t> and</w:t>
      </w:r>
      <w:r>
        <w:rPr>
          <w:w w:val="120"/>
        </w:rPr>
        <w:t> about</w:t>
      </w:r>
      <w:r>
        <w:rPr>
          <w:w w:val="120"/>
        </w:rPr>
        <w:t> 80%</w:t>
      </w:r>
      <w:r>
        <w:rPr>
          <w:w w:val="120"/>
        </w:rPr>
        <w:t> progress</w:t>
      </w:r>
      <w:r>
        <w:rPr>
          <w:w w:val="120"/>
        </w:rPr>
        <w:t> into</w:t>
      </w:r>
      <w:r>
        <w:rPr>
          <w:w w:val="120"/>
        </w:rPr>
        <w:t> chronic</w:t>
      </w:r>
      <w:r>
        <w:rPr>
          <w:w w:val="120"/>
        </w:rPr>
        <w:t> form</w:t>
      </w:r>
      <w:r>
        <w:rPr>
          <w:w w:val="120"/>
        </w:rPr>
        <w:t> </w:t>
      </w:r>
      <w:hyperlink w:history="true" w:anchor="_bookmark22">
        <w:r>
          <w:rPr>
            <w:color w:val="007FAC"/>
            <w:w w:val="120"/>
          </w:rPr>
          <w:t>[20]</w:t>
        </w:r>
      </w:hyperlink>
      <w:r>
        <w:rPr>
          <w:w w:val="120"/>
        </w:rPr>
        <w:t>. Egypt</w:t>
      </w:r>
      <w:r>
        <w:rPr>
          <w:spacing w:val="-9"/>
          <w:w w:val="120"/>
        </w:rPr>
        <w:t> </w:t>
      </w:r>
      <w:r>
        <w:rPr>
          <w:w w:val="120"/>
        </w:rPr>
        <w:t>has</w:t>
      </w:r>
      <w:r>
        <w:rPr>
          <w:spacing w:val="-9"/>
          <w:w w:val="120"/>
        </w:rPr>
        <w:t> </w:t>
      </w:r>
      <w:r>
        <w:rPr>
          <w:w w:val="120"/>
        </w:rPr>
        <w:t>the</w:t>
      </w:r>
      <w:r>
        <w:rPr>
          <w:spacing w:val="-8"/>
          <w:w w:val="120"/>
        </w:rPr>
        <w:t> </w:t>
      </w:r>
      <w:r>
        <w:rPr>
          <w:w w:val="120"/>
        </w:rPr>
        <w:t>highest</w:t>
      </w:r>
      <w:r>
        <w:rPr>
          <w:spacing w:val="-9"/>
          <w:w w:val="120"/>
        </w:rPr>
        <w:t> </w:t>
      </w:r>
      <w:r>
        <w:rPr>
          <w:w w:val="120"/>
        </w:rPr>
        <w:t>prevalence</w:t>
      </w:r>
      <w:r>
        <w:rPr>
          <w:spacing w:val="-8"/>
          <w:w w:val="120"/>
        </w:rPr>
        <w:t> </w:t>
      </w:r>
      <w:r>
        <w:rPr>
          <w:w w:val="120"/>
        </w:rPr>
        <w:t>of</w:t>
      </w:r>
      <w:r>
        <w:rPr>
          <w:spacing w:val="-7"/>
          <w:w w:val="120"/>
        </w:rPr>
        <w:t> </w:t>
      </w:r>
      <w:r>
        <w:rPr>
          <w:w w:val="120"/>
        </w:rPr>
        <w:t>hepatitis</w:t>
      </w:r>
      <w:r>
        <w:rPr>
          <w:spacing w:val="-7"/>
          <w:w w:val="120"/>
        </w:rPr>
        <w:t> </w:t>
      </w:r>
      <w:r>
        <w:rPr>
          <w:w w:val="120"/>
        </w:rPr>
        <w:t>C</w:t>
      </w:r>
      <w:r>
        <w:rPr>
          <w:spacing w:val="-8"/>
          <w:w w:val="120"/>
        </w:rPr>
        <w:t> </w:t>
      </w:r>
      <w:r>
        <w:rPr>
          <w:w w:val="120"/>
        </w:rPr>
        <w:t>virus</w:t>
      </w:r>
      <w:r>
        <w:rPr>
          <w:spacing w:val="-9"/>
          <w:w w:val="120"/>
        </w:rPr>
        <w:t> </w:t>
      </w:r>
      <w:r>
        <w:rPr>
          <w:w w:val="120"/>
        </w:rPr>
        <w:t>(HCV)</w:t>
      </w:r>
      <w:r>
        <w:rPr>
          <w:spacing w:val="-8"/>
          <w:w w:val="120"/>
        </w:rPr>
        <w:t> </w:t>
      </w:r>
      <w:r>
        <w:rPr>
          <w:w w:val="120"/>
        </w:rPr>
        <w:t>in the world, estimated nationally at 14.7% </w:t>
      </w:r>
      <w:hyperlink w:history="true" w:anchor="_bookmark19">
        <w:r>
          <w:rPr>
            <w:color w:val="007FAC"/>
            <w:w w:val="120"/>
          </w:rPr>
          <w:t>[15]</w:t>
        </w:r>
      </w:hyperlink>
      <w:r>
        <w:rPr>
          <w:w w:val="120"/>
        </w:rPr>
        <w:t>.</w:t>
      </w:r>
    </w:p>
    <w:p>
      <w:pPr>
        <w:pStyle w:val="BodyText"/>
        <w:spacing w:line="297" w:lineRule="auto" w:before="7"/>
        <w:ind w:left="105" w:right="38" w:firstLine="239"/>
        <w:jc w:val="both"/>
      </w:pPr>
      <w:r>
        <w:rPr>
          <w:w w:val="120"/>
        </w:rPr>
        <w:t>Cytokeratin (CK18) is major intermediate filament </w:t>
      </w:r>
      <w:r>
        <w:rPr>
          <w:w w:val="120"/>
        </w:rPr>
        <w:t>protein </w:t>
      </w:r>
      <w:r>
        <w:rPr>
          <w:w w:val="125"/>
        </w:rPr>
        <w:t>in</w:t>
      </w:r>
      <w:r>
        <w:rPr>
          <w:spacing w:val="-13"/>
          <w:w w:val="125"/>
        </w:rPr>
        <w:t> </w:t>
      </w:r>
      <w:r>
        <w:rPr>
          <w:w w:val="125"/>
        </w:rPr>
        <w:t>liver</w:t>
      </w:r>
      <w:r>
        <w:rPr>
          <w:spacing w:val="-12"/>
          <w:w w:val="125"/>
        </w:rPr>
        <w:t> </w:t>
      </w:r>
      <w:r>
        <w:rPr>
          <w:w w:val="125"/>
        </w:rPr>
        <w:t>cells.</w:t>
      </w:r>
      <w:r>
        <w:rPr>
          <w:spacing w:val="-13"/>
          <w:w w:val="125"/>
        </w:rPr>
        <w:t> </w:t>
      </w:r>
      <w:r>
        <w:rPr>
          <w:w w:val="125"/>
        </w:rPr>
        <w:t>It</w:t>
      </w:r>
      <w:r>
        <w:rPr>
          <w:spacing w:val="-12"/>
          <w:w w:val="125"/>
        </w:rPr>
        <w:t> </w:t>
      </w:r>
      <w:r>
        <w:rPr>
          <w:w w:val="125"/>
        </w:rPr>
        <w:t>is</w:t>
      </w:r>
      <w:r>
        <w:rPr>
          <w:spacing w:val="-13"/>
          <w:w w:val="125"/>
        </w:rPr>
        <w:t> </w:t>
      </w:r>
      <w:r>
        <w:rPr>
          <w:w w:val="125"/>
        </w:rPr>
        <w:t>expressed</w:t>
      </w:r>
      <w:r>
        <w:rPr>
          <w:spacing w:val="-12"/>
          <w:w w:val="125"/>
        </w:rPr>
        <w:t> </w:t>
      </w:r>
      <w:r>
        <w:rPr>
          <w:w w:val="125"/>
        </w:rPr>
        <w:t>in</w:t>
      </w:r>
      <w:r>
        <w:rPr>
          <w:spacing w:val="-13"/>
          <w:w w:val="125"/>
        </w:rPr>
        <w:t> </w:t>
      </w:r>
      <w:r>
        <w:rPr>
          <w:w w:val="125"/>
        </w:rPr>
        <w:t>hepatocytes</w:t>
      </w:r>
      <w:r>
        <w:rPr>
          <w:spacing w:val="-12"/>
          <w:w w:val="125"/>
        </w:rPr>
        <w:t> </w:t>
      </w:r>
      <w:r>
        <w:rPr>
          <w:w w:val="125"/>
        </w:rPr>
        <w:t>by</w:t>
      </w:r>
      <w:r>
        <w:rPr>
          <w:spacing w:val="-13"/>
          <w:w w:val="125"/>
        </w:rPr>
        <w:t> </w:t>
      </w:r>
      <w:r>
        <w:rPr>
          <w:w w:val="125"/>
        </w:rPr>
        <w:t>both</w:t>
      </w:r>
      <w:r>
        <w:rPr>
          <w:spacing w:val="-12"/>
          <w:w w:val="125"/>
        </w:rPr>
        <w:t> </w:t>
      </w:r>
      <w:r>
        <w:rPr>
          <w:w w:val="125"/>
        </w:rPr>
        <w:t>apoptosis and</w:t>
      </w:r>
      <w:r>
        <w:rPr>
          <w:w w:val="125"/>
        </w:rPr>
        <w:t> necrosis</w:t>
      </w:r>
      <w:r>
        <w:rPr>
          <w:w w:val="125"/>
        </w:rPr>
        <w:t> which</w:t>
      </w:r>
      <w:r>
        <w:rPr>
          <w:w w:val="125"/>
        </w:rPr>
        <w:t> are</w:t>
      </w:r>
      <w:r>
        <w:rPr>
          <w:w w:val="125"/>
        </w:rPr>
        <w:t> the</w:t>
      </w:r>
      <w:r>
        <w:rPr>
          <w:w w:val="125"/>
        </w:rPr>
        <w:t> triggering</w:t>
      </w:r>
      <w:r>
        <w:rPr>
          <w:w w:val="125"/>
        </w:rPr>
        <w:t> for</w:t>
      </w:r>
      <w:r>
        <w:rPr>
          <w:w w:val="125"/>
        </w:rPr>
        <w:t> the</w:t>
      </w:r>
      <w:r>
        <w:rPr>
          <w:w w:val="125"/>
        </w:rPr>
        <w:t> inflammatory condition, regeneration and</w:t>
      </w:r>
      <w:r>
        <w:rPr>
          <w:spacing w:val="-1"/>
          <w:w w:val="125"/>
        </w:rPr>
        <w:t> </w:t>
      </w:r>
      <w:r>
        <w:rPr>
          <w:w w:val="125"/>
        </w:rPr>
        <w:t>liver fibrosis </w:t>
      </w:r>
      <w:hyperlink w:history="true" w:anchor="_bookmark9">
        <w:r>
          <w:rPr>
            <w:color w:val="007FAC"/>
            <w:w w:val="125"/>
          </w:rPr>
          <w:t>[1]</w:t>
        </w:r>
      </w:hyperlink>
      <w:r>
        <w:rPr>
          <w:w w:val="125"/>
        </w:rPr>
        <w:t>.</w:t>
      </w:r>
    </w:p>
    <w:p>
      <w:pPr>
        <w:pStyle w:val="BodyText"/>
        <w:spacing w:line="297" w:lineRule="auto" w:before="4"/>
        <w:ind w:left="105" w:right="38" w:firstLine="239"/>
        <w:jc w:val="both"/>
      </w:pPr>
      <w:r>
        <w:rPr>
          <w:spacing w:val="-2"/>
          <w:w w:val="125"/>
        </w:rPr>
        <w:t>The</w:t>
      </w:r>
      <w:r>
        <w:rPr>
          <w:spacing w:val="-5"/>
          <w:w w:val="125"/>
        </w:rPr>
        <w:t> </w:t>
      </w:r>
      <w:r>
        <w:rPr>
          <w:spacing w:val="-2"/>
          <w:w w:val="125"/>
        </w:rPr>
        <w:t>apoptotic</w:t>
      </w:r>
      <w:r>
        <w:rPr>
          <w:spacing w:val="-5"/>
          <w:w w:val="125"/>
        </w:rPr>
        <w:t> </w:t>
      </w:r>
      <w:r>
        <w:rPr>
          <w:spacing w:val="-2"/>
          <w:w w:val="125"/>
        </w:rPr>
        <w:t>pathway</w:t>
      </w:r>
      <w:r>
        <w:rPr>
          <w:spacing w:val="-6"/>
          <w:w w:val="125"/>
        </w:rPr>
        <w:t> </w:t>
      </w:r>
      <w:r>
        <w:rPr>
          <w:spacing w:val="-2"/>
          <w:w w:val="125"/>
        </w:rPr>
        <w:t>is</w:t>
      </w:r>
      <w:r>
        <w:rPr>
          <w:spacing w:val="-4"/>
          <w:w w:val="125"/>
        </w:rPr>
        <w:t> </w:t>
      </w:r>
      <w:r>
        <w:rPr>
          <w:spacing w:val="-2"/>
          <w:w w:val="125"/>
        </w:rPr>
        <w:t>composed</w:t>
      </w:r>
      <w:r>
        <w:rPr>
          <w:spacing w:val="-6"/>
          <w:w w:val="125"/>
        </w:rPr>
        <w:t> </w:t>
      </w:r>
      <w:r>
        <w:rPr>
          <w:spacing w:val="-2"/>
          <w:w w:val="125"/>
        </w:rPr>
        <w:t>of</w:t>
      </w:r>
      <w:r>
        <w:rPr>
          <w:spacing w:val="-4"/>
          <w:w w:val="125"/>
        </w:rPr>
        <w:t> </w:t>
      </w:r>
      <w:r>
        <w:rPr>
          <w:spacing w:val="-2"/>
          <w:w w:val="125"/>
        </w:rPr>
        <w:t>two</w:t>
      </w:r>
      <w:r>
        <w:rPr>
          <w:spacing w:val="-5"/>
          <w:w w:val="125"/>
        </w:rPr>
        <w:t> </w:t>
      </w:r>
      <w:r>
        <w:rPr>
          <w:spacing w:val="-2"/>
          <w:w w:val="125"/>
        </w:rPr>
        <w:t>arms,</w:t>
      </w:r>
      <w:r>
        <w:rPr>
          <w:spacing w:val="-5"/>
          <w:w w:val="125"/>
        </w:rPr>
        <w:t> </w:t>
      </w:r>
      <w:r>
        <w:rPr>
          <w:spacing w:val="-2"/>
          <w:w w:val="125"/>
        </w:rPr>
        <w:t>intrinsic </w:t>
      </w:r>
      <w:r>
        <w:rPr>
          <w:w w:val="120"/>
        </w:rPr>
        <w:t>and</w:t>
      </w:r>
      <w:r>
        <w:rPr>
          <w:spacing w:val="-12"/>
          <w:w w:val="120"/>
        </w:rPr>
        <w:t> </w:t>
      </w:r>
      <w:r>
        <w:rPr>
          <w:w w:val="120"/>
        </w:rPr>
        <w:t>extrinsic</w:t>
      </w:r>
      <w:r>
        <w:rPr>
          <w:spacing w:val="-12"/>
          <w:w w:val="120"/>
        </w:rPr>
        <w:t> </w:t>
      </w:r>
      <w:r>
        <w:rPr>
          <w:w w:val="120"/>
        </w:rPr>
        <w:t>one.</w:t>
      </w:r>
      <w:r>
        <w:rPr>
          <w:spacing w:val="-12"/>
          <w:w w:val="120"/>
        </w:rPr>
        <w:t> </w:t>
      </w:r>
      <w:r>
        <w:rPr>
          <w:w w:val="120"/>
        </w:rPr>
        <w:t>In</w:t>
      </w:r>
      <w:r>
        <w:rPr>
          <w:spacing w:val="-12"/>
          <w:w w:val="120"/>
        </w:rPr>
        <w:t> </w:t>
      </w:r>
      <w:r>
        <w:rPr>
          <w:w w:val="120"/>
        </w:rPr>
        <w:t>the</w:t>
      </w:r>
      <w:r>
        <w:rPr>
          <w:spacing w:val="-12"/>
          <w:w w:val="120"/>
        </w:rPr>
        <w:t> </w:t>
      </w:r>
      <w:r>
        <w:rPr>
          <w:w w:val="120"/>
        </w:rPr>
        <w:t>final</w:t>
      </w:r>
      <w:r>
        <w:rPr>
          <w:spacing w:val="-12"/>
          <w:w w:val="120"/>
        </w:rPr>
        <w:t> </w:t>
      </w:r>
      <w:r>
        <w:rPr>
          <w:w w:val="120"/>
        </w:rPr>
        <w:t>common</w:t>
      </w:r>
      <w:r>
        <w:rPr>
          <w:spacing w:val="-12"/>
          <w:w w:val="120"/>
        </w:rPr>
        <w:t> </w:t>
      </w:r>
      <w:r>
        <w:rPr>
          <w:w w:val="120"/>
        </w:rPr>
        <w:t>step</w:t>
      </w:r>
      <w:r>
        <w:rPr>
          <w:spacing w:val="-12"/>
          <w:w w:val="120"/>
        </w:rPr>
        <w:t> </w:t>
      </w:r>
      <w:r>
        <w:rPr>
          <w:w w:val="120"/>
        </w:rPr>
        <w:t>of</w:t>
      </w:r>
      <w:r>
        <w:rPr>
          <w:spacing w:val="-10"/>
          <w:w w:val="120"/>
        </w:rPr>
        <w:t> </w:t>
      </w:r>
      <w:r>
        <w:rPr>
          <w:w w:val="120"/>
        </w:rPr>
        <w:t>apoptosis,</w:t>
      </w:r>
      <w:r>
        <w:rPr>
          <w:spacing w:val="-12"/>
          <w:w w:val="120"/>
        </w:rPr>
        <w:t> </w:t>
      </w:r>
      <w:r>
        <w:rPr>
          <w:w w:val="120"/>
        </w:rPr>
        <w:t>CK18 </w:t>
      </w:r>
      <w:r>
        <w:rPr>
          <w:w w:val="125"/>
        </w:rPr>
        <w:t>which</w:t>
      </w:r>
      <w:r>
        <w:rPr>
          <w:w w:val="125"/>
        </w:rPr>
        <w:t> is</w:t>
      </w:r>
      <w:r>
        <w:rPr>
          <w:w w:val="125"/>
        </w:rPr>
        <w:t> expressed</w:t>
      </w:r>
      <w:r>
        <w:rPr>
          <w:w w:val="125"/>
        </w:rPr>
        <w:t> by</w:t>
      </w:r>
      <w:r>
        <w:rPr>
          <w:w w:val="125"/>
        </w:rPr>
        <w:t> hepatocytes</w:t>
      </w:r>
      <w:r>
        <w:rPr>
          <w:w w:val="125"/>
        </w:rPr>
        <w:t> is</w:t>
      </w:r>
      <w:r>
        <w:rPr>
          <w:w w:val="125"/>
        </w:rPr>
        <w:t> cleaved</w:t>
      </w:r>
      <w:r>
        <w:rPr>
          <w:w w:val="125"/>
        </w:rPr>
        <w:t> resulting</w:t>
      </w:r>
      <w:r>
        <w:rPr>
          <w:w w:val="125"/>
        </w:rPr>
        <w:t> in </w:t>
      </w:r>
      <w:r>
        <w:rPr>
          <w:w w:val="120"/>
        </w:rPr>
        <w:t>exposure</w:t>
      </w:r>
      <w:r>
        <w:rPr>
          <w:spacing w:val="-12"/>
          <w:w w:val="120"/>
        </w:rPr>
        <w:t> </w:t>
      </w:r>
      <w:r>
        <w:rPr>
          <w:w w:val="120"/>
        </w:rPr>
        <w:t>of</w:t>
      </w:r>
      <w:r>
        <w:rPr>
          <w:spacing w:val="-12"/>
          <w:w w:val="120"/>
        </w:rPr>
        <w:t> </w:t>
      </w:r>
      <w:r>
        <w:rPr>
          <w:w w:val="120"/>
        </w:rPr>
        <w:t>its</w:t>
      </w:r>
      <w:r>
        <w:rPr>
          <w:spacing w:val="-11"/>
          <w:w w:val="120"/>
        </w:rPr>
        <w:t> </w:t>
      </w:r>
      <w:r>
        <w:rPr>
          <w:w w:val="120"/>
        </w:rPr>
        <w:t>M30</w:t>
      </w:r>
      <w:r>
        <w:rPr>
          <w:spacing w:val="-11"/>
          <w:w w:val="120"/>
        </w:rPr>
        <w:t> </w:t>
      </w:r>
      <w:r>
        <w:rPr>
          <w:w w:val="120"/>
        </w:rPr>
        <w:t>fragment</w:t>
      </w:r>
      <w:r>
        <w:rPr>
          <w:spacing w:val="-12"/>
          <w:w w:val="120"/>
        </w:rPr>
        <w:t> </w:t>
      </w:r>
      <w:r>
        <w:rPr>
          <w:w w:val="120"/>
        </w:rPr>
        <w:t>and</w:t>
      </w:r>
      <w:r>
        <w:rPr>
          <w:spacing w:val="-11"/>
          <w:w w:val="120"/>
        </w:rPr>
        <w:t> </w:t>
      </w:r>
      <w:r>
        <w:rPr>
          <w:w w:val="120"/>
        </w:rPr>
        <w:t>because</w:t>
      </w:r>
      <w:r>
        <w:rPr>
          <w:spacing w:val="-12"/>
          <w:w w:val="120"/>
        </w:rPr>
        <w:t> </w:t>
      </w:r>
      <w:r>
        <w:rPr>
          <w:w w:val="120"/>
        </w:rPr>
        <w:t>of</w:t>
      </w:r>
      <w:r>
        <w:rPr>
          <w:spacing w:val="-10"/>
          <w:w w:val="120"/>
        </w:rPr>
        <w:t> </w:t>
      </w:r>
      <w:r>
        <w:rPr>
          <w:w w:val="120"/>
        </w:rPr>
        <w:t>the</w:t>
      </w:r>
      <w:r>
        <w:rPr>
          <w:spacing w:val="-12"/>
          <w:w w:val="120"/>
        </w:rPr>
        <w:t> </w:t>
      </w:r>
      <w:r>
        <w:rPr>
          <w:w w:val="120"/>
        </w:rPr>
        <w:t>liver</w:t>
      </w:r>
      <w:r>
        <w:rPr>
          <w:spacing w:val="-11"/>
          <w:w w:val="120"/>
        </w:rPr>
        <w:t> </w:t>
      </w:r>
      <w:r>
        <w:rPr>
          <w:w w:val="120"/>
        </w:rPr>
        <w:t>is</w:t>
      </w:r>
      <w:r>
        <w:rPr>
          <w:spacing w:val="-11"/>
          <w:w w:val="120"/>
        </w:rPr>
        <w:t> </w:t>
      </w:r>
      <w:r>
        <w:rPr>
          <w:w w:val="120"/>
        </w:rPr>
        <w:t>highly </w:t>
      </w:r>
      <w:r>
        <w:rPr>
          <w:w w:val="125"/>
        </w:rPr>
        <w:t>perfused</w:t>
      </w:r>
      <w:r>
        <w:rPr>
          <w:spacing w:val="-13"/>
          <w:w w:val="125"/>
        </w:rPr>
        <w:t> </w:t>
      </w:r>
      <w:r>
        <w:rPr>
          <w:w w:val="125"/>
        </w:rPr>
        <w:t>organ,</w:t>
      </w:r>
      <w:r>
        <w:rPr>
          <w:spacing w:val="-12"/>
          <w:w w:val="125"/>
        </w:rPr>
        <w:t> </w:t>
      </w:r>
      <w:r>
        <w:rPr>
          <w:w w:val="125"/>
        </w:rPr>
        <w:t>it</w:t>
      </w:r>
      <w:r>
        <w:rPr>
          <w:spacing w:val="-13"/>
          <w:w w:val="125"/>
        </w:rPr>
        <w:t> </w:t>
      </w:r>
      <w:r>
        <w:rPr>
          <w:w w:val="125"/>
        </w:rPr>
        <w:t>accumulates</w:t>
      </w:r>
      <w:r>
        <w:rPr>
          <w:spacing w:val="-12"/>
          <w:w w:val="125"/>
        </w:rPr>
        <w:t> </w:t>
      </w:r>
      <w:r>
        <w:rPr>
          <w:w w:val="125"/>
        </w:rPr>
        <w:t>very</w:t>
      </w:r>
      <w:r>
        <w:rPr>
          <w:spacing w:val="-13"/>
          <w:w w:val="125"/>
        </w:rPr>
        <w:t> </w:t>
      </w:r>
      <w:r>
        <w:rPr>
          <w:w w:val="125"/>
        </w:rPr>
        <w:t>rapidly</w:t>
      </w:r>
      <w:r>
        <w:rPr>
          <w:spacing w:val="-12"/>
          <w:w w:val="125"/>
        </w:rPr>
        <w:t> </w:t>
      </w:r>
      <w:r>
        <w:rPr>
          <w:w w:val="125"/>
        </w:rPr>
        <w:t>in</w:t>
      </w:r>
      <w:r>
        <w:rPr>
          <w:spacing w:val="-13"/>
          <w:w w:val="125"/>
        </w:rPr>
        <w:t> </w:t>
      </w:r>
      <w:r>
        <w:rPr>
          <w:w w:val="125"/>
        </w:rPr>
        <w:t>the</w:t>
      </w:r>
      <w:r>
        <w:rPr>
          <w:spacing w:val="-12"/>
          <w:w w:val="125"/>
        </w:rPr>
        <w:t> </w:t>
      </w:r>
      <w:r>
        <w:rPr>
          <w:w w:val="125"/>
        </w:rPr>
        <w:t>circulation </w:t>
      </w:r>
      <w:r>
        <w:rPr>
          <w:w w:val="120"/>
        </w:rPr>
        <w:t>of</w:t>
      </w:r>
      <w:r>
        <w:rPr>
          <w:spacing w:val="-4"/>
          <w:w w:val="120"/>
        </w:rPr>
        <w:t> </w:t>
      </w:r>
      <w:r>
        <w:rPr>
          <w:w w:val="120"/>
        </w:rPr>
        <w:t>patients</w:t>
      </w:r>
      <w:r>
        <w:rPr>
          <w:spacing w:val="-4"/>
          <w:w w:val="120"/>
        </w:rPr>
        <w:t> </w:t>
      </w:r>
      <w:r>
        <w:rPr>
          <w:w w:val="120"/>
        </w:rPr>
        <w:t>with</w:t>
      </w:r>
      <w:r>
        <w:rPr>
          <w:spacing w:val="-5"/>
          <w:w w:val="120"/>
        </w:rPr>
        <w:t> </w:t>
      </w:r>
      <w:r>
        <w:rPr>
          <w:w w:val="120"/>
        </w:rPr>
        <w:t>chronic</w:t>
      </w:r>
      <w:r>
        <w:rPr>
          <w:spacing w:val="-4"/>
          <w:w w:val="120"/>
        </w:rPr>
        <w:t> </w:t>
      </w:r>
      <w:r>
        <w:rPr>
          <w:w w:val="120"/>
        </w:rPr>
        <w:t>liver</w:t>
      </w:r>
      <w:r>
        <w:rPr>
          <w:spacing w:val="-5"/>
          <w:w w:val="120"/>
        </w:rPr>
        <w:t> </w:t>
      </w:r>
      <w:r>
        <w:rPr>
          <w:w w:val="120"/>
        </w:rPr>
        <w:t>disease</w:t>
      </w:r>
      <w:r>
        <w:rPr>
          <w:spacing w:val="-5"/>
          <w:w w:val="120"/>
        </w:rPr>
        <w:t> </w:t>
      </w:r>
      <w:r>
        <w:rPr>
          <w:w w:val="120"/>
        </w:rPr>
        <w:t>including</w:t>
      </w:r>
      <w:r>
        <w:rPr>
          <w:spacing w:val="-6"/>
          <w:w w:val="120"/>
        </w:rPr>
        <w:t> </w:t>
      </w:r>
      <w:r>
        <w:rPr>
          <w:w w:val="120"/>
        </w:rPr>
        <w:t>HCV</w:t>
      </w:r>
      <w:r>
        <w:rPr>
          <w:spacing w:val="-5"/>
          <w:w w:val="120"/>
        </w:rPr>
        <w:t> </w:t>
      </w:r>
      <w:r>
        <w:rPr>
          <w:w w:val="120"/>
        </w:rPr>
        <w:t>infection </w:t>
      </w:r>
      <w:hyperlink w:history="true" w:anchor="_bookmark11">
        <w:r>
          <w:rPr>
            <w:color w:val="007FAC"/>
            <w:spacing w:val="-2"/>
            <w:w w:val="125"/>
          </w:rPr>
          <w:t>[5,23]</w:t>
        </w:r>
      </w:hyperlink>
      <w:r>
        <w:rPr>
          <w:spacing w:val="-2"/>
          <w:w w:val="125"/>
        </w:rPr>
        <w:t>.</w:t>
      </w:r>
    </w:p>
    <w:p>
      <w:pPr>
        <w:pStyle w:val="BodyText"/>
        <w:spacing w:line="297" w:lineRule="auto" w:before="7"/>
        <w:ind w:left="105" w:right="38" w:firstLine="239"/>
        <w:jc w:val="both"/>
      </w:pPr>
      <w:r>
        <w:rPr>
          <w:w w:val="120"/>
        </w:rPr>
        <w:t>Human</w:t>
      </w:r>
      <w:r>
        <w:rPr>
          <w:w w:val="120"/>
        </w:rPr>
        <w:t> Apoptosense</w:t>
      </w:r>
      <w:r>
        <w:rPr>
          <w:w w:val="120"/>
        </w:rPr>
        <w:t> M30</w:t>
      </w:r>
      <w:r>
        <w:rPr>
          <w:w w:val="120"/>
        </w:rPr>
        <w:t> is</w:t>
      </w:r>
      <w:r>
        <w:rPr>
          <w:w w:val="120"/>
        </w:rPr>
        <w:t> an</w:t>
      </w:r>
      <w:r>
        <w:rPr>
          <w:w w:val="120"/>
        </w:rPr>
        <w:t> ELISA</w:t>
      </w:r>
      <w:r>
        <w:rPr>
          <w:w w:val="120"/>
        </w:rPr>
        <w:t> based</w:t>
      </w:r>
      <w:r>
        <w:rPr>
          <w:w w:val="120"/>
        </w:rPr>
        <w:t> </w:t>
      </w:r>
      <w:r>
        <w:rPr>
          <w:w w:val="120"/>
        </w:rPr>
        <w:t>monoclonal antibody </w:t>
      </w:r>
      <w:hyperlink w:history="true" w:anchor="_bookmark17">
        <w:r>
          <w:rPr>
            <w:color w:val="007FAC"/>
            <w:w w:val="120"/>
          </w:rPr>
          <w:t>[13]</w:t>
        </w:r>
      </w:hyperlink>
      <w:r>
        <w:rPr>
          <w:w w:val="120"/>
        </w:rPr>
        <w:t>. This antibody specifically binds to the cleaved CK18</w:t>
      </w:r>
      <w:r>
        <w:rPr>
          <w:spacing w:val="-5"/>
          <w:w w:val="120"/>
        </w:rPr>
        <w:t> </w:t>
      </w:r>
      <w:r>
        <w:rPr>
          <w:w w:val="120"/>
        </w:rPr>
        <w:t>fragments</w:t>
      </w:r>
      <w:r>
        <w:rPr>
          <w:spacing w:val="-5"/>
          <w:w w:val="120"/>
        </w:rPr>
        <w:t> </w:t>
      </w:r>
      <w:r>
        <w:rPr>
          <w:w w:val="120"/>
        </w:rPr>
        <w:t>but</w:t>
      </w:r>
      <w:r>
        <w:rPr>
          <w:spacing w:val="-4"/>
          <w:w w:val="120"/>
        </w:rPr>
        <w:t> </w:t>
      </w:r>
      <w:r>
        <w:rPr>
          <w:w w:val="120"/>
        </w:rPr>
        <w:t>not</w:t>
      </w:r>
      <w:r>
        <w:rPr>
          <w:spacing w:val="-4"/>
          <w:w w:val="120"/>
        </w:rPr>
        <w:t> </w:t>
      </w:r>
      <w:r>
        <w:rPr>
          <w:w w:val="120"/>
        </w:rPr>
        <w:t>to</w:t>
      </w:r>
      <w:r>
        <w:rPr>
          <w:spacing w:val="-3"/>
          <w:w w:val="120"/>
        </w:rPr>
        <w:t> </w:t>
      </w:r>
      <w:r>
        <w:rPr>
          <w:w w:val="120"/>
        </w:rPr>
        <w:t>the</w:t>
      </w:r>
      <w:r>
        <w:rPr>
          <w:spacing w:val="-4"/>
          <w:w w:val="120"/>
        </w:rPr>
        <w:t> </w:t>
      </w:r>
      <w:r>
        <w:rPr>
          <w:w w:val="120"/>
        </w:rPr>
        <w:t>uncleaved</w:t>
      </w:r>
      <w:r>
        <w:rPr>
          <w:spacing w:val="-5"/>
          <w:w w:val="120"/>
        </w:rPr>
        <w:t> </w:t>
      </w:r>
      <w:r>
        <w:rPr>
          <w:w w:val="120"/>
        </w:rPr>
        <w:t>fragments</w:t>
      </w:r>
      <w:r>
        <w:rPr>
          <w:spacing w:val="-5"/>
          <w:w w:val="120"/>
        </w:rPr>
        <w:t> </w:t>
      </w:r>
      <w:r>
        <w:rPr>
          <w:w w:val="120"/>
        </w:rPr>
        <w:t>providing a</w:t>
      </w:r>
      <w:r>
        <w:rPr>
          <w:w w:val="120"/>
        </w:rPr>
        <w:t> non</w:t>
      </w:r>
      <w:r>
        <w:rPr>
          <w:w w:val="120"/>
        </w:rPr>
        <w:t> invasive,</w:t>
      </w:r>
      <w:r>
        <w:rPr>
          <w:w w:val="120"/>
        </w:rPr>
        <w:t> simple</w:t>
      </w:r>
      <w:r>
        <w:rPr>
          <w:w w:val="120"/>
        </w:rPr>
        <w:t> and</w:t>
      </w:r>
      <w:r>
        <w:rPr>
          <w:w w:val="120"/>
        </w:rPr>
        <w:t> quantitative</w:t>
      </w:r>
      <w:r>
        <w:rPr>
          <w:w w:val="120"/>
        </w:rPr>
        <w:t> test</w:t>
      </w:r>
      <w:r>
        <w:rPr>
          <w:w w:val="120"/>
        </w:rPr>
        <w:t> for</w:t>
      </w:r>
      <w:r>
        <w:rPr>
          <w:w w:val="120"/>
        </w:rPr>
        <w:t> hepatocyte death </w:t>
      </w:r>
      <w:hyperlink w:history="true" w:anchor="_bookmark13">
        <w:r>
          <w:rPr>
            <w:color w:val="007FAC"/>
            <w:w w:val="120"/>
          </w:rPr>
          <w:t>[8,11]</w:t>
        </w:r>
      </w:hyperlink>
      <w:r>
        <w:rPr>
          <w:w w:val="120"/>
        </w:rPr>
        <w:t>.</w:t>
      </w:r>
    </w:p>
    <w:p>
      <w:pPr>
        <w:pStyle w:val="BodyText"/>
        <w:spacing w:line="297" w:lineRule="auto" w:before="4"/>
        <w:ind w:left="105" w:right="38" w:firstLine="239"/>
        <w:jc w:val="both"/>
      </w:pPr>
      <w:r>
        <w:rPr>
          <w:w w:val="120"/>
        </w:rPr>
        <w:t>Liver</w:t>
      </w:r>
      <w:r>
        <w:rPr>
          <w:w w:val="120"/>
        </w:rPr>
        <w:t> biopsy</w:t>
      </w:r>
      <w:r>
        <w:rPr>
          <w:w w:val="120"/>
        </w:rPr>
        <w:t> is</w:t>
      </w:r>
      <w:r>
        <w:rPr>
          <w:w w:val="120"/>
        </w:rPr>
        <w:t> the</w:t>
      </w:r>
      <w:r>
        <w:rPr>
          <w:w w:val="120"/>
        </w:rPr>
        <w:t> gold</w:t>
      </w:r>
      <w:r>
        <w:rPr>
          <w:w w:val="120"/>
        </w:rPr>
        <w:t> standard</w:t>
      </w:r>
      <w:r>
        <w:rPr>
          <w:w w:val="120"/>
        </w:rPr>
        <w:t> method</w:t>
      </w:r>
      <w:r>
        <w:rPr>
          <w:w w:val="120"/>
        </w:rPr>
        <w:t> for</w:t>
      </w:r>
      <w:r>
        <w:rPr>
          <w:w w:val="120"/>
        </w:rPr>
        <w:t> </w:t>
      </w:r>
      <w:r>
        <w:rPr>
          <w:w w:val="120"/>
        </w:rPr>
        <w:t>diagnosis, assessment of severity of liver injury as well as monitoring of therapy</w:t>
      </w:r>
      <w:r>
        <w:rPr>
          <w:w w:val="120"/>
        </w:rPr>
        <w:t> although,</w:t>
      </w:r>
      <w:r>
        <w:rPr>
          <w:w w:val="120"/>
        </w:rPr>
        <w:t> it</w:t>
      </w:r>
      <w:r>
        <w:rPr>
          <w:w w:val="120"/>
        </w:rPr>
        <w:t> has</w:t>
      </w:r>
      <w:r>
        <w:rPr>
          <w:w w:val="120"/>
        </w:rPr>
        <w:t> many</w:t>
      </w:r>
      <w:r>
        <w:rPr>
          <w:w w:val="120"/>
        </w:rPr>
        <w:t> complications</w:t>
      </w:r>
      <w:r>
        <w:rPr>
          <w:w w:val="120"/>
        </w:rPr>
        <w:t> </w:t>
      </w:r>
      <w:hyperlink w:history="true" w:anchor="_bookmark12">
        <w:r>
          <w:rPr>
            <w:color w:val="007FAC"/>
            <w:w w:val="120"/>
          </w:rPr>
          <w:t>[7]</w:t>
        </w:r>
      </w:hyperlink>
      <w:r>
        <w:rPr>
          <w:w w:val="120"/>
        </w:rPr>
        <w:t>.</w:t>
      </w:r>
      <w:r>
        <w:rPr>
          <w:w w:val="120"/>
        </w:rPr>
        <w:t> So,</w:t>
      </w:r>
      <w:r>
        <w:rPr>
          <w:w w:val="120"/>
        </w:rPr>
        <w:t> the presence</w:t>
      </w:r>
      <w:r>
        <w:rPr>
          <w:w w:val="120"/>
        </w:rPr>
        <w:t> of non invasive,</w:t>
      </w:r>
      <w:r>
        <w:rPr>
          <w:w w:val="120"/>
        </w:rPr>
        <w:t> simple and low cost test is highly needed </w:t>
      </w:r>
      <w:hyperlink w:history="true" w:anchor="_bookmark14">
        <w:r>
          <w:rPr>
            <w:color w:val="007FAC"/>
            <w:w w:val="120"/>
          </w:rPr>
          <w:t>[9]</w:t>
        </w:r>
      </w:hyperlink>
      <w:r>
        <w:rPr>
          <w:w w:val="120"/>
        </w:rPr>
        <w:t>.</w:t>
      </w:r>
    </w:p>
    <w:p>
      <w:pPr>
        <w:pStyle w:val="BodyText"/>
        <w:spacing w:line="300" w:lineRule="auto" w:before="5"/>
        <w:ind w:left="105" w:right="38" w:firstLine="239"/>
        <w:jc w:val="both"/>
      </w:pPr>
      <w:r>
        <w:rPr>
          <w:w w:val="120"/>
        </w:rPr>
        <w:t>Serum Cytokeratin 18-Apoptosense M30 would define the </w:t>
      </w:r>
      <w:r>
        <w:rPr>
          <w:w w:val="125"/>
        </w:rPr>
        <w:t>apoptotic</w:t>
      </w:r>
      <w:r>
        <w:rPr>
          <w:spacing w:val="-7"/>
          <w:w w:val="125"/>
        </w:rPr>
        <w:t> </w:t>
      </w:r>
      <w:r>
        <w:rPr>
          <w:w w:val="125"/>
        </w:rPr>
        <w:t>process</w:t>
      </w:r>
      <w:r>
        <w:rPr>
          <w:spacing w:val="-8"/>
          <w:w w:val="125"/>
        </w:rPr>
        <w:t> </w:t>
      </w:r>
      <w:hyperlink w:history="true" w:anchor="_bookmark23">
        <w:r>
          <w:rPr>
            <w:color w:val="007FAC"/>
            <w:w w:val="125"/>
          </w:rPr>
          <w:t>[23]</w:t>
        </w:r>
      </w:hyperlink>
      <w:r>
        <w:rPr>
          <w:w w:val="125"/>
        </w:rPr>
        <w:t>and</w:t>
      </w:r>
      <w:r>
        <w:rPr>
          <w:spacing w:val="-6"/>
          <w:w w:val="125"/>
        </w:rPr>
        <w:t> </w:t>
      </w:r>
      <w:r>
        <w:rPr>
          <w:w w:val="125"/>
        </w:rPr>
        <w:t>by</w:t>
      </w:r>
      <w:r>
        <w:rPr>
          <w:spacing w:val="-7"/>
          <w:w w:val="125"/>
        </w:rPr>
        <w:t> </w:t>
      </w:r>
      <w:r>
        <w:rPr>
          <w:w w:val="125"/>
        </w:rPr>
        <w:t>finding</w:t>
      </w:r>
      <w:r>
        <w:rPr>
          <w:spacing w:val="-8"/>
          <w:w w:val="125"/>
        </w:rPr>
        <w:t> </w:t>
      </w:r>
      <w:r>
        <w:rPr>
          <w:w w:val="125"/>
        </w:rPr>
        <w:t>its</w:t>
      </w:r>
      <w:r>
        <w:rPr>
          <w:spacing w:val="-6"/>
          <w:w w:val="125"/>
        </w:rPr>
        <w:t> </w:t>
      </w:r>
      <w:r>
        <w:rPr>
          <w:w w:val="125"/>
        </w:rPr>
        <w:t>correlation</w:t>
      </w:r>
      <w:r>
        <w:rPr>
          <w:spacing w:val="-8"/>
          <w:w w:val="125"/>
        </w:rPr>
        <w:t> </w:t>
      </w:r>
      <w:r>
        <w:rPr>
          <w:w w:val="125"/>
        </w:rPr>
        <w:t>with</w:t>
      </w:r>
      <w:r>
        <w:rPr>
          <w:spacing w:val="-7"/>
          <w:w w:val="125"/>
        </w:rPr>
        <w:t> </w:t>
      </w:r>
      <w:r>
        <w:rPr>
          <w:w w:val="125"/>
        </w:rPr>
        <w:t>the severity</w:t>
      </w:r>
      <w:r>
        <w:rPr>
          <w:spacing w:val="-13"/>
          <w:w w:val="125"/>
        </w:rPr>
        <w:t> </w:t>
      </w:r>
      <w:r>
        <w:rPr>
          <w:w w:val="125"/>
        </w:rPr>
        <w:t>of</w:t>
      </w:r>
      <w:r>
        <w:rPr>
          <w:spacing w:val="-12"/>
          <w:w w:val="125"/>
        </w:rPr>
        <w:t> </w:t>
      </w:r>
      <w:r>
        <w:rPr>
          <w:w w:val="125"/>
        </w:rPr>
        <w:t>inflammation,</w:t>
      </w:r>
      <w:r>
        <w:rPr>
          <w:spacing w:val="-13"/>
          <w:w w:val="125"/>
        </w:rPr>
        <w:t> </w:t>
      </w:r>
      <w:r>
        <w:rPr>
          <w:w w:val="125"/>
        </w:rPr>
        <w:t>staging</w:t>
      </w:r>
      <w:r>
        <w:rPr>
          <w:spacing w:val="-12"/>
          <w:w w:val="125"/>
        </w:rPr>
        <w:t> </w:t>
      </w:r>
      <w:r>
        <w:rPr>
          <w:w w:val="125"/>
        </w:rPr>
        <w:t>of</w:t>
      </w:r>
      <w:r>
        <w:rPr>
          <w:spacing w:val="-13"/>
          <w:w w:val="125"/>
        </w:rPr>
        <w:t> </w:t>
      </w:r>
      <w:r>
        <w:rPr>
          <w:w w:val="125"/>
        </w:rPr>
        <w:t>fibrosis</w:t>
      </w:r>
      <w:r>
        <w:rPr>
          <w:spacing w:val="-12"/>
          <w:w w:val="125"/>
        </w:rPr>
        <w:t> </w:t>
      </w:r>
      <w:r>
        <w:rPr>
          <w:w w:val="125"/>
        </w:rPr>
        <w:t>it</w:t>
      </w:r>
      <w:r>
        <w:rPr>
          <w:spacing w:val="-13"/>
          <w:w w:val="125"/>
        </w:rPr>
        <w:t> </w:t>
      </w:r>
      <w:r>
        <w:rPr>
          <w:w w:val="125"/>
        </w:rPr>
        <w:t>would</w:t>
      </w:r>
      <w:r>
        <w:rPr>
          <w:spacing w:val="-12"/>
          <w:w w:val="125"/>
        </w:rPr>
        <w:t> </w:t>
      </w:r>
      <w:r>
        <w:rPr>
          <w:w w:val="125"/>
        </w:rPr>
        <w:t>replace liver</w:t>
      </w:r>
      <w:r>
        <w:rPr>
          <w:w w:val="125"/>
        </w:rPr>
        <w:t> biopsy</w:t>
      </w:r>
      <w:r>
        <w:rPr>
          <w:w w:val="125"/>
        </w:rPr>
        <w:t> making</w:t>
      </w:r>
      <w:r>
        <w:rPr>
          <w:w w:val="125"/>
        </w:rPr>
        <w:t> it</w:t>
      </w:r>
      <w:r>
        <w:rPr>
          <w:w w:val="125"/>
        </w:rPr>
        <w:t> unnecessary</w:t>
      </w:r>
      <w:r>
        <w:rPr>
          <w:w w:val="125"/>
        </w:rPr>
        <w:t> in</w:t>
      </w:r>
      <w:r>
        <w:rPr>
          <w:w w:val="125"/>
        </w:rPr>
        <w:t> many</w:t>
      </w:r>
      <w:r>
        <w:rPr>
          <w:w w:val="125"/>
        </w:rPr>
        <w:t> instances providing</w:t>
      </w:r>
      <w:r>
        <w:rPr>
          <w:spacing w:val="-4"/>
          <w:w w:val="125"/>
        </w:rPr>
        <w:t> </w:t>
      </w:r>
      <w:r>
        <w:rPr>
          <w:w w:val="125"/>
        </w:rPr>
        <w:t>serum</w:t>
      </w:r>
      <w:r>
        <w:rPr>
          <w:spacing w:val="-4"/>
          <w:w w:val="125"/>
        </w:rPr>
        <w:t> </w:t>
      </w:r>
      <w:r>
        <w:rPr>
          <w:w w:val="125"/>
        </w:rPr>
        <w:t>biomarker</w:t>
      </w:r>
      <w:r>
        <w:rPr>
          <w:spacing w:val="-4"/>
          <w:w w:val="125"/>
        </w:rPr>
        <w:t> </w:t>
      </w:r>
      <w:r>
        <w:rPr>
          <w:w w:val="125"/>
        </w:rPr>
        <w:t>for</w:t>
      </w:r>
      <w:r>
        <w:rPr>
          <w:spacing w:val="-4"/>
          <w:w w:val="125"/>
        </w:rPr>
        <w:t> </w:t>
      </w:r>
      <w:r>
        <w:rPr>
          <w:w w:val="125"/>
        </w:rPr>
        <w:t>diagnosis</w:t>
      </w:r>
      <w:r>
        <w:rPr>
          <w:spacing w:val="-4"/>
          <w:w w:val="125"/>
        </w:rPr>
        <w:t> </w:t>
      </w:r>
      <w:r>
        <w:rPr>
          <w:w w:val="125"/>
        </w:rPr>
        <w:t>of</w:t>
      </w:r>
      <w:r>
        <w:rPr>
          <w:spacing w:val="-4"/>
          <w:w w:val="125"/>
        </w:rPr>
        <w:t> </w:t>
      </w:r>
      <w:r>
        <w:rPr>
          <w:w w:val="125"/>
        </w:rPr>
        <w:t>liver</w:t>
      </w:r>
      <w:r>
        <w:rPr>
          <w:spacing w:val="-4"/>
          <w:w w:val="125"/>
        </w:rPr>
        <w:t> </w:t>
      </w:r>
      <w:r>
        <w:rPr>
          <w:w w:val="125"/>
        </w:rPr>
        <w:t>injury</w:t>
      </w:r>
      <w:r>
        <w:rPr>
          <w:spacing w:val="-5"/>
          <w:w w:val="125"/>
        </w:rPr>
        <w:t> </w:t>
      </w:r>
      <w:r>
        <w:rPr>
          <w:w w:val="125"/>
        </w:rPr>
        <w:t>and treatment monitoring.</w:t>
      </w:r>
    </w:p>
    <w:p>
      <w:pPr>
        <w:pStyle w:val="BodyText"/>
        <w:spacing w:line="297" w:lineRule="auto"/>
        <w:ind w:left="105" w:right="38" w:firstLine="239"/>
        <w:jc w:val="both"/>
      </w:pPr>
      <w:r>
        <w:rPr>
          <w:w w:val="120"/>
        </w:rPr>
        <w:t>Aim of</w:t>
      </w:r>
      <w:r>
        <w:rPr>
          <w:w w:val="120"/>
        </w:rPr>
        <w:t> this study was to</w:t>
      </w:r>
      <w:r>
        <w:rPr>
          <w:w w:val="120"/>
        </w:rPr>
        <w:t> assess the</w:t>
      </w:r>
      <w:r>
        <w:rPr>
          <w:w w:val="120"/>
        </w:rPr>
        <w:t> levels</w:t>
      </w:r>
      <w:r>
        <w:rPr>
          <w:w w:val="120"/>
        </w:rPr>
        <w:t> of</w:t>
      </w:r>
      <w:r>
        <w:rPr>
          <w:w w:val="120"/>
        </w:rPr>
        <w:t> </w:t>
      </w:r>
      <w:r>
        <w:rPr>
          <w:w w:val="120"/>
        </w:rPr>
        <w:t>Caspase- cleaved</w:t>
      </w:r>
      <w:r>
        <w:rPr>
          <w:w w:val="120"/>
        </w:rPr>
        <w:t> fragments</w:t>
      </w:r>
      <w:r>
        <w:rPr>
          <w:w w:val="120"/>
        </w:rPr>
        <w:t> of</w:t>
      </w:r>
      <w:r>
        <w:rPr>
          <w:w w:val="120"/>
        </w:rPr>
        <w:t> CK-18</w:t>
      </w:r>
      <w:r>
        <w:rPr>
          <w:w w:val="120"/>
        </w:rPr>
        <w:t> in</w:t>
      </w:r>
      <w:r>
        <w:rPr>
          <w:w w:val="120"/>
        </w:rPr>
        <w:t> the</w:t>
      </w:r>
      <w:r>
        <w:rPr>
          <w:w w:val="120"/>
        </w:rPr>
        <w:t> sera</w:t>
      </w:r>
      <w:r>
        <w:rPr>
          <w:w w:val="120"/>
        </w:rPr>
        <w:t> of</w:t>
      </w:r>
      <w:r>
        <w:rPr>
          <w:w w:val="120"/>
        </w:rPr>
        <w:t> patients</w:t>
      </w:r>
      <w:r>
        <w:rPr>
          <w:w w:val="120"/>
        </w:rPr>
        <w:t> with chronic</w:t>
      </w:r>
      <w:r>
        <w:rPr>
          <w:w w:val="120"/>
        </w:rPr>
        <w:t> HCV</w:t>
      </w:r>
      <w:r>
        <w:rPr>
          <w:w w:val="120"/>
        </w:rPr>
        <w:t> infection</w:t>
      </w:r>
      <w:r>
        <w:rPr>
          <w:w w:val="120"/>
        </w:rPr>
        <w:t> and</w:t>
      </w:r>
      <w:r>
        <w:rPr>
          <w:w w:val="120"/>
        </w:rPr>
        <w:t> evaluate</w:t>
      </w:r>
      <w:r>
        <w:rPr>
          <w:w w:val="120"/>
        </w:rPr>
        <w:t> its</w:t>
      </w:r>
      <w:r>
        <w:rPr>
          <w:w w:val="120"/>
        </w:rPr>
        <w:t> correlation</w:t>
      </w:r>
      <w:r>
        <w:rPr>
          <w:w w:val="120"/>
        </w:rPr>
        <w:t> with</w:t>
      </w:r>
      <w:r>
        <w:rPr>
          <w:w w:val="120"/>
        </w:rPr>
        <w:t> he- patocyte</w:t>
      </w:r>
      <w:r>
        <w:rPr>
          <w:spacing w:val="-3"/>
          <w:w w:val="120"/>
        </w:rPr>
        <w:t> </w:t>
      </w:r>
      <w:r>
        <w:rPr>
          <w:w w:val="120"/>
        </w:rPr>
        <w:t>apoptosis</w:t>
      </w:r>
      <w:r>
        <w:rPr>
          <w:spacing w:val="-4"/>
          <w:w w:val="120"/>
        </w:rPr>
        <w:t> </w:t>
      </w:r>
      <w:r>
        <w:rPr>
          <w:w w:val="120"/>
        </w:rPr>
        <w:t>and</w:t>
      </w:r>
      <w:r>
        <w:rPr>
          <w:spacing w:val="-3"/>
          <w:w w:val="120"/>
        </w:rPr>
        <w:t> </w:t>
      </w:r>
      <w:r>
        <w:rPr>
          <w:w w:val="120"/>
        </w:rPr>
        <w:t>any</w:t>
      </w:r>
      <w:r>
        <w:rPr>
          <w:spacing w:val="-3"/>
          <w:w w:val="120"/>
        </w:rPr>
        <w:t> </w:t>
      </w:r>
      <w:r>
        <w:rPr>
          <w:w w:val="120"/>
        </w:rPr>
        <w:t>correlations</w:t>
      </w:r>
      <w:r>
        <w:rPr>
          <w:spacing w:val="-4"/>
          <w:w w:val="120"/>
        </w:rPr>
        <w:t> </w:t>
      </w:r>
      <w:r>
        <w:rPr>
          <w:w w:val="120"/>
        </w:rPr>
        <w:t>with</w:t>
      </w:r>
      <w:r>
        <w:rPr>
          <w:spacing w:val="-3"/>
          <w:w w:val="120"/>
        </w:rPr>
        <w:t> </w:t>
      </w:r>
      <w:r>
        <w:rPr>
          <w:w w:val="120"/>
        </w:rPr>
        <w:t>stages</w:t>
      </w:r>
      <w:r>
        <w:rPr>
          <w:spacing w:val="-4"/>
          <w:w w:val="120"/>
        </w:rPr>
        <w:t> </w:t>
      </w:r>
      <w:r>
        <w:rPr>
          <w:w w:val="120"/>
        </w:rPr>
        <w:t>of</w:t>
      </w:r>
      <w:r>
        <w:rPr>
          <w:spacing w:val="-3"/>
          <w:w w:val="120"/>
        </w:rPr>
        <w:t> </w:t>
      </w:r>
      <w:r>
        <w:rPr>
          <w:w w:val="120"/>
        </w:rPr>
        <w:t>fibrosis and grades of inflammation.</w:t>
      </w:r>
    </w:p>
    <w:p>
      <w:pPr>
        <w:pStyle w:val="BodyText"/>
        <w:spacing w:before="12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600481</wp:posOffset>
                </wp:positionH>
                <wp:positionV relativeFrom="paragraph">
                  <wp:posOffset>238210</wp:posOffset>
                </wp:positionV>
                <wp:extent cx="3036570" cy="25400"/>
                <wp:effectExtent l="0" t="0" r="0" b="0"/>
                <wp:wrapTopAndBottom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3036570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36570" h="25400">
                              <a:moveTo>
                                <a:pt x="3036239" y="0"/>
                              </a:moveTo>
                              <a:lnTo>
                                <a:pt x="0" y="0"/>
                              </a:lnTo>
                              <a:lnTo>
                                <a:pt x="0" y="25200"/>
                              </a:lnTo>
                              <a:lnTo>
                                <a:pt x="3036239" y="25200"/>
                              </a:lnTo>
                              <a:lnTo>
                                <a:pt x="30362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.282001pt;margin-top:18.756716pt;width:239.074pt;height:1.9843pt;mso-position-horizontal-relative:page;mso-position-vertical-relative:paragraph;z-index:-15721984;mso-wrap-distance-left:0;mso-wrap-distance-right:0" id="docshape17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742" w:val="left" w:leader="none"/>
        </w:tabs>
        <w:spacing w:line="240" w:lineRule="auto" w:before="51" w:after="0"/>
        <w:ind w:left="742" w:right="0" w:hanging="637"/>
        <w:jc w:val="left"/>
      </w:pPr>
      <w:r>
        <w:rPr>
          <w:spacing w:val="-2"/>
          <w:w w:val="130"/>
        </w:rPr>
        <w:t>Patients</w:t>
      </w:r>
    </w:p>
    <w:p>
      <w:pPr>
        <w:pStyle w:val="BodyText"/>
        <w:spacing w:before="49"/>
        <w:rPr>
          <w:sz w:val="19"/>
        </w:rPr>
      </w:pPr>
    </w:p>
    <w:p>
      <w:pPr>
        <w:pStyle w:val="BodyText"/>
        <w:spacing w:line="300" w:lineRule="auto"/>
        <w:ind w:left="105" w:right="38"/>
        <w:jc w:val="both"/>
      </w:pPr>
      <w:r>
        <w:rPr>
          <w:w w:val="120"/>
        </w:rPr>
        <w:t>The</w:t>
      </w:r>
      <w:r>
        <w:rPr>
          <w:w w:val="120"/>
        </w:rPr>
        <w:t> study</w:t>
      </w:r>
      <w:r>
        <w:rPr>
          <w:w w:val="120"/>
        </w:rPr>
        <w:t> involved</w:t>
      </w:r>
      <w:r>
        <w:rPr>
          <w:w w:val="120"/>
        </w:rPr>
        <w:t> 168</w:t>
      </w:r>
      <w:r>
        <w:rPr>
          <w:w w:val="120"/>
        </w:rPr>
        <w:t> patients</w:t>
      </w:r>
      <w:r>
        <w:rPr>
          <w:w w:val="120"/>
        </w:rPr>
        <w:t> with</w:t>
      </w:r>
      <w:r>
        <w:rPr>
          <w:w w:val="120"/>
        </w:rPr>
        <w:t> chronic</w:t>
      </w:r>
      <w:r>
        <w:rPr>
          <w:w w:val="120"/>
        </w:rPr>
        <w:t> hepatitis</w:t>
      </w:r>
      <w:r>
        <w:rPr>
          <w:w w:val="120"/>
        </w:rPr>
        <w:t> </w:t>
      </w:r>
      <w:r>
        <w:rPr>
          <w:w w:val="120"/>
        </w:rPr>
        <w:t>C recruited</w:t>
      </w:r>
      <w:r>
        <w:rPr>
          <w:w w:val="120"/>
        </w:rPr>
        <w:t> from</w:t>
      </w:r>
      <w:r>
        <w:rPr>
          <w:w w:val="120"/>
        </w:rPr>
        <w:t> Tropical</w:t>
      </w:r>
      <w:r>
        <w:rPr>
          <w:w w:val="120"/>
        </w:rPr>
        <w:t> Medicine</w:t>
      </w:r>
      <w:r>
        <w:rPr>
          <w:w w:val="120"/>
        </w:rPr>
        <w:t> department,</w:t>
      </w:r>
      <w:r>
        <w:rPr>
          <w:w w:val="120"/>
        </w:rPr>
        <w:t> Mansoura University</w:t>
      </w:r>
      <w:r>
        <w:rPr>
          <w:w w:val="120"/>
        </w:rPr>
        <w:t> Hospitals</w:t>
      </w:r>
      <w:r>
        <w:rPr>
          <w:w w:val="120"/>
        </w:rPr>
        <w:t> during</w:t>
      </w:r>
      <w:r>
        <w:rPr>
          <w:w w:val="120"/>
        </w:rPr>
        <w:t> the</w:t>
      </w:r>
      <w:r>
        <w:rPr>
          <w:w w:val="120"/>
        </w:rPr>
        <w:t> period</w:t>
      </w:r>
      <w:r>
        <w:rPr>
          <w:w w:val="120"/>
        </w:rPr>
        <w:t> from</w:t>
      </w:r>
      <w:r>
        <w:rPr>
          <w:w w:val="120"/>
        </w:rPr>
        <w:t> January</w:t>
      </w:r>
      <w:r>
        <w:rPr>
          <w:w w:val="120"/>
        </w:rPr>
        <w:t> 2013</w:t>
      </w:r>
      <w:r>
        <w:rPr>
          <w:w w:val="120"/>
        </w:rPr>
        <w:t> to January</w:t>
      </w:r>
      <w:r>
        <w:rPr>
          <w:w w:val="120"/>
        </w:rPr>
        <w:t> 2014</w:t>
      </w:r>
      <w:r>
        <w:rPr>
          <w:w w:val="120"/>
        </w:rPr>
        <w:t> (112</w:t>
      </w:r>
      <w:r>
        <w:rPr>
          <w:w w:val="120"/>
        </w:rPr>
        <w:t> male</w:t>
      </w:r>
      <w:r>
        <w:rPr>
          <w:w w:val="120"/>
        </w:rPr>
        <w:t> and</w:t>
      </w:r>
      <w:r>
        <w:rPr>
          <w:w w:val="120"/>
        </w:rPr>
        <w:t> 56</w:t>
      </w:r>
      <w:r>
        <w:rPr>
          <w:w w:val="120"/>
        </w:rPr>
        <w:t> female)</w:t>
      </w:r>
      <w:r>
        <w:rPr>
          <w:w w:val="120"/>
        </w:rPr>
        <w:t> with</w:t>
      </w:r>
      <w:r>
        <w:rPr>
          <w:w w:val="120"/>
        </w:rPr>
        <w:t> age</w:t>
      </w:r>
      <w:r>
        <w:rPr>
          <w:w w:val="120"/>
        </w:rPr>
        <w:t> ranged</w:t>
      </w:r>
      <w:r>
        <w:rPr>
          <w:w w:val="120"/>
        </w:rPr>
        <w:t> be- tween</w:t>
      </w:r>
      <w:r>
        <w:rPr>
          <w:w w:val="120"/>
        </w:rPr>
        <w:t> 23</w:t>
      </w:r>
      <w:r>
        <w:rPr>
          <w:w w:val="120"/>
        </w:rPr>
        <w:t> and</w:t>
      </w:r>
      <w:r>
        <w:rPr>
          <w:w w:val="120"/>
        </w:rPr>
        <w:t> 56</w:t>
      </w:r>
      <w:r>
        <w:rPr>
          <w:w w:val="120"/>
        </w:rPr>
        <w:t> years.</w:t>
      </w:r>
      <w:r>
        <w:rPr>
          <w:w w:val="120"/>
        </w:rPr>
        <w:t> An</w:t>
      </w:r>
      <w:r>
        <w:rPr>
          <w:w w:val="120"/>
        </w:rPr>
        <w:t> informed</w:t>
      </w:r>
      <w:r>
        <w:rPr>
          <w:w w:val="120"/>
        </w:rPr>
        <w:t> consent</w:t>
      </w:r>
      <w:r>
        <w:rPr>
          <w:w w:val="120"/>
        </w:rPr>
        <w:t> was</w:t>
      </w:r>
      <w:r>
        <w:rPr>
          <w:w w:val="120"/>
        </w:rPr>
        <w:t> obtained from all patients included in the study.</w:t>
      </w:r>
    </w:p>
    <w:p>
      <w:pPr>
        <w:pStyle w:val="BodyText"/>
        <w:spacing w:before="116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600481</wp:posOffset>
                </wp:positionH>
                <wp:positionV relativeFrom="paragraph">
                  <wp:posOffset>235044</wp:posOffset>
                </wp:positionV>
                <wp:extent cx="3036570" cy="25400"/>
                <wp:effectExtent l="0" t="0" r="0" b="0"/>
                <wp:wrapTopAndBottom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3036570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36570" h="25400">
                              <a:moveTo>
                                <a:pt x="3036239" y="0"/>
                              </a:moveTo>
                              <a:lnTo>
                                <a:pt x="0" y="0"/>
                              </a:lnTo>
                              <a:lnTo>
                                <a:pt x="0" y="25200"/>
                              </a:lnTo>
                              <a:lnTo>
                                <a:pt x="3036239" y="25200"/>
                              </a:lnTo>
                              <a:lnTo>
                                <a:pt x="30362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.282001pt;margin-top:18.507416pt;width:239.074pt;height:1.9843pt;mso-position-horizontal-relative:page;mso-position-vertical-relative:paragraph;z-index:-15721472;mso-wrap-distance-left:0;mso-wrap-distance-right:0" id="docshape18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742" w:val="left" w:leader="none"/>
        </w:tabs>
        <w:spacing w:line="240" w:lineRule="auto" w:before="51" w:after="0"/>
        <w:ind w:left="742" w:right="0" w:hanging="637"/>
        <w:jc w:val="left"/>
      </w:pPr>
      <w:r>
        <w:rPr>
          <w:spacing w:val="-2"/>
          <w:w w:val="125"/>
        </w:rPr>
        <w:t>Methods</w:t>
      </w:r>
    </w:p>
    <w:p>
      <w:pPr>
        <w:pStyle w:val="BodyText"/>
        <w:spacing w:before="41"/>
        <w:rPr>
          <w:sz w:val="19"/>
        </w:rPr>
      </w:pPr>
    </w:p>
    <w:p>
      <w:pPr>
        <w:pStyle w:val="Heading3"/>
        <w:numPr>
          <w:ilvl w:val="1"/>
          <w:numId w:val="1"/>
        </w:numPr>
        <w:tabs>
          <w:tab w:pos="742" w:val="left" w:leader="none"/>
        </w:tabs>
        <w:spacing w:line="240" w:lineRule="auto" w:before="0" w:after="0"/>
        <w:ind w:left="742" w:right="0" w:hanging="637"/>
        <w:jc w:val="left"/>
        <w:rPr>
          <w:i/>
        </w:rPr>
      </w:pPr>
      <w:r>
        <w:rPr>
          <w:i/>
          <w:w w:val="110"/>
        </w:rPr>
        <w:t>Routine</w:t>
      </w:r>
      <w:r>
        <w:rPr>
          <w:i/>
          <w:spacing w:val="18"/>
          <w:w w:val="110"/>
        </w:rPr>
        <w:t> </w:t>
      </w:r>
      <w:r>
        <w:rPr>
          <w:i/>
          <w:w w:val="110"/>
        </w:rPr>
        <w:t>laboratory</w:t>
      </w:r>
      <w:r>
        <w:rPr>
          <w:i/>
          <w:spacing w:val="19"/>
          <w:w w:val="110"/>
        </w:rPr>
        <w:t> </w:t>
      </w:r>
      <w:r>
        <w:rPr>
          <w:i/>
          <w:spacing w:val="-2"/>
          <w:w w:val="110"/>
        </w:rPr>
        <w:t>investigations</w:t>
      </w:r>
    </w:p>
    <w:p>
      <w:pPr>
        <w:pStyle w:val="BodyText"/>
        <w:spacing w:before="77"/>
        <w:rPr>
          <w:i/>
          <w:sz w:val="17"/>
        </w:rPr>
      </w:pPr>
    </w:p>
    <w:p>
      <w:pPr>
        <w:pStyle w:val="BodyText"/>
        <w:spacing w:line="297" w:lineRule="auto"/>
        <w:ind w:left="105" w:right="38"/>
        <w:jc w:val="both"/>
      </w:pPr>
      <w:r>
        <w:rPr>
          <w:w w:val="120"/>
        </w:rPr>
        <w:t>The</w:t>
      </w:r>
      <w:r>
        <w:rPr>
          <w:w w:val="120"/>
        </w:rPr>
        <w:t> following</w:t>
      </w:r>
      <w:r>
        <w:rPr>
          <w:w w:val="120"/>
        </w:rPr>
        <w:t> investigations</w:t>
      </w:r>
      <w:r>
        <w:rPr>
          <w:w w:val="120"/>
        </w:rPr>
        <w:t> were</w:t>
      </w:r>
      <w:r>
        <w:rPr>
          <w:w w:val="120"/>
        </w:rPr>
        <w:t> done</w:t>
      </w:r>
      <w:r>
        <w:rPr>
          <w:w w:val="120"/>
        </w:rPr>
        <w:t> CBC,</w:t>
      </w:r>
      <w:r>
        <w:rPr>
          <w:w w:val="120"/>
        </w:rPr>
        <w:t> Liver</w:t>
      </w:r>
      <w:r>
        <w:rPr>
          <w:w w:val="120"/>
        </w:rPr>
        <w:t> </w:t>
      </w:r>
      <w:r>
        <w:rPr>
          <w:w w:val="120"/>
        </w:rPr>
        <w:t>function tests,</w:t>
      </w:r>
      <w:r>
        <w:rPr>
          <w:spacing w:val="-7"/>
          <w:w w:val="120"/>
        </w:rPr>
        <w:t> </w:t>
      </w:r>
      <w:r>
        <w:rPr>
          <w:w w:val="120"/>
        </w:rPr>
        <w:t>Prothrombin</w:t>
      </w:r>
      <w:r>
        <w:rPr>
          <w:spacing w:val="-6"/>
          <w:w w:val="120"/>
        </w:rPr>
        <w:t> </w:t>
      </w:r>
      <w:r>
        <w:rPr>
          <w:w w:val="120"/>
        </w:rPr>
        <w:t>time,</w:t>
      </w:r>
      <w:r>
        <w:rPr>
          <w:spacing w:val="-7"/>
          <w:w w:val="120"/>
        </w:rPr>
        <w:t> </w:t>
      </w:r>
      <w:r>
        <w:rPr>
          <w:w w:val="120"/>
        </w:rPr>
        <w:t>INR,</w:t>
      </w:r>
      <w:r>
        <w:rPr>
          <w:spacing w:val="-7"/>
          <w:w w:val="120"/>
        </w:rPr>
        <w:t> </w:t>
      </w:r>
      <w:r>
        <w:rPr>
          <w:w w:val="120"/>
        </w:rPr>
        <w:t>Blood</w:t>
      </w:r>
      <w:r>
        <w:rPr>
          <w:spacing w:val="-7"/>
          <w:w w:val="120"/>
        </w:rPr>
        <w:t> </w:t>
      </w:r>
      <w:r>
        <w:rPr>
          <w:w w:val="120"/>
        </w:rPr>
        <w:t>sugar</w:t>
      </w:r>
      <w:r>
        <w:rPr>
          <w:spacing w:val="-6"/>
          <w:w w:val="120"/>
        </w:rPr>
        <w:t> </w:t>
      </w:r>
      <w:r>
        <w:rPr>
          <w:w w:val="120"/>
        </w:rPr>
        <w:t>test,</w:t>
      </w:r>
      <w:r>
        <w:rPr>
          <w:spacing w:val="-7"/>
          <w:w w:val="120"/>
        </w:rPr>
        <w:t> </w:t>
      </w:r>
      <w:r>
        <w:rPr>
          <w:w w:val="120"/>
        </w:rPr>
        <w:t>Renal</w:t>
      </w:r>
      <w:r>
        <w:rPr>
          <w:spacing w:val="-7"/>
          <w:w w:val="120"/>
        </w:rPr>
        <w:t> </w:t>
      </w:r>
      <w:r>
        <w:rPr>
          <w:w w:val="120"/>
        </w:rPr>
        <w:t>function tests, Autoimmune profile and lipid profile.</w:t>
      </w:r>
    </w:p>
    <w:p>
      <w:pPr>
        <w:pStyle w:val="Heading3"/>
        <w:numPr>
          <w:ilvl w:val="1"/>
          <w:numId w:val="1"/>
        </w:numPr>
        <w:tabs>
          <w:tab w:pos="743" w:val="left" w:leader="none"/>
        </w:tabs>
        <w:spacing w:line="240" w:lineRule="auto" w:before="83" w:after="0"/>
        <w:ind w:left="743" w:right="0" w:hanging="638"/>
        <w:jc w:val="left"/>
        <w:rPr>
          <w:i/>
        </w:rPr>
      </w:pPr>
      <w:r>
        <w:rPr>
          <w:i w:val="0"/>
        </w:rPr>
        <w:br w:type="column"/>
      </w:r>
      <w:r>
        <w:rPr>
          <w:i/>
        </w:rPr>
        <w:t>Chronic</w:t>
      </w:r>
      <w:r>
        <w:rPr>
          <w:i/>
          <w:spacing w:val="37"/>
        </w:rPr>
        <w:t> </w:t>
      </w:r>
      <w:r>
        <w:rPr>
          <w:i/>
        </w:rPr>
        <w:t>HCV</w:t>
      </w:r>
      <w:r>
        <w:rPr>
          <w:i/>
          <w:spacing w:val="37"/>
        </w:rPr>
        <w:t> </w:t>
      </w:r>
      <w:r>
        <w:rPr>
          <w:i/>
          <w:spacing w:val="-2"/>
        </w:rPr>
        <w:t>diagnosis</w:t>
      </w:r>
    </w:p>
    <w:p>
      <w:pPr>
        <w:pStyle w:val="BodyText"/>
        <w:spacing w:before="76"/>
        <w:rPr>
          <w:i/>
          <w:sz w:val="17"/>
        </w:rPr>
      </w:pPr>
    </w:p>
    <w:p>
      <w:pPr>
        <w:pStyle w:val="BodyText"/>
        <w:spacing w:line="297" w:lineRule="auto"/>
        <w:ind w:left="105" w:right="193"/>
        <w:jc w:val="both"/>
      </w:pPr>
      <w:r>
        <w:rPr>
          <w:w w:val="120"/>
        </w:rPr>
        <w:t>Diagnosis</w:t>
      </w:r>
      <w:r>
        <w:rPr>
          <w:w w:val="120"/>
        </w:rPr>
        <w:t> of</w:t>
      </w:r>
      <w:r>
        <w:rPr>
          <w:w w:val="120"/>
        </w:rPr>
        <w:t> chronic</w:t>
      </w:r>
      <w:r>
        <w:rPr>
          <w:w w:val="120"/>
        </w:rPr>
        <w:t> hepatitis</w:t>
      </w:r>
      <w:r>
        <w:rPr>
          <w:w w:val="120"/>
        </w:rPr>
        <w:t> C</w:t>
      </w:r>
      <w:r>
        <w:rPr>
          <w:w w:val="120"/>
        </w:rPr>
        <w:t> based</w:t>
      </w:r>
      <w:r>
        <w:rPr>
          <w:w w:val="120"/>
        </w:rPr>
        <w:t> on</w:t>
      </w:r>
      <w:r>
        <w:rPr>
          <w:w w:val="120"/>
        </w:rPr>
        <w:t> presence</w:t>
      </w:r>
      <w:r>
        <w:rPr>
          <w:w w:val="120"/>
        </w:rPr>
        <w:t> of</w:t>
      </w:r>
      <w:r>
        <w:rPr>
          <w:w w:val="120"/>
        </w:rPr>
        <w:t> anti- HCV</w:t>
      </w:r>
      <w:r>
        <w:rPr>
          <w:w w:val="120"/>
        </w:rPr>
        <w:t> antibodies,</w:t>
      </w:r>
      <w:r>
        <w:rPr>
          <w:w w:val="120"/>
        </w:rPr>
        <w:t> using</w:t>
      </w:r>
      <w:r>
        <w:rPr>
          <w:w w:val="120"/>
        </w:rPr>
        <w:t> third-generation</w:t>
      </w:r>
      <w:r>
        <w:rPr>
          <w:w w:val="120"/>
        </w:rPr>
        <w:t> assays</w:t>
      </w:r>
      <w:r>
        <w:rPr>
          <w:w w:val="120"/>
        </w:rPr>
        <w:t> (Axysm</w:t>
      </w:r>
      <w:r>
        <w:rPr>
          <w:w w:val="120"/>
        </w:rPr>
        <w:t> HCV EIA</w:t>
      </w:r>
      <w:r>
        <w:rPr>
          <w:spacing w:val="-8"/>
          <w:w w:val="120"/>
        </w:rPr>
        <w:t> </w:t>
      </w:r>
      <w:r>
        <w:rPr>
          <w:w w:val="120"/>
        </w:rPr>
        <w:t>test</w:t>
      </w:r>
      <w:r>
        <w:rPr>
          <w:spacing w:val="-8"/>
          <w:w w:val="120"/>
        </w:rPr>
        <w:t> </w:t>
      </w:r>
      <w:r>
        <w:rPr>
          <w:w w:val="120"/>
        </w:rPr>
        <w:t>system),</w:t>
      </w:r>
      <w:r>
        <w:rPr>
          <w:spacing w:val="-9"/>
          <w:w w:val="120"/>
        </w:rPr>
        <w:t> </w:t>
      </w:r>
      <w:r>
        <w:rPr>
          <w:w w:val="120"/>
        </w:rPr>
        <w:t>quantitative</w:t>
      </w:r>
      <w:r>
        <w:rPr>
          <w:spacing w:val="-8"/>
          <w:w w:val="120"/>
        </w:rPr>
        <w:t> </w:t>
      </w:r>
      <w:r>
        <w:rPr>
          <w:w w:val="120"/>
        </w:rPr>
        <w:t>HCV</w:t>
      </w:r>
      <w:r>
        <w:rPr>
          <w:spacing w:val="-8"/>
          <w:w w:val="120"/>
        </w:rPr>
        <w:t> </w:t>
      </w:r>
      <w:r>
        <w:rPr>
          <w:w w:val="120"/>
        </w:rPr>
        <w:t>RNA</w:t>
      </w:r>
      <w:r>
        <w:rPr>
          <w:spacing w:val="-8"/>
          <w:w w:val="120"/>
        </w:rPr>
        <w:t> </w:t>
      </w:r>
      <w:r>
        <w:rPr>
          <w:w w:val="120"/>
        </w:rPr>
        <w:t>by</w:t>
      </w:r>
      <w:r>
        <w:rPr>
          <w:spacing w:val="-7"/>
          <w:w w:val="120"/>
        </w:rPr>
        <w:t> </w:t>
      </w:r>
      <w:r>
        <w:rPr>
          <w:w w:val="120"/>
        </w:rPr>
        <w:t>reverse</w:t>
      </w:r>
      <w:r>
        <w:rPr>
          <w:spacing w:val="-9"/>
          <w:w w:val="120"/>
        </w:rPr>
        <w:t> </w:t>
      </w:r>
      <w:r>
        <w:rPr>
          <w:w w:val="120"/>
        </w:rPr>
        <w:t>transcrip- tase</w:t>
      </w:r>
      <w:r>
        <w:rPr>
          <w:w w:val="120"/>
        </w:rPr>
        <w:t> (Stratagene</w:t>
      </w:r>
      <w:r>
        <w:rPr>
          <w:w w:val="120"/>
        </w:rPr>
        <w:t> Mx3000P</w:t>
      </w:r>
      <w:r>
        <w:rPr>
          <w:w w:val="120"/>
        </w:rPr>
        <w:t> Real-Time</w:t>
      </w:r>
      <w:r>
        <w:rPr>
          <w:w w:val="120"/>
        </w:rPr>
        <w:t> PCR</w:t>
      </w:r>
      <w:r>
        <w:rPr>
          <w:w w:val="120"/>
        </w:rPr>
        <w:t> System</w:t>
      </w:r>
      <w:r>
        <w:rPr>
          <w:w w:val="120"/>
        </w:rPr>
        <w:t> with</w:t>
      </w:r>
      <w:r>
        <w:rPr>
          <w:w w:val="120"/>
        </w:rPr>
        <w:t> a detection limit of 15 IU/ml) and liver biopsy showing chronic </w:t>
      </w:r>
      <w:r>
        <w:rPr>
          <w:spacing w:val="-2"/>
          <w:w w:val="120"/>
        </w:rPr>
        <w:t>hepatitis.</w:t>
      </w:r>
    </w:p>
    <w:p>
      <w:pPr>
        <w:pStyle w:val="BodyText"/>
        <w:spacing w:before="41"/>
      </w:pPr>
    </w:p>
    <w:p>
      <w:pPr>
        <w:pStyle w:val="Heading3"/>
        <w:numPr>
          <w:ilvl w:val="1"/>
          <w:numId w:val="1"/>
        </w:numPr>
        <w:tabs>
          <w:tab w:pos="743" w:val="left" w:leader="none"/>
        </w:tabs>
        <w:spacing w:line="240" w:lineRule="auto" w:before="0" w:after="0"/>
        <w:ind w:left="743" w:right="0" w:hanging="638"/>
        <w:jc w:val="left"/>
        <w:rPr>
          <w:i/>
        </w:rPr>
      </w:pPr>
      <w:r>
        <w:rPr>
          <w:i/>
          <w:w w:val="115"/>
        </w:rPr>
        <w:t>Abdominal </w:t>
      </w:r>
      <w:r>
        <w:rPr>
          <w:i/>
          <w:spacing w:val="-2"/>
          <w:w w:val="115"/>
        </w:rPr>
        <w:t>ultrasound</w:t>
      </w:r>
    </w:p>
    <w:p>
      <w:pPr>
        <w:pStyle w:val="BodyText"/>
        <w:spacing w:before="76"/>
        <w:rPr>
          <w:i/>
          <w:sz w:val="17"/>
        </w:rPr>
      </w:pPr>
    </w:p>
    <w:p>
      <w:pPr>
        <w:pStyle w:val="BodyText"/>
        <w:spacing w:line="297" w:lineRule="auto" w:before="1"/>
        <w:ind w:left="105" w:right="194"/>
        <w:jc w:val="both"/>
      </w:pPr>
      <w:r>
        <w:rPr>
          <w:w w:val="120"/>
        </w:rPr>
        <w:t>Abdominal</w:t>
      </w:r>
      <w:r>
        <w:rPr>
          <w:spacing w:val="-6"/>
          <w:w w:val="120"/>
        </w:rPr>
        <w:t> </w:t>
      </w:r>
      <w:r>
        <w:rPr>
          <w:w w:val="120"/>
        </w:rPr>
        <w:t>US</w:t>
      </w:r>
      <w:r>
        <w:rPr>
          <w:spacing w:val="-5"/>
          <w:w w:val="120"/>
        </w:rPr>
        <w:t> </w:t>
      </w:r>
      <w:r>
        <w:rPr>
          <w:w w:val="120"/>
        </w:rPr>
        <w:t>was</w:t>
      </w:r>
      <w:r>
        <w:rPr>
          <w:spacing w:val="-6"/>
          <w:w w:val="120"/>
        </w:rPr>
        <w:t> </w:t>
      </w:r>
      <w:r>
        <w:rPr>
          <w:w w:val="120"/>
        </w:rPr>
        <w:t>done</w:t>
      </w:r>
      <w:r>
        <w:rPr>
          <w:spacing w:val="-5"/>
          <w:w w:val="120"/>
        </w:rPr>
        <w:t> </w:t>
      </w:r>
      <w:r>
        <w:rPr>
          <w:w w:val="120"/>
        </w:rPr>
        <w:t>to</w:t>
      </w:r>
      <w:r>
        <w:rPr>
          <w:spacing w:val="-5"/>
          <w:w w:val="120"/>
        </w:rPr>
        <w:t> </w:t>
      </w:r>
      <w:r>
        <w:rPr>
          <w:w w:val="120"/>
        </w:rPr>
        <w:t>study</w:t>
      </w:r>
      <w:r>
        <w:rPr>
          <w:spacing w:val="-5"/>
          <w:w w:val="120"/>
        </w:rPr>
        <w:t> </w:t>
      </w:r>
      <w:r>
        <w:rPr>
          <w:w w:val="120"/>
        </w:rPr>
        <w:t>size,</w:t>
      </w:r>
      <w:r>
        <w:rPr>
          <w:spacing w:val="-6"/>
          <w:w w:val="120"/>
        </w:rPr>
        <w:t> </w:t>
      </w:r>
      <w:r>
        <w:rPr>
          <w:w w:val="120"/>
        </w:rPr>
        <w:t>pattern</w:t>
      </w:r>
      <w:r>
        <w:rPr>
          <w:spacing w:val="-6"/>
          <w:w w:val="120"/>
        </w:rPr>
        <w:t> </w:t>
      </w:r>
      <w:r>
        <w:rPr>
          <w:w w:val="120"/>
        </w:rPr>
        <w:t>of</w:t>
      </w:r>
      <w:r>
        <w:rPr>
          <w:spacing w:val="-5"/>
          <w:w w:val="120"/>
        </w:rPr>
        <w:t> </w:t>
      </w:r>
      <w:r>
        <w:rPr>
          <w:w w:val="120"/>
        </w:rPr>
        <w:t>liver,</w:t>
      </w:r>
      <w:r>
        <w:rPr>
          <w:spacing w:val="-5"/>
          <w:w w:val="120"/>
        </w:rPr>
        <w:t> </w:t>
      </w:r>
      <w:r>
        <w:rPr>
          <w:w w:val="120"/>
        </w:rPr>
        <w:t>spleen, presence</w:t>
      </w:r>
      <w:r>
        <w:rPr>
          <w:spacing w:val="-1"/>
          <w:w w:val="120"/>
        </w:rPr>
        <w:t> </w:t>
      </w:r>
      <w:r>
        <w:rPr>
          <w:w w:val="120"/>
        </w:rPr>
        <w:t>or</w:t>
      </w:r>
      <w:r>
        <w:rPr>
          <w:spacing w:val="-2"/>
          <w:w w:val="120"/>
        </w:rPr>
        <w:t> </w:t>
      </w:r>
      <w:r>
        <w:rPr>
          <w:w w:val="120"/>
        </w:rPr>
        <w:t>absence</w:t>
      </w:r>
      <w:r>
        <w:rPr>
          <w:spacing w:val="-1"/>
          <w:w w:val="120"/>
        </w:rPr>
        <w:t> </w:t>
      </w:r>
      <w:r>
        <w:rPr>
          <w:w w:val="120"/>
        </w:rPr>
        <w:t>of ascites</w:t>
      </w:r>
      <w:r>
        <w:rPr>
          <w:spacing w:val="-2"/>
          <w:w w:val="120"/>
        </w:rPr>
        <w:t> </w:t>
      </w:r>
      <w:r>
        <w:rPr>
          <w:w w:val="120"/>
        </w:rPr>
        <w:t>and</w:t>
      </w:r>
      <w:r>
        <w:rPr>
          <w:spacing w:val="-1"/>
          <w:w w:val="120"/>
        </w:rPr>
        <w:t> </w:t>
      </w:r>
      <w:r>
        <w:rPr>
          <w:w w:val="120"/>
        </w:rPr>
        <w:t>exclusion</w:t>
      </w:r>
      <w:r>
        <w:rPr>
          <w:spacing w:val="-1"/>
          <w:w w:val="120"/>
        </w:rPr>
        <w:t> </w:t>
      </w:r>
      <w:r>
        <w:rPr>
          <w:w w:val="120"/>
        </w:rPr>
        <w:t>of</w:t>
      </w:r>
      <w:r>
        <w:rPr>
          <w:spacing w:val="-1"/>
          <w:w w:val="120"/>
        </w:rPr>
        <w:t> </w:t>
      </w:r>
      <w:r>
        <w:rPr>
          <w:w w:val="120"/>
        </w:rPr>
        <w:t>hepatocellular </w:t>
      </w:r>
      <w:r>
        <w:rPr>
          <w:spacing w:val="-2"/>
          <w:w w:val="125"/>
        </w:rPr>
        <w:t>carcinoma.</w:t>
      </w:r>
    </w:p>
    <w:p>
      <w:pPr>
        <w:pStyle w:val="BodyText"/>
        <w:spacing w:before="38"/>
      </w:pPr>
    </w:p>
    <w:p>
      <w:pPr>
        <w:pStyle w:val="Heading3"/>
        <w:numPr>
          <w:ilvl w:val="1"/>
          <w:numId w:val="1"/>
        </w:numPr>
        <w:tabs>
          <w:tab w:pos="743" w:val="left" w:leader="none"/>
        </w:tabs>
        <w:spacing w:line="280" w:lineRule="auto" w:before="0" w:after="0"/>
        <w:ind w:left="105" w:right="634" w:firstLine="0"/>
        <w:jc w:val="left"/>
      </w:pPr>
      <w:r>
        <w:rPr>
          <w:i/>
          <w:w w:val="115"/>
        </w:rPr>
        <w:t>Ultrasound</w:t>
      </w:r>
      <w:r>
        <w:rPr>
          <w:i/>
          <w:spacing w:val="-13"/>
          <w:w w:val="115"/>
        </w:rPr>
        <w:t> </w:t>
      </w:r>
      <w:r>
        <w:rPr>
          <w:i/>
          <w:w w:val="115"/>
        </w:rPr>
        <w:t>guided</w:t>
      </w:r>
      <w:r>
        <w:rPr>
          <w:i/>
          <w:spacing w:val="-12"/>
          <w:w w:val="115"/>
        </w:rPr>
        <w:t> </w:t>
      </w:r>
      <w:r>
        <w:rPr>
          <w:i/>
          <w:w w:val="115"/>
        </w:rPr>
        <w:t>liver</w:t>
      </w:r>
      <w:r>
        <w:rPr>
          <w:i/>
          <w:spacing w:val="-11"/>
          <w:w w:val="115"/>
        </w:rPr>
        <w:t> </w:t>
      </w:r>
      <w:r>
        <w:rPr>
          <w:i/>
          <w:w w:val="115"/>
        </w:rPr>
        <w:t>biopsy</w:t>
      </w:r>
      <w:r>
        <w:rPr>
          <w:i/>
          <w:spacing w:val="-13"/>
          <w:w w:val="115"/>
        </w:rPr>
        <w:t> </w:t>
      </w:r>
      <w:r>
        <w:rPr>
          <w:i/>
          <w:w w:val="115"/>
        </w:rPr>
        <w:t>and</w:t>
      </w:r>
      <w:r>
        <w:rPr>
          <w:i/>
          <w:spacing w:val="-12"/>
          <w:w w:val="115"/>
        </w:rPr>
        <w:t> </w:t>
      </w:r>
      <w:r>
        <w:rPr>
          <w:i/>
          <w:w w:val="115"/>
        </w:rPr>
        <w:t>histological</w:t>
      </w:r>
      <w:r>
        <w:rPr>
          <w:w w:val="115"/>
        </w:rPr>
        <w:t> </w:t>
      </w:r>
      <w:r>
        <w:rPr>
          <w:spacing w:val="-2"/>
          <w:w w:val="115"/>
        </w:rPr>
        <w:t>assessment</w:t>
      </w:r>
    </w:p>
    <w:p>
      <w:pPr>
        <w:pStyle w:val="BodyText"/>
        <w:spacing w:before="43"/>
        <w:rPr>
          <w:i/>
          <w:sz w:val="17"/>
        </w:rPr>
      </w:pPr>
    </w:p>
    <w:p>
      <w:pPr>
        <w:pStyle w:val="BodyText"/>
        <w:spacing w:line="297" w:lineRule="auto" w:before="1"/>
        <w:ind w:left="105" w:right="194"/>
        <w:jc w:val="both"/>
      </w:pPr>
      <w:r>
        <w:rPr>
          <w:w w:val="120"/>
        </w:rPr>
        <w:t>All</w:t>
      </w:r>
      <w:r>
        <w:rPr>
          <w:w w:val="120"/>
        </w:rPr>
        <w:t> patients</w:t>
      </w:r>
      <w:r>
        <w:rPr>
          <w:w w:val="120"/>
        </w:rPr>
        <w:t> had</w:t>
      </w:r>
      <w:r>
        <w:rPr>
          <w:w w:val="120"/>
        </w:rPr>
        <w:t> ultrasound</w:t>
      </w:r>
      <w:r>
        <w:rPr>
          <w:w w:val="120"/>
        </w:rPr>
        <w:t> guided</w:t>
      </w:r>
      <w:r>
        <w:rPr>
          <w:w w:val="120"/>
        </w:rPr>
        <w:t> liver</w:t>
      </w:r>
      <w:r>
        <w:rPr>
          <w:w w:val="120"/>
        </w:rPr>
        <w:t> biopsy</w:t>
      </w:r>
      <w:r>
        <w:rPr>
          <w:w w:val="120"/>
        </w:rPr>
        <w:t> </w:t>
      </w:r>
      <w:r>
        <w:rPr>
          <w:w w:val="120"/>
        </w:rPr>
        <w:t>showing chronic</w:t>
      </w:r>
      <w:r>
        <w:rPr>
          <w:w w:val="120"/>
        </w:rPr>
        <w:t> hepatitis.</w:t>
      </w:r>
      <w:r>
        <w:rPr>
          <w:w w:val="120"/>
        </w:rPr>
        <w:t> For</w:t>
      </w:r>
      <w:r>
        <w:rPr>
          <w:w w:val="120"/>
        </w:rPr>
        <w:t> percutaneous</w:t>
      </w:r>
      <w:r>
        <w:rPr>
          <w:w w:val="120"/>
        </w:rPr>
        <w:t> approaches</w:t>
      </w:r>
      <w:r>
        <w:rPr>
          <w:w w:val="120"/>
        </w:rPr>
        <w:t> the</w:t>
      </w:r>
      <w:r>
        <w:rPr>
          <w:w w:val="120"/>
        </w:rPr>
        <w:t> patient</w:t>
      </w:r>
      <w:r>
        <w:rPr>
          <w:spacing w:val="80"/>
          <w:w w:val="120"/>
        </w:rPr>
        <w:t> </w:t>
      </w:r>
      <w:r>
        <w:rPr>
          <w:w w:val="120"/>
        </w:rPr>
        <w:t>lies</w:t>
      </w:r>
      <w:r>
        <w:rPr>
          <w:w w:val="120"/>
        </w:rPr>
        <w:t> supine.</w:t>
      </w:r>
      <w:r>
        <w:rPr>
          <w:w w:val="120"/>
        </w:rPr>
        <w:t> The</w:t>
      </w:r>
      <w:r>
        <w:rPr>
          <w:w w:val="120"/>
        </w:rPr>
        <w:t> borders</w:t>
      </w:r>
      <w:r>
        <w:rPr>
          <w:w w:val="120"/>
        </w:rPr>
        <w:t> of</w:t>
      </w:r>
      <w:r>
        <w:rPr>
          <w:w w:val="120"/>
        </w:rPr>
        <w:t> the</w:t>
      </w:r>
      <w:r>
        <w:rPr>
          <w:w w:val="120"/>
        </w:rPr>
        <w:t> liver</w:t>
      </w:r>
      <w:r>
        <w:rPr>
          <w:w w:val="120"/>
        </w:rPr>
        <w:t> are</w:t>
      </w:r>
      <w:r>
        <w:rPr>
          <w:w w:val="120"/>
        </w:rPr>
        <w:t> usually</w:t>
      </w:r>
      <w:r>
        <w:rPr>
          <w:w w:val="120"/>
        </w:rPr>
        <w:t> defined</w:t>
      </w:r>
      <w:r>
        <w:rPr>
          <w:w w:val="120"/>
        </w:rPr>
        <w:t> by percussion or visualised by ultrasound. In most instances the intercostal space in the mid-axillary line just cephalad to the costal margin is then infiltrated with local anaesthetic, and a small incision is made through the dermis. The biopsy needle is then advanced into the intercostal space. The patient then holds their breath in expiration. The</w:t>
      </w:r>
      <w:r>
        <w:rPr>
          <w:spacing w:val="-2"/>
          <w:w w:val="120"/>
        </w:rPr>
        <w:t> </w:t>
      </w:r>
      <w:r>
        <w:rPr>
          <w:w w:val="120"/>
        </w:rPr>
        <w:t>subsequent</w:t>
      </w:r>
      <w:r>
        <w:rPr>
          <w:spacing w:val="-2"/>
          <w:w w:val="120"/>
        </w:rPr>
        <w:t> </w:t>
      </w:r>
      <w:r>
        <w:rPr>
          <w:w w:val="120"/>
        </w:rPr>
        <w:t>procedure</w:t>
      </w:r>
      <w:r>
        <w:rPr>
          <w:spacing w:val="-2"/>
          <w:w w:val="120"/>
        </w:rPr>
        <w:t> </w:t>
      </w:r>
      <w:r>
        <w:rPr>
          <w:w w:val="120"/>
        </w:rPr>
        <w:t>for taking</w:t>
      </w:r>
      <w:r>
        <w:rPr>
          <w:w w:val="120"/>
        </w:rPr>
        <w:t> the</w:t>
      </w:r>
      <w:r>
        <w:rPr>
          <w:w w:val="120"/>
        </w:rPr>
        <w:t> biopsy</w:t>
      </w:r>
      <w:r>
        <w:rPr>
          <w:w w:val="120"/>
        </w:rPr>
        <w:t> according</w:t>
      </w:r>
      <w:r>
        <w:rPr>
          <w:w w:val="120"/>
        </w:rPr>
        <w:t> to</w:t>
      </w:r>
      <w:r>
        <w:rPr>
          <w:w w:val="120"/>
        </w:rPr>
        <w:t> APASL</w:t>
      </w:r>
      <w:r>
        <w:rPr>
          <w:w w:val="120"/>
        </w:rPr>
        <w:t> recommendation</w:t>
      </w:r>
      <w:r>
        <w:rPr>
          <w:w w:val="120"/>
        </w:rPr>
        <w:t> for liver</w:t>
      </w:r>
      <w:r>
        <w:rPr>
          <w:spacing w:val="-6"/>
          <w:w w:val="120"/>
        </w:rPr>
        <w:t> </w:t>
      </w:r>
      <w:r>
        <w:rPr>
          <w:w w:val="120"/>
        </w:rPr>
        <w:t>biopsy</w:t>
      </w:r>
      <w:r>
        <w:rPr>
          <w:spacing w:val="-8"/>
          <w:w w:val="120"/>
        </w:rPr>
        <w:t> </w:t>
      </w:r>
      <w:r>
        <w:rPr>
          <w:w w:val="120"/>
        </w:rPr>
        <w:t>(2009).</w:t>
      </w:r>
      <w:r>
        <w:rPr>
          <w:spacing w:val="-7"/>
          <w:w w:val="120"/>
        </w:rPr>
        <w:t> </w:t>
      </w:r>
      <w:r>
        <w:rPr>
          <w:w w:val="120"/>
        </w:rPr>
        <w:t>Liver</w:t>
      </w:r>
      <w:r>
        <w:rPr>
          <w:spacing w:val="-7"/>
          <w:w w:val="120"/>
        </w:rPr>
        <w:t> </w:t>
      </w:r>
      <w:r>
        <w:rPr>
          <w:w w:val="120"/>
        </w:rPr>
        <w:t>histology</w:t>
      </w:r>
      <w:r>
        <w:rPr>
          <w:spacing w:val="-7"/>
          <w:w w:val="120"/>
        </w:rPr>
        <w:t> </w:t>
      </w:r>
      <w:r>
        <w:rPr>
          <w:w w:val="120"/>
        </w:rPr>
        <w:t>was</w:t>
      </w:r>
      <w:r>
        <w:rPr>
          <w:spacing w:val="-7"/>
          <w:w w:val="120"/>
        </w:rPr>
        <w:t> </w:t>
      </w:r>
      <w:r>
        <w:rPr>
          <w:w w:val="120"/>
        </w:rPr>
        <w:t>graded</w:t>
      </w:r>
      <w:r>
        <w:rPr>
          <w:spacing w:val="-8"/>
          <w:w w:val="120"/>
        </w:rPr>
        <w:t> </w:t>
      </w:r>
      <w:r>
        <w:rPr>
          <w:w w:val="120"/>
        </w:rPr>
        <w:t>and</w:t>
      </w:r>
      <w:r>
        <w:rPr>
          <w:spacing w:val="-7"/>
          <w:w w:val="120"/>
        </w:rPr>
        <w:t> </w:t>
      </w:r>
      <w:r>
        <w:rPr>
          <w:w w:val="120"/>
        </w:rPr>
        <w:t>staged</w:t>
      </w:r>
      <w:r>
        <w:rPr>
          <w:spacing w:val="-8"/>
          <w:w w:val="120"/>
        </w:rPr>
        <w:t> </w:t>
      </w:r>
      <w:r>
        <w:rPr>
          <w:w w:val="120"/>
        </w:rPr>
        <w:t>ac- cording</w:t>
      </w:r>
      <w:r>
        <w:rPr>
          <w:w w:val="120"/>
        </w:rPr>
        <w:t> to</w:t>
      </w:r>
      <w:r>
        <w:rPr>
          <w:w w:val="120"/>
        </w:rPr>
        <w:t> METAVIR</w:t>
      </w:r>
      <w:r>
        <w:rPr>
          <w:w w:val="120"/>
        </w:rPr>
        <w:t> fibrosis</w:t>
      </w:r>
      <w:r>
        <w:rPr>
          <w:w w:val="120"/>
        </w:rPr>
        <w:t> scaling</w:t>
      </w:r>
      <w:r>
        <w:rPr>
          <w:w w:val="120"/>
        </w:rPr>
        <w:t> system</w:t>
      </w:r>
      <w:r>
        <w:rPr>
          <w:w w:val="120"/>
        </w:rPr>
        <w:t> that</w:t>
      </w:r>
      <w:r>
        <w:rPr>
          <w:w w:val="120"/>
        </w:rPr>
        <w:t> classifies fibrosis into</w:t>
      </w:r>
      <w:r>
        <w:rPr>
          <w:w w:val="120"/>
        </w:rPr>
        <w:t> five</w:t>
      </w:r>
      <w:r>
        <w:rPr>
          <w:w w:val="120"/>
        </w:rPr>
        <w:t> stages</w:t>
      </w:r>
      <w:r>
        <w:rPr>
          <w:w w:val="120"/>
        </w:rPr>
        <w:t> (F0</w:t>
      </w:r>
      <w:r>
        <w:rPr>
          <w:rFonts w:ascii="Arial"/>
          <w:w w:val="120"/>
        </w:rPr>
        <w:t>e</w:t>
      </w:r>
      <w:r>
        <w:rPr>
          <w:w w:val="120"/>
        </w:rPr>
        <w:t>F4)</w:t>
      </w:r>
      <w:r>
        <w:rPr>
          <w:w w:val="120"/>
        </w:rPr>
        <w:t> and</w:t>
      </w:r>
      <w:r>
        <w:rPr>
          <w:w w:val="120"/>
        </w:rPr>
        <w:t> activity into</w:t>
      </w:r>
      <w:r>
        <w:rPr>
          <w:w w:val="120"/>
        </w:rPr>
        <w:t> four</w:t>
      </w:r>
      <w:r>
        <w:rPr>
          <w:w w:val="120"/>
        </w:rPr>
        <w:t> grades (A0</w:t>
      </w:r>
      <w:r>
        <w:rPr>
          <w:rFonts w:ascii="Arial"/>
          <w:w w:val="120"/>
        </w:rPr>
        <w:t>e</w:t>
      </w:r>
      <w:r>
        <w:rPr>
          <w:w w:val="120"/>
        </w:rPr>
        <w:t>A3) </w:t>
      </w:r>
      <w:hyperlink w:history="true" w:anchor="_bookmark20">
        <w:r>
          <w:rPr>
            <w:color w:val="007FAC"/>
            <w:w w:val="120"/>
          </w:rPr>
          <w:t>[16]</w:t>
        </w:r>
      </w:hyperlink>
      <w:r>
        <w:rPr>
          <w:w w:val="120"/>
        </w:rPr>
        <w:t>.</w:t>
      </w:r>
    </w:p>
    <w:p>
      <w:pPr>
        <w:pStyle w:val="BodyText"/>
        <w:spacing w:before="47"/>
      </w:pPr>
    </w:p>
    <w:p>
      <w:pPr>
        <w:pStyle w:val="Heading3"/>
        <w:numPr>
          <w:ilvl w:val="1"/>
          <w:numId w:val="1"/>
        </w:numPr>
        <w:tabs>
          <w:tab w:pos="743" w:val="left" w:leader="none"/>
        </w:tabs>
        <w:spacing w:line="240" w:lineRule="auto" w:before="1" w:after="0"/>
        <w:ind w:left="743" w:right="0" w:hanging="638"/>
        <w:jc w:val="left"/>
        <w:rPr>
          <w:i/>
        </w:rPr>
      </w:pPr>
      <w:r>
        <w:rPr>
          <w:i/>
          <w:w w:val="105"/>
        </w:rPr>
        <w:t>Blood</w:t>
      </w:r>
      <w:r>
        <w:rPr>
          <w:i/>
          <w:spacing w:val="1"/>
          <w:w w:val="110"/>
        </w:rPr>
        <w:t> </w:t>
      </w:r>
      <w:r>
        <w:rPr>
          <w:i/>
          <w:spacing w:val="-2"/>
          <w:w w:val="110"/>
        </w:rPr>
        <w:t>sampling</w:t>
      </w:r>
    </w:p>
    <w:p>
      <w:pPr>
        <w:pStyle w:val="BodyText"/>
        <w:spacing w:before="76"/>
        <w:rPr>
          <w:i/>
          <w:sz w:val="17"/>
        </w:rPr>
      </w:pPr>
    </w:p>
    <w:p>
      <w:pPr>
        <w:pStyle w:val="BodyText"/>
        <w:spacing w:line="297" w:lineRule="auto"/>
        <w:ind w:left="105" w:right="194"/>
        <w:jc w:val="both"/>
      </w:pPr>
      <w:r>
        <w:rPr>
          <w:w w:val="120"/>
        </w:rPr>
        <w:t>Blood</w:t>
      </w:r>
      <w:r>
        <w:rPr>
          <w:w w:val="120"/>
        </w:rPr>
        <w:t> samples</w:t>
      </w:r>
      <w:r>
        <w:rPr>
          <w:w w:val="120"/>
        </w:rPr>
        <w:t> were</w:t>
      </w:r>
      <w:r>
        <w:rPr>
          <w:w w:val="120"/>
        </w:rPr>
        <w:t> obtained</w:t>
      </w:r>
      <w:r>
        <w:rPr>
          <w:w w:val="120"/>
        </w:rPr>
        <w:t> from</w:t>
      </w:r>
      <w:r>
        <w:rPr>
          <w:w w:val="120"/>
        </w:rPr>
        <w:t> all</w:t>
      </w:r>
      <w:r>
        <w:rPr>
          <w:w w:val="120"/>
        </w:rPr>
        <w:t> subjects</w:t>
      </w:r>
      <w:r>
        <w:rPr>
          <w:w w:val="120"/>
        </w:rPr>
        <w:t> at</w:t>
      </w:r>
      <w:r>
        <w:rPr>
          <w:w w:val="120"/>
        </w:rPr>
        <w:t> the</w:t>
      </w:r>
      <w:r>
        <w:rPr>
          <w:w w:val="120"/>
        </w:rPr>
        <w:t> </w:t>
      </w:r>
      <w:r>
        <w:rPr>
          <w:w w:val="120"/>
        </w:rPr>
        <w:t>same setting</w:t>
      </w:r>
      <w:r>
        <w:rPr>
          <w:spacing w:val="-12"/>
          <w:w w:val="120"/>
        </w:rPr>
        <w:t> </w:t>
      </w:r>
      <w:r>
        <w:rPr>
          <w:w w:val="120"/>
        </w:rPr>
        <w:t>of</w:t>
      </w:r>
      <w:r>
        <w:rPr>
          <w:spacing w:val="-12"/>
          <w:w w:val="120"/>
        </w:rPr>
        <w:t> </w:t>
      </w:r>
      <w:r>
        <w:rPr>
          <w:w w:val="120"/>
        </w:rPr>
        <w:t>liver</w:t>
      </w:r>
      <w:r>
        <w:rPr>
          <w:spacing w:val="-12"/>
          <w:w w:val="120"/>
        </w:rPr>
        <w:t> </w:t>
      </w:r>
      <w:r>
        <w:rPr>
          <w:w w:val="120"/>
        </w:rPr>
        <w:t>biopsy.</w:t>
      </w:r>
      <w:r>
        <w:rPr>
          <w:spacing w:val="-12"/>
          <w:w w:val="120"/>
        </w:rPr>
        <w:t> </w:t>
      </w:r>
      <w:r>
        <w:rPr>
          <w:w w:val="120"/>
        </w:rPr>
        <w:t>Serum</w:t>
      </w:r>
      <w:r>
        <w:rPr>
          <w:spacing w:val="-12"/>
          <w:w w:val="120"/>
        </w:rPr>
        <w:t> </w:t>
      </w:r>
      <w:r>
        <w:rPr>
          <w:w w:val="120"/>
        </w:rPr>
        <w:t>alanine</w:t>
      </w:r>
      <w:r>
        <w:rPr>
          <w:spacing w:val="-12"/>
          <w:w w:val="120"/>
        </w:rPr>
        <w:t> </w:t>
      </w:r>
      <w:r>
        <w:rPr>
          <w:w w:val="120"/>
        </w:rPr>
        <w:t>aminotransferase</w:t>
      </w:r>
      <w:r>
        <w:rPr>
          <w:spacing w:val="-12"/>
          <w:w w:val="120"/>
        </w:rPr>
        <w:t> </w:t>
      </w:r>
      <w:r>
        <w:rPr>
          <w:w w:val="120"/>
        </w:rPr>
        <w:t>(ALT), serum</w:t>
      </w:r>
      <w:r>
        <w:rPr>
          <w:w w:val="120"/>
        </w:rPr>
        <w:t> aspartate</w:t>
      </w:r>
      <w:r>
        <w:rPr>
          <w:w w:val="120"/>
        </w:rPr>
        <w:t> amino-trans-ferase</w:t>
      </w:r>
      <w:r>
        <w:rPr>
          <w:w w:val="120"/>
        </w:rPr>
        <w:t> (AST)</w:t>
      </w:r>
      <w:r>
        <w:rPr>
          <w:w w:val="120"/>
        </w:rPr>
        <w:t> were</w:t>
      </w:r>
      <w:r>
        <w:rPr>
          <w:w w:val="120"/>
        </w:rPr>
        <w:t> determined</w:t>
      </w:r>
      <w:r>
        <w:rPr>
          <w:spacing w:val="80"/>
          <w:w w:val="120"/>
        </w:rPr>
        <w:t> </w:t>
      </w:r>
      <w:r>
        <w:rPr>
          <w:w w:val="115"/>
        </w:rPr>
        <w:t>by</w:t>
      </w:r>
      <w:r>
        <w:rPr>
          <w:spacing w:val="3"/>
          <w:w w:val="115"/>
        </w:rPr>
        <w:t> </w:t>
      </w:r>
      <w:r>
        <w:rPr>
          <w:w w:val="115"/>
        </w:rPr>
        <w:t>Hitachi</w:t>
      </w:r>
      <w:r>
        <w:rPr>
          <w:spacing w:val="3"/>
          <w:w w:val="115"/>
        </w:rPr>
        <w:t> </w:t>
      </w:r>
      <w:r>
        <w:rPr>
          <w:w w:val="115"/>
        </w:rPr>
        <w:t>902</w:t>
      </w:r>
      <w:r>
        <w:rPr>
          <w:spacing w:val="4"/>
          <w:w w:val="115"/>
        </w:rPr>
        <w:t> </w:t>
      </w:r>
      <w:r>
        <w:rPr>
          <w:w w:val="115"/>
        </w:rPr>
        <w:t>instrument</w:t>
      </w:r>
      <w:r>
        <w:rPr>
          <w:spacing w:val="3"/>
          <w:w w:val="115"/>
        </w:rPr>
        <w:t> </w:t>
      </w:r>
      <w:r>
        <w:rPr>
          <w:w w:val="115"/>
        </w:rPr>
        <w:t>and</w:t>
      </w:r>
      <w:r>
        <w:rPr>
          <w:spacing w:val="4"/>
          <w:w w:val="115"/>
        </w:rPr>
        <w:t> </w:t>
      </w:r>
      <w:r>
        <w:rPr>
          <w:w w:val="115"/>
        </w:rPr>
        <w:t>HBs</w:t>
      </w:r>
      <w:r>
        <w:rPr>
          <w:spacing w:val="1"/>
          <w:w w:val="115"/>
        </w:rPr>
        <w:t> </w:t>
      </w:r>
      <w:r>
        <w:rPr>
          <w:w w:val="115"/>
        </w:rPr>
        <w:t>Ag</w:t>
      </w:r>
      <w:r>
        <w:rPr>
          <w:spacing w:val="3"/>
          <w:w w:val="115"/>
        </w:rPr>
        <w:t> </w:t>
      </w:r>
      <w:r>
        <w:rPr>
          <w:w w:val="115"/>
        </w:rPr>
        <w:t>for</w:t>
      </w:r>
      <w:r>
        <w:rPr>
          <w:spacing w:val="2"/>
          <w:w w:val="115"/>
        </w:rPr>
        <w:t> </w:t>
      </w:r>
      <w:r>
        <w:rPr>
          <w:w w:val="115"/>
        </w:rPr>
        <w:t>HBV</w:t>
      </w:r>
      <w:r>
        <w:rPr>
          <w:spacing w:val="2"/>
          <w:w w:val="115"/>
        </w:rPr>
        <w:t> </w:t>
      </w:r>
      <w:r>
        <w:rPr>
          <w:w w:val="115"/>
        </w:rPr>
        <w:t>was</w:t>
      </w:r>
      <w:r>
        <w:rPr>
          <w:spacing w:val="4"/>
          <w:w w:val="115"/>
        </w:rPr>
        <w:t> </w:t>
      </w:r>
      <w:r>
        <w:rPr>
          <w:w w:val="115"/>
        </w:rPr>
        <w:t>also</w:t>
      </w:r>
      <w:r>
        <w:rPr>
          <w:spacing w:val="3"/>
          <w:w w:val="115"/>
        </w:rPr>
        <w:t> </w:t>
      </w:r>
      <w:r>
        <w:rPr>
          <w:spacing w:val="-2"/>
          <w:w w:val="115"/>
        </w:rPr>
        <w:t>done.</w:t>
      </w:r>
    </w:p>
    <w:p>
      <w:pPr>
        <w:pStyle w:val="BodyText"/>
        <w:spacing w:before="39"/>
      </w:pPr>
    </w:p>
    <w:p>
      <w:pPr>
        <w:pStyle w:val="Heading3"/>
        <w:numPr>
          <w:ilvl w:val="1"/>
          <w:numId w:val="1"/>
        </w:numPr>
        <w:tabs>
          <w:tab w:pos="743" w:val="left" w:leader="none"/>
        </w:tabs>
        <w:spacing w:line="280" w:lineRule="auto" w:before="0" w:after="0"/>
        <w:ind w:left="105" w:right="527" w:firstLine="0"/>
        <w:jc w:val="left"/>
      </w:pPr>
      <w:r>
        <w:rPr>
          <w:i/>
          <w:w w:val="115"/>
        </w:rPr>
        <w:t>Assessment of Cytokeratin-18 Apoptosense </w:t>
      </w:r>
      <w:r>
        <w:rPr>
          <w:i/>
          <w:w w:val="115"/>
        </w:rPr>
        <w:t>M30</w:t>
      </w:r>
      <w:r>
        <w:rPr>
          <w:w w:val="115"/>
        </w:rPr>
        <w:t> </w:t>
      </w:r>
      <w:r>
        <w:rPr>
          <w:spacing w:val="-2"/>
          <w:w w:val="115"/>
        </w:rPr>
        <w:t>levels</w:t>
      </w:r>
    </w:p>
    <w:p>
      <w:pPr>
        <w:pStyle w:val="BodyText"/>
        <w:spacing w:before="44"/>
        <w:rPr>
          <w:i/>
          <w:sz w:val="17"/>
        </w:rPr>
      </w:pPr>
    </w:p>
    <w:p>
      <w:pPr>
        <w:pStyle w:val="BodyText"/>
        <w:spacing w:line="300" w:lineRule="auto"/>
        <w:ind w:left="105" w:right="193"/>
        <w:jc w:val="both"/>
      </w:pPr>
      <w:r>
        <w:rPr>
          <w:w w:val="120"/>
        </w:rPr>
        <w:t>Serum</w:t>
      </w:r>
      <w:r>
        <w:rPr>
          <w:spacing w:val="-3"/>
          <w:w w:val="120"/>
        </w:rPr>
        <w:t> </w:t>
      </w:r>
      <w:r>
        <w:rPr>
          <w:w w:val="120"/>
        </w:rPr>
        <w:t>human</w:t>
      </w:r>
      <w:r>
        <w:rPr>
          <w:spacing w:val="-4"/>
          <w:w w:val="120"/>
        </w:rPr>
        <w:t> </w:t>
      </w:r>
      <w:r>
        <w:rPr>
          <w:w w:val="120"/>
        </w:rPr>
        <w:t>Apoptosense</w:t>
      </w:r>
      <w:r>
        <w:rPr>
          <w:spacing w:val="-4"/>
          <w:w w:val="120"/>
        </w:rPr>
        <w:t> </w:t>
      </w:r>
      <w:r>
        <w:rPr>
          <w:w w:val="120"/>
        </w:rPr>
        <w:t>M30</w:t>
      </w:r>
      <w:r>
        <w:rPr>
          <w:spacing w:val="-3"/>
          <w:w w:val="120"/>
        </w:rPr>
        <w:t> </w:t>
      </w:r>
      <w:r>
        <w:rPr>
          <w:w w:val="120"/>
        </w:rPr>
        <w:t>was</w:t>
      </w:r>
      <w:r>
        <w:rPr>
          <w:spacing w:val="-3"/>
          <w:w w:val="120"/>
        </w:rPr>
        <w:t> </w:t>
      </w:r>
      <w:r>
        <w:rPr>
          <w:w w:val="120"/>
        </w:rPr>
        <w:t>assessed</w:t>
      </w:r>
      <w:r>
        <w:rPr>
          <w:spacing w:val="-4"/>
          <w:w w:val="120"/>
        </w:rPr>
        <w:t> </w:t>
      </w:r>
      <w:r>
        <w:rPr>
          <w:w w:val="120"/>
        </w:rPr>
        <w:t>by</w:t>
      </w:r>
      <w:r>
        <w:rPr>
          <w:spacing w:val="-2"/>
          <w:w w:val="120"/>
        </w:rPr>
        <w:t> </w:t>
      </w:r>
      <w:r>
        <w:rPr>
          <w:w w:val="120"/>
        </w:rPr>
        <w:t>ELISA</w:t>
      </w:r>
      <w:r>
        <w:rPr>
          <w:spacing w:val="-4"/>
          <w:w w:val="120"/>
        </w:rPr>
        <w:t> </w:t>
      </w:r>
      <w:r>
        <w:rPr>
          <w:w w:val="120"/>
        </w:rPr>
        <w:t>sup- plied</w:t>
      </w:r>
      <w:r>
        <w:rPr>
          <w:spacing w:val="-10"/>
          <w:w w:val="120"/>
        </w:rPr>
        <w:t> </w:t>
      </w:r>
      <w:r>
        <w:rPr>
          <w:w w:val="120"/>
        </w:rPr>
        <w:t>by</w:t>
      </w:r>
      <w:r>
        <w:rPr>
          <w:spacing w:val="-10"/>
          <w:w w:val="120"/>
        </w:rPr>
        <w:t> </w:t>
      </w:r>
      <w:r>
        <w:rPr>
          <w:w w:val="120"/>
        </w:rPr>
        <w:t>Glory</w:t>
      </w:r>
      <w:r>
        <w:rPr>
          <w:spacing w:val="-10"/>
          <w:w w:val="120"/>
        </w:rPr>
        <w:t> </w:t>
      </w:r>
      <w:r>
        <w:rPr>
          <w:w w:val="120"/>
        </w:rPr>
        <w:t>Sience</w:t>
      </w:r>
      <w:r>
        <w:rPr>
          <w:spacing w:val="-10"/>
          <w:w w:val="120"/>
        </w:rPr>
        <w:t> </w:t>
      </w:r>
      <w:r>
        <w:rPr>
          <w:w w:val="120"/>
        </w:rPr>
        <w:t>co.,</w:t>
      </w:r>
      <w:r>
        <w:rPr>
          <w:spacing w:val="-9"/>
          <w:w w:val="120"/>
        </w:rPr>
        <w:t> </w:t>
      </w:r>
      <w:r>
        <w:rPr>
          <w:w w:val="120"/>
        </w:rPr>
        <w:t>Ltd</w:t>
      </w:r>
      <w:r>
        <w:rPr>
          <w:spacing w:val="-10"/>
          <w:w w:val="120"/>
        </w:rPr>
        <w:t> </w:t>
      </w:r>
      <w:r>
        <w:rPr>
          <w:w w:val="120"/>
        </w:rPr>
        <w:t>(USA).</w:t>
      </w:r>
      <w:r>
        <w:rPr>
          <w:spacing w:val="-10"/>
          <w:w w:val="120"/>
        </w:rPr>
        <w:t> </w:t>
      </w:r>
      <w:r>
        <w:rPr>
          <w:w w:val="120"/>
        </w:rPr>
        <w:t>A</w:t>
      </w:r>
      <w:r>
        <w:rPr>
          <w:spacing w:val="-10"/>
          <w:w w:val="120"/>
        </w:rPr>
        <w:t> </w:t>
      </w:r>
      <w:r>
        <w:rPr>
          <w:w w:val="120"/>
        </w:rPr>
        <w:t>solid</w:t>
      </w:r>
      <w:r>
        <w:rPr>
          <w:spacing w:val="-10"/>
          <w:w w:val="120"/>
        </w:rPr>
        <w:t> </w:t>
      </w:r>
      <w:r>
        <w:rPr>
          <w:w w:val="120"/>
        </w:rPr>
        <w:t>phase</w:t>
      </w:r>
      <w:r>
        <w:rPr>
          <w:spacing w:val="-10"/>
          <w:w w:val="120"/>
        </w:rPr>
        <w:t> </w:t>
      </w:r>
      <w:r>
        <w:rPr>
          <w:w w:val="120"/>
        </w:rPr>
        <w:t>microwell coated</w:t>
      </w:r>
      <w:r>
        <w:rPr>
          <w:w w:val="120"/>
        </w:rPr>
        <w:t> by purified</w:t>
      </w:r>
      <w:r>
        <w:rPr>
          <w:w w:val="120"/>
        </w:rPr>
        <w:t> human Apoptosense</w:t>
      </w:r>
      <w:r>
        <w:rPr>
          <w:w w:val="120"/>
        </w:rPr>
        <w:t> M30</w:t>
      </w:r>
      <w:r>
        <w:rPr>
          <w:w w:val="120"/>
        </w:rPr>
        <w:t> Antibody</w:t>
      </w:r>
      <w:r>
        <w:rPr>
          <w:w w:val="120"/>
        </w:rPr>
        <w:t> and horse</w:t>
      </w:r>
      <w:r>
        <w:rPr>
          <w:w w:val="120"/>
        </w:rPr>
        <w:t> reddish</w:t>
      </w:r>
      <w:r>
        <w:rPr>
          <w:w w:val="120"/>
        </w:rPr>
        <w:t> peroxidase</w:t>
      </w:r>
      <w:r>
        <w:rPr>
          <w:w w:val="120"/>
        </w:rPr>
        <w:t> (HRP)</w:t>
      </w:r>
      <w:r>
        <w:rPr>
          <w:w w:val="120"/>
        </w:rPr>
        <w:t> labelled</w:t>
      </w:r>
      <w:r>
        <w:rPr>
          <w:w w:val="120"/>
        </w:rPr>
        <w:t> with</w:t>
      </w:r>
      <w:r>
        <w:rPr>
          <w:w w:val="120"/>
        </w:rPr>
        <w:t> anti</w:t>
      </w:r>
      <w:r>
        <w:rPr>
          <w:w w:val="120"/>
        </w:rPr>
        <w:t> Apopto- sense</w:t>
      </w:r>
      <w:r>
        <w:rPr>
          <w:spacing w:val="-5"/>
          <w:w w:val="120"/>
        </w:rPr>
        <w:t> </w:t>
      </w:r>
      <w:r>
        <w:rPr>
          <w:w w:val="120"/>
        </w:rPr>
        <w:t>M30</w:t>
      </w:r>
      <w:r>
        <w:rPr>
          <w:spacing w:val="-5"/>
          <w:w w:val="120"/>
        </w:rPr>
        <w:t> </w:t>
      </w:r>
      <w:r>
        <w:rPr>
          <w:w w:val="120"/>
        </w:rPr>
        <w:t>was</w:t>
      </w:r>
      <w:r>
        <w:rPr>
          <w:spacing w:val="-4"/>
          <w:w w:val="120"/>
        </w:rPr>
        <w:t> </w:t>
      </w:r>
      <w:r>
        <w:rPr>
          <w:w w:val="120"/>
        </w:rPr>
        <w:t>added</w:t>
      </w:r>
      <w:r>
        <w:rPr>
          <w:spacing w:val="-7"/>
          <w:w w:val="120"/>
        </w:rPr>
        <w:t> </w:t>
      </w:r>
      <w:r>
        <w:rPr>
          <w:w w:val="120"/>
        </w:rPr>
        <w:t>forming</w:t>
      </w:r>
      <w:r>
        <w:rPr>
          <w:spacing w:val="-6"/>
          <w:w w:val="120"/>
        </w:rPr>
        <w:t> </w:t>
      </w:r>
      <w:r>
        <w:rPr>
          <w:w w:val="120"/>
        </w:rPr>
        <w:t>Ab-(Ag</w:t>
      </w:r>
      <w:r>
        <w:rPr>
          <w:spacing w:val="-5"/>
          <w:w w:val="120"/>
        </w:rPr>
        <w:t> </w:t>
      </w:r>
      <w:r>
        <w:rPr>
          <w:rFonts w:ascii="Arial"/>
          <w:w w:val="120"/>
        </w:rPr>
        <w:t>e</w:t>
      </w:r>
      <w:r>
        <w:rPr>
          <w:w w:val="120"/>
        </w:rPr>
        <w:t>ab</w:t>
      </w:r>
      <w:r>
        <w:rPr>
          <w:spacing w:val="-4"/>
          <w:w w:val="120"/>
        </w:rPr>
        <w:t> </w:t>
      </w:r>
      <w:r>
        <w:rPr>
          <w:w w:val="120"/>
        </w:rPr>
        <w:t>enzyme</w:t>
      </w:r>
      <w:r>
        <w:rPr>
          <w:spacing w:val="-6"/>
          <w:w w:val="120"/>
        </w:rPr>
        <w:t> </w:t>
      </w:r>
      <w:r>
        <w:rPr>
          <w:w w:val="120"/>
        </w:rPr>
        <w:t>complex), washing</w:t>
      </w:r>
      <w:r>
        <w:rPr>
          <w:w w:val="120"/>
        </w:rPr>
        <w:t> the</w:t>
      </w:r>
      <w:r>
        <w:rPr>
          <w:w w:val="120"/>
        </w:rPr>
        <w:t> microwells</w:t>
      </w:r>
      <w:r>
        <w:rPr>
          <w:w w:val="120"/>
        </w:rPr>
        <w:t> and</w:t>
      </w:r>
      <w:r>
        <w:rPr>
          <w:w w:val="120"/>
        </w:rPr>
        <w:t> adding</w:t>
      </w:r>
      <w:r>
        <w:rPr>
          <w:w w:val="120"/>
        </w:rPr>
        <w:t> substrate</w:t>
      </w:r>
      <w:r>
        <w:rPr>
          <w:w w:val="120"/>
        </w:rPr>
        <w:t> tetramethyl benzidine (TMB) which is proportional to M30 concentration in the sample giving a blue colour which turned yellow after stopping reaction with sulphuric acid solution and the plate was read by spectrophotometry at a wave length 450 nm and results</w:t>
      </w:r>
      <w:r>
        <w:rPr>
          <w:w w:val="120"/>
        </w:rPr>
        <w:t> are</w:t>
      </w:r>
      <w:r>
        <w:rPr>
          <w:w w:val="120"/>
        </w:rPr>
        <w:t> interpolated</w:t>
      </w:r>
      <w:r>
        <w:rPr>
          <w:w w:val="120"/>
        </w:rPr>
        <w:t> from</w:t>
      </w:r>
      <w:r>
        <w:rPr>
          <w:w w:val="120"/>
        </w:rPr>
        <w:t> Apoptosense</w:t>
      </w:r>
      <w:r>
        <w:rPr>
          <w:w w:val="120"/>
        </w:rPr>
        <w:t> M30</w:t>
      </w:r>
      <w:r>
        <w:rPr>
          <w:w w:val="120"/>
        </w:rPr>
        <w:t> standard</w:t>
      </w:r>
      <w:r>
        <w:rPr>
          <w:spacing w:val="40"/>
          <w:w w:val="120"/>
        </w:rPr>
        <w:t> </w:t>
      </w:r>
      <w:r>
        <w:rPr>
          <w:w w:val="120"/>
        </w:rPr>
        <w:t>curve </w:t>
      </w:r>
      <w:hyperlink w:history="true" w:anchor="_bookmark11">
        <w:r>
          <w:rPr>
            <w:color w:val="007FAC"/>
            <w:w w:val="120"/>
          </w:rPr>
          <w:t>[5]</w:t>
        </w:r>
      </w:hyperlink>
      <w:r>
        <w:rPr>
          <w:w w:val="120"/>
        </w:rPr>
        <w:t>.</w:t>
      </w:r>
    </w:p>
    <w:p>
      <w:pPr>
        <w:pStyle w:val="BodyText"/>
        <w:spacing w:before="25"/>
      </w:pPr>
    </w:p>
    <w:p>
      <w:pPr>
        <w:pStyle w:val="Heading3"/>
        <w:numPr>
          <w:ilvl w:val="1"/>
          <w:numId w:val="1"/>
        </w:numPr>
        <w:tabs>
          <w:tab w:pos="743" w:val="left" w:leader="none"/>
        </w:tabs>
        <w:spacing w:line="240" w:lineRule="auto" w:before="0" w:after="0"/>
        <w:ind w:left="743" w:right="0" w:hanging="638"/>
        <w:jc w:val="left"/>
        <w:rPr>
          <w:i/>
        </w:rPr>
      </w:pPr>
      <w:r>
        <w:rPr>
          <w:i/>
          <w:w w:val="115"/>
        </w:rPr>
        <w:t>Statistical </w:t>
      </w:r>
      <w:r>
        <w:rPr>
          <w:i/>
          <w:spacing w:val="-2"/>
          <w:w w:val="115"/>
        </w:rPr>
        <w:t>analysis</w:t>
      </w:r>
    </w:p>
    <w:p>
      <w:pPr>
        <w:pStyle w:val="BodyText"/>
        <w:spacing w:before="76"/>
        <w:rPr>
          <w:i/>
          <w:sz w:val="17"/>
        </w:rPr>
      </w:pPr>
    </w:p>
    <w:p>
      <w:pPr>
        <w:pStyle w:val="BodyText"/>
        <w:spacing w:line="297" w:lineRule="auto"/>
        <w:ind w:left="105" w:right="193"/>
        <w:jc w:val="both"/>
      </w:pPr>
      <w:r>
        <w:rPr>
          <w:w w:val="120"/>
        </w:rPr>
        <w:t>Data was computed with the statistical package for the </w:t>
      </w:r>
      <w:r>
        <w:rPr>
          <w:w w:val="120"/>
        </w:rPr>
        <w:t>social </w:t>
      </w:r>
      <w:r>
        <w:rPr>
          <w:w w:val="115"/>
        </w:rPr>
        <w:t>science,</w:t>
      </w:r>
      <w:r>
        <w:rPr>
          <w:spacing w:val="4"/>
          <w:w w:val="115"/>
        </w:rPr>
        <w:t> </w:t>
      </w:r>
      <w:r>
        <w:rPr>
          <w:w w:val="115"/>
        </w:rPr>
        <w:t>windows</w:t>
      </w:r>
      <w:r>
        <w:rPr>
          <w:spacing w:val="5"/>
          <w:w w:val="115"/>
        </w:rPr>
        <w:t> </w:t>
      </w:r>
      <w:r>
        <w:rPr>
          <w:w w:val="115"/>
        </w:rPr>
        <w:t>7</w:t>
      </w:r>
      <w:r>
        <w:rPr>
          <w:spacing w:val="3"/>
          <w:w w:val="115"/>
        </w:rPr>
        <w:t> </w:t>
      </w:r>
      <w:r>
        <w:rPr>
          <w:w w:val="115"/>
        </w:rPr>
        <w:t>versions,</w:t>
      </w:r>
      <w:r>
        <w:rPr>
          <w:spacing w:val="4"/>
          <w:w w:val="115"/>
        </w:rPr>
        <w:t> </w:t>
      </w:r>
      <w:r>
        <w:rPr>
          <w:w w:val="115"/>
        </w:rPr>
        <w:t>USA</w:t>
      </w:r>
      <w:r>
        <w:rPr>
          <w:spacing w:val="4"/>
          <w:w w:val="115"/>
        </w:rPr>
        <w:t> </w:t>
      </w:r>
      <w:r>
        <w:rPr>
          <w:w w:val="115"/>
        </w:rPr>
        <w:t>(SPSS17</w:t>
      </w:r>
      <w:r>
        <w:rPr>
          <w:spacing w:val="3"/>
          <w:w w:val="115"/>
        </w:rPr>
        <w:t> </w:t>
      </w:r>
      <w:r>
        <w:rPr>
          <w:w w:val="115"/>
        </w:rPr>
        <w:t>software).</w:t>
      </w:r>
      <w:r>
        <w:rPr>
          <w:spacing w:val="5"/>
          <w:w w:val="115"/>
        </w:rPr>
        <w:t> </w:t>
      </w:r>
      <w:r>
        <w:rPr>
          <w:spacing w:val="-2"/>
          <w:w w:val="115"/>
        </w:rPr>
        <w:t>Variable</w:t>
      </w:r>
    </w:p>
    <w:p>
      <w:pPr>
        <w:spacing w:after="0" w:line="297" w:lineRule="auto"/>
        <w:jc w:val="both"/>
        <w:sectPr>
          <w:type w:val="continuous"/>
          <w:pgSz w:w="11910" w:h="15880"/>
          <w:pgMar w:top="580" w:bottom="280" w:left="840" w:right="840"/>
          <w:cols w:num="2" w:equalWidth="0">
            <w:col w:w="4929" w:space="210"/>
            <w:col w:w="5091"/>
          </w:cols>
        </w:sectPr>
      </w:pPr>
    </w:p>
    <w:p>
      <w:pPr>
        <w:spacing w:before="105"/>
        <w:ind w:left="2284" w:right="0" w:firstLine="0"/>
        <w:jc w:val="left"/>
        <w:rPr>
          <w:sz w:val="14"/>
        </w:rPr>
      </w:pPr>
      <w:bookmarkStart w:name="4. Results" w:id="14"/>
      <w:bookmarkEnd w:id="14"/>
      <w:r>
        <w:rPr/>
      </w:r>
      <w:bookmarkStart w:name="5. Discussion" w:id="15"/>
      <w:bookmarkEnd w:id="15"/>
      <w:r>
        <w:rPr/>
      </w:r>
      <w:hyperlink r:id="rId7">
        <w:r>
          <w:rPr>
            <w:color w:val="007FAC"/>
            <w:w w:val="120"/>
            <w:sz w:val="14"/>
          </w:rPr>
          <w:t>e</w:t>
        </w:r>
        <w:r>
          <w:rPr>
            <w:color w:val="007FAC"/>
            <w:spacing w:val="-15"/>
            <w:w w:val="120"/>
            <w:sz w:val="14"/>
          </w:rPr>
          <w:t> </w:t>
        </w:r>
        <w:r>
          <w:rPr>
            <w:smallCaps/>
            <w:color w:val="007FAC"/>
            <w:w w:val="120"/>
            <w:sz w:val="14"/>
          </w:rPr>
          <w:t>g</w:t>
        </w:r>
        <w:r>
          <w:rPr>
            <w:smallCaps w:val="0"/>
            <w:color w:val="007FAC"/>
            <w:spacing w:val="-17"/>
            <w:w w:val="120"/>
            <w:sz w:val="14"/>
          </w:rPr>
          <w:t> </w:t>
        </w:r>
        <w:r>
          <w:rPr>
            <w:smallCaps/>
            <w:color w:val="007FAC"/>
            <w:spacing w:val="19"/>
            <w:w w:val="120"/>
            <w:sz w:val="14"/>
          </w:rPr>
          <w:t>ypti</w:t>
        </w:r>
        <w:r>
          <w:rPr>
            <w:smallCaps/>
            <w:color w:val="007FAC"/>
            <w:spacing w:val="-15"/>
            <w:w w:val="120"/>
            <w:sz w:val="14"/>
          </w:rPr>
          <w:t> </w:t>
        </w:r>
        <w:r>
          <w:rPr>
            <w:smallCaps w:val="0"/>
            <w:color w:val="007FAC"/>
            <w:spacing w:val="13"/>
            <w:w w:val="120"/>
            <w:sz w:val="14"/>
          </w:rPr>
          <w:t>an</w:t>
        </w:r>
        <w:r>
          <w:rPr>
            <w:smallCaps w:val="0"/>
            <w:color w:val="007FAC"/>
            <w:spacing w:val="5"/>
            <w:w w:val="120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j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o</w:t>
        </w:r>
        <w:r>
          <w:rPr>
            <w:smallCaps w:val="0"/>
            <w:color w:val="007FAC"/>
            <w:spacing w:val="-16"/>
            <w:w w:val="120"/>
            <w:sz w:val="14"/>
          </w:rPr>
          <w:t> </w:t>
        </w:r>
        <w:r>
          <w:rPr>
            <w:smallCaps/>
            <w:color w:val="007FAC"/>
            <w:spacing w:val="13"/>
            <w:w w:val="120"/>
            <w:sz w:val="14"/>
          </w:rPr>
          <w:t>ur</w:t>
        </w:r>
        <w:r>
          <w:rPr>
            <w:smallCaps/>
            <w:color w:val="007FAC"/>
            <w:spacing w:val="-15"/>
            <w:w w:val="120"/>
            <w:sz w:val="14"/>
          </w:rPr>
          <w:t> </w:t>
        </w:r>
        <w:r>
          <w:rPr>
            <w:smallCaps w:val="0"/>
            <w:color w:val="007FAC"/>
            <w:spacing w:val="17"/>
            <w:w w:val="140"/>
            <w:sz w:val="14"/>
          </w:rPr>
          <w:t>nal</w:t>
        </w:r>
        <w:r>
          <w:rPr>
            <w:smallCaps w:val="0"/>
            <w:color w:val="007FAC"/>
            <w:spacing w:val="-2"/>
            <w:w w:val="140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o</w:t>
        </w:r>
        <w:r>
          <w:rPr>
            <w:smallCaps w:val="0"/>
            <w:color w:val="007FAC"/>
            <w:spacing w:val="-16"/>
            <w:w w:val="120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f</w:t>
        </w:r>
        <w:r>
          <w:rPr>
            <w:smallCaps w:val="0"/>
            <w:color w:val="007FAC"/>
            <w:spacing w:val="-2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b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a</w:t>
        </w:r>
        <w:r>
          <w:rPr>
            <w:smallCaps w:val="0"/>
            <w:color w:val="007FAC"/>
            <w:spacing w:val="-16"/>
            <w:w w:val="120"/>
            <w:sz w:val="14"/>
          </w:rPr>
          <w:t> </w:t>
        </w:r>
        <w:r>
          <w:rPr>
            <w:smallCaps/>
            <w:color w:val="007FAC"/>
            <w:spacing w:val="17"/>
            <w:w w:val="120"/>
            <w:sz w:val="14"/>
          </w:rPr>
          <w:t>sic</w:t>
        </w:r>
        <w:r>
          <w:rPr>
            <w:smallCaps w:val="0"/>
            <w:color w:val="007FAC"/>
            <w:spacing w:val="9"/>
            <w:w w:val="120"/>
            <w:sz w:val="14"/>
          </w:rPr>
          <w:t> </w:t>
        </w:r>
        <w:r>
          <w:rPr>
            <w:smallCaps w:val="0"/>
            <w:color w:val="007FAC"/>
            <w:spacing w:val="17"/>
            <w:w w:val="120"/>
            <w:sz w:val="14"/>
          </w:rPr>
          <w:t>and</w:t>
        </w:r>
        <w:r>
          <w:rPr>
            <w:smallCaps w:val="0"/>
            <w:color w:val="007FAC"/>
            <w:spacing w:val="23"/>
            <w:w w:val="120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a</w:t>
        </w:r>
        <w:r>
          <w:rPr>
            <w:smallCaps w:val="0"/>
            <w:color w:val="007FAC"/>
            <w:spacing w:val="-16"/>
            <w:w w:val="120"/>
            <w:sz w:val="14"/>
          </w:rPr>
          <w:t> </w:t>
        </w:r>
        <w:r>
          <w:rPr>
            <w:smallCaps/>
            <w:color w:val="007FAC"/>
            <w:spacing w:val="13"/>
            <w:w w:val="120"/>
            <w:sz w:val="14"/>
          </w:rPr>
          <w:t>pp</w:t>
        </w:r>
        <w:r>
          <w:rPr>
            <w:smallCaps/>
            <w:color w:val="007FAC"/>
            <w:spacing w:val="-15"/>
            <w:w w:val="120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l</w:t>
        </w:r>
        <w:r>
          <w:rPr>
            <w:smallCaps w:val="0"/>
            <w:color w:val="007FAC"/>
            <w:spacing w:val="-23"/>
            <w:w w:val="140"/>
            <w:sz w:val="14"/>
          </w:rPr>
          <w:t> </w:t>
        </w:r>
        <w:r>
          <w:rPr>
            <w:smallCaps/>
            <w:color w:val="007FAC"/>
            <w:w w:val="120"/>
            <w:sz w:val="14"/>
          </w:rPr>
          <w:t>i</w:t>
        </w:r>
        <w:r>
          <w:rPr>
            <w:smallCaps/>
            <w:color w:val="007FAC"/>
            <w:spacing w:val="-14"/>
            <w:w w:val="120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e</w:t>
        </w:r>
        <w:r>
          <w:rPr>
            <w:smallCaps w:val="0"/>
            <w:color w:val="007FAC"/>
            <w:spacing w:val="-15"/>
            <w:w w:val="120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d</w:t>
        </w:r>
        <w:r>
          <w:rPr>
            <w:smallCaps w:val="0"/>
            <w:color w:val="007FAC"/>
            <w:spacing w:val="22"/>
            <w:w w:val="120"/>
            <w:sz w:val="14"/>
          </w:rPr>
          <w:t> </w:t>
        </w:r>
        <w:r>
          <w:rPr>
            <w:smallCaps/>
            <w:color w:val="007FAC"/>
            <w:spacing w:val="17"/>
            <w:w w:val="120"/>
            <w:sz w:val="14"/>
          </w:rPr>
          <w:t>sci</w:t>
        </w:r>
        <w:r>
          <w:rPr>
            <w:smallCaps/>
            <w:color w:val="007FAC"/>
            <w:spacing w:val="-14"/>
            <w:w w:val="120"/>
            <w:sz w:val="14"/>
          </w:rPr>
          <w:t> </w:t>
        </w:r>
        <w:r>
          <w:rPr>
            <w:smallCaps w:val="0"/>
            <w:color w:val="007FAC"/>
            <w:spacing w:val="13"/>
            <w:w w:val="120"/>
            <w:sz w:val="14"/>
          </w:rPr>
          <w:t>en</w:t>
        </w:r>
        <w:r>
          <w:rPr>
            <w:smallCaps w:val="0"/>
            <w:color w:val="007FAC"/>
            <w:spacing w:val="-16"/>
            <w:w w:val="120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c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e</w:t>
        </w:r>
        <w:r>
          <w:rPr>
            <w:smallCaps w:val="0"/>
            <w:color w:val="007FAC"/>
            <w:spacing w:val="-16"/>
            <w:w w:val="120"/>
            <w:sz w:val="14"/>
          </w:rPr>
          <w:t> </w:t>
        </w:r>
        <w:r>
          <w:rPr>
            <w:smallCaps/>
            <w:color w:val="007FAC"/>
            <w:w w:val="120"/>
            <w:sz w:val="14"/>
          </w:rPr>
          <w:t>s</w:t>
        </w:r>
        <w:r>
          <w:rPr>
            <w:smallCaps w:val="0"/>
            <w:color w:val="007FAC"/>
            <w:spacing w:val="14"/>
            <w:w w:val="120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2</w:t>
        </w:r>
        <w:r>
          <w:rPr>
            <w:smallCaps w:val="0"/>
            <w:color w:val="007FAC"/>
            <w:spacing w:val="23"/>
            <w:w w:val="12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(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20"/>
            <w:sz w:val="14"/>
          </w:rPr>
          <w:t>201</w:t>
        </w:r>
        <w:r>
          <w:rPr>
            <w:smallCaps w:val="0"/>
            <w:color w:val="007FAC"/>
            <w:spacing w:val="-16"/>
            <w:w w:val="120"/>
            <w:sz w:val="14"/>
          </w:rPr>
          <w:t> </w:t>
        </w:r>
        <w:r>
          <w:rPr>
            <w:smallCaps/>
            <w:color w:val="007FAC"/>
            <w:w w:val="120"/>
            <w:sz w:val="14"/>
          </w:rPr>
          <w:t>5</w:t>
        </w:r>
        <w:r>
          <w:rPr>
            <w:smallCaps/>
            <w:color w:val="007FAC"/>
            <w:spacing w:val="-15"/>
            <w:w w:val="12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)</w:t>
        </w:r>
        <w:r>
          <w:rPr>
            <w:smallCaps w:val="0"/>
            <w:color w:val="007FAC"/>
            <w:spacing w:val="23"/>
            <w:w w:val="120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1</w:t>
        </w:r>
        <w:r>
          <w:rPr>
            <w:smallCaps w:val="0"/>
            <w:color w:val="007FAC"/>
            <w:spacing w:val="-16"/>
            <w:w w:val="120"/>
            <w:sz w:val="14"/>
          </w:rPr>
          <w:t> </w:t>
        </w:r>
        <w:r>
          <w:rPr>
            <w:smallCaps/>
            <w:color w:val="007FAC"/>
            <w:w w:val="120"/>
            <w:sz w:val="14"/>
          </w:rPr>
          <w:t>5</w:t>
        </w:r>
        <w:r>
          <w:rPr>
            <w:smallCaps/>
            <w:color w:val="007FAC"/>
            <w:spacing w:val="-14"/>
            <w:w w:val="120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3</w:t>
        </w:r>
      </w:hyperlink>
      <w:r>
        <w:rPr>
          <w:smallCaps w:val="0"/>
          <w:color w:val="007FAC"/>
          <w:spacing w:val="-17"/>
          <w:w w:val="120"/>
          <w:sz w:val="14"/>
        </w:rPr>
        <w:t> </w:t>
      </w:r>
      <w:r>
        <w:rPr>
          <w:rFonts w:ascii="Arial"/>
          <w:smallCaps w:val="0"/>
          <w:color w:val="007FAC"/>
          <w:w w:val="120"/>
          <w:sz w:val="14"/>
        </w:rPr>
        <w:t>e</w:t>
      </w:r>
      <w:hyperlink r:id="rId7">
        <w:r>
          <w:rPr>
            <w:smallCaps w:val="0"/>
            <w:color w:val="007FAC"/>
            <w:w w:val="120"/>
            <w:sz w:val="14"/>
          </w:rPr>
          <w:t>1</w:t>
        </w:r>
        <w:r>
          <w:rPr>
            <w:smallCaps w:val="0"/>
            <w:color w:val="007FAC"/>
            <w:spacing w:val="-16"/>
            <w:w w:val="120"/>
            <w:sz w:val="14"/>
          </w:rPr>
          <w:t> </w:t>
        </w:r>
        <w:r>
          <w:rPr>
            <w:smallCaps/>
            <w:color w:val="007FAC"/>
            <w:w w:val="120"/>
            <w:sz w:val="14"/>
          </w:rPr>
          <w:t>5</w:t>
        </w:r>
      </w:hyperlink>
      <w:r>
        <w:rPr>
          <w:smallCaps/>
          <w:color w:val="007FAC"/>
          <w:spacing w:val="-15"/>
          <w:w w:val="120"/>
          <w:sz w:val="14"/>
        </w:rPr>
        <w:t> </w:t>
      </w:r>
      <w:r>
        <w:rPr>
          <w:smallCaps w:val="0"/>
          <w:color w:val="007FAC"/>
          <w:spacing w:val="-10"/>
          <w:w w:val="120"/>
          <w:sz w:val="14"/>
        </w:rPr>
        <w:t>8</w:t>
      </w:r>
      <w:r>
        <w:rPr>
          <w:smallCaps w:val="0"/>
          <w:color w:val="007FAC"/>
          <w:w w:val="120"/>
          <w:sz w:val="14"/>
        </w:rPr>
        <w:t> </w:t>
      </w:r>
    </w:p>
    <w:p>
      <w:pPr>
        <w:spacing w:before="59"/>
        <w:ind w:left="0" w:right="103" w:firstLine="0"/>
        <w:jc w:val="right"/>
        <w:rPr>
          <w:sz w:val="19"/>
        </w:rPr>
      </w:pPr>
      <w:r>
        <w:rPr/>
        <w:br w:type="column"/>
      </w:r>
      <w:r>
        <w:rPr>
          <w:spacing w:val="-5"/>
          <w:w w:val="120"/>
          <w:sz w:val="19"/>
        </w:rPr>
        <w:t>155</w:t>
      </w:r>
    </w:p>
    <w:p>
      <w:pPr>
        <w:spacing w:after="0"/>
        <w:jc w:val="right"/>
        <w:rPr>
          <w:sz w:val="19"/>
        </w:rPr>
        <w:sectPr>
          <w:pgSz w:w="11910" w:h="15880"/>
          <w:pgMar w:top="540" w:bottom="280" w:left="840" w:right="840"/>
          <w:cols w:num="2" w:equalWidth="0">
            <w:col w:w="8106" w:space="40"/>
            <w:col w:w="2084"/>
          </w:cols>
        </w:sectPr>
      </w:pPr>
    </w:p>
    <w:p>
      <w:pPr>
        <w:pStyle w:val="BodyText"/>
        <w:spacing w:before="7"/>
      </w:pPr>
    </w:p>
    <w:p>
      <w:pPr>
        <w:pStyle w:val="BodyText"/>
        <w:spacing w:line="20" w:lineRule="exact"/>
        <w:ind w:left="19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301105" cy="3810"/>
                <wp:effectExtent l="0" t="0" r="0" b="0"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6301105" cy="3810"/>
                          <a:chExt cx="6301105" cy="3810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630110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1105" h="3810">
                                <a:moveTo>
                                  <a:pt x="63007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94"/>
                                </a:lnTo>
                                <a:lnTo>
                                  <a:pt x="6300724" y="3594"/>
                                </a:lnTo>
                                <a:lnTo>
                                  <a:pt x="63007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6.15pt;height:.3pt;mso-position-horizontal-relative:char;mso-position-vertical-relative:line" id="docshapegroup19" coordorigin="0,0" coordsize="9923,6">
                <v:rect style="position:absolute;left:0;top:0;width:9923;height:6" id="docshape20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3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5880"/>
          <w:pgMar w:top="580" w:bottom="280" w:left="840" w:right="840"/>
        </w:sectPr>
      </w:pPr>
    </w:p>
    <w:p>
      <w:pPr>
        <w:pStyle w:val="BodyText"/>
        <w:spacing w:line="259" w:lineRule="auto" w:before="91"/>
        <w:ind w:left="197" w:right="38" w:hanging="1"/>
        <w:jc w:val="both"/>
      </w:pPr>
      <w:r>
        <w:rPr>
          <w:w w:val="120"/>
        </w:rPr>
        <w:t>with</w:t>
      </w:r>
      <w:r>
        <w:rPr>
          <w:w w:val="120"/>
        </w:rPr>
        <w:t> normal</w:t>
      </w:r>
      <w:r>
        <w:rPr>
          <w:w w:val="120"/>
        </w:rPr>
        <w:t> distribution</w:t>
      </w:r>
      <w:r>
        <w:rPr>
          <w:w w:val="120"/>
        </w:rPr>
        <w:t> were</w:t>
      </w:r>
      <w:r>
        <w:rPr>
          <w:w w:val="120"/>
        </w:rPr>
        <w:t> expressed</w:t>
      </w:r>
      <w:r>
        <w:rPr>
          <w:w w:val="120"/>
        </w:rPr>
        <w:t> as</w:t>
      </w:r>
      <w:r>
        <w:rPr>
          <w:w w:val="120"/>
        </w:rPr>
        <w:t> mean</w:t>
      </w:r>
      <w:r>
        <w:rPr>
          <w:w w:val="120"/>
        </w:rPr>
        <w:t> </w:t>
      </w:r>
      <w:r>
        <w:rPr>
          <w:rFonts w:ascii="IPAexGothic" w:hAnsi="IPAexGothic"/>
          <w:w w:val="120"/>
        </w:rPr>
        <w:t>±</w:t>
      </w:r>
      <w:r>
        <w:rPr>
          <w:rFonts w:ascii="IPAexGothic" w:hAnsi="IPAexGothic"/>
          <w:w w:val="120"/>
        </w:rPr>
        <w:t> </w:t>
      </w:r>
      <w:r>
        <w:rPr>
          <w:w w:val="120"/>
        </w:rPr>
        <w:t>SD.</w:t>
      </w:r>
      <w:r>
        <w:rPr>
          <w:w w:val="120"/>
        </w:rPr>
        <w:t> </w:t>
      </w:r>
      <w:r>
        <w:rPr>
          <w:w w:val="120"/>
        </w:rPr>
        <w:t>In these</w:t>
      </w:r>
      <w:r>
        <w:rPr>
          <w:spacing w:val="13"/>
          <w:w w:val="120"/>
        </w:rPr>
        <w:t> </w:t>
      </w:r>
      <w:r>
        <w:rPr>
          <w:w w:val="120"/>
        </w:rPr>
        <w:t>variables,</w:t>
      </w:r>
      <w:r>
        <w:rPr>
          <w:spacing w:val="14"/>
          <w:w w:val="120"/>
        </w:rPr>
        <w:t> </w:t>
      </w:r>
      <w:r>
        <w:rPr>
          <w:w w:val="120"/>
        </w:rPr>
        <w:t>the</w:t>
      </w:r>
      <w:r>
        <w:rPr>
          <w:spacing w:val="15"/>
          <w:w w:val="120"/>
        </w:rPr>
        <w:t> </w:t>
      </w:r>
      <w:r>
        <w:rPr>
          <w:w w:val="120"/>
        </w:rPr>
        <w:t>T</w:t>
      </w:r>
      <w:r>
        <w:rPr>
          <w:spacing w:val="16"/>
          <w:w w:val="120"/>
        </w:rPr>
        <w:t> </w:t>
      </w:r>
      <w:r>
        <w:rPr>
          <w:w w:val="120"/>
        </w:rPr>
        <w:t>test</w:t>
      </w:r>
      <w:r>
        <w:rPr>
          <w:spacing w:val="14"/>
          <w:w w:val="120"/>
        </w:rPr>
        <w:t> </w:t>
      </w:r>
      <w:r>
        <w:rPr>
          <w:w w:val="120"/>
        </w:rPr>
        <w:t>was</w:t>
      </w:r>
      <w:r>
        <w:rPr>
          <w:spacing w:val="14"/>
          <w:w w:val="120"/>
        </w:rPr>
        <w:t> </w:t>
      </w:r>
      <w:r>
        <w:rPr>
          <w:w w:val="120"/>
        </w:rPr>
        <w:t>applied</w:t>
      </w:r>
      <w:r>
        <w:rPr>
          <w:spacing w:val="14"/>
          <w:w w:val="120"/>
        </w:rPr>
        <w:t> </w:t>
      </w:r>
      <w:r>
        <w:rPr>
          <w:w w:val="120"/>
        </w:rPr>
        <w:t>for</w:t>
      </w:r>
      <w:r>
        <w:rPr>
          <w:spacing w:val="15"/>
          <w:w w:val="120"/>
        </w:rPr>
        <w:t> </w:t>
      </w:r>
      <w:r>
        <w:rPr>
          <w:w w:val="120"/>
        </w:rPr>
        <w:t>group</w:t>
      </w:r>
      <w:r>
        <w:rPr>
          <w:spacing w:val="14"/>
          <w:w w:val="120"/>
        </w:rPr>
        <w:t> </w:t>
      </w:r>
      <w:r>
        <w:rPr>
          <w:spacing w:val="-2"/>
          <w:w w:val="120"/>
        </w:rPr>
        <w:t>differences.</w:t>
      </w:r>
    </w:p>
    <w:p>
      <w:pPr>
        <w:pStyle w:val="BodyText"/>
        <w:spacing w:line="290" w:lineRule="auto" w:before="31"/>
        <w:ind w:left="197" w:right="38"/>
        <w:jc w:val="both"/>
      </w:pPr>
      <w:r>
        <w:rPr>
          <w:w w:val="120"/>
        </w:rPr>
        <w:t>Non parametric data were expressed as median. The </w:t>
      </w:r>
      <w:r>
        <w:rPr>
          <w:w w:val="120"/>
        </w:rPr>
        <w:t>Kalmo- gorove</w:t>
      </w:r>
      <w:r>
        <w:rPr>
          <w:rFonts w:ascii="Arial"/>
          <w:w w:val="120"/>
        </w:rPr>
        <w:t>e</w:t>
      </w:r>
      <w:r>
        <w:rPr>
          <w:w w:val="120"/>
        </w:rPr>
        <w:t>Smirnov test was check normal distribution of data. For</w:t>
      </w:r>
      <w:r>
        <w:rPr>
          <w:spacing w:val="37"/>
          <w:w w:val="120"/>
        </w:rPr>
        <w:t> </w:t>
      </w:r>
      <w:r>
        <w:rPr>
          <w:w w:val="120"/>
        </w:rPr>
        <w:t>correlation</w:t>
      </w:r>
      <w:r>
        <w:rPr>
          <w:spacing w:val="38"/>
          <w:w w:val="120"/>
        </w:rPr>
        <w:t> </w:t>
      </w:r>
      <w:r>
        <w:rPr>
          <w:w w:val="120"/>
        </w:rPr>
        <w:t>analysis,</w:t>
      </w:r>
      <w:r>
        <w:rPr>
          <w:spacing w:val="37"/>
          <w:w w:val="120"/>
        </w:rPr>
        <w:t> </w:t>
      </w:r>
      <w:r>
        <w:rPr>
          <w:w w:val="120"/>
        </w:rPr>
        <w:t>spearman</w:t>
      </w:r>
      <w:r>
        <w:rPr>
          <w:rFonts w:ascii="IPAexGothic"/>
          <w:w w:val="120"/>
        </w:rPr>
        <w:t>'</w:t>
      </w:r>
      <w:r>
        <w:rPr>
          <w:w w:val="120"/>
        </w:rPr>
        <w:t>s</w:t>
      </w:r>
      <w:r>
        <w:rPr>
          <w:spacing w:val="39"/>
          <w:w w:val="120"/>
        </w:rPr>
        <w:t> </w:t>
      </w:r>
      <w:r>
        <w:rPr>
          <w:w w:val="120"/>
        </w:rPr>
        <w:t>correlation</w:t>
      </w:r>
      <w:r>
        <w:rPr>
          <w:spacing w:val="38"/>
          <w:w w:val="120"/>
        </w:rPr>
        <w:t> </w:t>
      </w:r>
      <w:r>
        <w:rPr>
          <w:spacing w:val="-2"/>
          <w:w w:val="120"/>
        </w:rPr>
        <w:t>coefficients</w:t>
      </w:r>
    </w:p>
    <w:p>
      <w:pPr>
        <w:pStyle w:val="BodyText"/>
        <w:spacing w:line="183" w:lineRule="exact"/>
        <w:ind w:left="197"/>
        <w:jc w:val="both"/>
      </w:pPr>
      <w:r>
        <w:rPr>
          <w:w w:val="115"/>
        </w:rPr>
        <w:t>were</w:t>
      </w:r>
      <w:r>
        <w:rPr>
          <w:spacing w:val="6"/>
          <w:w w:val="115"/>
        </w:rPr>
        <w:t> </w:t>
      </w:r>
      <w:r>
        <w:rPr>
          <w:w w:val="115"/>
        </w:rPr>
        <w:t>calculated</w:t>
      </w:r>
      <w:r>
        <w:rPr>
          <w:spacing w:val="7"/>
          <w:w w:val="115"/>
        </w:rPr>
        <w:t> </w:t>
      </w:r>
      <w:r>
        <w:rPr>
          <w:w w:val="115"/>
        </w:rPr>
        <w:t>with</w:t>
      </w:r>
      <w:r>
        <w:rPr>
          <w:spacing w:val="8"/>
          <w:w w:val="115"/>
        </w:rPr>
        <w:t> </w:t>
      </w:r>
      <w:r>
        <w:rPr>
          <w:w w:val="115"/>
        </w:rPr>
        <w:t>two-tailed</w:t>
      </w:r>
      <w:r>
        <w:rPr>
          <w:spacing w:val="6"/>
          <w:w w:val="115"/>
        </w:rPr>
        <w:t> </w:t>
      </w:r>
      <w:r>
        <w:rPr>
          <w:w w:val="115"/>
        </w:rPr>
        <w:t>P</w:t>
      </w:r>
      <w:r>
        <w:rPr>
          <w:spacing w:val="8"/>
          <w:w w:val="115"/>
        </w:rPr>
        <w:t> </w:t>
      </w:r>
      <w:r>
        <w:rPr>
          <w:w w:val="115"/>
        </w:rPr>
        <w:t>value.</w:t>
      </w:r>
      <w:r>
        <w:rPr>
          <w:spacing w:val="8"/>
          <w:w w:val="115"/>
        </w:rPr>
        <w:t> </w:t>
      </w:r>
      <w:r>
        <w:rPr>
          <w:w w:val="115"/>
        </w:rPr>
        <w:t>Value</w:t>
      </w:r>
      <w:r>
        <w:rPr>
          <w:spacing w:val="8"/>
          <w:w w:val="115"/>
        </w:rPr>
        <w:t> </w:t>
      </w:r>
      <w:r>
        <w:rPr>
          <w:w w:val="115"/>
        </w:rPr>
        <w:t>of</w:t>
      </w:r>
      <w:r>
        <w:rPr>
          <w:spacing w:val="9"/>
          <w:w w:val="115"/>
        </w:rPr>
        <w:t> </w:t>
      </w:r>
      <w:r>
        <w:rPr>
          <w:w w:val="115"/>
        </w:rPr>
        <w:t>P</w:t>
      </w:r>
      <w:r>
        <w:rPr>
          <w:spacing w:val="8"/>
          <w:w w:val="115"/>
        </w:rPr>
        <w:t> </w:t>
      </w:r>
      <w:r>
        <w:rPr>
          <w:rFonts w:ascii="IPAexGothic"/>
          <w:w w:val="115"/>
        </w:rPr>
        <w:t>&lt;</w:t>
      </w:r>
      <w:r>
        <w:rPr>
          <w:rFonts w:ascii="IPAexGothic"/>
          <w:spacing w:val="4"/>
          <w:w w:val="115"/>
        </w:rPr>
        <w:t> </w:t>
      </w:r>
      <w:r>
        <w:rPr>
          <w:w w:val="115"/>
        </w:rPr>
        <w:t>0.05</w:t>
      </w:r>
      <w:r>
        <w:rPr>
          <w:spacing w:val="7"/>
          <w:w w:val="115"/>
        </w:rPr>
        <w:t> </w:t>
      </w:r>
      <w:r>
        <w:rPr>
          <w:spacing w:val="-5"/>
          <w:w w:val="115"/>
        </w:rPr>
        <w:t>was</w:t>
      </w:r>
    </w:p>
    <w:p>
      <w:pPr>
        <w:pStyle w:val="BodyText"/>
        <w:spacing w:before="17"/>
        <w:ind w:left="197"/>
        <w:jc w:val="both"/>
      </w:pPr>
      <w:r>
        <w:rPr>
          <w:w w:val="115"/>
        </w:rPr>
        <w:t>considered</w:t>
      </w:r>
      <w:r>
        <w:rPr>
          <w:spacing w:val="45"/>
          <w:w w:val="115"/>
        </w:rPr>
        <w:t> </w:t>
      </w:r>
      <w:r>
        <w:rPr>
          <w:w w:val="115"/>
        </w:rPr>
        <w:t>significant</w:t>
      </w:r>
      <w:r>
        <w:rPr>
          <w:spacing w:val="44"/>
          <w:w w:val="115"/>
        </w:rPr>
        <w:t> </w:t>
      </w:r>
      <w:hyperlink w:history="true" w:anchor="_bookmark18">
        <w:r>
          <w:rPr>
            <w:color w:val="007FAC"/>
            <w:spacing w:val="-4"/>
            <w:w w:val="115"/>
          </w:rPr>
          <w:t>[14]</w:t>
        </w:r>
      </w:hyperlink>
      <w:r>
        <w:rPr>
          <w:spacing w:val="-4"/>
          <w:w w:val="115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658799</wp:posOffset>
                </wp:positionH>
                <wp:positionV relativeFrom="paragraph">
                  <wp:posOffset>164750</wp:posOffset>
                </wp:positionV>
                <wp:extent cx="3037205" cy="25400"/>
                <wp:effectExtent l="0" t="0" r="0" b="0"/>
                <wp:wrapTopAndBottom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3037205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37205" h="25400">
                              <a:moveTo>
                                <a:pt x="3036963" y="0"/>
                              </a:moveTo>
                              <a:lnTo>
                                <a:pt x="0" y="0"/>
                              </a:lnTo>
                              <a:lnTo>
                                <a:pt x="0" y="25200"/>
                              </a:lnTo>
                              <a:lnTo>
                                <a:pt x="3036963" y="25200"/>
                              </a:lnTo>
                              <a:lnTo>
                                <a:pt x="303696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1.874001pt;margin-top:12.972479pt;width:239.131pt;height:1.9843pt;mso-position-horizontal-relative:page;mso-position-vertical-relative:paragraph;z-index:-15720448;mso-wrap-distance-left:0;mso-wrap-distance-right:0" id="docshape2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834" w:val="left" w:leader="none"/>
        </w:tabs>
        <w:spacing w:line="240" w:lineRule="auto" w:before="52" w:after="0"/>
        <w:ind w:left="834" w:right="0" w:hanging="637"/>
        <w:jc w:val="left"/>
      </w:pPr>
      <w:r>
        <w:rPr>
          <w:spacing w:val="-2"/>
          <w:w w:val="125"/>
        </w:rPr>
        <w:t>Results</w:t>
      </w:r>
    </w:p>
    <w:p>
      <w:pPr>
        <w:pStyle w:val="BodyText"/>
        <w:spacing w:before="49"/>
        <w:rPr>
          <w:sz w:val="19"/>
        </w:rPr>
      </w:pPr>
    </w:p>
    <w:p>
      <w:pPr>
        <w:pStyle w:val="BodyText"/>
        <w:spacing w:line="297" w:lineRule="auto" w:before="1"/>
        <w:ind w:left="197" w:right="38"/>
        <w:jc w:val="both"/>
      </w:pPr>
      <w:r>
        <w:rPr>
          <w:w w:val="120"/>
        </w:rPr>
        <w:t>Demographic data of the studied group according to stages </w:t>
      </w:r>
      <w:r>
        <w:rPr>
          <w:w w:val="120"/>
        </w:rPr>
        <w:t>of fibrosis</w:t>
      </w:r>
      <w:r>
        <w:rPr>
          <w:w w:val="120"/>
        </w:rPr>
        <w:t> are</w:t>
      </w:r>
      <w:r>
        <w:rPr>
          <w:w w:val="120"/>
        </w:rPr>
        <w:t> presented</w:t>
      </w:r>
      <w:r>
        <w:rPr>
          <w:w w:val="120"/>
        </w:rPr>
        <w:t> in</w:t>
      </w:r>
      <w:r>
        <w:rPr>
          <w:w w:val="120"/>
        </w:rPr>
        <w:t> (</w:t>
      </w:r>
      <w:hyperlink w:history="true" w:anchor="_bookmark2">
        <w:r>
          <w:rPr>
            <w:color w:val="007FAC"/>
            <w:w w:val="120"/>
          </w:rPr>
          <w:t>Table</w:t>
        </w:r>
        <w:r>
          <w:rPr>
            <w:color w:val="007FAC"/>
            <w:w w:val="120"/>
          </w:rPr>
          <w:t> 1</w:t>
        </w:r>
      </w:hyperlink>
      <w:r>
        <w:rPr>
          <w:w w:val="120"/>
        </w:rPr>
        <w:t>).</w:t>
      </w:r>
      <w:r>
        <w:rPr>
          <w:w w:val="120"/>
        </w:rPr>
        <w:t> As</w:t>
      </w:r>
      <w:r>
        <w:rPr>
          <w:w w:val="120"/>
        </w:rPr>
        <w:t> found</w:t>
      </w:r>
      <w:r>
        <w:rPr>
          <w:w w:val="120"/>
        </w:rPr>
        <w:t> there</w:t>
      </w:r>
      <w:r>
        <w:rPr>
          <w:w w:val="120"/>
        </w:rPr>
        <w:t> were</w:t>
      </w:r>
      <w:r>
        <w:rPr>
          <w:w w:val="120"/>
        </w:rPr>
        <w:t> 26 (15.5%)</w:t>
      </w:r>
      <w:r>
        <w:rPr>
          <w:spacing w:val="1"/>
          <w:w w:val="120"/>
        </w:rPr>
        <w:t> </w:t>
      </w:r>
      <w:r>
        <w:rPr>
          <w:w w:val="120"/>
        </w:rPr>
        <w:t>patients</w:t>
      </w:r>
      <w:r>
        <w:rPr>
          <w:spacing w:val="3"/>
          <w:w w:val="120"/>
        </w:rPr>
        <w:t> </w:t>
      </w:r>
      <w:r>
        <w:rPr>
          <w:w w:val="120"/>
        </w:rPr>
        <w:t>had</w:t>
      </w:r>
      <w:r>
        <w:rPr>
          <w:spacing w:val="1"/>
          <w:w w:val="120"/>
        </w:rPr>
        <w:t> </w:t>
      </w:r>
      <w:r>
        <w:rPr>
          <w:w w:val="120"/>
        </w:rPr>
        <w:t>fibrosis</w:t>
      </w:r>
      <w:r>
        <w:rPr>
          <w:spacing w:val="2"/>
          <w:w w:val="120"/>
        </w:rPr>
        <w:t> </w:t>
      </w:r>
      <w:r>
        <w:rPr>
          <w:w w:val="120"/>
        </w:rPr>
        <w:t>stage</w:t>
      </w:r>
      <w:r>
        <w:rPr>
          <w:spacing w:val="1"/>
          <w:w w:val="120"/>
        </w:rPr>
        <w:t> </w:t>
      </w:r>
      <w:r>
        <w:rPr>
          <w:w w:val="120"/>
        </w:rPr>
        <w:t>0,</w:t>
      </w:r>
      <w:r>
        <w:rPr>
          <w:spacing w:val="2"/>
          <w:w w:val="120"/>
        </w:rPr>
        <w:t> </w:t>
      </w:r>
      <w:r>
        <w:rPr>
          <w:w w:val="120"/>
        </w:rPr>
        <w:t>40</w:t>
      </w:r>
      <w:r>
        <w:rPr>
          <w:spacing w:val="2"/>
          <w:w w:val="120"/>
        </w:rPr>
        <w:t> </w:t>
      </w:r>
      <w:r>
        <w:rPr>
          <w:w w:val="120"/>
        </w:rPr>
        <w:t>(23.8%)</w:t>
      </w:r>
      <w:r>
        <w:rPr>
          <w:spacing w:val="2"/>
          <w:w w:val="120"/>
        </w:rPr>
        <w:t> </w:t>
      </w:r>
      <w:r>
        <w:rPr>
          <w:w w:val="120"/>
        </w:rPr>
        <w:t>patients</w:t>
      </w:r>
      <w:r>
        <w:rPr>
          <w:spacing w:val="2"/>
          <w:w w:val="120"/>
        </w:rPr>
        <w:t> </w:t>
      </w:r>
      <w:r>
        <w:rPr>
          <w:spacing w:val="-5"/>
          <w:w w:val="120"/>
        </w:rPr>
        <w:t>had</w:t>
      </w:r>
    </w:p>
    <w:p>
      <w:pPr>
        <w:pStyle w:val="BodyText"/>
        <w:spacing w:before="2"/>
        <w:ind w:left="197"/>
        <w:jc w:val="both"/>
      </w:pPr>
      <w:r>
        <w:rPr>
          <w:w w:val="115"/>
        </w:rPr>
        <w:t>fibrosis</w:t>
      </w:r>
      <w:r>
        <w:rPr>
          <w:spacing w:val="45"/>
          <w:w w:val="115"/>
        </w:rPr>
        <w:t> </w:t>
      </w:r>
      <w:r>
        <w:rPr>
          <w:w w:val="115"/>
        </w:rPr>
        <w:t>stage1,</w:t>
      </w:r>
      <w:r>
        <w:rPr>
          <w:spacing w:val="46"/>
          <w:w w:val="115"/>
        </w:rPr>
        <w:t> </w:t>
      </w:r>
      <w:r>
        <w:rPr>
          <w:w w:val="115"/>
        </w:rPr>
        <w:t>40</w:t>
      </w:r>
      <w:r>
        <w:rPr>
          <w:spacing w:val="47"/>
          <w:w w:val="115"/>
        </w:rPr>
        <w:t> </w:t>
      </w:r>
      <w:r>
        <w:rPr>
          <w:w w:val="115"/>
        </w:rPr>
        <w:t>(23.8%)</w:t>
      </w:r>
      <w:r>
        <w:rPr>
          <w:spacing w:val="46"/>
          <w:w w:val="115"/>
        </w:rPr>
        <w:t> </w:t>
      </w:r>
      <w:r>
        <w:rPr>
          <w:w w:val="115"/>
        </w:rPr>
        <w:t>patients</w:t>
      </w:r>
      <w:r>
        <w:rPr>
          <w:spacing w:val="45"/>
          <w:w w:val="115"/>
        </w:rPr>
        <w:t> </w:t>
      </w:r>
      <w:r>
        <w:rPr>
          <w:w w:val="115"/>
        </w:rPr>
        <w:t>had</w:t>
      </w:r>
      <w:r>
        <w:rPr>
          <w:spacing w:val="47"/>
          <w:w w:val="115"/>
        </w:rPr>
        <w:t> </w:t>
      </w:r>
      <w:r>
        <w:rPr>
          <w:w w:val="115"/>
        </w:rPr>
        <w:t>fibrosis</w:t>
      </w:r>
      <w:r>
        <w:rPr>
          <w:spacing w:val="46"/>
          <w:w w:val="115"/>
        </w:rPr>
        <w:t> </w:t>
      </w:r>
      <w:r>
        <w:rPr>
          <w:w w:val="115"/>
        </w:rPr>
        <w:t>stage</w:t>
      </w:r>
      <w:r>
        <w:rPr>
          <w:spacing w:val="45"/>
          <w:w w:val="115"/>
        </w:rPr>
        <w:t> </w:t>
      </w:r>
      <w:r>
        <w:rPr>
          <w:w w:val="115"/>
        </w:rPr>
        <w:t>2,</w:t>
      </w:r>
      <w:r>
        <w:rPr>
          <w:spacing w:val="48"/>
          <w:w w:val="115"/>
        </w:rPr>
        <w:t> </w:t>
      </w:r>
      <w:r>
        <w:rPr>
          <w:spacing w:val="-5"/>
          <w:w w:val="115"/>
        </w:rPr>
        <w:t>36</w:t>
      </w:r>
    </w:p>
    <w:p>
      <w:pPr>
        <w:pStyle w:val="BodyText"/>
        <w:spacing w:line="297" w:lineRule="auto" w:before="45"/>
        <w:ind w:left="197" w:right="39"/>
        <w:jc w:val="both"/>
      </w:pPr>
      <w:r>
        <w:rPr>
          <w:w w:val="120"/>
        </w:rPr>
        <w:t>(21.4%)</w:t>
      </w:r>
      <w:r>
        <w:rPr>
          <w:w w:val="120"/>
        </w:rPr>
        <w:t> patients</w:t>
      </w:r>
      <w:r>
        <w:rPr>
          <w:w w:val="120"/>
        </w:rPr>
        <w:t> had</w:t>
      </w:r>
      <w:r>
        <w:rPr>
          <w:w w:val="120"/>
        </w:rPr>
        <w:t> fibrosis</w:t>
      </w:r>
      <w:r>
        <w:rPr>
          <w:w w:val="120"/>
        </w:rPr>
        <w:t> stage</w:t>
      </w:r>
      <w:r>
        <w:rPr>
          <w:w w:val="120"/>
        </w:rPr>
        <w:t> 3</w:t>
      </w:r>
      <w:r>
        <w:rPr>
          <w:w w:val="120"/>
        </w:rPr>
        <w:t> and</w:t>
      </w:r>
      <w:r>
        <w:rPr>
          <w:w w:val="120"/>
        </w:rPr>
        <w:t> 26</w:t>
      </w:r>
      <w:r>
        <w:rPr>
          <w:w w:val="120"/>
        </w:rPr>
        <w:t> (15.5%)</w:t>
      </w:r>
      <w:r>
        <w:rPr>
          <w:w w:val="120"/>
        </w:rPr>
        <w:t> </w:t>
      </w:r>
      <w:r>
        <w:rPr>
          <w:w w:val="120"/>
        </w:rPr>
        <w:t>patients had fibrosis stage 4.</w:t>
      </w:r>
    </w:p>
    <w:p>
      <w:pPr>
        <w:pStyle w:val="BodyText"/>
        <w:spacing w:line="300" w:lineRule="auto" w:before="2"/>
        <w:ind w:left="197" w:right="38" w:firstLine="239"/>
        <w:jc w:val="both"/>
      </w:pPr>
      <w:r>
        <w:rPr>
          <w:w w:val="120"/>
        </w:rPr>
        <w:t>By</w:t>
      </w:r>
      <w:r>
        <w:rPr>
          <w:w w:val="120"/>
        </w:rPr>
        <w:t> studying</w:t>
      </w:r>
      <w:r>
        <w:rPr>
          <w:w w:val="120"/>
        </w:rPr>
        <w:t> correlation</w:t>
      </w:r>
      <w:r>
        <w:rPr>
          <w:w w:val="120"/>
        </w:rPr>
        <w:t> between</w:t>
      </w:r>
      <w:r>
        <w:rPr>
          <w:w w:val="120"/>
        </w:rPr>
        <w:t> CK18</w:t>
      </w:r>
      <w:r>
        <w:rPr>
          <w:w w:val="120"/>
        </w:rPr>
        <w:t> and</w:t>
      </w:r>
      <w:r>
        <w:rPr>
          <w:w w:val="120"/>
        </w:rPr>
        <w:t> </w:t>
      </w:r>
      <w:r>
        <w:rPr>
          <w:w w:val="120"/>
        </w:rPr>
        <w:t>parameters including</w:t>
      </w:r>
      <w:r>
        <w:rPr>
          <w:spacing w:val="-1"/>
          <w:w w:val="120"/>
        </w:rPr>
        <w:t> </w:t>
      </w:r>
      <w:r>
        <w:rPr>
          <w:w w:val="120"/>
        </w:rPr>
        <w:t>stages</w:t>
      </w:r>
      <w:r>
        <w:rPr>
          <w:spacing w:val="-3"/>
          <w:w w:val="120"/>
        </w:rPr>
        <w:t> </w:t>
      </w:r>
      <w:r>
        <w:rPr>
          <w:w w:val="120"/>
        </w:rPr>
        <w:t>of</w:t>
      </w:r>
      <w:r>
        <w:rPr>
          <w:spacing w:val="-3"/>
          <w:w w:val="120"/>
        </w:rPr>
        <w:t> </w:t>
      </w:r>
      <w:r>
        <w:rPr>
          <w:w w:val="120"/>
        </w:rPr>
        <w:t>fibrosis,</w:t>
      </w:r>
      <w:r>
        <w:rPr>
          <w:spacing w:val="-2"/>
          <w:w w:val="120"/>
        </w:rPr>
        <w:t> </w:t>
      </w:r>
      <w:r>
        <w:rPr>
          <w:w w:val="120"/>
        </w:rPr>
        <w:t>grades</w:t>
      </w:r>
      <w:r>
        <w:rPr>
          <w:spacing w:val="-4"/>
          <w:w w:val="120"/>
        </w:rPr>
        <w:t> </w:t>
      </w:r>
      <w:r>
        <w:rPr>
          <w:w w:val="120"/>
        </w:rPr>
        <w:t>of</w:t>
      </w:r>
      <w:r>
        <w:rPr>
          <w:spacing w:val="-2"/>
          <w:w w:val="120"/>
        </w:rPr>
        <w:t> </w:t>
      </w:r>
      <w:r>
        <w:rPr>
          <w:w w:val="120"/>
        </w:rPr>
        <w:t>inflammation</w:t>
      </w:r>
      <w:r>
        <w:rPr>
          <w:spacing w:val="-2"/>
          <w:w w:val="120"/>
        </w:rPr>
        <w:t> </w:t>
      </w:r>
      <w:r>
        <w:rPr>
          <w:w w:val="120"/>
        </w:rPr>
        <w:t>(activity), ALT</w:t>
      </w:r>
      <w:r>
        <w:rPr>
          <w:spacing w:val="-9"/>
          <w:w w:val="120"/>
        </w:rPr>
        <w:t> </w:t>
      </w:r>
      <w:r>
        <w:rPr>
          <w:w w:val="120"/>
        </w:rPr>
        <w:t>levels</w:t>
      </w:r>
      <w:r>
        <w:rPr>
          <w:spacing w:val="-9"/>
          <w:w w:val="120"/>
        </w:rPr>
        <w:t> </w:t>
      </w:r>
      <w:r>
        <w:rPr>
          <w:w w:val="120"/>
        </w:rPr>
        <w:t>and</w:t>
      </w:r>
      <w:r>
        <w:rPr>
          <w:spacing w:val="-10"/>
          <w:w w:val="120"/>
        </w:rPr>
        <w:t> </w:t>
      </w:r>
      <w:r>
        <w:rPr>
          <w:w w:val="120"/>
        </w:rPr>
        <w:t>viral</w:t>
      </w:r>
      <w:r>
        <w:rPr>
          <w:spacing w:val="-9"/>
          <w:w w:val="120"/>
        </w:rPr>
        <w:t> </w:t>
      </w:r>
      <w:r>
        <w:rPr>
          <w:w w:val="120"/>
        </w:rPr>
        <w:t>load</w:t>
      </w:r>
      <w:r>
        <w:rPr>
          <w:spacing w:val="-9"/>
          <w:w w:val="120"/>
        </w:rPr>
        <w:t> </w:t>
      </w:r>
      <w:r>
        <w:rPr>
          <w:w w:val="120"/>
        </w:rPr>
        <w:t>as</w:t>
      </w:r>
      <w:r>
        <w:rPr>
          <w:spacing w:val="-9"/>
          <w:w w:val="120"/>
        </w:rPr>
        <w:t> </w:t>
      </w:r>
      <w:r>
        <w:rPr>
          <w:w w:val="120"/>
        </w:rPr>
        <w:t>illustrated</w:t>
      </w:r>
      <w:r>
        <w:rPr>
          <w:spacing w:val="-8"/>
          <w:w w:val="120"/>
        </w:rPr>
        <w:t> </w:t>
      </w:r>
      <w:r>
        <w:rPr>
          <w:w w:val="120"/>
        </w:rPr>
        <w:t>in</w:t>
      </w:r>
      <w:r>
        <w:rPr>
          <w:spacing w:val="-10"/>
          <w:w w:val="120"/>
        </w:rPr>
        <w:t> </w:t>
      </w:r>
      <w:r>
        <w:rPr>
          <w:w w:val="120"/>
        </w:rPr>
        <w:t>(</w:t>
      </w:r>
      <w:hyperlink w:history="true" w:anchor="_bookmark3">
        <w:r>
          <w:rPr>
            <w:color w:val="007FAC"/>
            <w:w w:val="120"/>
          </w:rPr>
          <w:t>Table</w:t>
        </w:r>
        <w:r>
          <w:rPr>
            <w:color w:val="007FAC"/>
            <w:spacing w:val="-9"/>
            <w:w w:val="120"/>
          </w:rPr>
          <w:t> </w:t>
        </w:r>
        <w:r>
          <w:rPr>
            <w:color w:val="007FAC"/>
            <w:w w:val="120"/>
          </w:rPr>
          <w:t>2</w:t>
        </w:r>
      </w:hyperlink>
      <w:r>
        <w:rPr>
          <w:w w:val="120"/>
        </w:rPr>
        <w:t>).</w:t>
      </w:r>
      <w:r>
        <w:rPr>
          <w:spacing w:val="-9"/>
          <w:w w:val="120"/>
        </w:rPr>
        <w:t> </w:t>
      </w:r>
      <w:r>
        <w:rPr>
          <w:w w:val="120"/>
        </w:rPr>
        <w:t>There</w:t>
      </w:r>
      <w:r>
        <w:rPr>
          <w:spacing w:val="-10"/>
          <w:w w:val="120"/>
        </w:rPr>
        <w:t> </w:t>
      </w:r>
      <w:r>
        <w:rPr>
          <w:w w:val="120"/>
        </w:rPr>
        <w:t>was highly</w:t>
      </w:r>
      <w:r>
        <w:rPr>
          <w:w w:val="120"/>
        </w:rPr>
        <w:t> significant</w:t>
      </w:r>
      <w:r>
        <w:rPr>
          <w:w w:val="120"/>
        </w:rPr>
        <w:t> positive</w:t>
      </w:r>
      <w:r>
        <w:rPr>
          <w:w w:val="120"/>
        </w:rPr>
        <w:t> correlation</w:t>
      </w:r>
      <w:r>
        <w:rPr>
          <w:w w:val="120"/>
        </w:rPr>
        <w:t> between</w:t>
      </w:r>
      <w:r>
        <w:rPr>
          <w:w w:val="120"/>
        </w:rPr>
        <w:t> CK-18</w:t>
      </w:r>
      <w:r>
        <w:rPr>
          <w:w w:val="120"/>
        </w:rPr>
        <w:t> and fibrosis</w:t>
      </w:r>
      <w:r>
        <w:rPr>
          <w:spacing w:val="-11"/>
          <w:w w:val="120"/>
        </w:rPr>
        <w:t> </w:t>
      </w:r>
      <w:r>
        <w:rPr>
          <w:w w:val="120"/>
        </w:rPr>
        <w:t>stages</w:t>
      </w:r>
      <w:r>
        <w:rPr>
          <w:spacing w:val="-9"/>
          <w:w w:val="120"/>
        </w:rPr>
        <w:t> </w:t>
      </w:r>
      <w:r>
        <w:rPr>
          <w:w w:val="120"/>
        </w:rPr>
        <w:t>(r</w:t>
      </w:r>
      <w:r>
        <w:rPr>
          <w:spacing w:val="-8"/>
          <w:w w:val="120"/>
        </w:rPr>
        <w:t> </w:t>
      </w:r>
      <w:r>
        <w:rPr>
          <w:rFonts w:ascii="UKIJ Esliye Chiwer" w:hAnsi="UKIJ Esliye Chiwer"/>
          <w:w w:val="120"/>
        </w:rPr>
        <w:t>=</w:t>
      </w:r>
      <w:r>
        <w:rPr>
          <w:rFonts w:ascii="UKIJ Esliye Chiwer" w:hAnsi="UKIJ Esliye Chiwer"/>
          <w:spacing w:val="-14"/>
          <w:w w:val="120"/>
        </w:rPr>
        <w:t> </w:t>
      </w:r>
      <w:r>
        <w:rPr>
          <w:w w:val="120"/>
        </w:rPr>
        <w:t>0.881</w:t>
      </w:r>
      <w:r>
        <w:rPr>
          <w:spacing w:val="-9"/>
          <w:w w:val="120"/>
        </w:rPr>
        <w:t> </w:t>
      </w:r>
      <w:r>
        <w:rPr>
          <w:w w:val="120"/>
        </w:rPr>
        <w:t>&amp;</w:t>
      </w:r>
      <w:r>
        <w:rPr>
          <w:spacing w:val="-8"/>
          <w:w w:val="120"/>
        </w:rPr>
        <w:t> </w:t>
      </w:r>
      <w:r>
        <w:rPr>
          <w:w w:val="120"/>
        </w:rPr>
        <w:t>p</w:t>
      </w:r>
      <w:r>
        <w:rPr>
          <w:spacing w:val="-9"/>
          <w:w w:val="120"/>
        </w:rPr>
        <w:t> </w:t>
      </w:r>
      <w:r>
        <w:rPr>
          <w:rFonts w:ascii="UKIJ Esliye Chiwer" w:hAnsi="UKIJ Esliye Chiwer"/>
          <w:w w:val="120"/>
        </w:rPr>
        <w:t>≤</w:t>
      </w:r>
      <w:r>
        <w:rPr>
          <w:rFonts w:ascii="UKIJ Esliye Chiwer" w:hAnsi="UKIJ Esliye Chiwer"/>
          <w:spacing w:val="-13"/>
          <w:w w:val="120"/>
        </w:rPr>
        <w:t> </w:t>
      </w:r>
      <w:r>
        <w:rPr>
          <w:w w:val="120"/>
        </w:rPr>
        <w:t>0.001).</w:t>
      </w:r>
      <w:r>
        <w:rPr>
          <w:spacing w:val="-9"/>
          <w:w w:val="120"/>
        </w:rPr>
        <w:t> </w:t>
      </w:r>
      <w:r>
        <w:rPr>
          <w:w w:val="120"/>
        </w:rPr>
        <w:t>Also,</w:t>
      </w:r>
      <w:r>
        <w:rPr>
          <w:spacing w:val="-8"/>
          <w:w w:val="120"/>
        </w:rPr>
        <w:t> </w:t>
      </w:r>
      <w:r>
        <w:rPr>
          <w:w w:val="120"/>
        </w:rPr>
        <w:t>a</w:t>
      </w:r>
      <w:r>
        <w:rPr>
          <w:spacing w:val="-9"/>
          <w:w w:val="120"/>
        </w:rPr>
        <w:t> </w:t>
      </w:r>
      <w:r>
        <w:rPr>
          <w:w w:val="120"/>
        </w:rPr>
        <w:t>highly</w:t>
      </w:r>
      <w:r>
        <w:rPr>
          <w:spacing w:val="-9"/>
          <w:w w:val="120"/>
        </w:rPr>
        <w:t> </w:t>
      </w:r>
      <w:r>
        <w:rPr>
          <w:spacing w:val="-2"/>
          <w:w w:val="120"/>
        </w:rPr>
        <w:t>positive</w:t>
      </w:r>
    </w:p>
    <w:p>
      <w:pPr>
        <w:pStyle w:val="BodyText"/>
        <w:spacing w:line="175" w:lineRule="exact"/>
        <w:ind w:left="197"/>
        <w:jc w:val="both"/>
      </w:pPr>
      <w:r>
        <w:rPr>
          <w:w w:val="115"/>
        </w:rPr>
        <w:t>correlation</w:t>
      </w:r>
      <w:r>
        <w:rPr>
          <w:spacing w:val="2"/>
          <w:w w:val="115"/>
        </w:rPr>
        <w:t> </w:t>
      </w:r>
      <w:r>
        <w:rPr>
          <w:w w:val="115"/>
        </w:rPr>
        <w:t>was</w:t>
      </w:r>
      <w:r>
        <w:rPr>
          <w:spacing w:val="6"/>
          <w:w w:val="115"/>
        </w:rPr>
        <w:t> </w:t>
      </w:r>
      <w:r>
        <w:rPr>
          <w:w w:val="115"/>
        </w:rPr>
        <w:t>obtained</w:t>
      </w:r>
      <w:r>
        <w:rPr>
          <w:spacing w:val="3"/>
          <w:w w:val="115"/>
        </w:rPr>
        <w:t> </w:t>
      </w:r>
      <w:r>
        <w:rPr>
          <w:w w:val="115"/>
        </w:rPr>
        <w:t>between</w:t>
      </w:r>
      <w:r>
        <w:rPr>
          <w:spacing w:val="3"/>
          <w:w w:val="115"/>
        </w:rPr>
        <w:t> </w:t>
      </w:r>
      <w:r>
        <w:rPr>
          <w:w w:val="115"/>
        </w:rPr>
        <w:t>CK-18</w:t>
      </w:r>
      <w:r>
        <w:rPr>
          <w:spacing w:val="5"/>
          <w:w w:val="115"/>
        </w:rPr>
        <w:t> </w:t>
      </w:r>
      <w:r>
        <w:rPr>
          <w:w w:val="115"/>
        </w:rPr>
        <w:t>and</w:t>
      </w:r>
      <w:r>
        <w:rPr>
          <w:spacing w:val="4"/>
          <w:w w:val="115"/>
        </w:rPr>
        <w:t> </w:t>
      </w:r>
      <w:r>
        <w:rPr>
          <w:w w:val="115"/>
        </w:rPr>
        <w:t>activity</w:t>
      </w:r>
      <w:r>
        <w:rPr>
          <w:spacing w:val="5"/>
          <w:w w:val="115"/>
        </w:rPr>
        <w:t> </w:t>
      </w:r>
      <w:r>
        <w:rPr>
          <w:w w:val="115"/>
        </w:rPr>
        <w:t>(r</w:t>
      </w:r>
      <w:r>
        <w:rPr>
          <w:spacing w:val="6"/>
          <w:w w:val="115"/>
        </w:rPr>
        <w:t> </w:t>
      </w:r>
      <w:r>
        <w:rPr>
          <w:rFonts w:ascii="UKIJ Esliye Chiwer"/>
          <w:w w:val="115"/>
        </w:rPr>
        <w:t>=</w:t>
      </w:r>
      <w:r>
        <w:rPr>
          <w:rFonts w:ascii="UKIJ Esliye Chiwer"/>
          <w:spacing w:val="1"/>
          <w:w w:val="115"/>
        </w:rPr>
        <w:t> </w:t>
      </w:r>
      <w:r>
        <w:rPr>
          <w:spacing w:val="-4"/>
          <w:w w:val="115"/>
        </w:rPr>
        <w:t>0.881</w:t>
      </w:r>
    </w:p>
    <w:p>
      <w:pPr>
        <w:pStyle w:val="BodyText"/>
        <w:spacing w:line="261" w:lineRule="auto" w:before="19"/>
        <w:ind w:left="197" w:right="38"/>
        <w:jc w:val="both"/>
      </w:pPr>
      <w:r>
        <w:rPr>
          <w:w w:val="115"/>
        </w:rPr>
        <w:t>&amp; p </w:t>
      </w:r>
      <w:r>
        <w:rPr>
          <w:rFonts w:ascii="UKIJ Esliye Chiwer" w:hAnsi="UKIJ Esliye Chiwer"/>
          <w:w w:val="115"/>
        </w:rPr>
        <w:t>≤ </w:t>
      </w:r>
      <w:r>
        <w:rPr>
          <w:w w:val="115"/>
        </w:rPr>
        <w:t>0.001). On the other hand, when comparing CK-18 and ALT</w:t>
      </w:r>
      <w:r>
        <w:rPr>
          <w:spacing w:val="68"/>
          <w:w w:val="115"/>
        </w:rPr>
        <w:t> </w:t>
      </w:r>
      <w:r>
        <w:rPr>
          <w:w w:val="115"/>
        </w:rPr>
        <w:t>levels</w:t>
      </w:r>
      <w:r>
        <w:rPr>
          <w:spacing w:val="68"/>
          <w:w w:val="115"/>
        </w:rPr>
        <w:t> </w:t>
      </w:r>
      <w:r>
        <w:rPr>
          <w:w w:val="115"/>
        </w:rPr>
        <w:t>a</w:t>
      </w:r>
      <w:r>
        <w:rPr>
          <w:spacing w:val="69"/>
          <w:w w:val="115"/>
        </w:rPr>
        <w:t> </w:t>
      </w:r>
      <w:r>
        <w:rPr>
          <w:w w:val="115"/>
        </w:rPr>
        <w:t>significant</w:t>
      </w:r>
      <w:r>
        <w:rPr>
          <w:spacing w:val="68"/>
          <w:w w:val="115"/>
        </w:rPr>
        <w:t> </w:t>
      </w:r>
      <w:r>
        <w:rPr>
          <w:w w:val="115"/>
        </w:rPr>
        <w:t>positive</w:t>
      </w:r>
      <w:r>
        <w:rPr>
          <w:spacing w:val="69"/>
          <w:w w:val="115"/>
        </w:rPr>
        <w:t> </w:t>
      </w:r>
      <w:r>
        <w:rPr>
          <w:w w:val="115"/>
        </w:rPr>
        <w:t>correlation</w:t>
      </w:r>
      <w:r>
        <w:rPr>
          <w:spacing w:val="68"/>
          <w:w w:val="115"/>
        </w:rPr>
        <w:t> </w:t>
      </w:r>
      <w:r>
        <w:rPr>
          <w:w w:val="115"/>
        </w:rPr>
        <w:t>was</w:t>
      </w:r>
      <w:r>
        <w:rPr>
          <w:spacing w:val="68"/>
          <w:w w:val="115"/>
        </w:rPr>
        <w:t> </w:t>
      </w:r>
      <w:r>
        <w:rPr>
          <w:w w:val="115"/>
        </w:rPr>
        <w:t>obtained (r</w:t>
      </w:r>
      <w:r>
        <w:rPr>
          <w:spacing w:val="-1"/>
          <w:w w:val="115"/>
        </w:rPr>
        <w:t> </w:t>
      </w:r>
      <w:r>
        <w:rPr>
          <w:rFonts w:ascii="UKIJ Esliye Chiwer" w:hAnsi="UKIJ Esliye Chiwer"/>
          <w:w w:val="115"/>
        </w:rPr>
        <w:t>=</w:t>
      </w:r>
      <w:r>
        <w:rPr>
          <w:rFonts w:ascii="UKIJ Esliye Chiwer" w:hAnsi="UKIJ Esliye Chiwer"/>
          <w:spacing w:val="-6"/>
          <w:w w:val="115"/>
        </w:rPr>
        <w:t> </w:t>
      </w:r>
      <w:r>
        <w:rPr>
          <w:w w:val="115"/>
        </w:rPr>
        <w:t>0.355</w:t>
      </w:r>
      <w:r>
        <w:rPr>
          <w:spacing w:val="-2"/>
          <w:w w:val="115"/>
        </w:rPr>
        <w:t> </w:t>
      </w:r>
      <w:r>
        <w:rPr>
          <w:w w:val="115"/>
        </w:rPr>
        <w:t>&amp;</w:t>
      </w:r>
      <w:r>
        <w:rPr>
          <w:spacing w:val="-1"/>
          <w:w w:val="115"/>
        </w:rPr>
        <w:t> </w:t>
      </w:r>
      <w:r>
        <w:rPr>
          <w:w w:val="115"/>
        </w:rPr>
        <w:t>p</w:t>
      </w:r>
      <w:r>
        <w:rPr>
          <w:spacing w:val="-2"/>
          <w:w w:val="115"/>
        </w:rPr>
        <w:t> </w:t>
      </w:r>
      <w:r>
        <w:rPr>
          <w:rFonts w:ascii="IPAexGothic" w:hAnsi="IPAexGothic"/>
          <w:w w:val="115"/>
        </w:rPr>
        <w:t>&lt;</w:t>
      </w:r>
      <w:r>
        <w:rPr>
          <w:rFonts w:ascii="IPAexGothic" w:hAnsi="IPAexGothic"/>
          <w:spacing w:val="-5"/>
          <w:w w:val="115"/>
        </w:rPr>
        <w:t> </w:t>
      </w:r>
      <w:r>
        <w:rPr>
          <w:w w:val="115"/>
        </w:rPr>
        <w:t>0.05).</w:t>
      </w:r>
      <w:r>
        <w:rPr>
          <w:spacing w:val="-2"/>
          <w:w w:val="115"/>
        </w:rPr>
        <w:t> </w:t>
      </w:r>
      <w:r>
        <w:rPr>
          <w:w w:val="115"/>
        </w:rPr>
        <w:t>Also,</w:t>
      </w:r>
      <w:r>
        <w:rPr>
          <w:spacing w:val="-2"/>
          <w:w w:val="115"/>
        </w:rPr>
        <w:t> </w:t>
      </w:r>
      <w:r>
        <w:rPr>
          <w:w w:val="115"/>
        </w:rPr>
        <w:t>when</w:t>
      </w:r>
      <w:r>
        <w:rPr>
          <w:spacing w:val="-2"/>
          <w:w w:val="115"/>
        </w:rPr>
        <w:t> </w:t>
      </w:r>
      <w:r>
        <w:rPr>
          <w:w w:val="115"/>
        </w:rPr>
        <w:t>comparing</w:t>
      </w:r>
      <w:r>
        <w:rPr>
          <w:spacing w:val="-2"/>
          <w:w w:val="115"/>
        </w:rPr>
        <w:t> </w:t>
      </w:r>
      <w:r>
        <w:rPr>
          <w:w w:val="115"/>
        </w:rPr>
        <w:t>CK-18</w:t>
      </w:r>
      <w:r>
        <w:rPr>
          <w:spacing w:val="-2"/>
          <w:w w:val="115"/>
        </w:rPr>
        <w:t> </w:t>
      </w:r>
      <w:r>
        <w:rPr>
          <w:w w:val="115"/>
        </w:rPr>
        <w:t>with</w:t>
      </w:r>
      <w:r>
        <w:rPr>
          <w:spacing w:val="-1"/>
          <w:w w:val="115"/>
        </w:rPr>
        <w:t> </w:t>
      </w:r>
      <w:r>
        <w:rPr>
          <w:w w:val="115"/>
        </w:rPr>
        <w:t>viral load,</w:t>
      </w:r>
      <w:r>
        <w:rPr>
          <w:spacing w:val="13"/>
          <w:w w:val="115"/>
        </w:rPr>
        <w:t> </w:t>
      </w:r>
      <w:r>
        <w:rPr>
          <w:w w:val="115"/>
        </w:rPr>
        <w:t>a significant positive correlation was obtained</w:t>
      </w:r>
      <w:r>
        <w:rPr>
          <w:spacing w:val="13"/>
          <w:w w:val="115"/>
        </w:rPr>
        <w:t> </w:t>
      </w:r>
      <w:r>
        <w:rPr>
          <w:w w:val="115"/>
        </w:rPr>
        <w:t>(r</w:t>
      </w:r>
      <w:r>
        <w:rPr>
          <w:spacing w:val="13"/>
          <w:w w:val="115"/>
        </w:rPr>
        <w:t> </w:t>
      </w:r>
      <w:r>
        <w:rPr>
          <w:rFonts w:ascii="UKIJ Esliye Chiwer" w:hAnsi="UKIJ Esliye Chiwer"/>
          <w:w w:val="115"/>
        </w:rPr>
        <w:t>= </w:t>
      </w:r>
      <w:r>
        <w:rPr>
          <w:w w:val="115"/>
        </w:rPr>
        <w:t>0.3</w:t>
      </w:r>
      <w:r>
        <w:rPr>
          <w:spacing w:val="13"/>
          <w:w w:val="115"/>
        </w:rPr>
        <w:t> </w:t>
      </w:r>
      <w:r>
        <w:rPr>
          <w:w w:val="115"/>
        </w:rPr>
        <w:t>&amp;</w:t>
      </w:r>
      <w:r>
        <w:rPr>
          <w:spacing w:val="40"/>
          <w:w w:val="115"/>
        </w:rPr>
        <w:t> </w:t>
      </w:r>
      <w:r>
        <w:rPr>
          <w:w w:val="115"/>
        </w:rPr>
        <w:t>p </w:t>
      </w:r>
      <w:r>
        <w:rPr>
          <w:rFonts w:ascii="IPAexGothic" w:hAnsi="IPAexGothic"/>
          <w:w w:val="115"/>
        </w:rPr>
        <w:t>&lt; </w:t>
      </w:r>
      <w:r>
        <w:rPr>
          <w:w w:val="115"/>
        </w:rPr>
        <w:t>0.05).</w:t>
      </w:r>
    </w:p>
    <w:p>
      <w:pPr>
        <w:pStyle w:val="BodyText"/>
        <w:spacing w:line="300" w:lineRule="auto"/>
        <w:ind w:left="197" w:right="38" w:firstLine="239"/>
        <w:jc w:val="both"/>
      </w:pPr>
      <w:r>
        <w:rPr>
          <w:w w:val="115"/>
        </w:rPr>
        <w:t>A significant correlation between CK18 levels and stages </w:t>
      </w:r>
      <w:r>
        <w:rPr>
          <w:w w:val="115"/>
        </w:rPr>
        <w:t>of fibrosis</w:t>
      </w:r>
      <w:r>
        <w:rPr>
          <w:w w:val="115"/>
        </w:rPr>
        <w:t> illustrated</w:t>
      </w:r>
      <w:r>
        <w:rPr>
          <w:w w:val="115"/>
        </w:rPr>
        <w:t> in</w:t>
      </w:r>
      <w:r>
        <w:rPr>
          <w:w w:val="115"/>
        </w:rPr>
        <w:t> (</w:t>
      </w:r>
      <w:hyperlink w:history="true" w:anchor="_bookmark4">
        <w:r>
          <w:rPr>
            <w:color w:val="007FAC"/>
            <w:w w:val="115"/>
          </w:rPr>
          <w:t>Fig.</w:t>
        </w:r>
        <w:r>
          <w:rPr>
            <w:color w:val="007FAC"/>
            <w:w w:val="115"/>
          </w:rPr>
          <w:t> 2</w:t>
        </w:r>
      </w:hyperlink>
      <w:r>
        <w:rPr>
          <w:w w:val="115"/>
        </w:rPr>
        <w:t>).</w:t>
      </w:r>
      <w:r>
        <w:rPr>
          <w:w w:val="115"/>
        </w:rPr>
        <w:t> Also,</w:t>
      </w:r>
      <w:r>
        <w:rPr>
          <w:w w:val="115"/>
        </w:rPr>
        <w:t> A</w:t>
      </w:r>
      <w:r>
        <w:rPr>
          <w:w w:val="115"/>
        </w:rPr>
        <w:t> significant</w:t>
      </w:r>
      <w:r>
        <w:rPr>
          <w:w w:val="115"/>
        </w:rPr>
        <w:t> correlation between</w:t>
      </w:r>
      <w:r>
        <w:rPr>
          <w:w w:val="115"/>
        </w:rPr>
        <w:t> CK18</w:t>
      </w:r>
      <w:r>
        <w:rPr>
          <w:w w:val="115"/>
        </w:rPr>
        <w:t> levels</w:t>
      </w:r>
      <w:r>
        <w:rPr>
          <w:w w:val="115"/>
        </w:rPr>
        <w:t> and grades</w:t>
      </w:r>
      <w:r>
        <w:rPr>
          <w:w w:val="115"/>
        </w:rPr>
        <w:t> of inflammation (activity) illustrated</w:t>
      </w:r>
      <w:r>
        <w:rPr>
          <w:spacing w:val="-7"/>
          <w:w w:val="115"/>
        </w:rPr>
        <w:t> </w:t>
      </w:r>
      <w:r>
        <w:rPr>
          <w:w w:val="115"/>
        </w:rPr>
        <w:t>in</w:t>
      </w:r>
      <w:r>
        <w:rPr>
          <w:spacing w:val="-5"/>
          <w:w w:val="115"/>
        </w:rPr>
        <w:t> </w:t>
      </w:r>
      <w:r>
        <w:rPr>
          <w:w w:val="115"/>
        </w:rPr>
        <w:t>(</w:t>
      </w:r>
      <w:hyperlink w:history="true" w:anchor="_bookmark6">
        <w:r>
          <w:rPr>
            <w:color w:val="007FAC"/>
            <w:w w:val="115"/>
          </w:rPr>
          <w:t>Fig.</w:t>
        </w:r>
        <w:r>
          <w:rPr>
            <w:color w:val="007FAC"/>
            <w:spacing w:val="-6"/>
            <w:w w:val="115"/>
          </w:rPr>
          <w:t> </w:t>
        </w:r>
        <w:r>
          <w:rPr>
            <w:color w:val="007FAC"/>
            <w:w w:val="115"/>
          </w:rPr>
          <w:t>3</w:t>
        </w:r>
      </w:hyperlink>
      <w:r>
        <w:rPr>
          <w:w w:val="115"/>
        </w:rPr>
        <w:t>).</w:t>
      </w:r>
      <w:r>
        <w:rPr>
          <w:spacing w:val="-5"/>
          <w:w w:val="115"/>
        </w:rPr>
        <w:t> </w:t>
      </w:r>
      <w:r>
        <w:rPr>
          <w:w w:val="115"/>
        </w:rPr>
        <w:t>And</w:t>
      </w:r>
      <w:r>
        <w:rPr>
          <w:spacing w:val="-6"/>
          <w:w w:val="115"/>
        </w:rPr>
        <w:t> </w:t>
      </w:r>
      <w:r>
        <w:rPr>
          <w:w w:val="115"/>
        </w:rPr>
        <w:t>as</w:t>
      </w:r>
      <w:r>
        <w:rPr>
          <w:spacing w:val="-6"/>
          <w:w w:val="115"/>
        </w:rPr>
        <w:t> </w:t>
      </w:r>
      <w:r>
        <w:rPr>
          <w:w w:val="115"/>
        </w:rPr>
        <w:t>illustrated</w:t>
      </w:r>
      <w:r>
        <w:rPr>
          <w:spacing w:val="-6"/>
          <w:w w:val="115"/>
        </w:rPr>
        <w:t> </w:t>
      </w:r>
      <w:r>
        <w:rPr>
          <w:w w:val="115"/>
        </w:rPr>
        <w:t>in</w:t>
      </w:r>
      <w:r>
        <w:rPr>
          <w:spacing w:val="-6"/>
          <w:w w:val="115"/>
        </w:rPr>
        <w:t> </w:t>
      </w:r>
      <w:r>
        <w:rPr>
          <w:w w:val="115"/>
        </w:rPr>
        <w:t>(</w:t>
      </w:r>
      <w:hyperlink w:history="true" w:anchor="_bookmark7">
        <w:r>
          <w:rPr>
            <w:color w:val="007FAC"/>
            <w:w w:val="115"/>
          </w:rPr>
          <w:t>Figs.</w:t>
        </w:r>
        <w:r>
          <w:rPr>
            <w:color w:val="007FAC"/>
            <w:spacing w:val="-6"/>
            <w:w w:val="115"/>
          </w:rPr>
          <w:t> </w:t>
        </w:r>
        <w:r>
          <w:rPr>
            <w:color w:val="007FAC"/>
            <w:w w:val="115"/>
          </w:rPr>
          <w:t>4</w:t>
        </w:r>
        <w:r>
          <w:rPr>
            <w:color w:val="007FAC"/>
            <w:spacing w:val="-6"/>
            <w:w w:val="115"/>
          </w:rPr>
          <w:t> </w:t>
        </w:r>
        <w:r>
          <w:rPr>
            <w:color w:val="007FAC"/>
            <w:w w:val="115"/>
          </w:rPr>
          <w:t>and</w:t>
        </w:r>
        <w:r>
          <w:rPr>
            <w:color w:val="007FAC"/>
            <w:spacing w:val="-5"/>
            <w:w w:val="115"/>
          </w:rPr>
          <w:t> </w:t>
        </w:r>
        <w:r>
          <w:rPr>
            <w:color w:val="007FAC"/>
            <w:w w:val="115"/>
          </w:rPr>
          <w:t>5</w:t>
        </w:r>
      </w:hyperlink>
      <w:r>
        <w:rPr>
          <w:w w:val="115"/>
        </w:rPr>
        <w:t>),</w:t>
      </w:r>
      <w:r>
        <w:rPr>
          <w:spacing w:val="-5"/>
          <w:w w:val="115"/>
        </w:rPr>
        <w:t> </w:t>
      </w:r>
      <w:r>
        <w:rPr>
          <w:w w:val="115"/>
        </w:rPr>
        <w:t>CK18- M30</w:t>
      </w:r>
      <w:r>
        <w:rPr>
          <w:w w:val="115"/>
        </w:rPr>
        <w:t> correlated</w:t>
      </w:r>
      <w:r>
        <w:rPr>
          <w:w w:val="115"/>
        </w:rPr>
        <w:t> positively</w:t>
      </w:r>
      <w:r>
        <w:rPr>
          <w:w w:val="115"/>
        </w:rPr>
        <w:t> with</w:t>
      </w:r>
      <w:r>
        <w:rPr>
          <w:w w:val="115"/>
        </w:rPr>
        <w:t> serum</w:t>
      </w:r>
      <w:r>
        <w:rPr>
          <w:w w:val="115"/>
        </w:rPr>
        <w:t> levels</w:t>
      </w:r>
      <w:r>
        <w:rPr>
          <w:w w:val="115"/>
        </w:rPr>
        <w:t> of</w:t>
      </w:r>
      <w:r>
        <w:rPr>
          <w:w w:val="115"/>
        </w:rPr>
        <w:t> liver</w:t>
      </w:r>
      <w:r>
        <w:rPr>
          <w:w w:val="115"/>
        </w:rPr>
        <w:t> enzyme (ALT) and viral load respectively.</w:t>
      </w:r>
    </w:p>
    <w:p>
      <w:pPr>
        <w:pStyle w:val="BodyText"/>
        <w:spacing w:line="297" w:lineRule="auto"/>
        <w:ind w:left="197" w:right="39" w:firstLine="239"/>
        <w:jc w:val="both"/>
      </w:pPr>
      <w:r>
        <w:rPr>
          <w:w w:val="120"/>
        </w:rPr>
        <w:t>Comparison</w:t>
      </w:r>
      <w:r>
        <w:rPr>
          <w:w w:val="120"/>
        </w:rPr>
        <w:t> between</w:t>
      </w:r>
      <w:r>
        <w:rPr>
          <w:w w:val="120"/>
        </w:rPr>
        <w:t> patients</w:t>
      </w:r>
      <w:r>
        <w:rPr>
          <w:w w:val="120"/>
        </w:rPr>
        <w:t> according</w:t>
      </w:r>
      <w:r>
        <w:rPr>
          <w:w w:val="120"/>
        </w:rPr>
        <w:t> to</w:t>
      </w:r>
      <w:r>
        <w:rPr>
          <w:w w:val="120"/>
        </w:rPr>
        <w:t> stages</w:t>
      </w:r>
      <w:r>
        <w:rPr>
          <w:w w:val="120"/>
        </w:rPr>
        <w:t> </w:t>
      </w:r>
      <w:r>
        <w:rPr>
          <w:w w:val="120"/>
        </w:rPr>
        <w:t>of </w:t>
      </w:r>
      <w:r>
        <w:rPr>
          <w:w w:val="115"/>
        </w:rPr>
        <w:t>fibrosis</w:t>
      </w:r>
      <w:r>
        <w:rPr>
          <w:spacing w:val="-3"/>
          <w:w w:val="115"/>
        </w:rPr>
        <w:t> </w:t>
      </w:r>
      <w:r>
        <w:rPr>
          <w:w w:val="115"/>
        </w:rPr>
        <w:t>and</w:t>
      </w:r>
      <w:r>
        <w:rPr>
          <w:spacing w:val="-3"/>
          <w:w w:val="115"/>
        </w:rPr>
        <w:t> </w:t>
      </w:r>
      <w:r>
        <w:rPr>
          <w:w w:val="115"/>
        </w:rPr>
        <w:t>CK-18</w:t>
      </w:r>
      <w:r>
        <w:rPr>
          <w:spacing w:val="-1"/>
          <w:w w:val="115"/>
        </w:rPr>
        <w:t> </w:t>
      </w:r>
      <w:r>
        <w:rPr>
          <w:w w:val="115"/>
        </w:rPr>
        <w:t>levels</w:t>
      </w:r>
      <w:r>
        <w:rPr>
          <w:spacing w:val="-4"/>
          <w:w w:val="115"/>
        </w:rPr>
        <w:t> </w:t>
      </w:r>
      <w:r>
        <w:rPr>
          <w:w w:val="115"/>
        </w:rPr>
        <w:t>was</w:t>
      </w:r>
      <w:r>
        <w:rPr>
          <w:spacing w:val="-2"/>
          <w:w w:val="115"/>
        </w:rPr>
        <w:t> </w:t>
      </w:r>
      <w:r>
        <w:rPr>
          <w:w w:val="115"/>
        </w:rPr>
        <w:t>done</w:t>
      </w:r>
      <w:r>
        <w:rPr>
          <w:spacing w:val="-2"/>
          <w:w w:val="115"/>
        </w:rPr>
        <w:t> </w:t>
      </w:r>
      <w:r>
        <w:rPr>
          <w:w w:val="115"/>
        </w:rPr>
        <w:t>using</w:t>
      </w:r>
      <w:r>
        <w:rPr>
          <w:spacing w:val="-2"/>
          <w:w w:val="115"/>
        </w:rPr>
        <w:t> </w:t>
      </w:r>
      <w:r>
        <w:rPr>
          <w:w w:val="115"/>
        </w:rPr>
        <w:t>one</w:t>
      </w:r>
      <w:r>
        <w:rPr>
          <w:spacing w:val="-2"/>
          <w:w w:val="115"/>
        </w:rPr>
        <w:t> </w:t>
      </w:r>
      <w:r>
        <w:rPr>
          <w:w w:val="115"/>
        </w:rPr>
        <w:t>way</w:t>
      </w:r>
      <w:r>
        <w:rPr>
          <w:spacing w:val="-2"/>
          <w:w w:val="115"/>
        </w:rPr>
        <w:t> </w:t>
      </w:r>
      <w:r>
        <w:rPr>
          <w:w w:val="115"/>
        </w:rPr>
        <w:t>ANOVA</w:t>
      </w:r>
      <w:r>
        <w:rPr>
          <w:spacing w:val="-3"/>
          <w:w w:val="115"/>
        </w:rPr>
        <w:t> </w:t>
      </w:r>
      <w:r>
        <w:rPr>
          <w:spacing w:val="-4"/>
          <w:w w:val="115"/>
        </w:rPr>
        <w:t>test</w:t>
      </w:r>
    </w:p>
    <w:p>
      <w:pPr>
        <w:pStyle w:val="BodyText"/>
        <w:rPr>
          <w:sz w:val="20"/>
        </w:rPr>
      </w:pPr>
    </w:p>
    <w:p>
      <w:pPr>
        <w:pStyle w:val="BodyText"/>
        <w:spacing w:before="57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658799</wp:posOffset>
                </wp:positionH>
                <wp:positionV relativeFrom="paragraph">
                  <wp:posOffset>198067</wp:posOffset>
                </wp:positionV>
                <wp:extent cx="3037205" cy="3175"/>
                <wp:effectExtent l="0" t="0" r="0" b="0"/>
                <wp:wrapTopAndBottom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303720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37205" h="3175">
                              <a:moveTo>
                                <a:pt x="3036963" y="0"/>
                              </a:moveTo>
                              <a:lnTo>
                                <a:pt x="0" y="0"/>
                              </a:lnTo>
                              <a:lnTo>
                                <a:pt x="0" y="2880"/>
                              </a:lnTo>
                              <a:lnTo>
                                <a:pt x="3036963" y="2880"/>
                              </a:lnTo>
                              <a:lnTo>
                                <a:pt x="303696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1.874001pt;margin-top:15.595862pt;width:239.131pt;height:.22678pt;mso-position-horizontal-relative:page;mso-position-vertical-relative:paragraph;z-index:-15719936;mso-wrap-distance-left:0;mso-wrap-distance-right:0" id="docshape22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0"/>
        <w:rPr>
          <w:sz w:val="18"/>
        </w:rPr>
      </w:pPr>
    </w:p>
    <w:tbl>
      <w:tblPr>
        <w:tblW w:w="0" w:type="auto"/>
        <w:jc w:val="left"/>
        <w:tblInd w:w="2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0"/>
        <w:gridCol w:w="355"/>
        <w:gridCol w:w="949"/>
        <w:gridCol w:w="955"/>
        <w:gridCol w:w="925"/>
        <w:gridCol w:w="555"/>
        <w:gridCol w:w="702"/>
      </w:tblGrid>
      <w:tr>
        <w:trPr>
          <w:trHeight w:val="520" w:hRule="atLeast"/>
        </w:trPr>
        <w:tc>
          <w:tcPr>
            <w:tcW w:w="4781" w:type="dxa"/>
            <w:gridSpan w:val="7"/>
            <w:shd w:val="clear" w:color="auto" w:fill="000000"/>
          </w:tcPr>
          <w:p>
            <w:pPr>
              <w:pStyle w:val="TableParagraph"/>
              <w:spacing w:line="259" w:lineRule="auto" w:before="82"/>
              <w:ind w:left="119" w:right="596"/>
              <w:jc w:val="left"/>
              <w:rPr>
                <w:sz w:val="16"/>
              </w:rPr>
            </w:pPr>
            <w:bookmarkStart w:name="_bookmark2" w:id="16"/>
            <w:bookmarkEnd w:id="16"/>
            <w:r>
              <w:rPr/>
            </w:r>
            <w:r>
              <w:rPr>
                <w:color w:val="FFFFFF"/>
                <w:w w:val="125"/>
                <w:sz w:val="16"/>
              </w:rPr>
              <w:t>Table</w:t>
            </w:r>
            <w:r>
              <w:rPr>
                <w:color w:val="FFFFFF"/>
                <w:spacing w:val="-8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1</w:t>
            </w:r>
            <w:r>
              <w:rPr>
                <w:color w:val="FFFFFF"/>
                <w:spacing w:val="-7"/>
                <w:w w:val="125"/>
                <w:sz w:val="16"/>
              </w:rPr>
              <w:t> </w:t>
            </w:r>
            <w:r>
              <w:rPr>
                <w:rFonts w:ascii="Arial"/>
                <w:color w:val="FFFFFF"/>
                <w:w w:val="125"/>
                <w:sz w:val="16"/>
              </w:rPr>
              <w:t>e</w:t>
            </w:r>
            <w:r>
              <w:rPr>
                <w:rFonts w:ascii="Arial"/>
                <w:color w:val="FFFFFF"/>
                <w:spacing w:val="-14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Demographic</w:t>
            </w:r>
            <w:r>
              <w:rPr>
                <w:color w:val="FFFFFF"/>
                <w:spacing w:val="-8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data</w:t>
            </w:r>
            <w:r>
              <w:rPr>
                <w:color w:val="FFFFFF"/>
                <w:spacing w:val="-9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according</w:t>
            </w:r>
            <w:r>
              <w:rPr>
                <w:color w:val="FFFFFF"/>
                <w:spacing w:val="-9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to</w:t>
            </w:r>
            <w:r>
              <w:rPr>
                <w:color w:val="FFFFFF"/>
                <w:spacing w:val="-8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stages</w:t>
            </w:r>
            <w:r>
              <w:rPr>
                <w:color w:val="FFFFFF"/>
                <w:spacing w:val="-9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of fibrosis of the studied groups.</w:t>
            </w:r>
          </w:p>
        </w:tc>
      </w:tr>
      <w:tr>
        <w:trPr>
          <w:trHeight w:val="554" w:hRule="atLeast"/>
        </w:trPr>
        <w:tc>
          <w:tcPr>
            <w:tcW w:w="340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0"/>
              <w:jc w:val="left"/>
              <w:rPr>
                <w:sz w:val="14"/>
              </w:rPr>
            </w:pPr>
          </w:p>
        </w:tc>
        <w:tc>
          <w:tcPr>
            <w:tcW w:w="355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41"/>
              <w:ind w:left="1" w:right="1"/>
              <w:rPr>
                <w:sz w:val="16"/>
              </w:rPr>
            </w:pPr>
            <w:r>
              <w:rPr>
                <w:spacing w:val="-5"/>
                <w:w w:val="110"/>
                <w:sz w:val="16"/>
              </w:rPr>
              <w:t>No</w:t>
            </w:r>
          </w:p>
        </w:tc>
        <w:tc>
          <w:tcPr>
            <w:tcW w:w="949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128"/>
              <w:jc w:val="left"/>
              <w:rPr>
                <w:sz w:val="16"/>
              </w:rPr>
            </w:pPr>
          </w:p>
          <w:p>
            <w:pPr>
              <w:pStyle w:val="TableParagraph"/>
              <w:spacing w:line="221" w:lineRule="exact" w:before="1"/>
              <w:ind w:left="35"/>
              <w:rPr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39392">
                      <wp:simplePos x="0" y="0"/>
                      <wp:positionH relativeFrom="column">
                        <wp:posOffset>42641</wp:posOffset>
                      </wp:positionH>
                      <wp:positionV relativeFrom="paragraph">
                        <wp:posOffset>-26680</wp:posOffset>
                      </wp:positionV>
                      <wp:extent cx="1711325" cy="3810"/>
                      <wp:effectExtent l="0" t="0" r="0" b="0"/>
                      <wp:wrapNone/>
                      <wp:docPr id="25" name="Group 2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5" name="Group 25"/>
                            <wpg:cNvGrpSpPr/>
                            <wpg:grpSpPr>
                              <a:xfrm>
                                <a:off x="0" y="0"/>
                                <a:ext cx="1711325" cy="3810"/>
                                <a:chExt cx="1711325" cy="3810"/>
                              </a:xfrm>
                            </wpg:grpSpPr>
                            <wps:wsp>
                              <wps:cNvPr id="26" name="Graphic 26"/>
                              <wps:cNvSpPr/>
                              <wps:spPr>
                                <a:xfrm>
                                  <a:off x="0" y="0"/>
                                  <a:ext cx="1711325" cy="38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11325" h="3810">
                                      <a:moveTo>
                                        <a:pt x="171071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599"/>
                                      </a:lnTo>
                                      <a:lnTo>
                                        <a:pt x="1710715" y="3599"/>
                                      </a:lnTo>
                                      <a:lnTo>
                                        <a:pt x="171071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.357634pt;margin-top:-2.100825pt;width:134.75pt;height:.3pt;mso-position-horizontal-relative:column;mso-position-vertical-relative:paragraph;z-index:15739392" id="docshapegroup23" coordorigin="67,-42" coordsize="2695,6">
                      <v:rect style="position:absolute;left:67;top:-43;width:2695;height:6" id="docshape24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w w:val="110"/>
                <w:sz w:val="16"/>
              </w:rPr>
              <w:t>Mean</w:t>
            </w:r>
            <w:r>
              <w:rPr>
                <w:spacing w:val="10"/>
                <w:w w:val="110"/>
                <w:sz w:val="16"/>
              </w:rPr>
              <w:t> </w:t>
            </w:r>
            <w:r>
              <w:rPr>
                <w:rFonts w:ascii="IPAexGothic" w:hAnsi="IPAexGothic"/>
                <w:w w:val="110"/>
                <w:sz w:val="16"/>
              </w:rPr>
              <w:t>±</w:t>
            </w:r>
            <w:r>
              <w:rPr>
                <w:rFonts w:ascii="IPAexGothic" w:hAnsi="IPAexGothic"/>
                <w:spacing w:val="8"/>
                <w:w w:val="110"/>
                <w:sz w:val="16"/>
              </w:rPr>
              <w:t> </w:t>
            </w:r>
            <w:r>
              <w:rPr>
                <w:spacing w:val="-5"/>
                <w:w w:val="110"/>
                <w:sz w:val="16"/>
              </w:rPr>
              <w:t>SD</w:t>
            </w:r>
          </w:p>
        </w:tc>
        <w:tc>
          <w:tcPr>
            <w:tcW w:w="955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40"/>
              <w:ind w:left="30"/>
              <w:jc w:val="left"/>
              <w:rPr>
                <w:sz w:val="16"/>
              </w:rPr>
            </w:pPr>
            <w:r>
              <w:rPr>
                <w:spacing w:val="-2"/>
                <w:w w:val="125"/>
                <w:sz w:val="16"/>
              </w:rPr>
              <w:t>Age</w:t>
            </w:r>
            <w:r>
              <w:rPr>
                <w:rFonts w:ascii="Arial"/>
                <w:spacing w:val="-2"/>
                <w:w w:val="125"/>
                <w:sz w:val="16"/>
              </w:rPr>
              <w:t>y</w:t>
            </w:r>
            <w:r>
              <w:rPr>
                <w:spacing w:val="-2"/>
                <w:w w:val="125"/>
                <w:sz w:val="16"/>
              </w:rPr>
              <w:t>years</w:t>
            </w:r>
          </w:p>
          <w:p>
            <w:pPr>
              <w:pStyle w:val="TableParagraph"/>
              <w:spacing w:before="100"/>
              <w:ind w:left="102"/>
              <w:jc w:val="left"/>
              <w:rPr>
                <w:sz w:val="16"/>
              </w:rPr>
            </w:pPr>
            <w:r>
              <w:rPr>
                <w:spacing w:val="-2"/>
                <w:w w:val="120"/>
                <w:sz w:val="16"/>
              </w:rPr>
              <w:t>Minimum</w:t>
            </w:r>
          </w:p>
        </w:tc>
        <w:tc>
          <w:tcPr>
            <w:tcW w:w="925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140"/>
              <w:jc w:val="left"/>
              <w:rPr>
                <w:sz w:val="16"/>
              </w:rPr>
            </w:pPr>
          </w:p>
          <w:p>
            <w:pPr>
              <w:pStyle w:val="TableParagraph"/>
              <w:spacing w:before="0"/>
              <w:ind w:left="2" w:right="11"/>
              <w:rPr>
                <w:sz w:val="16"/>
              </w:rPr>
            </w:pPr>
            <w:r>
              <w:rPr>
                <w:spacing w:val="-2"/>
                <w:w w:val="120"/>
                <w:sz w:val="16"/>
              </w:rPr>
              <w:t>Maximum</w:t>
            </w:r>
          </w:p>
        </w:tc>
        <w:tc>
          <w:tcPr>
            <w:tcW w:w="1257" w:type="dxa"/>
            <w:gridSpan w:val="2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41" w:after="45"/>
              <w:ind w:left="1" w:right="49"/>
              <w:rPr>
                <w:sz w:val="16"/>
              </w:rPr>
            </w:pPr>
            <w:r>
              <w:rPr>
                <w:spacing w:val="-2"/>
                <w:w w:val="120"/>
                <w:sz w:val="16"/>
              </w:rPr>
              <w:t>Gender</w:t>
            </w:r>
          </w:p>
          <w:p>
            <w:pPr>
              <w:pStyle w:val="TableParagraph"/>
              <w:spacing w:line="20" w:lineRule="exact" w:before="0"/>
              <w:ind w:left="65"/>
              <w:jc w:val="left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681355" cy="3810"/>
                      <wp:effectExtent l="0" t="0" r="0" b="0"/>
                      <wp:docPr id="27" name="Group 2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7" name="Group 27"/>
                            <wpg:cNvGrpSpPr/>
                            <wpg:grpSpPr>
                              <a:xfrm>
                                <a:off x="0" y="0"/>
                                <a:ext cx="681355" cy="3810"/>
                                <a:chExt cx="681355" cy="3810"/>
                              </a:xfrm>
                            </wpg:grpSpPr>
                            <wps:wsp>
                              <wps:cNvPr id="28" name="Graphic 28"/>
                              <wps:cNvSpPr/>
                              <wps:spPr>
                                <a:xfrm>
                                  <a:off x="0" y="0"/>
                                  <a:ext cx="681355" cy="38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1355" h="3810">
                                      <a:moveTo>
                                        <a:pt x="68112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599"/>
                                      </a:lnTo>
                                      <a:lnTo>
                                        <a:pt x="681126" y="3599"/>
                                      </a:lnTo>
                                      <a:lnTo>
                                        <a:pt x="68112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53.65pt;height:.3pt;mso-position-horizontal-relative:char;mso-position-vertical-relative:line" id="docshapegroup25" coordorigin="0,0" coordsize="1073,6">
                      <v:rect style="position:absolute;left:0;top:0;width:1073;height:6" id="docshape26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  <w:p>
            <w:pPr>
              <w:pStyle w:val="TableParagraph"/>
              <w:spacing w:before="34"/>
              <w:ind w:right="49"/>
              <w:rPr>
                <w:sz w:val="16"/>
              </w:rPr>
            </w:pPr>
            <w:r>
              <w:rPr>
                <w:w w:val="115"/>
                <w:sz w:val="16"/>
              </w:rPr>
              <w:t>Male</w:t>
            </w:r>
            <w:r>
              <w:rPr>
                <w:spacing w:val="69"/>
                <w:w w:val="150"/>
                <w:sz w:val="16"/>
              </w:rPr>
              <w:t> </w:t>
            </w:r>
            <w:r>
              <w:rPr>
                <w:spacing w:val="-2"/>
                <w:w w:val="115"/>
                <w:sz w:val="16"/>
              </w:rPr>
              <w:t>Female</w:t>
            </w:r>
          </w:p>
        </w:tc>
      </w:tr>
      <w:tr>
        <w:trPr>
          <w:trHeight w:val="250" w:hRule="atLeast"/>
        </w:trPr>
        <w:tc>
          <w:tcPr>
            <w:tcW w:w="340" w:type="dxa"/>
            <w:tcBorders>
              <w:top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68"/>
              <w:ind w:left="52"/>
              <w:rPr>
                <w:sz w:val="14"/>
              </w:rPr>
            </w:pPr>
            <w:r>
              <w:rPr>
                <w:spacing w:val="-5"/>
                <w:w w:val="105"/>
                <w:sz w:val="14"/>
              </w:rPr>
              <w:t>F0</w:t>
            </w:r>
          </w:p>
        </w:tc>
        <w:tc>
          <w:tcPr>
            <w:tcW w:w="355" w:type="dxa"/>
            <w:tcBorders>
              <w:top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68"/>
              <w:ind w:left="1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26</w:t>
            </w:r>
          </w:p>
        </w:tc>
        <w:tc>
          <w:tcPr>
            <w:tcW w:w="949" w:type="dxa"/>
            <w:tcBorders>
              <w:top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line="172" w:lineRule="exact" w:before="58"/>
              <w:ind w:left="94"/>
              <w:jc w:val="left"/>
              <w:rPr>
                <w:sz w:val="14"/>
              </w:rPr>
            </w:pPr>
            <w:r>
              <w:rPr>
                <w:w w:val="110"/>
                <w:sz w:val="14"/>
              </w:rPr>
              <w:t>30.88</w:t>
            </w:r>
            <w:r>
              <w:rPr>
                <w:spacing w:val="-3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5.29</w:t>
            </w:r>
          </w:p>
        </w:tc>
        <w:tc>
          <w:tcPr>
            <w:tcW w:w="955" w:type="dxa"/>
            <w:tcBorders>
              <w:top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68"/>
              <w:ind w:left="22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23</w:t>
            </w:r>
          </w:p>
        </w:tc>
        <w:tc>
          <w:tcPr>
            <w:tcW w:w="925" w:type="dxa"/>
            <w:tcBorders>
              <w:top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68"/>
              <w:ind w:right="11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40</w:t>
            </w:r>
          </w:p>
        </w:tc>
        <w:tc>
          <w:tcPr>
            <w:tcW w:w="555" w:type="dxa"/>
            <w:tcBorders>
              <w:top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68"/>
              <w:ind w:right="45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18</w:t>
            </w:r>
          </w:p>
        </w:tc>
        <w:tc>
          <w:tcPr>
            <w:tcW w:w="702" w:type="dxa"/>
            <w:tcBorders>
              <w:top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68"/>
              <w:ind w:left="77" w:right="95"/>
              <w:rPr>
                <w:sz w:val="14"/>
              </w:rPr>
            </w:pPr>
            <w:r>
              <w:rPr>
                <w:spacing w:val="-10"/>
                <w:w w:val="110"/>
                <w:sz w:val="14"/>
              </w:rPr>
              <w:t>8</w:t>
            </w:r>
          </w:p>
        </w:tc>
      </w:tr>
      <w:tr>
        <w:trPr>
          <w:trHeight w:val="198" w:hRule="atLeast"/>
        </w:trPr>
        <w:tc>
          <w:tcPr>
            <w:tcW w:w="340" w:type="dxa"/>
            <w:shd w:val="clear" w:color="auto" w:fill="E5E5E5"/>
          </w:tcPr>
          <w:p>
            <w:pPr>
              <w:pStyle w:val="TableParagraph"/>
              <w:ind w:left="52"/>
              <w:rPr>
                <w:sz w:val="14"/>
              </w:rPr>
            </w:pPr>
            <w:r>
              <w:rPr>
                <w:spacing w:val="-5"/>
                <w:w w:val="105"/>
                <w:sz w:val="14"/>
              </w:rPr>
              <w:t>F1</w:t>
            </w:r>
          </w:p>
        </w:tc>
        <w:tc>
          <w:tcPr>
            <w:tcW w:w="355" w:type="dxa"/>
            <w:shd w:val="clear" w:color="auto" w:fill="E5E5E5"/>
          </w:tcPr>
          <w:p>
            <w:pPr>
              <w:pStyle w:val="TableParagraph"/>
              <w:ind w:left="1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40</w:t>
            </w:r>
          </w:p>
        </w:tc>
        <w:tc>
          <w:tcPr>
            <w:tcW w:w="949" w:type="dxa"/>
            <w:shd w:val="clear" w:color="auto" w:fill="E5E5E5"/>
          </w:tcPr>
          <w:p>
            <w:pPr>
              <w:pStyle w:val="TableParagraph"/>
              <w:spacing w:line="171" w:lineRule="exact" w:before="7"/>
              <w:ind w:left="94"/>
              <w:jc w:val="left"/>
              <w:rPr>
                <w:sz w:val="14"/>
              </w:rPr>
            </w:pPr>
            <w:r>
              <w:rPr>
                <w:w w:val="110"/>
                <w:sz w:val="14"/>
              </w:rPr>
              <w:t>44.65</w:t>
            </w:r>
            <w:r>
              <w:rPr>
                <w:spacing w:val="-3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6.39</w:t>
            </w:r>
          </w:p>
        </w:tc>
        <w:tc>
          <w:tcPr>
            <w:tcW w:w="955" w:type="dxa"/>
            <w:shd w:val="clear" w:color="auto" w:fill="E5E5E5"/>
          </w:tcPr>
          <w:p>
            <w:pPr>
              <w:pStyle w:val="TableParagraph"/>
              <w:ind w:left="22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34</w:t>
            </w:r>
          </w:p>
        </w:tc>
        <w:tc>
          <w:tcPr>
            <w:tcW w:w="925" w:type="dxa"/>
            <w:shd w:val="clear" w:color="auto" w:fill="E5E5E5"/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56</w:t>
            </w:r>
          </w:p>
        </w:tc>
        <w:tc>
          <w:tcPr>
            <w:tcW w:w="555" w:type="dxa"/>
            <w:shd w:val="clear" w:color="auto" w:fill="E5E5E5"/>
          </w:tcPr>
          <w:p>
            <w:pPr>
              <w:pStyle w:val="TableParagraph"/>
              <w:ind w:right="45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30</w:t>
            </w:r>
          </w:p>
        </w:tc>
        <w:tc>
          <w:tcPr>
            <w:tcW w:w="702" w:type="dxa"/>
            <w:shd w:val="clear" w:color="auto" w:fill="E5E5E5"/>
          </w:tcPr>
          <w:p>
            <w:pPr>
              <w:pStyle w:val="TableParagraph"/>
              <w:ind w:right="95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10</w:t>
            </w:r>
          </w:p>
        </w:tc>
      </w:tr>
      <w:tr>
        <w:trPr>
          <w:trHeight w:val="198" w:hRule="atLeast"/>
        </w:trPr>
        <w:tc>
          <w:tcPr>
            <w:tcW w:w="340" w:type="dxa"/>
            <w:shd w:val="clear" w:color="auto" w:fill="E5E5E5"/>
          </w:tcPr>
          <w:p>
            <w:pPr>
              <w:pStyle w:val="TableParagraph"/>
              <w:ind w:left="52"/>
              <w:rPr>
                <w:sz w:val="14"/>
              </w:rPr>
            </w:pPr>
            <w:r>
              <w:rPr>
                <w:spacing w:val="-5"/>
                <w:w w:val="105"/>
                <w:sz w:val="14"/>
              </w:rPr>
              <w:t>F2</w:t>
            </w:r>
          </w:p>
        </w:tc>
        <w:tc>
          <w:tcPr>
            <w:tcW w:w="355" w:type="dxa"/>
            <w:shd w:val="clear" w:color="auto" w:fill="E5E5E5"/>
          </w:tcPr>
          <w:p>
            <w:pPr>
              <w:pStyle w:val="TableParagraph"/>
              <w:ind w:left="1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40</w:t>
            </w:r>
          </w:p>
        </w:tc>
        <w:tc>
          <w:tcPr>
            <w:tcW w:w="949" w:type="dxa"/>
            <w:shd w:val="clear" w:color="auto" w:fill="E5E5E5"/>
          </w:tcPr>
          <w:p>
            <w:pPr>
              <w:pStyle w:val="TableParagraph"/>
              <w:spacing w:line="172" w:lineRule="exact" w:before="7"/>
              <w:ind w:left="94"/>
              <w:jc w:val="left"/>
              <w:rPr>
                <w:sz w:val="14"/>
              </w:rPr>
            </w:pPr>
            <w:r>
              <w:rPr>
                <w:w w:val="110"/>
                <w:sz w:val="14"/>
              </w:rPr>
              <w:t>43.37</w:t>
            </w:r>
            <w:r>
              <w:rPr>
                <w:spacing w:val="-3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3.27</w:t>
            </w:r>
          </w:p>
        </w:tc>
        <w:tc>
          <w:tcPr>
            <w:tcW w:w="955" w:type="dxa"/>
            <w:shd w:val="clear" w:color="auto" w:fill="E5E5E5"/>
          </w:tcPr>
          <w:p>
            <w:pPr>
              <w:pStyle w:val="TableParagraph"/>
              <w:ind w:left="22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39</w:t>
            </w:r>
          </w:p>
        </w:tc>
        <w:tc>
          <w:tcPr>
            <w:tcW w:w="925" w:type="dxa"/>
            <w:shd w:val="clear" w:color="auto" w:fill="E5E5E5"/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49</w:t>
            </w:r>
          </w:p>
        </w:tc>
        <w:tc>
          <w:tcPr>
            <w:tcW w:w="555" w:type="dxa"/>
            <w:shd w:val="clear" w:color="auto" w:fill="E5E5E5"/>
          </w:tcPr>
          <w:p>
            <w:pPr>
              <w:pStyle w:val="TableParagraph"/>
              <w:ind w:right="45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28</w:t>
            </w:r>
          </w:p>
        </w:tc>
        <w:tc>
          <w:tcPr>
            <w:tcW w:w="702" w:type="dxa"/>
            <w:shd w:val="clear" w:color="auto" w:fill="E5E5E5"/>
          </w:tcPr>
          <w:p>
            <w:pPr>
              <w:pStyle w:val="TableParagraph"/>
              <w:ind w:right="95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12</w:t>
            </w:r>
          </w:p>
        </w:tc>
      </w:tr>
      <w:tr>
        <w:trPr>
          <w:trHeight w:val="199" w:hRule="atLeast"/>
        </w:trPr>
        <w:tc>
          <w:tcPr>
            <w:tcW w:w="340" w:type="dxa"/>
            <w:shd w:val="clear" w:color="auto" w:fill="E5E5E5"/>
          </w:tcPr>
          <w:p>
            <w:pPr>
              <w:pStyle w:val="TableParagraph"/>
              <w:ind w:left="52"/>
              <w:rPr>
                <w:sz w:val="14"/>
              </w:rPr>
            </w:pPr>
            <w:r>
              <w:rPr>
                <w:spacing w:val="-5"/>
                <w:w w:val="105"/>
                <w:sz w:val="14"/>
              </w:rPr>
              <w:t>F3</w:t>
            </w:r>
          </w:p>
        </w:tc>
        <w:tc>
          <w:tcPr>
            <w:tcW w:w="355" w:type="dxa"/>
            <w:shd w:val="clear" w:color="auto" w:fill="E5E5E5"/>
          </w:tcPr>
          <w:p>
            <w:pPr>
              <w:pStyle w:val="TableParagraph"/>
              <w:ind w:left="1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36</w:t>
            </w:r>
          </w:p>
        </w:tc>
        <w:tc>
          <w:tcPr>
            <w:tcW w:w="949" w:type="dxa"/>
            <w:shd w:val="clear" w:color="auto" w:fill="E5E5E5"/>
          </w:tcPr>
          <w:p>
            <w:pPr>
              <w:pStyle w:val="TableParagraph"/>
              <w:spacing w:line="172" w:lineRule="exact" w:before="7"/>
              <w:ind w:left="94"/>
              <w:jc w:val="left"/>
              <w:rPr>
                <w:sz w:val="14"/>
              </w:rPr>
            </w:pPr>
            <w:r>
              <w:rPr>
                <w:w w:val="110"/>
                <w:sz w:val="14"/>
              </w:rPr>
              <w:t>45.02</w:t>
            </w:r>
            <w:r>
              <w:rPr>
                <w:spacing w:val="-3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1.82</w:t>
            </w:r>
          </w:p>
        </w:tc>
        <w:tc>
          <w:tcPr>
            <w:tcW w:w="955" w:type="dxa"/>
            <w:shd w:val="clear" w:color="auto" w:fill="E5E5E5"/>
          </w:tcPr>
          <w:p>
            <w:pPr>
              <w:pStyle w:val="TableParagraph"/>
              <w:ind w:left="22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42</w:t>
            </w:r>
          </w:p>
        </w:tc>
        <w:tc>
          <w:tcPr>
            <w:tcW w:w="925" w:type="dxa"/>
            <w:shd w:val="clear" w:color="auto" w:fill="E5E5E5"/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48</w:t>
            </w:r>
          </w:p>
        </w:tc>
        <w:tc>
          <w:tcPr>
            <w:tcW w:w="555" w:type="dxa"/>
            <w:shd w:val="clear" w:color="auto" w:fill="E5E5E5"/>
          </w:tcPr>
          <w:p>
            <w:pPr>
              <w:pStyle w:val="TableParagraph"/>
              <w:ind w:right="45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18</w:t>
            </w:r>
          </w:p>
        </w:tc>
        <w:tc>
          <w:tcPr>
            <w:tcW w:w="702" w:type="dxa"/>
            <w:shd w:val="clear" w:color="auto" w:fill="E5E5E5"/>
          </w:tcPr>
          <w:p>
            <w:pPr>
              <w:pStyle w:val="TableParagraph"/>
              <w:ind w:right="95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18</w:t>
            </w:r>
          </w:p>
        </w:tc>
      </w:tr>
      <w:tr>
        <w:trPr>
          <w:trHeight w:val="225" w:hRule="atLeast"/>
        </w:trPr>
        <w:tc>
          <w:tcPr>
            <w:tcW w:w="340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ind w:left="52"/>
              <w:rPr>
                <w:sz w:val="14"/>
              </w:rPr>
            </w:pPr>
            <w:r>
              <w:rPr>
                <w:spacing w:val="-5"/>
                <w:w w:val="105"/>
                <w:sz w:val="14"/>
              </w:rPr>
              <w:t>F4</w:t>
            </w:r>
          </w:p>
        </w:tc>
        <w:tc>
          <w:tcPr>
            <w:tcW w:w="355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ind w:left="1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26</w:t>
            </w:r>
          </w:p>
        </w:tc>
        <w:tc>
          <w:tcPr>
            <w:tcW w:w="949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7"/>
              <w:ind w:left="94"/>
              <w:jc w:val="left"/>
              <w:rPr>
                <w:sz w:val="14"/>
              </w:rPr>
            </w:pPr>
            <w:r>
              <w:rPr>
                <w:w w:val="110"/>
                <w:sz w:val="14"/>
              </w:rPr>
              <w:t>49.40</w:t>
            </w:r>
            <w:r>
              <w:rPr>
                <w:spacing w:val="-3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0.99</w:t>
            </w:r>
          </w:p>
        </w:tc>
        <w:tc>
          <w:tcPr>
            <w:tcW w:w="955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ind w:left="22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48</w:t>
            </w:r>
          </w:p>
        </w:tc>
        <w:tc>
          <w:tcPr>
            <w:tcW w:w="925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51</w:t>
            </w:r>
          </w:p>
        </w:tc>
        <w:tc>
          <w:tcPr>
            <w:tcW w:w="555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ind w:right="45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18</w:t>
            </w:r>
          </w:p>
        </w:tc>
        <w:tc>
          <w:tcPr>
            <w:tcW w:w="702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ind w:left="77" w:right="95"/>
              <w:rPr>
                <w:sz w:val="14"/>
              </w:rPr>
            </w:pPr>
            <w:r>
              <w:rPr>
                <w:spacing w:val="-10"/>
                <w:w w:val="110"/>
                <w:sz w:val="14"/>
              </w:rPr>
              <w:t>8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658799</wp:posOffset>
                </wp:positionH>
                <wp:positionV relativeFrom="paragraph">
                  <wp:posOffset>161677</wp:posOffset>
                </wp:positionV>
                <wp:extent cx="3037205" cy="3175"/>
                <wp:effectExtent l="0" t="0" r="0" b="0"/>
                <wp:wrapTopAndBottom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303720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37205" h="3175">
                              <a:moveTo>
                                <a:pt x="3036963" y="0"/>
                              </a:moveTo>
                              <a:lnTo>
                                <a:pt x="0" y="0"/>
                              </a:lnTo>
                              <a:lnTo>
                                <a:pt x="0" y="2879"/>
                              </a:lnTo>
                              <a:lnTo>
                                <a:pt x="3036963" y="2879"/>
                              </a:lnTo>
                              <a:lnTo>
                                <a:pt x="303696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1.874001pt;margin-top:12.730476pt;width:239.131pt;height:.22675pt;mso-position-horizontal-relative:page;mso-position-vertical-relative:paragraph;z-index:-15718912;mso-wrap-distance-left:0;mso-wrap-distance-right:0" id="docshape27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0"/>
        <w:rPr>
          <w:sz w:val="18"/>
        </w:rPr>
      </w:pPr>
    </w:p>
    <w:tbl>
      <w:tblPr>
        <w:tblW w:w="0" w:type="auto"/>
        <w:jc w:val="left"/>
        <w:tblInd w:w="2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66"/>
        <w:gridCol w:w="2208"/>
        <w:gridCol w:w="809"/>
      </w:tblGrid>
      <w:tr>
        <w:trPr>
          <w:trHeight w:val="520" w:hRule="atLeast"/>
        </w:trPr>
        <w:tc>
          <w:tcPr>
            <w:tcW w:w="4783" w:type="dxa"/>
            <w:gridSpan w:val="3"/>
            <w:shd w:val="clear" w:color="auto" w:fill="000000"/>
          </w:tcPr>
          <w:p>
            <w:pPr>
              <w:pStyle w:val="TableParagraph"/>
              <w:spacing w:line="259" w:lineRule="auto" w:before="82"/>
              <w:ind w:left="119" w:right="364"/>
              <w:jc w:val="left"/>
              <w:rPr>
                <w:sz w:val="16"/>
              </w:rPr>
            </w:pPr>
            <w:bookmarkStart w:name="_bookmark3" w:id="17"/>
            <w:bookmarkEnd w:id="17"/>
            <w:r>
              <w:rPr/>
            </w:r>
            <w:r>
              <w:rPr>
                <w:color w:val="FFFFFF"/>
                <w:w w:val="125"/>
                <w:sz w:val="16"/>
              </w:rPr>
              <w:t>Table</w:t>
            </w:r>
            <w:r>
              <w:rPr>
                <w:color w:val="FFFFFF"/>
                <w:spacing w:val="-13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2</w:t>
            </w:r>
            <w:r>
              <w:rPr>
                <w:color w:val="FFFFFF"/>
                <w:spacing w:val="-12"/>
                <w:w w:val="125"/>
                <w:sz w:val="16"/>
              </w:rPr>
              <w:t> </w:t>
            </w:r>
            <w:r>
              <w:rPr>
                <w:rFonts w:ascii="Arial"/>
                <w:color w:val="FFFFFF"/>
                <w:w w:val="125"/>
                <w:sz w:val="16"/>
              </w:rPr>
              <w:t>e</w:t>
            </w:r>
            <w:r>
              <w:rPr>
                <w:rFonts w:ascii="Arial"/>
                <w:color w:val="FFFFFF"/>
                <w:spacing w:val="-14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Correlation</w:t>
            </w:r>
            <w:r>
              <w:rPr>
                <w:color w:val="FFFFFF"/>
                <w:spacing w:val="-13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between</w:t>
            </w:r>
            <w:r>
              <w:rPr>
                <w:color w:val="FFFFFF"/>
                <w:spacing w:val="-12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CK-18</w:t>
            </w:r>
            <w:r>
              <w:rPr>
                <w:color w:val="FFFFFF"/>
                <w:spacing w:val="-12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levels</w:t>
            </w:r>
            <w:r>
              <w:rPr>
                <w:color w:val="FFFFFF"/>
                <w:spacing w:val="-12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and</w:t>
            </w:r>
            <w:r>
              <w:rPr>
                <w:color w:val="FFFFFF"/>
                <w:spacing w:val="-13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other </w:t>
            </w:r>
            <w:r>
              <w:rPr>
                <w:color w:val="FFFFFF"/>
                <w:spacing w:val="-2"/>
                <w:w w:val="125"/>
                <w:sz w:val="16"/>
              </w:rPr>
              <w:t>parameters.</w:t>
            </w:r>
          </w:p>
        </w:tc>
      </w:tr>
      <w:tr>
        <w:trPr>
          <w:trHeight w:val="267" w:hRule="atLeast"/>
        </w:trPr>
        <w:tc>
          <w:tcPr>
            <w:tcW w:w="1766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1"/>
              <w:ind w:left="119"/>
              <w:jc w:val="left"/>
              <w:rPr>
                <w:sz w:val="16"/>
              </w:rPr>
            </w:pPr>
            <w:r>
              <w:rPr>
                <w:w w:val="120"/>
                <w:sz w:val="16"/>
              </w:rPr>
              <w:t>Correlation</w:t>
            </w:r>
            <w:r>
              <w:rPr>
                <w:spacing w:val="-2"/>
                <w:w w:val="120"/>
                <w:sz w:val="16"/>
              </w:rPr>
              <w:t> </w:t>
            </w:r>
            <w:r>
              <w:rPr>
                <w:spacing w:val="-4"/>
                <w:w w:val="120"/>
                <w:sz w:val="16"/>
              </w:rPr>
              <w:t>pair</w:t>
            </w:r>
          </w:p>
        </w:tc>
        <w:tc>
          <w:tcPr>
            <w:tcW w:w="2208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1"/>
              <w:rPr>
                <w:sz w:val="16"/>
              </w:rPr>
            </w:pPr>
            <w:r>
              <w:rPr>
                <w:w w:val="115"/>
                <w:sz w:val="16"/>
              </w:rPr>
              <w:t>Correlation</w:t>
            </w:r>
            <w:r>
              <w:rPr>
                <w:spacing w:val="28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coefficient</w:t>
            </w:r>
            <w:r>
              <w:rPr>
                <w:spacing w:val="30"/>
                <w:w w:val="115"/>
                <w:sz w:val="16"/>
              </w:rPr>
              <w:t> </w:t>
            </w:r>
            <w:r>
              <w:rPr>
                <w:spacing w:val="-5"/>
                <w:w w:val="115"/>
                <w:sz w:val="16"/>
              </w:rPr>
              <w:t>(r)</w:t>
            </w:r>
          </w:p>
        </w:tc>
        <w:tc>
          <w:tcPr>
            <w:tcW w:w="809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1"/>
              <w:ind w:left="75" w:right="68"/>
              <w:rPr>
                <w:sz w:val="16"/>
              </w:rPr>
            </w:pPr>
            <w:r>
              <w:rPr>
                <w:w w:val="115"/>
                <w:sz w:val="16"/>
              </w:rPr>
              <w:t>P</w:t>
            </w:r>
            <w:r>
              <w:rPr>
                <w:spacing w:val="-10"/>
                <w:w w:val="115"/>
                <w:sz w:val="16"/>
              </w:rPr>
              <w:t> </w:t>
            </w:r>
            <w:r>
              <w:rPr>
                <w:spacing w:val="-4"/>
                <w:w w:val="115"/>
                <w:sz w:val="16"/>
              </w:rPr>
              <w:t>value</w:t>
            </w:r>
          </w:p>
        </w:tc>
      </w:tr>
      <w:tr>
        <w:trPr>
          <w:trHeight w:val="253" w:hRule="atLeast"/>
        </w:trPr>
        <w:tc>
          <w:tcPr>
            <w:tcW w:w="1766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65"/>
              <w:ind w:left="119"/>
              <w:jc w:val="left"/>
              <w:rPr>
                <w:sz w:val="14"/>
              </w:rPr>
            </w:pPr>
            <w:r>
              <w:rPr>
                <w:sz w:val="14"/>
              </w:rPr>
              <w:t>CK-18</w:t>
            </w:r>
            <w:r>
              <w:rPr>
                <w:spacing w:val="17"/>
                <w:sz w:val="14"/>
              </w:rPr>
              <w:t> </w:t>
            </w:r>
            <w:r>
              <w:rPr>
                <w:sz w:val="14"/>
              </w:rPr>
              <w:t>&amp;</w:t>
            </w:r>
            <w:r>
              <w:rPr>
                <w:spacing w:val="17"/>
                <w:sz w:val="14"/>
              </w:rPr>
              <w:t> </w:t>
            </w:r>
            <w:r>
              <w:rPr>
                <w:spacing w:val="-2"/>
                <w:sz w:val="14"/>
              </w:rPr>
              <w:t>Fibrosis</w:t>
            </w:r>
          </w:p>
        </w:tc>
        <w:tc>
          <w:tcPr>
            <w:tcW w:w="2208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65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0.881</w:t>
            </w:r>
          </w:p>
        </w:tc>
        <w:tc>
          <w:tcPr>
            <w:tcW w:w="809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line="168" w:lineRule="exact" w:before="65"/>
              <w:ind w:left="74" w:right="68"/>
              <w:rPr>
                <w:sz w:val="14"/>
              </w:rPr>
            </w:pPr>
            <w:r>
              <w:rPr>
                <w:rFonts w:ascii="UKIJ Esliye Chiwer" w:hAnsi="UKIJ Esliye Chiwer"/>
                <w:spacing w:val="-2"/>
                <w:w w:val="110"/>
                <w:sz w:val="14"/>
              </w:rPr>
              <w:t>≤</w:t>
            </w:r>
            <w:r>
              <w:rPr>
                <w:spacing w:val="-2"/>
                <w:w w:val="110"/>
                <w:sz w:val="14"/>
              </w:rPr>
              <w:t>0.001</w:t>
            </w:r>
          </w:p>
        </w:tc>
      </w:tr>
      <w:tr>
        <w:trPr>
          <w:trHeight w:val="199" w:hRule="atLeast"/>
        </w:trPr>
        <w:tc>
          <w:tcPr>
            <w:tcW w:w="1766" w:type="dxa"/>
            <w:shd w:val="clear" w:color="auto" w:fill="E5E5E5"/>
          </w:tcPr>
          <w:p>
            <w:pPr>
              <w:pStyle w:val="TableParagraph"/>
              <w:spacing w:before="12"/>
              <w:ind w:left="119"/>
              <w:jc w:val="left"/>
              <w:rPr>
                <w:sz w:val="14"/>
              </w:rPr>
            </w:pPr>
            <w:r>
              <w:rPr>
                <w:w w:val="110"/>
                <w:sz w:val="14"/>
              </w:rPr>
              <w:t>K-18</w:t>
            </w:r>
            <w:r>
              <w:rPr>
                <w:spacing w:val="-7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&amp;</w:t>
            </w:r>
            <w:r>
              <w:rPr>
                <w:spacing w:val="-7"/>
                <w:w w:val="110"/>
                <w:sz w:val="14"/>
              </w:rPr>
              <w:t> </w:t>
            </w:r>
            <w:r>
              <w:rPr>
                <w:spacing w:val="-2"/>
                <w:w w:val="110"/>
                <w:sz w:val="14"/>
              </w:rPr>
              <w:t>activity</w:t>
            </w:r>
          </w:p>
        </w:tc>
        <w:tc>
          <w:tcPr>
            <w:tcW w:w="2208" w:type="dxa"/>
            <w:shd w:val="clear" w:color="auto" w:fill="E5E5E5"/>
          </w:tcPr>
          <w:p>
            <w:pPr>
              <w:pStyle w:val="TableParagraph"/>
              <w:spacing w:before="12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0.844</w:t>
            </w:r>
          </w:p>
        </w:tc>
        <w:tc>
          <w:tcPr>
            <w:tcW w:w="809" w:type="dxa"/>
            <w:shd w:val="clear" w:color="auto" w:fill="E5E5E5"/>
          </w:tcPr>
          <w:p>
            <w:pPr>
              <w:pStyle w:val="TableParagraph"/>
              <w:spacing w:line="168" w:lineRule="exact" w:before="12"/>
              <w:ind w:left="74" w:right="68"/>
              <w:rPr>
                <w:sz w:val="14"/>
              </w:rPr>
            </w:pPr>
            <w:r>
              <w:rPr>
                <w:rFonts w:ascii="UKIJ Esliye Chiwer" w:hAnsi="UKIJ Esliye Chiwer"/>
                <w:spacing w:val="-2"/>
                <w:w w:val="110"/>
                <w:sz w:val="14"/>
              </w:rPr>
              <w:t>≤</w:t>
            </w:r>
            <w:r>
              <w:rPr>
                <w:spacing w:val="-2"/>
                <w:w w:val="110"/>
                <w:sz w:val="14"/>
              </w:rPr>
              <w:t>0.001</w:t>
            </w:r>
          </w:p>
        </w:tc>
      </w:tr>
      <w:tr>
        <w:trPr>
          <w:trHeight w:val="199" w:hRule="atLeast"/>
        </w:trPr>
        <w:tc>
          <w:tcPr>
            <w:tcW w:w="1766" w:type="dxa"/>
            <w:shd w:val="clear" w:color="auto" w:fill="E5E5E5"/>
          </w:tcPr>
          <w:p>
            <w:pPr>
              <w:pStyle w:val="TableParagraph"/>
              <w:spacing w:before="12"/>
              <w:ind w:left="119"/>
              <w:jc w:val="left"/>
              <w:rPr>
                <w:sz w:val="14"/>
              </w:rPr>
            </w:pPr>
            <w:r>
              <w:rPr>
                <w:w w:val="110"/>
                <w:sz w:val="14"/>
              </w:rPr>
              <w:t>CK-18</w:t>
            </w:r>
            <w:r>
              <w:rPr>
                <w:spacing w:val="1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&amp;</w:t>
            </w:r>
            <w:r>
              <w:rPr>
                <w:spacing w:val="2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viral</w:t>
            </w:r>
            <w:r>
              <w:rPr>
                <w:spacing w:val="1"/>
                <w:w w:val="110"/>
                <w:sz w:val="14"/>
              </w:rPr>
              <w:t> </w:t>
            </w:r>
            <w:r>
              <w:rPr>
                <w:spacing w:val="-2"/>
                <w:w w:val="110"/>
                <w:sz w:val="14"/>
              </w:rPr>
              <w:t>level</w:t>
            </w:r>
          </w:p>
        </w:tc>
        <w:tc>
          <w:tcPr>
            <w:tcW w:w="2208" w:type="dxa"/>
            <w:shd w:val="clear" w:color="auto" w:fill="E5E5E5"/>
          </w:tcPr>
          <w:p>
            <w:pPr>
              <w:pStyle w:val="TableParagraph"/>
              <w:spacing w:before="12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0.300</w:t>
            </w:r>
          </w:p>
        </w:tc>
        <w:tc>
          <w:tcPr>
            <w:tcW w:w="809" w:type="dxa"/>
            <w:shd w:val="clear" w:color="auto" w:fill="E5E5E5"/>
          </w:tcPr>
          <w:p>
            <w:pPr>
              <w:pStyle w:val="TableParagraph"/>
              <w:spacing w:line="168" w:lineRule="exact" w:before="12"/>
              <w:ind w:left="7" w:right="75"/>
              <w:rPr>
                <w:sz w:val="14"/>
              </w:rPr>
            </w:pPr>
            <w:r>
              <w:rPr>
                <w:rFonts w:ascii="UKIJ Esliye Chiwer" w:hAnsi="UKIJ Esliye Chiwer"/>
                <w:spacing w:val="-2"/>
                <w:w w:val="110"/>
                <w:sz w:val="14"/>
              </w:rPr>
              <w:t>≤</w:t>
            </w:r>
            <w:r>
              <w:rPr>
                <w:spacing w:val="-2"/>
                <w:w w:val="110"/>
                <w:sz w:val="14"/>
              </w:rPr>
              <w:t>0.05</w:t>
            </w:r>
          </w:p>
        </w:tc>
      </w:tr>
      <w:tr>
        <w:trPr>
          <w:trHeight w:val="221" w:hRule="atLeast"/>
        </w:trPr>
        <w:tc>
          <w:tcPr>
            <w:tcW w:w="1766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12"/>
              <w:ind w:left="119"/>
              <w:jc w:val="left"/>
              <w:rPr>
                <w:sz w:val="14"/>
              </w:rPr>
            </w:pPr>
            <w:r>
              <w:rPr>
                <w:w w:val="110"/>
                <w:sz w:val="14"/>
              </w:rPr>
              <w:t>CK-18</w:t>
            </w:r>
            <w:r>
              <w:rPr>
                <w:spacing w:val="-5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&amp;</w:t>
            </w:r>
            <w:r>
              <w:rPr>
                <w:spacing w:val="-5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Liver</w:t>
            </w:r>
            <w:r>
              <w:rPr>
                <w:spacing w:val="-4"/>
                <w:w w:val="110"/>
                <w:sz w:val="14"/>
              </w:rPr>
              <w:t> </w:t>
            </w:r>
            <w:r>
              <w:rPr>
                <w:spacing w:val="-2"/>
                <w:w w:val="110"/>
                <w:sz w:val="14"/>
              </w:rPr>
              <w:t>enzyme</w:t>
            </w:r>
          </w:p>
        </w:tc>
        <w:tc>
          <w:tcPr>
            <w:tcW w:w="2208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12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0.355</w:t>
            </w:r>
          </w:p>
        </w:tc>
        <w:tc>
          <w:tcPr>
            <w:tcW w:w="809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12"/>
              <w:ind w:left="7" w:right="75"/>
              <w:rPr>
                <w:sz w:val="14"/>
              </w:rPr>
            </w:pPr>
            <w:r>
              <w:rPr>
                <w:rFonts w:ascii="UKIJ Esliye Chiwer" w:hAnsi="UKIJ Esliye Chiwer"/>
                <w:spacing w:val="-2"/>
                <w:w w:val="110"/>
                <w:sz w:val="14"/>
              </w:rPr>
              <w:t>≤</w:t>
            </w:r>
            <w:r>
              <w:rPr>
                <w:spacing w:val="-2"/>
                <w:w w:val="110"/>
                <w:sz w:val="14"/>
              </w:rPr>
              <w:t>0.05</w:t>
            </w:r>
          </w:p>
        </w:tc>
      </w:tr>
    </w:tbl>
    <w:p>
      <w:pPr>
        <w:pStyle w:val="BodyText"/>
        <w:spacing w:line="280" w:lineRule="auto" w:before="103"/>
        <w:ind w:left="197" w:right="101"/>
        <w:jc w:val="both"/>
      </w:pPr>
      <w:r>
        <w:rPr/>
        <w:br w:type="column"/>
      </w:r>
      <w:r>
        <w:rPr>
          <w:w w:val="120"/>
        </w:rPr>
        <w:t>and</w:t>
      </w:r>
      <w:r>
        <w:rPr>
          <w:w w:val="120"/>
        </w:rPr>
        <w:t> there</w:t>
      </w:r>
      <w:r>
        <w:rPr>
          <w:w w:val="120"/>
        </w:rPr>
        <w:t> was</w:t>
      </w:r>
      <w:r>
        <w:rPr>
          <w:w w:val="120"/>
        </w:rPr>
        <w:t> highly</w:t>
      </w:r>
      <w:r>
        <w:rPr>
          <w:w w:val="120"/>
        </w:rPr>
        <w:t> significant</w:t>
      </w:r>
      <w:r>
        <w:rPr>
          <w:w w:val="120"/>
        </w:rPr>
        <w:t> decreased</w:t>
      </w:r>
      <w:r>
        <w:rPr>
          <w:w w:val="120"/>
        </w:rPr>
        <w:t> CK-18</w:t>
      </w:r>
      <w:r>
        <w:rPr>
          <w:w w:val="120"/>
        </w:rPr>
        <w:t> levels</w:t>
      </w:r>
      <w:r>
        <w:rPr>
          <w:w w:val="120"/>
        </w:rPr>
        <w:t> </w:t>
      </w:r>
      <w:r>
        <w:rPr>
          <w:w w:val="120"/>
        </w:rPr>
        <w:t>in stage</w:t>
      </w:r>
      <w:r>
        <w:rPr>
          <w:w w:val="120"/>
        </w:rPr>
        <w:t> F0</w:t>
      </w:r>
      <w:r>
        <w:rPr>
          <w:w w:val="120"/>
        </w:rPr>
        <w:t> compared</w:t>
      </w:r>
      <w:r>
        <w:rPr>
          <w:w w:val="120"/>
        </w:rPr>
        <w:t> to</w:t>
      </w:r>
      <w:r>
        <w:rPr>
          <w:w w:val="120"/>
        </w:rPr>
        <w:t> stage</w:t>
      </w:r>
      <w:r>
        <w:rPr>
          <w:w w:val="120"/>
        </w:rPr>
        <w:t> F1</w:t>
      </w:r>
      <w:r>
        <w:rPr>
          <w:w w:val="120"/>
        </w:rPr>
        <w:t> (p</w:t>
      </w:r>
      <w:r>
        <w:rPr>
          <w:w w:val="120"/>
        </w:rPr>
        <w:t> </w:t>
      </w:r>
      <w:r>
        <w:rPr>
          <w:rFonts w:ascii="UKIJ Esliye Chiwer" w:hAnsi="UKIJ Esliye Chiwer"/>
          <w:w w:val="120"/>
        </w:rPr>
        <w:t>≤</w:t>
      </w:r>
      <w:r>
        <w:rPr>
          <w:rFonts w:ascii="UKIJ Esliye Chiwer" w:hAnsi="UKIJ Esliye Chiwer"/>
          <w:w w:val="120"/>
        </w:rPr>
        <w:t> </w:t>
      </w:r>
      <w:r>
        <w:rPr>
          <w:w w:val="120"/>
        </w:rPr>
        <w:t>0.001).</w:t>
      </w:r>
      <w:r>
        <w:rPr>
          <w:w w:val="120"/>
        </w:rPr>
        <w:t> Also,</w:t>
      </w:r>
      <w:r>
        <w:rPr>
          <w:w w:val="120"/>
        </w:rPr>
        <w:t> there</w:t>
      </w:r>
      <w:r>
        <w:rPr>
          <w:w w:val="120"/>
        </w:rPr>
        <w:t> was </w:t>
      </w:r>
      <w:r>
        <w:rPr>
          <w:w w:val="115"/>
        </w:rPr>
        <w:t>highly</w:t>
      </w:r>
      <w:r>
        <w:rPr>
          <w:spacing w:val="-1"/>
          <w:w w:val="115"/>
        </w:rPr>
        <w:t> </w:t>
      </w:r>
      <w:r>
        <w:rPr>
          <w:w w:val="115"/>
        </w:rPr>
        <w:t>significant</w:t>
      </w:r>
      <w:r>
        <w:rPr>
          <w:spacing w:val="1"/>
          <w:w w:val="115"/>
        </w:rPr>
        <w:t> </w:t>
      </w:r>
      <w:r>
        <w:rPr>
          <w:w w:val="115"/>
        </w:rPr>
        <w:t>decreased CK-18</w:t>
      </w:r>
      <w:r>
        <w:rPr>
          <w:spacing w:val="-1"/>
          <w:w w:val="115"/>
        </w:rPr>
        <w:t> </w:t>
      </w:r>
      <w:r>
        <w:rPr>
          <w:w w:val="115"/>
        </w:rPr>
        <w:t>levels in</w:t>
      </w:r>
      <w:r>
        <w:rPr>
          <w:spacing w:val="1"/>
          <w:w w:val="115"/>
        </w:rPr>
        <w:t> </w:t>
      </w:r>
      <w:r>
        <w:rPr>
          <w:w w:val="115"/>
        </w:rPr>
        <w:t>stage</w:t>
      </w:r>
      <w:r>
        <w:rPr>
          <w:spacing w:val="-1"/>
          <w:w w:val="115"/>
        </w:rPr>
        <w:t> </w:t>
      </w:r>
      <w:r>
        <w:rPr>
          <w:w w:val="115"/>
        </w:rPr>
        <w:t>F0 </w:t>
      </w:r>
      <w:r>
        <w:rPr>
          <w:spacing w:val="-2"/>
          <w:w w:val="115"/>
        </w:rPr>
        <w:t>compared</w:t>
      </w:r>
    </w:p>
    <w:p>
      <w:pPr>
        <w:pStyle w:val="BodyText"/>
        <w:spacing w:line="252" w:lineRule="auto" w:before="12"/>
        <w:ind w:left="197" w:right="102"/>
        <w:jc w:val="both"/>
      </w:pPr>
      <w:r>
        <w:rPr>
          <w:w w:val="115"/>
        </w:rPr>
        <w:t>to</w:t>
      </w:r>
      <w:r>
        <w:rPr>
          <w:spacing w:val="-12"/>
          <w:w w:val="115"/>
        </w:rPr>
        <w:t> </w:t>
      </w:r>
      <w:r>
        <w:rPr>
          <w:w w:val="115"/>
        </w:rPr>
        <w:t>stage</w:t>
      </w:r>
      <w:r>
        <w:rPr>
          <w:spacing w:val="-11"/>
          <w:w w:val="115"/>
        </w:rPr>
        <w:t> </w:t>
      </w:r>
      <w:r>
        <w:rPr>
          <w:w w:val="115"/>
        </w:rPr>
        <w:t>F2</w:t>
      </w:r>
      <w:r>
        <w:rPr>
          <w:spacing w:val="-12"/>
          <w:w w:val="115"/>
        </w:rPr>
        <w:t> </w:t>
      </w:r>
      <w:r>
        <w:rPr>
          <w:w w:val="115"/>
        </w:rPr>
        <w:t>group</w:t>
      </w:r>
      <w:r>
        <w:rPr>
          <w:spacing w:val="-11"/>
          <w:w w:val="115"/>
        </w:rPr>
        <w:t> </w:t>
      </w:r>
      <w:r>
        <w:rPr>
          <w:w w:val="115"/>
        </w:rPr>
        <w:t>(p</w:t>
      </w:r>
      <w:r>
        <w:rPr>
          <w:spacing w:val="-12"/>
          <w:w w:val="115"/>
        </w:rPr>
        <w:t> </w:t>
      </w:r>
      <w:r>
        <w:rPr>
          <w:rFonts w:ascii="UKIJ Esliye Chiwer" w:hAnsi="UKIJ Esliye Chiwer"/>
          <w:w w:val="115"/>
        </w:rPr>
        <w:t>≤</w:t>
      </w:r>
      <w:r>
        <w:rPr>
          <w:rFonts w:ascii="UKIJ Esliye Chiwer" w:hAnsi="UKIJ Esliye Chiwer"/>
          <w:spacing w:val="-13"/>
          <w:w w:val="115"/>
        </w:rPr>
        <w:t> </w:t>
      </w:r>
      <w:r>
        <w:rPr>
          <w:w w:val="115"/>
        </w:rPr>
        <w:t>0.001).</w:t>
      </w:r>
      <w:r>
        <w:rPr>
          <w:spacing w:val="-11"/>
          <w:w w:val="115"/>
        </w:rPr>
        <w:t> </w:t>
      </w:r>
      <w:r>
        <w:rPr>
          <w:w w:val="115"/>
        </w:rPr>
        <w:t>And,</w:t>
      </w:r>
      <w:r>
        <w:rPr>
          <w:spacing w:val="-12"/>
          <w:w w:val="115"/>
        </w:rPr>
        <w:t> </w:t>
      </w:r>
      <w:r>
        <w:rPr>
          <w:w w:val="115"/>
        </w:rPr>
        <w:t>CK-18</w:t>
      </w:r>
      <w:r>
        <w:rPr>
          <w:spacing w:val="-11"/>
          <w:w w:val="115"/>
        </w:rPr>
        <w:t> </w:t>
      </w:r>
      <w:r>
        <w:rPr>
          <w:w w:val="115"/>
        </w:rPr>
        <w:t>in</w:t>
      </w:r>
      <w:r>
        <w:rPr>
          <w:spacing w:val="-11"/>
          <w:w w:val="115"/>
        </w:rPr>
        <w:t> </w:t>
      </w:r>
      <w:r>
        <w:rPr>
          <w:w w:val="115"/>
        </w:rPr>
        <w:t>stage</w:t>
      </w:r>
      <w:r>
        <w:rPr>
          <w:spacing w:val="-10"/>
          <w:w w:val="115"/>
        </w:rPr>
        <w:t> </w:t>
      </w:r>
      <w:r>
        <w:rPr>
          <w:w w:val="115"/>
        </w:rPr>
        <w:t>F0</w:t>
      </w:r>
      <w:r>
        <w:rPr>
          <w:spacing w:val="-12"/>
          <w:w w:val="115"/>
        </w:rPr>
        <w:t> </w:t>
      </w:r>
      <w:r>
        <w:rPr>
          <w:w w:val="115"/>
        </w:rPr>
        <w:t>was</w:t>
      </w:r>
      <w:r>
        <w:rPr>
          <w:spacing w:val="-11"/>
          <w:w w:val="115"/>
        </w:rPr>
        <w:t> </w:t>
      </w:r>
      <w:r>
        <w:rPr>
          <w:w w:val="115"/>
        </w:rPr>
        <w:t>highly significant decreased as</w:t>
      </w:r>
      <w:r>
        <w:rPr>
          <w:spacing w:val="-1"/>
          <w:w w:val="115"/>
        </w:rPr>
        <w:t> </w:t>
      </w:r>
      <w:r>
        <w:rPr>
          <w:w w:val="115"/>
        </w:rPr>
        <w:t>compared</w:t>
      </w:r>
      <w:r>
        <w:rPr>
          <w:spacing w:val="-2"/>
          <w:w w:val="115"/>
        </w:rPr>
        <w:t> </w:t>
      </w:r>
      <w:r>
        <w:rPr>
          <w:w w:val="115"/>
        </w:rPr>
        <w:t>to</w:t>
      </w:r>
      <w:r>
        <w:rPr>
          <w:spacing w:val="-1"/>
          <w:w w:val="115"/>
        </w:rPr>
        <w:t> </w:t>
      </w:r>
      <w:r>
        <w:rPr>
          <w:w w:val="115"/>
        </w:rPr>
        <w:t>stage F3 (p</w:t>
      </w:r>
      <w:r>
        <w:rPr>
          <w:spacing w:val="-1"/>
          <w:w w:val="115"/>
        </w:rPr>
        <w:t> </w:t>
      </w:r>
      <w:r>
        <w:rPr>
          <w:rFonts w:ascii="IPAexGothic" w:hAnsi="IPAexGothic"/>
          <w:w w:val="115"/>
        </w:rPr>
        <w:t>&lt;</w:t>
      </w:r>
      <w:r>
        <w:rPr>
          <w:rFonts w:ascii="IPAexGothic" w:hAnsi="IPAexGothic"/>
          <w:spacing w:val="-4"/>
          <w:w w:val="115"/>
        </w:rPr>
        <w:t> </w:t>
      </w:r>
      <w:r>
        <w:rPr>
          <w:w w:val="115"/>
        </w:rPr>
        <w:t>0.001).</w:t>
      </w:r>
      <w:r>
        <w:rPr>
          <w:spacing w:val="-2"/>
          <w:w w:val="115"/>
        </w:rPr>
        <w:t> </w:t>
      </w:r>
      <w:r>
        <w:rPr>
          <w:w w:val="115"/>
        </w:rPr>
        <w:t>Also, There</w:t>
      </w:r>
      <w:r>
        <w:rPr>
          <w:spacing w:val="62"/>
          <w:w w:val="115"/>
        </w:rPr>
        <w:t> </w:t>
      </w:r>
      <w:r>
        <w:rPr>
          <w:w w:val="115"/>
        </w:rPr>
        <w:t>was</w:t>
      </w:r>
      <w:r>
        <w:rPr>
          <w:spacing w:val="61"/>
          <w:w w:val="115"/>
        </w:rPr>
        <w:t> </w:t>
      </w:r>
      <w:r>
        <w:rPr>
          <w:w w:val="115"/>
        </w:rPr>
        <w:t>highly</w:t>
      </w:r>
      <w:r>
        <w:rPr>
          <w:spacing w:val="62"/>
          <w:w w:val="115"/>
        </w:rPr>
        <w:t> </w:t>
      </w:r>
      <w:r>
        <w:rPr>
          <w:w w:val="115"/>
        </w:rPr>
        <w:t>significant</w:t>
      </w:r>
      <w:r>
        <w:rPr>
          <w:spacing w:val="62"/>
          <w:w w:val="115"/>
        </w:rPr>
        <w:t> </w:t>
      </w:r>
      <w:r>
        <w:rPr>
          <w:w w:val="115"/>
        </w:rPr>
        <w:t>decreased</w:t>
      </w:r>
      <w:r>
        <w:rPr>
          <w:spacing w:val="64"/>
          <w:w w:val="115"/>
        </w:rPr>
        <w:t> </w:t>
      </w:r>
      <w:r>
        <w:rPr>
          <w:w w:val="115"/>
        </w:rPr>
        <w:t>in</w:t>
      </w:r>
      <w:r>
        <w:rPr>
          <w:spacing w:val="63"/>
          <w:w w:val="115"/>
        </w:rPr>
        <w:t> </w:t>
      </w:r>
      <w:r>
        <w:rPr>
          <w:w w:val="115"/>
        </w:rPr>
        <w:t>stage</w:t>
      </w:r>
      <w:r>
        <w:rPr>
          <w:spacing w:val="61"/>
          <w:w w:val="115"/>
        </w:rPr>
        <w:t> </w:t>
      </w:r>
      <w:r>
        <w:rPr>
          <w:w w:val="115"/>
        </w:rPr>
        <w:t>F0</w:t>
      </w:r>
      <w:r>
        <w:rPr>
          <w:spacing w:val="64"/>
          <w:w w:val="115"/>
        </w:rPr>
        <w:t> </w:t>
      </w:r>
      <w:r>
        <w:rPr>
          <w:w w:val="115"/>
        </w:rPr>
        <w:t>CK-</w:t>
      </w:r>
      <w:r>
        <w:rPr>
          <w:spacing w:val="-5"/>
          <w:w w:val="115"/>
        </w:rPr>
        <w:t>18</w:t>
      </w:r>
    </w:p>
    <w:p>
      <w:pPr>
        <w:pStyle w:val="BodyText"/>
        <w:spacing w:line="261" w:lineRule="auto" w:before="38"/>
        <w:ind w:left="197" w:right="101" w:hanging="1"/>
        <w:jc w:val="both"/>
      </w:pPr>
      <w:r>
        <w:rPr>
          <w:w w:val="115"/>
        </w:rPr>
        <w:t>levels as</w:t>
      </w:r>
      <w:r>
        <w:rPr>
          <w:w w:val="115"/>
        </w:rPr>
        <w:t> compared</w:t>
      </w:r>
      <w:r>
        <w:rPr>
          <w:w w:val="115"/>
        </w:rPr>
        <w:t> to</w:t>
      </w:r>
      <w:r>
        <w:rPr>
          <w:w w:val="115"/>
        </w:rPr>
        <w:t> these</w:t>
      </w:r>
      <w:r>
        <w:rPr>
          <w:w w:val="115"/>
        </w:rPr>
        <w:t> levels of</w:t>
      </w:r>
      <w:r>
        <w:rPr>
          <w:w w:val="115"/>
        </w:rPr>
        <w:t> stage</w:t>
      </w:r>
      <w:r>
        <w:rPr>
          <w:w w:val="115"/>
        </w:rPr>
        <w:t> F4</w:t>
      </w:r>
      <w:r>
        <w:rPr>
          <w:w w:val="115"/>
        </w:rPr>
        <w:t> (p</w:t>
      </w:r>
      <w:r>
        <w:rPr>
          <w:w w:val="115"/>
        </w:rPr>
        <w:t> </w:t>
      </w:r>
      <w:r>
        <w:rPr>
          <w:rFonts w:ascii="UKIJ Esliye Chiwer" w:hAnsi="UKIJ Esliye Chiwer"/>
          <w:w w:val="115"/>
        </w:rPr>
        <w:t>≤</w:t>
      </w:r>
      <w:r>
        <w:rPr>
          <w:rFonts w:ascii="UKIJ Esliye Chiwer" w:hAnsi="UKIJ Esliye Chiwer"/>
          <w:w w:val="115"/>
        </w:rPr>
        <w:t> </w:t>
      </w:r>
      <w:r>
        <w:rPr>
          <w:w w:val="115"/>
        </w:rPr>
        <w:t>0.001) respectively (</w:t>
      </w:r>
      <w:hyperlink w:history="true" w:anchor="_bookmark8">
        <w:r>
          <w:rPr>
            <w:color w:val="007FAC"/>
            <w:w w:val="115"/>
          </w:rPr>
          <w:t>Table 3</w:t>
        </w:r>
      </w:hyperlink>
      <w:r>
        <w:rPr>
          <w:w w:val="115"/>
        </w:rPr>
        <w:t>).</w:t>
      </w:r>
    </w:p>
    <w:p>
      <w:pPr>
        <w:pStyle w:val="BodyText"/>
        <w:spacing w:line="280" w:lineRule="auto" w:before="29"/>
        <w:ind w:left="197" w:right="102" w:firstLine="239"/>
        <w:jc w:val="both"/>
      </w:pPr>
      <w:r>
        <w:rPr>
          <w:w w:val="115"/>
        </w:rPr>
        <w:t>A highly significant decreased in stage F1 CK-18 levels </w:t>
      </w:r>
      <w:r>
        <w:rPr>
          <w:w w:val="115"/>
        </w:rPr>
        <w:t>as compared to these levels of stage F2 (p </w:t>
      </w:r>
      <w:r>
        <w:rPr>
          <w:rFonts w:ascii="UKIJ Esliye Chiwer" w:hAnsi="UKIJ Esliye Chiwer"/>
          <w:w w:val="115"/>
        </w:rPr>
        <w:t>≤ </w:t>
      </w:r>
      <w:r>
        <w:rPr>
          <w:w w:val="115"/>
        </w:rPr>
        <w:t>0.001). And, CK-18 levels</w:t>
      </w:r>
      <w:r>
        <w:rPr>
          <w:spacing w:val="70"/>
          <w:w w:val="150"/>
        </w:rPr>
        <w:t> </w:t>
      </w:r>
      <w:r>
        <w:rPr>
          <w:w w:val="115"/>
        </w:rPr>
        <w:t>was</w:t>
      </w:r>
      <w:r>
        <w:rPr>
          <w:spacing w:val="71"/>
          <w:w w:val="150"/>
        </w:rPr>
        <w:t> </w:t>
      </w:r>
      <w:r>
        <w:rPr>
          <w:w w:val="115"/>
        </w:rPr>
        <w:t>highly</w:t>
      </w:r>
      <w:r>
        <w:rPr>
          <w:spacing w:val="72"/>
          <w:w w:val="150"/>
        </w:rPr>
        <w:t> </w:t>
      </w:r>
      <w:r>
        <w:rPr>
          <w:w w:val="115"/>
        </w:rPr>
        <w:t>significantly</w:t>
      </w:r>
      <w:r>
        <w:rPr>
          <w:spacing w:val="72"/>
          <w:w w:val="150"/>
        </w:rPr>
        <w:t> </w:t>
      </w:r>
      <w:r>
        <w:rPr>
          <w:w w:val="115"/>
        </w:rPr>
        <w:t>decreased</w:t>
      </w:r>
      <w:r>
        <w:rPr>
          <w:spacing w:val="70"/>
          <w:w w:val="150"/>
        </w:rPr>
        <w:t> </w:t>
      </w:r>
      <w:r>
        <w:rPr>
          <w:w w:val="115"/>
        </w:rPr>
        <w:t>in</w:t>
      </w:r>
      <w:r>
        <w:rPr>
          <w:spacing w:val="71"/>
          <w:w w:val="150"/>
        </w:rPr>
        <w:t> </w:t>
      </w:r>
      <w:r>
        <w:rPr>
          <w:w w:val="115"/>
        </w:rPr>
        <w:t>stage</w:t>
      </w:r>
      <w:r>
        <w:rPr>
          <w:spacing w:val="72"/>
          <w:w w:val="150"/>
        </w:rPr>
        <w:t> </w:t>
      </w:r>
      <w:r>
        <w:rPr>
          <w:w w:val="115"/>
        </w:rPr>
        <w:t>F1</w:t>
      </w:r>
      <w:r>
        <w:rPr>
          <w:spacing w:val="70"/>
          <w:w w:val="150"/>
        </w:rPr>
        <w:t> </w:t>
      </w:r>
      <w:r>
        <w:rPr>
          <w:spacing w:val="-5"/>
          <w:w w:val="115"/>
        </w:rPr>
        <w:t>as</w:t>
      </w:r>
    </w:p>
    <w:p>
      <w:pPr>
        <w:pStyle w:val="BodyText"/>
        <w:spacing w:line="261" w:lineRule="auto" w:before="11"/>
        <w:ind w:left="197" w:right="102"/>
        <w:jc w:val="both"/>
      </w:pPr>
      <w:r>
        <w:rPr>
          <w:w w:val="115"/>
        </w:rPr>
        <w:t>compared</w:t>
      </w:r>
      <w:r>
        <w:rPr>
          <w:w w:val="115"/>
        </w:rPr>
        <w:t> to</w:t>
      </w:r>
      <w:r>
        <w:rPr>
          <w:w w:val="115"/>
        </w:rPr>
        <w:t> stage</w:t>
      </w:r>
      <w:r>
        <w:rPr>
          <w:w w:val="115"/>
        </w:rPr>
        <w:t> F3</w:t>
      </w:r>
      <w:r>
        <w:rPr>
          <w:w w:val="115"/>
        </w:rPr>
        <w:t> (p</w:t>
      </w:r>
      <w:r>
        <w:rPr>
          <w:w w:val="115"/>
        </w:rPr>
        <w:t> </w:t>
      </w:r>
      <w:r>
        <w:rPr>
          <w:rFonts w:ascii="UKIJ Esliye Chiwer" w:hAnsi="UKIJ Esliye Chiwer"/>
          <w:w w:val="115"/>
        </w:rPr>
        <w:t>≤</w:t>
      </w:r>
      <w:r>
        <w:rPr>
          <w:rFonts w:ascii="UKIJ Esliye Chiwer" w:hAnsi="UKIJ Esliye Chiwer"/>
          <w:w w:val="115"/>
        </w:rPr>
        <w:t> </w:t>
      </w:r>
      <w:r>
        <w:rPr>
          <w:w w:val="115"/>
        </w:rPr>
        <w:t>0.001).</w:t>
      </w:r>
      <w:r>
        <w:rPr>
          <w:w w:val="115"/>
        </w:rPr>
        <w:t> Also,</w:t>
      </w:r>
      <w:r>
        <w:rPr>
          <w:w w:val="115"/>
        </w:rPr>
        <w:t> highly</w:t>
      </w:r>
      <w:r>
        <w:rPr>
          <w:w w:val="115"/>
        </w:rPr>
        <w:t> </w:t>
      </w:r>
      <w:r>
        <w:rPr>
          <w:w w:val="115"/>
        </w:rPr>
        <w:t>significant decreased</w:t>
      </w:r>
      <w:r>
        <w:rPr>
          <w:spacing w:val="15"/>
          <w:w w:val="115"/>
        </w:rPr>
        <w:t> </w:t>
      </w:r>
      <w:r>
        <w:rPr>
          <w:w w:val="115"/>
        </w:rPr>
        <w:t>in</w:t>
      </w:r>
      <w:r>
        <w:rPr>
          <w:spacing w:val="20"/>
          <w:w w:val="115"/>
        </w:rPr>
        <w:t> </w:t>
      </w:r>
      <w:r>
        <w:rPr>
          <w:w w:val="115"/>
        </w:rPr>
        <w:t>stage</w:t>
      </w:r>
      <w:r>
        <w:rPr>
          <w:spacing w:val="19"/>
          <w:w w:val="115"/>
        </w:rPr>
        <w:t> </w:t>
      </w:r>
      <w:r>
        <w:rPr>
          <w:w w:val="115"/>
        </w:rPr>
        <w:t>F1</w:t>
      </w:r>
      <w:r>
        <w:rPr>
          <w:spacing w:val="20"/>
          <w:w w:val="115"/>
        </w:rPr>
        <w:t> </w:t>
      </w:r>
      <w:r>
        <w:rPr>
          <w:w w:val="115"/>
        </w:rPr>
        <w:t>CK-18</w:t>
      </w:r>
      <w:r>
        <w:rPr>
          <w:spacing w:val="19"/>
          <w:w w:val="115"/>
        </w:rPr>
        <w:t> </w:t>
      </w:r>
      <w:r>
        <w:rPr>
          <w:w w:val="115"/>
        </w:rPr>
        <w:t>levels</w:t>
      </w:r>
      <w:r>
        <w:rPr>
          <w:spacing w:val="18"/>
          <w:w w:val="115"/>
        </w:rPr>
        <w:t> </w:t>
      </w:r>
      <w:r>
        <w:rPr>
          <w:w w:val="115"/>
        </w:rPr>
        <w:t>was</w:t>
      </w:r>
      <w:r>
        <w:rPr>
          <w:spacing w:val="19"/>
          <w:w w:val="115"/>
        </w:rPr>
        <w:t> </w:t>
      </w:r>
      <w:r>
        <w:rPr>
          <w:w w:val="115"/>
        </w:rPr>
        <w:t>found</w:t>
      </w:r>
      <w:r>
        <w:rPr>
          <w:spacing w:val="19"/>
          <w:w w:val="115"/>
        </w:rPr>
        <w:t> </w:t>
      </w:r>
      <w:r>
        <w:rPr>
          <w:w w:val="115"/>
        </w:rPr>
        <w:t>as</w:t>
      </w:r>
      <w:r>
        <w:rPr>
          <w:spacing w:val="18"/>
          <w:w w:val="115"/>
        </w:rPr>
        <w:t> </w:t>
      </w:r>
      <w:r>
        <w:rPr>
          <w:w w:val="115"/>
        </w:rPr>
        <w:t>compared</w:t>
      </w:r>
      <w:r>
        <w:rPr>
          <w:spacing w:val="18"/>
          <w:w w:val="115"/>
        </w:rPr>
        <w:t> </w:t>
      </w:r>
      <w:r>
        <w:rPr>
          <w:spacing w:val="-5"/>
          <w:w w:val="115"/>
        </w:rPr>
        <w:t>to</w:t>
      </w:r>
    </w:p>
    <w:p>
      <w:pPr>
        <w:pStyle w:val="BodyText"/>
        <w:spacing w:line="261" w:lineRule="auto" w:before="29"/>
        <w:ind w:left="197" w:right="102"/>
        <w:jc w:val="both"/>
      </w:pPr>
      <w:r>
        <w:rPr>
          <w:w w:val="115"/>
        </w:rPr>
        <w:t>stage</w:t>
      </w:r>
      <w:r>
        <w:rPr>
          <w:w w:val="115"/>
        </w:rPr>
        <w:t> F4</w:t>
      </w:r>
      <w:r>
        <w:rPr>
          <w:w w:val="115"/>
        </w:rPr>
        <w:t> (p</w:t>
      </w:r>
      <w:r>
        <w:rPr>
          <w:w w:val="115"/>
        </w:rPr>
        <w:t> </w:t>
      </w:r>
      <w:r>
        <w:rPr>
          <w:rFonts w:ascii="UKIJ Esliye Chiwer" w:hAnsi="UKIJ Esliye Chiwer"/>
          <w:w w:val="115"/>
        </w:rPr>
        <w:t>≤ </w:t>
      </w:r>
      <w:r>
        <w:rPr>
          <w:w w:val="115"/>
        </w:rPr>
        <w:t>0.001).</w:t>
      </w:r>
      <w:r>
        <w:rPr>
          <w:w w:val="115"/>
        </w:rPr>
        <w:t> However,</w:t>
      </w:r>
      <w:r>
        <w:rPr>
          <w:w w:val="115"/>
        </w:rPr>
        <w:t> CK-18</w:t>
      </w:r>
      <w:r>
        <w:rPr>
          <w:w w:val="115"/>
        </w:rPr>
        <w:t> levels</w:t>
      </w:r>
      <w:r>
        <w:rPr>
          <w:w w:val="115"/>
        </w:rPr>
        <w:t> in</w:t>
      </w:r>
      <w:r>
        <w:rPr>
          <w:w w:val="115"/>
        </w:rPr>
        <w:t> stage</w:t>
      </w:r>
      <w:r>
        <w:rPr>
          <w:w w:val="115"/>
        </w:rPr>
        <w:t> F2</w:t>
      </w:r>
      <w:r>
        <w:rPr>
          <w:w w:val="115"/>
        </w:rPr>
        <w:t> </w:t>
      </w:r>
      <w:r>
        <w:rPr>
          <w:w w:val="115"/>
        </w:rPr>
        <w:t>was significantly</w:t>
      </w:r>
      <w:r>
        <w:rPr>
          <w:spacing w:val="33"/>
          <w:w w:val="115"/>
        </w:rPr>
        <w:t> </w:t>
      </w:r>
      <w:r>
        <w:rPr>
          <w:w w:val="115"/>
        </w:rPr>
        <w:t>decreased</w:t>
      </w:r>
      <w:r>
        <w:rPr>
          <w:spacing w:val="33"/>
          <w:w w:val="115"/>
        </w:rPr>
        <w:t> </w:t>
      </w:r>
      <w:r>
        <w:rPr>
          <w:w w:val="115"/>
        </w:rPr>
        <w:t>as</w:t>
      </w:r>
      <w:r>
        <w:rPr>
          <w:spacing w:val="32"/>
          <w:w w:val="115"/>
        </w:rPr>
        <w:t> </w:t>
      </w:r>
      <w:r>
        <w:rPr>
          <w:w w:val="115"/>
        </w:rPr>
        <w:t>compared</w:t>
      </w:r>
      <w:r>
        <w:rPr>
          <w:spacing w:val="34"/>
          <w:w w:val="115"/>
        </w:rPr>
        <w:t> </w:t>
      </w:r>
      <w:r>
        <w:rPr>
          <w:w w:val="115"/>
        </w:rPr>
        <w:t>to</w:t>
      </w:r>
      <w:r>
        <w:rPr>
          <w:spacing w:val="32"/>
          <w:w w:val="115"/>
        </w:rPr>
        <w:t> </w:t>
      </w:r>
      <w:r>
        <w:rPr>
          <w:w w:val="115"/>
        </w:rPr>
        <w:t>stage</w:t>
      </w:r>
      <w:r>
        <w:rPr>
          <w:spacing w:val="29"/>
          <w:w w:val="115"/>
        </w:rPr>
        <w:t> </w:t>
      </w:r>
      <w:r>
        <w:rPr>
          <w:w w:val="115"/>
        </w:rPr>
        <w:t>F3</w:t>
      </w:r>
      <w:r>
        <w:rPr>
          <w:spacing w:val="34"/>
          <w:w w:val="115"/>
        </w:rPr>
        <w:t> </w:t>
      </w:r>
      <w:r>
        <w:rPr>
          <w:w w:val="115"/>
        </w:rPr>
        <w:t>and</w:t>
      </w:r>
      <w:r>
        <w:rPr>
          <w:spacing w:val="32"/>
          <w:w w:val="115"/>
        </w:rPr>
        <w:t> </w:t>
      </w:r>
      <w:r>
        <w:rPr>
          <w:w w:val="115"/>
        </w:rPr>
        <w:t>stage</w:t>
      </w:r>
      <w:r>
        <w:rPr>
          <w:spacing w:val="33"/>
          <w:w w:val="115"/>
        </w:rPr>
        <w:t> </w:t>
      </w:r>
      <w:r>
        <w:rPr>
          <w:spacing w:val="-5"/>
          <w:w w:val="115"/>
        </w:rPr>
        <w:t>F4</w:t>
      </w:r>
    </w:p>
    <w:p>
      <w:pPr>
        <w:pStyle w:val="BodyText"/>
        <w:spacing w:line="280" w:lineRule="auto" w:before="29"/>
        <w:ind w:left="197" w:right="102"/>
        <w:jc w:val="both"/>
      </w:pPr>
      <w:r>
        <w:rPr>
          <w:w w:val="115"/>
        </w:rPr>
        <w:t>(p</w:t>
      </w:r>
      <w:r>
        <w:rPr>
          <w:spacing w:val="-6"/>
          <w:w w:val="115"/>
        </w:rPr>
        <w:t> </w:t>
      </w:r>
      <w:r>
        <w:rPr>
          <w:rFonts w:ascii="UKIJ Esliye Chiwer" w:hAnsi="UKIJ Esliye Chiwer"/>
          <w:w w:val="115"/>
        </w:rPr>
        <w:t>≤</w:t>
      </w:r>
      <w:r>
        <w:rPr>
          <w:rFonts w:ascii="UKIJ Esliye Chiwer" w:hAnsi="UKIJ Esliye Chiwer"/>
          <w:spacing w:val="-10"/>
          <w:w w:val="115"/>
        </w:rPr>
        <w:t> </w:t>
      </w:r>
      <w:r>
        <w:rPr>
          <w:w w:val="115"/>
        </w:rPr>
        <w:t>0.001</w:t>
      </w:r>
      <w:r>
        <w:rPr>
          <w:spacing w:val="-7"/>
          <w:w w:val="115"/>
        </w:rPr>
        <w:t> </w:t>
      </w:r>
      <w:r>
        <w:rPr>
          <w:w w:val="115"/>
        </w:rPr>
        <w:t>and</w:t>
      </w:r>
      <w:r>
        <w:rPr>
          <w:spacing w:val="-6"/>
          <w:w w:val="115"/>
        </w:rPr>
        <w:t> </w:t>
      </w:r>
      <w:r>
        <w:rPr>
          <w:w w:val="115"/>
        </w:rPr>
        <w:t>p</w:t>
      </w:r>
      <w:r>
        <w:rPr>
          <w:spacing w:val="-6"/>
          <w:w w:val="115"/>
        </w:rPr>
        <w:t> </w:t>
      </w:r>
      <w:r>
        <w:rPr>
          <w:rFonts w:ascii="UKIJ Esliye Chiwer" w:hAnsi="UKIJ Esliye Chiwer"/>
          <w:w w:val="115"/>
        </w:rPr>
        <w:t>≤</w:t>
      </w:r>
      <w:r>
        <w:rPr>
          <w:rFonts w:ascii="UKIJ Esliye Chiwer" w:hAnsi="UKIJ Esliye Chiwer"/>
          <w:spacing w:val="-10"/>
          <w:w w:val="115"/>
        </w:rPr>
        <w:t> </w:t>
      </w:r>
      <w:r>
        <w:rPr>
          <w:w w:val="115"/>
        </w:rPr>
        <w:t>0.001)</w:t>
      </w:r>
      <w:r>
        <w:rPr>
          <w:spacing w:val="-7"/>
          <w:w w:val="115"/>
        </w:rPr>
        <w:t> </w:t>
      </w:r>
      <w:r>
        <w:rPr>
          <w:w w:val="115"/>
        </w:rPr>
        <w:t>respectively.</w:t>
      </w:r>
      <w:r>
        <w:rPr>
          <w:spacing w:val="-6"/>
          <w:w w:val="115"/>
        </w:rPr>
        <w:t> </w:t>
      </w:r>
      <w:r>
        <w:rPr>
          <w:w w:val="115"/>
        </w:rPr>
        <w:t>CK-18</w:t>
      </w:r>
      <w:r>
        <w:rPr>
          <w:spacing w:val="-6"/>
          <w:w w:val="115"/>
        </w:rPr>
        <w:t> </w:t>
      </w:r>
      <w:r>
        <w:rPr>
          <w:w w:val="115"/>
        </w:rPr>
        <w:t>levels</w:t>
      </w:r>
      <w:r>
        <w:rPr>
          <w:spacing w:val="-7"/>
          <w:w w:val="115"/>
        </w:rPr>
        <w:t> </w:t>
      </w:r>
      <w:r>
        <w:rPr>
          <w:w w:val="115"/>
        </w:rPr>
        <w:t>in</w:t>
      </w:r>
      <w:r>
        <w:rPr>
          <w:spacing w:val="-6"/>
          <w:w w:val="115"/>
        </w:rPr>
        <w:t> </w:t>
      </w:r>
      <w:r>
        <w:rPr>
          <w:w w:val="115"/>
        </w:rPr>
        <w:t>stage</w:t>
      </w:r>
      <w:r>
        <w:rPr>
          <w:spacing w:val="-6"/>
          <w:w w:val="115"/>
        </w:rPr>
        <w:t> </w:t>
      </w:r>
      <w:r>
        <w:rPr>
          <w:w w:val="115"/>
        </w:rPr>
        <w:t>F3 was</w:t>
      </w:r>
      <w:r>
        <w:rPr>
          <w:spacing w:val="66"/>
          <w:w w:val="115"/>
        </w:rPr>
        <w:t> </w:t>
      </w:r>
      <w:r>
        <w:rPr>
          <w:w w:val="115"/>
        </w:rPr>
        <w:t>highly</w:t>
      </w:r>
      <w:r>
        <w:rPr>
          <w:spacing w:val="66"/>
          <w:w w:val="115"/>
        </w:rPr>
        <w:t> </w:t>
      </w:r>
      <w:r>
        <w:rPr>
          <w:w w:val="115"/>
        </w:rPr>
        <w:t>significant</w:t>
      </w:r>
      <w:r>
        <w:rPr>
          <w:spacing w:val="66"/>
          <w:w w:val="115"/>
        </w:rPr>
        <w:t> </w:t>
      </w:r>
      <w:r>
        <w:rPr>
          <w:w w:val="115"/>
        </w:rPr>
        <w:t>decreased</w:t>
      </w:r>
      <w:r>
        <w:rPr>
          <w:spacing w:val="64"/>
          <w:w w:val="115"/>
        </w:rPr>
        <w:t> </w:t>
      </w:r>
      <w:r>
        <w:rPr>
          <w:w w:val="115"/>
        </w:rPr>
        <w:t>as</w:t>
      </w:r>
      <w:r>
        <w:rPr>
          <w:spacing w:val="66"/>
          <w:w w:val="115"/>
        </w:rPr>
        <w:t> </w:t>
      </w:r>
      <w:r>
        <w:rPr>
          <w:w w:val="115"/>
        </w:rPr>
        <w:t>compared</w:t>
      </w:r>
      <w:r>
        <w:rPr>
          <w:spacing w:val="67"/>
          <w:w w:val="115"/>
        </w:rPr>
        <w:t> </w:t>
      </w:r>
      <w:r>
        <w:rPr>
          <w:w w:val="115"/>
        </w:rPr>
        <w:t>to</w:t>
      </w:r>
      <w:r>
        <w:rPr>
          <w:spacing w:val="66"/>
          <w:w w:val="115"/>
        </w:rPr>
        <w:t> </w:t>
      </w:r>
      <w:r>
        <w:rPr>
          <w:w w:val="115"/>
        </w:rPr>
        <w:t>stage</w:t>
      </w:r>
      <w:r>
        <w:rPr>
          <w:spacing w:val="66"/>
          <w:w w:val="115"/>
        </w:rPr>
        <w:t> </w:t>
      </w:r>
      <w:r>
        <w:rPr>
          <w:w w:val="115"/>
        </w:rPr>
        <w:t>F4 (p</w:t>
      </w:r>
      <w:r>
        <w:rPr>
          <w:spacing w:val="-5"/>
          <w:w w:val="115"/>
        </w:rPr>
        <w:t> </w:t>
      </w:r>
      <w:r>
        <w:rPr>
          <w:rFonts w:ascii="UKIJ Esliye Chiwer" w:hAnsi="UKIJ Esliye Chiwer"/>
          <w:w w:val="115"/>
        </w:rPr>
        <w:t>≤</w:t>
      </w:r>
      <w:r>
        <w:rPr>
          <w:rFonts w:ascii="UKIJ Esliye Chiwer" w:hAnsi="UKIJ Esliye Chiwer"/>
          <w:spacing w:val="-10"/>
          <w:w w:val="115"/>
        </w:rPr>
        <w:t> </w:t>
      </w:r>
      <w:r>
        <w:rPr>
          <w:w w:val="115"/>
        </w:rPr>
        <w:t>0.001)</w:t>
      </w:r>
      <w:r>
        <w:rPr>
          <w:spacing w:val="-5"/>
          <w:w w:val="115"/>
        </w:rPr>
        <w:t> </w:t>
      </w:r>
      <w:r>
        <w:rPr>
          <w:w w:val="115"/>
        </w:rPr>
        <w:t>(</w:t>
      </w:r>
      <w:hyperlink w:history="true" w:anchor="_bookmark8">
        <w:r>
          <w:rPr>
            <w:color w:val="007FAC"/>
            <w:w w:val="115"/>
          </w:rPr>
          <w:t>Table</w:t>
        </w:r>
        <w:r>
          <w:rPr>
            <w:color w:val="007FAC"/>
            <w:spacing w:val="-5"/>
            <w:w w:val="115"/>
          </w:rPr>
          <w:t> </w:t>
        </w:r>
        <w:r>
          <w:rPr>
            <w:color w:val="007FAC"/>
            <w:w w:val="115"/>
          </w:rPr>
          <w:t>3</w:t>
        </w:r>
      </w:hyperlink>
      <w:r>
        <w:rPr>
          <w:w w:val="115"/>
        </w:rPr>
        <w:t>)</w:t>
      </w:r>
      <w:r>
        <w:rPr>
          <w:spacing w:val="-5"/>
          <w:w w:val="115"/>
        </w:rPr>
        <w:t> </w:t>
      </w:r>
      <w:r>
        <w:rPr>
          <w:w w:val="115"/>
        </w:rPr>
        <w:t>and</w:t>
      </w:r>
      <w:r>
        <w:rPr>
          <w:spacing w:val="-4"/>
          <w:w w:val="115"/>
        </w:rPr>
        <w:t> </w:t>
      </w:r>
      <w:r>
        <w:rPr>
          <w:w w:val="115"/>
        </w:rPr>
        <w:t>the</w:t>
      </w:r>
      <w:r>
        <w:rPr>
          <w:spacing w:val="-6"/>
          <w:w w:val="115"/>
        </w:rPr>
        <w:t> </w:t>
      </w:r>
      <w:r>
        <w:rPr>
          <w:w w:val="115"/>
        </w:rPr>
        <w:t>serum</w:t>
      </w:r>
      <w:r>
        <w:rPr>
          <w:spacing w:val="-6"/>
          <w:w w:val="115"/>
        </w:rPr>
        <w:t> </w:t>
      </w:r>
      <w:r>
        <w:rPr>
          <w:w w:val="115"/>
        </w:rPr>
        <w:t>concentration</w:t>
      </w:r>
      <w:r>
        <w:rPr>
          <w:spacing w:val="-5"/>
          <w:w w:val="115"/>
        </w:rPr>
        <w:t> </w:t>
      </w:r>
      <w:r>
        <w:rPr>
          <w:w w:val="115"/>
        </w:rPr>
        <w:t>of</w:t>
      </w:r>
      <w:r>
        <w:rPr>
          <w:spacing w:val="-4"/>
          <w:w w:val="115"/>
        </w:rPr>
        <w:t> </w:t>
      </w:r>
      <w:r>
        <w:rPr>
          <w:w w:val="115"/>
        </w:rPr>
        <w:t>CK18-</w:t>
      </w:r>
      <w:r>
        <w:rPr>
          <w:spacing w:val="-6"/>
          <w:w w:val="115"/>
        </w:rPr>
        <w:t> </w:t>
      </w:r>
      <w:r>
        <w:rPr>
          <w:spacing w:val="-5"/>
          <w:w w:val="115"/>
        </w:rPr>
        <w:t>was</w:t>
      </w:r>
    </w:p>
    <w:p>
      <w:pPr>
        <w:pStyle w:val="BodyText"/>
        <w:spacing w:line="165" w:lineRule="exact"/>
        <w:ind w:left="197"/>
        <w:jc w:val="both"/>
      </w:pPr>
      <w:r>
        <w:rPr>
          <w:w w:val="120"/>
        </w:rPr>
        <w:t>significantly</w:t>
      </w:r>
      <w:r>
        <w:rPr>
          <w:spacing w:val="3"/>
          <w:w w:val="120"/>
        </w:rPr>
        <w:t> </w:t>
      </w:r>
      <w:r>
        <w:rPr>
          <w:w w:val="120"/>
        </w:rPr>
        <w:t>increased</w:t>
      </w:r>
      <w:r>
        <w:rPr>
          <w:spacing w:val="2"/>
          <w:w w:val="120"/>
        </w:rPr>
        <w:t> </w:t>
      </w:r>
      <w:r>
        <w:rPr>
          <w:w w:val="120"/>
        </w:rPr>
        <w:t>in</w:t>
      </w:r>
      <w:r>
        <w:rPr>
          <w:spacing w:val="4"/>
          <w:w w:val="120"/>
        </w:rPr>
        <w:t> </w:t>
      </w:r>
      <w:r>
        <w:rPr>
          <w:w w:val="120"/>
        </w:rPr>
        <w:t>a</w:t>
      </w:r>
      <w:r>
        <w:rPr>
          <w:spacing w:val="4"/>
          <w:w w:val="120"/>
        </w:rPr>
        <w:t> </w:t>
      </w:r>
      <w:r>
        <w:rPr>
          <w:w w:val="120"/>
        </w:rPr>
        <w:t>stepwise</w:t>
      </w:r>
      <w:r>
        <w:rPr>
          <w:spacing w:val="4"/>
          <w:w w:val="120"/>
        </w:rPr>
        <w:t> </w:t>
      </w:r>
      <w:r>
        <w:rPr>
          <w:w w:val="120"/>
        </w:rPr>
        <w:t>fashion</w:t>
      </w:r>
      <w:r>
        <w:rPr>
          <w:spacing w:val="2"/>
          <w:w w:val="120"/>
        </w:rPr>
        <w:t> </w:t>
      </w:r>
      <w:r>
        <w:rPr>
          <w:w w:val="120"/>
        </w:rPr>
        <w:t>from</w:t>
      </w:r>
      <w:r>
        <w:rPr>
          <w:spacing w:val="3"/>
          <w:w w:val="120"/>
        </w:rPr>
        <w:t> </w:t>
      </w:r>
      <w:r>
        <w:rPr>
          <w:w w:val="120"/>
        </w:rPr>
        <w:t>F0</w:t>
      </w:r>
      <w:r>
        <w:rPr>
          <w:spacing w:val="3"/>
          <w:w w:val="120"/>
        </w:rPr>
        <w:t> </w:t>
      </w:r>
      <w:r>
        <w:rPr>
          <w:w w:val="120"/>
        </w:rPr>
        <w:t>to</w:t>
      </w:r>
      <w:r>
        <w:rPr>
          <w:spacing w:val="4"/>
          <w:w w:val="120"/>
        </w:rPr>
        <w:t> </w:t>
      </w:r>
      <w:r>
        <w:rPr>
          <w:w w:val="120"/>
        </w:rPr>
        <w:t>F4</w:t>
      </w:r>
      <w:r>
        <w:rPr>
          <w:spacing w:val="3"/>
          <w:w w:val="120"/>
        </w:rPr>
        <w:t> </w:t>
      </w:r>
      <w:r>
        <w:rPr>
          <w:spacing w:val="-5"/>
          <w:w w:val="120"/>
        </w:rPr>
        <w:t>as</w:t>
      </w:r>
    </w:p>
    <w:p>
      <w:pPr>
        <w:pStyle w:val="BodyText"/>
        <w:spacing w:before="45"/>
        <w:ind w:left="197"/>
        <w:jc w:val="both"/>
      </w:pPr>
      <w:r>
        <w:rPr>
          <w:w w:val="115"/>
        </w:rPr>
        <w:t>illustrated</w:t>
      </w:r>
      <w:r>
        <w:rPr>
          <w:spacing w:val="12"/>
          <w:w w:val="115"/>
        </w:rPr>
        <w:t> </w:t>
      </w:r>
      <w:r>
        <w:rPr>
          <w:w w:val="115"/>
        </w:rPr>
        <w:t>in</w:t>
      </w:r>
      <w:r>
        <w:rPr>
          <w:spacing w:val="17"/>
          <w:w w:val="115"/>
        </w:rPr>
        <w:t> </w:t>
      </w:r>
      <w:r>
        <w:rPr>
          <w:w w:val="115"/>
        </w:rPr>
        <w:t>(</w:t>
      </w:r>
      <w:hyperlink w:history="true" w:anchor="_bookmark5">
        <w:r>
          <w:rPr>
            <w:color w:val="007FAC"/>
            <w:w w:val="115"/>
          </w:rPr>
          <w:t>Fig.</w:t>
        </w:r>
        <w:r>
          <w:rPr>
            <w:color w:val="007FAC"/>
            <w:spacing w:val="13"/>
            <w:w w:val="115"/>
          </w:rPr>
          <w:t> </w:t>
        </w:r>
        <w:r>
          <w:rPr>
            <w:color w:val="007FAC"/>
            <w:spacing w:val="-5"/>
            <w:w w:val="115"/>
          </w:rPr>
          <w:t>1</w:t>
        </w:r>
      </w:hyperlink>
      <w:r>
        <w:rPr>
          <w:spacing w:val="-5"/>
          <w:w w:val="115"/>
        </w:rPr>
        <w:t>).</w:t>
      </w:r>
    </w:p>
    <w:p>
      <w:pPr>
        <w:pStyle w:val="BodyText"/>
        <w:rPr>
          <w:sz w:val="20"/>
        </w:rPr>
      </w:pPr>
    </w:p>
    <w:p>
      <w:pPr>
        <w:pStyle w:val="BodyText"/>
        <w:spacing w:before="128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3923284</wp:posOffset>
                </wp:positionH>
                <wp:positionV relativeFrom="paragraph">
                  <wp:posOffset>242920</wp:posOffset>
                </wp:positionV>
                <wp:extent cx="3036570" cy="25400"/>
                <wp:effectExtent l="0" t="0" r="0" b="0"/>
                <wp:wrapTopAndBottom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3036570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36570" h="25400">
                              <a:moveTo>
                                <a:pt x="3036239" y="0"/>
                              </a:moveTo>
                              <a:lnTo>
                                <a:pt x="0" y="0"/>
                              </a:lnTo>
                              <a:lnTo>
                                <a:pt x="0" y="25196"/>
                              </a:lnTo>
                              <a:lnTo>
                                <a:pt x="3036239" y="25196"/>
                              </a:lnTo>
                              <a:lnTo>
                                <a:pt x="30362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8.920013pt;margin-top:19.127617pt;width:239.074pt;height:1.984pt;mso-position-horizontal-relative:page;mso-position-vertical-relative:paragraph;z-index:-15718400;mso-wrap-distance-left:0;mso-wrap-distance-right:0" id="docshape28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834" w:val="left" w:leader="none"/>
        </w:tabs>
        <w:spacing w:line="240" w:lineRule="auto" w:before="52" w:after="0"/>
        <w:ind w:left="834" w:right="0" w:hanging="637"/>
        <w:jc w:val="left"/>
      </w:pPr>
      <w:r>
        <w:rPr>
          <w:spacing w:val="-2"/>
          <w:w w:val="125"/>
        </w:rPr>
        <w:t>Discussion</w:t>
      </w:r>
    </w:p>
    <w:p>
      <w:pPr>
        <w:pStyle w:val="BodyText"/>
        <w:spacing w:before="49"/>
        <w:rPr>
          <w:sz w:val="19"/>
        </w:rPr>
      </w:pPr>
    </w:p>
    <w:p>
      <w:pPr>
        <w:pStyle w:val="BodyText"/>
        <w:spacing w:line="300" w:lineRule="auto" w:before="1"/>
        <w:ind w:left="197" w:right="101"/>
        <w:jc w:val="both"/>
      </w:pPr>
      <w:r>
        <w:rPr>
          <w:w w:val="120"/>
        </w:rPr>
        <w:t>The study showed a significantly higher level of CK18 in </w:t>
      </w:r>
      <w:r>
        <w:rPr>
          <w:w w:val="120"/>
        </w:rPr>
        <w:t>the serum of patients with marked fibrosis compared to patients with lower</w:t>
      </w:r>
      <w:r>
        <w:rPr>
          <w:w w:val="120"/>
        </w:rPr>
        <w:t> levels of fibrosis. These results are</w:t>
      </w:r>
      <w:r>
        <w:rPr>
          <w:w w:val="120"/>
        </w:rPr>
        <w:t> in</w:t>
      </w:r>
      <w:r>
        <w:rPr>
          <w:w w:val="120"/>
        </w:rPr>
        <w:t> agreement with</w:t>
      </w:r>
      <w:r>
        <w:rPr>
          <w:w w:val="120"/>
        </w:rPr>
        <w:t> those</w:t>
      </w:r>
      <w:r>
        <w:rPr>
          <w:w w:val="120"/>
        </w:rPr>
        <w:t> of</w:t>
      </w:r>
      <w:r>
        <w:rPr>
          <w:w w:val="120"/>
        </w:rPr>
        <w:t> Akl</w:t>
      </w:r>
      <w:r>
        <w:rPr>
          <w:w w:val="120"/>
        </w:rPr>
        <w:t> et</w:t>
      </w:r>
      <w:r>
        <w:rPr>
          <w:w w:val="120"/>
        </w:rPr>
        <w:t> al.,</w:t>
      </w:r>
      <w:r>
        <w:rPr>
          <w:w w:val="120"/>
        </w:rPr>
        <w:t> who</w:t>
      </w:r>
      <w:r>
        <w:rPr>
          <w:w w:val="120"/>
        </w:rPr>
        <w:t> reported</w:t>
      </w:r>
      <w:r>
        <w:rPr>
          <w:w w:val="120"/>
        </w:rPr>
        <w:t> that</w:t>
      </w:r>
      <w:r>
        <w:rPr>
          <w:w w:val="120"/>
        </w:rPr>
        <w:t> CK18</w:t>
      </w:r>
      <w:r>
        <w:rPr>
          <w:w w:val="120"/>
        </w:rPr>
        <w:t> expression was found to be increased in chronic HCV cases with higher stages</w:t>
      </w:r>
      <w:r>
        <w:rPr>
          <w:w w:val="120"/>
        </w:rPr>
        <w:t> of</w:t>
      </w:r>
      <w:r>
        <w:rPr>
          <w:w w:val="120"/>
        </w:rPr>
        <w:t> fibrosis</w:t>
      </w:r>
      <w:r>
        <w:rPr>
          <w:w w:val="120"/>
        </w:rPr>
        <w:t> that</w:t>
      </w:r>
      <w:r>
        <w:rPr>
          <w:w w:val="120"/>
        </w:rPr>
        <w:t> were</w:t>
      </w:r>
      <w:r>
        <w:rPr>
          <w:w w:val="120"/>
        </w:rPr>
        <w:t> progressing</w:t>
      </w:r>
      <w:r>
        <w:rPr>
          <w:w w:val="120"/>
        </w:rPr>
        <w:t> into</w:t>
      </w:r>
      <w:r>
        <w:rPr>
          <w:w w:val="120"/>
        </w:rPr>
        <w:t> cirrhosis,</w:t>
      </w:r>
      <w:r>
        <w:rPr>
          <w:w w:val="120"/>
        </w:rPr>
        <w:t> espe- cially</w:t>
      </w:r>
      <w:r>
        <w:rPr>
          <w:spacing w:val="-12"/>
          <w:w w:val="120"/>
        </w:rPr>
        <w:t> </w:t>
      </w:r>
      <w:r>
        <w:rPr>
          <w:w w:val="120"/>
        </w:rPr>
        <w:t>at</w:t>
      </w:r>
      <w:r>
        <w:rPr>
          <w:spacing w:val="-12"/>
          <w:w w:val="120"/>
        </w:rPr>
        <w:t> </w:t>
      </w:r>
      <w:r>
        <w:rPr>
          <w:w w:val="120"/>
        </w:rPr>
        <w:t>METAVIR</w:t>
      </w:r>
      <w:r>
        <w:rPr>
          <w:spacing w:val="-12"/>
          <w:w w:val="120"/>
        </w:rPr>
        <w:t> </w:t>
      </w:r>
      <w:r>
        <w:rPr>
          <w:w w:val="120"/>
        </w:rPr>
        <w:t>stage</w:t>
      </w:r>
      <w:r>
        <w:rPr>
          <w:spacing w:val="-12"/>
          <w:w w:val="120"/>
        </w:rPr>
        <w:t> </w:t>
      </w:r>
      <w:r>
        <w:rPr>
          <w:w w:val="120"/>
        </w:rPr>
        <w:t>F4</w:t>
      </w:r>
      <w:r>
        <w:rPr>
          <w:spacing w:val="-12"/>
          <w:w w:val="120"/>
        </w:rPr>
        <w:t> </w:t>
      </w:r>
      <w:hyperlink w:history="true" w:anchor="_bookmark10">
        <w:r>
          <w:rPr>
            <w:color w:val="007FAC"/>
            <w:w w:val="120"/>
          </w:rPr>
          <w:t>[2,3]</w:t>
        </w:r>
      </w:hyperlink>
      <w:r>
        <w:rPr>
          <w:w w:val="120"/>
        </w:rPr>
        <w:t>.</w:t>
      </w:r>
    </w:p>
    <w:p>
      <w:pPr>
        <w:pStyle w:val="BodyText"/>
        <w:spacing w:line="297" w:lineRule="auto"/>
        <w:ind w:left="197" w:right="101" w:firstLine="239"/>
        <w:jc w:val="both"/>
      </w:pPr>
      <w:r>
        <w:rPr>
          <w:w w:val="125"/>
        </w:rPr>
        <w:t>The</w:t>
      </w:r>
      <w:r>
        <w:rPr>
          <w:spacing w:val="-3"/>
          <w:w w:val="125"/>
        </w:rPr>
        <w:t> </w:t>
      </w:r>
      <w:r>
        <w:rPr>
          <w:w w:val="125"/>
        </w:rPr>
        <w:t>serum</w:t>
      </w:r>
      <w:r>
        <w:rPr>
          <w:spacing w:val="-3"/>
          <w:w w:val="125"/>
        </w:rPr>
        <w:t> </w:t>
      </w:r>
      <w:r>
        <w:rPr>
          <w:w w:val="125"/>
        </w:rPr>
        <w:t>CK18</w:t>
      </w:r>
      <w:r>
        <w:rPr>
          <w:spacing w:val="-4"/>
          <w:w w:val="125"/>
        </w:rPr>
        <w:t> </w:t>
      </w:r>
      <w:r>
        <w:rPr>
          <w:w w:val="125"/>
        </w:rPr>
        <w:t>levels</w:t>
      </w:r>
      <w:r>
        <w:rPr>
          <w:spacing w:val="-4"/>
          <w:w w:val="125"/>
        </w:rPr>
        <w:t> </w:t>
      </w:r>
      <w:r>
        <w:rPr>
          <w:w w:val="125"/>
        </w:rPr>
        <w:t>were</w:t>
      </w:r>
      <w:r>
        <w:rPr>
          <w:spacing w:val="-3"/>
          <w:w w:val="125"/>
        </w:rPr>
        <w:t> </w:t>
      </w:r>
      <w:r>
        <w:rPr>
          <w:w w:val="125"/>
        </w:rPr>
        <w:t>significantly</w:t>
      </w:r>
      <w:r>
        <w:rPr>
          <w:spacing w:val="-2"/>
          <w:w w:val="125"/>
        </w:rPr>
        <w:t> </w:t>
      </w:r>
      <w:r>
        <w:rPr>
          <w:w w:val="125"/>
        </w:rPr>
        <w:t>increased</w:t>
      </w:r>
      <w:r>
        <w:rPr>
          <w:spacing w:val="-4"/>
          <w:w w:val="125"/>
        </w:rPr>
        <w:t> </w:t>
      </w:r>
      <w:r>
        <w:rPr>
          <w:w w:val="125"/>
        </w:rPr>
        <w:t>in</w:t>
      </w:r>
      <w:r>
        <w:rPr>
          <w:spacing w:val="-3"/>
          <w:w w:val="125"/>
        </w:rPr>
        <w:t> </w:t>
      </w:r>
      <w:r>
        <w:rPr>
          <w:w w:val="125"/>
        </w:rPr>
        <w:t>a stepwise</w:t>
      </w:r>
      <w:r>
        <w:rPr>
          <w:spacing w:val="-1"/>
          <w:w w:val="125"/>
        </w:rPr>
        <w:t> </w:t>
      </w:r>
      <w:r>
        <w:rPr>
          <w:w w:val="125"/>
        </w:rPr>
        <w:t>fashion from A0 to</w:t>
      </w:r>
      <w:r>
        <w:rPr>
          <w:w w:val="125"/>
        </w:rPr>
        <w:t> A3 as</w:t>
      </w:r>
      <w:r>
        <w:rPr>
          <w:w w:val="125"/>
        </w:rPr>
        <w:t> this result indicated</w:t>
      </w:r>
      <w:r>
        <w:rPr>
          <w:spacing w:val="-1"/>
          <w:w w:val="125"/>
        </w:rPr>
        <w:t> </w:t>
      </w:r>
      <w:r>
        <w:rPr>
          <w:w w:val="125"/>
        </w:rPr>
        <w:t>that serum</w:t>
      </w:r>
      <w:r>
        <w:rPr>
          <w:spacing w:val="-1"/>
          <w:w w:val="125"/>
        </w:rPr>
        <w:t> </w:t>
      </w:r>
      <w:r>
        <w:rPr>
          <w:w w:val="125"/>
        </w:rPr>
        <w:t>CK18</w:t>
      </w:r>
      <w:r>
        <w:rPr>
          <w:spacing w:val="-1"/>
          <w:w w:val="125"/>
        </w:rPr>
        <w:t> </w:t>
      </w:r>
      <w:r>
        <w:rPr>
          <w:w w:val="125"/>
        </w:rPr>
        <w:t>levels</w:t>
      </w:r>
      <w:r>
        <w:rPr>
          <w:spacing w:val="-1"/>
          <w:w w:val="125"/>
        </w:rPr>
        <w:t> </w:t>
      </w:r>
      <w:r>
        <w:rPr>
          <w:w w:val="125"/>
        </w:rPr>
        <w:t>correlated</w:t>
      </w:r>
      <w:r>
        <w:rPr>
          <w:w w:val="125"/>
        </w:rPr>
        <w:t> with</w:t>
      </w:r>
      <w:r>
        <w:rPr>
          <w:spacing w:val="-1"/>
          <w:w w:val="125"/>
        </w:rPr>
        <w:t> </w:t>
      </w:r>
      <w:r>
        <w:rPr>
          <w:w w:val="125"/>
        </w:rPr>
        <w:t>grades</w:t>
      </w:r>
      <w:r>
        <w:rPr>
          <w:spacing w:val="-1"/>
          <w:w w:val="125"/>
        </w:rPr>
        <w:t> </w:t>
      </w:r>
      <w:r>
        <w:rPr>
          <w:w w:val="125"/>
        </w:rPr>
        <w:t>of</w:t>
      </w:r>
      <w:r>
        <w:rPr>
          <w:w w:val="125"/>
        </w:rPr>
        <w:t> inflammation. These</w:t>
      </w:r>
      <w:r>
        <w:rPr>
          <w:w w:val="125"/>
        </w:rPr>
        <w:t> data support a</w:t>
      </w:r>
      <w:r>
        <w:rPr>
          <w:w w:val="125"/>
        </w:rPr>
        <w:t> central</w:t>
      </w:r>
      <w:r>
        <w:rPr>
          <w:w w:val="125"/>
        </w:rPr>
        <w:t> role for apoptosis</w:t>
      </w:r>
      <w:r>
        <w:rPr>
          <w:w w:val="125"/>
        </w:rPr>
        <w:t> in</w:t>
      </w:r>
      <w:r>
        <w:rPr>
          <w:w w:val="125"/>
        </w:rPr>
        <w:t> disease pathogenesis,</w:t>
      </w:r>
      <w:r>
        <w:rPr>
          <w:w w:val="125"/>
        </w:rPr>
        <w:t> and</w:t>
      </w:r>
      <w:r>
        <w:rPr>
          <w:w w:val="125"/>
        </w:rPr>
        <w:t> this</w:t>
      </w:r>
      <w:r>
        <w:rPr>
          <w:w w:val="125"/>
        </w:rPr>
        <w:t> finding</w:t>
      </w:r>
      <w:r>
        <w:rPr>
          <w:w w:val="125"/>
        </w:rPr>
        <w:t> was</w:t>
      </w:r>
      <w:r>
        <w:rPr>
          <w:w w:val="125"/>
        </w:rPr>
        <w:t> similar</w:t>
      </w:r>
      <w:r>
        <w:rPr>
          <w:w w:val="125"/>
        </w:rPr>
        <w:t> to</w:t>
      </w:r>
      <w:r>
        <w:rPr>
          <w:w w:val="125"/>
        </w:rPr>
        <w:t> the</w:t>
      </w:r>
      <w:r>
        <w:rPr>
          <w:w w:val="125"/>
        </w:rPr>
        <w:t> results</w:t>
      </w:r>
      <w:r>
        <w:rPr>
          <w:w w:val="125"/>
        </w:rPr>
        <w:t> re- ported</w:t>
      </w:r>
      <w:r>
        <w:rPr>
          <w:spacing w:val="-8"/>
          <w:w w:val="125"/>
        </w:rPr>
        <w:t> </w:t>
      </w:r>
      <w:r>
        <w:rPr>
          <w:w w:val="125"/>
        </w:rPr>
        <w:t>by</w:t>
      </w:r>
      <w:r>
        <w:rPr>
          <w:spacing w:val="-8"/>
          <w:w w:val="125"/>
        </w:rPr>
        <w:t> </w:t>
      </w:r>
      <w:r>
        <w:rPr>
          <w:w w:val="125"/>
        </w:rPr>
        <w:t>many</w:t>
      </w:r>
      <w:r>
        <w:rPr>
          <w:spacing w:val="-8"/>
          <w:w w:val="125"/>
        </w:rPr>
        <w:t> </w:t>
      </w:r>
      <w:r>
        <w:rPr>
          <w:w w:val="125"/>
        </w:rPr>
        <w:t>studies</w:t>
      </w:r>
      <w:r>
        <w:rPr>
          <w:spacing w:val="-8"/>
          <w:w w:val="125"/>
        </w:rPr>
        <w:t> </w:t>
      </w:r>
      <w:hyperlink w:history="true" w:anchor="_bookmark16">
        <w:r>
          <w:rPr>
            <w:color w:val="007FAC"/>
            <w:w w:val="125"/>
          </w:rPr>
          <w:t>[12,16,18,19]</w:t>
        </w:r>
      </w:hyperlink>
      <w:r>
        <w:rPr>
          <w:w w:val="125"/>
        </w:rPr>
        <w:t>.</w:t>
      </w:r>
    </w:p>
    <w:p>
      <w:pPr>
        <w:pStyle w:val="BodyText"/>
        <w:spacing w:line="300" w:lineRule="auto"/>
        <w:ind w:left="197" w:right="102" w:firstLine="239"/>
        <w:jc w:val="both"/>
      </w:pPr>
      <w:r>
        <w:rPr>
          <w:w w:val="120"/>
        </w:rPr>
        <w:t>Increased</w:t>
      </w:r>
      <w:r>
        <w:rPr>
          <w:w w:val="120"/>
        </w:rPr>
        <w:t> CK18</w:t>
      </w:r>
      <w:r>
        <w:rPr>
          <w:w w:val="120"/>
        </w:rPr>
        <w:t> expression</w:t>
      </w:r>
      <w:r>
        <w:rPr>
          <w:w w:val="120"/>
        </w:rPr>
        <w:t> within</w:t>
      </w:r>
      <w:r>
        <w:rPr>
          <w:w w:val="120"/>
        </w:rPr>
        <w:t> hepatocytes</w:t>
      </w:r>
      <w:r>
        <w:rPr>
          <w:w w:val="120"/>
        </w:rPr>
        <w:t> was</w:t>
      </w:r>
      <w:r>
        <w:rPr>
          <w:w w:val="120"/>
        </w:rPr>
        <w:t> </w:t>
      </w:r>
      <w:r>
        <w:rPr>
          <w:w w:val="120"/>
        </w:rPr>
        <w:t>re- ported in higher grades of chronic inflammation compared to lower grades by Valva et al. and this indicates that the rate of hepatocyte</w:t>
      </w:r>
      <w:r>
        <w:rPr>
          <w:w w:val="120"/>
        </w:rPr>
        <w:t> apoptosis</w:t>
      </w:r>
      <w:r>
        <w:rPr>
          <w:w w:val="120"/>
        </w:rPr>
        <w:t> was</w:t>
      </w:r>
      <w:r>
        <w:rPr>
          <w:w w:val="120"/>
        </w:rPr>
        <w:t> correlated</w:t>
      </w:r>
      <w:r>
        <w:rPr>
          <w:w w:val="120"/>
        </w:rPr>
        <w:t> with</w:t>
      </w:r>
      <w:r>
        <w:rPr>
          <w:w w:val="120"/>
        </w:rPr>
        <w:t> the</w:t>
      </w:r>
      <w:r>
        <w:rPr>
          <w:w w:val="120"/>
        </w:rPr>
        <w:t> severity</w:t>
      </w:r>
      <w:r>
        <w:rPr>
          <w:w w:val="120"/>
        </w:rPr>
        <w:t> of inflammation</w:t>
      </w:r>
      <w:r>
        <w:rPr>
          <w:spacing w:val="-1"/>
          <w:w w:val="120"/>
        </w:rPr>
        <w:t> </w:t>
      </w:r>
      <w:r>
        <w:rPr>
          <w:w w:val="120"/>
        </w:rPr>
        <w:t>and was</w:t>
      </w:r>
      <w:r>
        <w:rPr>
          <w:spacing w:val="-1"/>
          <w:w w:val="120"/>
        </w:rPr>
        <w:t> </w:t>
      </w:r>
      <w:r>
        <w:rPr>
          <w:w w:val="120"/>
        </w:rPr>
        <w:t>increased</w:t>
      </w:r>
      <w:r>
        <w:rPr>
          <w:spacing w:val="-2"/>
          <w:w w:val="120"/>
        </w:rPr>
        <w:t> </w:t>
      </w:r>
      <w:r>
        <w:rPr>
          <w:w w:val="120"/>
        </w:rPr>
        <w:t>in cases</w:t>
      </w:r>
      <w:r>
        <w:rPr>
          <w:spacing w:val="-1"/>
          <w:w w:val="120"/>
        </w:rPr>
        <w:t> </w:t>
      </w:r>
      <w:r>
        <w:rPr>
          <w:w w:val="120"/>
        </w:rPr>
        <w:t>of severe</w:t>
      </w:r>
      <w:r>
        <w:rPr>
          <w:spacing w:val="-2"/>
          <w:w w:val="120"/>
        </w:rPr>
        <w:t> </w:t>
      </w:r>
      <w:r>
        <w:rPr>
          <w:w w:val="120"/>
        </w:rPr>
        <w:t>hepatitis</w:t>
      </w:r>
      <w:r>
        <w:rPr>
          <w:spacing w:val="-1"/>
          <w:w w:val="120"/>
        </w:rPr>
        <w:t> </w:t>
      </w:r>
      <w:r>
        <w:rPr>
          <w:w w:val="120"/>
        </w:rPr>
        <w:t>C </w:t>
      </w:r>
      <w:hyperlink w:history="true" w:anchor="_bookmark15">
        <w:r>
          <w:rPr>
            <w:color w:val="007FAC"/>
            <w:spacing w:val="-2"/>
            <w:w w:val="120"/>
          </w:rPr>
          <w:t>[10,12,21]</w:t>
        </w:r>
      </w:hyperlink>
      <w:r>
        <w:rPr>
          <w:spacing w:val="-2"/>
          <w:w w:val="120"/>
        </w:rPr>
        <w:t>.</w:t>
      </w:r>
    </w:p>
    <w:p>
      <w:pPr>
        <w:pStyle w:val="BodyText"/>
        <w:spacing w:line="297" w:lineRule="auto"/>
        <w:ind w:left="197" w:right="102" w:firstLine="239"/>
        <w:jc w:val="both"/>
      </w:pPr>
      <w:r>
        <w:rPr>
          <w:w w:val="120"/>
        </w:rPr>
        <w:t>This</w:t>
      </w:r>
      <w:r>
        <w:rPr>
          <w:w w:val="120"/>
        </w:rPr>
        <w:t> study</w:t>
      </w:r>
      <w:r>
        <w:rPr>
          <w:w w:val="120"/>
        </w:rPr>
        <w:t> found</w:t>
      </w:r>
      <w:r>
        <w:rPr>
          <w:w w:val="120"/>
        </w:rPr>
        <w:t> that</w:t>
      </w:r>
      <w:r>
        <w:rPr>
          <w:w w:val="120"/>
        </w:rPr>
        <w:t> serum</w:t>
      </w:r>
      <w:r>
        <w:rPr>
          <w:w w:val="120"/>
        </w:rPr>
        <w:t> CK18</w:t>
      </w:r>
      <w:r>
        <w:rPr>
          <w:w w:val="120"/>
        </w:rPr>
        <w:t> levels</w:t>
      </w:r>
      <w:r>
        <w:rPr>
          <w:w w:val="120"/>
        </w:rPr>
        <w:t> were</w:t>
      </w:r>
      <w:r>
        <w:rPr>
          <w:w w:val="120"/>
        </w:rPr>
        <w:t> </w:t>
      </w:r>
      <w:r>
        <w:rPr>
          <w:w w:val="120"/>
        </w:rPr>
        <w:t>strongly correlated with ALT levels. However, chronic hepatitis C pa- tients with normal ALT levels had lower levels of CK18 than those with elevated ALT levels.</w:t>
      </w:r>
    </w:p>
    <w:p>
      <w:pPr>
        <w:pStyle w:val="BodyText"/>
        <w:spacing w:line="300" w:lineRule="auto"/>
        <w:ind w:left="197" w:right="102" w:firstLine="239"/>
        <w:jc w:val="both"/>
      </w:pPr>
      <w:r>
        <w:rPr>
          <w:w w:val="120"/>
        </w:rPr>
        <w:t>This</w:t>
      </w:r>
      <w:r>
        <w:rPr>
          <w:w w:val="120"/>
        </w:rPr>
        <w:t> result may</w:t>
      </w:r>
      <w:r>
        <w:rPr>
          <w:w w:val="120"/>
        </w:rPr>
        <w:t> be</w:t>
      </w:r>
      <w:r>
        <w:rPr>
          <w:w w:val="120"/>
        </w:rPr>
        <w:t> important for</w:t>
      </w:r>
      <w:r>
        <w:rPr>
          <w:w w:val="120"/>
        </w:rPr>
        <w:t> patients</w:t>
      </w:r>
      <w:r>
        <w:rPr>
          <w:w w:val="120"/>
        </w:rPr>
        <w:t> with </w:t>
      </w:r>
      <w:r>
        <w:rPr>
          <w:w w:val="120"/>
        </w:rPr>
        <w:t>normal aminotransferase</w:t>
      </w:r>
      <w:r>
        <w:rPr>
          <w:w w:val="120"/>
        </w:rPr>
        <w:t> levels.</w:t>
      </w:r>
      <w:r>
        <w:rPr>
          <w:w w:val="120"/>
        </w:rPr>
        <w:t> Therefore,</w:t>
      </w:r>
      <w:r>
        <w:rPr>
          <w:w w:val="120"/>
        </w:rPr>
        <w:t> apoptotic</w:t>
      </w:r>
      <w:r>
        <w:rPr>
          <w:w w:val="120"/>
        </w:rPr>
        <w:t> CK18</w:t>
      </w:r>
      <w:r>
        <w:rPr>
          <w:w w:val="120"/>
        </w:rPr>
        <w:t> in</w:t>
      </w:r>
      <w:r>
        <w:rPr>
          <w:w w:val="120"/>
        </w:rPr>
        <w:t> the serum of patients with chronic hepatitis C are associated with higher</w:t>
      </w:r>
      <w:r>
        <w:rPr>
          <w:w w:val="120"/>
        </w:rPr>
        <w:t> ALT</w:t>
      </w:r>
      <w:r>
        <w:rPr>
          <w:w w:val="120"/>
        </w:rPr>
        <w:t> level</w:t>
      </w:r>
      <w:r>
        <w:rPr>
          <w:w w:val="120"/>
        </w:rPr>
        <w:t> and</w:t>
      </w:r>
      <w:r>
        <w:rPr>
          <w:w w:val="120"/>
        </w:rPr>
        <w:t> histological</w:t>
      </w:r>
      <w:r>
        <w:rPr>
          <w:w w:val="120"/>
        </w:rPr>
        <w:t> liver</w:t>
      </w:r>
      <w:r>
        <w:rPr>
          <w:w w:val="120"/>
        </w:rPr>
        <w:t> damage.</w:t>
      </w:r>
      <w:r>
        <w:rPr>
          <w:w w:val="120"/>
        </w:rPr>
        <w:t> This</w:t>
      </w:r>
      <w:r>
        <w:rPr>
          <w:w w:val="120"/>
        </w:rPr>
        <w:t> agree with many studies that found elevated serum apoptotic CK18 levels in patients with chronic hepatitis with high ALT levels </w:t>
      </w:r>
      <w:hyperlink w:history="true" w:anchor="_bookmark21">
        <w:r>
          <w:rPr>
            <w:color w:val="007FAC"/>
            <w:spacing w:val="-2"/>
            <w:w w:val="120"/>
          </w:rPr>
          <w:t>[18,22]</w:t>
        </w:r>
      </w:hyperlink>
      <w:r>
        <w:rPr>
          <w:spacing w:val="-2"/>
          <w:w w:val="120"/>
        </w:rPr>
        <w:t>.</w:t>
      </w:r>
    </w:p>
    <w:p>
      <w:pPr>
        <w:pStyle w:val="BodyText"/>
        <w:spacing w:line="297" w:lineRule="auto"/>
        <w:ind w:left="197" w:right="102" w:firstLine="239"/>
        <w:jc w:val="both"/>
      </w:pPr>
      <w:r>
        <w:rPr>
          <w:w w:val="120"/>
        </w:rPr>
        <w:t>Our</w:t>
      </w:r>
      <w:r>
        <w:rPr>
          <w:w w:val="120"/>
        </w:rPr>
        <w:t> analysis</w:t>
      </w:r>
      <w:r>
        <w:rPr>
          <w:w w:val="120"/>
        </w:rPr>
        <w:t> of</w:t>
      </w:r>
      <w:r>
        <w:rPr>
          <w:w w:val="120"/>
        </w:rPr>
        <w:t> hepatitis</w:t>
      </w:r>
      <w:r>
        <w:rPr>
          <w:w w:val="120"/>
        </w:rPr>
        <w:t> C</w:t>
      </w:r>
      <w:r>
        <w:rPr>
          <w:w w:val="120"/>
        </w:rPr>
        <w:t> viraemia</w:t>
      </w:r>
      <w:r>
        <w:rPr>
          <w:w w:val="120"/>
        </w:rPr>
        <w:t> by</w:t>
      </w:r>
      <w:r>
        <w:rPr>
          <w:w w:val="120"/>
        </w:rPr>
        <w:t> quantitative</w:t>
      </w:r>
      <w:r>
        <w:rPr>
          <w:w w:val="120"/>
        </w:rPr>
        <w:t> </w:t>
      </w:r>
      <w:r>
        <w:rPr>
          <w:w w:val="120"/>
        </w:rPr>
        <w:t>PCR showed</w:t>
      </w:r>
      <w:r>
        <w:rPr>
          <w:w w:val="120"/>
        </w:rPr>
        <w:t> significant</w:t>
      </w:r>
      <w:r>
        <w:rPr>
          <w:w w:val="120"/>
        </w:rPr>
        <w:t> difference</w:t>
      </w:r>
      <w:r>
        <w:rPr>
          <w:w w:val="120"/>
        </w:rPr>
        <w:t> in</w:t>
      </w:r>
      <w:r>
        <w:rPr>
          <w:w w:val="120"/>
        </w:rPr>
        <w:t> viral</w:t>
      </w:r>
      <w:r>
        <w:rPr>
          <w:w w:val="120"/>
        </w:rPr>
        <w:t> load</w:t>
      </w:r>
      <w:r>
        <w:rPr>
          <w:w w:val="120"/>
        </w:rPr>
        <w:t> relative</w:t>
      </w:r>
      <w:r>
        <w:rPr>
          <w:w w:val="120"/>
        </w:rPr>
        <w:t> to</w:t>
      </w:r>
      <w:r>
        <w:rPr>
          <w:w w:val="120"/>
        </w:rPr>
        <w:t> serum CK18 levels. This</w:t>
      </w:r>
      <w:r>
        <w:rPr>
          <w:w w:val="120"/>
        </w:rPr>
        <w:t> finding</w:t>
      </w:r>
      <w:r>
        <w:rPr>
          <w:w w:val="120"/>
        </w:rPr>
        <w:t> was</w:t>
      </w:r>
      <w:r>
        <w:rPr>
          <w:w w:val="120"/>
        </w:rPr>
        <w:t> inconsistent with data from Asselah</w:t>
      </w:r>
      <w:r>
        <w:rPr>
          <w:spacing w:val="-8"/>
          <w:w w:val="120"/>
        </w:rPr>
        <w:t> </w:t>
      </w:r>
      <w:r>
        <w:rPr>
          <w:w w:val="120"/>
        </w:rPr>
        <w:t>and</w:t>
      </w:r>
      <w:r>
        <w:rPr>
          <w:spacing w:val="-7"/>
          <w:w w:val="120"/>
        </w:rPr>
        <w:t> </w:t>
      </w:r>
      <w:r>
        <w:rPr>
          <w:w w:val="120"/>
        </w:rPr>
        <w:t>Bieche</w:t>
      </w:r>
      <w:r>
        <w:rPr>
          <w:spacing w:val="-5"/>
          <w:w w:val="120"/>
        </w:rPr>
        <w:t> </w:t>
      </w:r>
      <w:r>
        <w:rPr>
          <w:w w:val="120"/>
        </w:rPr>
        <w:t>who</w:t>
      </w:r>
      <w:r>
        <w:rPr>
          <w:spacing w:val="-8"/>
          <w:w w:val="120"/>
        </w:rPr>
        <w:t> </w:t>
      </w:r>
      <w:r>
        <w:rPr>
          <w:w w:val="120"/>
        </w:rPr>
        <w:t>found</w:t>
      </w:r>
      <w:r>
        <w:rPr>
          <w:spacing w:val="-7"/>
          <w:w w:val="120"/>
        </w:rPr>
        <w:t> </w:t>
      </w:r>
      <w:r>
        <w:rPr>
          <w:w w:val="120"/>
        </w:rPr>
        <w:t>that</w:t>
      </w:r>
      <w:r>
        <w:rPr>
          <w:spacing w:val="-5"/>
          <w:w w:val="120"/>
        </w:rPr>
        <w:t> </w:t>
      </w:r>
      <w:r>
        <w:rPr>
          <w:w w:val="120"/>
        </w:rPr>
        <w:t>apoptosis</w:t>
      </w:r>
      <w:r>
        <w:rPr>
          <w:spacing w:val="-7"/>
          <w:w w:val="120"/>
        </w:rPr>
        <w:t> </w:t>
      </w:r>
      <w:r>
        <w:rPr>
          <w:w w:val="120"/>
        </w:rPr>
        <w:t>did</w:t>
      </w:r>
      <w:r>
        <w:rPr>
          <w:spacing w:val="-7"/>
          <w:w w:val="120"/>
        </w:rPr>
        <w:t> </w:t>
      </w:r>
      <w:r>
        <w:rPr>
          <w:w w:val="120"/>
        </w:rPr>
        <w:t>not</w:t>
      </w:r>
      <w:r>
        <w:rPr>
          <w:spacing w:val="-7"/>
          <w:w w:val="120"/>
        </w:rPr>
        <w:t> </w:t>
      </w:r>
      <w:r>
        <w:rPr>
          <w:w w:val="120"/>
        </w:rPr>
        <w:t>correlate With HCV load </w:t>
      </w:r>
      <w:hyperlink w:history="true" w:anchor="_bookmark9">
        <w:r>
          <w:rPr>
            <w:color w:val="007FAC"/>
            <w:w w:val="120"/>
          </w:rPr>
          <w:t>[1,4]</w:t>
        </w:r>
      </w:hyperlink>
      <w:r>
        <w:rPr>
          <w:w w:val="120"/>
        </w:rPr>
        <w:t>.</w:t>
      </w:r>
    </w:p>
    <w:p>
      <w:pPr>
        <w:spacing w:after="0" w:line="297" w:lineRule="auto"/>
        <w:jc w:val="both"/>
        <w:sectPr>
          <w:type w:val="continuous"/>
          <w:pgSz w:w="11910" w:h="15880"/>
          <w:pgMar w:top="580" w:bottom="280" w:left="840" w:right="840"/>
          <w:cols w:num="2" w:equalWidth="0">
            <w:col w:w="5022" w:space="119"/>
            <w:col w:w="5089"/>
          </w:cols>
        </w:sectPr>
      </w:pPr>
    </w:p>
    <w:p>
      <w:pPr>
        <w:tabs>
          <w:tab w:pos="2192" w:val="left" w:leader="none"/>
        </w:tabs>
        <w:spacing w:before="59"/>
        <w:ind w:left="105" w:right="0" w:firstLine="0"/>
        <w:jc w:val="left"/>
        <w:rPr>
          <w:sz w:val="14"/>
        </w:rPr>
      </w:pPr>
      <w:r>
        <w:rPr>
          <w:spacing w:val="-5"/>
          <w:w w:val="115"/>
          <w:sz w:val="19"/>
        </w:rPr>
        <w:t>156</w:t>
      </w:r>
      <w:r>
        <w:rPr>
          <w:sz w:val="19"/>
        </w:rPr>
        <w:tab/>
      </w:r>
      <w:hyperlink r:id="rId7">
        <w:r>
          <w:rPr>
            <w:color w:val="007FAC"/>
            <w:w w:val="115"/>
            <w:sz w:val="14"/>
          </w:rPr>
          <w:t>e</w:t>
        </w:r>
        <w:r>
          <w:rPr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20"/>
            <w:w w:val="115"/>
            <w:sz w:val="14"/>
          </w:rPr>
          <w:t>gypti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an</w:t>
        </w:r>
        <w:r>
          <w:rPr>
            <w:smallCaps w:val="0"/>
            <w:color w:val="007FAC"/>
            <w:spacing w:val="3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j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o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13"/>
            <w:w w:val="115"/>
            <w:sz w:val="14"/>
          </w:rPr>
          <w:t>ur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40"/>
            <w:sz w:val="14"/>
          </w:rPr>
          <w:t>nal</w:t>
        </w:r>
        <w:r>
          <w:rPr>
            <w:smallCaps w:val="0"/>
            <w:color w:val="007FAC"/>
            <w:spacing w:val="24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o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f</w:t>
        </w:r>
        <w:r>
          <w:rPr>
            <w:smallCaps w:val="0"/>
            <w:color w:val="007FAC"/>
            <w:spacing w:val="24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b</w:t>
        </w:r>
        <w:r>
          <w:rPr>
            <w:smallCaps w:val="0"/>
            <w:color w:val="007FAC"/>
            <w:spacing w:val="-15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a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17"/>
            <w:w w:val="115"/>
            <w:sz w:val="14"/>
          </w:rPr>
          <w:t>sic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8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15"/>
            <w:sz w:val="14"/>
          </w:rPr>
          <w:t>and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a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p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p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l</w:t>
        </w:r>
        <w:r>
          <w:rPr>
            <w:smallCaps w:val="0"/>
            <w:color w:val="007FAC"/>
            <w:spacing w:val="-23"/>
            <w:w w:val="140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i</w:t>
        </w:r>
        <w:r>
          <w:rPr>
            <w:smallCaps/>
            <w:color w:val="007FAC"/>
            <w:spacing w:val="-12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ed</w:t>
        </w:r>
        <w:r>
          <w:rPr>
            <w:smallCaps w:val="0"/>
            <w:color w:val="007FAC"/>
            <w:spacing w:val="32"/>
            <w:w w:val="115"/>
            <w:sz w:val="14"/>
          </w:rPr>
          <w:t> </w:t>
        </w:r>
        <w:r>
          <w:rPr>
            <w:smallCaps/>
            <w:color w:val="007FAC"/>
            <w:spacing w:val="17"/>
            <w:w w:val="115"/>
            <w:sz w:val="14"/>
          </w:rPr>
          <w:t>sci</w:t>
        </w:r>
        <w:r>
          <w:rPr>
            <w:smallCaps/>
            <w:color w:val="007FAC"/>
            <w:spacing w:val="-12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e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n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c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e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s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8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2</w:t>
        </w:r>
        <w:r>
          <w:rPr>
            <w:smallCaps w:val="0"/>
            <w:color w:val="007FAC"/>
            <w:spacing w:val="32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(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15"/>
            <w:sz w:val="14"/>
          </w:rPr>
          <w:t>201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5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)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1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5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3</w:t>
        </w:r>
      </w:hyperlink>
      <w:r>
        <w:rPr>
          <w:smallCaps w:val="0"/>
          <w:color w:val="007FAC"/>
          <w:spacing w:val="-13"/>
          <w:w w:val="115"/>
          <w:sz w:val="14"/>
        </w:rPr>
        <w:t> </w:t>
      </w:r>
      <w:r>
        <w:rPr>
          <w:rFonts w:ascii="Arial"/>
          <w:smallCaps w:val="0"/>
          <w:color w:val="007FAC"/>
          <w:w w:val="115"/>
          <w:sz w:val="14"/>
        </w:rPr>
        <w:t>e</w:t>
      </w:r>
      <w:hyperlink r:id="rId7">
        <w:r>
          <w:rPr>
            <w:smallCaps w:val="0"/>
            <w:color w:val="007FAC"/>
            <w:w w:val="115"/>
            <w:sz w:val="14"/>
          </w:rPr>
          <w:t>1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5</w:t>
        </w:r>
      </w:hyperlink>
      <w:r>
        <w:rPr>
          <w:smallCaps/>
          <w:color w:val="007FAC"/>
          <w:spacing w:val="-13"/>
          <w:w w:val="115"/>
          <w:sz w:val="14"/>
        </w:rPr>
        <w:t> </w:t>
      </w:r>
      <w:r>
        <w:rPr>
          <w:smallCaps w:val="0"/>
          <w:color w:val="007FAC"/>
          <w:spacing w:val="-10"/>
          <w:w w:val="115"/>
          <w:sz w:val="14"/>
        </w:rPr>
        <w:t>8</w:t>
      </w:r>
      <w:r>
        <w:rPr>
          <w:smallCaps w:val="0"/>
          <w:color w:val="007FAC"/>
          <w:spacing w:val="40"/>
          <w:w w:val="115"/>
          <w:sz w:val="14"/>
        </w:rPr>
        <w:t> </w:t>
      </w:r>
    </w:p>
    <w:p>
      <w:pPr>
        <w:pStyle w:val="BodyText"/>
        <w:spacing w:before="6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600481</wp:posOffset>
                </wp:positionH>
                <wp:positionV relativeFrom="paragraph">
                  <wp:posOffset>121436</wp:posOffset>
                </wp:positionV>
                <wp:extent cx="6301105" cy="3810"/>
                <wp:effectExtent l="0" t="0" r="0" b="0"/>
                <wp:wrapTopAndBottom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630110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105" h="3810">
                              <a:moveTo>
                                <a:pt x="6300724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6300724" y="3599"/>
                              </a:lnTo>
                              <a:lnTo>
                                <a:pt x="6300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.282001pt;margin-top:9.561928pt;width:496.12pt;height:.283450pt;mso-position-horizontal-relative:page;mso-position-vertical-relative:paragraph;z-index:-15717376;mso-wrap-distance-left:0;mso-wrap-distance-right:0" id="docshape29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599616">
            <wp:simplePos x="0" y="0"/>
            <wp:positionH relativeFrom="page">
              <wp:posOffset>2177275</wp:posOffset>
            </wp:positionH>
            <wp:positionV relativeFrom="paragraph">
              <wp:posOffset>320877</wp:posOffset>
            </wp:positionV>
            <wp:extent cx="3145096" cy="2154935"/>
            <wp:effectExtent l="0" t="0" r="0" b="0"/>
            <wp:wrapTopAndBottom/>
            <wp:docPr id="32" name="Image 32" descr="Image of Fig.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 descr="Image of Fig. 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5096" cy="2154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4"/>
        <w:rPr>
          <w:sz w:val="20"/>
        </w:rPr>
      </w:pPr>
    </w:p>
    <w:p>
      <w:pPr>
        <w:pStyle w:val="BodyText"/>
        <w:spacing w:before="174"/>
        <w:ind w:right="169"/>
        <w:jc w:val="center"/>
      </w:pPr>
      <w:bookmarkStart w:name="_bookmark4" w:id="18"/>
      <w:bookmarkEnd w:id="18"/>
      <w:r>
        <w:rPr/>
      </w:r>
      <w:bookmarkStart w:name="_bookmark5" w:id="19"/>
      <w:bookmarkEnd w:id="19"/>
      <w:r>
        <w:rPr/>
      </w:r>
      <w:r>
        <w:rPr>
          <w:w w:val="125"/>
        </w:rPr>
        <w:t>Fig.</w:t>
      </w:r>
      <w:r>
        <w:rPr>
          <w:spacing w:val="-1"/>
          <w:w w:val="125"/>
        </w:rPr>
        <w:t> </w:t>
      </w:r>
      <w:r>
        <w:rPr>
          <w:w w:val="125"/>
        </w:rPr>
        <w:t>1</w:t>
      </w:r>
      <w:r>
        <w:rPr>
          <w:spacing w:val="-1"/>
          <w:w w:val="125"/>
        </w:rPr>
        <w:t> </w:t>
      </w:r>
      <w:r>
        <w:rPr>
          <w:rFonts w:ascii="Arial"/>
          <w:w w:val="125"/>
        </w:rPr>
        <w:t>e</w:t>
      </w:r>
      <w:r>
        <w:rPr>
          <w:rFonts w:ascii="Arial"/>
          <w:spacing w:val="-6"/>
          <w:w w:val="125"/>
        </w:rPr>
        <w:t> </w:t>
      </w:r>
      <w:r>
        <w:rPr>
          <w:w w:val="125"/>
        </w:rPr>
        <w:t>Comparison between</w:t>
      </w:r>
      <w:r>
        <w:rPr>
          <w:spacing w:val="-2"/>
          <w:w w:val="125"/>
        </w:rPr>
        <w:t> </w:t>
      </w:r>
      <w:r>
        <w:rPr>
          <w:w w:val="125"/>
        </w:rPr>
        <w:t>patients</w:t>
      </w:r>
      <w:r>
        <w:rPr>
          <w:spacing w:val="-1"/>
          <w:w w:val="125"/>
        </w:rPr>
        <w:t> </w:t>
      </w:r>
      <w:r>
        <w:rPr>
          <w:w w:val="125"/>
        </w:rPr>
        <w:t>according</w:t>
      </w:r>
      <w:r>
        <w:rPr>
          <w:spacing w:val="-2"/>
          <w:w w:val="125"/>
        </w:rPr>
        <w:t> </w:t>
      </w:r>
      <w:r>
        <w:rPr>
          <w:w w:val="125"/>
        </w:rPr>
        <w:t>to stages of fibrosis</w:t>
      </w:r>
      <w:r>
        <w:rPr>
          <w:spacing w:val="-2"/>
          <w:w w:val="125"/>
        </w:rPr>
        <w:t> </w:t>
      </w:r>
      <w:r>
        <w:rPr>
          <w:w w:val="125"/>
        </w:rPr>
        <w:t>and CK18</w:t>
      </w:r>
      <w:r>
        <w:rPr>
          <w:spacing w:val="-2"/>
          <w:w w:val="125"/>
        </w:rPr>
        <w:t> levels.</w:t>
      </w:r>
    </w:p>
    <w:p>
      <w:pPr>
        <w:pStyle w:val="BodyText"/>
        <w:spacing w:before="9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600481</wp:posOffset>
                </wp:positionH>
                <wp:positionV relativeFrom="paragraph">
                  <wp:posOffset>116416</wp:posOffset>
                </wp:positionV>
                <wp:extent cx="6301105" cy="3175"/>
                <wp:effectExtent l="0" t="0" r="0" b="0"/>
                <wp:wrapTopAndBottom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630110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105" h="3175">
                              <a:moveTo>
                                <a:pt x="6300724" y="0"/>
                              </a:moveTo>
                              <a:lnTo>
                                <a:pt x="0" y="0"/>
                              </a:lnTo>
                              <a:lnTo>
                                <a:pt x="0" y="2880"/>
                              </a:lnTo>
                              <a:lnTo>
                                <a:pt x="6300724" y="2880"/>
                              </a:lnTo>
                              <a:lnTo>
                                <a:pt x="6300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.282001pt;margin-top:9.166625pt;width:496.12pt;height:.22681pt;mso-position-horizontal-relative:page;mso-position-vertical-relative:paragraph;z-index:-15716352;mso-wrap-distance-left:0;mso-wrap-distance-right:0" id="docshape30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00640">
            <wp:simplePos x="0" y="0"/>
            <wp:positionH relativeFrom="page">
              <wp:posOffset>1493278</wp:posOffset>
            </wp:positionH>
            <wp:positionV relativeFrom="paragraph">
              <wp:posOffset>281300</wp:posOffset>
            </wp:positionV>
            <wp:extent cx="4515421" cy="2462783"/>
            <wp:effectExtent l="0" t="0" r="0" b="0"/>
            <wp:wrapTopAndBottom/>
            <wp:docPr id="34" name="Image 34" descr="Image of Fig.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 descr="Image of Fig. 2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5421" cy="2462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sz w:val="20"/>
        </w:rPr>
      </w:pPr>
    </w:p>
    <w:p>
      <w:pPr>
        <w:pStyle w:val="BodyText"/>
        <w:spacing w:before="172"/>
        <w:ind w:right="169"/>
        <w:jc w:val="center"/>
      </w:pPr>
      <w:bookmarkStart w:name="_bookmark6" w:id="20"/>
      <w:bookmarkEnd w:id="20"/>
      <w:r>
        <w:rPr/>
      </w:r>
      <w:r>
        <w:rPr>
          <w:w w:val="120"/>
        </w:rPr>
        <w:t>Fig.</w:t>
      </w:r>
      <w:r>
        <w:rPr>
          <w:spacing w:val="11"/>
          <w:w w:val="120"/>
        </w:rPr>
        <w:t> </w:t>
      </w:r>
      <w:r>
        <w:rPr>
          <w:w w:val="120"/>
        </w:rPr>
        <w:t>2</w:t>
      </w:r>
      <w:r>
        <w:rPr>
          <w:spacing w:val="12"/>
          <w:w w:val="120"/>
        </w:rPr>
        <w:t> </w:t>
      </w:r>
      <w:r>
        <w:rPr>
          <w:rFonts w:ascii="Arial"/>
          <w:w w:val="120"/>
        </w:rPr>
        <w:t>e</w:t>
      </w:r>
      <w:r>
        <w:rPr>
          <w:rFonts w:ascii="Arial"/>
          <w:spacing w:val="8"/>
          <w:w w:val="120"/>
        </w:rPr>
        <w:t> </w:t>
      </w:r>
      <w:r>
        <w:rPr>
          <w:w w:val="120"/>
        </w:rPr>
        <w:t>Correlation</w:t>
      </w:r>
      <w:r>
        <w:rPr>
          <w:spacing w:val="13"/>
          <w:w w:val="120"/>
        </w:rPr>
        <w:t> </w:t>
      </w:r>
      <w:r>
        <w:rPr>
          <w:w w:val="120"/>
        </w:rPr>
        <w:t>between</w:t>
      </w:r>
      <w:r>
        <w:rPr>
          <w:spacing w:val="12"/>
          <w:w w:val="120"/>
        </w:rPr>
        <w:t> </w:t>
      </w:r>
      <w:r>
        <w:rPr>
          <w:w w:val="120"/>
        </w:rPr>
        <w:t>CK18</w:t>
      </w:r>
      <w:r>
        <w:rPr>
          <w:spacing w:val="11"/>
          <w:w w:val="120"/>
        </w:rPr>
        <w:t> </w:t>
      </w:r>
      <w:r>
        <w:rPr>
          <w:w w:val="120"/>
        </w:rPr>
        <w:t>levels</w:t>
      </w:r>
      <w:r>
        <w:rPr>
          <w:spacing w:val="12"/>
          <w:w w:val="120"/>
        </w:rPr>
        <w:t> </w:t>
      </w:r>
      <w:r>
        <w:rPr>
          <w:w w:val="120"/>
        </w:rPr>
        <w:t>and</w:t>
      </w:r>
      <w:r>
        <w:rPr>
          <w:spacing w:val="12"/>
          <w:w w:val="120"/>
        </w:rPr>
        <w:t> </w:t>
      </w:r>
      <w:r>
        <w:rPr>
          <w:w w:val="120"/>
        </w:rPr>
        <w:t>stages</w:t>
      </w:r>
      <w:r>
        <w:rPr>
          <w:spacing w:val="12"/>
          <w:w w:val="120"/>
        </w:rPr>
        <w:t> </w:t>
      </w:r>
      <w:r>
        <w:rPr>
          <w:w w:val="120"/>
        </w:rPr>
        <w:t>of</w:t>
      </w:r>
      <w:r>
        <w:rPr>
          <w:spacing w:val="13"/>
          <w:w w:val="120"/>
        </w:rPr>
        <w:t> </w:t>
      </w:r>
      <w:r>
        <w:rPr>
          <w:spacing w:val="-2"/>
          <w:w w:val="120"/>
        </w:rPr>
        <w:t>fibrosis.</w:t>
      </w:r>
    </w:p>
    <w:p>
      <w:pPr>
        <w:pStyle w:val="BodyText"/>
        <w:spacing w:before="11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152">
                <wp:simplePos x="0" y="0"/>
                <wp:positionH relativeFrom="page">
                  <wp:posOffset>600481</wp:posOffset>
                </wp:positionH>
                <wp:positionV relativeFrom="paragraph">
                  <wp:posOffset>117279</wp:posOffset>
                </wp:positionV>
                <wp:extent cx="6301105" cy="3175"/>
                <wp:effectExtent l="0" t="0" r="0" b="0"/>
                <wp:wrapTopAndBottom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630110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105" h="3175">
                              <a:moveTo>
                                <a:pt x="6300724" y="0"/>
                              </a:moveTo>
                              <a:lnTo>
                                <a:pt x="0" y="0"/>
                              </a:lnTo>
                              <a:lnTo>
                                <a:pt x="0" y="2880"/>
                              </a:lnTo>
                              <a:lnTo>
                                <a:pt x="6300724" y="2880"/>
                              </a:lnTo>
                              <a:lnTo>
                                <a:pt x="6300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.282001pt;margin-top:9.234625pt;width:496.12pt;height:.22678pt;mso-position-horizontal-relative:page;mso-position-vertical-relative:paragraph;z-index:-15715328;mso-wrap-distance-left:0;mso-wrap-distance-right:0" id="docshape31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01664">
            <wp:simplePos x="0" y="0"/>
            <wp:positionH relativeFrom="page">
              <wp:posOffset>1554480</wp:posOffset>
            </wp:positionH>
            <wp:positionV relativeFrom="paragraph">
              <wp:posOffset>275686</wp:posOffset>
            </wp:positionV>
            <wp:extent cx="4393623" cy="2822448"/>
            <wp:effectExtent l="0" t="0" r="0" b="0"/>
            <wp:wrapTopAndBottom/>
            <wp:docPr id="36" name="Image 36" descr="Image of Fig.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 descr="Image of Fig. 3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3623" cy="2822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before="172"/>
        <w:ind w:left="13" w:right="181"/>
        <w:jc w:val="center"/>
      </w:pPr>
      <w:r>
        <w:rPr>
          <w:w w:val="120"/>
        </w:rPr>
        <w:t>Fig.</w:t>
      </w:r>
      <w:r>
        <w:rPr>
          <w:spacing w:val="15"/>
          <w:w w:val="120"/>
        </w:rPr>
        <w:t> </w:t>
      </w:r>
      <w:r>
        <w:rPr>
          <w:w w:val="120"/>
        </w:rPr>
        <w:t>3</w:t>
      </w:r>
      <w:r>
        <w:rPr>
          <w:spacing w:val="16"/>
          <w:w w:val="120"/>
        </w:rPr>
        <w:t> </w:t>
      </w:r>
      <w:r>
        <w:rPr>
          <w:rFonts w:ascii="Arial"/>
          <w:w w:val="120"/>
        </w:rPr>
        <w:t>e</w:t>
      </w:r>
      <w:r>
        <w:rPr>
          <w:rFonts w:ascii="Arial"/>
          <w:spacing w:val="12"/>
          <w:w w:val="120"/>
        </w:rPr>
        <w:t> </w:t>
      </w:r>
      <w:r>
        <w:rPr>
          <w:w w:val="120"/>
        </w:rPr>
        <w:t>Correlation</w:t>
      </w:r>
      <w:r>
        <w:rPr>
          <w:spacing w:val="15"/>
          <w:w w:val="120"/>
        </w:rPr>
        <w:t> </w:t>
      </w:r>
      <w:r>
        <w:rPr>
          <w:w w:val="120"/>
        </w:rPr>
        <w:t>between</w:t>
      </w:r>
      <w:r>
        <w:rPr>
          <w:spacing w:val="18"/>
          <w:w w:val="120"/>
        </w:rPr>
        <w:t> </w:t>
      </w:r>
      <w:r>
        <w:rPr>
          <w:w w:val="120"/>
        </w:rPr>
        <w:t>CK18</w:t>
      </w:r>
      <w:r>
        <w:rPr>
          <w:spacing w:val="14"/>
          <w:w w:val="120"/>
        </w:rPr>
        <w:t> </w:t>
      </w:r>
      <w:r>
        <w:rPr>
          <w:w w:val="120"/>
        </w:rPr>
        <w:t>levels</w:t>
      </w:r>
      <w:r>
        <w:rPr>
          <w:spacing w:val="16"/>
          <w:w w:val="120"/>
        </w:rPr>
        <w:t> </w:t>
      </w:r>
      <w:r>
        <w:rPr>
          <w:w w:val="120"/>
        </w:rPr>
        <w:t>and</w:t>
      </w:r>
      <w:r>
        <w:rPr>
          <w:spacing w:val="16"/>
          <w:w w:val="120"/>
        </w:rPr>
        <w:t> </w:t>
      </w:r>
      <w:r>
        <w:rPr>
          <w:w w:val="120"/>
        </w:rPr>
        <w:t>grades</w:t>
      </w:r>
      <w:r>
        <w:rPr>
          <w:spacing w:val="16"/>
          <w:w w:val="120"/>
        </w:rPr>
        <w:t> </w:t>
      </w:r>
      <w:r>
        <w:rPr>
          <w:w w:val="120"/>
        </w:rPr>
        <w:t>of</w:t>
      </w:r>
      <w:r>
        <w:rPr>
          <w:spacing w:val="17"/>
          <w:w w:val="120"/>
        </w:rPr>
        <w:t> </w:t>
      </w:r>
      <w:r>
        <w:rPr>
          <w:w w:val="120"/>
        </w:rPr>
        <w:t>inflammation</w:t>
      </w:r>
      <w:r>
        <w:rPr>
          <w:spacing w:val="16"/>
          <w:w w:val="120"/>
        </w:rPr>
        <w:t> </w:t>
      </w:r>
      <w:r>
        <w:rPr>
          <w:spacing w:val="-2"/>
          <w:w w:val="120"/>
        </w:rPr>
        <w:t>(activity).</w:t>
      </w:r>
    </w:p>
    <w:p>
      <w:pPr>
        <w:spacing w:after="0"/>
        <w:jc w:val="center"/>
        <w:sectPr>
          <w:pgSz w:w="11910" w:h="15880"/>
          <w:pgMar w:top="540" w:bottom="280" w:left="840" w:right="840"/>
        </w:sectPr>
      </w:pPr>
    </w:p>
    <w:p>
      <w:pPr>
        <w:spacing w:before="105"/>
        <w:ind w:left="2284" w:right="0" w:firstLine="0"/>
        <w:jc w:val="left"/>
        <w:rPr>
          <w:sz w:val="14"/>
        </w:rPr>
      </w:pPr>
      <w:bookmarkStart w:name="6. Conclusion" w:id="21"/>
      <w:bookmarkEnd w:id="21"/>
      <w:r>
        <w:rPr/>
      </w:r>
      <w:hyperlink r:id="rId7">
        <w:r>
          <w:rPr>
            <w:color w:val="007FAC"/>
            <w:w w:val="120"/>
            <w:sz w:val="14"/>
          </w:rPr>
          <w:t>e</w:t>
        </w:r>
        <w:r>
          <w:rPr>
            <w:color w:val="007FAC"/>
            <w:spacing w:val="-15"/>
            <w:w w:val="120"/>
            <w:sz w:val="14"/>
          </w:rPr>
          <w:t> </w:t>
        </w:r>
        <w:r>
          <w:rPr>
            <w:smallCaps/>
            <w:color w:val="007FAC"/>
            <w:w w:val="120"/>
            <w:sz w:val="14"/>
          </w:rPr>
          <w:t>g</w:t>
        </w:r>
        <w:r>
          <w:rPr>
            <w:smallCaps w:val="0"/>
            <w:color w:val="007FAC"/>
            <w:spacing w:val="-17"/>
            <w:w w:val="120"/>
            <w:sz w:val="14"/>
          </w:rPr>
          <w:t> </w:t>
        </w:r>
        <w:r>
          <w:rPr>
            <w:smallCaps/>
            <w:color w:val="007FAC"/>
            <w:spacing w:val="19"/>
            <w:w w:val="120"/>
            <w:sz w:val="14"/>
          </w:rPr>
          <w:t>ypti</w:t>
        </w:r>
        <w:r>
          <w:rPr>
            <w:smallCaps/>
            <w:color w:val="007FAC"/>
            <w:spacing w:val="-15"/>
            <w:w w:val="120"/>
            <w:sz w:val="14"/>
          </w:rPr>
          <w:t> </w:t>
        </w:r>
        <w:r>
          <w:rPr>
            <w:smallCaps w:val="0"/>
            <w:color w:val="007FAC"/>
            <w:spacing w:val="13"/>
            <w:w w:val="120"/>
            <w:sz w:val="14"/>
          </w:rPr>
          <w:t>an</w:t>
        </w:r>
        <w:r>
          <w:rPr>
            <w:smallCaps w:val="0"/>
            <w:color w:val="007FAC"/>
            <w:spacing w:val="5"/>
            <w:w w:val="120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j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o</w:t>
        </w:r>
        <w:r>
          <w:rPr>
            <w:smallCaps w:val="0"/>
            <w:color w:val="007FAC"/>
            <w:spacing w:val="-16"/>
            <w:w w:val="120"/>
            <w:sz w:val="14"/>
          </w:rPr>
          <w:t> </w:t>
        </w:r>
        <w:r>
          <w:rPr>
            <w:smallCaps/>
            <w:color w:val="007FAC"/>
            <w:spacing w:val="13"/>
            <w:w w:val="120"/>
            <w:sz w:val="14"/>
          </w:rPr>
          <w:t>ur</w:t>
        </w:r>
        <w:r>
          <w:rPr>
            <w:smallCaps/>
            <w:color w:val="007FAC"/>
            <w:spacing w:val="-15"/>
            <w:w w:val="120"/>
            <w:sz w:val="14"/>
          </w:rPr>
          <w:t> </w:t>
        </w:r>
        <w:r>
          <w:rPr>
            <w:smallCaps w:val="0"/>
            <w:color w:val="007FAC"/>
            <w:spacing w:val="17"/>
            <w:w w:val="140"/>
            <w:sz w:val="14"/>
          </w:rPr>
          <w:t>nal</w:t>
        </w:r>
        <w:r>
          <w:rPr>
            <w:smallCaps w:val="0"/>
            <w:color w:val="007FAC"/>
            <w:spacing w:val="-2"/>
            <w:w w:val="140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o</w:t>
        </w:r>
        <w:r>
          <w:rPr>
            <w:smallCaps w:val="0"/>
            <w:color w:val="007FAC"/>
            <w:spacing w:val="-16"/>
            <w:w w:val="120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f</w:t>
        </w:r>
        <w:r>
          <w:rPr>
            <w:smallCaps w:val="0"/>
            <w:color w:val="007FAC"/>
            <w:spacing w:val="-2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b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a</w:t>
        </w:r>
        <w:r>
          <w:rPr>
            <w:smallCaps w:val="0"/>
            <w:color w:val="007FAC"/>
            <w:spacing w:val="-16"/>
            <w:w w:val="120"/>
            <w:sz w:val="14"/>
          </w:rPr>
          <w:t> </w:t>
        </w:r>
        <w:r>
          <w:rPr>
            <w:smallCaps/>
            <w:color w:val="007FAC"/>
            <w:spacing w:val="17"/>
            <w:w w:val="120"/>
            <w:sz w:val="14"/>
          </w:rPr>
          <w:t>sic</w:t>
        </w:r>
        <w:r>
          <w:rPr>
            <w:smallCaps w:val="0"/>
            <w:color w:val="007FAC"/>
            <w:spacing w:val="9"/>
            <w:w w:val="120"/>
            <w:sz w:val="14"/>
          </w:rPr>
          <w:t> </w:t>
        </w:r>
        <w:r>
          <w:rPr>
            <w:smallCaps w:val="0"/>
            <w:color w:val="007FAC"/>
            <w:spacing w:val="17"/>
            <w:w w:val="120"/>
            <w:sz w:val="14"/>
          </w:rPr>
          <w:t>and</w:t>
        </w:r>
        <w:r>
          <w:rPr>
            <w:smallCaps w:val="0"/>
            <w:color w:val="007FAC"/>
            <w:spacing w:val="23"/>
            <w:w w:val="120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a</w:t>
        </w:r>
        <w:r>
          <w:rPr>
            <w:smallCaps w:val="0"/>
            <w:color w:val="007FAC"/>
            <w:spacing w:val="-16"/>
            <w:w w:val="120"/>
            <w:sz w:val="14"/>
          </w:rPr>
          <w:t> </w:t>
        </w:r>
        <w:r>
          <w:rPr>
            <w:smallCaps/>
            <w:color w:val="007FAC"/>
            <w:spacing w:val="13"/>
            <w:w w:val="120"/>
            <w:sz w:val="14"/>
          </w:rPr>
          <w:t>pp</w:t>
        </w:r>
        <w:r>
          <w:rPr>
            <w:smallCaps/>
            <w:color w:val="007FAC"/>
            <w:spacing w:val="-15"/>
            <w:w w:val="120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l</w:t>
        </w:r>
        <w:r>
          <w:rPr>
            <w:smallCaps w:val="0"/>
            <w:color w:val="007FAC"/>
            <w:spacing w:val="-23"/>
            <w:w w:val="140"/>
            <w:sz w:val="14"/>
          </w:rPr>
          <w:t> </w:t>
        </w:r>
        <w:r>
          <w:rPr>
            <w:smallCaps/>
            <w:color w:val="007FAC"/>
            <w:w w:val="120"/>
            <w:sz w:val="14"/>
          </w:rPr>
          <w:t>i</w:t>
        </w:r>
        <w:r>
          <w:rPr>
            <w:smallCaps/>
            <w:color w:val="007FAC"/>
            <w:spacing w:val="-14"/>
            <w:w w:val="120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e</w:t>
        </w:r>
        <w:r>
          <w:rPr>
            <w:smallCaps w:val="0"/>
            <w:color w:val="007FAC"/>
            <w:spacing w:val="-15"/>
            <w:w w:val="120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d</w:t>
        </w:r>
        <w:r>
          <w:rPr>
            <w:smallCaps w:val="0"/>
            <w:color w:val="007FAC"/>
            <w:spacing w:val="22"/>
            <w:w w:val="120"/>
            <w:sz w:val="14"/>
          </w:rPr>
          <w:t> </w:t>
        </w:r>
        <w:r>
          <w:rPr>
            <w:smallCaps/>
            <w:color w:val="007FAC"/>
            <w:spacing w:val="17"/>
            <w:w w:val="120"/>
            <w:sz w:val="14"/>
          </w:rPr>
          <w:t>sci</w:t>
        </w:r>
        <w:r>
          <w:rPr>
            <w:smallCaps/>
            <w:color w:val="007FAC"/>
            <w:spacing w:val="-14"/>
            <w:w w:val="120"/>
            <w:sz w:val="14"/>
          </w:rPr>
          <w:t> </w:t>
        </w:r>
        <w:r>
          <w:rPr>
            <w:smallCaps w:val="0"/>
            <w:color w:val="007FAC"/>
            <w:spacing w:val="13"/>
            <w:w w:val="120"/>
            <w:sz w:val="14"/>
          </w:rPr>
          <w:t>en</w:t>
        </w:r>
        <w:r>
          <w:rPr>
            <w:smallCaps w:val="0"/>
            <w:color w:val="007FAC"/>
            <w:spacing w:val="-16"/>
            <w:w w:val="120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c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e</w:t>
        </w:r>
        <w:r>
          <w:rPr>
            <w:smallCaps w:val="0"/>
            <w:color w:val="007FAC"/>
            <w:spacing w:val="-16"/>
            <w:w w:val="120"/>
            <w:sz w:val="14"/>
          </w:rPr>
          <w:t> </w:t>
        </w:r>
        <w:r>
          <w:rPr>
            <w:smallCaps/>
            <w:color w:val="007FAC"/>
            <w:w w:val="120"/>
            <w:sz w:val="14"/>
          </w:rPr>
          <w:t>s</w:t>
        </w:r>
        <w:r>
          <w:rPr>
            <w:smallCaps w:val="0"/>
            <w:color w:val="007FAC"/>
            <w:spacing w:val="14"/>
            <w:w w:val="120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2</w:t>
        </w:r>
        <w:r>
          <w:rPr>
            <w:smallCaps w:val="0"/>
            <w:color w:val="007FAC"/>
            <w:spacing w:val="23"/>
            <w:w w:val="12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(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20"/>
            <w:sz w:val="14"/>
          </w:rPr>
          <w:t>201</w:t>
        </w:r>
        <w:r>
          <w:rPr>
            <w:smallCaps w:val="0"/>
            <w:color w:val="007FAC"/>
            <w:spacing w:val="-16"/>
            <w:w w:val="120"/>
            <w:sz w:val="14"/>
          </w:rPr>
          <w:t> </w:t>
        </w:r>
        <w:r>
          <w:rPr>
            <w:smallCaps/>
            <w:color w:val="007FAC"/>
            <w:w w:val="120"/>
            <w:sz w:val="14"/>
          </w:rPr>
          <w:t>5</w:t>
        </w:r>
        <w:r>
          <w:rPr>
            <w:smallCaps/>
            <w:color w:val="007FAC"/>
            <w:spacing w:val="-15"/>
            <w:w w:val="12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)</w:t>
        </w:r>
        <w:r>
          <w:rPr>
            <w:smallCaps w:val="0"/>
            <w:color w:val="007FAC"/>
            <w:spacing w:val="23"/>
            <w:w w:val="120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1</w:t>
        </w:r>
        <w:r>
          <w:rPr>
            <w:smallCaps w:val="0"/>
            <w:color w:val="007FAC"/>
            <w:spacing w:val="-16"/>
            <w:w w:val="120"/>
            <w:sz w:val="14"/>
          </w:rPr>
          <w:t> </w:t>
        </w:r>
        <w:r>
          <w:rPr>
            <w:smallCaps/>
            <w:color w:val="007FAC"/>
            <w:w w:val="120"/>
            <w:sz w:val="14"/>
          </w:rPr>
          <w:t>5</w:t>
        </w:r>
        <w:r>
          <w:rPr>
            <w:smallCaps/>
            <w:color w:val="007FAC"/>
            <w:spacing w:val="-14"/>
            <w:w w:val="120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3</w:t>
        </w:r>
      </w:hyperlink>
      <w:r>
        <w:rPr>
          <w:smallCaps w:val="0"/>
          <w:color w:val="007FAC"/>
          <w:spacing w:val="-17"/>
          <w:w w:val="120"/>
          <w:sz w:val="14"/>
        </w:rPr>
        <w:t> </w:t>
      </w:r>
      <w:r>
        <w:rPr>
          <w:rFonts w:ascii="Arial"/>
          <w:smallCaps w:val="0"/>
          <w:color w:val="007FAC"/>
          <w:w w:val="120"/>
          <w:sz w:val="14"/>
        </w:rPr>
        <w:t>e</w:t>
      </w:r>
      <w:hyperlink r:id="rId7">
        <w:r>
          <w:rPr>
            <w:smallCaps w:val="0"/>
            <w:color w:val="007FAC"/>
            <w:w w:val="120"/>
            <w:sz w:val="14"/>
          </w:rPr>
          <w:t>1</w:t>
        </w:r>
        <w:r>
          <w:rPr>
            <w:smallCaps w:val="0"/>
            <w:color w:val="007FAC"/>
            <w:spacing w:val="-16"/>
            <w:w w:val="120"/>
            <w:sz w:val="14"/>
          </w:rPr>
          <w:t> </w:t>
        </w:r>
        <w:r>
          <w:rPr>
            <w:smallCaps/>
            <w:color w:val="007FAC"/>
            <w:w w:val="120"/>
            <w:sz w:val="14"/>
          </w:rPr>
          <w:t>5</w:t>
        </w:r>
      </w:hyperlink>
      <w:r>
        <w:rPr>
          <w:smallCaps/>
          <w:color w:val="007FAC"/>
          <w:spacing w:val="-15"/>
          <w:w w:val="120"/>
          <w:sz w:val="14"/>
        </w:rPr>
        <w:t> </w:t>
      </w:r>
      <w:r>
        <w:rPr>
          <w:smallCaps w:val="0"/>
          <w:color w:val="007FAC"/>
          <w:spacing w:val="-10"/>
          <w:w w:val="120"/>
          <w:sz w:val="14"/>
        </w:rPr>
        <w:t>8</w:t>
      </w:r>
      <w:r>
        <w:rPr>
          <w:smallCaps w:val="0"/>
          <w:color w:val="007FAC"/>
          <w:w w:val="120"/>
          <w:sz w:val="14"/>
        </w:rPr>
        <w:t> </w:t>
      </w:r>
    </w:p>
    <w:p>
      <w:pPr>
        <w:spacing w:before="59"/>
        <w:ind w:left="0" w:right="103" w:firstLine="0"/>
        <w:jc w:val="right"/>
        <w:rPr>
          <w:sz w:val="19"/>
        </w:rPr>
      </w:pPr>
      <w:r>
        <w:rPr/>
        <w:br w:type="column"/>
      </w:r>
      <w:r>
        <w:rPr>
          <w:spacing w:val="-5"/>
          <w:w w:val="120"/>
          <w:sz w:val="19"/>
        </w:rPr>
        <w:t>157</w:t>
      </w:r>
    </w:p>
    <w:p>
      <w:pPr>
        <w:spacing w:after="0"/>
        <w:jc w:val="right"/>
        <w:rPr>
          <w:sz w:val="19"/>
        </w:rPr>
        <w:sectPr>
          <w:pgSz w:w="11910" w:h="15880"/>
          <w:pgMar w:top="540" w:bottom="280" w:left="840" w:right="840"/>
          <w:cols w:num="2" w:equalWidth="0">
            <w:col w:w="8106" w:space="40"/>
            <w:col w:w="2084"/>
          </w:cols>
        </w:sectPr>
      </w:pPr>
    </w:p>
    <w:p>
      <w:pPr>
        <w:pStyle w:val="BodyText"/>
        <w:spacing w:before="7"/>
      </w:pPr>
    </w:p>
    <w:p>
      <w:pPr>
        <w:pStyle w:val="BodyText"/>
        <w:spacing w:line="20" w:lineRule="exact"/>
        <w:ind w:left="19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301105" cy="3810"/>
                <wp:effectExtent l="0" t="0" r="0" b="0"/>
                <wp:docPr id="37" name="Group 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" name="Group 37"/>
                      <wpg:cNvGrpSpPr/>
                      <wpg:grpSpPr>
                        <a:xfrm>
                          <a:off x="0" y="0"/>
                          <a:ext cx="6301105" cy="3810"/>
                          <a:chExt cx="6301105" cy="3810"/>
                        </a:xfrm>
                      </wpg:grpSpPr>
                      <wps:wsp>
                        <wps:cNvPr id="38" name="Graphic 38"/>
                        <wps:cNvSpPr/>
                        <wps:spPr>
                          <a:xfrm>
                            <a:off x="0" y="0"/>
                            <a:ext cx="630110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1105" h="3810">
                                <a:moveTo>
                                  <a:pt x="63007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94"/>
                                </a:lnTo>
                                <a:lnTo>
                                  <a:pt x="6300724" y="3594"/>
                                </a:lnTo>
                                <a:lnTo>
                                  <a:pt x="63007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6.15pt;height:.3pt;mso-position-horizontal-relative:char;mso-position-vertical-relative:line" id="docshapegroup32" coordorigin="0,0" coordsize="9923,6">
                <v:rect style="position:absolute;left:0;top:0;width:9923;height:6" id="docshape33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40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602688">
            <wp:simplePos x="0" y="0"/>
            <wp:positionH relativeFrom="page">
              <wp:posOffset>1605597</wp:posOffset>
            </wp:positionH>
            <wp:positionV relativeFrom="paragraph">
              <wp:posOffset>186740</wp:posOffset>
            </wp:positionV>
            <wp:extent cx="4411626" cy="2795016"/>
            <wp:effectExtent l="0" t="0" r="0" b="0"/>
            <wp:wrapTopAndBottom/>
            <wp:docPr id="39" name="Image 39" descr="Image of Fig.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" name="Image 39" descr="Image of Fig. 4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1626" cy="2795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71"/>
        <w:ind w:left="181" w:right="168"/>
        <w:jc w:val="center"/>
      </w:pPr>
      <w:bookmarkStart w:name="_bookmark7" w:id="22"/>
      <w:bookmarkEnd w:id="22"/>
      <w:r>
        <w:rPr/>
      </w:r>
      <w:r>
        <w:rPr>
          <w:w w:val="120"/>
        </w:rPr>
        <w:t>Fig.</w:t>
      </w:r>
      <w:r>
        <w:rPr>
          <w:spacing w:val="-1"/>
          <w:w w:val="120"/>
        </w:rPr>
        <w:t> </w:t>
      </w:r>
      <w:r>
        <w:rPr>
          <w:w w:val="120"/>
        </w:rPr>
        <w:t>4 </w:t>
      </w:r>
      <w:r>
        <w:rPr>
          <w:rFonts w:ascii="Arial"/>
          <w:w w:val="120"/>
        </w:rPr>
        <w:t>e</w:t>
      </w:r>
      <w:r>
        <w:rPr>
          <w:rFonts w:ascii="Arial"/>
          <w:spacing w:val="-5"/>
          <w:w w:val="120"/>
        </w:rPr>
        <w:t> </w:t>
      </w:r>
      <w:r>
        <w:rPr>
          <w:w w:val="120"/>
        </w:rPr>
        <w:t>Correlation of CK18</w:t>
      </w:r>
      <w:r>
        <w:rPr>
          <w:spacing w:val="-1"/>
          <w:w w:val="120"/>
        </w:rPr>
        <w:t> </w:t>
      </w:r>
      <w:r>
        <w:rPr>
          <w:w w:val="120"/>
        </w:rPr>
        <w:t>levels</w:t>
      </w:r>
      <w:r>
        <w:rPr>
          <w:spacing w:val="1"/>
          <w:w w:val="120"/>
        </w:rPr>
        <w:t> </w:t>
      </w:r>
      <w:r>
        <w:rPr>
          <w:w w:val="120"/>
        </w:rPr>
        <w:t>and liver</w:t>
      </w:r>
      <w:r>
        <w:rPr>
          <w:spacing w:val="-1"/>
          <w:w w:val="120"/>
        </w:rPr>
        <w:t> </w:t>
      </w:r>
      <w:r>
        <w:rPr>
          <w:w w:val="120"/>
        </w:rPr>
        <w:t>enzyme (ALT)</w:t>
      </w:r>
      <w:r>
        <w:rPr>
          <w:spacing w:val="-1"/>
          <w:w w:val="120"/>
        </w:rPr>
        <w:t> </w:t>
      </w:r>
      <w:r>
        <w:rPr>
          <w:spacing w:val="-2"/>
          <w:w w:val="120"/>
        </w:rPr>
        <w:t>levels.</w:t>
      </w:r>
    </w:p>
    <w:p>
      <w:pPr>
        <w:pStyle w:val="BodyText"/>
        <w:spacing w:before="10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200">
                <wp:simplePos x="0" y="0"/>
                <wp:positionH relativeFrom="page">
                  <wp:posOffset>658799</wp:posOffset>
                </wp:positionH>
                <wp:positionV relativeFrom="paragraph">
                  <wp:posOffset>116886</wp:posOffset>
                </wp:positionV>
                <wp:extent cx="6301105" cy="3175"/>
                <wp:effectExtent l="0" t="0" r="0" b="0"/>
                <wp:wrapTopAndBottom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630110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105" h="3175">
                              <a:moveTo>
                                <a:pt x="6300724" y="0"/>
                              </a:moveTo>
                              <a:lnTo>
                                <a:pt x="0" y="0"/>
                              </a:lnTo>
                              <a:lnTo>
                                <a:pt x="0" y="2882"/>
                              </a:lnTo>
                              <a:lnTo>
                                <a:pt x="6300724" y="2882"/>
                              </a:lnTo>
                              <a:lnTo>
                                <a:pt x="6300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1.874001pt;margin-top:9.203625pt;width:496.12pt;height:.227pt;mso-position-horizontal-relative:page;mso-position-vertical-relative:paragraph;z-index:-15713280;mso-wrap-distance-left:0;mso-wrap-distance-right:0" id="docshape3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spacing w:before="208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603712">
            <wp:simplePos x="0" y="0"/>
            <wp:positionH relativeFrom="page">
              <wp:posOffset>1612798</wp:posOffset>
            </wp:positionH>
            <wp:positionV relativeFrom="paragraph">
              <wp:posOffset>293877</wp:posOffset>
            </wp:positionV>
            <wp:extent cx="4391474" cy="2926080"/>
            <wp:effectExtent l="0" t="0" r="0" b="0"/>
            <wp:wrapTopAndBottom/>
            <wp:docPr id="41" name="Image 41" descr="Image of Fig.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" name="Image 41" descr="Image of Fig. 5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1474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77"/>
        <w:ind w:left="181" w:right="168"/>
        <w:jc w:val="center"/>
      </w:pPr>
      <w:r>
        <w:rPr>
          <w:w w:val="120"/>
        </w:rPr>
        <w:t>Fig.</w:t>
      </w:r>
      <w:r>
        <w:rPr>
          <w:spacing w:val="10"/>
          <w:w w:val="120"/>
        </w:rPr>
        <w:t> </w:t>
      </w:r>
      <w:r>
        <w:rPr>
          <w:w w:val="120"/>
        </w:rPr>
        <w:t>5</w:t>
      </w:r>
      <w:r>
        <w:rPr>
          <w:spacing w:val="10"/>
          <w:w w:val="120"/>
        </w:rPr>
        <w:t> </w:t>
      </w:r>
      <w:r>
        <w:rPr>
          <w:rFonts w:ascii="Arial"/>
          <w:w w:val="120"/>
        </w:rPr>
        <w:t>e</w:t>
      </w:r>
      <w:r>
        <w:rPr>
          <w:rFonts w:ascii="Arial"/>
          <w:spacing w:val="5"/>
          <w:w w:val="120"/>
        </w:rPr>
        <w:t> </w:t>
      </w:r>
      <w:r>
        <w:rPr>
          <w:w w:val="120"/>
        </w:rPr>
        <w:t>Correlation</w:t>
      </w:r>
      <w:r>
        <w:rPr>
          <w:spacing w:val="10"/>
          <w:w w:val="120"/>
        </w:rPr>
        <w:t> </w:t>
      </w:r>
      <w:r>
        <w:rPr>
          <w:w w:val="120"/>
        </w:rPr>
        <w:t>between</w:t>
      </w:r>
      <w:r>
        <w:rPr>
          <w:spacing w:val="9"/>
          <w:w w:val="120"/>
        </w:rPr>
        <w:t> </w:t>
      </w:r>
      <w:r>
        <w:rPr>
          <w:w w:val="120"/>
        </w:rPr>
        <w:t>CK18</w:t>
      </w:r>
      <w:r>
        <w:rPr>
          <w:spacing w:val="10"/>
          <w:w w:val="120"/>
        </w:rPr>
        <w:t> </w:t>
      </w:r>
      <w:r>
        <w:rPr>
          <w:w w:val="120"/>
        </w:rPr>
        <w:t>levels</w:t>
      </w:r>
      <w:r>
        <w:rPr>
          <w:spacing w:val="10"/>
          <w:w w:val="120"/>
        </w:rPr>
        <w:t> </w:t>
      </w:r>
      <w:r>
        <w:rPr>
          <w:w w:val="120"/>
        </w:rPr>
        <w:t>and</w:t>
      </w:r>
      <w:r>
        <w:rPr>
          <w:spacing w:val="10"/>
          <w:w w:val="120"/>
        </w:rPr>
        <w:t> </w:t>
      </w:r>
      <w:r>
        <w:rPr>
          <w:w w:val="120"/>
        </w:rPr>
        <w:t>viral</w:t>
      </w:r>
      <w:r>
        <w:rPr>
          <w:spacing w:val="10"/>
          <w:w w:val="120"/>
        </w:rPr>
        <w:t> </w:t>
      </w:r>
      <w:r>
        <w:rPr>
          <w:spacing w:val="-2"/>
          <w:w w:val="120"/>
        </w:rPr>
        <w:t>load.</w:t>
      </w:r>
    </w:p>
    <w:p>
      <w:pPr>
        <w:pStyle w:val="BodyText"/>
        <w:rPr>
          <w:sz w:val="20"/>
        </w:rPr>
      </w:pPr>
    </w:p>
    <w:p>
      <w:pPr>
        <w:pStyle w:val="BodyText"/>
        <w:spacing w:before="153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224">
                <wp:simplePos x="0" y="0"/>
                <wp:positionH relativeFrom="page">
                  <wp:posOffset>658799</wp:posOffset>
                </wp:positionH>
                <wp:positionV relativeFrom="paragraph">
                  <wp:posOffset>258617</wp:posOffset>
                </wp:positionV>
                <wp:extent cx="3037205" cy="3175"/>
                <wp:effectExtent l="0" t="0" r="0" b="0"/>
                <wp:wrapTopAndBottom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303720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37205" h="3175">
                              <a:moveTo>
                                <a:pt x="3036963" y="0"/>
                              </a:moveTo>
                              <a:lnTo>
                                <a:pt x="0" y="0"/>
                              </a:lnTo>
                              <a:lnTo>
                                <a:pt x="0" y="2879"/>
                              </a:lnTo>
                              <a:lnTo>
                                <a:pt x="3036963" y="2879"/>
                              </a:lnTo>
                              <a:lnTo>
                                <a:pt x="303696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1.874001pt;margin-top:20.363602pt;width:239.131pt;height:.22676pt;mso-position-horizontal-relative:page;mso-position-vertical-relative:paragraph;z-index:-15712256;mso-wrap-distance-left:0;mso-wrap-distance-right:0" id="docshape35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736">
                <wp:simplePos x="0" y="0"/>
                <wp:positionH relativeFrom="page">
                  <wp:posOffset>3923284</wp:posOffset>
                </wp:positionH>
                <wp:positionV relativeFrom="paragraph">
                  <wp:posOffset>414853</wp:posOffset>
                </wp:positionV>
                <wp:extent cx="3036570" cy="25400"/>
                <wp:effectExtent l="0" t="0" r="0" b="0"/>
                <wp:wrapTopAndBottom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3036570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36570" h="25400">
                              <a:moveTo>
                                <a:pt x="3036239" y="0"/>
                              </a:moveTo>
                              <a:lnTo>
                                <a:pt x="0" y="0"/>
                              </a:lnTo>
                              <a:lnTo>
                                <a:pt x="0" y="25196"/>
                              </a:lnTo>
                              <a:lnTo>
                                <a:pt x="3036239" y="25196"/>
                              </a:lnTo>
                              <a:lnTo>
                                <a:pt x="30362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8.920013pt;margin-top:32.6656pt;width:239.074pt;height:1.984pt;mso-position-horizontal-relative:page;mso-position-vertical-relative:paragraph;z-index:-15711744;mso-wrap-distance-left:0;mso-wrap-distance-right:0" id="docshape36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0"/>
        <w:rPr>
          <w:sz w:val="18"/>
        </w:rPr>
      </w:pPr>
    </w:p>
    <w:p>
      <w:pPr>
        <w:pStyle w:val="Heading1"/>
        <w:numPr>
          <w:ilvl w:val="0"/>
          <w:numId w:val="1"/>
        </w:numPr>
        <w:tabs>
          <w:tab w:pos="5975" w:val="left" w:leader="none"/>
        </w:tabs>
        <w:spacing w:line="240" w:lineRule="auto" w:before="51" w:after="0"/>
        <w:ind w:left="5975" w:right="0" w:hanging="637"/>
        <w:jc w:val="left"/>
      </w:pPr>
      <w:bookmarkStart w:name="_bookmark8" w:id="23"/>
      <w:bookmarkEnd w:id="23"/>
      <w:r>
        <w:rPr/>
      </w:r>
      <w:r>
        <w:rPr>
          <w:spacing w:val="-2"/>
          <w:w w:val="125"/>
        </w:rPr>
        <w:t>Conclusion</w:t>
      </w:r>
    </w:p>
    <w:p>
      <w:pPr>
        <w:pStyle w:val="BodyText"/>
        <w:spacing w:before="50"/>
        <w:rPr>
          <w:sz w:val="19"/>
        </w:rPr>
      </w:pPr>
    </w:p>
    <w:p>
      <w:pPr>
        <w:pStyle w:val="BodyText"/>
        <w:spacing w:line="297" w:lineRule="auto" w:before="1"/>
        <w:ind w:left="5338" w:right="10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620699</wp:posOffset>
                </wp:positionH>
                <wp:positionV relativeFrom="paragraph">
                  <wp:posOffset>-381922</wp:posOffset>
                </wp:positionV>
                <wp:extent cx="3113405" cy="1369060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3113405" cy="13690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253"/>
                              <w:gridCol w:w="917"/>
                              <w:gridCol w:w="960"/>
                              <w:gridCol w:w="1000"/>
                              <w:gridCol w:w="650"/>
                            </w:tblGrid>
                            <w:tr>
                              <w:trPr>
                                <w:trHeight w:val="519" w:hRule="atLeast"/>
                              </w:trPr>
                              <w:tc>
                                <w:tcPr>
                                  <w:tcW w:w="4780" w:type="dxa"/>
                                  <w:gridSpan w:val="5"/>
                                  <w:shd w:val="clear" w:color="auto" w:fill="000000"/>
                                </w:tcPr>
                                <w:p>
                                  <w:pPr>
                                    <w:pStyle w:val="TableParagraph"/>
                                    <w:spacing w:line="259" w:lineRule="auto" w:before="82"/>
                                    <w:ind w:left="119" w:right="409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w w:val="125"/>
                                      <w:sz w:val="16"/>
                                    </w:rPr>
                                    <w:t>Table</w:t>
                                  </w:r>
                                  <w:r>
                                    <w:rPr>
                                      <w:color w:val="FFFFFF"/>
                                      <w:spacing w:val="-3"/>
                                      <w:w w:val="12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w w:val="125"/>
                                      <w:sz w:val="16"/>
                                    </w:rPr>
                                    <w:t>3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w w:val="12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color w:val="FFFFFF"/>
                                      <w:w w:val="125"/>
                                      <w:sz w:val="16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/>
                                      <w:color w:val="FFFFFF"/>
                                      <w:spacing w:val="-9"/>
                                      <w:w w:val="12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w w:val="125"/>
                                      <w:sz w:val="16"/>
                                    </w:rPr>
                                    <w:t>Comparison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w w:val="12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w w:val="125"/>
                                      <w:sz w:val="16"/>
                                    </w:rPr>
                                    <w:t>between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w w:val="12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w w:val="125"/>
                                      <w:sz w:val="16"/>
                                    </w:rPr>
                                    <w:t>patients</w:t>
                                  </w:r>
                                  <w:r>
                                    <w:rPr>
                                      <w:color w:val="FFFFFF"/>
                                      <w:spacing w:val="-4"/>
                                      <w:w w:val="12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w w:val="125"/>
                                      <w:sz w:val="16"/>
                                    </w:rPr>
                                    <w:t>according</w:t>
                                  </w:r>
                                  <w:r>
                                    <w:rPr>
                                      <w:color w:val="FFFFFF"/>
                                      <w:spacing w:val="-4"/>
                                      <w:w w:val="12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w w:val="125"/>
                                      <w:sz w:val="16"/>
                                    </w:rPr>
                                    <w:t>to stages of fibrosis and CK-18 levels.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55" w:hRule="atLeast"/>
                              </w:trPr>
                              <w:tc>
                                <w:tcPr>
                                  <w:tcW w:w="1253" w:type="dxa"/>
                                  <w:tcBorders>
                                    <w:bottom w:val="single" w:sz="2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left="119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6"/>
                                    </w:rPr>
                                    <w:t>Fibrosis</w:t>
                                  </w:r>
                                  <w:r>
                                    <w:rPr>
                                      <w:spacing w:val="8"/>
                                      <w:w w:val="12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20"/>
                                      <w:sz w:val="16"/>
                                    </w:rPr>
                                    <w:t>stage</w:t>
                                  </w:r>
                                </w:p>
                              </w:tc>
                              <w:tc>
                                <w:tcPr>
                                  <w:tcW w:w="917" w:type="dxa"/>
                                  <w:tcBorders>
                                    <w:bottom w:val="single" w:sz="2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left="495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6"/>
                                    </w:rPr>
                                    <w:t>CK18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99"/>
                                    <w:ind w:left="74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6"/>
                                    </w:rPr>
                                    <w:t>Minimum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bottom w:val="single" w:sz="2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left="23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5"/>
                                      <w:sz w:val="16"/>
                                    </w:rPr>
                                    <w:t>range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99"/>
                                    <w:ind w:left="81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6"/>
                                    </w:rPr>
                                    <w:t>Maximum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tcBorders>
                                    <w:bottom w:val="single" w:sz="2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left="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Mean</w:t>
                                  </w:r>
                                  <w:r>
                                    <w:rPr>
                                      <w:spacing w:val="11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IPAexGothic" w:hAnsi="IPAexGothic"/>
                                      <w:w w:val="110"/>
                                      <w:sz w:val="16"/>
                                    </w:rPr>
                                    <w:t>±</w:t>
                                  </w:r>
                                  <w:r>
                                    <w:rPr>
                                      <w:rFonts w:ascii="IPAexGothic" w:hAnsi="IPAexGothic"/>
                                      <w:spacing w:val="8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16"/>
                                    </w:rPr>
                                    <w:t>SD</w:t>
                                  </w:r>
                                </w:p>
                              </w:tc>
                              <w:tc>
                                <w:tcPr>
                                  <w:tcW w:w="650" w:type="dxa"/>
                                  <w:tcBorders>
                                    <w:bottom w:val="single" w:sz="2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right="3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25"/>
                                      <w:sz w:val="16"/>
                                    </w:rPr>
                                    <w:t>p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9" w:hRule="atLeast"/>
                              </w:trPr>
                              <w:tc>
                                <w:tcPr>
                                  <w:tcW w:w="1253" w:type="dxa"/>
                                  <w:tcBorders>
                                    <w:top w:val="single" w:sz="2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68"/>
                                    <w:ind w:left="119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F0</w:t>
                                  </w:r>
                                  <w:r>
                                    <w:rPr>
                                      <w:spacing w:val="3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4"/>
                                    </w:rPr>
                                    <w:t>(26)</w:t>
                                  </w:r>
                                </w:p>
                              </w:tc>
                              <w:tc>
                                <w:tcPr>
                                  <w:tcW w:w="917" w:type="dxa"/>
                                  <w:tcBorders>
                                    <w:top w:val="single" w:sz="2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68"/>
                                    <w:ind w:left="8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10"/>
                                      <w:sz w:val="14"/>
                                    </w:rPr>
                                    <w:t>2.80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single" w:sz="2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68"/>
                                    <w:ind w:left="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4"/>
                                    </w:rPr>
                                    <w:t>20.10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tcBorders>
                                    <w:top w:val="single" w:sz="2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1" w:lineRule="exact" w:before="58"/>
                                    <w:ind w:left="102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4"/>
                                    </w:rPr>
                                    <w:t>14.59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IPAexGothic" w:hAnsi="IPAexGothic"/>
                                      <w:w w:val="110"/>
                                      <w:sz w:val="14"/>
                                    </w:rPr>
                                    <w:t>±</w:t>
                                  </w:r>
                                  <w:r>
                                    <w:rPr>
                                      <w:rFonts w:ascii="IPAexGothic" w:hAnsi="IPAexGothic"/>
                                      <w:spacing w:val="-6"/>
                                      <w:w w:val="11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10"/>
                                      <w:sz w:val="14"/>
                                    </w:rPr>
                                    <w:t>4.52</w:t>
                                  </w:r>
                                </w:p>
                              </w:tc>
                              <w:tc>
                                <w:tcPr>
                                  <w:tcW w:w="650" w:type="dxa"/>
                                  <w:tcBorders>
                                    <w:top w:val="single" w:sz="2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61" w:lineRule="exact" w:before="68"/>
                                    <w:ind w:right="3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UKIJ Esliye Chiwer" w:hAnsi="UKIJ Esliye Chiwer"/>
                                      <w:spacing w:val="-2"/>
                                      <w:w w:val="110"/>
                                      <w:sz w:val="14"/>
                                    </w:rPr>
                                    <w:t>≤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14"/>
                                    </w:rPr>
                                    <w:t>0.001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8" w:hRule="atLeast"/>
                              </w:trPr>
                              <w:tc>
                                <w:tcPr>
                                  <w:tcW w:w="1253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ind w:left="119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F1(40)</w:t>
                                  </w:r>
                                </w:p>
                              </w:tc>
                              <w:tc>
                                <w:tcPr>
                                  <w:tcW w:w="917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ind w:left="83" w:right="7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4"/>
                                    </w:rPr>
                                    <w:t>12.20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ind w:left="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4"/>
                                    </w:rPr>
                                    <w:t>32.10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2" w:lineRule="exact" w:before="7"/>
                                    <w:ind w:left="102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4"/>
                                    </w:rPr>
                                    <w:t>26.25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IPAexGothic" w:hAnsi="IPAexGothic"/>
                                      <w:w w:val="110"/>
                                      <w:sz w:val="14"/>
                                    </w:rPr>
                                    <w:t>±</w:t>
                                  </w:r>
                                  <w:r>
                                    <w:rPr>
                                      <w:rFonts w:ascii="IPAexGothic" w:hAnsi="IPAexGothic"/>
                                      <w:spacing w:val="-6"/>
                                      <w:w w:val="11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10"/>
                                      <w:sz w:val="14"/>
                                    </w:rPr>
                                    <w:t>4.52</w:t>
                                  </w:r>
                                </w:p>
                              </w:tc>
                              <w:tc>
                                <w:tcPr>
                                  <w:tcW w:w="650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1253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ind w:left="119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F2(40)</w:t>
                                  </w:r>
                                </w:p>
                              </w:tc>
                              <w:tc>
                                <w:tcPr>
                                  <w:tcW w:w="917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ind w:left="83" w:right="7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4"/>
                                    </w:rPr>
                                    <w:t>23.10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ind w:left="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4"/>
                                    </w:rPr>
                                    <w:t>39.80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2" w:lineRule="exact" w:before="7"/>
                                    <w:ind w:left="102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4"/>
                                    </w:rPr>
                                    <w:t>31.45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IPAexGothic" w:hAnsi="IPAexGothic"/>
                                      <w:w w:val="110"/>
                                      <w:sz w:val="14"/>
                                    </w:rPr>
                                    <w:t>±</w:t>
                                  </w:r>
                                  <w:r>
                                    <w:rPr>
                                      <w:rFonts w:ascii="IPAexGothic" w:hAnsi="IPAexGothic"/>
                                      <w:spacing w:val="-6"/>
                                      <w:w w:val="11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10"/>
                                      <w:sz w:val="14"/>
                                    </w:rPr>
                                    <w:t>4.31</w:t>
                                  </w:r>
                                </w:p>
                              </w:tc>
                              <w:tc>
                                <w:tcPr>
                                  <w:tcW w:w="650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1253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ind w:left="119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F3(36)</w:t>
                                  </w:r>
                                </w:p>
                              </w:tc>
                              <w:tc>
                                <w:tcPr>
                                  <w:tcW w:w="917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ind w:left="83" w:right="7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4"/>
                                    </w:rPr>
                                    <w:t>20.50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ind w:left="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4"/>
                                    </w:rPr>
                                    <w:t>43.60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2" w:lineRule="exact" w:before="7"/>
                                    <w:ind w:left="102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4"/>
                                    </w:rPr>
                                    <w:t>35.62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IPAexGothic" w:hAnsi="IPAexGothic"/>
                                      <w:w w:val="110"/>
                                      <w:sz w:val="14"/>
                                    </w:rPr>
                                    <w:t>±</w:t>
                                  </w:r>
                                  <w:r>
                                    <w:rPr>
                                      <w:rFonts w:ascii="IPAexGothic" w:hAnsi="IPAexGothic"/>
                                      <w:spacing w:val="-6"/>
                                      <w:w w:val="11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10"/>
                                      <w:sz w:val="14"/>
                                    </w:rPr>
                                    <w:t>5.83</w:t>
                                  </w:r>
                                </w:p>
                              </w:tc>
                              <w:tc>
                                <w:tcPr>
                                  <w:tcW w:w="650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27" w:hRule="atLeast"/>
                              </w:trPr>
                              <w:tc>
                                <w:tcPr>
                                  <w:tcW w:w="1253" w:type="dxa"/>
                                  <w:tcBorders>
                                    <w:bottom w:val="single" w:sz="2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ind w:left="119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F4(26)</w:t>
                                  </w:r>
                                </w:p>
                              </w:tc>
                              <w:tc>
                                <w:tcPr>
                                  <w:tcW w:w="917" w:type="dxa"/>
                                  <w:tcBorders>
                                    <w:bottom w:val="single" w:sz="2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ind w:left="83" w:right="7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4"/>
                                    </w:rPr>
                                    <w:t>40.00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bottom w:val="single" w:sz="2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ind w:left="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4"/>
                                    </w:rPr>
                                    <w:t>52.00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tcBorders>
                                    <w:bottom w:val="single" w:sz="2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7"/>
                                    <w:ind w:left="102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4"/>
                                    </w:rPr>
                                    <w:t>45.70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IPAexGothic" w:hAnsi="IPAexGothic"/>
                                      <w:w w:val="110"/>
                                      <w:sz w:val="14"/>
                                    </w:rPr>
                                    <w:t>±</w:t>
                                  </w:r>
                                  <w:r>
                                    <w:rPr>
                                      <w:rFonts w:ascii="IPAexGothic" w:hAnsi="IPAexGothic"/>
                                      <w:spacing w:val="-6"/>
                                      <w:w w:val="11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10"/>
                                      <w:sz w:val="14"/>
                                    </w:rPr>
                                    <w:t>3.31</w:t>
                                  </w:r>
                                </w:p>
                              </w:tc>
                              <w:tc>
                                <w:tcPr>
                                  <w:tcW w:w="650" w:type="dxa"/>
                                  <w:tcBorders>
                                    <w:bottom w:val="single" w:sz="2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.874001pt;margin-top:-30.072645pt;width:245.15pt;height:107.8pt;mso-position-horizontal-relative:page;mso-position-vertical-relative:paragraph;z-index:15746048" type="#_x0000_t202" id="docshape37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253"/>
                        <w:gridCol w:w="917"/>
                        <w:gridCol w:w="960"/>
                        <w:gridCol w:w="1000"/>
                        <w:gridCol w:w="650"/>
                      </w:tblGrid>
                      <w:tr>
                        <w:trPr>
                          <w:trHeight w:val="519" w:hRule="atLeast"/>
                        </w:trPr>
                        <w:tc>
                          <w:tcPr>
                            <w:tcW w:w="4780" w:type="dxa"/>
                            <w:gridSpan w:val="5"/>
                            <w:shd w:val="clear" w:color="auto" w:fill="000000"/>
                          </w:tcPr>
                          <w:p>
                            <w:pPr>
                              <w:pStyle w:val="TableParagraph"/>
                              <w:spacing w:line="259" w:lineRule="auto" w:before="82"/>
                              <w:ind w:left="119" w:right="409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FFFFFF"/>
                                <w:w w:val="125"/>
                                <w:sz w:val="16"/>
                              </w:rPr>
                              <w:t>Table</w:t>
                            </w:r>
                            <w:r>
                              <w:rPr>
                                <w:color w:val="FFFFFF"/>
                                <w:spacing w:val="-3"/>
                                <w:w w:val="12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w w:val="125"/>
                                <w:sz w:val="16"/>
                              </w:rPr>
                              <w:t>3</w:t>
                            </w:r>
                            <w:r>
                              <w:rPr>
                                <w:color w:val="FFFFFF"/>
                                <w:spacing w:val="-2"/>
                                <w:w w:val="12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FFFFFF"/>
                                <w:w w:val="125"/>
                                <w:sz w:val="16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color w:val="FFFFFF"/>
                                <w:spacing w:val="-9"/>
                                <w:w w:val="12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w w:val="125"/>
                                <w:sz w:val="16"/>
                              </w:rPr>
                              <w:t>Comparison</w:t>
                            </w:r>
                            <w:r>
                              <w:rPr>
                                <w:color w:val="FFFFFF"/>
                                <w:spacing w:val="-2"/>
                                <w:w w:val="12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w w:val="125"/>
                                <w:sz w:val="16"/>
                              </w:rPr>
                              <w:t>between</w:t>
                            </w:r>
                            <w:r>
                              <w:rPr>
                                <w:color w:val="FFFFFF"/>
                                <w:spacing w:val="-2"/>
                                <w:w w:val="12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w w:val="125"/>
                                <w:sz w:val="16"/>
                              </w:rPr>
                              <w:t>patients</w:t>
                            </w:r>
                            <w:r>
                              <w:rPr>
                                <w:color w:val="FFFFFF"/>
                                <w:spacing w:val="-4"/>
                                <w:w w:val="12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w w:val="125"/>
                                <w:sz w:val="16"/>
                              </w:rPr>
                              <w:t>according</w:t>
                            </w:r>
                            <w:r>
                              <w:rPr>
                                <w:color w:val="FFFFFF"/>
                                <w:spacing w:val="-4"/>
                                <w:w w:val="12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w w:val="125"/>
                                <w:sz w:val="16"/>
                              </w:rPr>
                              <w:t>to stages of fibrosis and CK-18 levels.</w:t>
                            </w:r>
                          </w:p>
                        </w:tc>
                      </w:tr>
                      <w:tr>
                        <w:trPr>
                          <w:trHeight w:val="555" w:hRule="atLeast"/>
                        </w:trPr>
                        <w:tc>
                          <w:tcPr>
                            <w:tcW w:w="1253" w:type="dxa"/>
                            <w:tcBorders>
                              <w:bottom w:val="single" w:sz="2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42"/>
                              <w:ind w:left="119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15"/>
                                <w:sz w:val="16"/>
                              </w:rPr>
                              <w:t>Fibrosis</w:t>
                            </w:r>
                            <w:r>
                              <w:rPr>
                                <w:spacing w:val="8"/>
                                <w:w w:val="12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20"/>
                                <w:sz w:val="16"/>
                              </w:rPr>
                              <w:t>stage</w:t>
                            </w:r>
                          </w:p>
                        </w:tc>
                        <w:tc>
                          <w:tcPr>
                            <w:tcW w:w="917" w:type="dxa"/>
                            <w:tcBorders>
                              <w:bottom w:val="single" w:sz="2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42"/>
                              <w:ind w:left="495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6"/>
                              </w:rPr>
                              <w:t>CK18</w:t>
                            </w:r>
                          </w:p>
                          <w:p>
                            <w:pPr>
                              <w:pStyle w:val="TableParagraph"/>
                              <w:spacing w:before="99"/>
                              <w:ind w:left="74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6"/>
                              </w:rPr>
                              <w:t>Minimum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bottom w:val="single" w:sz="2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42"/>
                              <w:ind w:left="23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w w:val="125"/>
                                <w:sz w:val="16"/>
                              </w:rPr>
                              <w:t>range</w:t>
                            </w:r>
                          </w:p>
                          <w:p>
                            <w:pPr>
                              <w:pStyle w:val="TableParagraph"/>
                              <w:spacing w:before="99"/>
                              <w:ind w:left="81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6"/>
                              </w:rPr>
                              <w:t>Maximum</w:t>
                            </w:r>
                          </w:p>
                        </w:tc>
                        <w:tc>
                          <w:tcPr>
                            <w:tcW w:w="1000" w:type="dxa"/>
                            <w:tcBorders>
                              <w:bottom w:val="single" w:sz="2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30"/>
                              <w:ind w:left="2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10"/>
                                <w:sz w:val="16"/>
                              </w:rPr>
                              <w:t>Mean</w:t>
                            </w:r>
                            <w:r>
                              <w:rPr>
                                <w:spacing w:val="11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IPAexGothic" w:hAnsi="IPAexGothic"/>
                                <w:w w:val="110"/>
                                <w:sz w:val="16"/>
                              </w:rPr>
                              <w:t>±</w:t>
                            </w:r>
                            <w:r>
                              <w:rPr>
                                <w:rFonts w:ascii="IPAexGothic" w:hAnsi="IPAexGothic"/>
                                <w:spacing w:val="8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0"/>
                                <w:sz w:val="16"/>
                              </w:rPr>
                              <w:t>SD</w:t>
                            </w:r>
                          </w:p>
                        </w:tc>
                        <w:tc>
                          <w:tcPr>
                            <w:tcW w:w="650" w:type="dxa"/>
                            <w:tcBorders>
                              <w:bottom w:val="single" w:sz="2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42"/>
                              <w:ind w:right="39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w w:val="125"/>
                                <w:sz w:val="16"/>
                              </w:rPr>
                              <w:t>p</w:t>
                            </w:r>
                          </w:p>
                        </w:tc>
                      </w:tr>
                      <w:tr>
                        <w:trPr>
                          <w:trHeight w:val="249" w:hRule="atLeast"/>
                        </w:trPr>
                        <w:tc>
                          <w:tcPr>
                            <w:tcW w:w="1253" w:type="dxa"/>
                            <w:tcBorders>
                              <w:top w:val="single" w:sz="2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68"/>
                              <w:ind w:left="119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F0</w:t>
                            </w:r>
                            <w:r>
                              <w:rPr>
                                <w:spacing w:val="3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  <w:sz w:val="14"/>
                              </w:rPr>
                              <w:t>(26)</w:t>
                            </w:r>
                          </w:p>
                        </w:tc>
                        <w:tc>
                          <w:tcPr>
                            <w:tcW w:w="917" w:type="dxa"/>
                            <w:tcBorders>
                              <w:top w:val="single" w:sz="2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68"/>
                              <w:ind w:left="83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w w:val="110"/>
                                <w:sz w:val="14"/>
                              </w:rPr>
                              <w:t>2.80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single" w:sz="2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68"/>
                              <w:ind w:left="6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4"/>
                              </w:rPr>
                              <w:t>20.10</w:t>
                            </w:r>
                          </w:p>
                        </w:tc>
                        <w:tc>
                          <w:tcPr>
                            <w:tcW w:w="1000" w:type="dxa"/>
                            <w:tcBorders>
                              <w:top w:val="single" w:sz="2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1" w:lineRule="exact" w:before="58"/>
                              <w:ind w:left="102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10"/>
                                <w:sz w:val="14"/>
                              </w:rPr>
                              <w:t>14.59</w:t>
                            </w:r>
                            <w:r>
                              <w:rPr>
                                <w:spacing w:val="-2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IPAexGothic" w:hAnsi="IPAexGothic"/>
                                <w:w w:val="110"/>
                                <w:sz w:val="14"/>
                              </w:rPr>
                              <w:t>±</w:t>
                            </w:r>
                            <w:r>
                              <w:rPr>
                                <w:rFonts w:ascii="IPAexGothic" w:hAnsi="IPAexGothic"/>
                                <w:spacing w:val="-6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10"/>
                                <w:sz w:val="14"/>
                              </w:rPr>
                              <w:t>4.52</w:t>
                            </w:r>
                          </w:p>
                        </w:tc>
                        <w:tc>
                          <w:tcPr>
                            <w:tcW w:w="650" w:type="dxa"/>
                            <w:tcBorders>
                              <w:top w:val="single" w:sz="2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61" w:lineRule="exact" w:before="68"/>
                              <w:ind w:right="39"/>
                              <w:rPr>
                                <w:sz w:val="14"/>
                              </w:rPr>
                            </w:pPr>
                            <w:r>
                              <w:rPr>
                                <w:rFonts w:ascii="UKIJ Esliye Chiwer" w:hAnsi="UKIJ Esliye Chiwer"/>
                                <w:spacing w:val="-2"/>
                                <w:w w:val="110"/>
                                <w:sz w:val="14"/>
                              </w:rPr>
                              <w:t>≤</w:t>
                            </w:r>
                            <w:r>
                              <w:rPr>
                                <w:spacing w:val="-2"/>
                                <w:w w:val="110"/>
                                <w:sz w:val="14"/>
                              </w:rPr>
                              <w:t>0.001</w:t>
                            </w:r>
                          </w:p>
                        </w:tc>
                      </w:tr>
                      <w:tr>
                        <w:trPr>
                          <w:trHeight w:val="198" w:hRule="atLeast"/>
                        </w:trPr>
                        <w:tc>
                          <w:tcPr>
                            <w:tcW w:w="1253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ind w:left="119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F1(40)</w:t>
                            </w:r>
                          </w:p>
                        </w:tc>
                        <w:tc>
                          <w:tcPr>
                            <w:tcW w:w="917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ind w:left="83" w:right="78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4"/>
                              </w:rPr>
                              <w:t>12.20</w:t>
                            </w:r>
                          </w:p>
                        </w:tc>
                        <w:tc>
                          <w:tcPr>
                            <w:tcW w:w="960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ind w:left="6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4"/>
                              </w:rPr>
                              <w:t>32.10</w:t>
                            </w:r>
                          </w:p>
                        </w:tc>
                        <w:tc>
                          <w:tcPr>
                            <w:tcW w:w="1000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2" w:lineRule="exact" w:before="7"/>
                              <w:ind w:left="102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10"/>
                                <w:sz w:val="14"/>
                              </w:rPr>
                              <w:t>26.25</w:t>
                            </w:r>
                            <w:r>
                              <w:rPr>
                                <w:spacing w:val="-2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IPAexGothic" w:hAnsi="IPAexGothic"/>
                                <w:w w:val="110"/>
                                <w:sz w:val="14"/>
                              </w:rPr>
                              <w:t>±</w:t>
                            </w:r>
                            <w:r>
                              <w:rPr>
                                <w:rFonts w:ascii="IPAexGothic" w:hAnsi="IPAexGothic"/>
                                <w:spacing w:val="-6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10"/>
                                <w:sz w:val="14"/>
                              </w:rPr>
                              <w:t>4.52</w:t>
                            </w:r>
                          </w:p>
                        </w:tc>
                        <w:tc>
                          <w:tcPr>
                            <w:tcW w:w="650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99" w:hRule="atLeast"/>
                        </w:trPr>
                        <w:tc>
                          <w:tcPr>
                            <w:tcW w:w="1253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ind w:left="119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F2(40)</w:t>
                            </w:r>
                          </w:p>
                        </w:tc>
                        <w:tc>
                          <w:tcPr>
                            <w:tcW w:w="917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ind w:left="83" w:right="78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4"/>
                              </w:rPr>
                              <w:t>23.10</w:t>
                            </w:r>
                          </w:p>
                        </w:tc>
                        <w:tc>
                          <w:tcPr>
                            <w:tcW w:w="960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ind w:left="6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4"/>
                              </w:rPr>
                              <w:t>39.80</w:t>
                            </w:r>
                          </w:p>
                        </w:tc>
                        <w:tc>
                          <w:tcPr>
                            <w:tcW w:w="1000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2" w:lineRule="exact" w:before="7"/>
                              <w:ind w:left="102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10"/>
                                <w:sz w:val="14"/>
                              </w:rPr>
                              <w:t>31.45</w:t>
                            </w:r>
                            <w:r>
                              <w:rPr>
                                <w:spacing w:val="-2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IPAexGothic" w:hAnsi="IPAexGothic"/>
                                <w:w w:val="110"/>
                                <w:sz w:val="14"/>
                              </w:rPr>
                              <w:t>±</w:t>
                            </w:r>
                            <w:r>
                              <w:rPr>
                                <w:rFonts w:ascii="IPAexGothic" w:hAnsi="IPAexGothic"/>
                                <w:spacing w:val="-6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10"/>
                                <w:sz w:val="14"/>
                              </w:rPr>
                              <w:t>4.31</w:t>
                            </w:r>
                          </w:p>
                        </w:tc>
                        <w:tc>
                          <w:tcPr>
                            <w:tcW w:w="650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99" w:hRule="atLeast"/>
                        </w:trPr>
                        <w:tc>
                          <w:tcPr>
                            <w:tcW w:w="1253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ind w:left="119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F3(36)</w:t>
                            </w:r>
                          </w:p>
                        </w:tc>
                        <w:tc>
                          <w:tcPr>
                            <w:tcW w:w="917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ind w:left="83" w:right="78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4"/>
                              </w:rPr>
                              <w:t>20.50</w:t>
                            </w:r>
                          </w:p>
                        </w:tc>
                        <w:tc>
                          <w:tcPr>
                            <w:tcW w:w="960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ind w:left="6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4"/>
                              </w:rPr>
                              <w:t>43.60</w:t>
                            </w:r>
                          </w:p>
                        </w:tc>
                        <w:tc>
                          <w:tcPr>
                            <w:tcW w:w="1000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2" w:lineRule="exact" w:before="7"/>
                              <w:ind w:left="102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10"/>
                                <w:sz w:val="14"/>
                              </w:rPr>
                              <w:t>35.62</w:t>
                            </w:r>
                            <w:r>
                              <w:rPr>
                                <w:spacing w:val="-2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IPAexGothic" w:hAnsi="IPAexGothic"/>
                                <w:w w:val="110"/>
                                <w:sz w:val="14"/>
                              </w:rPr>
                              <w:t>±</w:t>
                            </w:r>
                            <w:r>
                              <w:rPr>
                                <w:rFonts w:ascii="IPAexGothic" w:hAnsi="IPAexGothic"/>
                                <w:spacing w:val="-6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10"/>
                                <w:sz w:val="14"/>
                              </w:rPr>
                              <w:t>5.83</w:t>
                            </w:r>
                          </w:p>
                        </w:tc>
                        <w:tc>
                          <w:tcPr>
                            <w:tcW w:w="650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27" w:hRule="atLeast"/>
                        </w:trPr>
                        <w:tc>
                          <w:tcPr>
                            <w:tcW w:w="1253" w:type="dxa"/>
                            <w:tcBorders>
                              <w:bottom w:val="single" w:sz="2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ind w:left="119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F4(26)</w:t>
                            </w:r>
                          </w:p>
                        </w:tc>
                        <w:tc>
                          <w:tcPr>
                            <w:tcW w:w="917" w:type="dxa"/>
                            <w:tcBorders>
                              <w:bottom w:val="single" w:sz="2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ind w:left="83" w:right="78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4"/>
                              </w:rPr>
                              <w:t>40.00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bottom w:val="single" w:sz="2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ind w:left="6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4"/>
                              </w:rPr>
                              <w:t>52.00</w:t>
                            </w:r>
                          </w:p>
                        </w:tc>
                        <w:tc>
                          <w:tcPr>
                            <w:tcW w:w="1000" w:type="dxa"/>
                            <w:tcBorders>
                              <w:bottom w:val="single" w:sz="2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7"/>
                              <w:ind w:left="102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10"/>
                                <w:sz w:val="14"/>
                              </w:rPr>
                              <w:t>45.70</w:t>
                            </w:r>
                            <w:r>
                              <w:rPr>
                                <w:spacing w:val="-2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IPAexGothic" w:hAnsi="IPAexGothic"/>
                                <w:w w:val="110"/>
                                <w:sz w:val="14"/>
                              </w:rPr>
                              <w:t>±</w:t>
                            </w:r>
                            <w:r>
                              <w:rPr>
                                <w:rFonts w:ascii="IPAexGothic" w:hAnsi="IPAexGothic"/>
                                <w:spacing w:val="-6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10"/>
                                <w:sz w:val="14"/>
                              </w:rPr>
                              <w:t>3.31</w:t>
                            </w:r>
                          </w:p>
                        </w:tc>
                        <w:tc>
                          <w:tcPr>
                            <w:tcW w:w="650" w:type="dxa"/>
                            <w:tcBorders>
                              <w:bottom w:val="single" w:sz="2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sz w:val="14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1501927</wp:posOffset>
                </wp:positionH>
                <wp:positionV relativeFrom="paragraph">
                  <wp:posOffset>121353</wp:posOffset>
                </wp:positionV>
                <wp:extent cx="1096645" cy="3810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109664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6645" h="3810">
                              <a:moveTo>
                                <a:pt x="1096556" y="0"/>
                              </a:moveTo>
                              <a:lnTo>
                                <a:pt x="0" y="0"/>
                              </a:lnTo>
                              <a:lnTo>
                                <a:pt x="0" y="3600"/>
                              </a:lnTo>
                              <a:lnTo>
                                <a:pt x="1096556" y="3600"/>
                              </a:lnTo>
                              <a:lnTo>
                                <a:pt x="109655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18.262001pt;margin-top:9.555375pt;width:86.343pt;height:.28348pt;mso-position-horizontal-relative:page;mso-position-vertical-relative:paragraph;z-index:15746560" id="docshape38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120"/>
        </w:rPr>
        <w:t>Elevated</w:t>
      </w:r>
      <w:r>
        <w:rPr>
          <w:w w:val="120"/>
        </w:rPr>
        <w:t> serum</w:t>
      </w:r>
      <w:r>
        <w:rPr>
          <w:w w:val="120"/>
        </w:rPr>
        <w:t> CK18-M30,</w:t>
      </w:r>
      <w:r>
        <w:rPr>
          <w:w w:val="120"/>
        </w:rPr>
        <w:t> as</w:t>
      </w:r>
      <w:r>
        <w:rPr>
          <w:w w:val="120"/>
        </w:rPr>
        <w:t> an</w:t>
      </w:r>
      <w:r>
        <w:rPr>
          <w:w w:val="120"/>
        </w:rPr>
        <w:t> indicator</w:t>
      </w:r>
      <w:r>
        <w:rPr>
          <w:w w:val="120"/>
        </w:rPr>
        <w:t> of</w:t>
      </w:r>
      <w:r>
        <w:rPr>
          <w:w w:val="120"/>
        </w:rPr>
        <w:t> </w:t>
      </w:r>
      <w:r>
        <w:rPr>
          <w:w w:val="120"/>
        </w:rPr>
        <w:t>enhanced apoptosis</w:t>
      </w:r>
      <w:r>
        <w:rPr>
          <w:w w:val="120"/>
        </w:rPr>
        <w:t> of</w:t>
      </w:r>
      <w:r>
        <w:rPr>
          <w:w w:val="120"/>
        </w:rPr>
        <w:t> hepatocytes,</w:t>
      </w:r>
      <w:r>
        <w:rPr>
          <w:w w:val="120"/>
        </w:rPr>
        <w:t> was</w:t>
      </w:r>
      <w:r>
        <w:rPr>
          <w:w w:val="120"/>
        </w:rPr>
        <w:t> significantly</w:t>
      </w:r>
      <w:r>
        <w:rPr>
          <w:w w:val="120"/>
        </w:rPr>
        <w:t> increased</w:t>
      </w:r>
      <w:r>
        <w:rPr>
          <w:w w:val="120"/>
        </w:rPr>
        <w:t> and correlated significantly with inflammation severity, stages of fibrosis,</w:t>
      </w:r>
      <w:r>
        <w:rPr>
          <w:w w:val="120"/>
        </w:rPr>
        <w:t> transaminases</w:t>
      </w:r>
      <w:r>
        <w:rPr>
          <w:w w:val="120"/>
        </w:rPr>
        <w:t> levels</w:t>
      </w:r>
      <w:r>
        <w:rPr>
          <w:w w:val="120"/>
        </w:rPr>
        <w:t> and</w:t>
      </w:r>
      <w:r>
        <w:rPr>
          <w:w w:val="120"/>
        </w:rPr>
        <w:t> viral</w:t>
      </w:r>
      <w:r>
        <w:rPr>
          <w:w w:val="120"/>
        </w:rPr>
        <w:t> load</w:t>
      </w:r>
      <w:r>
        <w:rPr>
          <w:w w:val="120"/>
        </w:rPr>
        <w:t> in</w:t>
      </w:r>
      <w:r>
        <w:rPr>
          <w:w w:val="120"/>
        </w:rPr>
        <w:t> chronic</w:t>
      </w:r>
      <w:r>
        <w:rPr>
          <w:w w:val="120"/>
        </w:rPr>
        <w:t> HCV patients.</w:t>
      </w:r>
      <w:r>
        <w:rPr>
          <w:w w:val="120"/>
        </w:rPr>
        <w:t> These</w:t>
      </w:r>
      <w:r>
        <w:rPr>
          <w:w w:val="120"/>
        </w:rPr>
        <w:t> findings</w:t>
      </w:r>
      <w:r>
        <w:rPr>
          <w:w w:val="120"/>
        </w:rPr>
        <w:t> may</w:t>
      </w:r>
      <w:r>
        <w:rPr>
          <w:w w:val="120"/>
        </w:rPr>
        <w:t> place</w:t>
      </w:r>
      <w:r>
        <w:rPr>
          <w:w w:val="120"/>
        </w:rPr>
        <w:t> CK18-M30</w:t>
      </w:r>
      <w:r>
        <w:rPr>
          <w:w w:val="120"/>
        </w:rPr>
        <w:t> as</w:t>
      </w:r>
      <w:r>
        <w:rPr>
          <w:w w:val="120"/>
        </w:rPr>
        <w:t> a</w:t>
      </w:r>
      <w:r>
        <w:rPr>
          <w:w w:val="120"/>
        </w:rPr>
        <w:t> non- invasive marker of liver fibrosis and disease activity.</w:t>
      </w:r>
    </w:p>
    <w:p>
      <w:pPr>
        <w:spacing w:after="0" w:line="297" w:lineRule="auto"/>
        <w:jc w:val="both"/>
        <w:sectPr>
          <w:type w:val="continuous"/>
          <w:pgSz w:w="11910" w:h="15880"/>
          <w:pgMar w:top="580" w:bottom="280" w:left="840" w:right="840"/>
        </w:sectPr>
      </w:pPr>
    </w:p>
    <w:p>
      <w:pPr>
        <w:tabs>
          <w:tab w:pos="2192" w:val="left" w:leader="none"/>
        </w:tabs>
        <w:spacing w:before="59"/>
        <w:ind w:left="105" w:right="0" w:firstLine="0"/>
        <w:jc w:val="left"/>
        <w:rPr>
          <w:sz w:val="14"/>
        </w:rPr>
      </w:pPr>
      <w:bookmarkStart w:name="References" w:id="24"/>
      <w:bookmarkEnd w:id="24"/>
      <w:r>
        <w:rPr/>
      </w:r>
      <w:r>
        <w:rPr>
          <w:spacing w:val="-5"/>
          <w:w w:val="115"/>
          <w:sz w:val="19"/>
        </w:rPr>
        <w:t>158</w:t>
      </w:r>
      <w:r>
        <w:rPr>
          <w:sz w:val="19"/>
        </w:rPr>
        <w:tab/>
      </w:r>
      <w:hyperlink r:id="rId7">
        <w:r>
          <w:rPr>
            <w:color w:val="007FAC"/>
            <w:w w:val="115"/>
            <w:sz w:val="14"/>
          </w:rPr>
          <w:t>e</w:t>
        </w:r>
        <w:r>
          <w:rPr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20"/>
            <w:w w:val="115"/>
            <w:sz w:val="14"/>
          </w:rPr>
          <w:t>gypti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an</w:t>
        </w:r>
        <w:r>
          <w:rPr>
            <w:smallCaps w:val="0"/>
            <w:color w:val="007FAC"/>
            <w:spacing w:val="3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j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o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13"/>
            <w:w w:val="115"/>
            <w:sz w:val="14"/>
          </w:rPr>
          <w:t>ur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40"/>
            <w:sz w:val="14"/>
          </w:rPr>
          <w:t>nal</w:t>
        </w:r>
        <w:r>
          <w:rPr>
            <w:smallCaps w:val="0"/>
            <w:color w:val="007FAC"/>
            <w:spacing w:val="24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o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f</w:t>
        </w:r>
        <w:r>
          <w:rPr>
            <w:smallCaps w:val="0"/>
            <w:color w:val="007FAC"/>
            <w:spacing w:val="24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b</w:t>
        </w:r>
        <w:r>
          <w:rPr>
            <w:smallCaps w:val="0"/>
            <w:color w:val="007FAC"/>
            <w:spacing w:val="-15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a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17"/>
            <w:w w:val="115"/>
            <w:sz w:val="14"/>
          </w:rPr>
          <w:t>sic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8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15"/>
            <w:sz w:val="14"/>
          </w:rPr>
          <w:t>and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a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p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p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l</w:t>
        </w:r>
        <w:r>
          <w:rPr>
            <w:smallCaps w:val="0"/>
            <w:color w:val="007FAC"/>
            <w:spacing w:val="-23"/>
            <w:w w:val="140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i</w:t>
        </w:r>
        <w:r>
          <w:rPr>
            <w:smallCaps/>
            <w:color w:val="007FAC"/>
            <w:spacing w:val="-12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ed</w:t>
        </w:r>
        <w:r>
          <w:rPr>
            <w:smallCaps w:val="0"/>
            <w:color w:val="007FAC"/>
            <w:spacing w:val="32"/>
            <w:w w:val="115"/>
            <w:sz w:val="14"/>
          </w:rPr>
          <w:t> </w:t>
        </w:r>
        <w:r>
          <w:rPr>
            <w:smallCaps/>
            <w:color w:val="007FAC"/>
            <w:spacing w:val="17"/>
            <w:w w:val="115"/>
            <w:sz w:val="14"/>
          </w:rPr>
          <w:t>sci</w:t>
        </w:r>
        <w:r>
          <w:rPr>
            <w:smallCaps/>
            <w:color w:val="007FAC"/>
            <w:spacing w:val="-12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e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n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c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e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s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8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2</w:t>
        </w:r>
        <w:r>
          <w:rPr>
            <w:smallCaps w:val="0"/>
            <w:color w:val="007FAC"/>
            <w:spacing w:val="32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(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15"/>
            <w:sz w:val="14"/>
          </w:rPr>
          <w:t>201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5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)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1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5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3</w:t>
        </w:r>
      </w:hyperlink>
      <w:r>
        <w:rPr>
          <w:smallCaps w:val="0"/>
          <w:color w:val="007FAC"/>
          <w:spacing w:val="-13"/>
          <w:w w:val="115"/>
          <w:sz w:val="14"/>
        </w:rPr>
        <w:t> </w:t>
      </w:r>
      <w:r>
        <w:rPr>
          <w:rFonts w:ascii="Arial"/>
          <w:smallCaps w:val="0"/>
          <w:color w:val="007FAC"/>
          <w:w w:val="115"/>
          <w:sz w:val="14"/>
        </w:rPr>
        <w:t>e</w:t>
      </w:r>
      <w:hyperlink r:id="rId7">
        <w:r>
          <w:rPr>
            <w:smallCaps w:val="0"/>
            <w:color w:val="007FAC"/>
            <w:w w:val="115"/>
            <w:sz w:val="14"/>
          </w:rPr>
          <w:t>1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5</w:t>
        </w:r>
      </w:hyperlink>
      <w:r>
        <w:rPr>
          <w:smallCaps/>
          <w:color w:val="007FAC"/>
          <w:spacing w:val="-13"/>
          <w:w w:val="115"/>
          <w:sz w:val="14"/>
        </w:rPr>
        <w:t> </w:t>
      </w:r>
      <w:r>
        <w:rPr>
          <w:smallCaps w:val="0"/>
          <w:color w:val="007FAC"/>
          <w:spacing w:val="-10"/>
          <w:w w:val="115"/>
          <w:sz w:val="14"/>
        </w:rPr>
        <w:t>8</w:t>
      </w:r>
      <w:r>
        <w:rPr>
          <w:smallCaps w:val="0"/>
          <w:color w:val="007FAC"/>
          <w:spacing w:val="40"/>
          <w:w w:val="115"/>
          <w:sz w:val="14"/>
        </w:rPr>
        <w:t> </w:t>
      </w:r>
    </w:p>
    <w:p>
      <w:pPr>
        <w:pStyle w:val="BodyText"/>
        <w:spacing w:before="6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272">
                <wp:simplePos x="0" y="0"/>
                <wp:positionH relativeFrom="page">
                  <wp:posOffset>600481</wp:posOffset>
                </wp:positionH>
                <wp:positionV relativeFrom="paragraph">
                  <wp:posOffset>121436</wp:posOffset>
                </wp:positionV>
                <wp:extent cx="6301105" cy="3810"/>
                <wp:effectExtent l="0" t="0" r="0" b="0"/>
                <wp:wrapTopAndBottom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630110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105" h="3810">
                              <a:moveTo>
                                <a:pt x="6300724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6300724" y="3599"/>
                              </a:lnTo>
                              <a:lnTo>
                                <a:pt x="6300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.282001pt;margin-top:9.561928pt;width:496.12pt;height:.283450pt;mso-position-horizontal-relative:page;mso-position-vertical-relative:paragraph;z-index:-15710208;mso-wrap-distance-left:0;mso-wrap-distance-right:0" id="docshape39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4"/>
      </w:pPr>
    </w:p>
    <w:p>
      <w:pPr>
        <w:spacing w:after="0"/>
        <w:sectPr>
          <w:pgSz w:w="11910" w:h="15880"/>
          <w:pgMar w:top="540" w:bottom="280" w:left="840" w:right="840"/>
        </w:sectPr>
      </w:pPr>
    </w:p>
    <w:p>
      <w:pPr>
        <w:pStyle w:val="Heading2"/>
        <w:ind w:left="105"/>
        <w:jc w:val="left"/>
      </w:pPr>
      <w:r>
        <w:rPr>
          <w:smallCaps/>
          <w:spacing w:val="37"/>
          <w:w w:val="110"/>
        </w:rPr>
        <w:t>references </w:t>
      </w:r>
    </w:p>
    <w:p>
      <w:pPr>
        <w:pStyle w:val="BodyText"/>
        <w:spacing w:before="8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784">
                <wp:simplePos x="0" y="0"/>
                <wp:positionH relativeFrom="page">
                  <wp:posOffset>600481</wp:posOffset>
                </wp:positionH>
                <wp:positionV relativeFrom="paragraph">
                  <wp:posOffset>115369</wp:posOffset>
                </wp:positionV>
                <wp:extent cx="3036570" cy="3175"/>
                <wp:effectExtent l="0" t="0" r="0" b="0"/>
                <wp:wrapTopAndBottom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303657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36570" h="3175">
                              <a:moveTo>
                                <a:pt x="3036239" y="0"/>
                              </a:moveTo>
                              <a:lnTo>
                                <a:pt x="0" y="0"/>
                              </a:lnTo>
                              <a:lnTo>
                                <a:pt x="0" y="2879"/>
                              </a:lnTo>
                              <a:lnTo>
                                <a:pt x="3036239" y="2879"/>
                              </a:lnTo>
                              <a:lnTo>
                                <a:pt x="30362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.282001pt;margin-top:9.08421pt;width:239.074pt;height:.22675pt;mso-position-horizontal-relative:page;mso-position-vertical-relative:paragraph;z-index:-15709696;mso-wrap-distance-left:0;mso-wrap-distance-right:0" id="docshape40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17"/>
        <w:rPr>
          <w:sz w:val="18"/>
        </w:rPr>
      </w:pPr>
    </w:p>
    <w:p>
      <w:pPr>
        <w:pStyle w:val="ListParagraph"/>
        <w:numPr>
          <w:ilvl w:val="0"/>
          <w:numId w:val="2"/>
        </w:numPr>
        <w:tabs>
          <w:tab w:pos="438" w:val="left" w:leader="none"/>
          <w:tab w:pos="440" w:val="left" w:leader="none"/>
        </w:tabs>
        <w:spacing w:line="276" w:lineRule="auto" w:before="1" w:after="0"/>
        <w:ind w:left="440" w:right="111" w:hanging="256"/>
        <w:jc w:val="left"/>
        <w:rPr>
          <w:sz w:val="15"/>
        </w:rPr>
      </w:pPr>
      <w:bookmarkStart w:name="_bookmark9" w:id="25"/>
      <w:bookmarkEnd w:id="25"/>
      <w:r>
        <w:rPr/>
      </w:r>
      <w:hyperlink r:id="rId22">
        <w:r>
          <w:rPr>
            <w:color w:val="007FAC"/>
            <w:w w:val="115"/>
            <w:sz w:val="15"/>
          </w:rPr>
          <w:t>Abdel-Haleem H, Zayed N, Abdel-Hafez H, Fouad A, Akl M,</w:t>
        </w:r>
      </w:hyperlink>
      <w:r>
        <w:rPr>
          <w:color w:val="007FAC"/>
          <w:w w:val="115"/>
          <w:sz w:val="15"/>
        </w:rPr>
        <w:t> </w:t>
      </w:r>
      <w:hyperlink r:id="rId22">
        <w:r>
          <w:rPr>
            <w:color w:val="007FAC"/>
            <w:w w:val="115"/>
            <w:sz w:val="15"/>
          </w:rPr>
          <w:t>Hassan</w:t>
        </w:r>
        <w:r>
          <w:rPr>
            <w:color w:val="007FAC"/>
            <w:spacing w:val="28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M.</w:t>
        </w:r>
        <w:r>
          <w:rPr>
            <w:color w:val="007FAC"/>
            <w:spacing w:val="28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Evaluation</w:t>
        </w:r>
        <w:r>
          <w:rPr>
            <w:color w:val="007FAC"/>
            <w:spacing w:val="3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of</w:t>
        </w:r>
        <w:r>
          <w:rPr>
            <w:color w:val="007FAC"/>
            <w:spacing w:val="26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the</w:t>
        </w:r>
        <w:r>
          <w:rPr>
            <w:color w:val="007FAC"/>
            <w:spacing w:val="28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diagnostic</w:t>
        </w:r>
        <w:r>
          <w:rPr>
            <w:color w:val="007FAC"/>
            <w:spacing w:val="28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value</w:t>
        </w:r>
        <w:r>
          <w:rPr>
            <w:color w:val="007FAC"/>
            <w:spacing w:val="27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of</w:t>
        </w:r>
        <w:r>
          <w:rPr>
            <w:color w:val="007FAC"/>
            <w:spacing w:val="27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serum</w:t>
        </w:r>
        <w:r>
          <w:rPr>
            <w:color w:val="007FAC"/>
            <w:spacing w:val="27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and</w:t>
        </w:r>
      </w:hyperlink>
      <w:r>
        <w:rPr>
          <w:color w:val="007FAC"/>
          <w:w w:val="115"/>
          <w:sz w:val="15"/>
        </w:rPr>
        <w:t> </w:t>
      </w:r>
      <w:hyperlink r:id="rId22">
        <w:r>
          <w:rPr>
            <w:color w:val="007FAC"/>
            <w:w w:val="115"/>
            <w:sz w:val="15"/>
          </w:rPr>
          <w:t>tissue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apoptotic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cytokeratin-18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in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patients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with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chronic</w:t>
        </w:r>
      </w:hyperlink>
      <w:r>
        <w:rPr>
          <w:color w:val="007FAC"/>
          <w:w w:val="115"/>
          <w:sz w:val="15"/>
        </w:rPr>
        <w:t> </w:t>
      </w:r>
      <w:hyperlink r:id="rId22">
        <w:r>
          <w:rPr>
            <w:color w:val="007FAC"/>
            <w:w w:val="115"/>
            <w:sz w:val="15"/>
          </w:rPr>
          <w:t>hepatitis C. Arab </w:t>
        </w:r>
        <w:r>
          <w:rPr>
            <w:color w:val="007FAC"/>
            <w:w w:val="110"/>
            <w:sz w:val="15"/>
          </w:rPr>
          <w:t>J </w:t>
        </w:r>
        <w:r>
          <w:rPr>
            <w:color w:val="007FAC"/>
            <w:w w:val="115"/>
            <w:sz w:val="15"/>
          </w:rPr>
          <w:t>Gastroenterol 2013;14(2):68</w:t>
        </w:r>
      </w:hyperlink>
      <w:r>
        <w:rPr>
          <w:rFonts w:ascii="Arial"/>
          <w:color w:val="007FAC"/>
          <w:w w:val="115"/>
          <w:sz w:val="15"/>
        </w:rPr>
        <w:t>e</w:t>
      </w:r>
      <w:hyperlink r:id="rId22">
        <w:r>
          <w:rPr>
            <w:color w:val="007FAC"/>
            <w:w w:val="115"/>
            <w:sz w:val="15"/>
          </w:rPr>
          <w:t>72</w:t>
        </w:r>
      </w:hyperlink>
      <w:r>
        <w:rPr>
          <w:w w:val="115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438" w:val="left" w:leader="none"/>
          <w:tab w:pos="440" w:val="left" w:leader="none"/>
        </w:tabs>
        <w:spacing w:line="276" w:lineRule="auto" w:before="3" w:after="0"/>
        <w:ind w:left="440" w:right="50" w:hanging="256"/>
        <w:jc w:val="left"/>
        <w:rPr>
          <w:sz w:val="15"/>
        </w:rPr>
      </w:pPr>
      <w:bookmarkStart w:name="_bookmark10" w:id="26"/>
      <w:bookmarkEnd w:id="26"/>
      <w:r>
        <w:rPr/>
      </w:r>
      <w:hyperlink r:id="rId23">
        <w:r>
          <w:rPr>
            <w:color w:val="007FAC"/>
            <w:w w:val="110"/>
            <w:sz w:val="15"/>
          </w:rPr>
          <w:t>Akiko</w:t>
        </w:r>
        <w:r>
          <w:rPr>
            <w:color w:val="007FAC"/>
            <w:spacing w:val="31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E,</w:t>
        </w:r>
        <w:r>
          <w:rPr>
            <w:color w:val="007FAC"/>
            <w:spacing w:val="31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Wree</w:t>
        </w:r>
        <w:r>
          <w:rPr>
            <w:color w:val="007FAC"/>
            <w:spacing w:val="29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A,</w:t>
        </w:r>
        <w:r>
          <w:rPr>
            <w:color w:val="007FAC"/>
            <w:spacing w:val="28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Feldstein</w:t>
        </w:r>
        <w:r>
          <w:rPr>
            <w:color w:val="007FAC"/>
            <w:spacing w:val="28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A.</w:t>
        </w:r>
        <w:r>
          <w:rPr>
            <w:color w:val="007FAC"/>
            <w:spacing w:val="31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Biomarkers</w:t>
        </w:r>
        <w:r>
          <w:rPr>
            <w:color w:val="007FAC"/>
            <w:spacing w:val="31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of</w:t>
        </w:r>
        <w:r>
          <w:rPr>
            <w:color w:val="007FAC"/>
            <w:spacing w:val="29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liver</w:t>
        </w:r>
        <w:r>
          <w:rPr>
            <w:color w:val="007FAC"/>
            <w:spacing w:val="29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cell</w:t>
        </w:r>
        <w:r>
          <w:rPr>
            <w:color w:val="007FAC"/>
            <w:spacing w:val="29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death.</w:t>
        </w:r>
      </w:hyperlink>
      <w:r>
        <w:rPr>
          <w:color w:val="007FAC"/>
          <w:w w:val="110"/>
          <w:sz w:val="15"/>
        </w:rPr>
        <w:t> </w:t>
      </w:r>
      <w:hyperlink r:id="rId23">
        <w:r>
          <w:rPr>
            <w:color w:val="007FAC"/>
            <w:w w:val="110"/>
            <w:sz w:val="15"/>
          </w:rPr>
          <w:t>J Hepatol 2014;60:1063</w:t>
        </w:r>
      </w:hyperlink>
      <w:r>
        <w:rPr>
          <w:rFonts w:ascii="Arial"/>
          <w:color w:val="007FAC"/>
          <w:w w:val="110"/>
          <w:sz w:val="15"/>
        </w:rPr>
        <w:t>e</w:t>
      </w:r>
      <w:hyperlink r:id="rId23">
        <w:r>
          <w:rPr>
            <w:color w:val="007FAC"/>
            <w:w w:val="110"/>
            <w:sz w:val="15"/>
          </w:rPr>
          <w:t>74</w:t>
        </w:r>
      </w:hyperlink>
      <w:r>
        <w:rPr>
          <w:w w:val="110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438" w:val="left" w:leader="none"/>
          <w:tab w:pos="440" w:val="left" w:leader="none"/>
        </w:tabs>
        <w:spacing w:line="276" w:lineRule="auto" w:before="0" w:after="0"/>
        <w:ind w:left="440" w:right="118" w:hanging="256"/>
        <w:jc w:val="left"/>
        <w:rPr>
          <w:sz w:val="15"/>
        </w:rPr>
      </w:pPr>
      <w:hyperlink r:id="rId24">
        <w:r>
          <w:rPr>
            <w:color w:val="007FAC"/>
            <w:w w:val="115"/>
            <w:sz w:val="15"/>
          </w:rPr>
          <w:t>Akl MM, Hammam O, El-Baz HG, Demerdash ZA, Sadek A,</w:t>
        </w:r>
      </w:hyperlink>
      <w:r>
        <w:rPr>
          <w:color w:val="007FAC"/>
          <w:w w:val="115"/>
          <w:sz w:val="15"/>
        </w:rPr>
        <w:t> </w:t>
      </w:r>
      <w:hyperlink r:id="rId24">
        <w:r>
          <w:rPr>
            <w:color w:val="007FAC"/>
            <w:w w:val="115"/>
            <w:sz w:val="15"/>
          </w:rPr>
          <w:t>Mostafa I. Expression of intercellular molecule ICAM-1 </w:t>
        </w:r>
        <w:r>
          <w:rPr>
            <w:color w:val="007FAC"/>
            <w:w w:val="115"/>
            <w:sz w:val="15"/>
          </w:rPr>
          <w:t>and</w:t>
        </w:r>
      </w:hyperlink>
      <w:r>
        <w:rPr>
          <w:color w:val="007FAC"/>
          <w:w w:val="115"/>
          <w:sz w:val="15"/>
        </w:rPr>
        <w:t> </w:t>
      </w:r>
      <w:hyperlink r:id="rId24">
        <w:r>
          <w:rPr>
            <w:color w:val="007FAC"/>
            <w:w w:val="115"/>
            <w:sz w:val="15"/>
          </w:rPr>
          <w:t>cytokeratin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as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potential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markers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of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disease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activity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in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the</w:t>
        </w:r>
      </w:hyperlink>
      <w:r>
        <w:rPr>
          <w:color w:val="007FAC"/>
          <w:w w:val="115"/>
          <w:sz w:val="15"/>
        </w:rPr>
        <w:t> </w:t>
      </w:r>
      <w:hyperlink r:id="rId24">
        <w:r>
          <w:rPr>
            <w:color w:val="007FAC"/>
            <w:w w:val="115"/>
            <w:sz w:val="15"/>
          </w:rPr>
          <w:t>Egyptian pattern of chronic hepatitis C. Med </w:t>
        </w:r>
        <w:r>
          <w:rPr>
            <w:color w:val="007FAC"/>
            <w:w w:val="110"/>
            <w:sz w:val="15"/>
          </w:rPr>
          <w:t>J </w:t>
        </w:r>
        <w:r>
          <w:rPr>
            <w:color w:val="007FAC"/>
            <w:w w:val="115"/>
            <w:sz w:val="15"/>
          </w:rPr>
          <w:t>Cairo Univ</w:t>
        </w:r>
      </w:hyperlink>
      <w:r>
        <w:rPr>
          <w:color w:val="007FAC"/>
          <w:spacing w:val="40"/>
          <w:w w:val="115"/>
          <w:sz w:val="15"/>
        </w:rPr>
        <w:t> </w:t>
      </w:r>
      <w:hyperlink r:id="rId24">
        <w:r>
          <w:rPr>
            <w:color w:val="007FAC"/>
            <w:spacing w:val="-2"/>
            <w:w w:val="115"/>
            <w:sz w:val="15"/>
          </w:rPr>
          <w:t>2002;70:45</w:t>
        </w:r>
      </w:hyperlink>
      <w:r>
        <w:rPr>
          <w:rFonts w:ascii="Arial"/>
          <w:color w:val="007FAC"/>
          <w:spacing w:val="-2"/>
          <w:w w:val="115"/>
          <w:sz w:val="15"/>
        </w:rPr>
        <w:t>e</w:t>
      </w:r>
      <w:hyperlink r:id="rId24">
        <w:r>
          <w:rPr>
            <w:color w:val="007FAC"/>
            <w:spacing w:val="-2"/>
            <w:w w:val="115"/>
            <w:sz w:val="15"/>
          </w:rPr>
          <w:t>53</w:t>
        </w:r>
      </w:hyperlink>
      <w:r>
        <w:rPr>
          <w:spacing w:val="-2"/>
          <w:w w:val="115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438" w:val="left" w:leader="none"/>
          <w:tab w:pos="440" w:val="left" w:leader="none"/>
        </w:tabs>
        <w:spacing w:line="276" w:lineRule="auto" w:before="4" w:after="0"/>
        <w:ind w:left="440" w:right="74" w:hanging="256"/>
        <w:jc w:val="left"/>
        <w:rPr>
          <w:sz w:val="15"/>
        </w:rPr>
      </w:pPr>
      <w:hyperlink r:id="rId25">
        <w:r>
          <w:rPr>
            <w:color w:val="007FAC"/>
            <w:w w:val="115"/>
            <w:sz w:val="15"/>
          </w:rPr>
          <w:t>Asselah T, Bieche I, Paradis V, Bedossa P, Vidaud M,</w:t>
        </w:r>
      </w:hyperlink>
      <w:r>
        <w:rPr>
          <w:color w:val="007FAC"/>
          <w:w w:val="115"/>
          <w:sz w:val="15"/>
        </w:rPr>
        <w:t> </w:t>
      </w:r>
      <w:hyperlink r:id="rId25">
        <w:r>
          <w:rPr>
            <w:color w:val="007FAC"/>
            <w:w w:val="115"/>
            <w:sz w:val="15"/>
          </w:rPr>
          <w:t>Marcellin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P.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Genetics,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genomics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and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proteomics:</w:t>
        </w:r>
      </w:hyperlink>
      <w:r>
        <w:rPr>
          <w:color w:val="007FAC"/>
          <w:w w:val="115"/>
          <w:sz w:val="15"/>
        </w:rPr>
        <w:t> </w:t>
      </w:r>
      <w:hyperlink r:id="rId25">
        <w:r>
          <w:rPr>
            <w:color w:val="007FAC"/>
            <w:w w:val="115"/>
            <w:sz w:val="15"/>
          </w:rPr>
          <w:t>implications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for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the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diagnosis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and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the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treatment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of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chronic</w:t>
        </w:r>
      </w:hyperlink>
      <w:r>
        <w:rPr>
          <w:color w:val="007FAC"/>
          <w:w w:val="115"/>
          <w:sz w:val="15"/>
        </w:rPr>
        <w:t> </w:t>
      </w:r>
      <w:hyperlink r:id="rId25">
        <w:r>
          <w:rPr>
            <w:color w:val="007FAC"/>
            <w:w w:val="115"/>
            <w:sz w:val="15"/>
          </w:rPr>
          <w:t>hepatitis C. Semin Liver Dis 2007;27(1):13</w:t>
        </w:r>
      </w:hyperlink>
      <w:r>
        <w:rPr>
          <w:rFonts w:ascii="Arial"/>
          <w:color w:val="007FAC"/>
          <w:w w:val="115"/>
          <w:sz w:val="15"/>
        </w:rPr>
        <w:t>e</w:t>
      </w:r>
      <w:hyperlink r:id="rId25">
        <w:r>
          <w:rPr>
            <w:color w:val="007FAC"/>
            <w:w w:val="115"/>
            <w:sz w:val="15"/>
          </w:rPr>
          <w:t>27</w:t>
        </w:r>
      </w:hyperlink>
      <w:r>
        <w:rPr>
          <w:w w:val="115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439" w:val="left" w:leader="none"/>
        </w:tabs>
        <w:spacing w:line="181" w:lineRule="exact" w:before="0" w:after="0"/>
        <w:ind w:left="439" w:right="0" w:hanging="254"/>
        <w:jc w:val="left"/>
        <w:rPr>
          <w:position w:val="1"/>
          <w:sz w:val="15"/>
        </w:rPr>
      </w:pPr>
      <w:bookmarkStart w:name="_bookmark11" w:id="27"/>
      <w:bookmarkEnd w:id="27"/>
      <w:r>
        <w:rPr/>
      </w:r>
      <w:hyperlink r:id="rId26">
        <w:r>
          <w:rPr>
            <w:color w:val="007FAC"/>
            <w:w w:val="115"/>
            <w:position w:val="1"/>
            <w:sz w:val="15"/>
          </w:rPr>
          <w:t>Bantel</w:t>
        </w:r>
        <w:r>
          <w:rPr>
            <w:color w:val="007FAC"/>
            <w:spacing w:val="2"/>
            <w:w w:val="115"/>
            <w:position w:val="1"/>
            <w:sz w:val="15"/>
          </w:rPr>
          <w:t> </w:t>
        </w:r>
        <w:r>
          <w:rPr>
            <w:color w:val="007FAC"/>
            <w:w w:val="115"/>
            <w:position w:val="1"/>
            <w:sz w:val="15"/>
          </w:rPr>
          <w:t>H,</w:t>
        </w:r>
        <w:r>
          <w:rPr>
            <w:color w:val="007FAC"/>
            <w:spacing w:val="2"/>
            <w:w w:val="115"/>
            <w:position w:val="1"/>
            <w:sz w:val="15"/>
          </w:rPr>
          <w:t> </w:t>
        </w:r>
        <w:r>
          <w:rPr>
            <w:color w:val="007FAC"/>
            <w:w w:val="115"/>
            <w:position w:val="1"/>
            <w:sz w:val="15"/>
          </w:rPr>
          <w:t>Lu</w:t>
        </w:r>
        <w:r>
          <w:rPr>
            <w:color w:val="007FAC"/>
            <w:w w:val="115"/>
            <w:sz w:val="15"/>
          </w:rPr>
          <w:t>¨</w:t>
        </w:r>
        <w:r>
          <w:rPr>
            <w:color w:val="007FAC"/>
            <w:spacing w:val="-18"/>
            <w:w w:val="115"/>
            <w:sz w:val="15"/>
          </w:rPr>
          <w:t> </w:t>
        </w:r>
        <w:r>
          <w:rPr>
            <w:color w:val="007FAC"/>
            <w:w w:val="115"/>
            <w:position w:val="1"/>
            <w:sz w:val="15"/>
          </w:rPr>
          <w:t>gering</w:t>
        </w:r>
        <w:r>
          <w:rPr>
            <w:color w:val="007FAC"/>
            <w:spacing w:val="4"/>
            <w:w w:val="115"/>
            <w:position w:val="1"/>
            <w:sz w:val="15"/>
          </w:rPr>
          <w:t> </w:t>
        </w:r>
        <w:r>
          <w:rPr>
            <w:color w:val="007FAC"/>
            <w:w w:val="115"/>
            <w:position w:val="1"/>
            <w:sz w:val="15"/>
          </w:rPr>
          <w:t>A,</w:t>
        </w:r>
        <w:r>
          <w:rPr>
            <w:color w:val="007FAC"/>
            <w:spacing w:val="3"/>
            <w:w w:val="115"/>
            <w:position w:val="1"/>
            <w:sz w:val="15"/>
          </w:rPr>
          <w:t> </w:t>
        </w:r>
        <w:r>
          <w:rPr>
            <w:color w:val="007FAC"/>
            <w:w w:val="115"/>
            <w:position w:val="1"/>
            <w:sz w:val="15"/>
          </w:rPr>
          <w:t>Heidemann</w:t>
        </w:r>
        <w:r>
          <w:rPr>
            <w:color w:val="007FAC"/>
            <w:spacing w:val="4"/>
            <w:w w:val="115"/>
            <w:position w:val="1"/>
            <w:sz w:val="15"/>
          </w:rPr>
          <w:t> </w:t>
        </w:r>
        <w:r>
          <w:rPr>
            <w:color w:val="007FAC"/>
            <w:w w:val="115"/>
            <w:position w:val="1"/>
            <w:sz w:val="15"/>
          </w:rPr>
          <w:t>J,</w:t>
        </w:r>
        <w:r>
          <w:rPr>
            <w:color w:val="007FAC"/>
            <w:spacing w:val="3"/>
            <w:w w:val="115"/>
            <w:position w:val="1"/>
            <w:sz w:val="15"/>
          </w:rPr>
          <w:t> </w:t>
        </w:r>
        <w:r>
          <w:rPr>
            <w:color w:val="007FAC"/>
            <w:w w:val="115"/>
            <w:position w:val="1"/>
            <w:sz w:val="15"/>
          </w:rPr>
          <w:t>Volkmannb</w:t>
        </w:r>
        <w:r>
          <w:rPr>
            <w:color w:val="007FAC"/>
            <w:spacing w:val="4"/>
            <w:w w:val="115"/>
            <w:position w:val="1"/>
            <w:sz w:val="15"/>
          </w:rPr>
          <w:t> </w:t>
        </w:r>
        <w:r>
          <w:rPr>
            <w:color w:val="007FAC"/>
            <w:spacing w:val="-5"/>
            <w:w w:val="115"/>
            <w:position w:val="1"/>
            <w:sz w:val="15"/>
          </w:rPr>
          <w:t>X,</w:t>
        </w:r>
      </w:hyperlink>
    </w:p>
    <w:p>
      <w:pPr>
        <w:spacing w:line="276" w:lineRule="auto" w:before="22"/>
        <w:ind w:left="440" w:right="78" w:firstLine="0"/>
        <w:jc w:val="left"/>
        <w:rPr>
          <w:sz w:val="15"/>
        </w:rPr>
      </w:pPr>
      <w:hyperlink r:id="rId26">
        <w:r>
          <w:rPr>
            <w:color w:val="007FAC"/>
            <w:w w:val="120"/>
            <w:sz w:val="15"/>
          </w:rPr>
          <w:t>Poremba C, Strassburg CP. Detection of apoptotic caspase</w:t>
        </w:r>
      </w:hyperlink>
      <w:r>
        <w:rPr>
          <w:color w:val="007FAC"/>
          <w:w w:val="120"/>
          <w:sz w:val="15"/>
        </w:rPr>
        <w:t> </w:t>
      </w:r>
      <w:hyperlink r:id="rId26">
        <w:r>
          <w:rPr>
            <w:color w:val="007FAC"/>
            <w:w w:val="120"/>
            <w:sz w:val="15"/>
          </w:rPr>
          <w:t>activation in sera from patients with chronic HCV </w:t>
        </w:r>
        <w:r>
          <w:rPr>
            <w:color w:val="007FAC"/>
            <w:w w:val="120"/>
            <w:sz w:val="15"/>
          </w:rPr>
          <w:t>infection</w:t>
        </w:r>
      </w:hyperlink>
      <w:r>
        <w:rPr>
          <w:color w:val="007FAC"/>
          <w:spacing w:val="40"/>
          <w:w w:val="120"/>
          <w:sz w:val="15"/>
        </w:rPr>
        <w:t> </w:t>
      </w:r>
      <w:hyperlink r:id="rId26">
        <w:r>
          <w:rPr>
            <w:color w:val="007FAC"/>
            <w:w w:val="120"/>
            <w:sz w:val="15"/>
          </w:rPr>
          <w:t>is associated with fibrotic liver injury. Hepatology</w:t>
        </w:r>
      </w:hyperlink>
      <w:r>
        <w:rPr>
          <w:color w:val="007FAC"/>
          <w:w w:val="120"/>
          <w:sz w:val="15"/>
        </w:rPr>
        <w:t> </w:t>
      </w:r>
      <w:bookmarkStart w:name="_bookmark12" w:id="28"/>
      <w:bookmarkEnd w:id="28"/>
      <w:r>
        <w:rPr>
          <w:color w:val="007FAC"/>
          <w:w w:val="113"/>
          <w:sz w:val="15"/>
        </w:rPr>
      </w:r>
      <w:hyperlink r:id="rId26">
        <w:r>
          <w:rPr>
            <w:color w:val="007FAC"/>
            <w:spacing w:val="-2"/>
            <w:w w:val="120"/>
            <w:sz w:val="15"/>
          </w:rPr>
          <w:t>2004;40(5):1078</w:t>
        </w:r>
      </w:hyperlink>
      <w:r>
        <w:rPr>
          <w:rFonts w:ascii="Arial"/>
          <w:color w:val="007FAC"/>
          <w:spacing w:val="-2"/>
          <w:w w:val="120"/>
          <w:sz w:val="15"/>
        </w:rPr>
        <w:t>e</w:t>
      </w:r>
      <w:hyperlink r:id="rId26">
        <w:r>
          <w:rPr>
            <w:color w:val="007FAC"/>
            <w:spacing w:val="-2"/>
            <w:w w:val="120"/>
            <w:sz w:val="15"/>
          </w:rPr>
          <w:t>87</w:t>
        </w:r>
      </w:hyperlink>
      <w:r>
        <w:rPr>
          <w:spacing w:val="-2"/>
          <w:w w:val="120"/>
          <w:sz w:val="15"/>
        </w:rPr>
        <w:t>.</w:t>
      </w:r>
    </w:p>
    <w:p>
      <w:pPr>
        <w:pStyle w:val="ListParagraph"/>
        <w:numPr>
          <w:ilvl w:val="0"/>
          <w:numId w:val="3"/>
        </w:numPr>
        <w:tabs>
          <w:tab w:pos="438" w:val="left" w:leader="none"/>
          <w:tab w:pos="440" w:val="left" w:leader="none"/>
        </w:tabs>
        <w:spacing w:line="276" w:lineRule="auto" w:before="3" w:after="0"/>
        <w:ind w:left="440" w:right="247" w:hanging="256"/>
        <w:jc w:val="left"/>
        <w:rPr>
          <w:sz w:val="15"/>
        </w:rPr>
      </w:pPr>
      <w:hyperlink r:id="rId27">
        <w:r>
          <w:rPr>
            <w:color w:val="007FAC"/>
            <w:w w:val="110"/>
            <w:sz w:val="15"/>
          </w:rPr>
          <w:t>Bravo AA, Sheth SG, Chopra S. Liver biopsy. N Engl J </w:t>
        </w:r>
        <w:r>
          <w:rPr>
            <w:color w:val="007FAC"/>
            <w:w w:val="110"/>
            <w:sz w:val="15"/>
          </w:rPr>
          <w:t>Med</w:t>
        </w:r>
      </w:hyperlink>
      <w:r>
        <w:rPr>
          <w:color w:val="007FAC"/>
          <w:spacing w:val="40"/>
          <w:w w:val="114"/>
          <w:sz w:val="15"/>
        </w:rPr>
        <w:t> </w:t>
      </w:r>
      <w:bookmarkStart w:name="_bookmark13" w:id="29"/>
      <w:bookmarkEnd w:id="29"/>
      <w:r>
        <w:rPr>
          <w:color w:val="007FAC"/>
          <w:w w:val="114"/>
          <w:sz w:val="15"/>
        </w:rPr>
      </w:r>
      <w:hyperlink r:id="rId27">
        <w:r>
          <w:rPr>
            <w:color w:val="007FAC"/>
            <w:spacing w:val="-2"/>
            <w:w w:val="110"/>
            <w:sz w:val="15"/>
          </w:rPr>
          <w:t>2001;344(7):495</w:t>
        </w:r>
      </w:hyperlink>
      <w:r>
        <w:rPr>
          <w:rFonts w:ascii="Arial"/>
          <w:color w:val="007FAC"/>
          <w:spacing w:val="-2"/>
          <w:w w:val="110"/>
          <w:sz w:val="15"/>
        </w:rPr>
        <w:t>e</w:t>
      </w:r>
      <w:hyperlink r:id="rId27">
        <w:r>
          <w:rPr>
            <w:color w:val="007FAC"/>
            <w:spacing w:val="-2"/>
            <w:w w:val="110"/>
            <w:sz w:val="15"/>
          </w:rPr>
          <w:t>500</w:t>
        </w:r>
      </w:hyperlink>
      <w:r>
        <w:rPr>
          <w:spacing w:val="-2"/>
          <w:w w:val="110"/>
          <w:sz w:val="15"/>
        </w:rPr>
        <w:t>.</w:t>
      </w:r>
    </w:p>
    <w:p>
      <w:pPr>
        <w:pStyle w:val="ListParagraph"/>
        <w:numPr>
          <w:ilvl w:val="0"/>
          <w:numId w:val="3"/>
        </w:numPr>
        <w:tabs>
          <w:tab w:pos="438" w:val="left" w:leader="none"/>
          <w:tab w:pos="440" w:val="left" w:leader="none"/>
        </w:tabs>
        <w:spacing w:line="276" w:lineRule="auto" w:before="0" w:after="0"/>
        <w:ind w:left="440" w:right="38" w:hanging="256"/>
        <w:jc w:val="left"/>
        <w:rPr>
          <w:sz w:val="15"/>
        </w:rPr>
      </w:pPr>
      <w:hyperlink r:id="rId28">
        <w:r>
          <w:rPr>
            <w:color w:val="007FAC"/>
            <w:w w:val="115"/>
            <w:sz w:val="15"/>
          </w:rPr>
          <w:t>Canbay A, Feldstein A, Kronenberger B, Schulze-Osthoff K,</w:t>
        </w:r>
      </w:hyperlink>
      <w:r>
        <w:rPr>
          <w:color w:val="007FAC"/>
          <w:w w:val="115"/>
          <w:sz w:val="15"/>
        </w:rPr>
        <w:t> </w:t>
      </w:r>
      <w:hyperlink r:id="rId28">
        <w:r>
          <w:rPr>
            <w:color w:val="007FAC"/>
            <w:w w:val="115"/>
            <w:sz w:val="15"/>
          </w:rPr>
          <w:t>Bantel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H.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Cytokeratin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18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as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marker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for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non-invasive</w:t>
        </w:r>
      </w:hyperlink>
      <w:r>
        <w:rPr>
          <w:color w:val="007FAC"/>
          <w:w w:val="115"/>
          <w:sz w:val="15"/>
        </w:rPr>
        <w:t> </w:t>
      </w:r>
      <w:hyperlink r:id="rId28">
        <w:r>
          <w:rPr>
            <w:color w:val="007FAC"/>
            <w:w w:val="115"/>
            <w:sz w:val="15"/>
          </w:rPr>
          <w:t>diagnosis</w:t>
        </w:r>
        <w:r>
          <w:rPr>
            <w:color w:val="007FAC"/>
            <w:spacing w:val="36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and</w:t>
        </w:r>
        <w:r>
          <w:rPr>
            <w:color w:val="007FAC"/>
            <w:spacing w:val="36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prognosis</w:t>
        </w:r>
        <w:r>
          <w:rPr>
            <w:color w:val="007FAC"/>
            <w:spacing w:val="37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of</w:t>
        </w:r>
        <w:r>
          <w:rPr>
            <w:color w:val="007FAC"/>
            <w:spacing w:val="36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acute</w:t>
        </w:r>
        <w:r>
          <w:rPr>
            <w:color w:val="007FAC"/>
            <w:spacing w:val="37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and</w:t>
        </w:r>
        <w:r>
          <w:rPr>
            <w:color w:val="007FAC"/>
            <w:spacing w:val="36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chronic</w:t>
        </w:r>
        <w:r>
          <w:rPr>
            <w:color w:val="007FAC"/>
            <w:spacing w:val="37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liver</w:t>
        </w:r>
        <w:r>
          <w:rPr>
            <w:color w:val="007FAC"/>
            <w:spacing w:val="36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diseases.</w:t>
        </w:r>
      </w:hyperlink>
      <w:r>
        <w:rPr>
          <w:color w:val="007FAC"/>
          <w:w w:val="115"/>
          <w:sz w:val="15"/>
        </w:rPr>
        <w:t> </w:t>
      </w:r>
      <w:bookmarkStart w:name="_bookmark14" w:id="30"/>
      <w:bookmarkEnd w:id="30"/>
      <w:r>
        <w:rPr>
          <w:color w:val="007FAC"/>
          <w:w w:val="124"/>
          <w:sz w:val="15"/>
        </w:rPr>
      </w:r>
      <w:hyperlink r:id="rId28">
        <w:r>
          <w:rPr>
            <w:color w:val="007FAC"/>
            <w:w w:val="115"/>
            <w:sz w:val="15"/>
          </w:rPr>
          <w:t>Z Gastroenterol 2014;52(3):290</w:t>
        </w:r>
      </w:hyperlink>
      <w:r>
        <w:rPr>
          <w:rFonts w:ascii="Arial"/>
          <w:color w:val="007FAC"/>
          <w:w w:val="115"/>
          <w:sz w:val="15"/>
        </w:rPr>
        <w:t>e</w:t>
      </w:r>
      <w:hyperlink r:id="rId28">
        <w:r>
          <w:rPr>
            <w:color w:val="007FAC"/>
            <w:w w:val="115"/>
            <w:sz w:val="15"/>
          </w:rPr>
          <w:t>5</w:t>
        </w:r>
      </w:hyperlink>
      <w:r>
        <w:rPr>
          <w:w w:val="115"/>
          <w:sz w:val="15"/>
        </w:rPr>
        <w:t>.</w:t>
      </w:r>
    </w:p>
    <w:p>
      <w:pPr>
        <w:pStyle w:val="ListParagraph"/>
        <w:numPr>
          <w:ilvl w:val="0"/>
          <w:numId w:val="3"/>
        </w:numPr>
        <w:tabs>
          <w:tab w:pos="438" w:val="left" w:leader="none"/>
          <w:tab w:pos="440" w:val="left" w:leader="none"/>
        </w:tabs>
        <w:spacing w:line="276" w:lineRule="auto" w:before="3" w:after="0"/>
        <w:ind w:left="440" w:right="220" w:hanging="256"/>
        <w:jc w:val="left"/>
        <w:rPr>
          <w:sz w:val="15"/>
        </w:rPr>
      </w:pPr>
      <w:hyperlink r:id="rId29">
        <w:r>
          <w:rPr>
            <w:color w:val="007FAC"/>
            <w:w w:val="120"/>
            <w:sz w:val="15"/>
          </w:rPr>
          <w:t>Castera L. Noninvasive methods to assess liver disease </w:t>
        </w:r>
        <w:r>
          <w:rPr>
            <w:color w:val="007FAC"/>
            <w:w w:val="120"/>
            <w:sz w:val="15"/>
          </w:rPr>
          <w:t>in</w:t>
        </w:r>
      </w:hyperlink>
      <w:r>
        <w:rPr>
          <w:color w:val="007FAC"/>
          <w:w w:val="120"/>
          <w:sz w:val="15"/>
        </w:rPr>
        <w:t> </w:t>
      </w:r>
      <w:hyperlink r:id="rId29">
        <w:r>
          <w:rPr>
            <w:color w:val="007FAC"/>
            <w:w w:val="120"/>
            <w:sz w:val="15"/>
          </w:rPr>
          <w:t>patients with hepatitis B or C. Gastroentrology</w:t>
        </w:r>
      </w:hyperlink>
      <w:r>
        <w:rPr>
          <w:color w:val="007FAC"/>
          <w:w w:val="120"/>
          <w:sz w:val="15"/>
        </w:rPr>
        <w:t> </w:t>
      </w:r>
      <w:hyperlink r:id="rId29">
        <w:r>
          <w:rPr>
            <w:color w:val="007FAC"/>
            <w:spacing w:val="-2"/>
            <w:w w:val="120"/>
            <w:sz w:val="15"/>
          </w:rPr>
          <w:t>2012;142:1293</w:t>
        </w:r>
      </w:hyperlink>
      <w:r>
        <w:rPr>
          <w:rFonts w:ascii="Arial"/>
          <w:color w:val="007FAC"/>
          <w:spacing w:val="-2"/>
          <w:w w:val="120"/>
          <w:sz w:val="15"/>
        </w:rPr>
        <w:t>e</w:t>
      </w:r>
      <w:hyperlink r:id="rId29">
        <w:r>
          <w:rPr>
            <w:color w:val="007FAC"/>
            <w:spacing w:val="-2"/>
            <w:w w:val="120"/>
            <w:sz w:val="15"/>
          </w:rPr>
          <w:t>302</w:t>
        </w:r>
      </w:hyperlink>
      <w:r>
        <w:rPr>
          <w:spacing w:val="-2"/>
          <w:w w:val="120"/>
          <w:sz w:val="15"/>
        </w:rPr>
        <w:t>.</w:t>
      </w:r>
    </w:p>
    <w:p>
      <w:pPr>
        <w:pStyle w:val="ListParagraph"/>
        <w:numPr>
          <w:ilvl w:val="0"/>
          <w:numId w:val="3"/>
        </w:numPr>
        <w:tabs>
          <w:tab w:pos="522" w:val="left" w:leader="none"/>
        </w:tabs>
        <w:spacing w:line="276" w:lineRule="auto" w:before="2" w:after="0"/>
        <w:ind w:left="522" w:right="220" w:hanging="338"/>
        <w:jc w:val="left"/>
        <w:rPr>
          <w:sz w:val="15"/>
        </w:rPr>
      </w:pPr>
      <w:bookmarkStart w:name="_bookmark15" w:id="31"/>
      <w:bookmarkEnd w:id="31"/>
      <w:r>
        <w:rPr/>
      </w:r>
      <w:hyperlink r:id="rId30">
        <w:r>
          <w:rPr>
            <w:color w:val="007FAC"/>
            <w:w w:val="115"/>
            <w:sz w:val="15"/>
          </w:rPr>
          <w:t>Jang</w:t>
        </w:r>
        <w:r>
          <w:rPr>
            <w:color w:val="007FAC"/>
            <w:spacing w:val="-6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JY,</w:t>
        </w:r>
        <w:r>
          <w:rPr>
            <w:color w:val="007FAC"/>
            <w:spacing w:val="-7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Kim</w:t>
        </w:r>
        <w:r>
          <w:rPr>
            <w:color w:val="007FAC"/>
            <w:spacing w:val="-7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S,</w:t>
        </w:r>
        <w:r>
          <w:rPr>
            <w:color w:val="007FAC"/>
            <w:spacing w:val="-6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Cho</w:t>
        </w:r>
        <w:r>
          <w:rPr>
            <w:color w:val="007FAC"/>
            <w:spacing w:val="-6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EK,</w:t>
        </w:r>
        <w:r>
          <w:rPr>
            <w:color w:val="007FAC"/>
            <w:spacing w:val="-7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Jeong</w:t>
        </w:r>
        <w:r>
          <w:rPr>
            <w:color w:val="007FAC"/>
            <w:spacing w:val="-7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SW,</w:t>
        </w:r>
        <w:r>
          <w:rPr>
            <w:color w:val="007FAC"/>
            <w:spacing w:val="-8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Park</w:t>
        </w:r>
        <w:r>
          <w:rPr>
            <w:color w:val="007FAC"/>
            <w:spacing w:val="-6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EJ,</w:t>
        </w:r>
        <w:r>
          <w:rPr>
            <w:color w:val="007FAC"/>
            <w:spacing w:val="-7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Lee</w:t>
        </w:r>
        <w:r>
          <w:rPr>
            <w:color w:val="007FAC"/>
            <w:spacing w:val="-7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WC,</w:t>
        </w:r>
        <w:r>
          <w:rPr>
            <w:color w:val="007FAC"/>
            <w:spacing w:val="-7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et</w:t>
        </w:r>
        <w:r>
          <w:rPr>
            <w:color w:val="007FAC"/>
            <w:spacing w:val="-7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al.</w:t>
        </w:r>
      </w:hyperlink>
      <w:r>
        <w:rPr>
          <w:color w:val="007FAC"/>
          <w:w w:val="115"/>
          <w:sz w:val="15"/>
        </w:rPr>
        <w:t> </w:t>
      </w:r>
      <w:hyperlink r:id="rId30">
        <w:r>
          <w:rPr>
            <w:color w:val="007FAC"/>
            <w:w w:val="115"/>
            <w:sz w:val="15"/>
          </w:rPr>
          <w:t>TRAIL enhances apoptosis of human hepatocellular</w:t>
        </w:r>
      </w:hyperlink>
      <w:r>
        <w:rPr>
          <w:color w:val="007FAC"/>
          <w:spacing w:val="80"/>
          <w:w w:val="115"/>
          <w:sz w:val="15"/>
        </w:rPr>
        <w:t> </w:t>
      </w:r>
      <w:hyperlink r:id="rId30">
        <w:r>
          <w:rPr>
            <w:color w:val="007FAC"/>
            <w:w w:val="115"/>
            <w:sz w:val="15"/>
          </w:rPr>
          <w:t>carcinoma</w:t>
        </w:r>
        <w:r>
          <w:rPr>
            <w:color w:val="007FAC"/>
            <w:spacing w:val="36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cells</w:t>
        </w:r>
        <w:r>
          <w:rPr>
            <w:color w:val="007FAC"/>
            <w:spacing w:val="36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sensitized</w:t>
        </w:r>
        <w:r>
          <w:rPr>
            <w:color w:val="007FAC"/>
            <w:spacing w:val="35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by</w:t>
        </w:r>
        <w:r>
          <w:rPr>
            <w:color w:val="007FAC"/>
            <w:spacing w:val="35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hepatitis</w:t>
        </w:r>
        <w:r>
          <w:rPr>
            <w:color w:val="007FAC"/>
            <w:spacing w:val="36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C</w:t>
        </w:r>
        <w:r>
          <w:rPr>
            <w:color w:val="007FAC"/>
            <w:spacing w:val="33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virus</w:t>
        </w:r>
        <w:r>
          <w:rPr>
            <w:color w:val="007FAC"/>
            <w:spacing w:val="35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infection:</w:t>
        </w:r>
      </w:hyperlink>
      <w:r>
        <w:rPr>
          <w:color w:val="007FAC"/>
          <w:w w:val="115"/>
          <w:sz w:val="15"/>
        </w:rPr>
        <w:t> </w:t>
      </w:r>
      <w:hyperlink r:id="rId30">
        <w:r>
          <w:rPr>
            <w:color w:val="007FAC"/>
            <w:w w:val="115"/>
            <w:sz w:val="15"/>
          </w:rPr>
          <w:t>therapeutic implications. PLoS One 2014;9(6):e98171</w:t>
        </w:r>
      </w:hyperlink>
      <w:r>
        <w:rPr>
          <w:w w:val="115"/>
          <w:sz w:val="15"/>
        </w:rPr>
        <w:t>.</w:t>
      </w:r>
    </w:p>
    <w:p>
      <w:pPr>
        <w:pStyle w:val="ListParagraph"/>
        <w:numPr>
          <w:ilvl w:val="0"/>
          <w:numId w:val="3"/>
        </w:numPr>
        <w:tabs>
          <w:tab w:pos="442" w:val="left" w:leader="none"/>
        </w:tabs>
        <w:spacing w:line="176" w:lineRule="exact" w:before="0" w:after="0"/>
        <w:ind w:left="442" w:right="0" w:hanging="337"/>
        <w:jc w:val="left"/>
        <w:rPr>
          <w:sz w:val="15"/>
        </w:rPr>
      </w:pPr>
      <w:hyperlink r:id="rId31">
        <w:r>
          <w:rPr>
            <w:color w:val="007FAC"/>
            <w:spacing w:val="-2"/>
            <w:w w:val="110"/>
            <w:sz w:val="15"/>
          </w:rPr>
          <w:t>H</w:t>
        </w:r>
      </w:hyperlink>
      <w:r>
        <w:rPr>
          <w:color w:val="007FAC"/>
          <w:spacing w:val="-2"/>
          <w:w w:val="110"/>
          <w:sz w:val="15"/>
        </w:rPr>
        <w:t>a</w:t>
      </w:r>
      <w:r>
        <w:rPr>
          <w:rFonts w:ascii="Georgia" w:hAnsi="Georgia"/>
          <w:color w:val="007FAC"/>
          <w:spacing w:val="-2"/>
          <w:w w:val="110"/>
          <w:position w:val="1"/>
          <w:sz w:val="15"/>
        </w:rPr>
        <w:t>€</w:t>
      </w:r>
      <w:hyperlink r:id="rId31">
        <w:r>
          <w:rPr>
            <w:color w:val="007FAC"/>
            <w:spacing w:val="-2"/>
            <w:w w:val="110"/>
            <w:sz w:val="15"/>
          </w:rPr>
          <w:t>gg</w:t>
        </w:r>
        <w:r>
          <w:rPr>
            <w:color w:val="007FAC"/>
            <w:spacing w:val="-6"/>
            <w:w w:val="110"/>
            <w:sz w:val="15"/>
          </w:rPr>
          <w:t> </w:t>
        </w:r>
        <w:r>
          <w:rPr>
            <w:color w:val="007FAC"/>
            <w:spacing w:val="-2"/>
            <w:w w:val="110"/>
            <w:sz w:val="15"/>
          </w:rPr>
          <w:t>M,</w:t>
        </w:r>
        <w:r>
          <w:rPr>
            <w:color w:val="007FAC"/>
            <w:spacing w:val="-3"/>
            <w:w w:val="110"/>
            <w:sz w:val="15"/>
          </w:rPr>
          <w:t> </w:t>
        </w:r>
        <w:r>
          <w:rPr>
            <w:color w:val="007FAC"/>
            <w:spacing w:val="-2"/>
            <w:w w:val="110"/>
            <w:sz w:val="15"/>
          </w:rPr>
          <w:t>Biv</w:t>
        </w:r>
      </w:hyperlink>
      <w:r>
        <w:rPr>
          <w:color w:val="007FAC"/>
          <w:spacing w:val="-2"/>
          <w:w w:val="110"/>
          <w:sz w:val="15"/>
        </w:rPr>
        <w:t>e</w:t>
      </w:r>
      <w:r>
        <w:rPr>
          <w:rFonts w:ascii="Georgia" w:hAnsi="Georgia"/>
          <w:color w:val="007FAC"/>
          <w:spacing w:val="-2"/>
          <w:w w:val="110"/>
          <w:position w:val="1"/>
          <w:sz w:val="15"/>
        </w:rPr>
        <w:t>´</w:t>
      </w:r>
      <w:hyperlink r:id="rId31">
        <w:r>
          <w:rPr>
            <w:color w:val="007FAC"/>
            <w:spacing w:val="-2"/>
            <w:w w:val="110"/>
            <w:sz w:val="15"/>
          </w:rPr>
          <w:t>n</w:t>
        </w:r>
        <w:r>
          <w:rPr>
            <w:color w:val="007FAC"/>
            <w:spacing w:val="-5"/>
            <w:w w:val="110"/>
            <w:sz w:val="15"/>
          </w:rPr>
          <w:t> </w:t>
        </w:r>
        <w:r>
          <w:rPr>
            <w:color w:val="007FAC"/>
            <w:spacing w:val="-2"/>
            <w:w w:val="110"/>
            <w:sz w:val="15"/>
          </w:rPr>
          <w:t>K,</w:t>
        </w:r>
        <w:r>
          <w:rPr>
            <w:color w:val="007FAC"/>
            <w:spacing w:val="-4"/>
            <w:w w:val="110"/>
            <w:sz w:val="15"/>
          </w:rPr>
          <w:t> </w:t>
        </w:r>
        <w:r>
          <w:rPr>
            <w:color w:val="007FAC"/>
            <w:spacing w:val="-2"/>
            <w:w w:val="110"/>
            <w:sz w:val="15"/>
          </w:rPr>
          <w:t>Ueno</w:t>
        </w:r>
        <w:r>
          <w:rPr>
            <w:color w:val="007FAC"/>
            <w:spacing w:val="-4"/>
            <w:w w:val="110"/>
            <w:sz w:val="15"/>
          </w:rPr>
          <w:t> </w:t>
        </w:r>
        <w:r>
          <w:rPr>
            <w:color w:val="007FAC"/>
            <w:spacing w:val="-2"/>
            <w:w w:val="110"/>
            <w:sz w:val="15"/>
          </w:rPr>
          <w:t>T,</w:t>
        </w:r>
        <w:r>
          <w:rPr>
            <w:color w:val="007FAC"/>
            <w:spacing w:val="-5"/>
            <w:w w:val="110"/>
            <w:sz w:val="15"/>
          </w:rPr>
          <w:t> </w:t>
        </w:r>
        <w:r>
          <w:rPr>
            <w:color w:val="007FAC"/>
            <w:spacing w:val="-2"/>
            <w:w w:val="110"/>
            <w:sz w:val="15"/>
          </w:rPr>
          <w:t>Rydlander</w:t>
        </w:r>
        <w:r>
          <w:rPr>
            <w:color w:val="007FAC"/>
            <w:spacing w:val="-4"/>
            <w:w w:val="110"/>
            <w:sz w:val="15"/>
          </w:rPr>
          <w:t> </w:t>
        </w:r>
        <w:r>
          <w:rPr>
            <w:color w:val="007FAC"/>
            <w:spacing w:val="-2"/>
            <w:w w:val="110"/>
            <w:sz w:val="15"/>
          </w:rPr>
          <w:t>L,</w:t>
        </w:r>
        <w:r>
          <w:rPr>
            <w:color w:val="007FAC"/>
            <w:spacing w:val="-5"/>
            <w:w w:val="110"/>
            <w:sz w:val="15"/>
          </w:rPr>
          <w:t> </w:t>
        </w:r>
        <w:r>
          <w:rPr>
            <w:color w:val="007FAC"/>
            <w:spacing w:val="-2"/>
            <w:w w:val="110"/>
            <w:sz w:val="15"/>
          </w:rPr>
          <w:t>Bj</w:t>
        </w:r>
      </w:hyperlink>
      <w:r>
        <w:rPr>
          <w:color w:val="007FAC"/>
          <w:spacing w:val="-2"/>
          <w:w w:val="110"/>
          <w:sz w:val="15"/>
        </w:rPr>
        <w:t>o</w:t>
      </w:r>
      <w:r>
        <w:rPr>
          <w:rFonts w:ascii="Georgia" w:hAnsi="Georgia"/>
          <w:color w:val="007FAC"/>
          <w:spacing w:val="-2"/>
          <w:w w:val="110"/>
          <w:position w:val="1"/>
          <w:sz w:val="15"/>
        </w:rPr>
        <w:t>€</w:t>
      </w:r>
      <w:hyperlink r:id="rId31">
        <w:r>
          <w:rPr>
            <w:color w:val="007FAC"/>
            <w:spacing w:val="-2"/>
            <w:w w:val="110"/>
            <w:sz w:val="15"/>
          </w:rPr>
          <w:t>rklund</w:t>
        </w:r>
        <w:r>
          <w:rPr>
            <w:color w:val="007FAC"/>
            <w:spacing w:val="-4"/>
            <w:w w:val="110"/>
            <w:sz w:val="15"/>
          </w:rPr>
          <w:t> </w:t>
        </w:r>
        <w:r>
          <w:rPr>
            <w:color w:val="007FAC"/>
            <w:spacing w:val="-5"/>
            <w:w w:val="110"/>
            <w:sz w:val="15"/>
          </w:rPr>
          <w:t>P,</w:t>
        </w:r>
      </w:hyperlink>
    </w:p>
    <w:p>
      <w:pPr>
        <w:spacing w:line="276" w:lineRule="auto" w:before="27"/>
        <w:ind w:left="443" w:right="38" w:firstLine="0"/>
        <w:jc w:val="left"/>
        <w:rPr>
          <w:sz w:val="15"/>
        </w:rPr>
      </w:pPr>
      <w:hyperlink r:id="rId31">
        <w:r>
          <w:rPr>
            <w:color w:val="007FAC"/>
            <w:w w:val="120"/>
            <w:sz w:val="15"/>
          </w:rPr>
          <w:t>Wiman KG. A novel high-through-put assay for screening </w:t>
        </w:r>
        <w:r>
          <w:rPr>
            <w:color w:val="007FAC"/>
            <w:w w:val="120"/>
            <w:sz w:val="15"/>
          </w:rPr>
          <w:t>of</w:t>
        </w:r>
      </w:hyperlink>
      <w:r>
        <w:rPr>
          <w:color w:val="007FAC"/>
          <w:w w:val="120"/>
          <w:sz w:val="15"/>
        </w:rPr>
        <w:t> </w:t>
      </w:r>
      <w:hyperlink r:id="rId31">
        <w:r>
          <w:rPr>
            <w:color w:val="007FAC"/>
            <w:w w:val="120"/>
            <w:sz w:val="15"/>
          </w:rPr>
          <w:t>pro-apoptotic drugs. Invest New Drugs 2002;20(3):253</w:t>
        </w:r>
      </w:hyperlink>
      <w:r>
        <w:rPr>
          <w:rFonts w:ascii="Arial"/>
          <w:color w:val="007FAC"/>
          <w:w w:val="120"/>
          <w:sz w:val="15"/>
        </w:rPr>
        <w:t>e</w:t>
      </w:r>
      <w:hyperlink r:id="rId31">
        <w:r>
          <w:rPr>
            <w:color w:val="007FAC"/>
            <w:w w:val="120"/>
            <w:sz w:val="15"/>
          </w:rPr>
          <w:t>9</w:t>
        </w:r>
      </w:hyperlink>
      <w:r>
        <w:rPr>
          <w:w w:val="120"/>
          <w:sz w:val="15"/>
        </w:rPr>
        <w:t>.</w:t>
      </w:r>
    </w:p>
    <w:p>
      <w:pPr>
        <w:pStyle w:val="ListParagraph"/>
        <w:numPr>
          <w:ilvl w:val="0"/>
          <w:numId w:val="3"/>
        </w:numPr>
        <w:tabs>
          <w:tab w:pos="443" w:val="left" w:leader="none"/>
        </w:tabs>
        <w:spacing w:line="278" w:lineRule="auto" w:before="1" w:after="0"/>
        <w:ind w:left="443" w:right="38" w:hanging="338"/>
        <w:jc w:val="left"/>
        <w:rPr>
          <w:sz w:val="15"/>
        </w:rPr>
      </w:pPr>
      <w:bookmarkStart w:name="_bookmark16" w:id="32"/>
      <w:bookmarkEnd w:id="32"/>
      <w:r>
        <w:rPr/>
      </w:r>
      <w:hyperlink r:id="rId32">
        <w:r>
          <w:rPr>
            <w:color w:val="007FAC"/>
            <w:w w:val="115"/>
            <w:sz w:val="15"/>
          </w:rPr>
          <w:t>Jazwinski</w:t>
        </w:r>
        <w:r>
          <w:rPr>
            <w:color w:val="007FAC"/>
            <w:spacing w:val="-6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AB,</w:t>
        </w:r>
        <w:r>
          <w:rPr>
            <w:color w:val="007FAC"/>
            <w:spacing w:val="-7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Thompson</w:t>
        </w:r>
        <w:r>
          <w:rPr>
            <w:color w:val="007FAC"/>
            <w:spacing w:val="-6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AJ,</w:t>
        </w:r>
        <w:r>
          <w:rPr>
            <w:color w:val="007FAC"/>
            <w:spacing w:val="-6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Clark</w:t>
        </w:r>
        <w:r>
          <w:rPr>
            <w:color w:val="007FAC"/>
            <w:spacing w:val="-6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PJ,</w:t>
        </w:r>
        <w:r>
          <w:rPr>
            <w:color w:val="007FAC"/>
            <w:spacing w:val="-7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Naggie</w:t>
        </w:r>
        <w:r>
          <w:rPr>
            <w:color w:val="007FAC"/>
            <w:spacing w:val="-7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S,</w:t>
        </w:r>
        <w:r>
          <w:rPr>
            <w:color w:val="007FAC"/>
            <w:spacing w:val="-6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Tillmann</w:t>
        </w:r>
        <w:r>
          <w:rPr>
            <w:color w:val="007FAC"/>
            <w:spacing w:val="-7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HL,</w:t>
        </w:r>
      </w:hyperlink>
      <w:r>
        <w:rPr>
          <w:color w:val="007FAC"/>
          <w:w w:val="115"/>
          <w:sz w:val="15"/>
        </w:rPr>
        <w:t> </w:t>
      </w:r>
      <w:hyperlink r:id="rId32">
        <w:r>
          <w:rPr>
            <w:color w:val="007FAC"/>
            <w:w w:val="115"/>
            <w:sz w:val="15"/>
          </w:rPr>
          <w:t>Patel</w:t>
        </w:r>
        <w:r>
          <w:rPr>
            <w:color w:val="007FAC"/>
            <w:spacing w:val="35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K.</w:t>
        </w:r>
        <w:r>
          <w:rPr>
            <w:color w:val="007FAC"/>
            <w:spacing w:val="35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Elevated</w:t>
        </w:r>
        <w:r>
          <w:rPr>
            <w:color w:val="007FAC"/>
            <w:spacing w:val="34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serum</w:t>
        </w:r>
        <w:r>
          <w:rPr>
            <w:color w:val="007FAC"/>
            <w:spacing w:val="34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CK18</w:t>
        </w:r>
        <w:r>
          <w:rPr>
            <w:color w:val="007FAC"/>
            <w:spacing w:val="34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levels</w:t>
        </w:r>
        <w:r>
          <w:rPr>
            <w:color w:val="007FAC"/>
            <w:spacing w:val="35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in</w:t>
        </w:r>
        <w:r>
          <w:rPr>
            <w:color w:val="007FAC"/>
            <w:spacing w:val="34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chronic</w:t>
        </w:r>
        <w:r>
          <w:rPr>
            <w:color w:val="007FAC"/>
            <w:spacing w:val="35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hepatitis</w:t>
        </w:r>
        <w:r>
          <w:rPr>
            <w:color w:val="007FAC"/>
            <w:spacing w:val="34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C</w:t>
        </w:r>
      </w:hyperlink>
    </w:p>
    <w:p>
      <w:pPr>
        <w:spacing w:line="276" w:lineRule="auto" w:before="88"/>
        <w:ind w:left="444" w:right="178" w:firstLine="0"/>
        <w:jc w:val="left"/>
        <w:rPr>
          <w:sz w:val="15"/>
        </w:rPr>
      </w:pPr>
      <w:r>
        <w:rPr/>
        <w:br w:type="column"/>
      </w:r>
      <w:hyperlink r:id="rId32">
        <w:r>
          <w:rPr>
            <w:color w:val="007FAC"/>
            <w:w w:val="120"/>
            <w:sz w:val="15"/>
          </w:rPr>
          <w:t>patients are associated with advanced fibrosis but </w:t>
        </w:r>
        <w:r>
          <w:rPr>
            <w:color w:val="007FAC"/>
            <w:w w:val="120"/>
            <w:sz w:val="15"/>
          </w:rPr>
          <w:t>not</w:t>
        </w:r>
      </w:hyperlink>
      <w:r>
        <w:rPr>
          <w:color w:val="007FAC"/>
          <w:w w:val="120"/>
          <w:sz w:val="15"/>
        </w:rPr>
        <w:t> </w:t>
      </w:r>
      <w:bookmarkStart w:name="_bookmark17" w:id="33"/>
      <w:bookmarkEnd w:id="33"/>
      <w:r>
        <w:rPr>
          <w:color w:val="007FAC"/>
          <w:w w:val="128"/>
          <w:sz w:val="15"/>
        </w:rPr>
      </w:r>
      <w:hyperlink r:id="rId32">
        <w:r>
          <w:rPr>
            <w:color w:val="007FAC"/>
            <w:w w:val="120"/>
            <w:sz w:val="15"/>
          </w:rPr>
          <w:t>steatosis. </w:t>
        </w:r>
        <w:r>
          <w:rPr>
            <w:color w:val="007FAC"/>
            <w:w w:val="110"/>
            <w:sz w:val="15"/>
          </w:rPr>
          <w:t>J </w:t>
        </w:r>
        <w:r>
          <w:rPr>
            <w:color w:val="007FAC"/>
            <w:w w:val="120"/>
            <w:sz w:val="15"/>
          </w:rPr>
          <w:t>Viral Hepat 2012;19(4):278</w:t>
        </w:r>
      </w:hyperlink>
      <w:r>
        <w:rPr>
          <w:rFonts w:ascii="Arial"/>
          <w:color w:val="007FAC"/>
          <w:w w:val="120"/>
          <w:sz w:val="15"/>
        </w:rPr>
        <w:t>e</w:t>
      </w:r>
      <w:hyperlink r:id="rId32">
        <w:r>
          <w:rPr>
            <w:color w:val="007FAC"/>
            <w:w w:val="120"/>
            <w:sz w:val="15"/>
          </w:rPr>
          <w:t>82</w:t>
        </w:r>
      </w:hyperlink>
      <w:r>
        <w:rPr>
          <w:w w:val="120"/>
          <w:sz w:val="15"/>
        </w:rPr>
        <w:t>.</w:t>
      </w:r>
    </w:p>
    <w:p>
      <w:pPr>
        <w:pStyle w:val="ListParagraph"/>
        <w:numPr>
          <w:ilvl w:val="0"/>
          <w:numId w:val="3"/>
        </w:numPr>
        <w:tabs>
          <w:tab w:pos="442" w:val="left" w:leader="none"/>
          <w:tab w:pos="444" w:val="left" w:leader="none"/>
        </w:tabs>
        <w:spacing w:line="278" w:lineRule="auto" w:before="0" w:after="0"/>
        <w:ind w:left="444" w:right="196" w:hanging="340"/>
        <w:jc w:val="left"/>
        <w:rPr>
          <w:sz w:val="15"/>
        </w:rPr>
      </w:pPr>
      <w:hyperlink r:id="rId33">
        <w:r>
          <w:rPr>
            <w:color w:val="007FAC"/>
            <w:w w:val="110"/>
            <w:sz w:val="15"/>
          </w:rPr>
          <w:t>Leers M, K</w:t>
        </w:r>
      </w:hyperlink>
      <w:r>
        <w:rPr>
          <w:color w:val="007FAC"/>
          <w:w w:val="110"/>
          <w:sz w:val="15"/>
        </w:rPr>
        <w:t>o</w:t>
      </w:r>
      <w:r>
        <w:rPr>
          <w:rFonts w:ascii="Georgia" w:hAnsi="Georgia"/>
          <w:color w:val="007FAC"/>
          <w:w w:val="110"/>
          <w:position w:val="1"/>
          <w:sz w:val="15"/>
        </w:rPr>
        <w:t>€</w:t>
      </w:r>
      <w:hyperlink r:id="rId33">
        <w:r>
          <w:rPr>
            <w:color w:val="007FAC"/>
            <w:w w:val="110"/>
            <w:sz w:val="15"/>
          </w:rPr>
          <w:t>lgen W, Bj</w:t>
        </w:r>
      </w:hyperlink>
      <w:r>
        <w:rPr>
          <w:color w:val="007FAC"/>
          <w:w w:val="110"/>
          <w:sz w:val="15"/>
        </w:rPr>
        <w:t>o</w:t>
      </w:r>
      <w:r>
        <w:rPr>
          <w:rFonts w:ascii="Georgia" w:hAnsi="Georgia"/>
          <w:color w:val="007FAC"/>
          <w:w w:val="110"/>
          <w:position w:val="1"/>
          <w:sz w:val="15"/>
        </w:rPr>
        <w:t>€</w:t>
      </w:r>
      <w:hyperlink r:id="rId33">
        <w:r>
          <w:rPr>
            <w:color w:val="007FAC"/>
            <w:w w:val="110"/>
            <w:sz w:val="15"/>
          </w:rPr>
          <w:t>rklund V, Bergman T, Tribbick G,</w:t>
        </w:r>
      </w:hyperlink>
      <w:r>
        <w:rPr>
          <w:color w:val="007FAC"/>
          <w:w w:val="110"/>
          <w:sz w:val="15"/>
        </w:rPr>
        <w:t> </w:t>
      </w:r>
      <w:hyperlink r:id="rId33">
        <w:r>
          <w:rPr>
            <w:color w:val="007FAC"/>
            <w:w w:val="110"/>
            <w:sz w:val="15"/>
          </w:rPr>
          <w:t>Persson</w:t>
        </w:r>
        <w:r>
          <w:rPr>
            <w:color w:val="007FAC"/>
            <w:spacing w:val="33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B.</w:t>
        </w:r>
        <w:r>
          <w:rPr>
            <w:color w:val="007FAC"/>
            <w:spacing w:val="32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Immunocytochemical</w:t>
        </w:r>
        <w:r>
          <w:rPr>
            <w:color w:val="007FAC"/>
            <w:spacing w:val="32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detection</w:t>
        </w:r>
        <w:r>
          <w:rPr>
            <w:color w:val="007FAC"/>
            <w:spacing w:val="33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and</w:t>
        </w:r>
        <w:r>
          <w:rPr>
            <w:color w:val="007FAC"/>
            <w:spacing w:val="32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mapping</w:t>
        </w:r>
        <w:r>
          <w:rPr>
            <w:color w:val="007FAC"/>
            <w:spacing w:val="33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of</w:t>
        </w:r>
        <w:r>
          <w:rPr>
            <w:color w:val="007FAC"/>
            <w:spacing w:val="3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a</w:t>
        </w:r>
      </w:hyperlink>
      <w:r>
        <w:rPr>
          <w:color w:val="007FAC"/>
          <w:spacing w:val="40"/>
          <w:w w:val="110"/>
          <w:sz w:val="15"/>
        </w:rPr>
        <w:t> </w:t>
      </w:r>
      <w:hyperlink r:id="rId33">
        <w:r>
          <w:rPr>
            <w:color w:val="007FAC"/>
            <w:w w:val="110"/>
            <w:sz w:val="15"/>
          </w:rPr>
          <w:t>cytokeratin</w:t>
        </w:r>
        <w:r>
          <w:rPr>
            <w:color w:val="007FAC"/>
            <w:spacing w:val="65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18</w:t>
        </w:r>
        <w:r>
          <w:rPr>
            <w:color w:val="007FAC"/>
            <w:spacing w:val="68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neo-epitope</w:t>
        </w:r>
        <w:r>
          <w:rPr>
            <w:color w:val="007FAC"/>
            <w:spacing w:val="72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exposed</w:t>
        </w:r>
        <w:r>
          <w:rPr>
            <w:color w:val="007FAC"/>
            <w:spacing w:val="69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during</w:t>
        </w:r>
        <w:r>
          <w:rPr>
            <w:color w:val="007FAC"/>
            <w:spacing w:val="7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early</w:t>
        </w:r>
        <w:r>
          <w:rPr>
            <w:color w:val="007FAC"/>
            <w:spacing w:val="68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apoptosis.</w:t>
        </w:r>
      </w:hyperlink>
      <w:r>
        <w:rPr>
          <w:color w:val="007FAC"/>
          <w:spacing w:val="80"/>
          <w:w w:val="123"/>
          <w:sz w:val="15"/>
        </w:rPr>
        <w:t> </w:t>
      </w:r>
      <w:bookmarkStart w:name="_bookmark18" w:id="34"/>
      <w:bookmarkEnd w:id="34"/>
      <w:r>
        <w:rPr>
          <w:color w:val="007FAC"/>
          <w:w w:val="123"/>
          <w:sz w:val="15"/>
        </w:rPr>
      </w:r>
      <w:hyperlink r:id="rId33">
        <w:r>
          <w:rPr>
            <w:color w:val="007FAC"/>
            <w:w w:val="110"/>
            <w:sz w:val="15"/>
          </w:rPr>
          <w:t>J Pathol 1999;187(5):567</w:t>
        </w:r>
      </w:hyperlink>
      <w:r>
        <w:rPr>
          <w:rFonts w:ascii="Arial" w:hAnsi="Arial"/>
          <w:color w:val="007FAC"/>
          <w:w w:val="110"/>
          <w:sz w:val="15"/>
        </w:rPr>
        <w:t>e</w:t>
      </w:r>
      <w:hyperlink r:id="rId33">
        <w:r>
          <w:rPr>
            <w:color w:val="007FAC"/>
            <w:w w:val="110"/>
            <w:sz w:val="15"/>
          </w:rPr>
          <w:t>72</w:t>
        </w:r>
      </w:hyperlink>
      <w:r>
        <w:rPr>
          <w:w w:val="110"/>
          <w:sz w:val="15"/>
        </w:rPr>
        <w:t>.</w:t>
      </w:r>
    </w:p>
    <w:p>
      <w:pPr>
        <w:pStyle w:val="ListParagraph"/>
        <w:numPr>
          <w:ilvl w:val="0"/>
          <w:numId w:val="3"/>
        </w:numPr>
        <w:tabs>
          <w:tab w:pos="442" w:val="left" w:leader="none"/>
          <w:tab w:pos="444" w:val="left" w:leader="none"/>
        </w:tabs>
        <w:spacing w:line="278" w:lineRule="auto" w:before="0" w:after="0"/>
        <w:ind w:left="444" w:right="195" w:hanging="340"/>
        <w:jc w:val="left"/>
        <w:rPr>
          <w:sz w:val="15"/>
        </w:rPr>
      </w:pPr>
      <w:hyperlink r:id="rId34">
        <w:r>
          <w:rPr>
            <w:color w:val="007FAC"/>
            <w:w w:val="120"/>
            <w:sz w:val="15"/>
          </w:rPr>
          <w:t>Levesque R. SPSS programming and data management. A</w:t>
        </w:r>
      </w:hyperlink>
      <w:r>
        <w:rPr>
          <w:color w:val="007FAC"/>
          <w:w w:val="120"/>
          <w:sz w:val="15"/>
        </w:rPr>
        <w:t> </w:t>
      </w:r>
      <w:bookmarkStart w:name="_bookmark19" w:id="35"/>
      <w:bookmarkEnd w:id="35"/>
      <w:r>
        <w:rPr>
          <w:color w:val="007FAC"/>
          <w:w w:val="101"/>
          <w:sz w:val="15"/>
        </w:rPr>
      </w:r>
      <w:hyperlink r:id="rId34">
        <w:r>
          <w:rPr>
            <w:color w:val="007FAC"/>
            <w:w w:val="115"/>
            <w:sz w:val="15"/>
          </w:rPr>
          <w:t>guide</w:t>
        </w:r>
        <w:r>
          <w:rPr>
            <w:color w:val="007FAC"/>
            <w:spacing w:val="-8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for</w:t>
        </w:r>
        <w:r>
          <w:rPr>
            <w:color w:val="007FAC"/>
            <w:spacing w:val="-9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SPSS</w:t>
        </w:r>
        <w:r>
          <w:rPr>
            <w:color w:val="007FAC"/>
            <w:spacing w:val="-9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and</w:t>
        </w:r>
        <w:r>
          <w:rPr>
            <w:color w:val="007FAC"/>
            <w:spacing w:val="-7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SAS</w:t>
        </w:r>
        <w:r>
          <w:rPr>
            <w:color w:val="007FAC"/>
            <w:spacing w:val="-8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users.</w:t>
        </w:r>
        <w:r>
          <w:rPr>
            <w:color w:val="007FAC"/>
            <w:spacing w:val="-9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4th</w:t>
        </w:r>
        <w:r>
          <w:rPr>
            <w:color w:val="007FAC"/>
            <w:spacing w:val="-8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ed.</w:t>
        </w:r>
        <w:r>
          <w:rPr>
            <w:color w:val="007FAC"/>
            <w:spacing w:val="-8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Chicago:</w:t>
        </w:r>
        <w:r>
          <w:rPr>
            <w:color w:val="007FAC"/>
            <w:spacing w:val="-8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SPSS</w:t>
        </w:r>
        <w:r>
          <w:rPr>
            <w:color w:val="007FAC"/>
            <w:spacing w:val="-7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Inc;</w:t>
        </w:r>
        <w:r>
          <w:rPr>
            <w:color w:val="007FAC"/>
            <w:spacing w:val="-8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2007</w:t>
        </w:r>
      </w:hyperlink>
      <w:r>
        <w:rPr>
          <w:w w:val="115"/>
          <w:sz w:val="15"/>
        </w:rPr>
        <w:t>.</w:t>
      </w:r>
    </w:p>
    <w:p>
      <w:pPr>
        <w:pStyle w:val="ListParagraph"/>
        <w:numPr>
          <w:ilvl w:val="0"/>
          <w:numId w:val="3"/>
        </w:numPr>
        <w:tabs>
          <w:tab w:pos="442" w:val="left" w:leader="none"/>
          <w:tab w:pos="444" w:val="left" w:leader="none"/>
        </w:tabs>
        <w:spacing w:line="276" w:lineRule="auto" w:before="0" w:after="0"/>
        <w:ind w:left="444" w:right="195" w:hanging="340"/>
        <w:jc w:val="left"/>
        <w:rPr>
          <w:sz w:val="15"/>
        </w:rPr>
      </w:pPr>
      <w:hyperlink r:id="rId35">
        <w:r>
          <w:rPr>
            <w:color w:val="007FAC"/>
            <w:w w:val="110"/>
            <w:sz w:val="15"/>
          </w:rPr>
          <w:t>Mohamoud</w:t>
        </w:r>
        <w:r>
          <w:rPr>
            <w:color w:val="007FAC"/>
            <w:spacing w:val="-2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YA,</w:t>
        </w:r>
        <w:r>
          <w:rPr>
            <w:color w:val="007FAC"/>
            <w:spacing w:val="-2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Mumtaz</w:t>
        </w:r>
        <w:r>
          <w:rPr>
            <w:color w:val="007FAC"/>
            <w:spacing w:val="-4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GR,</w:t>
        </w:r>
        <w:r>
          <w:rPr>
            <w:color w:val="007FAC"/>
            <w:spacing w:val="-2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Riome</w:t>
        </w:r>
        <w:r>
          <w:rPr>
            <w:color w:val="007FAC"/>
            <w:spacing w:val="-1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S,</w:t>
        </w:r>
        <w:r>
          <w:rPr>
            <w:color w:val="007FAC"/>
            <w:spacing w:val="-2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Miller</w:t>
        </w:r>
        <w:r>
          <w:rPr>
            <w:color w:val="007FAC"/>
            <w:spacing w:val="-1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D,</w:t>
        </w:r>
        <w:r>
          <w:rPr>
            <w:color w:val="007FAC"/>
            <w:spacing w:val="-1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Abu-Raddad</w:t>
        </w:r>
        <w:r>
          <w:rPr>
            <w:color w:val="007FAC"/>
            <w:spacing w:val="-1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LJ.</w:t>
        </w:r>
      </w:hyperlink>
      <w:r>
        <w:rPr>
          <w:color w:val="007FAC"/>
          <w:w w:val="110"/>
          <w:sz w:val="15"/>
        </w:rPr>
        <w:t> </w:t>
      </w:r>
      <w:hyperlink r:id="rId35">
        <w:r>
          <w:rPr>
            <w:color w:val="007FAC"/>
            <w:w w:val="115"/>
            <w:sz w:val="15"/>
          </w:rPr>
          <w:t>The epidemiology of hepatitis C virus in Egypt: a systematic</w:t>
        </w:r>
      </w:hyperlink>
      <w:r>
        <w:rPr>
          <w:color w:val="007FAC"/>
          <w:w w:val="115"/>
          <w:sz w:val="15"/>
        </w:rPr>
        <w:t> </w:t>
      </w:r>
      <w:bookmarkStart w:name="_bookmark20" w:id="36"/>
      <w:bookmarkEnd w:id="36"/>
      <w:r>
        <w:rPr>
          <w:color w:val="007FAC"/>
          <w:w w:val="114"/>
          <w:sz w:val="15"/>
        </w:rPr>
      </w:r>
      <w:hyperlink r:id="rId35">
        <w:r>
          <w:rPr>
            <w:color w:val="007FAC"/>
            <w:w w:val="115"/>
            <w:sz w:val="15"/>
          </w:rPr>
          <w:t>review and data synthesis. BMC Infect Dis 2013;13:288</w:t>
        </w:r>
      </w:hyperlink>
      <w:r>
        <w:rPr>
          <w:w w:val="115"/>
          <w:sz w:val="15"/>
        </w:rPr>
        <w:t>.</w:t>
      </w:r>
    </w:p>
    <w:p>
      <w:pPr>
        <w:pStyle w:val="ListParagraph"/>
        <w:numPr>
          <w:ilvl w:val="0"/>
          <w:numId w:val="3"/>
        </w:numPr>
        <w:tabs>
          <w:tab w:pos="442" w:val="left" w:leader="none"/>
          <w:tab w:pos="444" w:val="left" w:leader="none"/>
        </w:tabs>
        <w:spacing w:line="276" w:lineRule="auto" w:before="0" w:after="0"/>
        <w:ind w:left="444" w:right="195" w:hanging="340"/>
        <w:jc w:val="left"/>
        <w:rPr>
          <w:sz w:val="15"/>
        </w:rPr>
      </w:pPr>
      <w:hyperlink r:id="rId36">
        <w:r>
          <w:rPr>
            <w:color w:val="007FAC"/>
            <w:w w:val="115"/>
            <w:sz w:val="15"/>
          </w:rPr>
          <w:t>McPartland</w:t>
        </w:r>
        <w:r>
          <w:rPr>
            <w:color w:val="007FAC"/>
            <w:spacing w:val="-4"/>
            <w:w w:val="115"/>
            <w:sz w:val="15"/>
          </w:rPr>
          <w:t> </w:t>
        </w:r>
        <w:r>
          <w:rPr>
            <w:color w:val="007FAC"/>
            <w:w w:val="110"/>
            <w:sz w:val="15"/>
          </w:rPr>
          <w:t>JL,</w:t>
        </w:r>
        <w:r>
          <w:rPr>
            <w:color w:val="007FAC"/>
            <w:spacing w:val="-4"/>
            <w:w w:val="110"/>
            <w:sz w:val="15"/>
          </w:rPr>
          <w:t> </w:t>
        </w:r>
        <w:r>
          <w:rPr>
            <w:color w:val="007FAC"/>
            <w:w w:val="115"/>
            <w:sz w:val="15"/>
          </w:rPr>
          <w:t>Guzail</w:t>
        </w:r>
        <w:r>
          <w:rPr>
            <w:color w:val="007FAC"/>
            <w:spacing w:val="-4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M,</w:t>
        </w:r>
        <w:r>
          <w:rPr>
            <w:color w:val="007FAC"/>
            <w:spacing w:val="-5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Kendall</w:t>
        </w:r>
        <w:r>
          <w:rPr>
            <w:color w:val="007FAC"/>
            <w:spacing w:val="-5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CH,</w:t>
        </w:r>
        <w:r>
          <w:rPr>
            <w:color w:val="007FAC"/>
            <w:spacing w:val="-4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Pringle</w:t>
        </w:r>
        <w:r>
          <w:rPr>
            <w:color w:val="007FAC"/>
            <w:spacing w:val="-5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JH.</w:t>
        </w:r>
        <w:r>
          <w:rPr>
            <w:color w:val="007FAC"/>
            <w:spacing w:val="-5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Apoptosis</w:t>
        </w:r>
        <w:r>
          <w:rPr>
            <w:color w:val="007FAC"/>
            <w:spacing w:val="-5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in</w:t>
        </w:r>
      </w:hyperlink>
      <w:r>
        <w:rPr>
          <w:color w:val="007FAC"/>
          <w:w w:val="115"/>
          <w:sz w:val="15"/>
        </w:rPr>
        <w:t> </w:t>
      </w:r>
      <w:hyperlink r:id="rId36">
        <w:r>
          <w:rPr>
            <w:color w:val="007FAC"/>
            <w:w w:val="120"/>
            <w:sz w:val="15"/>
          </w:rPr>
          <w:t>chronic viral hepatitis parallels histological activity: an</w:t>
        </w:r>
      </w:hyperlink>
      <w:r>
        <w:rPr>
          <w:color w:val="007FAC"/>
          <w:w w:val="120"/>
          <w:sz w:val="15"/>
        </w:rPr>
        <w:t> </w:t>
      </w:r>
      <w:hyperlink r:id="rId36">
        <w:r>
          <w:rPr>
            <w:color w:val="007FAC"/>
            <w:w w:val="120"/>
            <w:sz w:val="15"/>
          </w:rPr>
          <w:t>immunohistochemical investigation using anti-activated</w:t>
        </w:r>
      </w:hyperlink>
      <w:r>
        <w:rPr>
          <w:color w:val="007FAC"/>
          <w:w w:val="120"/>
          <w:sz w:val="15"/>
        </w:rPr>
        <w:t> </w:t>
      </w:r>
      <w:hyperlink r:id="rId36">
        <w:r>
          <w:rPr>
            <w:color w:val="007FAC"/>
            <w:w w:val="120"/>
            <w:sz w:val="15"/>
          </w:rPr>
          <w:t>caspase-3 and M30 cytodeath antibody. Int </w:t>
        </w:r>
        <w:r>
          <w:rPr>
            <w:color w:val="007FAC"/>
            <w:w w:val="110"/>
            <w:sz w:val="15"/>
          </w:rPr>
          <w:t>J </w:t>
        </w:r>
        <w:r>
          <w:rPr>
            <w:color w:val="007FAC"/>
            <w:w w:val="120"/>
            <w:sz w:val="15"/>
          </w:rPr>
          <w:t>Exp Pathol</w:t>
        </w:r>
      </w:hyperlink>
      <w:r>
        <w:rPr>
          <w:color w:val="007FAC"/>
          <w:w w:val="120"/>
          <w:sz w:val="15"/>
        </w:rPr>
        <w:t> </w:t>
      </w:r>
      <w:hyperlink r:id="rId36">
        <w:r>
          <w:rPr>
            <w:color w:val="007FAC"/>
            <w:spacing w:val="-2"/>
            <w:w w:val="120"/>
            <w:sz w:val="15"/>
          </w:rPr>
          <w:t>2005;86:19</w:t>
        </w:r>
      </w:hyperlink>
      <w:r>
        <w:rPr>
          <w:rFonts w:ascii="Arial"/>
          <w:color w:val="007FAC"/>
          <w:spacing w:val="-2"/>
          <w:w w:val="120"/>
          <w:sz w:val="15"/>
        </w:rPr>
        <w:t>e</w:t>
      </w:r>
      <w:hyperlink r:id="rId36">
        <w:r>
          <w:rPr>
            <w:color w:val="007FAC"/>
            <w:spacing w:val="-2"/>
            <w:w w:val="120"/>
            <w:sz w:val="15"/>
          </w:rPr>
          <w:t>24</w:t>
        </w:r>
      </w:hyperlink>
      <w:r>
        <w:rPr>
          <w:spacing w:val="-2"/>
          <w:w w:val="120"/>
          <w:sz w:val="15"/>
        </w:rPr>
        <w:t>.</w:t>
      </w:r>
    </w:p>
    <w:p>
      <w:pPr>
        <w:pStyle w:val="ListParagraph"/>
        <w:numPr>
          <w:ilvl w:val="0"/>
          <w:numId w:val="4"/>
        </w:numPr>
        <w:tabs>
          <w:tab w:pos="442" w:val="left" w:leader="none"/>
          <w:tab w:pos="444" w:val="left" w:leader="none"/>
        </w:tabs>
        <w:spacing w:line="276" w:lineRule="auto" w:before="0" w:after="0"/>
        <w:ind w:left="444" w:right="400" w:hanging="340"/>
        <w:jc w:val="left"/>
        <w:rPr>
          <w:sz w:val="15"/>
        </w:rPr>
      </w:pPr>
      <w:bookmarkStart w:name="_bookmark21" w:id="37"/>
      <w:bookmarkEnd w:id="37"/>
      <w:r>
        <w:rPr/>
      </w:r>
      <w:hyperlink r:id="rId37">
        <w:r>
          <w:rPr>
            <w:color w:val="007FAC"/>
            <w:w w:val="115"/>
            <w:sz w:val="15"/>
          </w:rPr>
          <w:t>Parfieniuk-Kowerda A, Lapinski TW, Rogalska-Plonska </w:t>
        </w:r>
        <w:r>
          <w:rPr>
            <w:color w:val="007FAC"/>
            <w:w w:val="115"/>
            <w:sz w:val="15"/>
          </w:rPr>
          <w:t>M,</w:t>
        </w:r>
      </w:hyperlink>
      <w:r>
        <w:rPr>
          <w:color w:val="007FAC"/>
          <w:w w:val="115"/>
          <w:sz w:val="15"/>
        </w:rPr>
        <w:t> </w:t>
      </w:r>
      <w:hyperlink r:id="rId37">
        <w:r>
          <w:rPr>
            <w:color w:val="007FAC"/>
            <w:w w:val="115"/>
            <w:sz w:val="15"/>
          </w:rPr>
          <w:t>Swiderska M, Panasiuk A, Jaroszewicz J, et al. Serum</w:t>
        </w:r>
      </w:hyperlink>
      <w:r>
        <w:rPr>
          <w:color w:val="007FAC"/>
          <w:w w:val="115"/>
          <w:sz w:val="15"/>
        </w:rPr>
        <w:t> </w:t>
      </w:r>
      <w:hyperlink r:id="rId37">
        <w:r>
          <w:rPr>
            <w:color w:val="007FAC"/>
            <w:w w:val="115"/>
            <w:sz w:val="15"/>
          </w:rPr>
          <w:t>cytochrome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c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and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m30-neoepitope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of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cytokeratin-18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in</w:t>
        </w:r>
      </w:hyperlink>
      <w:r>
        <w:rPr>
          <w:color w:val="007FAC"/>
          <w:w w:val="115"/>
          <w:sz w:val="15"/>
        </w:rPr>
        <w:t> </w:t>
      </w:r>
      <w:hyperlink r:id="rId37">
        <w:r>
          <w:rPr>
            <w:color w:val="007FAC"/>
            <w:w w:val="115"/>
            <w:sz w:val="15"/>
          </w:rPr>
          <w:t>chronic hepatitis C. Liver Int 2014;34(4):544</w:t>
        </w:r>
      </w:hyperlink>
      <w:r>
        <w:rPr>
          <w:rFonts w:ascii="Arial"/>
          <w:color w:val="007FAC"/>
          <w:w w:val="115"/>
          <w:sz w:val="15"/>
        </w:rPr>
        <w:t>e</w:t>
      </w:r>
      <w:hyperlink r:id="rId37">
        <w:r>
          <w:rPr>
            <w:color w:val="007FAC"/>
            <w:w w:val="115"/>
            <w:sz w:val="15"/>
          </w:rPr>
          <w:t>50</w:t>
        </w:r>
      </w:hyperlink>
      <w:r>
        <w:rPr>
          <w:w w:val="115"/>
          <w:sz w:val="15"/>
        </w:rPr>
        <w:t>.</w:t>
      </w:r>
    </w:p>
    <w:p>
      <w:pPr>
        <w:pStyle w:val="ListParagraph"/>
        <w:numPr>
          <w:ilvl w:val="0"/>
          <w:numId w:val="4"/>
        </w:numPr>
        <w:tabs>
          <w:tab w:pos="442" w:val="left" w:leader="none"/>
          <w:tab w:pos="444" w:val="left" w:leader="none"/>
        </w:tabs>
        <w:spacing w:line="276" w:lineRule="auto" w:before="0" w:after="0"/>
        <w:ind w:left="444" w:right="391" w:hanging="340"/>
        <w:jc w:val="left"/>
        <w:rPr>
          <w:sz w:val="15"/>
        </w:rPr>
      </w:pPr>
      <w:hyperlink r:id="rId38">
        <w:r>
          <w:rPr>
            <w:color w:val="007FAC"/>
            <w:w w:val="115"/>
            <w:sz w:val="15"/>
          </w:rPr>
          <w:t>Seidel N, Volkmann X, Langer F, Flemming P, Manns MP,</w:t>
        </w:r>
      </w:hyperlink>
      <w:r>
        <w:rPr>
          <w:color w:val="007FAC"/>
          <w:w w:val="115"/>
          <w:sz w:val="15"/>
        </w:rPr>
        <w:t> </w:t>
      </w:r>
      <w:hyperlink r:id="rId38">
        <w:r>
          <w:rPr>
            <w:color w:val="007FAC"/>
            <w:w w:val="115"/>
            <w:sz w:val="15"/>
          </w:rPr>
          <w:t>Schulze-Osthoff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K,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et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al. The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extent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of liver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steatosis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in</w:t>
        </w:r>
      </w:hyperlink>
      <w:r>
        <w:rPr>
          <w:color w:val="007FAC"/>
          <w:w w:val="115"/>
          <w:sz w:val="15"/>
        </w:rPr>
        <w:t> </w:t>
      </w:r>
      <w:hyperlink r:id="rId38">
        <w:r>
          <w:rPr>
            <w:color w:val="007FAC"/>
            <w:w w:val="115"/>
            <w:sz w:val="15"/>
          </w:rPr>
          <w:t>chronic</w:t>
        </w:r>
        <w:r>
          <w:rPr>
            <w:color w:val="007FAC"/>
            <w:spacing w:val="35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hepatitis</w:t>
        </w:r>
        <w:r>
          <w:rPr>
            <w:color w:val="007FAC"/>
            <w:spacing w:val="35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C</w:t>
        </w:r>
        <w:r>
          <w:rPr>
            <w:color w:val="007FAC"/>
            <w:spacing w:val="34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virus</w:t>
        </w:r>
        <w:r>
          <w:rPr>
            <w:color w:val="007FAC"/>
            <w:spacing w:val="34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infection</w:t>
        </w:r>
        <w:r>
          <w:rPr>
            <w:color w:val="007FAC"/>
            <w:spacing w:val="35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is</w:t>
        </w:r>
        <w:r>
          <w:rPr>
            <w:color w:val="007FAC"/>
            <w:spacing w:val="34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mirrored</w:t>
        </w:r>
        <w:r>
          <w:rPr>
            <w:color w:val="007FAC"/>
            <w:spacing w:val="34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by</w:t>
        </w:r>
        <w:r>
          <w:rPr>
            <w:color w:val="007FAC"/>
            <w:spacing w:val="34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caspase</w:t>
        </w:r>
      </w:hyperlink>
      <w:r>
        <w:rPr>
          <w:color w:val="007FAC"/>
          <w:w w:val="115"/>
          <w:sz w:val="15"/>
        </w:rPr>
        <w:t> </w:t>
      </w:r>
      <w:hyperlink r:id="rId38">
        <w:r>
          <w:rPr>
            <w:color w:val="007FAC"/>
            <w:w w:val="115"/>
            <w:sz w:val="15"/>
          </w:rPr>
          <w:t>activity in serum. Hepatology 2005;42:772</w:t>
        </w:r>
      </w:hyperlink>
      <w:r>
        <w:rPr>
          <w:rFonts w:ascii="Arial"/>
          <w:color w:val="007FAC"/>
          <w:w w:val="115"/>
          <w:sz w:val="15"/>
        </w:rPr>
        <w:t>e</w:t>
      </w:r>
      <w:hyperlink r:id="rId38">
        <w:r>
          <w:rPr>
            <w:color w:val="007FAC"/>
            <w:w w:val="115"/>
            <w:sz w:val="15"/>
          </w:rPr>
          <w:t>8</w:t>
        </w:r>
      </w:hyperlink>
      <w:r>
        <w:rPr>
          <w:w w:val="115"/>
          <w:sz w:val="15"/>
        </w:rPr>
        <w:t>.</w:t>
      </w:r>
    </w:p>
    <w:p>
      <w:pPr>
        <w:pStyle w:val="ListParagraph"/>
        <w:numPr>
          <w:ilvl w:val="0"/>
          <w:numId w:val="4"/>
        </w:numPr>
        <w:tabs>
          <w:tab w:pos="442" w:val="left" w:leader="none"/>
          <w:tab w:pos="444" w:val="left" w:leader="none"/>
        </w:tabs>
        <w:spacing w:line="278" w:lineRule="auto" w:before="0" w:after="0"/>
        <w:ind w:left="444" w:right="196" w:hanging="340"/>
        <w:jc w:val="left"/>
        <w:rPr>
          <w:sz w:val="15"/>
        </w:rPr>
      </w:pPr>
      <w:bookmarkStart w:name="_bookmark22" w:id="38"/>
      <w:bookmarkEnd w:id="38"/>
      <w:r>
        <w:rPr/>
      </w:r>
      <w:hyperlink r:id="rId39">
        <w:r>
          <w:rPr>
            <w:color w:val="007FAC"/>
            <w:w w:val="115"/>
            <w:sz w:val="15"/>
          </w:rPr>
          <w:t>Valva P, Casciato P, Lezama C, Galoppo M, Gadano A,</w:t>
        </w:r>
      </w:hyperlink>
      <w:r>
        <w:rPr>
          <w:color w:val="007FAC"/>
          <w:w w:val="115"/>
          <w:sz w:val="15"/>
        </w:rPr>
        <w:t> </w:t>
      </w:r>
      <w:hyperlink r:id="rId39">
        <w:r>
          <w:rPr>
            <w:color w:val="007FAC"/>
            <w:w w:val="115"/>
            <w:sz w:val="15"/>
          </w:rPr>
          <w:t>Galdame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O.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Serum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apoptosis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markers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related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to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liver</w:t>
        </w:r>
      </w:hyperlink>
      <w:r>
        <w:rPr>
          <w:color w:val="007FAC"/>
          <w:w w:val="115"/>
          <w:sz w:val="15"/>
        </w:rPr>
        <w:t> </w:t>
      </w:r>
      <w:hyperlink r:id="rId39">
        <w:r>
          <w:rPr>
            <w:color w:val="007FAC"/>
            <w:w w:val="115"/>
            <w:sz w:val="15"/>
          </w:rPr>
          <w:t>damage</w:t>
        </w:r>
        <w:r>
          <w:rPr>
            <w:color w:val="007FAC"/>
            <w:spacing w:val="24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in chronic hepatitis</w:t>
        </w:r>
        <w:r>
          <w:rPr>
            <w:color w:val="007FAC"/>
            <w:spacing w:val="23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C:</w:t>
        </w:r>
        <w:r>
          <w:rPr>
            <w:color w:val="007FAC"/>
            <w:spacing w:val="24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sFas</w:t>
        </w:r>
        <w:r>
          <w:rPr>
            <w:color w:val="007FAC"/>
            <w:spacing w:val="23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as</w:t>
        </w:r>
        <w:r>
          <w:rPr>
            <w:color w:val="007FAC"/>
            <w:spacing w:val="23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</w:t>
        </w:r>
        <w:r>
          <w:rPr>
            <w:color w:val="007FAC"/>
            <w:spacing w:val="23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marker</w:t>
        </w:r>
        <w:r>
          <w:rPr>
            <w:color w:val="007FAC"/>
            <w:spacing w:val="24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of </w:t>
        </w:r>
        <w:r>
          <w:rPr>
            <w:color w:val="007FAC"/>
            <w:w w:val="115"/>
            <w:sz w:val="15"/>
          </w:rPr>
          <w:t>advanced</w:t>
        </w:r>
      </w:hyperlink>
      <w:r>
        <w:rPr>
          <w:color w:val="007FAC"/>
          <w:w w:val="115"/>
          <w:sz w:val="15"/>
        </w:rPr>
        <w:t> </w:t>
      </w:r>
      <w:hyperlink r:id="rId39">
        <w:r>
          <w:rPr>
            <w:color w:val="007FAC"/>
            <w:w w:val="115"/>
            <w:sz w:val="15"/>
          </w:rPr>
          <w:t>fibrosis</w:t>
        </w:r>
        <w:r>
          <w:rPr>
            <w:color w:val="007FAC"/>
            <w:spacing w:val="29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in</w:t>
        </w:r>
        <w:r>
          <w:rPr>
            <w:color w:val="007FAC"/>
            <w:spacing w:val="3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children</w:t>
        </w:r>
        <w:r>
          <w:rPr>
            <w:color w:val="007FAC"/>
            <w:spacing w:val="29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and</w:t>
        </w:r>
        <w:r>
          <w:rPr>
            <w:color w:val="007FAC"/>
            <w:spacing w:val="29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adults</w:t>
        </w:r>
        <w:r>
          <w:rPr>
            <w:color w:val="007FAC"/>
            <w:spacing w:val="29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while</w:t>
        </w:r>
        <w:r>
          <w:rPr>
            <w:color w:val="007FAC"/>
            <w:spacing w:val="3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M30</w:t>
        </w:r>
        <w:r>
          <w:rPr>
            <w:color w:val="007FAC"/>
            <w:spacing w:val="29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of</w:t>
        </w:r>
        <w:r>
          <w:rPr>
            <w:color w:val="007FAC"/>
            <w:spacing w:val="29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severe</w:t>
        </w:r>
        <w:r>
          <w:rPr>
            <w:color w:val="007FAC"/>
            <w:spacing w:val="29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steatosis</w:t>
        </w:r>
      </w:hyperlink>
      <w:r>
        <w:rPr>
          <w:color w:val="007FAC"/>
          <w:w w:val="115"/>
          <w:sz w:val="15"/>
        </w:rPr>
        <w:t> </w:t>
      </w:r>
      <w:hyperlink r:id="rId39">
        <w:r>
          <w:rPr>
            <w:color w:val="007FAC"/>
            <w:w w:val="115"/>
            <w:sz w:val="15"/>
          </w:rPr>
          <w:t>only in children. PLoS One 2013;8(1):53519</w:t>
        </w:r>
      </w:hyperlink>
      <w:r>
        <w:rPr>
          <w:w w:val="115"/>
          <w:sz w:val="15"/>
        </w:rPr>
        <w:t>.</w:t>
      </w:r>
    </w:p>
    <w:p>
      <w:pPr>
        <w:pStyle w:val="ListParagraph"/>
        <w:numPr>
          <w:ilvl w:val="0"/>
          <w:numId w:val="4"/>
        </w:numPr>
        <w:tabs>
          <w:tab w:pos="443" w:val="left" w:leader="none"/>
        </w:tabs>
        <w:spacing w:line="169" w:lineRule="exact" w:before="0" w:after="0"/>
        <w:ind w:left="443" w:right="0" w:hanging="338"/>
        <w:jc w:val="left"/>
        <w:rPr>
          <w:sz w:val="15"/>
        </w:rPr>
      </w:pPr>
      <w:hyperlink r:id="rId40">
        <w:r>
          <w:rPr>
            <w:color w:val="007FAC"/>
            <w:w w:val="110"/>
            <w:sz w:val="15"/>
          </w:rPr>
          <w:t>Valva</w:t>
        </w:r>
        <w:r>
          <w:rPr>
            <w:color w:val="007FAC"/>
            <w:spacing w:val="23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P,</w:t>
        </w:r>
        <w:r>
          <w:rPr>
            <w:color w:val="007FAC"/>
            <w:spacing w:val="2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De</w:t>
        </w:r>
        <w:r>
          <w:rPr>
            <w:color w:val="007FAC"/>
            <w:spacing w:val="22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Mattea</w:t>
        </w:r>
        <w:r>
          <w:rPr>
            <w:color w:val="007FAC"/>
            <w:spacing w:val="23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E,</w:t>
        </w:r>
        <w:r>
          <w:rPr>
            <w:color w:val="007FAC"/>
            <w:spacing w:val="23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Galoppo</w:t>
        </w:r>
        <w:r>
          <w:rPr>
            <w:color w:val="007FAC"/>
            <w:spacing w:val="24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MC,</w:t>
        </w:r>
        <w:r>
          <w:rPr>
            <w:color w:val="007FAC"/>
            <w:spacing w:val="21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Gismondi</w:t>
        </w:r>
        <w:r>
          <w:rPr>
            <w:color w:val="007FAC"/>
            <w:spacing w:val="24"/>
            <w:w w:val="110"/>
            <w:sz w:val="15"/>
          </w:rPr>
          <w:t> </w:t>
        </w:r>
        <w:r>
          <w:rPr>
            <w:color w:val="007FAC"/>
            <w:spacing w:val="-5"/>
            <w:w w:val="110"/>
            <w:sz w:val="15"/>
          </w:rPr>
          <w:t>MI,</w:t>
        </w:r>
      </w:hyperlink>
    </w:p>
    <w:p>
      <w:pPr>
        <w:spacing w:line="276" w:lineRule="auto" w:before="27"/>
        <w:ind w:left="444" w:right="0" w:firstLine="0"/>
        <w:jc w:val="left"/>
        <w:rPr>
          <w:sz w:val="15"/>
        </w:rPr>
      </w:pPr>
      <w:hyperlink r:id="rId40">
        <w:r>
          <w:rPr>
            <w:color w:val="007FAC"/>
            <w:w w:val="115"/>
            <w:sz w:val="15"/>
          </w:rPr>
          <w:t>Preciado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MV. Apoptosis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markers related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to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pathogenesis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of</w:t>
        </w:r>
      </w:hyperlink>
      <w:r>
        <w:rPr>
          <w:color w:val="007FAC"/>
          <w:w w:val="115"/>
          <w:sz w:val="15"/>
        </w:rPr>
        <w:t> </w:t>
      </w:r>
      <w:hyperlink r:id="rId40">
        <w:r>
          <w:rPr>
            <w:color w:val="007FAC"/>
            <w:w w:val="115"/>
            <w:sz w:val="15"/>
          </w:rPr>
          <w:t>pediatric</w:t>
        </w:r>
        <w:r>
          <w:rPr>
            <w:color w:val="007FAC"/>
            <w:spacing w:val="34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chronic</w:t>
        </w:r>
        <w:r>
          <w:rPr>
            <w:color w:val="007FAC"/>
            <w:spacing w:val="32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hepatitis</w:t>
        </w:r>
        <w:r>
          <w:rPr>
            <w:color w:val="007FAC"/>
            <w:spacing w:val="34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C</w:t>
        </w:r>
        <w:r>
          <w:rPr>
            <w:color w:val="007FAC"/>
            <w:spacing w:val="34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virus</w:t>
        </w:r>
        <w:r>
          <w:rPr>
            <w:color w:val="007FAC"/>
            <w:spacing w:val="34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infection:M30</w:t>
        </w:r>
        <w:r>
          <w:rPr>
            <w:color w:val="007FAC"/>
            <w:spacing w:val="32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mirrors</w:t>
        </w:r>
        <w:r>
          <w:rPr>
            <w:color w:val="007FAC"/>
            <w:spacing w:val="34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the</w:t>
        </w:r>
      </w:hyperlink>
      <w:r>
        <w:rPr>
          <w:color w:val="007FAC"/>
          <w:w w:val="115"/>
          <w:sz w:val="15"/>
        </w:rPr>
        <w:t> </w:t>
      </w:r>
      <w:hyperlink r:id="rId40">
        <w:r>
          <w:rPr>
            <w:color w:val="007FAC"/>
            <w:w w:val="115"/>
            <w:sz w:val="15"/>
          </w:rPr>
          <w:t>severity of steatosis. </w:t>
        </w:r>
        <w:r>
          <w:rPr>
            <w:color w:val="007FAC"/>
            <w:w w:val="110"/>
            <w:sz w:val="15"/>
          </w:rPr>
          <w:t>J </w:t>
        </w:r>
        <w:r>
          <w:rPr>
            <w:color w:val="007FAC"/>
            <w:w w:val="115"/>
            <w:sz w:val="15"/>
          </w:rPr>
          <w:t>Med Virol 2010;82:949</w:t>
        </w:r>
      </w:hyperlink>
      <w:r>
        <w:rPr>
          <w:rFonts w:ascii="Arial"/>
          <w:color w:val="007FAC"/>
          <w:w w:val="115"/>
          <w:sz w:val="15"/>
        </w:rPr>
        <w:t>e</w:t>
      </w:r>
      <w:hyperlink r:id="rId40">
        <w:r>
          <w:rPr>
            <w:color w:val="007FAC"/>
            <w:w w:val="115"/>
            <w:sz w:val="15"/>
          </w:rPr>
          <w:t>57</w:t>
        </w:r>
      </w:hyperlink>
      <w:r>
        <w:rPr>
          <w:w w:val="115"/>
          <w:sz w:val="15"/>
        </w:rPr>
        <w:t>.</w:t>
      </w:r>
    </w:p>
    <w:p>
      <w:pPr>
        <w:pStyle w:val="ListParagraph"/>
        <w:numPr>
          <w:ilvl w:val="0"/>
          <w:numId w:val="4"/>
        </w:numPr>
        <w:tabs>
          <w:tab w:pos="442" w:val="left" w:leader="none"/>
          <w:tab w:pos="444" w:val="left" w:leader="none"/>
        </w:tabs>
        <w:spacing w:line="276" w:lineRule="auto" w:before="1" w:after="0"/>
        <w:ind w:left="444" w:right="195" w:hanging="340"/>
        <w:jc w:val="left"/>
        <w:rPr>
          <w:sz w:val="15"/>
        </w:rPr>
      </w:pPr>
      <w:hyperlink r:id="rId41">
        <w:r>
          <w:rPr>
            <w:color w:val="007FAC"/>
            <w:w w:val="110"/>
            <w:sz w:val="15"/>
          </w:rPr>
          <w:t>Vos MB, Barve S, Joshi-Barve S, Carew JD, Whitington PF,</w:t>
        </w:r>
      </w:hyperlink>
      <w:r>
        <w:rPr>
          <w:color w:val="007FAC"/>
          <w:spacing w:val="40"/>
          <w:w w:val="110"/>
          <w:sz w:val="15"/>
        </w:rPr>
        <w:t> </w:t>
      </w:r>
      <w:hyperlink r:id="rId41">
        <w:r>
          <w:rPr>
            <w:color w:val="007FAC"/>
            <w:w w:val="110"/>
            <w:sz w:val="15"/>
          </w:rPr>
          <w:t>McClain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C.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Cytokeratin-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18,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a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marker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of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cell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death,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is</w:t>
        </w:r>
      </w:hyperlink>
      <w:r>
        <w:rPr>
          <w:color w:val="007FAC"/>
          <w:w w:val="110"/>
          <w:sz w:val="15"/>
        </w:rPr>
        <w:t> </w:t>
      </w:r>
      <w:hyperlink r:id="rId41">
        <w:r>
          <w:rPr>
            <w:color w:val="007FAC"/>
            <w:w w:val="110"/>
            <w:sz w:val="15"/>
          </w:rPr>
          <w:t>increased</w:t>
        </w:r>
        <w:r>
          <w:rPr>
            <w:color w:val="007FAC"/>
            <w:spacing w:val="37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in</w:t>
        </w:r>
        <w:r>
          <w:rPr>
            <w:color w:val="007FAC"/>
            <w:spacing w:val="36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children</w:t>
        </w:r>
        <w:r>
          <w:rPr>
            <w:color w:val="007FAC"/>
            <w:spacing w:val="37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with</w:t>
        </w:r>
        <w:r>
          <w:rPr>
            <w:color w:val="007FAC"/>
            <w:spacing w:val="36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suspected</w:t>
        </w:r>
        <w:r>
          <w:rPr>
            <w:color w:val="007FAC"/>
            <w:spacing w:val="37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nonalcoholic</w:t>
        </w:r>
        <w:r>
          <w:rPr>
            <w:color w:val="007FAC"/>
            <w:spacing w:val="39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fatty</w:t>
        </w:r>
        <w:r>
          <w:rPr>
            <w:color w:val="007FAC"/>
            <w:spacing w:val="37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liver</w:t>
        </w:r>
      </w:hyperlink>
      <w:r>
        <w:rPr>
          <w:color w:val="007FAC"/>
          <w:spacing w:val="40"/>
          <w:w w:val="118"/>
          <w:sz w:val="15"/>
        </w:rPr>
        <w:t> </w:t>
      </w:r>
      <w:bookmarkStart w:name="_bookmark23" w:id="39"/>
      <w:bookmarkEnd w:id="39"/>
      <w:r>
        <w:rPr>
          <w:color w:val="007FAC"/>
          <w:w w:val="118"/>
          <w:sz w:val="15"/>
        </w:rPr>
      </w:r>
      <w:hyperlink r:id="rId41">
        <w:r>
          <w:rPr>
            <w:color w:val="007FAC"/>
            <w:w w:val="110"/>
            <w:sz w:val="15"/>
          </w:rPr>
          <w:t>disease.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J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Pediatr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Gastro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Enterol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Nutr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2008;47(4):481</w:t>
        </w:r>
      </w:hyperlink>
      <w:r>
        <w:rPr>
          <w:rFonts w:ascii="Arial"/>
          <w:color w:val="007FAC"/>
          <w:w w:val="110"/>
          <w:sz w:val="15"/>
        </w:rPr>
        <w:t>e</w:t>
      </w:r>
      <w:hyperlink r:id="rId41">
        <w:r>
          <w:rPr>
            <w:color w:val="007FAC"/>
            <w:w w:val="110"/>
            <w:sz w:val="15"/>
          </w:rPr>
          <w:t>5</w:t>
        </w:r>
      </w:hyperlink>
      <w:r>
        <w:rPr>
          <w:w w:val="110"/>
          <w:sz w:val="15"/>
        </w:rPr>
        <w:t>.</w:t>
      </w:r>
    </w:p>
    <w:p>
      <w:pPr>
        <w:pStyle w:val="ListParagraph"/>
        <w:numPr>
          <w:ilvl w:val="0"/>
          <w:numId w:val="4"/>
        </w:numPr>
        <w:tabs>
          <w:tab w:pos="442" w:val="left" w:leader="none"/>
          <w:tab w:pos="444" w:val="left" w:leader="none"/>
        </w:tabs>
        <w:spacing w:line="276" w:lineRule="auto" w:before="3" w:after="0"/>
        <w:ind w:left="444" w:right="196" w:hanging="340"/>
        <w:jc w:val="left"/>
        <w:rPr>
          <w:sz w:val="15"/>
        </w:rPr>
      </w:pPr>
      <w:hyperlink r:id="rId42">
        <w:r>
          <w:rPr>
            <w:color w:val="007FAC"/>
            <w:w w:val="120"/>
            <w:sz w:val="15"/>
          </w:rPr>
          <w:t>Yilmaz Y. Systematic review: caspase-cleaved fragments of</w:t>
        </w:r>
      </w:hyperlink>
      <w:r>
        <w:rPr>
          <w:color w:val="007FAC"/>
          <w:w w:val="120"/>
          <w:sz w:val="15"/>
        </w:rPr>
        <w:t> </w:t>
      </w:r>
      <w:hyperlink r:id="rId42">
        <w:r>
          <w:rPr>
            <w:color w:val="007FAC"/>
            <w:w w:val="120"/>
            <w:sz w:val="15"/>
          </w:rPr>
          <w:t>cytokeratin -18 the promises and chall-enges of a </w:t>
        </w:r>
        <w:r>
          <w:rPr>
            <w:color w:val="007FAC"/>
            <w:w w:val="120"/>
            <w:sz w:val="15"/>
          </w:rPr>
          <w:t>biomarker</w:t>
        </w:r>
      </w:hyperlink>
      <w:r>
        <w:rPr>
          <w:color w:val="007FAC"/>
          <w:w w:val="120"/>
          <w:sz w:val="15"/>
        </w:rPr>
        <w:t> </w:t>
      </w:r>
      <w:hyperlink r:id="rId42">
        <w:r>
          <w:rPr>
            <w:color w:val="007FAC"/>
            <w:w w:val="120"/>
            <w:sz w:val="15"/>
          </w:rPr>
          <w:t>for chronic liver disease. Aliment Pharmacol Ther</w:t>
        </w:r>
      </w:hyperlink>
      <w:r>
        <w:rPr>
          <w:color w:val="007FAC"/>
          <w:w w:val="120"/>
          <w:sz w:val="15"/>
        </w:rPr>
        <w:t> </w:t>
      </w:r>
      <w:hyperlink r:id="rId42">
        <w:r>
          <w:rPr>
            <w:color w:val="007FAC"/>
            <w:spacing w:val="-2"/>
            <w:w w:val="120"/>
            <w:sz w:val="15"/>
          </w:rPr>
          <w:t>2009;30:1103</w:t>
        </w:r>
      </w:hyperlink>
      <w:r>
        <w:rPr>
          <w:rFonts w:ascii="Arial"/>
          <w:color w:val="007FAC"/>
          <w:spacing w:val="-2"/>
          <w:w w:val="120"/>
          <w:sz w:val="15"/>
        </w:rPr>
        <w:t>e</w:t>
      </w:r>
      <w:hyperlink r:id="rId42">
        <w:r>
          <w:rPr>
            <w:color w:val="007FAC"/>
            <w:spacing w:val="-2"/>
            <w:w w:val="120"/>
            <w:sz w:val="15"/>
          </w:rPr>
          <w:t>9</w:t>
        </w:r>
      </w:hyperlink>
      <w:r>
        <w:rPr>
          <w:spacing w:val="-2"/>
          <w:w w:val="120"/>
          <w:sz w:val="15"/>
        </w:rPr>
        <w:t>.</w:t>
      </w:r>
    </w:p>
    <w:sectPr>
      <w:type w:val="continuous"/>
      <w:pgSz w:w="11910" w:h="15880"/>
      <w:pgMar w:top="580" w:bottom="280" w:left="840" w:right="840"/>
      <w:cols w:num="2" w:equalWidth="0">
        <w:col w:w="4927" w:space="212"/>
        <w:col w:w="5091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UKIJ Esliye Chiwer">
    <w:altName w:val="UKIJ Esliye Chiwer"/>
    <w:charset w:val="0"/>
    <w:family w:val="swiss"/>
    <w:pitch w:val="variable"/>
  </w:font>
  <w:font w:name="IPAexGothic">
    <w:altName w:val="IPAexGothic"/>
    <w:charset w:val="0"/>
    <w:family w:val="swiss"/>
    <w:pitch w:val="variable"/>
  </w:font>
  <w:font w:name="Umpush">
    <w:altName w:val="Umpush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Georgia">
    <w:altName w:val="Georgia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8"/>
      <w:numFmt w:val="decimal"/>
      <w:lvlText w:val="[%1]"/>
      <w:lvlJc w:val="left"/>
      <w:pPr>
        <w:ind w:left="444" w:hanging="34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04" w:hanging="3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69" w:hanging="3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33" w:hanging="3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98" w:hanging="3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62" w:hanging="3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27" w:hanging="3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92" w:hanging="3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56" w:hanging="34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7"/>
      <w:numFmt w:val="decimal"/>
      <w:lvlText w:val="[%1]"/>
      <w:lvlJc w:val="left"/>
      <w:pPr>
        <w:ind w:left="440" w:hanging="256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88" w:hanging="25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37" w:hanging="2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86" w:hanging="2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34" w:hanging="2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83" w:hanging="2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32" w:hanging="2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80" w:hanging="2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29" w:hanging="256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[%1]"/>
      <w:lvlJc w:val="left"/>
      <w:pPr>
        <w:ind w:left="440" w:hanging="256"/>
        <w:jc w:val="left"/>
      </w:pPr>
      <w:rPr>
        <w:rFonts w:hint="default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88" w:hanging="25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37" w:hanging="2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86" w:hanging="2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34" w:hanging="2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83" w:hanging="2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32" w:hanging="2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80" w:hanging="2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29" w:hanging="25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742" w:hanging="638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17"/>
        <w:sz w:val="19"/>
        <w:szCs w:val="19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742" w:hanging="638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17"/>
        <w:sz w:val="17"/>
        <w:szCs w:val="17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77" w:hanging="6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96" w:hanging="6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15" w:hanging="6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34" w:hanging="6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53" w:hanging="6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72" w:hanging="6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91" w:hanging="638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51"/>
      <w:ind w:left="742" w:hanging="637"/>
      <w:outlineLvl w:val="1"/>
    </w:pPr>
    <w:rPr>
      <w:rFonts w:ascii="Times New Roman" w:hAnsi="Times New Roman" w:eastAsia="Times New Roman" w:cs="Times New Roman"/>
      <w:sz w:val="19"/>
      <w:szCs w:val="19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81"/>
      <w:ind w:left="197"/>
      <w:jc w:val="both"/>
      <w:outlineLvl w:val="2"/>
    </w:pPr>
    <w:rPr>
      <w:rFonts w:ascii="Times New Roman" w:hAnsi="Times New Roman" w:eastAsia="Times New Roman" w:cs="Times New Roman"/>
      <w:sz w:val="18"/>
      <w:szCs w:val="18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743" w:hanging="638"/>
      <w:outlineLvl w:val="3"/>
    </w:pPr>
    <w:rPr>
      <w:rFonts w:ascii="Times New Roman" w:hAnsi="Times New Roman" w:eastAsia="Times New Roman" w:cs="Times New Roman"/>
      <w:i/>
      <w:iCs/>
      <w:sz w:val="17"/>
      <w:szCs w:val="17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00"/>
      <w:ind w:left="18" w:right="18"/>
      <w:jc w:val="center"/>
    </w:pPr>
    <w:rPr>
      <w:rFonts w:ascii="Trebuchet MS" w:hAnsi="Trebuchet MS" w:eastAsia="Trebuchet MS" w:cs="Trebuchet MS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44" w:hanging="34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7"/>
      <w:jc w:val="center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sciencedirect.com/science/journal/2314808X" TargetMode="External"/><Relationship Id="rId6" Type="http://schemas.openxmlformats.org/officeDocument/2006/relationships/hyperlink" Target="http://ees.elsevier.com/ejbas/default.asp" TargetMode="External"/><Relationship Id="rId7" Type="http://schemas.openxmlformats.org/officeDocument/2006/relationships/hyperlink" Target="http://dx.doi.org/10.1016/j.ejbas.2015.04.005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yperlink" Target="http://crossmark.crossref.org/dialog/?doi=10.1016/j.ejbas.2015.04.005&amp;domain=pdf" TargetMode="External"/><Relationship Id="rId11" Type="http://schemas.openxmlformats.org/officeDocument/2006/relationships/image" Target="media/image3.jpeg"/><Relationship Id="rId12" Type="http://schemas.openxmlformats.org/officeDocument/2006/relationships/image" Target="media/image4.jpeg"/><Relationship Id="rId13" Type="http://schemas.openxmlformats.org/officeDocument/2006/relationships/hyperlink" Target="http://creativecommons.org/licenses/by-nc-nd/4.&#8222;0/" TargetMode="External"/><Relationship Id="rId14" Type="http://schemas.openxmlformats.org/officeDocument/2006/relationships/hyperlink" Target="mailto:raghda.farag@yahoo.com" TargetMode="External"/><Relationship Id="rId15" Type="http://schemas.openxmlformats.org/officeDocument/2006/relationships/hyperlink" Target="mailto:azzabaiomy23@yahoo.com" TargetMode="External"/><Relationship Id="rId16" Type="http://schemas.openxmlformats.org/officeDocument/2006/relationships/hyperlink" Target="mailto:drrania494@yahoo.com" TargetMode="External"/><Relationship Id="rId17" Type="http://schemas.openxmlformats.org/officeDocument/2006/relationships/image" Target="media/image5.jpe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20" Type="http://schemas.openxmlformats.org/officeDocument/2006/relationships/image" Target="media/image8.png"/><Relationship Id="rId21" Type="http://schemas.openxmlformats.org/officeDocument/2006/relationships/image" Target="media/image9.png"/><Relationship Id="rId22" Type="http://schemas.openxmlformats.org/officeDocument/2006/relationships/hyperlink" Target="http://refhub.elsevier.com/S2314-808X(15)00024-X/sref1" TargetMode="External"/><Relationship Id="rId23" Type="http://schemas.openxmlformats.org/officeDocument/2006/relationships/hyperlink" Target="http://refhub.elsevier.com/S2314-808X(15)00024-X/sref2" TargetMode="External"/><Relationship Id="rId24" Type="http://schemas.openxmlformats.org/officeDocument/2006/relationships/hyperlink" Target="http://refhub.elsevier.com/S2314-808X(15)00024-X/sref3" TargetMode="External"/><Relationship Id="rId25" Type="http://schemas.openxmlformats.org/officeDocument/2006/relationships/hyperlink" Target="http://refhub.elsevier.com/S2314-808X(15)00024-X/sref4" TargetMode="External"/><Relationship Id="rId26" Type="http://schemas.openxmlformats.org/officeDocument/2006/relationships/hyperlink" Target="http://refhub.elsevier.com/S2314-808X(15)00024-X/sref5" TargetMode="External"/><Relationship Id="rId27" Type="http://schemas.openxmlformats.org/officeDocument/2006/relationships/hyperlink" Target="http://refhub.elsevier.com/S2314-808X(15)00024-X/sref7" TargetMode="External"/><Relationship Id="rId28" Type="http://schemas.openxmlformats.org/officeDocument/2006/relationships/hyperlink" Target="http://refhub.elsevier.com/S2314-808X(15)00024-X/sref8" TargetMode="External"/><Relationship Id="rId29" Type="http://schemas.openxmlformats.org/officeDocument/2006/relationships/hyperlink" Target="http://refhub.elsevier.com/S2314-808X(15)00024-X/sref9" TargetMode="External"/><Relationship Id="rId30" Type="http://schemas.openxmlformats.org/officeDocument/2006/relationships/hyperlink" Target="http://refhub.elsevier.com/S2314-808X(15)00024-X/sref10" TargetMode="External"/><Relationship Id="rId31" Type="http://schemas.openxmlformats.org/officeDocument/2006/relationships/hyperlink" Target="http://refhub.elsevier.com/S2314-808X(15)00024-X/sref11" TargetMode="External"/><Relationship Id="rId32" Type="http://schemas.openxmlformats.org/officeDocument/2006/relationships/hyperlink" Target="http://refhub.elsevier.com/S2314-808X(15)00024-X/sref12" TargetMode="External"/><Relationship Id="rId33" Type="http://schemas.openxmlformats.org/officeDocument/2006/relationships/hyperlink" Target="http://refhub.elsevier.com/S2314-808X(15)00024-X/sref13" TargetMode="External"/><Relationship Id="rId34" Type="http://schemas.openxmlformats.org/officeDocument/2006/relationships/hyperlink" Target="http://refhub.elsevier.com/S2314-808X(15)00024-X/sref14" TargetMode="External"/><Relationship Id="rId35" Type="http://schemas.openxmlformats.org/officeDocument/2006/relationships/hyperlink" Target="http://refhub.elsevier.com/S2314-808X(15)00024-X/sref15" TargetMode="External"/><Relationship Id="rId36" Type="http://schemas.openxmlformats.org/officeDocument/2006/relationships/hyperlink" Target="http://refhub.elsevier.com/S2314-808X(15)00024-X/sref16" TargetMode="External"/><Relationship Id="rId37" Type="http://schemas.openxmlformats.org/officeDocument/2006/relationships/hyperlink" Target="http://refhub.elsevier.com/S2314-808X(15)00024-X/sref18" TargetMode="External"/><Relationship Id="rId38" Type="http://schemas.openxmlformats.org/officeDocument/2006/relationships/hyperlink" Target="http://refhub.elsevier.com/S2314-808X(15)00024-X/sref19" TargetMode="External"/><Relationship Id="rId39" Type="http://schemas.openxmlformats.org/officeDocument/2006/relationships/hyperlink" Target="http://refhub.elsevier.com/S2314-808X(15)00024-X/sref20" TargetMode="External"/><Relationship Id="rId40" Type="http://schemas.openxmlformats.org/officeDocument/2006/relationships/hyperlink" Target="http://refhub.elsevier.com/S2314-808X(15)00024-X/sref21" TargetMode="External"/><Relationship Id="rId41" Type="http://schemas.openxmlformats.org/officeDocument/2006/relationships/hyperlink" Target="http://refhub.elsevier.com/S2314-808X(15)00024-X/sref22" TargetMode="External"/><Relationship Id="rId42" Type="http://schemas.openxmlformats.org/officeDocument/2006/relationships/hyperlink" Target="http://refhub.elsevier.com/S2314-808X(15)00024-X/sref23" TargetMode="External"/><Relationship Id="rId4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Walid Ahmed El-Sherbiny</dc:creator>
  <dc:subject>Egyptian Journal of Basic and Applied Sciences, 2 (2015) 153-158. doi:10.1016/j.ejbas.2015.04.005</dc:subject>
  <dc:title>Relation of cytokeratin 18-Apoptosense M30 to activity and fibrosis in chronic HCV patients</dc:title>
  <dcterms:created xsi:type="dcterms:W3CDTF">2023-12-12T01:04:06Z</dcterms:created>
  <dcterms:modified xsi:type="dcterms:W3CDTF">2023-12-12T01:04:06Z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2015-08-04T00:00:00Z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10.1016/j.ejbas.2015.04.005</vt:lpwstr>
  </property>
  <property fmtid="{D5CDD505-2E9C-101B-9397-08002B2CF9AE}" pid="12" name="robots">
    <vt:lpwstr>noindex</vt:lpwstr>
  </property>
</Properties>
</file>