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324 (2016) </w:t>
        </w:r>
        <w:r>
          <w:rPr>
            <w:rFonts w:ascii="Times New Roman" w:hAnsi="Times New Roman"/>
            <w:color w:val="0080AC"/>
            <w:spacing w:val="-2"/>
            <w:sz w:val="16"/>
          </w:rPr>
          <w:t>79–90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Statistical Correction of the Result of Weather</w:t>
      </w:r>
      <w:r>
        <w:rPr>
          <w:spacing w:val="-1"/>
        </w:rPr>
        <w:t> </w:t>
      </w:r>
      <w:r>
        <w:rPr/>
        <w:t>Forecast</w:t>
      </w:r>
      <w:r>
        <w:rPr>
          <w:spacing w:val="-1"/>
        </w:rPr>
        <w:t> </w:t>
      </w:r>
      <w:r>
        <w:rPr/>
        <w:t>by</w:t>
      </w:r>
      <w:r>
        <w:rPr>
          <w:spacing w:val="-1"/>
        </w:rPr>
        <w:t> </w:t>
      </w:r>
      <w:r>
        <w:rPr/>
        <w:t>Applying</w:t>
      </w:r>
      <w:r>
        <w:rPr>
          <w:spacing w:val="-1"/>
        </w:rPr>
        <w:t> </w:t>
      </w:r>
      <w:r>
        <w:rPr/>
        <w:t>the</w:t>
      </w:r>
      <w:r>
        <w:rPr>
          <w:spacing w:val="-1"/>
        </w:rPr>
        <w:t> </w:t>
      </w:r>
      <w:r>
        <w:rPr/>
        <w:t>Model Output Calibration</w:t>
      </w:r>
    </w:p>
    <w:p>
      <w:pPr>
        <w:spacing w:line="199" w:lineRule="auto" w:before="384"/>
        <w:ind w:left="1085" w:right="1151" w:firstLine="0"/>
        <w:jc w:val="center"/>
        <w:rPr>
          <w:sz w:val="28"/>
        </w:rPr>
      </w:pPr>
      <w:r>
        <w:rPr>
          <w:rFonts w:ascii="LM Roman 12" w:hAnsi="LM Roman 12"/>
          <w:sz w:val="28"/>
        </w:rPr>
        <w:t>Carlos</w:t>
      </w:r>
      <w:r>
        <w:rPr>
          <w:rFonts w:ascii="LM Roman 12" w:hAnsi="LM Roman 12"/>
          <w:spacing w:val="-23"/>
          <w:sz w:val="28"/>
        </w:rPr>
        <w:t> </w:t>
      </w:r>
      <w:r>
        <w:rPr>
          <w:rFonts w:ascii="LM Roman 12" w:hAnsi="LM Roman 12"/>
          <w:sz w:val="28"/>
        </w:rPr>
        <w:t>Amaral</w:t>
      </w:r>
      <w:r>
        <w:rPr>
          <w:rFonts w:ascii="LM Roman 12" w:hAnsi="LM Roman 12"/>
          <w:spacing w:val="-23"/>
          <w:sz w:val="28"/>
        </w:rPr>
        <w:t> </w:t>
      </w:r>
      <w:r>
        <w:rPr>
          <w:rFonts w:ascii="LM Roman 12" w:hAnsi="LM Roman 12"/>
          <w:spacing w:val="14"/>
          <w:w w:val="98"/>
          <w:sz w:val="28"/>
        </w:rPr>
        <w:t>H</w:t>
      </w:r>
      <w:r>
        <w:rPr>
          <w:rFonts w:ascii="LM Roman 12" w:hAnsi="LM Roman 12"/>
          <w:spacing w:val="-123"/>
          <w:w w:val="98"/>
          <w:sz w:val="28"/>
        </w:rPr>
        <w:t>¨</w:t>
      </w:r>
      <w:r>
        <w:rPr>
          <w:rFonts w:ascii="LM Roman 12" w:hAnsi="LM Roman 12"/>
          <w:spacing w:val="14"/>
          <w:w w:val="98"/>
          <w:sz w:val="28"/>
        </w:rPr>
        <w:t>olbig</w:t>
      </w:r>
      <w:hyperlink w:history="true" w:anchor="_bookmark0">
        <w:r>
          <w:rPr>
            <w:color w:val="0080AC"/>
            <w:spacing w:val="23"/>
            <w:w w:val="114"/>
            <w:sz w:val="28"/>
            <w:vertAlign w:val="superscript"/>
          </w:rPr>
          <w:t>1</w:t>
        </w:r>
      </w:hyperlink>
      <w:r>
        <w:rPr>
          <w:rFonts w:ascii="LM Roman 12" w:hAnsi="LM Roman 12"/>
          <w:spacing w:val="14"/>
          <w:w w:val="98"/>
          <w:sz w:val="28"/>
          <w:vertAlign w:val="baseline"/>
        </w:rPr>
        <w:t>,</w:t>
      </w:r>
      <w:r>
        <w:rPr>
          <w:rFonts w:ascii="LM Roman 12" w:hAnsi="LM Roman 12"/>
          <w:spacing w:val="26"/>
          <w:sz w:val="28"/>
          <w:vertAlign w:val="baseline"/>
        </w:rPr>
        <w:t> </w:t>
      </w:r>
      <w:r>
        <w:rPr>
          <w:rFonts w:ascii="LM Roman 12" w:hAnsi="LM Roman 12"/>
          <w:sz w:val="28"/>
          <w:vertAlign w:val="baseline"/>
        </w:rPr>
        <w:t>Vanessa</w:t>
      </w:r>
      <w:r>
        <w:rPr>
          <w:rFonts w:ascii="LM Roman 12" w:hAnsi="LM Roman 12"/>
          <w:spacing w:val="-22"/>
          <w:sz w:val="28"/>
          <w:vertAlign w:val="baseline"/>
        </w:rPr>
        <w:t> </w:t>
      </w:r>
      <w:r>
        <w:rPr>
          <w:rFonts w:ascii="LM Roman 12" w:hAnsi="LM Roman 12"/>
          <w:sz w:val="28"/>
          <w:vertAlign w:val="baseline"/>
        </w:rPr>
        <w:t>Lago</w:t>
      </w:r>
      <w:r>
        <w:rPr>
          <w:rFonts w:ascii="LM Roman 12" w:hAnsi="LM Roman 12"/>
          <w:spacing w:val="-23"/>
          <w:sz w:val="28"/>
          <w:vertAlign w:val="baseline"/>
        </w:rPr>
        <w:t> </w:t>
      </w:r>
      <w:r>
        <w:rPr>
          <w:rFonts w:ascii="LM Roman 12" w:hAnsi="LM Roman 12"/>
          <w:sz w:val="28"/>
          <w:vertAlign w:val="baseline"/>
        </w:rPr>
        <w:t>Machado</w:t>
      </w:r>
      <w:hyperlink w:history="true" w:anchor="_bookmark0">
        <w:r>
          <w:rPr>
            <w:color w:val="0080AC"/>
            <w:sz w:val="28"/>
            <w:vertAlign w:val="superscript"/>
          </w:rPr>
          <w:t>2</w:t>
        </w:r>
      </w:hyperlink>
      <w:r>
        <w:rPr>
          <w:rFonts w:ascii="LM Roman 12" w:hAnsi="LM Roman 12"/>
          <w:sz w:val="28"/>
          <w:vertAlign w:val="baseline"/>
        </w:rPr>
        <w:t>, Willingthon Pavan</w:t>
      </w:r>
      <w:hyperlink w:history="true" w:anchor="_bookmark0">
        <w:r>
          <w:rPr>
            <w:color w:val="0080AC"/>
            <w:sz w:val="28"/>
            <w:vertAlign w:val="superscript"/>
          </w:rPr>
          <w:t>3</w:t>
        </w:r>
      </w:hyperlink>
    </w:p>
    <w:p>
      <w:pPr>
        <w:spacing w:line="196" w:lineRule="auto" w:before="195"/>
        <w:ind w:left="1826" w:right="1892" w:firstLine="0"/>
        <w:jc w:val="center"/>
        <w:rPr>
          <w:rFonts w:ascii="LM Roman 8"/>
          <w:i/>
          <w:sz w:val="15"/>
        </w:rPr>
      </w:pPr>
      <w:bookmarkStart w:name="_bookmark0" w:id="1"/>
      <w:bookmarkEnd w:id="1"/>
      <w:r>
        <w:rPr/>
      </w:r>
      <w:r>
        <w:rPr>
          <w:rFonts w:ascii="LM Roman 8"/>
          <w:i/>
          <w:spacing w:val="-2"/>
          <w:w w:val="105"/>
          <w:sz w:val="15"/>
        </w:rPr>
        <w:t>Graduate</w:t>
      </w:r>
      <w:r>
        <w:rPr>
          <w:rFonts w:ascii="LM Roman 8"/>
          <w:i/>
          <w:spacing w:val="-13"/>
          <w:w w:val="105"/>
          <w:sz w:val="15"/>
        </w:rPr>
        <w:t> </w:t>
      </w:r>
      <w:r>
        <w:rPr>
          <w:rFonts w:ascii="LM Roman 8"/>
          <w:i/>
          <w:spacing w:val="-2"/>
          <w:w w:val="105"/>
          <w:sz w:val="15"/>
        </w:rPr>
        <w:t>Program</w:t>
      </w:r>
      <w:r>
        <w:rPr>
          <w:rFonts w:ascii="LM Roman 8"/>
          <w:i/>
          <w:spacing w:val="-13"/>
          <w:w w:val="105"/>
          <w:sz w:val="15"/>
        </w:rPr>
        <w:t> </w:t>
      </w:r>
      <w:r>
        <w:rPr>
          <w:rFonts w:ascii="LM Roman 8"/>
          <w:i/>
          <w:spacing w:val="-2"/>
          <w:w w:val="105"/>
          <w:sz w:val="15"/>
        </w:rPr>
        <w:t>in</w:t>
      </w:r>
      <w:r>
        <w:rPr>
          <w:rFonts w:ascii="LM Roman 8"/>
          <w:i/>
          <w:spacing w:val="-13"/>
          <w:w w:val="105"/>
          <w:sz w:val="15"/>
        </w:rPr>
        <w:t> </w:t>
      </w:r>
      <w:r>
        <w:rPr>
          <w:rFonts w:ascii="LM Roman 8"/>
          <w:i/>
          <w:spacing w:val="-2"/>
          <w:w w:val="105"/>
          <w:sz w:val="15"/>
        </w:rPr>
        <w:t>Applied</w:t>
      </w:r>
      <w:r>
        <w:rPr>
          <w:rFonts w:ascii="LM Roman 8"/>
          <w:i/>
          <w:spacing w:val="-13"/>
          <w:w w:val="105"/>
          <w:sz w:val="15"/>
        </w:rPr>
        <w:t> </w:t>
      </w:r>
      <w:r>
        <w:rPr>
          <w:rFonts w:ascii="LM Roman 8"/>
          <w:i/>
          <w:spacing w:val="-2"/>
          <w:w w:val="105"/>
          <w:sz w:val="15"/>
        </w:rPr>
        <w:t>Computing</w:t>
      </w:r>
      <w:r>
        <w:rPr>
          <w:rFonts w:ascii="LM Roman 8"/>
          <w:i/>
          <w:spacing w:val="-13"/>
          <w:w w:val="105"/>
          <w:sz w:val="15"/>
        </w:rPr>
        <w:t> </w:t>
      </w:r>
      <w:r>
        <w:rPr>
          <w:rFonts w:ascii="LM Roman 8"/>
          <w:i/>
          <w:spacing w:val="-2"/>
          <w:w w:val="105"/>
          <w:sz w:val="15"/>
        </w:rPr>
        <w:t>(PPGCA)</w:t>
      </w:r>
      <w:r>
        <w:rPr>
          <w:rFonts w:ascii="LM Roman 8"/>
          <w:i/>
          <w:spacing w:val="-2"/>
          <w:w w:val="105"/>
          <w:sz w:val="15"/>
        </w:rPr>
        <w:t> </w:t>
      </w:r>
      <w:r>
        <w:rPr>
          <w:rFonts w:ascii="LM Roman 8"/>
          <w:i/>
          <w:w w:val="105"/>
          <w:sz w:val="15"/>
        </w:rPr>
        <w:t>University of Passo Fundo (UPF)</w:t>
      </w:r>
    </w:p>
    <w:p>
      <w:pPr>
        <w:spacing w:line="155" w:lineRule="exact" w:before="0"/>
        <w:ind w:left="0" w:right="103" w:firstLine="0"/>
        <w:jc w:val="center"/>
        <w:rPr>
          <w:rFonts w:ascii="LM Roman 8"/>
          <w:i/>
          <w:sz w:val="15"/>
        </w:rPr>
      </w:pPr>
      <w:r>
        <w:rPr>
          <w:rFonts w:ascii="LM Roman 8"/>
          <w:i/>
          <w:spacing w:val="-2"/>
          <w:w w:val="105"/>
          <w:sz w:val="15"/>
        </w:rPr>
        <w:t>Passo</w:t>
      </w:r>
      <w:r>
        <w:rPr>
          <w:rFonts w:ascii="LM Roman 8"/>
          <w:i/>
          <w:spacing w:val="-7"/>
          <w:w w:val="105"/>
          <w:sz w:val="15"/>
        </w:rPr>
        <w:t> </w:t>
      </w:r>
      <w:r>
        <w:rPr>
          <w:rFonts w:ascii="LM Roman 8"/>
          <w:i/>
          <w:spacing w:val="-2"/>
          <w:w w:val="105"/>
          <w:sz w:val="15"/>
        </w:rPr>
        <w:t>Fundo,</w:t>
      </w:r>
      <w:r>
        <w:rPr>
          <w:rFonts w:ascii="LM Roman 8"/>
          <w:i/>
          <w:spacing w:val="-7"/>
          <w:w w:val="105"/>
          <w:sz w:val="15"/>
        </w:rPr>
        <w:t> </w:t>
      </w:r>
      <w:r>
        <w:rPr>
          <w:rFonts w:ascii="LM Roman 8"/>
          <w:i/>
          <w:spacing w:val="-2"/>
          <w:w w:val="105"/>
          <w:sz w:val="15"/>
        </w:rPr>
        <w:t>Brazil</w:t>
      </w:r>
    </w:p>
    <w:p>
      <w:pPr>
        <w:pStyle w:val="BodyText"/>
        <w:spacing w:before="17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309162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343504pt;width:383.2pt;height:.1pt;mso-position-horizontal-relative:page;mso-position-vertical-relative:paragraph;z-index:-15728128;mso-wrap-distance-left:0;mso-wrap-distance-right:0" id="docshape2" coordorigin="902,487" coordsize="7664,0" path="m902,487l8565,48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86" w:firstLine="0"/>
        <w:jc w:val="both"/>
        <w:rPr>
          <w:rFonts w:ascii="LM Roman 8"/>
          <w:sz w:val="15"/>
        </w:rPr>
      </w:pPr>
      <w:r>
        <w:rPr>
          <w:rFonts w:ascii="LM Roman 8"/>
          <w:sz w:val="15"/>
        </w:rPr>
        <w:t>This work describes the simulation models calibration method called Model Output Calibration.</w:t>
      </w:r>
      <w:r>
        <w:rPr>
          <w:rFonts w:ascii="LM Roman 8"/>
          <w:spacing w:val="37"/>
          <w:sz w:val="15"/>
        </w:rPr>
        <w:t> </w:t>
      </w:r>
      <w:r>
        <w:rPr>
          <w:rFonts w:ascii="LM Roman 8"/>
          <w:sz w:val="15"/>
        </w:rPr>
        <w:t>In order to verify its effectiveness, presents the application of the MOC in weather forecast correction generated by the </w:t>
      </w:r>
      <w:r>
        <w:rPr>
          <w:rFonts w:ascii="LM Roman 8"/>
          <w:w w:val="105"/>
          <w:sz w:val="15"/>
        </w:rPr>
        <w:t>Eta</w:t>
      </w:r>
      <w:r>
        <w:rPr>
          <w:rFonts w:ascii="LM Roman 8"/>
          <w:spacing w:val="-10"/>
          <w:w w:val="105"/>
          <w:sz w:val="15"/>
        </w:rPr>
        <w:t> </w:t>
      </w:r>
      <w:r>
        <w:rPr>
          <w:rFonts w:ascii="LM Roman 8"/>
          <w:w w:val="105"/>
          <w:sz w:val="15"/>
        </w:rPr>
        <w:t>15Km</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at</w:t>
      </w:r>
      <w:r>
        <w:rPr>
          <w:rFonts w:ascii="LM Roman 8"/>
          <w:spacing w:val="-10"/>
          <w:w w:val="105"/>
          <w:sz w:val="15"/>
        </w:rPr>
        <w:t> </w:t>
      </w:r>
      <w:r>
        <w:rPr>
          <w:rFonts w:ascii="LM Roman 8"/>
          <w:w w:val="105"/>
          <w:sz w:val="15"/>
        </w:rPr>
        <w:t>CPTEC/INPE.</w:t>
      </w:r>
      <w:r>
        <w:rPr>
          <w:rFonts w:ascii="LM Roman 8"/>
          <w:spacing w:val="-10"/>
          <w:w w:val="105"/>
          <w:sz w:val="15"/>
        </w:rPr>
        <w:t> </w:t>
      </w:r>
      <w:r>
        <w:rPr>
          <w:rFonts w:ascii="LM Roman 8"/>
          <w:w w:val="105"/>
          <w:sz w:val="15"/>
        </w:rPr>
        <w:t>Eta</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regional</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numerical</w:t>
      </w:r>
      <w:r>
        <w:rPr>
          <w:rFonts w:ascii="LM Roman 8"/>
          <w:spacing w:val="-10"/>
          <w:w w:val="105"/>
          <w:sz w:val="15"/>
        </w:rPr>
        <w:t> </w:t>
      </w:r>
      <w:r>
        <w:rPr>
          <w:rFonts w:ascii="LM Roman 8"/>
          <w:w w:val="105"/>
          <w:sz w:val="15"/>
        </w:rPr>
        <w:t>weather</w:t>
      </w:r>
      <w:r>
        <w:rPr>
          <w:rFonts w:ascii="LM Roman 8"/>
          <w:spacing w:val="-10"/>
          <w:w w:val="105"/>
          <w:sz w:val="15"/>
        </w:rPr>
        <w:t> </w:t>
      </w:r>
      <w:r>
        <w:rPr>
          <w:rFonts w:ascii="LM Roman 8"/>
          <w:w w:val="105"/>
          <w:sz w:val="15"/>
        </w:rPr>
        <w:t>prediction. The</w:t>
      </w:r>
      <w:r>
        <w:rPr>
          <w:rFonts w:ascii="LM Roman 8"/>
          <w:spacing w:val="-10"/>
          <w:w w:val="105"/>
          <w:sz w:val="15"/>
        </w:rPr>
        <w:t> </w:t>
      </w:r>
      <w:r>
        <w:rPr>
          <w:rFonts w:ascii="LM Roman 8"/>
          <w:w w:val="105"/>
          <w:sz w:val="15"/>
        </w:rPr>
        <w:t>results 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statistical</w:t>
      </w:r>
      <w:r>
        <w:rPr>
          <w:rFonts w:ascii="LM Roman 8"/>
          <w:spacing w:val="-5"/>
          <w:w w:val="105"/>
          <w:sz w:val="15"/>
        </w:rPr>
        <w:t> </w:t>
      </w:r>
      <w:r>
        <w:rPr>
          <w:rFonts w:ascii="LM Roman 8"/>
          <w:w w:val="105"/>
          <w:sz w:val="15"/>
        </w:rPr>
        <w:t>correction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Eta</w:t>
      </w:r>
      <w:r>
        <w:rPr>
          <w:rFonts w:ascii="LM Roman 8"/>
          <w:spacing w:val="-5"/>
          <w:w w:val="105"/>
          <w:sz w:val="15"/>
        </w:rPr>
        <w:t> </w:t>
      </w:r>
      <w:r>
        <w:rPr>
          <w:rFonts w:ascii="LM Roman 8"/>
          <w:w w:val="105"/>
          <w:sz w:val="15"/>
        </w:rPr>
        <w:t>forecast</w:t>
      </w:r>
      <w:r>
        <w:rPr>
          <w:rFonts w:ascii="LM Roman 8"/>
          <w:spacing w:val="-5"/>
          <w:w w:val="105"/>
          <w:sz w:val="15"/>
        </w:rPr>
        <w:t> </w:t>
      </w:r>
      <w:r>
        <w:rPr>
          <w:rFonts w:ascii="LM Roman 8"/>
          <w:w w:val="105"/>
          <w:sz w:val="15"/>
        </w:rPr>
        <w:t>were</w:t>
      </w:r>
      <w:r>
        <w:rPr>
          <w:rFonts w:ascii="LM Roman 8"/>
          <w:spacing w:val="-5"/>
          <w:w w:val="105"/>
          <w:sz w:val="15"/>
        </w:rPr>
        <w:t> </w:t>
      </w:r>
      <w:r>
        <w:rPr>
          <w:rFonts w:ascii="LM Roman 8"/>
          <w:w w:val="105"/>
          <w:sz w:val="15"/>
        </w:rPr>
        <w:t>positive,</w:t>
      </w:r>
      <w:r>
        <w:rPr>
          <w:rFonts w:ascii="LM Roman 8"/>
          <w:spacing w:val="-4"/>
          <w:w w:val="105"/>
          <w:sz w:val="15"/>
        </w:rPr>
        <w:t> </w:t>
      </w:r>
      <w:r>
        <w:rPr>
          <w:rFonts w:ascii="LM Roman 8"/>
          <w:w w:val="105"/>
          <w:sz w:val="15"/>
        </w:rPr>
        <w:t>with</w:t>
      </w:r>
      <w:r>
        <w:rPr>
          <w:rFonts w:ascii="LM Roman 8"/>
          <w:spacing w:val="-5"/>
          <w:w w:val="105"/>
          <w:sz w:val="15"/>
        </w:rPr>
        <w:t> </w:t>
      </w:r>
      <w:r>
        <w:rPr>
          <w:rFonts w:ascii="LM Roman 8"/>
          <w:w w:val="105"/>
          <w:sz w:val="15"/>
        </w:rPr>
        <w:t>satisfactory</w:t>
      </w:r>
      <w:r>
        <w:rPr>
          <w:rFonts w:ascii="LM Roman 8"/>
          <w:spacing w:val="-5"/>
          <w:w w:val="105"/>
          <w:sz w:val="15"/>
        </w:rPr>
        <w:t> </w:t>
      </w:r>
      <w:r>
        <w:rPr>
          <w:rFonts w:ascii="LM Roman 8"/>
          <w:w w:val="105"/>
          <w:sz w:val="15"/>
        </w:rPr>
        <w:t>improvements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variables tested</w:t>
      </w:r>
      <w:r>
        <w:rPr>
          <w:rFonts w:ascii="LM Roman 8"/>
          <w:spacing w:val="-9"/>
          <w:w w:val="105"/>
          <w:sz w:val="15"/>
        </w:rPr>
        <w:t> </w:t>
      </w:r>
      <w:r>
        <w:rPr>
          <w:rFonts w:ascii="LM Roman 8"/>
          <w:w w:val="105"/>
          <w:sz w:val="15"/>
        </w:rPr>
        <w:t>(temperature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relative</w:t>
      </w:r>
      <w:r>
        <w:rPr>
          <w:rFonts w:ascii="LM Roman 8"/>
          <w:spacing w:val="-9"/>
          <w:w w:val="105"/>
          <w:sz w:val="15"/>
        </w:rPr>
        <w:t> </w:t>
      </w:r>
      <w:r>
        <w:rPr>
          <w:rFonts w:ascii="LM Roman 8"/>
          <w:w w:val="105"/>
          <w:sz w:val="15"/>
        </w:rPr>
        <w:t>humidity).</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use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approach</w:t>
      </w:r>
      <w:r>
        <w:rPr>
          <w:rFonts w:ascii="LM Roman 8"/>
          <w:spacing w:val="-9"/>
          <w:w w:val="105"/>
          <w:sz w:val="15"/>
        </w:rPr>
        <w:t> </w:t>
      </w:r>
      <w:r>
        <w:rPr>
          <w:rFonts w:ascii="LM Roman 8"/>
          <w:w w:val="105"/>
          <w:sz w:val="15"/>
        </w:rPr>
        <w:t>shows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possibility</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gains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 results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simulation</w:t>
      </w:r>
      <w:r>
        <w:rPr>
          <w:rFonts w:ascii="LM Roman 8"/>
          <w:spacing w:val="-6"/>
          <w:w w:val="105"/>
          <w:sz w:val="15"/>
        </w:rPr>
        <w:t> </w:t>
      </w:r>
      <w:r>
        <w:rPr>
          <w:rFonts w:ascii="LM Roman 8"/>
          <w:w w:val="105"/>
          <w:sz w:val="15"/>
        </w:rPr>
        <w:t>models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crops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diseases</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use</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predictive</w:t>
      </w:r>
      <w:r>
        <w:rPr>
          <w:rFonts w:ascii="LM Roman 8"/>
          <w:spacing w:val="-6"/>
          <w:w w:val="105"/>
          <w:sz w:val="15"/>
        </w:rPr>
        <w:t> </w:t>
      </w:r>
      <w:r>
        <w:rPr>
          <w:rFonts w:ascii="LM Roman 8"/>
          <w:w w:val="105"/>
          <w:sz w:val="15"/>
        </w:rPr>
        <w:t>variables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variables</w:t>
      </w:r>
      <w:r>
        <w:rPr>
          <w:rFonts w:ascii="LM Roman 8"/>
          <w:spacing w:val="-6"/>
          <w:w w:val="105"/>
          <w:sz w:val="15"/>
        </w:rPr>
        <w:t> </w:t>
      </w:r>
      <w:r>
        <w:rPr>
          <w:rFonts w:ascii="LM Roman 8"/>
          <w:w w:val="105"/>
          <w:sz w:val="15"/>
        </w:rPr>
        <w:t>generated by weather forecast models.</w:t>
      </w:r>
    </w:p>
    <w:p>
      <w:pPr>
        <w:spacing w:before="134"/>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Statistic</w:t>
      </w:r>
      <w:r>
        <w:rPr>
          <w:rFonts w:ascii="LM Roman 8"/>
          <w:spacing w:val="-14"/>
          <w:w w:val="105"/>
          <w:sz w:val="15"/>
        </w:rPr>
        <w:t> </w:t>
      </w:r>
      <w:r>
        <w:rPr>
          <w:rFonts w:ascii="LM Roman 8"/>
          <w:w w:val="105"/>
          <w:sz w:val="15"/>
        </w:rPr>
        <w:t>correction,</w:t>
      </w:r>
      <w:r>
        <w:rPr>
          <w:rFonts w:ascii="LM Roman 8"/>
          <w:spacing w:val="-13"/>
          <w:w w:val="105"/>
          <w:sz w:val="15"/>
        </w:rPr>
        <w:t> </w:t>
      </w:r>
      <w:r>
        <w:rPr>
          <w:rFonts w:ascii="LM Roman 8"/>
          <w:w w:val="105"/>
          <w:sz w:val="15"/>
        </w:rPr>
        <w:t>Weather</w:t>
      </w:r>
      <w:r>
        <w:rPr>
          <w:rFonts w:ascii="LM Roman 8"/>
          <w:spacing w:val="-14"/>
          <w:w w:val="105"/>
          <w:sz w:val="15"/>
        </w:rPr>
        <w:t> </w:t>
      </w:r>
      <w:r>
        <w:rPr>
          <w:rFonts w:ascii="LM Roman 8"/>
          <w:w w:val="105"/>
          <w:sz w:val="15"/>
        </w:rPr>
        <w:t>forecast,</w:t>
      </w:r>
      <w:r>
        <w:rPr>
          <w:rFonts w:ascii="LM Roman 8"/>
          <w:spacing w:val="-13"/>
          <w:w w:val="105"/>
          <w:sz w:val="15"/>
        </w:rPr>
        <w:t> </w:t>
      </w:r>
      <w:r>
        <w:rPr>
          <w:rFonts w:ascii="LM Roman 8"/>
          <w:w w:val="105"/>
          <w:sz w:val="15"/>
        </w:rPr>
        <w:t>MOC,</w:t>
      </w:r>
      <w:r>
        <w:rPr>
          <w:rFonts w:ascii="LM Roman 8"/>
          <w:spacing w:val="-14"/>
          <w:w w:val="105"/>
          <w:sz w:val="15"/>
        </w:rPr>
        <w:t> </w:t>
      </w:r>
      <w:r>
        <w:rPr>
          <w:rFonts w:ascii="LM Roman 8"/>
          <w:w w:val="105"/>
          <w:sz w:val="15"/>
        </w:rPr>
        <w:t>Eta</w:t>
      </w:r>
      <w:r>
        <w:rPr>
          <w:rFonts w:ascii="LM Roman 8"/>
          <w:spacing w:val="-13"/>
          <w:w w:val="105"/>
          <w:sz w:val="15"/>
        </w:rPr>
        <w:t> </w:t>
      </w:r>
      <w:r>
        <w:rPr>
          <w:rFonts w:ascii="LM Roman 8"/>
          <w:spacing w:val="-2"/>
          <w:w w:val="105"/>
          <w:sz w:val="15"/>
        </w:rPr>
        <w:t>Model.</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6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2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287" w:firstLine="317"/>
        <w:jc w:val="both"/>
      </w:pPr>
      <w:r>
        <w:rPr/>
        <w:t>Simulation models are important tools that act as forecast tools, enabling deci- sions to be made before the events occur.</w:t>
      </w:r>
      <w:r>
        <w:rPr>
          <w:spacing w:val="40"/>
        </w:rPr>
        <w:t> </w:t>
      </w:r>
      <w:r>
        <w:rPr/>
        <w:t>But even with all the developments in techniques for simulation modeling, the accuracy found in the data, in some cases, it is not yet satisfactory, and ultimately influences wrongly data verification.</w:t>
      </w:r>
    </w:p>
    <w:p>
      <w:pPr>
        <w:pStyle w:val="BodyText"/>
        <w:spacing w:line="216" w:lineRule="auto" w:before="14"/>
        <w:ind w:left="221" w:right="287" w:firstLine="317"/>
        <w:jc w:val="both"/>
      </w:pPr>
      <w:r>
        <w:rPr/>
        <w:t>Numerical weather prediction (NWP) models are composed of weather forecast techniques performed through computational modeling, allowing to analyze and decide on various situations related to weather and climate.</w:t>
      </w:r>
      <w:r>
        <w:rPr>
          <w:spacing w:val="40"/>
        </w:rPr>
        <w:t> </w:t>
      </w:r>
      <w:r>
        <w:rPr/>
        <w:t>These models are divided</w:t>
      </w:r>
      <w:r>
        <w:rPr>
          <w:spacing w:val="27"/>
        </w:rPr>
        <w:t> </w:t>
      </w:r>
      <w:r>
        <w:rPr/>
        <w:t>into</w:t>
      </w:r>
      <w:r>
        <w:rPr>
          <w:spacing w:val="27"/>
        </w:rPr>
        <w:t> </w:t>
      </w:r>
      <w:r>
        <w:rPr/>
        <w:t>global</w:t>
      </w:r>
      <w:r>
        <w:rPr>
          <w:spacing w:val="27"/>
        </w:rPr>
        <w:t> </w:t>
      </w:r>
      <w:r>
        <w:rPr/>
        <w:t>and</w:t>
      </w:r>
      <w:r>
        <w:rPr>
          <w:spacing w:val="27"/>
        </w:rPr>
        <w:t> </w:t>
      </w:r>
      <w:r>
        <w:rPr/>
        <w:t>regional</w:t>
      </w:r>
      <w:r>
        <w:rPr>
          <w:spacing w:val="27"/>
        </w:rPr>
        <w:t> </w:t>
      </w:r>
      <w:r>
        <w:rPr/>
        <w:t>models</w:t>
      </w:r>
      <w:r>
        <w:rPr>
          <w:spacing w:val="27"/>
        </w:rPr>
        <w:t> </w:t>
      </w:r>
      <w:r>
        <w:rPr/>
        <w:t>(limited</w:t>
      </w:r>
      <w:r>
        <w:rPr>
          <w:spacing w:val="27"/>
        </w:rPr>
        <w:t> </w:t>
      </w:r>
      <w:r>
        <w:rPr/>
        <w:t>area).</w:t>
      </w:r>
      <w:r>
        <w:rPr>
          <w:spacing w:val="71"/>
          <w:w w:val="150"/>
        </w:rPr>
        <w:t> </w:t>
      </w:r>
      <w:r>
        <w:rPr/>
        <w:t>Furthermore,</w:t>
      </w:r>
      <w:r>
        <w:rPr>
          <w:spacing w:val="33"/>
        </w:rPr>
        <w:t> </w:t>
      </w:r>
      <w:r>
        <w:rPr>
          <w:spacing w:val="-2"/>
        </w:rPr>
        <w:t>numerical</w:t>
      </w:r>
    </w:p>
    <w:p>
      <w:pPr>
        <w:pStyle w:val="BodyText"/>
        <w:spacing w:before="7"/>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136709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764526pt;width:34.85pt;height:.1pt;mso-position-horizontal-relative:page;mso-position-vertical-relative:paragraph;z-index:-15727104;mso-wrap-distance-left:0;mso-wrap-distance-right:0" id="docshape4" coordorigin="902,215" coordsize="697,0" path="m902,215l1598,21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holbig@upf.br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154401@upf.br</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pavan@upf.br</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http://dx.doi.org/10.1016/j.entcs.2016.09.008</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00"/>
          <w:pgNumType w:start="79"/>
        </w:sectPr>
      </w:pPr>
    </w:p>
    <w:p>
      <w:pPr>
        <w:pStyle w:val="BodyText"/>
        <w:spacing w:line="216" w:lineRule="auto" w:before="131"/>
        <w:ind w:left="108" w:right="400"/>
        <w:jc w:val="both"/>
      </w:pPr>
      <w:r>
        <w:rPr/>
        <w:t>weather prediction models divide their modeling space in boxes, which are defined by</w:t>
      </w:r>
      <w:r>
        <w:rPr>
          <w:spacing w:val="-3"/>
        </w:rPr>
        <w:t> </w:t>
      </w:r>
      <w:r>
        <w:rPr/>
        <w:t>horizontal</w:t>
      </w:r>
      <w:r>
        <w:rPr>
          <w:spacing w:val="-3"/>
        </w:rPr>
        <w:t> </w:t>
      </w:r>
      <w:r>
        <w:rPr/>
        <w:t>grids</w:t>
      </w:r>
      <w:r>
        <w:rPr>
          <w:spacing w:val="-3"/>
        </w:rPr>
        <w:t> </w:t>
      </w:r>
      <w:r>
        <w:rPr/>
        <w:t>boxes</w:t>
      </w:r>
      <w:r>
        <w:rPr>
          <w:spacing w:val="-3"/>
        </w:rPr>
        <w:t> </w:t>
      </w:r>
      <w:r>
        <w:rPr/>
        <w:t>with</w:t>
      </w:r>
      <w:r>
        <w:rPr>
          <w:spacing w:val="-4"/>
        </w:rPr>
        <w:t> </w:t>
      </w:r>
      <w:r>
        <w:rPr/>
        <w:t>vertical</w:t>
      </w:r>
      <w:r>
        <w:rPr>
          <w:spacing w:val="-4"/>
        </w:rPr>
        <w:t> </w:t>
      </w:r>
      <w:r>
        <w:rPr/>
        <w:t>levels.</w:t>
      </w:r>
      <w:r>
        <w:rPr>
          <w:spacing w:val="22"/>
        </w:rPr>
        <w:t> </w:t>
      </w:r>
      <w:r>
        <w:rPr/>
        <w:t>Thus,</w:t>
      </w:r>
      <w:r>
        <w:rPr>
          <w:spacing w:val="-3"/>
        </w:rPr>
        <w:t> </w:t>
      </w:r>
      <w:r>
        <w:rPr/>
        <w:t>assume</w:t>
      </w:r>
      <w:r>
        <w:rPr>
          <w:spacing w:val="-4"/>
        </w:rPr>
        <w:t> </w:t>
      </w:r>
      <w:r>
        <w:rPr/>
        <w:t>that</w:t>
      </w:r>
      <w:r>
        <w:rPr>
          <w:spacing w:val="-3"/>
        </w:rPr>
        <w:t> </w:t>
      </w:r>
      <w:r>
        <w:rPr/>
        <w:t>the</w:t>
      </w:r>
      <w:r>
        <w:rPr>
          <w:spacing w:val="-3"/>
        </w:rPr>
        <w:t> </w:t>
      </w:r>
      <w:r>
        <w:rPr/>
        <w:t>atmosphere</w:t>
      </w:r>
      <w:r>
        <w:rPr>
          <w:spacing w:val="-4"/>
        </w:rPr>
        <w:t> </w:t>
      </w:r>
      <w:r>
        <w:rPr/>
        <w:t>is homogeneous in each of these boxes, it is necessary to know only the data of one point per box.</w:t>
      </w:r>
    </w:p>
    <w:p>
      <w:pPr>
        <w:pStyle w:val="BodyText"/>
        <w:spacing w:line="216" w:lineRule="auto" w:before="14"/>
        <w:ind w:left="108" w:right="401" w:firstLine="317"/>
        <w:jc w:val="both"/>
      </w:pPr>
      <w:r>
        <w:rPr/>
        <w:t>For</w:t>
      </w:r>
      <w:r>
        <w:rPr>
          <w:spacing w:val="-18"/>
        </w:rPr>
        <w:t> </w:t>
      </w:r>
      <w:r>
        <w:rPr/>
        <w:t>purposes</w:t>
      </w:r>
      <w:r>
        <w:rPr>
          <w:spacing w:val="-17"/>
        </w:rPr>
        <w:t> </w:t>
      </w:r>
      <w:r>
        <w:rPr/>
        <w:t>of</w:t>
      </w:r>
      <w:r>
        <w:rPr>
          <w:spacing w:val="-18"/>
        </w:rPr>
        <w:t> </w:t>
      </w:r>
      <w:r>
        <w:rPr/>
        <w:t>this</w:t>
      </w:r>
      <w:r>
        <w:rPr>
          <w:spacing w:val="-17"/>
        </w:rPr>
        <w:t> </w:t>
      </w:r>
      <w:r>
        <w:rPr/>
        <w:t>research,</w:t>
      </w:r>
      <w:r>
        <w:rPr>
          <w:spacing w:val="-18"/>
        </w:rPr>
        <w:t> </w:t>
      </w:r>
      <w:r>
        <w:rPr/>
        <w:t>the</w:t>
      </w:r>
      <w:r>
        <w:rPr>
          <w:spacing w:val="-17"/>
        </w:rPr>
        <w:t> </w:t>
      </w:r>
      <w:r>
        <w:rPr/>
        <w:t>numerical</w:t>
      </w:r>
      <w:r>
        <w:rPr>
          <w:spacing w:val="-18"/>
        </w:rPr>
        <w:t> </w:t>
      </w:r>
      <w:r>
        <w:rPr/>
        <w:t>weather</w:t>
      </w:r>
      <w:r>
        <w:rPr>
          <w:spacing w:val="-17"/>
        </w:rPr>
        <w:t> </w:t>
      </w:r>
      <w:r>
        <w:rPr/>
        <w:t>prediction</w:t>
      </w:r>
      <w:r>
        <w:rPr>
          <w:spacing w:val="-18"/>
        </w:rPr>
        <w:t> </w:t>
      </w:r>
      <w:r>
        <w:rPr/>
        <w:t>model</w:t>
      </w:r>
      <w:r>
        <w:rPr>
          <w:spacing w:val="-17"/>
        </w:rPr>
        <w:t> </w:t>
      </w:r>
      <w:r>
        <w:rPr/>
        <w:t>used</w:t>
      </w:r>
      <w:r>
        <w:rPr>
          <w:spacing w:val="-18"/>
        </w:rPr>
        <w:t> </w:t>
      </w:r>
      <w:r>
        <w:rPr/>
        <w:t>in</w:t>
      </w:r>
      <w:r>
        <w:rPr>
          <w:spacing w:val="-17"/>
        </w:rPr>
        <w:t> </w:t>
      </w:r>
      <w:r>
        <w:rPr/>
        <w:t>our </w:t>
      </w:r>
      <w:r>
        <w:rPr>
          <w:spacing w:val="-2"/>
        </w:rPr>
        <w:t>work</w:t>
      </w:r>
      <w:r>
        <w:rPr>
          <w:spacing w:val="-12"/>
        </w:rPr>
        <w:t> </w:t>
      </w:r>
      <w:r>
        <w:rPr>
          <w:spacing w:val="-2"/>
        </w:rPr>
        <w:t>was</w:t>
      </w:r>
      <w:r>
        <w:rPr>
          <w:spacing w:val="-12"/>
        </w:rPr>
        <w:t> </w:t>
      </w:r>
      <w:r>
        <w:rPr>
          <w:spacing w:val="-2"/>
        </w:rPr>
        <w:t>the</w:t>
      </w:r>
      <w:r>
        <w:rPr>
          <w:spacing w:val="-12"/>
        </w:rPr>
        <w:t> </w:t>
      </w:r>
      <w:r>
        <w:rPr>
          <w:spacing w:val="-2"/>
        </w:rPr>
        <w:t>regional</w:t>
      </w:r>
      <w:r>
        <w:rPr>
          <w:spacing w:val="-12"/>
        </w:rPr>
        <w:t> </w:t>
      </w:r>
      <w:r>
        <w:rPr>
          <w:spacing w:val="-2"/>
        </w:rPr>
        <w:t>model</w:t>
      </w:r>
      <w:r>
        <w:rPr>
          <w:spacing w:val="-12"/>
        </w:rPr>
        <w:t> </w:t>
      </w:r>
      <w:r>
        <w:rPr>
          <w:spacing w:val="-2"/>
        </w:rPr>
        <w:t>Eta</w:t>
      </w:r>
      <w:r>
        <w:rPr>
          <w:spacing w:val="-13"/>
        </w:rPr>
        <w:t> </w:t>
      </w:r>
      <w:r>
        <w:rPr>
          <w:spacing w:val="-2"/>
        </w:rPr>
        <w:t>[</w:t>
      </w:r>
      <w:hyperlink w:history="true" w:anchor="_bookmark23">
        <w:r>
          <w:rPr>
            <w:color w:val="0080AC"/>
            <w:spacing w:val="-2"/>
          </w:rPr>
          <w:t>6</w:t>
        </w:r>
      </w:hyperlink>
      <w:r>
        <w:rPr>
          <w:spacing w:val="-2"/>
        </w:rPr>
        <w:t>],</w:t>
      </w:r>
      <w:r>
        <w:rPr>
          <w:spacing w:val="-7"/>
        </w:rPr>
        <w:t> </w:t>
      </w:r>
      <w:r>
        <w:rPr>
          <w:spacing w:val="-2"/>
        </w:rPr>
        <w:t>used</w:t>
      </w:r>
      <w:r>
        <w:rPr>
          <w:spacing w:val="-12"/>
        </w:rPr>
        <w:t> </w:t>
      </w:r>
      <w:r>
        <w:rPr>
          <w:spacing w:val="-2"/>
        </w:rPr>
        <w:t>by</w:t>
      </w:r>
      <w:r>
        <w:rPr>
          <w:spacing w:val="-12"/>
        </w:rPr>
        <w:t> </w:t>
      </w:r>
      <w:r>
        <w:rPr>
          <w:spacing w:val="-2"/>
        </w:rPr>
        <w:t>the</w:t>
      </w:r>
      <w:r>
        <w:rPr>
          <w:spacing w:val="-12"/>
        </w:rPr>
        <w:t> </w:t>
      </w:r>
      <w:r>
        <w:rPr>
          <w:spacing w:val="-2"/>
        </w:rPr>
        <w:t>Center</w:t>
      </w:r>
      <w:r>
        <w:rPr>
          <w:spacing w:val="-12"/>
        </w:rPr>
        <w:t> </w:t>
      </w:r>
      <w:r>
        <w:rPr>
          <w:spacing w:val="-2"/>
        </w:rPr>
        <w:t>for</w:t>
      </w:r>
      <w:r>
        <w:rPr>
          <w:spacing w:val="-12"/>
        </w:rPr>
        <w:t> </w:t>
      </w:r>
      <w:r>
        <w:rPr>
          <w:spacing w:val="-2"/>
        </w:rPr>
        <w:t>Weather</w:t>
      </w:r>
      <w:r>
        <w:rPr>
          <w:spacing w:val="-12"/>
        </w:rPr>
        <w:t> </w:t>
      </w:r>
      <w:r>
        <w:rPr>
          <w:spacing w:val="-2"/>
        </w:rPr>
        <w:t>Forecasting</w:t>
      </w:r>
      <w:r>
        <w:rPr>
          <w:spacing w:val="-13"/>
        </w:rPr>
        <w:t> </w:t>
      </w:r>
      <w:r>
        <w:rPr>
          <w:spacing w:val="-2"/>
        </w:rPr>
        <w:t>and </w:t>
      </w:r>
      <w:r>
        <w:rPr/>
        <w:t>Climate</w:t>
      </w:r>
      <w:r>
        <w:rPr>
          <w:spacing w:val="-18"/>
        </w:rPr>
        <w:t> </w:t>
      </w:r>
      <w:r>
        <w:rPr/>
        <w:t>Research</w:t>
      </w:r>
      <w:r>
        <w:rPr>
          <w:spacing w:val="-5"/>
        </w:rPr>
        <w:t> </w:t>
      </w:r>
      <w:r>
        <w:rPr/>
        <w:t>(CPTEC</w:t>
      </w:r>
      <w:r>
        <w:rPr>
          <w:spacing w:val="-18"/>
        </w:rPr>
        <w:t> </w:t>
      </w:r>
      <w:hyperlink w:history="true" w:anchor="_bookmark1">
        <w:r>
          <w:rPr>
            <w:rFonts w:ascii="LM Roman 8"/>
            <w:color w:val="0080AC"/>
            <w:vertAlign w:val="superscript"/>
          </w:rPr>
          <w:t>4</w:t>
        </w:r>
      </w:hyperlink>
      <w:r>
        <w:rPr>
          <w:rFonts w:ascii="LM Roman 8"/>
          <w:color w:val="0080AC"/>
          <w:spacing w:val="-19"/>
          <w:vertAlign w:val="baseline"/>
        </w:rPr>
        <w:t> </w:t>
      </w:r>
      <w:r>
        <w:rPr>
          <w:vertAlign w:val="baseline"/>
        </w:rPr>
        <w:t>) of the National Institute for Space Research (INPE) in Brazil.</w:t>
      </w:r>
    </w:p>
    <w:p>
      <w:pPr>
        <w:pStyle w:val="BodyText"/>
        <w:spacing w:line="216" w:lineRule="auto" w:before="14"/>
        <w:ind w:left="108" w:right="400" w:firstLine="317"/>
        <w:jc w:val="both"/>
      </w:pPr>
      <w:r>
        <w:rPr>
          <w:spacing w:val="-2"/>
        </w:rPr>
        <w:t>The</w:t>
      </w:r>
      <w:r>
        <w:rPr>
          <w:spacing w:val="-11"/>
        </w:rPr>
        <w:t> </w:t>
      </w:r>
      <w:r>
        <w:rPr>
          <w:spacing w:val="-2"/>
        </w:rPr>
        <w:t>forecast</w:t>
      </w:r>
      <w:r>
        <w:rPr>
          <w:spacing w:val="-11"/>
        </w:rPr>
        <w:t> </w:t>
      </w:r>
      <w:r>
        <w:rPr>
          <w:spacing w:val="-2"/>
        </w:rPr>
        <w:t>of</w:t>
      </w:r>
      <w:r>
        <w:rPr>
          <w:spacing w:val="-11"/>
        </w:rPr>
        <w:t> </w:t>
      </w:r>
      <w:r>
        <w:rPr>
          <w:spacing w:val="-2"/>
        </w:rPr>
        <w:t>this</w:t>
      </w:r>
      <w:r>
        <w:rPr>
          <w:spacing w:val="-11"/>
        </w:rPr>
        <w:t> </w:t>
      </w:r>
      <w:r>
        <w:rPr>
          <w:spacing w:val="-2"/>
        </w:rPr>
        <w:t>regional</w:t>
      </w:r>
      <w:r>
        <w:rPr>
          <w:spacing w:val="-11"/>
        </w:rPr>
        <w:t> </w:t>
      </w:r>
      <w:r>
        <w:rPr>
          <w:spacing w:val="-2"/>
        </w:rPr>
        <w:t>model</w:t>
      </w:r>
      <w:r>
        <w:rPr>
          <w:spacing w:val="-11"/>
        </w:rPr>
        <w:t> </w:t>
      </w:r>
      <w:r>
        <w:rPr>
          <w:spacing w:val="-2"/>
        </w:rPr>
        <w:t>extends</w:t>
      </w:r>
      <w:r>
        <w:rPr>
          <w:spacing w:val="-11"/>
        </w:rPr>
        <w:t> </w:t>
      </w:r>
      <w:r>
        <w:rPr>
          <w:spacing w:val="-2"/>
        </w:rPr>
        <w:t>up</w:t>
      </w:r>
      <w:r>
        <w:rPr>
          <w:spacing w:val="-11"/>
        </w:rPr>
        <w:t> </w:t>
      </w:r>
      <w:r>
        <w:rPr>
          <w:spacing w:val="-2"/>
        </w:rPr>
        <w:t>to</w:t>
      </w:r>
      <w:r>
        <w:rPr>
          <w:spacing w:val="-11"/>
        </w:rPr>
        <w:t> </w:t>
      </w:r>
      <w:r>
        <w:rPr>
          <w:spacing w:val="-2"/>
        </w:rPr>
        <w:t>264</w:t>
      </w:r>
      <w:r>
        <w:rPr>
          <w:spacing w:val="-11"/>
        </w:rPr>
        <w:t> </w:t>
      </w:r>
      <w:r>
        <w:rPr>
          <w:spacing w:val="-2"/>
        </w:rPr>
        <w:t>hours</w:t>
      </w:r>
      <w:r>
        <w:rPr>
          <w:spacing w:val="-11"/>
        </w:rPr>
        <w:t> </w:t>
      </w:r>
      <w:r>
        <w:rPr>
          <w:spacing w:val="-2"/>
        </w:rPr>
        <w:t>(11</w:t>
      </w:r>
      <w:r>
        <w:rPr>
          <w:spacing w:val="-12"/>
        </w:rPr>
        <w:t> </w:t>
      </w:r>
      <w:r>
        <w:rPr>
          <w:spacing w:val="-2"/>
        </w:rPr>
        <w:t>days)</w:t>
      </w:r>
      <w:r>
        <w:rPr>
          <w:spacing w:val="-11"/>
        </w:rPr>
        <w:t> </w:t>
      </w:r>
      <w:r>
        <w:rPr>
          <w:spacing w:val="-2"/>
        </w:rPr>
        <w:t>are</w:t>
      </w:r>
      <w:r>
        <w:rPr>
          <w:spacing w:val="-11"/>
        </w:rPr>
        <w:t> </w:t>
      </w:r>
      <w:r>
        <w:rPr>
          <w:spacing w:val="-2"/>
        </w:rPr>
        <w:t>supplied </w:t>
      </w:r>
      <w:r>
        <w:rPr/>
        <w:t>twice</w:t>
      </w:r>
      <w:r>
        <w:rPr>
          <w:spacing w:val="-12"/>
        </w:rPr>
        <w:t> </w:t>
      </w:r>
      <w:r>
        <w:rPr/>
        <w:t>a</w:t>
      </w:r>
      <w:r>
        <w:rPr>
          <w:spacing w:val="-12"/>
        </w:rPr>
        <w:t> </w:t>
      </w:r>
      <w:r>
        <w:rPr/>
        <w:t>day</w:t>
      </w:r>
      <w:r>
        <w:rPr>
          <w:spacing w:val="-12"/>
        </w:rPr>
        <w:t> </w:t>
      </w:r>
      <w:r>
        <w:rPr/>
        <w:t>(at</w:t>
      </w:r>
      <w:r>
        <w:rPr>
          <w:spacing w:val="-12"/>
        </w:rPr>
        <w:t> </w:t>
      </w:r>
      <w:r>
        <w:rPr/>
        <w:t>00:00</w:t>
      </w:r>
      <w:r>
        <w:rPr>
          <w:spacing w:val="-12"/>
        </w:rPr>
        <w:t> </w:t>
      </w:r>
      <w:r>
        <w:rPr/>
        <w:t>and</w:t>
      </w:r>
      <w:r>
        <w:rPr>
          <w:spacing w:val="-12"/>
        </w:rPr>
        <w:t> </w:t>
      </w:r>
      <w:r>
        <w:rPr/>
        <w:t>12:00,</w:t>
      </w:r>
      <w:r>
        <w:rPr>
          <w:spacing w:val="-10"/>
        </w:rPr>
        <w:t> </w:t>
      </w:r>
      <w:r>
        <w:rPr/>
        <w:t>UTC</w:t>
      </w:r>
      <w:r>
        <w:rPr>
          <w:spacing w:val="-12"/>
        </w:rPr>
        <w:t> </w:t>
      </w:r>
      <w:r>
        <w:rPr/>
        <w:t>time).</w:t>
      </w:r>
      <w:r>
        <w:rPr>
          <w:spacing w:val="21"/>
        </w:rPr>
        <w:t> </w:t>
      </w:r>
      <w:r>
        <w:rPr/>
        <w:t>Eta</w:t>
      </w:r>
      <w:r>
        <w:rPr>
          <w:spacing w:val="-12"/>
        </w:rPr>
        <w:t> </w:t>
      </w:r>
      <w:r>
        <w:rPr/>
        <w:t>has</w:t>
      </w:r>
      <w:r>
        <w:rPr>
          <w:spacing w:val="-12"/>
        </w:rPr>
        <w:t> </w:t>
      </w:r>
      <w:r>
        <w:rPr/>
        <w:t>grids</w:t>
      </w:r>
      <w:r>
        <w:rPr>
          <w:spacing w:val="-12"/>
        </w:rPr>
        <w:t> </w:t>
      </w:r>
      <w:r>
        <w:rPr/>
        <w:t>with</w:t>
      </w:r>
      <w:r>
        <w:rPr>
          <w:spacing w:val="-12"/>
        </w:rPr>
        <w:t> </w:t>
      </w:r>
      <w:r>
        <w:rPr/>
        <w:t>40</w:t>
      </w:r>
      <w:r>
        <w:rPr>
          <w:spacing w:val="-12"/>
        </w:rPr>
        <w:t> </w:t>
      </w:r>
      <w:r>
        <w:rPr/>
        <w:t>km,</w:t>
      </w:r>
      <w:r>
        <w:rPr>
          <w:spacing w:val="-10"/>
        </w:rPr>
        <w:t> </w:t>
      </w:r>
      <w:r>
        <w:rPr/>
        <w:t>15</w:t>
      </w:r>
      <w:r>
        <w:rPr>
          <w:spacing w:val="-12"/>
        </w:rPr>
        <w:t> </w:t>
      </w:r>
      <w:r>
        <w:rPr/>
        <w:t>km,</w:t>
      </w:r>
      <w:r>
        <w:rPr>
          <w:spacing w:val="-10"/>
        </w:rPr>
        <w:t> </w:t>
      </w:r>
      <w:r>
        <w:rPr/>
        <w:t>5</w:t>
      </w:r>
      <w:r>
        <w:rPr>
          <w:spacing w:val="-12"/>
        </w:rPr>
        <w:t> </w:t>
      </w:r>
      <w:r>
        <w:rPr/>
        <w:t>km and 1 km.</w:t>
      </w:r>
      <w:r>
        <w:rPr>
          <w:spacing w:val="26"/>
        </w:rPr>
        <w:t> </w:t>
      </w:r>
      <w:r>
        <w:rPr/>
        <w:t>This model was developed by Mesinger et al. [</w:t>
      </w:r>
      <w:hyperlink w:history="true" w:anchor="_bookmark35">
        <w:r>
          <w:rPr>
            <w:color w:val="0080AC"/>
          </w:rPr>
          <w:t>15</w:t>
        </w:r>
      </w:hyperlink>
      <w:r>
        <w:rPr/>
        <w:t>] and made operational at</w:t>
      </w:r>
      <w:r>
        <w:rPr>
          <w:spacing w:val="-18"/>
        </w:rPr>
        <w:t> </w:t>
      </w:r>
      <w:r>
        <w:rPr/>
        <w:t>the National Centers for Environmental Prediction (NCEP</w:t>
      </w:r>
      <w:r>
        <w:rPr>
          <w:spacing w:val="-18"/>
        </w:rPr>
        <w:t> </w:t>
      </w:r>
      <w:hyperlink w:history="true" w:anchor="_bookmark2">
        <w:r>
          <w:rPr>
            <w:rFonts w:ascii="LM Roman 8"/>
            <w:color w:val="0080AC"/>
            <w:vertAlign w:val="superscript"/>
          </w:rPr>
          <w:t>5</w:t>
        </w:r>
      </w:hyperlink>
      <w:r>
        <w:rPr>
          <w:rFonts w:ascii="LM Roman 8"/>
          <w:color w:val="0080AC"/>
          <w:spacing w:val="-19"/>
          <w:vertAlign w:val="baseline"/>
        </w:rPr>
        <w:t> </w:t>
      </w:r>
      <w:r>
        <w:rPr>
          <w:vertAlign w:val="baseline"/>
        </w:rPr>
        <w:t>) [</w:t>
      </w:r>
      <w:hyperlink w:history="true" w:anchor="_bookmark21">
        <w:r>
          <w:rPr>
            <w:color w:val="0080AC"/>
            <w:vertAlign w:val="baseline"/>
          </w:rPr>
          <w:t>1</w:t>
        </w:r>
      </w:hyperlink>
      <w:r>
        <w:rPr>
          <w:vertAlign w:val="baseline"/>
        </w:rPr>
        <w:t>].</w:t>
      </w:r>
      <w:r>
        <w:rPr>
          <w:spacing w:val="39"/>
          <w:vertAlign w:val="baseline"/>
        </w:rPr>
        <w:t> </w:t>
      </w:r>
      <w:r>
        <w:rPr>
          <w:vertAlign w:val="baseline"/>
        </w:rPr>
        <w:t>It is a model based</w:t>
      </w:r>
      <w:r>
        <w:rPr>
          <w:spacing w:val="-8"/>
          <w:vertAlign w:val="baseline"/>
        </w:rPr>
        <w:t> </w:t>
      </w:r>
      <w:r>
        <w:rPr>
          <w:vertAlign w:val="baseline"/>
        </w:rPr>
        <w:t>on</w:t>
      </w:r>
      <w:r>
        <w:rPr>
          <w:spacing w:val="-8"/>
          <w:vertAlign w:val="baseline"/>
        </w:rPr>
        <w:t> </w:t>
      </w:r>
      <w:r>
        <w:rPr>
          <w:vertAlign w:val="baseline"/>
        </w:rPr>
        <w:t>the</w:t>
      </w:r>
      <w:r>
        <w:rPr>
          <w:spacing w:val="-7"/>
          <w:vertAlign w:val="baseline"/>
        </w:rPr>
        <w:t> </w:t>
      </w:r>
      <w:r>
        <w:rPr>
          <w:vertAlign w:val="baseline"/>
        </w:rPr>
        <w:t>use</w:t>
      </w:r>
      <w:r>
        <w:rPr>
          <w:spacing w:val="-8"/>
          <w:vertAlign w:val="baseline"/>
        </w:rPr>
        <w:t> </w:t>
      </w:r>
      <w:r>
        <w:rPr>
          <w:vertAlign w:val="baseline"/>
        </w:rPr>
        <w:t>of</w:t>
      </w:r>
      <w:r>
        <w:rPr>
          <w:spacing w:val="-8"/>
          <w:vertAlign w:val="baseline"/>
        </w:rPr>
        <w:t> </w:t>
      </w:r>
      <w:r>
        <w:rPr>
          <w:vertAlign w:val="baseline"/>
        </w:rPr>
        <w:t>vertical</w:t>
      </w:r>
      <w:r>
        <w:rPr>
          <w:spacing w:val="-8"/>
          <w:vertAlign w:val="baseline"/>
        </w:rPr>
        <w:t> </w:t>
      </w:r>
      <w:r>
        <w:rPr>
          <w:vertAlign w:val="baseline"/>
        </w:rPr>
        <w:t>coordinates,</w:t>
      </w:r>
      <w:r>
        <w:rPr>
          <w:spacing w:val="-6"/>
          <w:vertAlign w:val="baseline"/>
        </w:rPr>
        <w:t> </w:t>
      </w:r>
      <w:r>
        <w:rPr>
          <w:vertAlign w:val="baseline"/>
        </w:rPr>
        <w:t>which</w:t>
      </w:r>
      <w:r>
        <w:rPr>
          <w:spacing w:val="-8"/>
          <w:vertAlign w:val="baseline"/>
        </w:rPr>
        <w:t> </w:t>
      </w:r>
      <w:r>
        <w:rPr>
          <w:vertAlign w:val="baseline"/>
        </w:rPr>
        <w:t>remains</w:t>
      </w:r>
      <w:r>
        <w:rPr>
          <w:spacing w:val="-8"/>
          <w:vertAlign w:val="baseline"/>
        </w:rPr>
        <w:t> </w:t>
      </w:r>
      <w:r>
        <w:rPr>
          <w:vertAlign w:val="baseline"/>
        </w:rPr>
        <w:t>approximately</w:t>
      </w:r>
      <w:r>
        <w:rPr>
          <w:spacing w:val="-7"/>
          <w:vertAlign w:val="baseline"/>
        </w:rPr>
        <w:t> </w:t>
      </w:r>
      <w:r>
        <w:rPr>
          <w:vertAlign w:val="baseline"/>
        </w:rPr>
        <w:t>horizontal</w:t>
      </w:r>
      <w:r>
        <w:rPr>
          <w:spacing w:val="-8"/>
          <w:vertAlign w:val="baseline"/>
        </w:rPr>
        <w:t> </w:t>
      </w:r>
      <w:r>
        <w:rPr>
          <w:vertAlign w:val="baseline"/>
        </w:rPr>
        <w:t>in mountainous areas, making it suitable for studies of steep topography regions, for example, the Andes Mountains [</w:t>
      </w:r>
      <w:hyperlink w:history="true" w:anchor="_bookmark24">
        <w:r>
          <w:rPr>
            <w:color w:val="0080AC"/>
            <w:vertAlign w:val="baseline"/>
          </w:rPr>
          <w:t>5</w:t>
        </w:r>
      </w:hyperlink>
      <w:r>
        <w:rPr>
          <w:vertAlign w:val="baseline"/>
        </w:rPr>
        <w:t>].</w:t>
      </w:r>
    </w:p>
    <w:p>
      <w:pPr>
        <w:pStyle w:val="BodyText"/>
        <w:spacing w:line="216" w:lineRule="auto" w:before="10"/>
        <w:ind w:left="108" w:right="400" w:firstLine="317"/>
        <w:jc w:val="both"/>
      </w:pPr>
      <w:r>
        <w:rPr/>
        <w:t>The Eta model is used operationally at CPTEC/INPE since 1997 for weather forecasts</w:t>
      </w:r>
      <w:r>
        <w:rPr>
          <w:spacing w:val="-8"/>
        </w:rPr>
        <w:t> </w:t>
      </w:r>
      <w:r>
        <w:rPr/>
        <w:t>[</w:t>
      </w:r>
      <w:hyperlink w:history="true" w:anchor="_bookmark22">
        <w:r>
          <w:rPr>
            <w:color w:val="0080AC"/>
          </w:rPr>
          <w:t>2</w:t>
        </w:r>
      </w:hyperlink>
      <w:r>
        <w:rPr/>
        <w:t>]</w:t>
      </w:r>
      <w:r>
        <w:rPr>
          <w:spacing w:val="-7"/>
        </w:rPr>
        <w:t> </w:t>
      </w:r>
      <w:r>
        <w:rPr/>
        <w:t>and,</w:t>
      </w:r>
      <w:r>
        <w:rPr>
          <w:spacing w:val="-6"/>
        </w:rPr>
        <w:t> </w:t>
      </w:r>
      <w:r>
        <w:rPr/>
        <w:t>since</w:t>
      </w:r>
      <w:r>
        <w:rPr>
          <w:spacing w:val="-8"/>
        </w:rPr>
        <w:t> </w:t>
      </w:r>
      <w:r>
        <w:rPr/>
        <w:t>2002,</w:t>
      </w:r>
      <w:r>
        <w:rPr>
          <w:spacing w:val="-6"/>
        </w:rPr>
        <w:t> </w:t>
      </w:r>
      <w:r>
        <w:rPr/>
        <w:t>to</w:t>
      </w:r>
      <w:r>
        <w:rPr>
          <w:spacing w:val="-8"/>
        </w:rPr>
        <w:t> </w:t>
      </w:r>
      <w:r>
        <w:rPr/>
        <w:t>seasonal</w:t>
      </w:r>
      <w:r>
        <w:rPr>
          <w:spacing w:val="-7"/>
        </w:rPr>
        <w:t> </w:t>
      </w:r>
      <w:r>
        <w:rPr/>
        <w:t>climate</w:t>
      </w:r>
      <w:r>
        <w:rPr>
          <w:spacing w:val="-8"/>
        </w:rPr>
        <w:t> </w:t>
      </w:r>
      <w:r>
        <w:rPr/>
        <w:t>forecasts</w:t>
      </w:r>
      <w:r>
        <w:rPr>
          <w:spacing w:val="-8"/>
        </w:rPr>
        <w:t> </w:t>
      </w:r>
      <w:r>
        <w:rPr/>
        <w:t>[</w:t>
      </w:r>
      <w:hyperlink w:history="true" w:anchor="_bookmark25">
        <w:r>
          <w:rPr>
            <w:color w:val="0080AC"/>
          </w:rPr>
          <w:t>3</w:t>
        </w:r>
      </w:hyperlink>
      <w:r>
        <w:rPr/>
        <w:t>]</w:t>
      </w:r>
      <w:r>
        <w:rPr>
          <w:spacing w:val="-7"/>
        </w:rPr>
        <w:t> </w:t>
      </w:r>
      <w:r>
        <w:rPr/>
        <w:t>in</w:t>
      </w:r>
      <w:r>
        <w:rPr>
          <w:spacing w:val="-8"/>
        </w:rPr>
        <w:t> </w:t>
      </w:r>
      <w:r>
        <w:rPr/>
        <w:t>high</w:t>
      </w:r>
      <w:r>
        <w:rPr>
          <w:spacing w:val="-8"/>
        </w:rPr>
        <w:t> </w:t>
      </w:r>
      <w:r>
        <w:rPr/>
        <w:t>resolution</w:t>
      </w:r>
      <w:r>
        <w:rPr>
          <w:spacing w:val="-8"/>
        </w:rPr>
        <w:t> </w:t>
      </w:r>
      <w:r>
        <w:rPr/>
        <w:t>over South America for horizons of a few days, months or decades, for climate change </w:t>
      </w:r>
      <w:r>
        <w:rPr>
          <w:spacing w:val="-2"/>
        </w:rPr>
        <w:t>studies.</w:t>
      </w:r>
    </w:p>
    <w:p>
      <w:pPr>
        <w:pStyle w:val="BodyText"/>
        <w:spacing w:line="216" w:lineRule="auto" w:before="14"/>
        <w:ind w:left="108" w:right="400" w:firstLine="317"/>
        <w:jc w:val="both"/>
      </w:pPr>
      <w:r>
        <w:rPr/>
        <w:t>The main sources of observed data of Eta model are:</w:t>
      </w:r>
      <w:r>
        <w:rPr>
          <w:spacing w:val="40"/>
        </w:rPr>
        <w:t> </w:t>
      </w:r>
      <w:r>
        <w:rPr/>
        <w:t>meteorological stations, surface stations, airports, ships, aircraft, satellites and radars.</w:t>
      </w:r>
      <w:r>
        <w:rPr>
          <w:spacing w:val="40"/>
        </w:rPr>
        <w:t> </w:t>
      </w:r>
      <w:r>
        <w:rPr/>
        <w:t>These sources are part of the Global Observing System (GOS) [</w:t>
      </w:r>
      <w:hyperlink w:history="true" w:anchor="_bookmark31">
        <w:r>
          <w:rPr>
            <w:color w:val="0080AC"/>
          </w:rPr>
          <w:t>11</w:t>
        </w:r>
      </w:hyperlink>
      <w:r>
        <w:rPr/>
        <w:t>], as shown in Figure </w:t>
      </w:r>
      <w:hyperlink w:history="true" w:anchor="_bookmark3">
        <w:r>
          <w:rPr>
            <w:color w:val="0080AC"/>
          </w:rPr>
          <w:t>1</w:t>
        </w:r>
      </w:hyperlink>
      <w:r>
        <w:rPr/>
        <w:t>.</w:t>
      </w:r>
      <w:r>
        <w:rPr>
          <w:spacing w:val="32"/>
        </w:rPr>
        <w:t> </w:t>
      </w:r>
      <w:r>
        <w:rPr/>
        <w:t>When the observed data are received, some situations may occur, for example, some of the locations</w:t>
      </w:r>
      <w:r>
        <w:rPr>
          <w:spacing w:val="22"/>
        </w:rPr>
        <w:t> </w:t>
      </w:r>
      <w:r>
        <w:rPr/>
        <w:t>may</w:t>
      </w:r>
      <w:r>
        <w:rPr>
          <w:spacing w:val="22"/>
        </w:rPr>
        <w:t> </w:t>
      </w:r>
      <w:r>
        <w:rPr/>
        <w:t>not</w:t>
      </w:r>
      <w:r>
        <w:rPr>
          <w:spacing w:val="23"/>
        </w:rPr>
        <w:t> </w:t>
      </w:r>
      <w:r>
        <w:rPr/>
        <w:t>have</w:t>
      </w:r>
      <w:r>
        <w:rPr>
          <w:spacing w:val="23"/>
        </w:rPr>
        <w:t> </w:t>
      </w:r>
      <w:r>
        <w:rPr/>
        <w:t>measurement</w:t>
      </w:r>
      <w:r>
        <w:rPr>
          <w:spacing w:val="22"/>
        </w:rPr>
        <w:t> </w:t>
      </w:r>
      <w:r>
        <w:rPr/>
        <w:t>data</w:t>
      </w:r>
      <w:r>
        <w:rPr>
          <w:spacing w:val="22"/>
        </w:rPr>
        <w:t> </w:t>
      </w:r>
      <w:r>
        <w:rPr/>
        <w:t>observed</w:t>
      </w:r>
      <w:r>
        <w:rPr>
          <w:spacing w:val="23"/>
        </w:rPr>
        <w:t> </w:t>
      </w:r>
      <w:r>
        <w:rPr/>
        <w:t>at</w:t>
      </w:r>
      <w:r>
        <w:rPr>
          <w:spacing w:val="22"/>
        </w:rPr>
        <w:t> </w:t>
      </w:r>
      <w:r>
        <w:rPr/>
        <w:t>certain</w:t>
      </w:r>
      <w:r>
        <w:rPr>
          <w:spacing w:val="23"/>
        </w:rPr>
        <w:t> </w:t>
      </w:r>
      <w:r>
        <w:rPr/>
        <w:t>hours:</w:t>
      </w:r>
      <w:r>
        <w:rPr>
          <w:spacing w:val="68"/>
        </w:rPr>
        <w:t> </w:t>
      </w:r>
      <w:r>
        <w:rPr/>
        <w:t>caused</w:t>
      </w:r>
      <w:r>
        <w:rPr>
          <w:spacing w:val="23"/>
        </w:rPr>
        <w:t> </w:t>
      </w:r>
      <w:r>
        <w:rPr/>
        <w:t>by a</w:t>
      </w:r>
      <w:r>
        <w:rPr>
          <w:spacing w:val="18"/>
        </w:rPr>
        <w:t> </w:t>
      </w:r>
      <w:r>
        <w:rPr/>
        <w:t>lack</w:t>
      </w:r>
      <w:r>
        <w:rPr>
          <w:spacing w:val="18"/>
        </w:rPr>
        <w:t> </w:t>
      </w:r>
      <w:r>
        <w:rPr/>
        <w:t>of</w:t>
      </w:r>
      <w:r>
        <w:rPr>
          <w:spacing w:val="18"/>
        </w:rPr>
        <w:t> </w:t>
      </w:r>
      <w:r>
        <w:rPr/>
        <w:t>measurement</w:t>
      </w:r>
      <w:r>
        <w:rPr>
          <w:spacing w:val="18"/>
        </w:rPr>
        <w:t> </w:t>
      </w:r>
      <w:r>
        <w:rPr/>
        <w:t>of</w:t>
      </w:r>
      <w:r>
        <w:rPr>
          <w:spacing w:val="18"/>
        </w:rPr>
        <w:t> </w:t>
      </w:r>
      <w:r>
        <w:rPr/>
        <w:t>typing</w:t>
      </w:r>
      <w:r>
        <w:rPr>
          <w:spacing w:val="18"/>
        </w:rPr>
        <w:t> </w:t>
      </w:r>
      <w:r>
        <w:rPr/>
        <w:t>or</w:t>
      </w:r>
      <w:r>
        <w:rPr>
          <w:spacing w:val="18"/>
        </w:rPr>
        <w:t> </w:t>
      </w:r>
      <w:r>
        <w:rPr/>
        <w:t>even</w:t>
      </w:r>
      <w:r>
        <w:rPr>
          <w:spacing w:val="18"/>
        </w:rPr>
        <w:t> </w:t>
      </w:r>
      <w:r>
        <w:rPr/>
        <w:t>failure</w:t>
      </w:r>
      <w:r>
        <w:rPr>
          <w:spacing w:val="18"/>
        </w:rPr>
        <w:t> </w:t>
      </w:r>
      <w:r>
        <w:rPr/>
        <w:t>at</w:t>
      </w:r>
      <w:r>
        <w:rPr>
          <w:spacing w:val="18"/>
        </w:rPr>
        <w:t> </w:t>
      </w:r>
      <w:r>
        <w:rPr/>
        <w:t>the</w:t>
      </w:r>
      <w:r>
        <w:rPr>
          <w:spacing w:val="18"/>
        </w:rPr>
        <w:t> </w:t>
      </w:r>
      <w:r>
        <w:rPr/>
        <w:t>station;</w:t>
      </w:r>
      <w:r>
        <w:rPr>
          <w:spacing w:val="27"/>
        </w:rPr>
        <w:t> </w:t>
      </w:r>
      <w:r>
        <w:rPr/>
        <w:t>another</w:t>
      </w:r>
      <w:r>
        <w:rPr>
          <w:spacing w:val="18"/>
        </w:rPr>
        <w:t> </w:t>
      </w:r>
      <w:r>
        <w:rPr/>
        <w:t>situation is the analysis of unrealistic measurements:</w:t>
      </w:r>
      <w:r>
        <w:rPr>
          <w:spacing w:val="40"/>
        </w:rPr>
        <w:t> </w:t>
      </w:r>
      <w:r>
        <w:rPr/>
        <w:t>sometimes occurs the erroneous data entry in</w:t>
      </w:r>
      <w:r>
        <w:rPr>
          <w:spacing w:val="-1"/>
        </w:rPr>
        <w:t> </w:t>
      </w:r>
      <w:r>
        <w:rPr/>
        <w:t>any</w:t>
      </w:r>
      <w:r>
        <w:rPr>
          <w:spacing w:val="-1"/>
        </w:rPr>
        <w:t> </w:t>
      </w:r>
      <w:r>
        <w:rPr/>
        <w:t>station. To</w:t>
      </w:r>
      <w:r>
        <w:rPr>
          <w:spacing w:val="-1"/>
        </w:rPr>
        <w:t> </w:t>
      </w:r>
      <w:r>
        <w:rPr/>
        <w:t>correct these</w:t>
      </w:r>
      <w:r>
        <w:rPr>
          <w:spacing w:val="-1"/>
        </w:rPr>
        <w:t> </w:t>
      </w:r>
      <w:r>
        <w:rPr/>
        <w:t>errors</w:t>
      </w:r>
      <w:r>
        <w:rPr>
          <w:spacing w:val="-1"/>
        </w:rPr>
        <w:t> </w:t>
      </w:r>
      <w:r>
        <w:rPr/>
        <w:t>is necessary</w:t>
      </w:r>
      <w:r>
        <w:rPr>
          <w:spacing w:val="-1"/>
        </w:rPr>
        <w:t> </w:t>
      </w:r>
      <w:r>
        <w:rPr/>
        <w:t>the treatment</w:t>
      </w:r>
      <w:r>
        <w:rPr>
          <w:spacing w:val="-1"/>
        </w:rPr>
        <w:t> </w:t>
      </w:r>
      <w:r>
        <w:rPr/>
        <w:t>of data</w:t>
      </w:r>
      <w:r>
        <w:rPr>
          <w:spacing w:val="-1"/>
        </w:rPr>
        <w:t> </w:t>
      </w:r>
      <w:r>
        <w:rPr/>
        <w:t>by, for example, numerical interpolation of missing or unrealistic data available in the </w:t>
      </w:r>
      <w:r>
        <w:rPr>
          <w:spacing w:val="-2"/>
        </w:rPr>
        <w:t>databases.</w:t>
      </w:r>
    </w:p>
    <w:p>
      <w:pPr>
        <w:pStyle w:val="BodyText"/>
        <w:spacing w:line="216" w:lineRule="auto" w:before="7"/>
        <w:ind w:left="108" w:right="400" w:firstLine="317"/>
        <w:jc w:val="both"/>
      </w:pPr>
      <w:r>
        <w:rPr/>
        <w:t>The prognostic variables Eta model are: air temperature, zonal and meridional wind</w:t>
      </w:r>
      <w:r>
        <w:rPr>
          <w:spacing w:val="-1"/>
        </w:rPr>
        <w:t> </w:t>
      </w:r>
      <w:r>
        <w:rPr/>
        <w:t>components,</w:t>
      </w:r>
      <w:r>
        <w:rPr>
          <w:spacing w:val="-1"/>
        </w:rPr>
        <w:t> </w:t>
      </w:r>
      <w:r>
        <w:rPr/>
        <w:t>specific</w:t>
      </w:r>
      <w:r>
        <w:rPr>
          <w:spacing w:val="-1"/>
        </w:rPr>
        <w:t> </w:t>
      </w:r>
      <w:r>
        <w:rPr/>
        <w:t>humidity,</w:t>
      </w:r>
      <w:r>
        <w:rPr>
          <w:spacing w:val="-1"/>
        </w:rPr>
        <w:t> </w:t>
      </w:r>
      <w:r>
        <w:rPr/>
        <w:t>surface</w:t>
      </w:r>
      <w:r>
        <w:rPr>
          <w:spacing w:val="-1"/>
        </w:rPr>
        <w:t> </w:t>
      </w:r>
      <w:r>
        <w:rPr/>
        <w:t>pressure</w:t>
      </w:r>
      <w:r>
        <w:rPr>
          <w:spacing w:val="-1"/>
        </w:rPr>
        <w:t> </w:t>
      </w:r>
      <w:r>
        <w:rPr/>
        <w:t>and</w:t>
      </w:r>
      <w:r>
        <w:rPr>
          <w:spacing w:val="-1"/>
        </w:rPr>
        <w:t> </w:t>
      </w:r>
      <w:r>
        <w:rPr/>
        <w:t>turbulent</w:t>
      </w:r>
      <w:r>
        <w:rPr>
          <w:spacing w:val="-1"/>
        </w:rPr>
        <w:t> </w:t>
      </w:r>
      <w:r>
        <w:rPr/>
        <w:t>kinetic</w:t>
      </w:r>
      <w:r>
        <w:rPr>
          <w:spacing w:val="-1"/>
        </w:rPr>
        <w:t> </w:t>
      </w:r>
      <w:r>
        <w:rPr/>
        <w:t>energy. Thus, the model is proposed to predict atmospheric phenomena in more detail, when</w:t>
      </w:r>
      <w:r>
        <w:rPr>
          <w:spacing w:val="26"/>
        </w:rPr>
        <w:t> </w:t>
      </w:r>
      <w:r>
        <w:rPr/>
        <w:t>associated</w:t>
      </w:r>
      <w:r>
        <w:rPr>
          <w:spacing w:val="26"/>
        </w:rPr>
        <w:t> </w:t>
      </w:r>
      <w:r>
        <w:rPr/>
        <w:t>with</w:t>
      </w:r>
      <w:r>
        <w:rPr>
          <w:spacing w:val="25"/>
        </w:rPr>
        <w:t> </w:t>
      </w:r>
      <w:r>
        <w:rPr/>
        <w:t>these</w:t>
      </w:r>
      <w:r>
        <w:rPr>
          <w:spacing w:val="26"/>
        </w:rPr>
        <w:t> </w:t>
      </w:r>
      <w:r>
        <w:rPr/>
        <w:t>variables,</w:t>
      </w:r>
      <w:r>
        <w:rPr>
          <w:spacing w:val="32"/>
        </w:rPr>
        <w:t> </w:t>
      </w:r>
      <w:r>
        <w:rPr/>
        <w:t>such</w:t>
      </w:r>
      <w:r>
        <w:rPr>
          <w:spacing w:val="26"/>
        </w:rPr>
        <w:t> </w:t>
      </w:r>
      <w:r>
        <w:rPr/>
        <w:t>as</w:t>
      </w:r>
      <w:r>
        <w:rPr>
          <w:spacing w:val="25"/>
        </w:rPr>
        <w:t> </w:t>
      </w:r>
      <w:r>
        <w:rPr/>
        <w:t>storms</w:t>
      </w:r>
      <w:r>
        <w:rPr>
          <w:spacing w:val="26"/>
        </w:rPr>
        <w:t> </w:t>
      </w:r>
      <w:r>
        <w:rPr/>
        <w:t>or</w:t>
      </w:r>
      <w:r>
        <w:rPr>
          <w:spacing w:val="26"/>
        </w:rPr>
        <w:t> </w:t>
      </w:r>
      <w:r>
        <w:rPr/>
        <w:t>fog.</w:t>
      </w:r>
      <w:r>
        <w:rPr>
          <w:spacing w:val="80"/>
        </w:rPr>
        <w:t> </w:t>
      </w:r>
      <w:r>
        <w:rPr/>
        <w:t>As</w:t>
      </w:r>
      <w:r>
        <w:rPr>
          <w:spacing w:val="26"/>
        </w:rPr>
        <w:t> </w:t>
      </w:r>
      <w:r>
        <w:rPr/>
        <w:t>these</w:t>
      </w:r>
      <w:r>
        <w:rPr>
          <w:spacing w:val="26"/>
        </w:rPr>
        <w:t> </w:t>
      </w:r>
      <w:r>
        <w:rPr/>
        <w:t>variables do not have linearity and can vary more frequently in large spaces of time due to climate</w:t>
      </w:r>
      <w:r>
        <w:rPr>
          <w:spacing w:val="-8"/>
        </w:rPr>
        <w:t> </w:t>
      </w:r>
      <w:r>
        <w:rPr/>
        <w:t>changes</w:t>
      </w:r>
      <w:r>
        <w:rPr>
          <w:spacing w:val="-8"/>
        </w:rPr>
        <w:t> </w:t>
      </w:r>
      <w:r>
        <w:rPr/>
        <w:t>involved,</w:t>
      </w:r>
      <w:r>
        <w:rPr>
          <w:spacing w:val="-7"/>
        </w:rPr>
        <w:t> </w:t>
      </w:r>
      <w:r>
        <w:rPr/>
        <w:t>such</w:t>
      </w:r>
      <w:r>
        <w:rPr>
          <w:spacing w:val="-8"/>
        </w:rPr>
        <w:t> </w:t>
      </w:r>
      <w:r>
        <w:rPr/>
        <w:t>a</w:t>
      </w:r>
      <w:r>
        <w:rPr>
          <w:spacing w:val="-9"/>
        </w:rPr>
        <w:t> </w:t>
      </w:r>
      <w:r>
        <w:rPr/>
        <w:t>prediction</w:t>
      </w:r>
      <w:r>
        <w:rPr>
          <w:spacing w:val="-8"/>
        </w:rPr>
        <w:t> </w:t>
      </w:r>
      <w:r>
        <w:rPr/>
        <w:t>is</w:t>
      </w:r>
      <w:r>
        <w:rPr>
          <w:spacing w:val="-8"/>
        </w:rPr>
        <w:t> </w:t>
      </w:r>
      <w:r>
        <w:rPr/>
        <w:t>best</w:t>
      </w:r>
      <w:r>
        <w:rPr>
          <w:spacing w:val="-8"/>
        </w:rPr>
        <w:t> </w:t>
      </w:r>
      <w:r>
        <w:rPr/>
        <w:t>defined</w:t>
      </w:r>
      <w:r>
        <w:rPr>
          <w:spacing w:val="-8"/>
        </w:rPr>
        <w:t> </w:t>
      </w:r>
      <w:r>
        <w:rPr/>
        <w:t>when</w:t>
      </w:r>
      <w:r>
        <w:rPr>
          <w:spacing w:val="-8"/>
        </w:rPr>
        <w:t> </w:t>
      </w:r>
      <w:r>
        <w:rPr/>
        <w:t>it</w:t>
      </w:r>
      <w:r>
        <w:rPr>
          <w:spacing w:val="-8"/>
        </w:rPr>
        <w:t> </w:t>
      </w:r>
      <w:r>
        <w:rPr/>
        <w:t>occurs</w:t>
      </w:r>
      <w:r>
        <w:rPr>
          <w:spacing w:val="-8"/>
        </w:rPr>
        <w:t> </w:t>
      </w:r>
      <w:r>
        <w:rPr/>
        <w:t>in</w:t>
      </w:r>
      <w:r>
        <w:rPr>
          <w:spacing w:val="-9"/>
        </w:rPr>
        <w:t> </w:t>
      </w:r>
      <w:r>
        <w:rPr/>
        <w:t>a</w:t>
      </w:r>
      <w:r>
        <w:rPr>
          <w:spacing w:val="-9"/>
        </w:rPr>
        <w:t> </w:t>
      </w:r>
      <w:r>
        <w:rPr/>
        <w:t>short </w:t>
      </w:r>
      <w:r>
        <w:rPr>
          <w:spacing w:val="-2"/>
        </w:rPr>
        <w:t>time.</w:t>
      </w:r>
    </w:p>
    <w:p>
      <w:pPr>
        <w:pStyle w:val="BodyText"/>
        <w:spacing w:line="216" w:lineRule="auto" w:before="11"/>
        <w:ind w:left="108" w:right="400" w:firstLine="317"/>
        <w:jc w:val="both"/>
      </w:pPr>
      <w:r>
        <w:rPr/>
        <w:t>This paper describes and analyzes the application of statistical calibration </w:t>
      </w:r>
      <w:bookmarkStart w:name="_bookmark1" w:id="3"/>
      <w:bookmarkEnd w:id="3"/>
      <w:r>
        <w:rPr/>
        <w:t>meth</w:t>
      </w:r>
      <w:r>
        <w:rPr/>
        <w:t>od for simulation models called Model Output Calibration (MOC) with the </w:t>
      </w:r>
      <w:bookmarkStart w:name="_bookmark2" w:id="4"/>
      <w:bookmarkEnd w:id="4"/>
      <w:r>
        <w:rPr/>
        <w:t>aim</w:t>
      </w:r>
      <w:r>
        <w:rPr/>
        <w:t> to verify if there is a significant improvement in correcting the result of the forecast the weather forecast model Eta 15km at CPTEC/INPE.</w:t>
      </w:r>
    </w:p>
    <w:p>
      <w:pPr>
        <w:pStyle w:val="BodyText"/>
        <w:spacing w:line="216" w:lineRule="auto" w:before="14"/>
        <w:ind w:left="108" w:right="399" w:firstLine="317"/>
        <w:jc w:val="both"/>
      </w:pPr>
      <w:r>
        <w:rPr/>
        <w:t>Section </w:t>
      </w:r>
      <w:hyperlink w:history="true" w:anchor="_bookmark4">
        <w:r>
          <w:rPr>
            <w:color w:val="0080AC"/>
          </w:rPr>
          <w:t>2</w:t>
        </w:r>
      </w:hyperlink>
      <w:r>
        <w:rPr>
          <w:color w:val="0080AC"/>
        </w:rPr>
        <w:t> </w:t>
      </w:r>
      <w:r>
        <w:rPr/>
        <w:t>will describe some methods for simulation models correction, present- ing</w:t>
      </w:r>
      <w:r>
        <w:rPr>
          <w:spacing w:val="11"/>
        </w:rPr>
        <w:t> </w:t>
      </w:r>
      <w:r>
        <w:rPr/>
        <w:t>its</w:t>
      </w:r>
      <w:r>
        <w:rPr>
          <w:spacing w:val="13"/>
        </w:rPr>
        <w:t> </w:t>
      </w:r>
      <w:r>
        <w:rPr/>
        <w:t>main</w:t>
      </w:r>
      <w:r>
        <w:rPr>
          <w:spacing w:val="14"/>
        </w:rPr>
        <w:t> </w:t>
      </w:r>
      <w:r>
        <w:rPr/>
        <w:t>features.</w:t>
      </w:r>
      <w:r>
        <w:rPr>
          <w:spacing w:val="62"/>
        </w:rPr>
        <w:t> </w:t>
      </w:r>
      <w:r>
        <w:rPr/>
        <w:t>Section</w:t>
      </w:r>
      <w:r>
        <w:rPr>
          <w:spacing w:val="15"/>
        </w:rPr>
        <w:t> </w:t>
      </w:r>
      <w:hyperlink w:history="true" w:anchor="_bookmark5">
        <w:r>
          <w:rPr>
            <w:color w:val="0080AC"/>
          </w:rPr>
          <w:t>3</w:t>
        </w:r>
      </w:hyperlink>
      <w:r>
        <w:rPr>
          <w:color w:val="0080AC"/>
          <w:spacing w:val="13"/>
        </w:rPr>
        <w:t> </w:t>
      </w:r>
      <w:r>
        <w:rPr/>
        <w:t>will</w:t>
      </w:r>
      <w:r>
        <w:rPr>
          <w:spacing w:val="14"/>
        </w:rPr>
        <w:t> </w:t>
      </w:r>
      <w:r>
        <w:rPr/>
        <w:t>address</w:t>
      </w:r>
      <w:r>
        <w:rPr>
          <w:spacing w:val="13"/>
        </w:rPr>
        <w:t> </w:t>
      </w:r>
      <w:r>
        <w:rPr/>
        <w:t>the</w:t>
      </w:r>
      <w:r>
        <w:rPr>
          <w:spacing w:val="13"/>
        </w:rPr>
        <w:t> </w:t>
      </w:r>
      <w:r>
        <w:rPr/>
        <w:t>Model</w:t>
      </w:r>
      <w:r>
        <w:rPr>
          <w:spacing w:val="14"/>
        </w:rPr>
        <w:t> </w:t>
      </w:r>
      <w:r>
        <w:rPr/>
        <w:t>Output</w:t>
      </w:r>
      <w:r>
        <w:rPr>
          <w:spacing w:val="13"/>
        </w:rPr>
        <w:t> </w:t>
      </w:r>
      <w:r>
        <w:rPr/>
        <w:t>Correction,</w:t>
      </w:r>
      <w:r>
        <w:rPr>
          <w:spacing w:val="18"/>
        </w:rPr>
        <w:t> </w:t>
      </w:r>
      <w:r>
        <w:rPr>
          <w:spacing w:val="-2"/>
        </w:rPr>
        <w:t>high-</w:t>
      </w:r>
    </w:p>
    <w:p>
      <w:pPr>
        <w:pStyle w:val="BodyText"/>
        <w:spacing w:before="5"/>
        <w:rPr>
          <w:sz w:val="11"/>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117825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2776pt;width:34.85pt;height:.1pt;mso-position-horizontal-relative:page;mso-position-vertical-relative:paragraph;z-index:-15725568;mso-wrap-distance-left:0;mso-wrap-distance-right:0" id="docshape9" coordorigin="788,186" coordsize="697,0" path="m788,186l1485,186e" filled="false" stroked="true" strokeweight=".386546pt" strokecolor="#000000">
                <v:path arrowok="t"/>
                <v:stroke dashstyle="solid"/>
                <w10:wrap type="topAndBottom"/>
              </v:shape>
            </w:pict>
          </mc:Fallback>
        </mc:AlternateContent>
      </w:r>
    </w:p>
    <w:p>
      <w:pPr>
        <w:spacing w:line="211" w:lineRule="exact" w:before="64"/>
        <w:ind w:left="108" w:right="0" w:firstLine="0"/>
        <w:jc w:val="left"/>
        <w:rPr>
          <w:rFonts w:ascii="MathJax_Typewriter"/>
          <w:sz w:val="15"/>
        </w:rPr>
      </w:pPr>
      <w:r>
        <w:rPr>
          <w:rFonts w:ascii="IPAPMincho"/>
          <w:sz w:val="15"/>
          <w:vertAlign w:val="superscript"/>
        </w:rPr>
        <w:t>4</w:t>
      </w:r>
      <w:r>
        <w:rPr>
          <w:rFonts w:ascii="IPAPMincho"/>
          <w:spacing w:val="49"/>
          <w:sz w:val="15"/>
          <w:vertAlign w:val="baseline"/>
        </w:rPr>
        <w:t> </w:t>
      </w:r>
      <w:hyperlink r:id="rId17">
        <w:r>
          <w:rPr>
            <w:rFonts w:ascii="MathJax_Typewriter"/>
            <w:color w:val="0080AC"/>
            <w:spacing w:val="-2"/>
            <w:sz w:val="15"/>
            <w:vertAlign w:val="baseline"/>
          </w:rPr>
          <w:t>http://www.cptec.inpe.br/</w:t>
        </w:r>
      </w:hyperlink>
    </w:p>
    <w:p>
      <w:pPr>
        <w:spacing w:line="211" w:lineRule="exact" w:before="0"/>
        <w:ind w:left="108" w:right="0" w:firstLine="0"/>
        <w:jc w:val="left"/>
        <w:rPr>
          <w:rFonts w:ascii="MathJax_Typewriter"/>
          <w:sz w:val="15"/>
        </w:rPr>
      </w:pPr>
      <w:r>
        <w:rPr>
          <w:rFonts w:ascii="IPAPMincho"/>
          <w:sz w:val="15"/>
          <w:vertAlign w:val="superscript"/>
        </w:rPr>
        <w:t>5</w:t>
      </w:r>
      <w:r>
        <w:rPr>
          <w:rFonts w:ascii="IPAPMincho"/>
          <w:spacing w:val="49"/>
          <w:sz w:val="15"/>
          <w:vertAlign w:val="baseline"/>
        </w:rPr>
        <w:t> </w:t>
      </w:r>
      <w:hyperlink r:id="rId18">
        <w:r>
          <w:rPr>
            <w:rFonts w:ascii="MathJax_Typewriter"/>
            <w:color w:val="0080AC"/>
            <w:spacing w:val="-2"/>
            <w:sz w:val="15"/>
            <w:vertAlign w:val="baseline"/>
          </w:rPr>
          <w:t>http://www.ncep.noaa.gov/</w:t>
        </w:r>
      </w:hyperlink>
    </w:p>
    <w:p>
      <w:pPr>
        <w:spacing w:after="0" w:line="211" w:lineRule="exact"/>
        <w:jc w:val="left"/>
        <w:rPr>
          <w:rFonts w:ascii="MathJax_Typewriter"/>
          <w:sz w:val="15"/>
        </w:rPr>
        <w:sectPr>
          <w:headerReference w:type="even" r:id="rId15"/>
          <w:headerReference w:type="default" r:id="rId16"/>
          <w:pgSz w:w="9360" w:h="13610"/>
          <w:pgMar w:header="860" w:footer="0" w:top="1060" w:bottom="280" w:left="680" w:right="500"/>
          <w:pgNumType w:start="80"/>
        </w:sectPr>
      </w:pPr>
    </w:p>
    <w:p>
      <w:pPr>
        <w:pStyle w:val="BodyText"/>
        <w:spacing w:before="2"/>
        <w:rPr>
          <w:rFonts w:ascii="MathJax_Typewriter"/>
          <w:sz w:val="16"/>
        </w:rPr>
      </w:pPr>
    </w:p>
    <w:p>
      <w:pPr>
        <w:pStyle w:val="BodyText"/>
        <w:ind w:left="945"/>
        <w:rPr>
          <w:rFonts w:ascii="MathJax_Typewriter"/>
          <w:sz w:val="20"/>
        </w:rPr>
      </w:pPr>
      <w:r>
        <w:rPr>
          <w:rFonts w:ascii="MathJax_Typewriter"/>
          <w:sz w:val="20"/>
        </w:rPr>
        <w:drawing>
          <wp:inline distT="0" distB="0" distL="0" distR="0">
            <wp:extent cx="3962560" cy="29718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3962560" cy="2971800"/>
                    </a:xfrm>
                    <a:prstGeom prst="rect">
                      <a:avLst/>
                    </a:prstGeom>
                  </pic:spPr>
                </pic:pic>
              </a:graphicData>
            </a:graphic>
          </wp:inline>
        </w:drawing>
      </w:r>
      <w:r>
        <w:rPr>
          <w:rFonts w:ascii="MathJax_Typewriter"/>
          <w:sz w:val="20"/>
        </w:rPr>
      </w:r>
    </w:p>
    <w:p>
      <w:pPr>
        <w:spacing w:before="115"/>
        <w:ind w:left="543" w:right="0" w:firstLine="0"/>
        <w:jc w:val="left"/>
        <w:rPr>
          <w:rFonts w:ascii="LM Roman 8"/>
          <w:sz w:val="15"/>
        </w:rPr>
      </w:pPr>
      <w:bookmarkStart w:name="_bookmark3" w:id="5"/>
      <w:bookmarkEnd w:id="5"/>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An</w:t>
      </w:r>
      <w:r>
        <w:rPr>
          <w:rFonts w:ascii="LM Roman 8"/>
          <w:spacing w:val="-10"/>
          <w:w w:val="105"/>
          <w:sz w:val="15"/>
        </w:rPr>
        <w:t> </w:t>
      </w:r>
      <w:r>
        <w:rPr>
          <w:rFonts w:ascii="LM Roman 8"/>
          <w:w w:val="105"/>
          <w:sz w:val="15"/>
        </w:rPr>
        <w:t>illustration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instruments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comprise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Global</w:t>
      </w:r>
      <w:r>
        <w:rPr>
          <w:rFonts w:ascii="LM Roman 8"/>
          <w:spacing w:val="-10"/>
          <w:w w:val="105"/>
          <w:sz w:val="15"/>
        </w:rPr>
        <w:t> </w:t>
      </w:r>
      <w:r>
        <w:rPr>
          <w:rFonts w:ascii="LM Roman 8"/>
          <w:w w:val="105"/>
          <w:sz w:val="15"/>
        </w:rPr>
        <w:t>Observing</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(GOS)</w:t>
      </w:r>
      <w:r>
        <w:rPr>
          <w:rFonts w:ascii="LM Roman 8"/>
          <w:spacing w:val="-11"/>
          <w:w w:val="105"/>
          <w:sz w:val="15"/>
        </w:rPr>
        <w:t> </w:t>
      </w:r>
      <w:r>
        <w:rPr>
          <w:rFonts w:ascii="LM Roman 8"/>
          <w:spacing w:val="-4"/>
          <w:w w:val="105"/>
          <w:sz w:val="15"/>
        </w:rPr>
        <w:t>[</w:t>
      </w:r>
      <w:hyperlink w:history="true" w:anchor="_bookmark31">
        <w:r>
          <w:rPr>
            <w:rFonts w:ascii="LM Roman 8"/>
            <w:color w:val="0080AC"/>
            <w:spacing w:val="-4"/>
            <w:w w:val="105"/>
            <w:sz w:val="15"/>
          </w:rPr>
          <w:t>11</w:t>
        </w:r>
      </w:hyperlink>
      <w:r>
        <w:rPr>
          <w:rFonts w:ascii="LM Roman 8"/>
          <w:spacing w:val="-4"/>
          <w:w w:val="105"/>
          <w:sz w:val="15"/>
        </w:rPr>
        <w:t>]</w:t>
      </w:r>
    </w:p>
    <w:p>
      <w:pPr>
        <w:pStyle w:val="BodyText"/>
        <w:spacing w:line="216" w:lineRule="auto" w:before="202"/>
        <w:ind w:left="221" w:right="286"/>
        <w:jc w:val="both"/>
      </w:pPr>
      <w:bookmarkStart w:name="Correction methods of simulation models" w:id="6"/>
      <w:bookmarkEnd w:id="6"/>
      <w:r>
        <w:rPr/>
      </w:r>
      <w:bookmarkStart w:name="_bookmark4" w:id="7"/>
      <w:bookmarkEnd w:id="7"/>
      <w:r>
        <w:rPr/>
      </w:r>
      <w:r>
        <w:rPr/>
        <w:t>lighting its features and operation.</w:t>
      </w:r>
      <w:r>
        <w:rPr>
          <w:spacing w:val="32"/>
        </w:rPr>
        <w:t> </w:t>
      </w:r>
      <w:r>
        <w:rPr/>
        <w:t>In Section </w:t>
      </w:r>
      <w:hyperlink w:history="true" w:anchor="_bookmark13">
        <w:r>
          <w:rPr>
            <w:color w:val="0080AC"/>
          </w:rPr>
          <w:t>4</w:t>
        </w:r>
      </w:hyperlink>
      <w:r>
        <w:rPr/>
        <w:t>, use of the MOC in the correction of forecast generate by Eta model is described and the results obtained with this correction</w:t>
      </w:r>
      <w:r>
        <w:rPr>
          <w:spacing w:val="-4"/>
        </w:rPr>
        <w:t> </w:t>
      </w:r>
      <w:r>
        <w:rPr/>
        <w:t>are</w:t>
      </w:r>
      <w:r>
        <w:rPr>
          <w:spacing w:val="-4"/>
        </w:rPr>
        <w:t> </w:t>
      </w:r>
      <w:r>
        <w:rPr/>
        <w:t>presented</w:t>
      </w:r>
      <w:r>
        <w:rPr>
          <w:spacing w:val="-4"/>
        </w:rPr>
        <w:t> </w:t>
      </w:r>
      <w:r>
        <w:rPr/>
        <w:t>and</w:t>
      </w:r>
      <w:r>
        <w:rPr>
          <w:spacing w:val="-4"/>
        </w:rPr>
        <w:t> </w:t>
      </w:r>
      <w:r>
        <w:rPr/>
        <w:t>discussed.</w:t>
      </w:r>
      <w:r>
        <w:rPr>
          <w:spacing w:val="23"/>
        </w:rPr>
        <w:t> </w:t>
      </w:r>
      <w:r>
        <w:rPr/>
        <w:t>Finally,</w:t>
      </w:r>
      <w:r>
        <w:rPr>
          <w:spacing w:val="-3"/>
        </w:rPr>
        <w:t> </w:t>
      </w:r>
      <w:r>
        <w:rPr/>
        <w:t>in</w:t>
      </w:r>
      <w:r>
        <w:rPr>
          <w:spacing w:val="-4"/>
        </w:rPr>
        <w:t> </w:t>
      </w:r>
      <w:r>
        <w:rPr/>
        <w:t>section</w:t>
      </w:r>
      <w:r>
        <w:rPr>
          <w:spacing w:val="-3"/>
        </w:rPr>
        <w:t> </w:t>
      </w:r>
      <w:hyperlink w:history="true" w:anchor="_bookmark18">
        <w:r>
          <w:rPr>
            <w:color w:val="0080AC"/>
          </w:rPr>
          <w:t>5</w:t>
        </w:r>
      </w:hyperlink>
      <w:r>
        <w:rPr/>
        <w:t>,</w:t>
      </w:r>
      <w:r>
        <w:rPr>
          <w:spacing w:val="-3"/>
        </w:rPr>
        <w:t> </w:t>
      </w:r>
      <w:r>
        <w:rPr/>
        <w:t>the</w:t>
      </w:r>
      <w:r>
        <w:rPr>
          <w:spacing w:val="-4"/>
        </w:rPr>
        <w:t> </w:t>
      </w:r>
      <w:r>
        <w:rPr/>
        <w:t>conclusions</w:t>
      </w:r>
      <w:r>
        <w:rPr>
          <w:spacing w:val="-4"/>
        </w:rPr>
        <w:t> </w:t>
      </w:r>
      <w:r>
        <w:rPr/>
        <w:t>of</w:t>
      </w:r>
      <w:r>
        <w:rPr>
          <w:spacing w:val="-4"/>
        </w:rPr>
        <w:t> </w:t>
      </w:r>
      <w:r>
        <w:rPr/>
        <w:t>this research</w:t>
      </w:r>
      <w:r>
        <w:rPr>
          <w:spacing w:val="-4"/>
        </w:rPr>
        <w:t> </w:t>
      </w:r>
      <w:r>
        <w:rPr/>
        <w:t>are</w:t>
      </w:r>
      <w:r>
        <w:rPr>
          <w:spacing w:val="-4"/>
        </w:rPr>
        <w:t> </w:t>
      </w:r>
      <w:r>
        <w:rPr/>
        <w:t>presented</w:t>
      </w:r>
      <w:r>
        <w:rPr>
          <w:spacing w:val="-4"/>
        </w:rPr>
        <w:t> </w:t>
      </w:r>
      <w:r>
        <w:rPr/>
        <w:t>and</w:t>
      </w:r>
      <w:r>
        <w:rPr>
          <w:spacing w:val="-4"/>
        </w:rPr>
        <w:t> </w:t>
      </w:r>
      <w:r>
        <w:rPr/>
        <w:t>aspects</w:t>
      </w:r>
      <w:r>
        <w:rPr>
          <w:spacing w:val="-4"/>
        </w:rPr>
        <w:t> </w:t>
      </w:r>
      <w:r>
        <w:rPr/>
        <w:t>of</w:t>
      </w:r>
      <w:r>
        <w:rPr>
          <w:spacing w:val="-4"/>
        </w:rPr>
        <w:t> </w:t>
      </w:r>
      <w:r>
        <w:rPr/>
        <w:t>future</w:t>
      </w:r>
      <w:r>
        <w:rPr>
          <w:spacing w:val="-4"/>
        </w:rPr>
        <w:t> </w:t>
      </w:r>
      <w:r>
        <w:rPr/>
        <w:t>works</w:t>
      </w:r>
      <w:r>
        <w:rPr>
          <w:spacing w:val="-4"/>
        </w:rPr>
        <w:t> </w:t>
      </w:r>
      <w:r>
        <w:rPr/>
        <w:t>to</w:t>
      </w:r>
      <w:r>
        <w:rPr>
          <w:spacing w:val="-4"/>
        </w:rPr>
        <w:t> </w:t>
      </w:r>
      <w:r>
        <w:rPr/>
        <w:t>be</w:t>
      </w:r>
      <w:r>
        <w:rPr>
          <w:spacing w:val="-4"/>
        </w:rPr>
        <w:t> </w:t>
      </w:r>
      <w:r>
        <w:rPr/>
        <w:t>developed</w:t>
      </w:r>
      <w:r>
        <w:rPr>
          <w:spacing w:val="-4"/>
        </w:rPr>
        <w:t> </w:t>
      </w:r>
      <w:r>
        <w:rPr/>
        <w:t>from</w:t>
      </w:r>
      <w:r>
        <w:rPr>
          <w:spacing w:val="-4"/>
        </w:rPr>
        <w:t> </w:t>
      </w:r>
      <w:r>
        <w:rPr/>
        <w:t>the</w:t>
      </w:r>
      <w:r>
        <w:rPr>
          <w:spacing w:val="-4"/>
        </w:rPr>
        <w:t> </w:t>
      </w:r>
      <w:r>
        <w:rPr/>
        <w:t>results already obtained are discussed.</w:t>
      </w:r>
    </w:p>
    <w:p>
      <w:pPr>
        <w:pStyle w:val="Heading1"/>
        <w:numPr>
          <w:ilvl w:val="0"/>
          <w:numId w:val="1"/>
        </w:numPr>
        <w:tabs>
          <w:tab w:pos="691" w:val="left" w:leader="none"/>
        </w:tabs>
        <w:spacing w:line="240" w:lineRule="auto" w:before="277" w:after="0"/>
        <w:ind w:left="691" w:right="0" w:hanging="470"/>
        <w:jc w:val="left"/>
      </w:pPr>
      <w:r>
        <w:rPr/>
        <w:t>Correction</w:t>
      </w:r>
      <w:r>
        <w:rPr>
          <w:spacing w:val="-13"/>
        </w:rPr>
        <w:t> </w:t>
      </w:r>
      <w:r>
        <w:rPr/>
        <w:t>methods</w:t>
      </w:r>
      <w:r>
        <w:rPr>
          <w:spacing w:val="-12"/>
        </w:rPr>
        <w:t> </w:t>
      </w:r>
      <w:r>
        <w:rPr/>
        <w:t>of</w:t>
      </w:r>
      <w:r>
        <w:rPr>
          <w:spacing w:val="-12"/>
        </w:rPr>
        <w:t> </w:t>
      </w:r>
      <w:r>
        <w:rPr/>
        <w:t>simulation</w:t>
      </w:r>
      <w:r>
        <w:rPr>
          <w:spacing w:val="-12"/>
        </w:rPr>
        <w:t> </w:t>
      </w:r>
      <w:r>
        <w:rPr>
          <w:spacing w:val="-2"/>
        </w:rPr>
        <w:t>models</w:t>
      </w:r>
    </w:p>
    <w:p>
      <w:pPr>
        <w:pStyle w:val="BodyText"/>
        <w:spacing w:line="216" w:lineRule="auto" w:before="181"/>
        <w:ind w:left="221" w:right="287" w:firstLine="317"/>
        <w:jc w:val="both"/>
      </w:pPr>
      <w:r>
        <w:rPr/>
        <w:t>Although</w:t>
      </w:r>
      <w:r>
        <w:rPr>
          <w:spacing w:val="-9"/>
        </w:rPr>
        <w:t> </w:t>
      </w:r>
      <w:r>
        <w:rPr/>
        <w:t>forecast</w:t>
      </w:r>
      <w:r>
        <w:rPr>
          <w:spacing w:val="-9"/>
        </w:rPr>
        <w:t> </w:t>
      </w:r>
      <w:r>
        <w:rPr/>
        <w:t>methods</w:t>
      </w:r>
      <w:r>
        <w:rPr>
          <w:spacing w:val="-9"/>
        </w:rPr>
        <w:t> </w:t>
      </w:r>
      <w:r>
        <w:rPr/>
        <w:t>are</w:t>
      </w:r>
      <w:r>
        <w:rPr>
          <w:spacing w:val="-9"/>
        </w:rPr>
        <w:t> </w:t>
      </w:r>
      <w:r>
        <w:rPr/>
        <w:t>becoming</w:t>
      </w:r>
      <w:r>
        <w:rPr>
          <w:spacing w:val="-10"/>
        </w:rPr>
        <w:t> </w:t>
      </w:r>
      <w:r>
        <w:rPr/>
        <w:t>more</w:t>
      </w:r>
      <w:r>
        <w:rPr>
          <w:spacing w:val="-9"/>
        </w:rPr>
        <w:t> </w:t>
      </w:r>
      <w:r>
        <w:rPr/>
        <w:t>sophisticated,</w:t>
      </w:r>
      <w:r>
        <w:rPr>
          <w:spacing w:val="-7"/>
        </w:rPr>
        <w:t> </w:t>
      </w:r>
      <w:r>
        <w:rPr/>
        <w:t>with</w:t>
      </w:r>
      <w:r>
        <w:rPr>
          <w:spacing w:val="-9"/>
        </w:rPr>
        <w:t> </w:t>
      </w:r>
      <w:r>
        <w:rPr/>
        <w:t>very</w:t>
      </w:r>
      <w:r>
        <w:rPr>
          <w:spacing w:val="-9"/>
        </w:rPr>
        <w:t> </w:t>
      </w:r>
      <w:r>
        <w:rPr/>
        <w:t>accurate results,</w:t>
      </w:r>
      <w:r>
        <w:rPr>
          <w:spacing w:val="-1"/>
        </w:rPr>
        <w:t> </w:t>
      </w:r>
      <w:r>
        <w:rPr/>
        <w:t>many</w:t>
      </w:r>
      <w:r>
        <w:rPr>
          <w:spacing w:val="-2"/>
        </w:rPr>
        <w:t> </w:t>
      </w:r>
      <w:r>
        <w:rPr/>
        <w:t>of</w:t>
      </w:r>
      <w:r>
        <w:rPr>
          <w:spacing w:val="-2"/>
        </w:rPr>
        <w:t> </w:t>
      </w:r>
      <w:r>
        <w:rPr/>
        <w:t>the</w:t>
      </w:r>
      <w:r>
        <w:rPr>
          <w:spacing w:val="-2"/>
        </w:rPr>
        <w:t> </w:t>
      </w:r>
      <w:r>
        <w:rPr/>
        <w:t>variables</w:t>
      </w:r>
      <w:r>
        <w:rPr>
          <w:spacing w:val="-2"/>
        </w:rPr>
        <w:t> </w:t>
      </w:r>
      <w:r>
        <w:rPr/>
        <w:t>provided</w:t>
      </w:r>
      <w:r>
        <w:rPr>
          <w:spacing w:val="-2"/>
        </w:rPr>
        <w:t> </w:t>
      </w:r>
      <w:r>
        <w:rPr/>
        <w:t>by</w:t>
      </w:r>
      <w:r>
        <w:rPr>
          <w:spacing w:val="-2"/>
        </w:rPr>
        <w:t> </w:t>
      </w:r>
      <w:r>
        <w:rPr/>
        <w:t>the</w:t>
      </w:r>
      <w:r>
        <w:rPr>
          <w:spacing w:val="-2"/>
        </w:rPr>
        <w:t> </w:t>
      </w:r>
      <w:r>
        <w:rPr/>
        <w:t>models</w:t>
      </w:r>
      <w:r>
        <w:rPr>
          <w:spacing w:val="-2"/>
        </w:rPr>
        <w:t> </w:t>
      </w:r>
      <w:r>
        <w:rPr/>
        <w:t>depend</w:t>
      </w:r>
      <w:r>
        <w:rPr>
          <w:spacing w:val="-2"/>
        </w:rPr>
        <w:t> </w:t>
      </w:r>
      <w:r>
        <w:rPr/>
        <w:t>on</w:t>
      </w:r>
      <w:r>
        <w:rPr>
          <w:spacing w:val="-2"/>
        </w:rPr>
        <w:t> </w:t>
      </w:r>
      <w:r>
        <w:rPr/>
        <w:t>variables</w:t>
      </w:r>
      <w:r>
        <w:rPr>
          <w:spacing w:val="-2"/>
        </w:rPr>
        <w:t> </w:t>
      </w:r>
      <w:r>
        <w:rPr/>
        <w:t>that</w:t>
      </w:r>
      <w:r>
        <w:rPr>
          <w:spacing w:val="-2"/>
        </w:rPr>
        <w:t> </w:t>
      </w:r>
      <w:r>
        <w:rPr/>
        <w:t>are susceptible to changes, such as those generated by actions of nature. According to Mao et al. [</w:t>
      </w:r>
      <w:hyperlink w:history="true" w:anchor="_bookmark34">
        <w:r>
          <w:rPr>
            <w:color w:val="0080AC"/>
          </w:rPr>
          <w:t>14</w:t>
        </w:r>
      </w:hyperlink>
      <w:r>
        <w:rPr/>
        <w:t>], the temperature forecast models are known to have errors due to its coarse representation of the topographic model and a deficient physical model.</w:t>
      </w:r>
    </w:p>
    <w:p>
      <w:pPr>
        <w:pStyle w:val="BodyText"/>
        <w:spacing w:line="216" w:lineRule="auto" w:before="13"/>
        <w:ind w:left="221" w:right="287" w:firstLine="317"/>
        <w:jc w:val="both"/>
      </w:pPr>
      <w:r>
        <w:rPr/>
        <w:t>These differences are due to the fact that grid point model consider a single point by grid.</w:t>
      </w:r>
      <w:r>
        <w:rPr>
          <w:spacing w:val="40"/>
        </w:rPr>
        <w:t> </w:t>
      </w:r>
      <w:r>
        <w:rPr/>
        <w:t>Therefore, the model assumes that the climatic variables behave homogeneously</w:t>
      </w:r>
      <w:r>
        <w:rPr>
          <w:spacing w:val="-9"/>
        </w:rPr>
        <w:t> </w:t>
      </w:r>
      <w:r>
        <w:rPr/>
        <w:t>within</w:t>
      </w:r>
      <w:r>
        <w:rPr>
          <w:spacing w:val="-9"/>
        </w:rPr>
        <w:t> </w:t>
      </w:r>
      <w:r>
        <w:rPr/>
        <w:t>each</w:t>
      </w:r>
      <w:r>
        <w:rPr>
          <w:spacing w:val="-9"/>
        </w:rPr>
        <w:t> </w:t>
      </w:r>
      <w:r>
        <w:rPr/>
        <w:t>grid.</w:t>
      </w:r>
      <w:r>
        <w:rPr>
          <w:spacing w:val="23"/>
        </w:rPr>
        <w:t> </w:t>
      </w:r>
      <w:r>
        <w:rPr/>
        <w:t>Although</w:t>
      </w:r>
      <w:r>
        <w:rPr>
          <w:spacing w:val="-9"/>
        </w:rPr>
        <w:t> </w:t>
      </w:r>
      <w:r>
        <w:rPr/>
        <w:t>the</w:t>
      </w:r>
      <w:r>
        <w:rPr>
          <w:spacing w:val="-9"/>
        </w:rPr>
        <w:t> </w:t>
      </w:r>
      <w:r>
        <w:rPr/>
        <w:t>simulation</w:t>
      </w:r>
      <w:r>
        <w:rPr>
          <w:spacing w:val="-9"/>
        </w:rPr>
        <w:t> </w:t>
      </w:r>
      <w:r>
        <w:rPr/>
        <w:t>models</w:t>
      </w:r>
      <w:r>
        <w:rPr>
          <w:spacing w:val="-9"/>
        </w:rPr>
        <w:t> </w:t>
      </w:r>
      <w:r>
        <w:rPr/>
        <w:t>will</w:t>
      </w:r>
      <w:r>
        <w:rPr>
          <w:spacing w:val="-9"/>
        </w:rPr>
        <w:t> </w:t>
      </w:r>
      <w:r>
        <w:rPr/>
        <w:t>be</w:t>
      </w:r>
      <w:r>
        <w:rPr>
          <w:spacing w:val="-9"/>
        </w:rPr>
        <w:t> </w:t>
      </w:r>
      <w:r>
        <w:rPr/>
        <w:t>improved, the weather models are far from perfect.</w:t>
      </w:r>
      <w:r>
        <w:rPr>
          <w:spacing w:val="34"/>
        </w:rPr>
        <w:t> </w:t>
      </w:r>
      <w:r>
        <w:rPr/>
        <w:t>However, in order to reduce these errors, besides the use of grid point mesoscale models in certain regions, some statistical methods have been developed for correcting (calibration) these errors.</w:t>
      </w:r>
    </w:p>
    <w:p>
      <w:pPr>
        <w:pStyle w:val="BodyText"/>
        <w:spacing w:line="216" w:lineRule="auto" w:before="12"/>
        <w:ind w:left="221" w:right="287" w:firstLine="317"/>
        <w:jc w:val="both"/>
      </w:pPr>
      <w:r>
        <w:rPr/>
        <w:t>The</w:t>
      </w:r>
      <w:r>
        <w:rPr>
          <w:spacing w:val="-18"/>
        </w:rPr>
        <w:t> </w:t>
      </w:r>
      <w:r>
        <w:rPr/>
        <w:t>calibration</w:t>
      </w:r>
      <w:r>
        <w:rPr>
          <w:spacing w:val="-17"/>
        </w:rPr>
        <w:t> </w:t>
      </w:r>
      <w:r>
        <w:rPr/>
        <w:t>data</w:t>
      </w:r>
      <w:r>
        <w:rPr>
          <w:spacing w:val="-18"/>
        </w:rPr>
        <w:t> </w:t>
      </w:r>
      <w:r>
        <w:rPr/>
        <w:t>is</w:t>
      </w:r>
      <w:r>
        <w:rPr>
          <w:spacing w:val="-17"/>
        </w:rPr>
        <w:t> </w:t>
      </w:r>
      <w:r>
        <w:rPr/>
        <w:t>the</w:t>
      </w:r>
      <w:r>
        <w:rPr>
          <w:spacing w:val="-18"/>
        </w:rPr>
        <w:t> </w:t>
      </w:r>
      <w:r>
        <w:rPr/>
        <w:t>process</w:t>
      </w:r>
      <w:r>
        <w:rPr>
          <w:spacing w:val="-17"/>
        </w:rPr>
        <w:t> </w:t>
      </w:r>
      <w:r>
        <w:rPr/>
        <w:t>of</w:t>
      </w:r>
      <w:r>
        <w:rPr>
          <w:spacing w:val="-18"/>
        </w:rPr>
        <w:t> </w:t>
      </w:r>
      <w:r>
        <w:rPr/>
        <w:t>identifying</w:t>
      </w:r>
      <w:r>
        <w:rPr>
          <w:spacing w:val="-17"/>
        </w:rPr>
        <w:t> </w:t>
      </w:r>
      <w:r>
        <w:rPr/>
        <w:t>possible</w:t>
      </w:r>
      <w:r>
        <w:rPr>
          <w:spacing w:val="-18"/>
        </w:rPr>
        <w:t> </w:t>
      </w:r>
      <w:r>
        <w:rPr/>
        <w:t>problems</w:t>
      </w:r>
      <w:r>
        <w:rPr>
          <w:spacing w:val="-17"/>
        </w:rPr>
        <w:t> </w:t>
      </w:r>
      <w:r>
        <w:rPr/>
        <w:t>in</w:t>
      </w:r>
      <w:r>
        <w:rPr>
          <w:spacing w:val="-18"/>
        </w:rPr>
        <w:t> </w:t>
      </w:r>
      <w:r>
        <w:rPr/>
        <w:t>the</w:t>
      </w:r>
      <w:r>
        <w:rPr>
          <w:spacing w:val="-17"/>
        </w:rPr>
        <w:t> </w:t>
      </w:r>
      <w:r>
        <w:rPr/>
        <w:t>forecast model</w:t>
      </w:r>
      <w:r>
        <w:rPr>
          <w:spacing w:val="-8"/>
        </w:rPr>
        <w:t> </w:t>
      </w:r>
      <w:r>
        <w:rPr/>
        <w:t>and</w:t>
      </w:r>
      <w:r>
        <w:rPr>
          <w:spacing w:val="-8"/>
        </w:rPr>
        <w:t> </w:t>
      </w:r>
      <w:r>
        <w:rPr/>
        <w:t>make</w:t>
      </w:r>
      <w:r>
        <w:rPr>
          <w:spacing w:val="-8"/>
        </w:rPr>
        <w:t> </w:t>
      </w:r>
      <w:r>
        <w:rPr/>
        <w:t>adjustments</w:t>
      </w:r>
      <w:r>
        <w:rPr>
          <w:spacing w:val="-8"/>
        </w:rPr>
        <w:t> </w:t>
      </w:r>
      <w:r>
        <w:rPr/>
        <w:t>in</w:t>
      </w:r>
      <w:r>
        <w:rPr>
          <w:spacing w:val="-8"/>
        </w:rPr>
        <w:t> </w:t>
      </w:r>
      <w:r>
        <w:rPr/>
        <w:t>the</w:t>
      </w:r>
      <w:r>
        <w:rPr>
          <w:spacing w:val="-8"/>
        </w:rPr>
        <w:t> </w:t>
      </w:r>
      <w:r>
        <w:rPr/>
        <w:t>calculations</w:t>
      </w:r>
      <w:r>
        <w:rPr>
          <w:spacing w:val="-8"/>
        </w:rPr>
        <w:t> </w:t>
      </w:r>
      <w:r>
        <w:rPr/>
        <w:t>(codes).</w:t>
      </w:r>
      <w:r>
        <w:rPr>
          <w:spacing w:val="25"/>
        </w:rPr>
        <w:t> </w:t>
      </w:r>
      <w:r>
        <w:rPr/>
        <w:t>The</w:t>
      </w:r>
      <w:r>
        <w:rPr>
          <w:spacing w:val="-8"/>
        </w:rPr>
        <w:t> </w:t>
      </w:r>
      <w:r>
        <w:rPr/>
        <w:t>process</w:t>
      </w:r>
      <w:r>
        <w:rPr>
          <w:spacing w:val="-8"/>
        </w:rPr>
        <w:t> </w:t>
      </w:r>
      <w:r>
        <w:rPr/>
        <w:t>of</w:t>
      </w:r>
      <w:r>
        <w:rPr>
          <w:spacing w:val="-8"/>
        </w:rPr>
        <w:t> </w:t>
      </w:r>
      <w:r>
        <w:rPr/>
        <w:t>calibration and validation are differentiated by the choice of parameters.</w:t>
      </w:r>
      <w:r>
        <w:rPr>
          <w:spacing w:val="40"/>
        </w:rPr>
        <w:t> </w:t>
      </w:r>
      <w:r>
        <w:rPr/>
        <w:t>Thus, the selection criteria</w:t>
      </w:r>
      <w:r>
        <w:rPr>
          <w:spacing w:val="-6"/>
        </w:rPr>
        <w:t> </w:t>
      </w:r>
      <w:r>
        <w:rPr/>
        <w:t>used</w:t>
      </w:r>
      <w:r>
        <w:rPr>
          <w:spacing w:val="-6"/>
        </w:rPr>
        <w:t> </w:t>
      </w:r>
      <w:r>
        <w:rPr/>
        <w:t>for</w:t>
      </w:r>
      <w:r>
        <w:rPr>
          <w:spacing w:val="-6"/>
        </w:rPr>
        <w:t> </w:t>
      </w:r>
      <w:r>
        <w:rPr/>
        <w:t>data</w:t>
      </w:r>
      <w:r>
        <w:rPr>
          <w:spacing w:val="-6"/>
        </w:rPr>
        <w:t> </w:t>
      </w:r>
      <w:r>
        <w:rPr/>
        <w:t>calibration</w:t>
      </w:r>
      <w:r>
        <w:rPr>
          <w:spacing w:val="-6"/>
        </w:rPr>
        <w:t> </w:t>
      </w:r>
      <w:r>
        <w:rPr/>
        <w:t>may</w:t>
      </w:r>
      <w:r>
        <w:rPr>
          <w:spacing w:val="-7"/>
        </w:rPr>
        <w:t> </w:t>
      </w:r>
      <w:r>
        <w:rPr/>
        <w:t>not</w:t>
      </w:r>
      <w:r>
        <w:rPr>
          <w:spacing w:val="-6"/>
        </w:rPr>
        <w:t> </w:t>
      </w:r>
      <w:r>
        <w:rPr/>
        <w:t>be</w:t>
      </w:r>
      <w:r>
        <w:rPr>
          <w:spacing w:val="-6"/>
        </w:rPr>
        <w:t> </w:t>
      </w:r>
      <w:r>
        <w:rPr/>
        <w:t>relevant</w:t>
      </w:r>
      <w:r>
        <w:rPr>
          <w:spacing w:val="-6"/>
        </w:rPr>
        <w:t> </w:t>
      </w:r>
      <w:r>
        <w:rPr/>
        <w:t>to</w:t>
      </w:r>
      <w:r>
        <w:rPr>
          <w:spacing w:val="-6"/>
        </w:rPr>
        <w:t> </w:t>
      </w:r>
      <w:r>
        <w:rPr/>
        <w:t>validate</w:t>
      </w:r>
      <w:r>
        <w:rPr>
          <w:spacing w:val="-6"/>
        </w:rPr>
        <w:t> </w:t>
      </w:r>
      <w:r>
        <w:rPr/>
        <w:t>the</w:t>
      </w:r>
      <w:r>
        <w:rPr>
          <w:spacing w:val="-7"/>
        </w:rPr>
        <w:t> </w:t>
      </w:r>
      <w:r>
        <w:rPr/>
        <w:t>model.</w:t>
      </w:r>
      <w:r>
        <w:rPr>
          <w:spacing w:val="22"/>
        </w:rPr>
        <w:t> </w:t>
      </w:r>
      <w:r>
        <w:rPr/>
        <w:t>There- fore, the selection of the parameters used for data calibration is a technical issue, where</w:t>
      </w:r>
      <w:r>
        <w:rPr>
          <w:spacing w:val="-3"/>
        </w:rPr>
        <w:t> </w:t>
      </w:r>
      <w:r>
        <w:rPr/>
        <w:t>each statistical method is a</w:t>
      </w:r>
      <w:r>
        <w:rPr>
          <w:spacing w:val="-2"/>
        </w:rPr>
        <w:t> </w:t>
      </w:r>
      <w:r>
        <w:rPr/>
        <w:t>own</w:t>
      </w:r>
      <w:r>
        <w:rPr>
          <w:spacing w:val="-1"/>
        </w:rPr>
        <w:t> </w:t>
      </w:r>
      <w:r>
        <w:rPr/>
        <w:t>way.</w:t>
      </w:r>
      <w:r>
        <w:rPr>
          <w:spacing w:val="24"/>
        </w:rPr>
        <w:t> </w:t>
      </w:r>
      <w:r>
        <w:rPr/>
        <w:t>Among</w:t>
      </w:r>
      <w:r>
        <w:rPr>
          <w:spacing w:val="-1"/>
        </w:rPr>
        <w:t> </w:t>
      </w:r>
      <w:r>
        <w:rPr/>
        <w:t>the major correction</w:t>
      </w:r>
      <w:r>
        <w:rPr>
          <w:spacing w:val="-1"/>
        </w:rPr>
        <w:t> </w:t>
      </w:r>
      <w:r>
        <w:rPr>
          <w:spacing w:val="-2"/>
        </w:rPr>
        <w:t>methods</w:t>
      </w:r>
    </w:p>
    <w:p>
      <w:pPr>
        <w:spacing w:after="0" w:line="216" w:lineRule="auto"/>
        <w:jc w:val="both"/>
        <w:sectPr>
          <w:pgSz w:w="9360" w:h="13610"/>
          <w:pgMar w:header="860" w:footer="0" w:top="1060" w:bottom="280" w:left="680" w:right="500"/>
        </w:sectPr>
      </w:pPr>
    </w:p>
    <w:p>
      <w:pPr>
        <w:pStyle w:val="BodyText"/>
        <w:spacing w:before="107"/>
        <w:ind w:left="108"/>
        <w:jc w:val="both"/>
      </w:pPr>
      <w:r>
        <w:rPr/>
        <w:t>of</w:t>
      </w:r>
      <w:r>
        <w:rPr>
          <w:spacing w:val="-2"/>
        </w:rPr>
        <w:t> </w:t>
      </w:r>
      <w:r>
        <w:rPr/>
        <w:t>simulation</w:t>
      </w:r>
      <w:r>
        <w:rPr>
          <w:spacing w:val="-1"/>
        </w:rPr>
        <w:t> </w:t>
      </w:r>
      <w:r>
        <w:rPr/>
        <w:t>models</w:t>
      </w:r>
      <w:r>
        <w:rPr>
          <w:spacing w:val="-1"/>
        </w:rPr>
        <w:t> </w:t>
      </w:r>
      <w:r>
        <w:rPr/>
        <w:t>we</w:t>
      </w:r>
      <w:r>
        <w:rPr>
          <w:spacing w:val="-1"/>
        </w:rPr>
        <w:t> </w:t>
      </w:r>
      <w:r>
        <w:rPr/>
        <w:t>can</w:t>
      </w:r>
      <w:r>
        <w:rPr>
          <w:spacing w:val="-1"/>
        </w:rPr>
        <w:t> </w:t>
      </w:r>
      <w:r>
        <w:rPr>
          <w:spacing w:val="-2"/>
        </w:rPr>
        <w:t>cite:</w:t>
      </w:r>
    </w:p>
    <w:p>
      <w:pPr>
        <w:pStyle w:val="ListParagraph"/>
        <w:numPr>
          <w:ilvl w:val="0"/>
          <w:numId w:val="2"/>
        </w:numPr>
        <w:tabs>
          <w:tab w:pos="320" w:val="left" w:leader="none"/>
        </w:tabs>
        <w:spacing w:line="216" w:lineRule="auto" w:before="93" w:after="0"/>
        <w:ind w:left="320" w:right="400" w:hanging="198"/>
        <w:jc w:val="both"/>
        <w:rPr>
          <w:rFonts w:ascii="LM Roman 10" w:hAnsi="LM Roman 10"/>
          <w:sz w:val="21"/>
        </w:rPr>
      </w:pPr>
      <w:r>
        <w:rPr>
          <w:rFonts w:ascii="LM Roman 10" w:hAnsi="LM Roman 10"/>
          <w:sz w:val="21"/>
        </w:rPr>
        <w:t>Perfect</w:t>
      </w:r>
      <w:r>
        <w:rPr>
          <w:rFonts w:ascii="LM Roman 10" w:hAnsi="LM Roman 10"/>
          <w:spacing w:val="-13"/>
          <w:sz w:val="21"/>
        </w:rPr>
        <w:t> </w:t>
      </w:r>
      <w:r>
        <w:rPr>
          <w:rFonts w:ascii="LM Roman 10" w:hAnsi="LM Roman 10"/>
          <w:sz w:val="21"/>
        </w:rPr>
        <w:t>Prognosis</w:t>
      </w:r>
      <w:r>
        <w:rPr>
          <w:rFonts w:ascii="LM Roman 10" w:hAnsi="LM Roman 10"/>
          <w:spacing w:val="-13"/>
          <w:sz w:val="21"/>
        </w:rPr>
        <w:t> </w:t>
      </w:r>
      <w:r>
        <w:rPr>
          <w:rFonts w:ascii="LM Roman 10" w:hAnsi="LM Roman 10"/>
          <w:sz w:val="21"/>
        </w:rPr>
        <w:t>Method</w:t>
      </w:r>
      <w:r>
        <w:rPr>
          <w:rFonts w:ascii="LM Roman 10" w:hAnsi="LM Roman 10"/>
          <w:spacing w:val="-13"/>
          <w:sz w:val="21"/>
        </w:rPr>
        <w:t> </w:t>
      </w:r>
      <w:r>
        <w:rPr>
          <w:rFonts w:ascii="LM Roman 10" w:hAnsi="LM Roman 10"/>
          <w:sz w:val="21"/>
        </w:rPr>
        <w:t>(PPM),</w:t>
      </w:r>
      <w:r>
        <w:rPr>
          <w:rFonts w:ascii="LM Roman 10" w:hAnsi="LM Roman 10"/>
          <w:spacing w:val="-13"/>
          <w:sz w:val="21"/>
        </w:rPr>
        <w:t> </w:t>
      </w:r>
      <w:r>
        <w:rPr>
          <w:rFonts w:ascii="LM Roman 10" w:hAnsi="LM Roman 10"/>
          <w:sz w:val="21"/>
        </w:rPr>
        <w:t>also</w:t>
      </w:r>
      <w:r>
        <w:rPr>
          <w:rFonts w:ascii="LM Roman 10" w:hAnsi="LM Roman 10"/>
          <w:spacing w:val="-14"/>
          <w:sz w:val="21"/>
        </w:rPr>
        <w:t> </w:t>
      </w:r>
      <w:r>
        <w:rPr>
          <w:rFonts w:ascii="LM Roman 10" w:hAnsi="LM Roman 10"/>
          <w:sz w:val="21"/>
        </w:rPr>
        <w:t>known</w:t>
      </w:r>
      <w:r>
        <w:rPr>
          <w:rFonts w:ascii="LM Roman 10" w:hAnsi="LM Roman 10"/>
          <w:spacing w:val="-13"/>
          <w:sz w:val="21"/>
        </w:rPr>
        <w:t> </w:t>
      </w:r>
      <w:r>
        <w:rPr>
          <w:rFonts w:ascii="LM Roman 10" w:hAnsi="LM Roman 10"/>
          <w:sz w:val="21"/>
        </w:rPr>
        <w:t>as</w:t>
      </w:r>
      <w:r>
        <w:rPr>
          <w:rFonts w:ascii="LM Roman 10" w:hAnsi="LM Roman 10"/>
          <w:spacing w:val="-13"/>
          <w:sz w:val="21"/>
        </w:rPr>
        <w:t> </w:t>
      </w:r>
      <w:r>
        <w:rPr>
          <w:rFonts w:ascii="LM Roman 10" w:hAnsi="LM Roman 10"/>
          <w:sz w:val="21"/>
        </w:rPr>
        <w:t>Perfect</w:t>
      </w:r>
      <w:r>
        <w:rPr>
          <w:rFonts w:ascii="LM Roman 10" w:hAnsi="LM Roman 10"/>
          <w:spacing w:val="-13"/>
          <w:sz w:val="21"/>
        </w:rPr>
        <w:t> </w:t>
      </w:r>
      <w:r>
        <w:rPr>
          <w:rFonts w:ascii="LM Roman 10" w:hAnsi="LM Roman 10"/>
          <w:sz w:val="21"/>
        </w:rPr>
        <w:t>Prog:</w:t>
      </w:r>
      <w:r>
        <w:rPr>
          <w:rFonts w:ascii="LM Roman 10" w:hAnsi="LM Roman 10"/>
          <w:spacing w:val="19"/>
          <w:sz w:val="21"/>
        </w:rPr>
        <w:t> </w:t>
      </w:r>
      <w:r>
        <w:rPr>
          <w:rFonts w:ascii="LM Roman 10" w:hAnsi="LM Roman 10"/>
          <w:sz w:val="21"/>
        </w:rPr>
        <w:t>is</w:t>
      </w:r>
      <w:r>
        <w:rPr>
          <w:rFonts w:ascii="LM Roman 10" w:hAnsi="LM Roman 10"/>
          <w:spacing w:val="-13"/>
          <w:sz w:val="21"/>
        </w:rPr>
        <w:t> </w:t>
      </w:r>
      <w:r>
        <w:rPr>
          <w:rFonts w:ascii="LM Roman 10" w:hAnsi="LM Roman 10"/>
          <w:sz w:val="21"/>
        </w:rPr>
        <w:t>a</w:t>
      </w:r>
      <w:r>
        <w:rPr>
          <w:rFonts w:ascii="LM Roman 10" w:hAnsi="LM Roman 10"/>
          <w:spacing w:val="-14"/>
          <w:sz w:val="21"/>
        </w:rPr>
        <w:t> </w:t>
      </w:r>
      <w:r>
        <w:rPr>
          <w:rFonts w:ascii="LM Roman 10" w:hAnsi="LM Roman 10"/>
          <w:sz w:val="21"/>
        </w:rPr>
        <w:t>method</w:t>
      </w:r>
      <w:r>
        <w:rPr>
          <w:rFonts w:ascii="LM Roman 10" w:hAnsi="LM Roman 10"/>
          <w:spacing w:val="-13"/>
          <w:sz w:val="21"/>
        </w:rPr>
        <w:t> </w:t>
      </w:r>
      <w:r>
        <w:rPr>
          <w:rFonts w:ascii="LM Roman 10" w:hAnsi="LM Roman 10"/>
          <w:sz w:val="21"/>
        </w:rPr>
        <w:t>devel- oped</w:t>
      </w:r>
      <w:r>
        <w:rPr>
          <w:rFonts w:ascii="LM Roman 10" w:hAnsi="LM Roman 10"/>
          <w:spacing w:val="-12"/>
          <w:sz w:val="21"/>
        </w:rPr>
        <w:t> </w:t>
      </w:r>
      <w:r>
        <w:rPr>
          <w:rFonts w:ascii="LM Roman 10" w:hAnsi="LM Roman 10"/>
          <w:sz w:val="21"/>
        </w:rPr>
        <w:t>by</w:t>
      </w:r>
      <w:r>
        <w:rPr>
          <w:rFonts w:ascii="LM Roman 10" w:hAnsi="LM Roman 10"/>
          <w:spacing w:val="-12"/>
          <w:sz w:val="21"/>
        </w:rPr>
        <w:t> </w:t>
      </w:r>
      <w:r>
        <w:rPr>
          <w:rFonts w:ascii="LM Roman 10" w:hAnsi="LM Roman 10"/>
          <w:sz w:val="21"/>
        </w:rPr>
        <w:t>Klein</w:t>
      </w:r>
      <w:r>
        <w:rPr>
          <w:rFonts w:ascii="LM Roman 10" w:hAnsi="LM Roman 10"/>
          <w:spacing w:val="-12"/>
          <w:sz w:val="21"/>
        </w:rPr>
        <w:t> </w:t>
      </w:r>
      <w:r>
        <w:rPr>
          <w:rFonts w:ascii="LM Roman 10" w:hAnsi="LM Roman 10"/>
          <w:sz w:val="21"/>
        </w:rPr>
        <w:t>et</w:t>
      </w:r>
      <w:r>
        <w:rPr>
          <w:rFonts w:ascii="LM Roman 10" w:hAnsi="LM Roman 10"/>
          <w:spacing w:val="-12"/>
          <w:sz w:val="21"/>
        </w:rPr>
        <w:t> </w:t>
      </w:r>
      <w:r>
        <w:rPr>
          <w:rFonts w:ascii="LM Roman 10" w:hAnsi="LM Roman 10"/>
          <w:sz w:val="21"/>
        </w:rPr>
        <w:t>al.</w:t>
      </w:r>
      <w:r>
        <w:rPr>
          <w:rFonts w:ascii="LM Roman 10" w:hAnsi="LM Roman 10"/>
          <w:spacing w:val="-12"/>
          <w:sz w:val="21"/>
        </w:rPr>
        <w:t> </w:t>
      </w:r>
      <w:r>
        <w:rPr>
          <w:rFonts w:ascii="LM Roman 10" w:hAnsi="LM Roman 10"/>
          <w:sz w:val="21"/>
        </w:rPr>
        <w:t>[</w:t>
      </w:r>
      <w:hyperlink w:history="true" w:anchor="_bookmark30">
        <w:r>
          <w:rPr>
            <w:rFonts w:ascii="LM Roman 10" w:hAnsi="LM Roman 10"/>
            <w:color w:val="0080AC"/>
            <w:sz w:val="21"/>
          </w:rPr>
          <w:t>10</w:t>
        </w:r>
      </w:hyperlink>
      <w:r>
        <w:rPr>
          <w:rFonts w:ascii="LM Roman 10" w:hAnsi="LM Roman 10"/>
          <w:sz w:val="21"/>
        </w:rPr>
        <w:t>]</w:t>
      </w:r>
      <w:r>
        <w:rPr>
          <w:rFonts w:ascii="LM Roman 10" w:hAnsi="LM Roman 10"/>
          <w:spacing w:val="-12"/>
          <w:sz w:val="21"/>
        </w:rPr>
        <w:t> </w:t>
      </w:r>
      <w:r>
        <w:rPr>
          <w:rFonts w:ascii="LM Roman 10" w:hAnsi="LM Roman 10"/>
          <w:sz w:val="21"/>
        </w:rPr>
        <w:t>in</w:t>
      </w:r>
      <w:r>
        <w:rPr>
          <w:rFonts w:ascii="LM Roman 10" w:hAnsi="LM Roman 10"/>
          <w:spacing w:val="-12"/>
          <w:sz w:val="21"/>
        </w:rPr>
        <w:t> </w:t>
      </w:r>
      <w:r>
        <w:rPr>
          <w:rFonts w:ascii="LM Roman 10" w:hAnsi="LM Roman 10"/>
          <w:sz w:val="21"/>
        </w:rPr>
        <w:t>1959</w:t>
      </w:r>
      <w:r>
        <w:rPr>
          <w:rFonts w:ascii="LM Roman 10" w:hAnsi="LM Roman 10"/>
          <w:spacing w:val="-12"/>
          <w:sz w:val="21"/>
        </w:rPr>
        <w:t> </w:t>
      </w:r>
      <w:r>
        <w:rPr>
          <w:rFonts w:ascii="LM Roman 10" w:hAnsi="LM Roman 10"/>
          <w:sz w:val="21"/>
        </w:rPr>
        <w:t>and</w:t>
      </w:r>
      <w:r>
        <w:rPr>
          <w:rFonts w:ascii="LM Roman 10" w:hAnsi="LM Roman 10"/>
          <w:spacing w:val="-12"/>
          <w:sz w:val="21"/>
        </w:rPr>
        <w:t> </w:t>
      </w:r>
      <w:r>
        <w:rPr>
          <w:rFonts w:ascii="LM Roman 10" w:hAnsi="LM Roman 10"/>
          <w:sz w:val="21"/>
        </w:rPr>
        <w:t>it</w:t>
      </w:r>
      <w:r>
        <w:rPr>
          <w:rFonts w:ascii="LM Roman 10" w:hAnsi="LM Roman 10"/>
          <w:spacing w:val="-12"/>
          <w:sz w:val="21"/>
        </w:rPr>
        <w:t> </w:t>
      </w:r>
      <w:r>
        <w:rPr>
          <w:rFonts w:ascii="LM Roman 10" w:hAnsi="LM Roman 10"/>
          <w:sz w:val="21"/>
        </w:rPr>
        <w:t>is</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first</w:t>
      </w:r>
      <w:r>
        <w:rPr>
          <w:rFonts w:ascii="LM Roman 10" w:hAnsi="LM Roman 10"/>
          <w:spacing w:val="-12"/>
          <w:sz w:val="21"/>
        </w:rPr>
        <w:t> </w:t>
      </w:r>
      <w:r>
        <w:rPr>
          <w:rFonts w:ascii="LM Roman 10" w:hAnsi="LM Roman 10"/>
          <w:sz w:val="21"/>
        </w:rPr>
        <w:t>statistical</w:t>
      </w:r>
      <w:r>
        <w:rPr>
          <w:rFonts w:ascii="LM Roman 10" w:hAnsi="LM Roman 10"/>
          <w:spacing w:val="-12"/>
          <w:sz w:val="21"/>
        </w:rPr>
        <w:t> </w:t>
      </w:r>
      <w:r>
        <w:rPr>
          <w:rFonts w:ascii="LM Roman 10" w:hAnsi="LM Roman 10"/>
          <w:sz w:val="21"/>
        </w:rPr>
        <w:t>method</w:t>
      </w:r>
      <w:r>
        <w:rPr>
          <w:rFonts w:ascii="LM Roman 10" w:hAnsi="LM Roman 10"/>
          <w:spacing w:val="-12"/>
          <w:sz w:val="21"/>
        </w:rPr>
        <w:t> </w:t>
      </w:r>
      <w:r>
        <w:rPr>
          <w:rFonts w:ascii="LM Roman 10" w:hAnsi="LM Roman 10"/>
          <w:sz w:val="21"/>
        </w:rPr>
        <w:t>for</w:t>
      </w:r>
      <w:r>
        <w:rPr>
          <w:rFonts w:ascii="LM Roman 10" w:hAnsi="LM Roman 10"/>
          <w:spacing w:val="-12"/>
          <w:sz w:val="21"/>
        </w:rPr>
        <w:t> </w:t>
      </w:r>
      <w:r>
        <w:rPr>
          <w:rFonts w:ascii="LM Roman 10" w:hAnsi="LM Roman 10"/>
          <w:sz w:val="21"/>
        </w:rPr>
        <w:t>correction of simulated data, which takes into consideration the numerical weather predic- tion</w:t>
      </w:r>
      <w:r>
        <w:rPr>
          <w:rFonts w:ascii="LM Roman 10" w:hAnsi="LM Roman 10"/>
          <w:spacing w:val="24"/>
          <w:sz w:val="21"/>
        </w:rPr>
        <w:t> </w:t>
      </w:r>
      <w:r>
        <w:rPr>
          <w:rFonts w:ascii="LM Roman 10" w:hAnsi="LM Roman 10"/>
          <w:sz w:val="21"/>
        </w:rPr>
        <w:t>by</w:t>
      </w:r>
      <w:r>
        <w:rPr>
          <w:rFonts w:ascii="LM Roman 10" w:hAnsi="LM Roman 10"/>
          <w:spacing w:val="24"/>
          <w:sz w:val="21"/>
        </w:rPr>
        <w:t> </w:t>
      </w:r>
      <w:r>
        <w:rPr>
          <w:rFonts w:ascii="LM Roman 10" w:hAnsi="LM Roman 10"/>
          <w:sz w:val="21"/>
        </w:rPr>
        <w:t>applying</w:t>
      </w:r>
      <w:r>
        <w:rPr>
          <w:rFonts w:ascii="LM Roman 10" w:hAnsi="LM Roman 10"/>
          <w:spacing w:val="24"/>
          <w:sz w:val="21"/>
        </w:rPr>
        <w:t> </w:t>
      </w:r>
      <w:r>
        <w:rPr>
          <w:rFonts w:ascii="LM Roman 10" w:hAnsi="LM Roman 10"/>
          <w:sz w:val="21"/>
        </w:rPr>
        <w:t>multiple</w:t>
      </w:r>
      <w:r>
        <w:rPr>
          <w:rFonts w:ascii="LM Roman 10" w:hAnsi="LM Roman 10"/>
          <w:spacing w:val="24"/>
          <w:sz w:val="21"/>
        </w:rPr>
        <w:t> </w:t>
      </w:r>
      <w:r>
        <w:rPr>
          <w:rFonts w:ascii="LM Roman 10" w:hAnsi="LM Roman 10"/>
          <w:sz w:val="21"/>
        </w:rPr>
        <w:t>linear</w:t>
      </w:r>
      <w:r>
        <w:rPr>
          <w:rFonts w:ascii="LM Roman 10" w:hAnsi="LM Roman 10"/>
          <w:spacing w:val="24"/>
          <w:sz w:val="21"/>
        </w:rPr>
        <w:t> </w:t>
      </w:r>
      <w:r>
        <w:rPr>
          <w:rFonts w:ascii="LM Roman 10" w:hAnsi="LM Roman 10"/>
          <w:sz w:val="21"/>
        </w:rPr>
        <w:t>regression.</w:t>
      </w:r>
      <w:r>
        <w:rPr>
          <w:rFonts w:ascii="LM Roman 10" w:hAnsi="LM Roman 10"/>
          <w:spacing w:val="80"/>
          <w:sz w:val="21"/>
        </w:rPr>
        <w:t> </w:t>
      </w:r>
      <w:r>
        <w:rPr>
          <w:rFonts w:ascii="LM Roman 10" w:hAnsi="LM Roman 10"/>
          <w:sz w:val="21"/>
        </w:rPr>
        <w:t>An</w:t>
      </w:r>
      <w:r>
        <w:rPr>
          <w:rFonts w:ascii="LM Roman 10" w:hAnsi="LM Roman 10"/>
          <w:spacing w:val="24"/>
          <w:sz w:val="21"/>
        </w:rPr>
        <w:t> </w:t>
      </w:r>
      <w:r>
        <w:rPr>
          <w:rFonts w:ascii="LM Roman 10" w:hAnsi="LM Roman 10"/>
          <w:sz w:val="21"/>
        </w:rPr>
        <w:t>aplication</w:t>
      </w:r>
      <w:r>
        <w:rPr>
          <w:rFonts w:ascii="LM Roman 10" w:hAnsi="LM Roman 10"/>
          <w:spacing w:val="24"/>
          <w:sz w:val="21"/>
        </w:rPr>
        <w:t> </w:t>
      </w:r>
      <w:r>
        <w:rPr>
          <w:rFonts w:ascii="LM Roman 10" w:hAnsi="LM Roman 10"/>
          <w:sz w:val="21"/>
        </w:rPr>
        <w:t>of</w:t>
      </w:r>
      <w:r>
        <w:rPr>
          <w:rFonts w:ascii="LM Roman 10" w:hAnsi="LM Roman 10"/>
          <w:spacing w:val="24"/>
          <w:sz w:val="21"/>
        </w:rPr>
        <w:t> </w:t>
      </w:r>
      <w:r>
        <w:rPr>
          <w:rFonts w:ascii="LM Roman 10" w:hAnsi="LM Roman 10"/>
          <w:sz w:val="21"/>
        </w:rPr>
        <w:t>PPM</w:t>
      </w:r>
      <w:r>
        <w:rPr>
          <w:rFonts w:ascii="LM Roman 10" w:hAnsi="LM Roman 10"/>
          <w:spacing w:val="24"/>
          <w:sz w:val="21"/>
        </w:rPr>
        <w:t> </w:t>
      </w:r>
      <w:r>
        <w:rPr>
          <w:rFonts w:ascii="LM Roman 10" w:hAnsi="LM Roman 10"/>
          <w:sz w:val="21"/>
        </w:rPr>
        <w:t>is</w:t>
      </w:r>
      <w:r>
        <w:rPr>
          <w:rFonts w:ascii="LM Roman 10" w:hAnsi="LM Roman 10"/>
          <w:spacing w:val="24"/>
          <w:sz w:val="21"/>
        </w:rPr>
        <w:t> </w:t>
      </w:r>
      <w:r>
        <w:rPr>
          <w:rFonts w:ascii="LM Roman 10" w:hAnsi="LM Roman 10"/>
          <w:sz w:val="21"/>
        </w:rPr>
        <w:t>describe in [</w:t>
      </w:r>
      <w:hyperlink w:history="true" w:anchor="_bookmark37">
        <w:r>
          <w:rPr>
            <w:rFonts w:ascii="LM Roman 10" w:hAnsi="LM Roman 10"/>
            <w:color w:val="0080AC"/>
            <w:sz w:val="21"/>
          </w:rPr>
          <w:t>17</w:t>
        </w:r>
      </w:hyperlink>
      <w:r>
        <w:rPr>
          <w:rFonts w:ascii="LM Roman 10" w:hAnsi="LM Roman 10"/>
          <w:sz w:val="21"/>
        </w:rPr>
        <w:t>];</w:t>
      </w:r>
    </w:p>
    <w:p>
      <w:pPr>
        <w:pStyle w:val="ListParagraph"/>
        <w:numPr>
          <w:ilvl w:val="0"/>
          <w:numId w:val="2"/>
        </w:numPr>
        <w:tabs>
          <w:tab w:pos="320" w:val="left" w:leader="none"/>
        </w:tabs>
        <w:spacing w:line="216" w:lineRule="auto" w:before="64" w:after="0"/>
        <w:ind w:left="320" w:right="400" w:hanging="198"/>
        <w:jc w:val="both"/>
        <w:rPr>
          <w:rFonts w:ascii="LM Roman 10" w:hAnsi="LM Roman 10"/>
          <w:sz w:val="21"/>
        </w:rPr>
      </w:pPr>
      <w:r>
        <w:rPr>
          <w:rFonts w:ascii="LM Roman 10" w:hAnsi="LM Roman 10"/>
          <w:sz w:val="21"/>
        </w:rPr>
        <w:t>Model</w:t>
      </w:r>
      <w:r>
        <w:rPr>
          <w:rFonts w:ascii="LM Roman 10" w:hAnsi="LM Roman 10"/>
          <w:spacing w:val="-3"/>
          <w:sz w:val="21"/>
        </w:rPr>
        <w:t> </w:t>
      </w:r>
      <w:r>
        <w:rPr>
          <w:rFonts w:ascii="LM Roman 10" w:hAnsi="LM Roman 10"/>
          <w:sz w:val="21"/>
        </w:rPr>
        <w:t>Output</w:t>
      </w:r>
      <w:r>
        <w:rPr>
          <w:rFonts w:ascii="LM Roman 10" w:hAnsi="LM Roman 10"/>
          <w:spacing w:val="-3"/>
          <w:sz w:val="21"/>
        </w:rPr>
        <w:t> </w:t>
      </w:r>
      <w:r>
        <w:rPr>
          <w:rFonts w:ascii="LM Roman 10" w:hAnsi="LM Roman 10"/>
          <w:sz w:val="21"/>
        </w:rPr>
        <w:t>Statistics</w:t>
      </w:r>
      <w:r>
        <w:rPr>
          <w:rFonts w:ascii="LM Roman 10" w:hAnsi="LM Roman 10"/>
          <w:spacing w:val="-3"/>
          <w:sz w:val="21"/>
        </w:rPr>
        <w:t> </w:t>
      </w:r>
      <w:r>
        <w:rPr>
          <w:rFonts w:ascii="LM Roman 10" w:hAnsi="LM Roman 10"/>
          <w:sz w:val="21"/>
        </w:rPr>
        <w:t>(MOS):</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method</w:t>
      </w:r>
      <w:r>
        <w:rPr>
          <w:rFonts w:ascii="LM Roman 10" w:hAnsi="LM Roman 10"/>
          <w:spacing w:val="-3"/>
          <w:sz w:val="21"/>
        </w:rPr>
        <w:t> </w:t>
      </w:r>
      <w:r>
        <w:rPr>
          <w:rFonts w:ascii="LM Roman 10" w:hAnsi="LM Roman 10"/>
          <w:sz w:val="21"/>
        </w:rPr>
        <w:t>developed</w:t>
      </w:r>
      <w:r>
        <w:rPr>
          <w:rFonts w:ascii="LM Roman 10" w:hAnsi="LM Roman 10"/>
          <w:spacing w:val="-3"/>
          <w:sz w:val="21"/>
        </w:rPr>
        <w:t> </w:t>
      </w:r>
      <w:r>
        <w:rPr>
          <w:rFonts w:ascii="LM Roman 10" w:hAnsi="LM Roman 10"/>
          <w:sz w:val="21"/>
        </w:rPr>
        <w:t>by</w:t>
      </w:r>
      <w:r>
        <w:rPr>
          <w:rFonts w:ascii="LM Roman 10" w:hAnsi="LM Roman 10"/>
          <w:spacing w:val="-3"/>
          <w:sz w:val="21"/>
        </w:rPr>
        <w:t> </w:t>
      </w:r>
      <w:r>
        <w:rPr>
          <w:rFonts w:ascii="LM Roman 10" w:hAnsi="LM Roman 10"/>
          <w:sz w:val="21"/>
        </w:rPr>
        <w:t>Glahn</w:t>
      </w:r>
      <w:r>
        <w:rPr>
          <w:rFonts w:ascii="LM Roman 10" w:hAnsi="LM Roman 10"/>
          <w:spacing w:val="-3"/>
          <w:sz w:val="21"/>
        </w:rPr>
        <w:t> </w:t>
      </w:r>
      <w:r>
        <w:rPr>
          <w:rFonts w:ascii="LM Roman 10" w:hAnsi="LM Roman 10"/>
          <w:sz w:val="21"/>
        </w:rPr>
        <w:t>and</w:t>
      </w:r>
      <w:r>
        <w:rPr>
          <w:rFonts w:ascii="LM Roman 10" w:hAnsi="LM Roman 10"/>
          <w:spacing w:val="-3"/>
          <w:sz w:val="21"/>
        </w:rPr>
        <w:t> </w:t>
      </w:r>
      <w:r>
        <w:rPr>
          <w:rFonts w:ascii="LM Roman 10" w:hAnsi="LM Roman 10"/>
          <w:sz w:val="21"/>
        </w:rPr>
        <w:t>Lowry</w:t>
      </w:r>
      <w:r>
        <w:rPr>
          <w:rFonts w:ascii="LM Roman 10" w:hAnsi="LM Roman 10"/>
          <w:spacing w:val="-3"/>
          <w:sz w:val="21"/>
        </w:rPr>
        <w:t> </w:t>
      </w:r>
      <w:r>
        <w:rPr>
          <w:rFonts w:ascii="LM Roman 10" w:hAnsi="LM Roman 10"/>
          <w:sz w:val="21"/>
        </w:rPr>
        <w:t>[</w:t>
      </w:r>
      <w:hyperlink w:history="true" w:anchor="_bookmark28">
        <w:r>
          <w:rPr>
            <w:rFonts w:ascii="LM Roman 10" w:hAnsi="LM Roman 10"/>
            <w:color w:val="0080AC"/>
            <w:sz w:val="21"/>
          </w:rPr>
          <w:t>8</w:t>
        </w:r>
      </w:hyperlink>
      <w:r>
        <w:rPr>
          <w:rFonts w:ascii="LM Roman 10" w:hAnsi="LM Roman 10"/>
          <w:sz w:val="21"/>
        </w:rPr>
        <w:t>]. The MOS consists of determining a statistical relationship between the observed data as predictand and the variables of the numerical model in some time pre- dictions.</w:t>
      </w:r>
      <w:r>
        <w:rPr>
          <w:rFonts w:ascii="LM Roman 10" w:hAnsi="LM Roman 10"/>
          <w:spacing w:val="40"/>
          <w:sz w:val="21"/>
        </w:rPr>
        <w:t> </w:t>
      </w:r>
      <w:r>
        <w:rPr>
          <w:rFonts w:ascii="LM Roman 10" w:hAnsi="LM Roman 10"/>
          <w:sz w:val="21"/>
        </w:rPr>
        <w:t>However, studies have shown that it takes two years of archived data for implementing this model in order to obtain an efficient MOS equation [</w:t>
      </w:r>
      <w:hyperlink w:history="true" w:anchor="_bookmark29">
        <w:r>
          <w:rPr>
            <w:rFonts w:ascii="LM Roman 10" w:hAnsi="LM Roman 10"/>
            <w:color w:val="0080AC"/>
            <w:sz w:val="21"/>
          </w:rPr>
          <w:t>9</w:t>
        </w:r>
      </w:hyperlink>
      <w:r>
        <w:rPr>
          <w:rFonts w:ascii="LM Roman 10" w:hAnsi="LM Roman 10"/>
          <w:sz w:val="21"/>
        </w:rPr>
        <w:t>]. This</w:t>
      </w:r>
      <w:r>
        <w:rPr>
          <w:rFonts w:ascii="LM Roman 10" w:hAnsi="LM Roman 10"/>
          <w:spacing w:val="27"/>
          <w:sz w:val="21"/>
        </w:rPr>
        <w:t> </w:t>
      </w:r>
      <w:r>
        <w:rPr>
          <w:rFonts w:ascii="LM Roman 10" w:hAnsi="LM Roman 10"/>
          <w:sz w:val="21"/>
        </w:rPr>
        <w:t>fact</w:t>
      </w:r>
      <w:r>
        <w:rPr>
          <w:rFonts w:ascii="LM Roman 10" w:hAnsi="LM Roman 10"/>
          <w:spacing w:val="27"/>
          <w:sz w:val="21"/>
        </w:rPr>
        <w:t> </w:t>
      </w:r>
      <w:r>
        <w:rPr>
          <w:rFonts w:ascii="LM Roman 10" w:hAnsi="LM Roman 10"/>
          <w:sz w:val="21"/>
        </w:rPr>
        <w:t>leads</w:t>
      </w:r>
      <w:r>
        <w:rPr>
          <w:rFonts w:ascii="LM Roman 10" w:hAnsi="LM Roman 10"/>
          <w:spacing w:val="27"/>
          <w:sz w:val="21"/>
        </w:rPr>
        <w:t> </w:t>
      </w:r>
      <w:r>
        <w:rPr>
          <w:rFonts w:ascii="LM Roman 10" w:hAnsi="LM Roman 10"/>
          <w:sz w:val="21"/>
        </w:rPr>
        <w:t>to</w:t>
      </w:r>
      <w:r>
        <w:rPr>
          <w:rFonts w:ascii="LM Roman 10" w:hAnsi="LM Roman 10"/>
          <w:spacing w:val="27"/>
          <w:sz w:val="21"/>
        </w:rPr>
        <w:t> </w:t>
      </w:r>
      <w:r>
        <w:rPr>
          <w:rFonts w:ascii="LM Roman 10" w:hAnsi="LM Roman 10"/>
          <w:sz w:val="21"/>
        </w:rPr>
        <w:t>a</w:t>
      </w:r>
      <w:r>
        <w:rPr>
          <w:rFonts w:ascii="LM Roman 10" w:hAnsi="LM Roman 10"/>
          <w:spacing w:val="27"/>
          <w:sz w:val="21"/>
        </w:rPr>
        <w:t> </w:t>
      </w:r>
      <w:r>
        <w:rPr>
          <w:rFonts w:ascii="LM Roman 10" w:hAnsi="LM Roman 10"/>
          <w:sz w:val="21"/>
        </w:rPr>
        <w:t>deficiency</w:t>
      </w:r>
      <w:r>
        <w:rPr>
          <w:rFonts w:ascii="LM Roman 10" w:hAnsi="LM Roman 10"/>
          <w:spacing w:val="27"/>
          <w:sz w:val="21"/>
        </w:rPr>
        <w:t> </w:t>
      </w:r>
      <w:r>
        <w:rPr>
          <w:rFonts w:ascii="LM Roman 10" w:hAnsi="LM Roman 10"/>
          <w:sz w:val="21"/>
        </w:rPr>
        <w:t>in</w:t>
      </w:r>
      <w:r>
        <w:rPr>
          <w:rFonts w:ascii="LM Roman 10" w:hAnsi="LM Roman 10"/>
          <w:spacing w:val="27"/>
          <w:sz w:val="21"/>
        </w:rPr>
        <w:t> </w:t>
      </w:r>
      <w:r>
        <w:rPr>
          <w:rFonts w:ascii="LM Roman 10" w:hAnsi="LM Roman 10"/>
          <w:sz w:val="21"/>
        </w:rPr>
        <w:t>the</w:t>
      </w:r>
      <w:r>
        <w:rPr>
          <w:rFonts w:ascii="LM Roman 10" w:hAnsi="LM Roman 10"/>
          <w:spacing w:val="27"/>
          <w:sz w:val="21"/>
        </w:rPr>
        <w:t> </w:t>
      </w:r>
      <w:r>
        <w:rPr>
          <w:rFonts w:ascii="LM Roman 10" w:hAnsi="LM Roman 10"/>
          <w:sz w:val="21"/>
        </w:rPr>
        <w:t>model,</w:t>
      </w:r>
      <w:r>
        <w:rPr>
          <w:rFonts w:ascii="LM Roman 10" w:hAnsi="LM Roman 10"/>
          <w:spacing w:val="33"/>
          <w:sz w:val="21"/>
        </w:rPr>
        <w:t> </w:t>
      </w:r>
      <w:r>
        <w:rPr>
          <w:rFonts w:ascii="LM Roman 10" w:hAnsi="LM Roman 10"/>
          <w:sz w:val="21"/>
        </w:rPr>
        <w:t>because</w:t>
      </w:r>
      <w:r>
        <w:rPr>
          <w:rFonts w:ascii="LM Roman 10" w:hAnsi="LM Roman 10"/>
          <w:spacing w:val="27"/>
          <w:sz w:val="21"/>
        </w:rPr>
        <w:t> </w:t>
      </w:r>
      <w:r>
        <w:rPr>
          <w:rFonts w:ascii="LM Roman 10" w:hAnsi="LM Roman 10"/>
          <w:sz w:val="21"/>
        </w:rPr>
        <w:t>the</w:t>
      </w:r>
      <w:r>
        <w:rPr>
          <w:rFonts w:ascii="LM Roman 10" w:hAnsi="LM Roman 10"/>
          <w:spacing w:val="27"/>
          <w:sz w:val="21"/>
        </w:rPr>
        <w:t> </w:t>
      </w:r>
      <w:r>
        <w:rPr>
          <w:rFonts w:ascii="LM Roman 10" w:hAnsi="LM Roman 10"/>
          <w:sz w:val="21"/>
        </w:rPr>
        <w:t>MOS</w:t>
      </w:r>
      <w:r>
        <w:rPr>
          <w:rFonts w:ascii="LM Roman 10" w:hAnsi="LM Roman 10"/>
          <w:spacing w:val="27"/>
          <w:sz w:val="21"/>
        </w:rPr>
        <w:t> </w:t>
      </w:r>
      <w:r>
        <w:rPr>
          <w:rFonts w:ascii="LM Roman 10" w:hAnsi="LM Roman 10"/>
          <w:sz w:val="21"/>
        </w:rPr>
        <w:t>does</w:t>
      </w:r>
      <w:r>
        <w:rPr>
          <w:rFonts w:ascii="LM Roman 10" w:hAnsi="LM Roman 10"/>
          <w:spacing w:val="27"/>
          <w:sz w:val="21"/>
        </w:rPr>
        <w:t> </w:t>
      </w:r>
      <w:r>
        <w:rPr>
          <w:rFonts w:ascii="LM Roman 10" w:hAnsi="LM Roman 10"/>
          <w:sz w:val="21"/>
        </w:rPr>
        <w:t>not</w:t>
      </w:r>
      <w:r>
        <w:rPr>
          <w:rFonts w:ascii="LM Roman 10" w:hAnsi="LM Roman 10"/>
          <w:spacing w:val="27"/>
          <w:sz w:val="21"/>
        </w:rPr>
        <w:t> </w:t>
      </w:r>
      <w:r>
        <w:rPr>
          <w:rFonts w:ascii="LM Roman 10" w:hAnsi="LM Roman 10"/>
          <w:sz w:val="21"/>
        </w:rPr>
        <w:t>offer the possibility of developing a large database, because the numerical models are continuously modified, and for the implementation of MOS, it is necessary that during the filing period for data, the model configuration keep frozen.</w:t>
      </w:r>
      <w:r>
        <w:rPr>
          <w:rFonts w:ascii="LM Roman 10" w:hAnsi="LM Roman 10"/>
          <w:spacing w:val="40"/>
          <w:sz w:val="21"/>
        </w:rPr>
        <w:t> </w:t>
      </w:r>
      <w:r>
        <w:rPr>
          <w:rFonts w:ascii="LM Roman 10" w:hAnsi="LM Roman 10"/>
          <w:sz w:val="21"/>
        </w:rPr>
        <w:t>Compar- isons between MOL and PPM are presented in [</w:t>
      </w:r>
      <w:hyperlink w:history="true" w:anchor="_bookmark32">
        <w:r>
          <w:rPr>
            <w:rFonts w:ascii="LM Roman 10" w:hAnsi="LM Roman 10"/>
            <w:color w:val="0080AC"/>
            <w:sz w:val="21"/>
          </w:rPr>
          <w:t>12</w:t>
        </w:r>
      </w:hyperlink>
      <w:r>
        <w:rPr>
          <w:rFonts w:ascii="LM Roman 10" w:hAnsi="LM Roman 10"/>
          <w:sz w:val="21"/>
        </w:rPr>
        <w:t>,</w:t>
      </w:r>
      <w:hyperlink w:history="true" w:anchor="_bookmark33">
        <w:r>
          <w:rPr>
            <w:rFonts w:ascii="LM Roman 10" w:hAnsi="LM Roman 10"/>
            <w:color w:val="0080AC"/>
            <w:sz w:val="21"/>
          </w:rPr>
          <w:t>13</w:t>
        </w:r>
      </w:hyperlink>
      <w:r>
        <w:rPr>
          <w:rFonts w:ascii="LM Roman 10" w:hAnsi="LM Roman 10"/>
          <w:sz w:val="21"/>
        </w:rPr>
        <w:t>];</w:t>
      </w:r>
    </w:p>
    <w:p>
      <w:pPr>
        <w:pStyle w:val="ListParagraph"/>
        <w:numPr>
          <w:ilvl w:val="0"/>
          <w:numId w:val="2"/>
        </w:numPr>
        <w:tabs>
          <w:tab w:pos="320" w:val="left" w:leader="none"/>
        </w:tabs>
        <w:spacing w:line="216" w:lineRule="auto" w:before="57" w:after="0"/>
        <w:ind w:left="320" w:right="400" w:hanging="198"/>
        <w:jc w:val="both"/>
        <w:rPr>
          <w:rFonts w:ascii="LM Roman 10" w:hAnsi="LM Roman 10"/>
          <w:sz w:val="21"/>
        </w:rPr>
      </w:pPr>
      <w:bookmarkStart w:name="Model Output Calibration" w:id="8"/>
      <w:bookmarkEnd w:id="8"/>
      <w:r>
        <w:rPr/>
      </w:r>
      <w:bookmarkStart w:name="_bookmark5" w:id="9"/>
      <w:bookmarkEnd w:id="9"/>
      <w:r>
        <w:rPr/>
      </w:r>
      <w:r>
        <w:rPr>
          <w:rFonts w:ascii="LM Roman 10" w:hAnsi="LM Roman 10"/>
          <w:sz w:val="21"/>
        </w:rPr>
        <w:t>Calibration Model Output (MOC): was developed by Mao et al. [</w:t>
      </w:r>
      <w:hyperlink w:history="true" w:anchor="_bookmark34">
        <w:r>
          <w:rPr>
            <w:rFonts w:ascii="LM Roman 10" w:hAnsi="LM Roman 10"/>
            <w:color w:val="0080AC"/>
            <w:sz w:val="21"/>
          </w:rPr>
          <w:t>14</w:t>
        </w:r>
      </w:hyperlink>
      <w:r>
        <w:rPr>
          <w:rFonts w:ascii="LM Roman 10" w:hAnsi="LM Roman 10"/>
          <w:sz w:val="21"/>
        </w:rPr>
        <w:t>] in 1998.</w:t>
      </w:r>
      <w:r>
        <w:rPr>
          <w:rFonts w:ascii="LM Roman 10" w:hAnsi="LM Roman 10"/>
          <w:spacing w:val="34"/>
          <w:sz w:val="21"/>
        </w:rPr>
        <w:t> </w:t>
      </w:r>
      <w:r>
        <w:rPr>
          <w:rFonts w:ascii="LM Roman 10" w:hAnsi="LM Roman 10"/>
          <w:sz w:val="21"/>
        </w:rPr>
        <w:t>It is a method that performs the statistical correction based on multivariate linear regression,</w:t>
      </w:r>
      <w:r>
        <w:rPr>
          <w:rFonts w:ascii="LM Roman 10" w:hAnsi="LM Roman 10"/>
          <w:spacing w:val="-9"/>
          <w:sz w:val="21"/>
        </w:rPr>
        <w:t> </w:t>
      </w:r>
      <w:r>
        <w:rPr>
          <w:rFonts w:ascii="LM Roman 10" w:hAnsi="LM Roman 10"/>
          <w:sz w:val="21"/>
        </w:rPr>
        <w:t>as</w:t>
      </w:r>
      <w:r>
        <w:rPr>
          <w:rFonts w:ascii="LM Roman 10" w:hAnsi="LM Roman 10"/>
          <w:spacing w:val="-12"/>
          <w:sz w:val="21"/>
        </w:rPr>
        <w:t> </w:t>
      </w:r>
      <w:r>
        <w:rPr>
          <w:rFonts w:ascii="LM Roman 10" w:hAnsi="LM Roman 10"/>
          <w:sz w:val="21"/>
        </w:rPr>
        <w:t>well</w:t>
      </w:r>
      <w:r>
        <w:rPr>
          <w:rFonts w:ascii="LM Roman 10" w:hAnsi="LM Roman 10"/>
          <w:spacing w:val="-12"/>
          <w:sz w:val="21"/>
        </w:rPr>
        <w:t> </w:t>
      </w:r>
      <w:r>
        <w:rPr>
          <w:rFonts w:ascii="LM Roman 10" w:hAnsi="LM Roman 10"/>
          <w:sz w:val="21"/>
        </w:rPr>
        <w:t>as</w:t>
      </w:r>
      <w:r>
        <w:rPr>
          <w:rFonts w:ascii="LM Roman 10" w:hAnsi="LM Roman 10"/>
          <w:spacing w:val="-12"/>
          <w:sz w:val="21"/>
        </w:rPr>
        <w:t> </w:t>
      </w:r>
      <w:r>
        <w:rPr>
          <w:rFonts w:ascii="LM Roman 10" w:hAnsi="LM Roman 10"/>
          <w:sz w:val="21"/>
        </w:rPr>
        <w:t>MOS</w:t>
      </w:r>
      <w:r>
        <w:rPr>
          <w:rFonts w:ascii="LM Roman 10" w:hAnsi="LM Roman 10"/>
          <w:spacing w:val="-12"/>
          <w:sz w:val="21"/>
        </w:rPr>
        <w:t> </w:t>
      </w:r>
      <w:r>
        <w:rPr>
          <w:rFonts w:ascii="LM Roman 10" w:hAnsi="LM Roman 10"/>
          <w:sz w:val="21"/>
        </w:rPr>
        <w:t>and</w:t>
      </w:r>
      <w:r>
        <w:rPr>
          <w:rFonts w:ascii="LM Roman 10" w:hAnsi="LM Roman 10"/>
          <w:spacing w:val="-12"/>
          <w:sz w:val="21"/>
        </w:rPr>
        <w:t> </w:t>
      </w:r>
      <w:r>
        <w:rPr>
          <w:rFonts w:ascii="LM Roman 10" w:hAnsi="LM Roman 10"/>
          <w:sz w:val="21"/>
        </w:rPr>
        <w:t>PPM.</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main</w:t>
      </w:r>
      <w:r>
        <w:rPr>
          <w:rFonts w:ascii="LM Roman 10" w:hAnsi="LM Roman 10"/>
          <w:spacing w:val="-12"/>
          <w:sz w:val="21"/>
        </w:rPr>
        <w:t> </w:t>
      </w:r>
      <w:r>
        <w:rPr>
          <w:rFonts w:ascii="LM Roman 10" w:hAnsi="LM Roman 10"/>
          <w:sz w:val="21"/>
        </w:rPr>
        <w:t>difference</w:t>
      </w:r>
      <w:r>
        <w:rPr>
          <w:rFonts w:ascii="LM Roman 10" w:hAnsi="LM Roman 10"/>
          <w:spacing w:val="-12"/>
          <w:sz w:val="21"/>
        </w:rPr>
        <w:t> </w:t>
      </w:r>
      <w:r>
        <w:rPr>
          <w:rFonts w:ascii="LM Roman 10" w:hAnsi="LM Roman 10"/>
          <w:sz w:val="21"/>
        </w:rPr>
        <w:t>in</w:t>
      </w:r>
      <w:r>
        <w:rPr>
          <w:rFonts w:ascii="LM Roman 10" w:hAnsi="LM Roman 10"/>
          <w:spacing w:val="-12"/>
          <w:sz w:val="21"/>
        </w:rPr>
        <w:t> </w:t>
      </w:r>
      <w:r>
        <w:rPr>
          <w:rFonts w:ascii="LM Roman 10" w:hAnsi="LM Roman 10"/>
          <w:sz w:val="21"/>
        </w:rPr>
        <w:t>relation</w:t>
      </w:r>
      <w:r>
        <w:rPr>
          <w:rFonts w:ascii="LM Roman 10" w:hAnsi="LM Roman 10"/>
          <w:spacing w:val="-12"/>
          <w:sz w:val="21"/>
        </w:rPr>
        <w:t> </w:t>
      </w:r>
      <w:r>
        <w:rPr>
          <w:rFonts w:ascii="LM Roman 10" w:hAnsi="LM Roman 10"/>
          <w:sz w:val="21"/>
        </w:rPr>
        <w:t>to</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MOC and</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MOS</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PPM</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their</w:t>
      </w:r>
      <w:r>
        <w:rPr>
          <w:rFonts w:ascii="LM Roman 10" w:hAnsi="LM Roman 10"/>
          <w:spacing w:val="-1"/>
          <w:sz w:val="21"/>
        </w:rPr>
        <w:t> </w:t>
      </w:r>
      <w:r>
        <w:rPr>
          <w:rFonts w:ascii="LM Roman 10" w:hAnsi="LM Roman 10"/>
          <w:sz w:val="21"/>
        </w:rPr>
        <w:t>short</w:t>
      </w:r>
      <w:r>
        <w:rPr>
          <w:rFonts w:ascii="LM Roman 10" w:hAnsi="LM Roman 10"/>
          <w:spacing w:val="-1"/>
          <w:sz w:val="21"/>
        </w:rPr>
        <w:t> </w:t>
      </w:r>
      <w:r>
        <w:rPr>
          <w:rFonts w:ascii="LM Roman 10" w:hAnsi="LM Roman 10"/>
          <w:sz w:val="21"/>
        </w:rPr>
        <w:t>training</w:t>
      </w:r>
      <w:r>
        <w:rPr>
          <w:rFonts w:ascii="LM Roman 10" w:hAnsi="LM Roman 10"/>
          <w:spacing w:val="-1"/>
          <w:sz w:val="21"/>
        </w:rPr>
        <w:t> </w:t>
      </w:r>
      <w:r>
        <w:rPr>
          <w:rFonts w:ascii="LM Roman 10" w:hAnsi="LM Roman 10"/>
          <w:sz w:val="21"/>
        </w:rPr>
        <w:t>period</w:t>
      </w:r>
      <w:r>
        <w:rPr>
          <w:rFonts w:ascii="LM Roman 10" w:hAnsi="LM Roman 10"/>
          <w:spacing w:val="-1"/>
          <w:sz w:val="21"/>
        </w:rPr>
        <w:t> </w:t>
      </w:r>
      <w:r>
        <w:rPr>
          <w:rFonts w:ascii="LM Roman 10" w:hAnsi="LM Roman 10"/>
          <w:sz w:val="21"/>
        </w:rPr>
        <w:t>(2-4</w:t>
      </w:r>
      <w:r>
        <w:rPr>
          <w:rFonts w:ascii="LM Roman 10" w:hAnsi="LM Roman 10"/>
          <w:spacing w:val="-1"/>
          <w:sz w:val="21"/>
        </w:rPr>
        <w:t> </w:t>
      </w:r>
      <w:r>
        <w:rPr>
          <w:rFonts w:ascii="LM Roman 10" w:hAnsi="LM Roman 10"/>
          <w:sz w:val="21"/>
        </w:rPr>
        <w:t>weeks)</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forecast</w:t>
      </w:r>
      <w:r>
        <w:rPr>
          <w:rFonts w:ascii="LM Roman 10" w:hAnsi="LM Roman 10"/>
          <w:spacing w:val="-1"/>
          <w:sz w:val="21"/>
        </w:rPr>
        <w:t> </w:t>
      </w:r>
      <w:r>
        <w:rPr>
          <w:rFonts w:ascii="LM Roman 10" w:hAnsi="LM Roman 10"/>
          <w:sz w:val="21"/>
        </w:rPr>
        <w:t>and observations necessary for performing the correction of the statistical model.</w:t>
      </w:r>
    </w:p>
    <w:p>
      <w:pPr>
        <w:pStyle w:val="BodyText"/>
        <w:spacing w:before="26"/>
      </w:pPr>
    </w:p>
    <w:p>
      <w:pPr>
        <w:pStyle w:val="Heading1"/>
        <w:numPr>
          <w:ilvl w:val="0"/>
          <w:numId w:val="1"/>
        </w:numPr>
        <w:tabs>
          <w:tab w:pos="578" w:val="left" w:leader="none"/>
        </w:tabs>
        <w:spacing w:line="240" w:lineRule="auto" w:before="1" w:after="0"/>
        <w:ind w:left="578" w:right="0" w:hanging="470"/>
        <w:jc w:val="left"/>
      </w:pPr>
      <w:r>
        <w:rPr/>
        <w:t>Model</w:t>
      </w:r>
      <w:r>
        <w:rPr>
          <w:spacing w:val="-7"/>
        </w:rPr>
        <w:t> </w:t>
      </w:r>
      <w:r>
        <w:rPr/>
        <w:t>Output</w:t>
      </w:r>
      <w:r>
        <w:rPr>
          <w:spacing w:val="-6"/>
        </w:rPr>
        <w:t> </w:t>
      </w:r>
      <w:r>
        <w:rPr>
          <w:spacing w:val="-2"/>
        </w:rPr>
        <w:t>Calibration</w:t>
      </w:r>
    </w:p>
    <w:p>
      <w:pPr>
        <w:pStyle w:val="BodyText"/>
        <w:spacing w:line="216" w:lineRule="auto" w:before="190"/>
        <w:ind w:left="108" w:right="401" w:firstLine="317"/>
        <w:jc w:val="both"/>
      </w:pPr>
      <w:r>
        <w:rPr/>
        <w:t>The MOC has as its principle the existence of error in the forecast, which may have been influenced by other output variables of the simulation model.</w:t>
      </w:r>
      <w:r>
        <w:rPr>
          <w:spacing w:val="40"/>
        </w:rPr>
        <w:t> </w:t>
      </w:r>
      <w:r>
        <w:rPr/>
        <w:t>The cor- </w:t>
      </w:r>
      <w:bookmarkStart w:name="_bookmark6" w:id="10"/>
      <w:bookmarkEnd w:id="10"/>
      <w:r>
        <w:rPr/>
        <w:t>rection</w:t>
      </w:r>
      <w:r>
        <w:rPr>
          <w:spacing w:val="-5"/>
        </w:rPr>
        <w:t> </w:t>
      </w:r>
      <w:r>
        <w:rPr/>
        <w:t>model</w:t>
      </w:r>
      <w:r>
        <w:rPr>
          <w:spacing w:val="-5"/>
        </w:rPr>
        <w:t> </w:t>
      </w:r>
      <w:r>
        <w:rPr/>
        <w:t>MOC</w:t>
      </w:r>
      <w:r>
        <w:rPr>
          <w:spacing w:val="-5"/>
        </w:rPr>
        <w:t> </w:t>
      </w:r>
      <w:r>
        <w:rPr/>
        <w:t>propose</w:t>
      </w:r>
      <w:r>
        <w:rPr>
          <w:spacing w:val="-5"/>
        </w:rPr>
        <w:t> </w:t>
      </w:r>
      <w:r>
        <w:rPr/>
        <w:t>in</w:t>
      </w:r>
      <w:r>
        <w:rPr>
          <w:spacing w:val="-5"/>
        </w:rPr>
        <w:t> </w:t>
      </w:r>
      <w:r>
        <w:rPr/>
        <w:t>finding</w:t>
      </w:r>
      <w:r>
        <w:rPr>
          <w:spacing w:val="-5"/>
        </w:rPr>
        <w:t> </w:t>
      </w:r>
      <w:r>
        <w:rPr/>
        <w:t>the</w:t>
      </w:r>
      <w:r>
        <w:rPr>
          <w:spacing w:val="-5"/>
        </w:rPr>
        <w:t> </w:t>
      </w:r>
      <w:r>
        <w:rPr/>
        <w:t>error</w:t>
      </w:r>
      <w:r>
        <w:rPr>
          <w:spacing w:val="-5"/>
        </w:rPr>
        <w:t> </w:t>
      </w:r>
      <w:r>
        <w:rPr/>
        <w:t>of</w:t>
      </w:r>
      <w:r>
        <w:rPr>
          <w:spacing w:val="-5"/>
        </w:rPr>
        <w:t> </w:t>
      </w:r>
      <w:r>
        <w:rPr/>
        <w:t>forecast</w:t>
      </w:r>
      <w:r>
        <w:rPr>
          <w:spacing w:val="-5"/>
        </w:rPr>
        <w:t> </w:t>
      </w:r>
      <w:r>
        <w:rPr/>
        <w:t>through</w:t>
      </w:r>
      <w:r>
        <w:rPr>
          <w:spacing w:val="-5"/>
        </w:rPr>
        <w:t> </w:t>
      </w:r>
      <w:r>
        <w:rPr/>
        <w:t>the</w:t>
      </w:r>
      <w:r>
        <w:rPr>
          <w:spacing w:val="-5"/>
        </w:rPr>
        <w:t> </w:t>
      </w:r>
      <w:r>
        <w:rPr/>
        <w:t>application of multivariate linear regression for correction of the simulation model, requiring a training</w:t>
      </w:r>
      <w:r>
        <w:rPr>
          <w:spacing w:val="-1"/>
        </w:rPr>
        <w:t> </w:t>
      </w:r>
      <w:r>
        <w:rPr/>
        <w:t>period</w:t>
      </w:r>
      <w:r>
        <w:rPr>
          <w:spacing w:val="-1"/>
        </w:rPr>
        <w:t> </w:t>
      </w:r>
      <w:r>
        <w:rPr/>
        <w:t>of</w:t>
      </w:r>
      <w:r>
        <w:rPr>
          <w:spacing w:val="-1"/>
        </w:rPr>
        <w:t> </w:t>
      </w:r>
      <w:r>
        <w:rPr/>
        <w:t>2-4</w:t>
      </w:r>
      <w:r>
        <w:rPr>
          <w:spacing w:val="-1"/>
        </w:rPr>
        <w:t> </w:t>
      </w:r>
      <w:r>
        <w:rPr/>
        <w:t>weeks.</w:t>
      </w:r>
      <w:r>
        <w:rPr>
          <w:spacing w:val="26"/>
        </w:rPr>
        <w:t> </w:t>
      </w:r>
      <w:r>
        <w:rPr/>
        <w:t>Thus, the</w:t>
      </w:r>
      <w:r>
        <w:rPr>
          <w:spacing w:val="-1"/>
        </w:rPr>
        <w:t> </w:t>
      </w:r>
      <w:r>
        <w:rPr/>
        <w:t>algorithm</w:t>
      </w:r>
      <w:r>
        <w:rPr>
          <w:spacing w:val="-1"/>
        </w:rPr>
        <w:t> </w:t>
      </w:r>
      <w:r>
        <w:rPr/>
        <w:t>is</w:t>
      </w:r>
      <w:r>
        <w:rPr>
          <w:spacing w:val="-1"/>
        </w:rPr>
        <w:t> </w:t>
      </w:r>
      <w:r>
        <w:rPr/>
        <w:t>used</w:t>
      </w:r>
      <w:r>
        <w:rPr>
          <w:spacing w:val="-1"/>
        </w:rPr>
        <w:t> </w:t>
      </w:r>
      <w:r>
        <w:rPr/>
        <w:t>to</w:t>
      </w:r>
      <w:r>
        <w:rPr>
          <w:spacing w:val="-1"/>
        </w:rPr>
        <w:t> </w:t>
      </w:r>
      <w:r>
        <w:rPr/>
        <w:t>estimate</w:t>
      </w:r>
      <w:r>
        <w:rPr>
          <w:spacing w:val="-1"/>
        </w:rPr>
        <w:t> </w:t>
      </w:r>
      <w:r>
        <w:rPr/>
        <w:t>the</w:t>
      </w:r>
      <w:r>
        <w:rPr>
          <w:spacing w:val="-1"/>
        </w:rPr>
        <w:t> </w:t>
      </w:r>
      <w:r>
        <w:rPr/>
        <w:t>necessary adjustments</w:t>
      </w:r>
      <w:r>
        <w:rPr>
          <w:spacing w:val="-7"/>
        </w:rPr>
        <w:t> </w:t>
      </w:r>
      <w:r>
        <w:rPr/>
        <w:t>for</w:t>
      </w:r>
      <w:r>
        <w:rPr>
          <w:spacing w:val="-7"/>
        </w:rPr>
        <w:t> </w:t>
      </w:r>
      <w:r>
        <w:rPr/>
        <w:t>the</w:t>
      </w:r>
      <w:r>
        <w:rPr>
          <w:spacing w:val="-7"/>
        </w:rPr>
        <w:t> </w:t>
      </w:r>
      <w:r>
        <w:rPr/>
        <w:t>model</w:t>
      </w:r>
      <w:r>
        <w:rPr>
          <w:spacing w:val="-7"/>
        </w:rPr>
        <w:t> </w:t>
      </w:r>
      <w:r>
        <w:rPr/>
        <w:t>used,</w:t>
      </w:r>
      <w:r>
        <w:rPr>
          <w:spacing w:val="-5"/>
        </w:rPr>
        <w:t> </w:t>
      </w:r>
      <w:r>
        <w:rPr/>
        <w:t>predicting</w:t>
      </w:r>
      <w:r>
        <w:rPr>
          <w:spacing w:val="-7"/>
        </w:rPr>
        <w:t> </w:t>
      </w:r>
      <w:r>
        <w:rPr/>
        <w:t>errors</w:t>
      </w:r>
      <w:r>
        <w:rPr>
          <w:spacing w:val="-7"/>
        </w:rPr>
        <w:t> </w:t>
      </w:r>
      <w:r>
        <w:rPr/>
        <w:t>and</w:t>
      </w:r>
      <w:r>
        <w:rPr>
          <w:spacing w:val="-7"/>
        </w:rPr>
        <w:t> </w:t>
      </w:r>
      <w:r>
        <w:rPr/>
        <w:t>making</w:t>
      </w:r>
      <w:r>
        <w:rPr>
          <w:spacing w:val="-7"/>
        </w:rPr>
        <w:t> </w:t>
      </w:r>
      <w:r>
        <w:rPr/>
        <w:t>the</w:t>
      </w:r>
      <w:r>
        <w:rPr>
          <w:spacing w:val="-7"/>
        </w:rPr>
        <w:t> </w:t>
      </w:r>
      <w:r>
        <w:rPr/>
        <w:t>refinement</w:t>
      </w:r>
      <w:r>
        <w:rPr>
          <w:spacing w:val="-7"/>
        </w:rPr>
        <w:t> </w:t>
      </w:r>
      <w:r>
        <w:rPr/>
        <w:t>of</w:t>
      </w:r>
      <w:r>
        <w:rPr>
          <w:spacing w:val="-7"/>
        </w:rPr>
        <w:t> </w:t>
      </w:r>
      <w:r>
        <w:rPr/>
        <w:t>the predicates.</w:t>
      </w:r>
      <w:r>
        <w:rPr>
          <w:spacing w:val="40"/>
        </w:rPr>
        <w:t> </w:t>
      </w:r>
      <w:r>
        <w:rPr/>
        <w:t>Therefore, it is obtained as a result of the correction applied by the MOC</w:t>
      </w:r>
      <w:r>
        <w:rPr>
          <w:spacing w:val="-11"/>
        </w:rPr>
        <w:t> </w:t>
      </w:r>
      <w:r>
        <w:rPr/>
        <w:t>error</w:t>
      </w:r>
      <w:r>
        <w:rPr>
          <w:spacing w:val="-9"/>
        </w:rPr>
        <w:t> </w:t>
      </w:r>
      <w:r>
        <w:rPr/>
        <w:t>of</w:t>
      </w:r>
      <w:r>
        <w:rPr>
          <w:spacing w:val="-8"/>
        </w:rPr>
        <w:t> </w:t>
      </w:r>
      <w:r>
        <w:rPr/>
        <w:t>forecast</w:t>
      </w:r>
      <w:r>
        <w:rPr>
          <w:spacing w:val="-9"/>
        </w:rPr>
        <w:t> </w:t>
      </w:r>
      <w:r>
        <w:rPr/>
        <w:t>in</w:t>
      </w:r>
      <w:r>
        <w:rPr>
          <w:spacing w:val="-8"/>
        </w:rPr>
        <w:t> </w:t>
      </w:r>
      <w:r>
        <w:rPr/>
        <w:t>relation</w:t>
      </w:r>
      <w:r>
        <w:rPr>
          <w:spacing w:val="-9"/>
        </w:rPr>
        <w:t> </w:t>
      </w:r>
      <w:r>
        <w:rPr/>
        <w:t>to</w:t>
      </w:r>
      <w:r>
        <w:rPr>
          <w:spacing w:val="-10"/>
        </w:rPr>
        <w:t> </w:t>
      </w:r>
      <w:r>
        <w:rPr/>
        <w:t>a</w:t>
      </w:r>
      <w:r>
        <w:rPr>
          <w:spacing w:val="-9"/>
        </w:rPr>
        <w:t> </w:t>
      </w:r>
      <w:r>
        <w:rPr/>
        <w:t>given</w:t>
      </w:r>
      <w:r>
        <w:rPr>
          <w:spacing w:val="-9"/>
        </w:rPr>
        <w:t> </w:t>
      </w:r>
      <w:r>
        <w:rPr/>
        <w:t>variable,</w:t>
      </w:r>
      <w:r>
        <w:rPr>
          <w:spacing w:val="-7"/>
        </w:rPr>
        <w:t> </w:t>
      </w:r>
      <w:r>
        <w:rPr/>
        <w:t>according</w:t>
      </w:r>
      <w:r>
        <w:rPr>
          <w:spacing w:val="-10"/>
        </w:rPr>
        <w:t> </w:t>
      </w:r>
      <w:r>
        <w:rPr/>
        <w:t>to</w:t>
      </w:r>
      <w:r>
        <w:rPr>
          <w:spacing w:val="-9"/>
        </w:rPr>
        <w:t> </w:t>
      </w:r>
      <w:r>
        <w:rPr/>
        <w:t>the</w:t>
      </w:r>
      <w:r>
        <w:rPr>
          <w:spacing w:val="-9"/>
        </w:rPr>
        <w:t> </w:t>
      </w:r>
      <w:r>
        <w:rPr/>
        <w:t>equation</w:t>
      </w:r>
      <w:r>
        <w:rPr>
          <w:spacing w:val="-8"/>
        </w:rPr>
        <w:t> </w:t>
      </w:r>
      <w:r>
        <w:rPr>
          <w:spacing w:val="-4"/>
        </w:rPr>
        <w:t>(</w:t>
      </w:r>
      <w:hyperlink w:history="true" w:anchor="_bookmark6">
        <w:r>
          <w:rPr>
            <w:color w:val="0080AC"/>
            <w:spacing w:val="-4"/>
          </w:rPr>
          <w:t>1</w:t>
        </w:r>
      </w:hyperlink>
      <w:r>
        <w:rPr>
          <w:spacing w:val="-4"/>
        </w:rPr>
        <w:t>):</w:t>
      </w:r>
    </w:p>
    <w:p>
      <w:pPr>
        <w:pStyle w:val="BodyText"/>
        <w:rPr>
          <w:sz w:val="15"/>
        </w:rPr>
      </w:pPr>
    </w:p>
    <w:p>
      <w:pPr>
        <w:spacing w:after="0"/>
        <w:rPr>
          <w:sz w:val="15"/>
        </w:rPr>
        <w:sectPr>
          <w:pgSz w:w="9360" w:h="13610"/>
          <w:pgMar w:header="860" w:footer="0" w:top="1060" w:bottom="280" w:left="680" w:right="500"/>
        </w:sectPr>
      </w:pPr>
    </w:p>
    <w:p>
      <w:pPr>
        <w:spacing w:before="73"/>
        <w:ind w:left="2598" w:right="0" w:firstLine="0"/>
        <w:jc w:val="left"/>
        <w:rPr>
          <w:rFonts w:ascii="Alfios" w:hAnsi="Alfios"/>
          <w:i/>
          <w:sz w:val="21"/>
        </w:rPr>
      </w:pPr>
      <w:r>
        <w:rPr/>
        <mc:AlternateContent>
          <mc:Choice Requires="wps">
            <w:drawing>
              <wp:anchor distT="0" distB="0" distL="0" distR="0" allowOverlap="1" layoutInCell="1" locked="0" behindDoc="1" simplePos="0" relativeHeight="485810688">
                <wp:simplePos x="0" y="0"/>
                <wp:positionH relativeFrom="page">
                  <wp:posOffset>3448346</wp:posOffset>
                </wp:positionH>
                <wp:positionV relativeFrom="paragraph">
                  <wp:posOffset>162642</wp:posOffset>
                </wp:positionV>
                <wp:extent cx="1651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5100"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15"/>
                                <w:sz w:val="15"/>
                              </w:rPr>
                              <w:t>(</w:t>
                            </w:r>
                            <w:r>
                              <w:rPr>
                                <w:rFonts w:ascii="Georgia"/>
                                <w:i/>
                                <w:spacing w:val="-4"/>
                                <w:w w:val="115"/>
                                <w:sz w:val="15"/>
                              </w:rPr>
                              <w:t>ij</w:t>
                            </w:r>
                            <w:r>
                              <w:rPr>
                                <w:rFonts w:ascii="LM Roman 8"/>
                                <w:spacing w:val="-4"/>
                                <w:w w:val="115"/>
                                <w:sz w:val="15"/>
                              </w:rPr>
                              <w:t>)</w:t>
                            </w:r>
                          </w:p>
                        </w:txbxContent>
                      </wps:txbx>
                      <wps:bodyPr wrap="square" lIns="0" tIns="0" rIns="0" bIns="0" rtlCol="0">
                        <a:noAutofit/>
                      </wps:bodyPr>
                    </wps:wsp>
                  </a:graphicData>
                </a:graphic>
              </wp:anchor>
            </w:drawing>
          </mc:Choice>
          <mc:Fallback>
            <w:pict>
              <v:shape style="position:absolute;margin-left:271.523315pt;margin-top:12.806514pt;width:13pt;height:7.75pt;mso-position-horizontal-relative:page;mso-position-vertical-relative:paragraph;z-index:-17505792" type="#_x0000_t202" id="docshape10" filled="false" stroked="false">
                <v:textbox inset="0,0,0,0">
                  <w:txbxContent>
                    <w:p>
                      <w:pPr>
                        <w:spacing w:line="155" w:lineRule="exact" w:before="0"/>
                        <w:ind w:left="0" w:right="0" w:firstLine="0"/>
                        <w:jc w:val="left"/>
                        <w:rPr>
                          <w:rFonts w:ascii="LM Roman 8"/>
                          <w:sz w:val="15"/>
                        </w:rPr>
                      </w:pPr>
                      <w:r>
                        <w:rPr>
                          <w:rFonts w:ascii="LM Roman 8"/>
                          <w:spacing w:val="-4"/>
                          <w:w w:val="115"/>
                          <w:sz w:val="15"/>
                        </w:rPr>
                        <w:t>(</w:t>
                      </w:r>
                      <w:r>
                        <w:rPr>
                          <w:rFonts w:ascii="Georgia"/>
                          <w:i/>
                          <w:spacing w:val="-4"/>
                          <w:w w:val="115"/>
                          <w:sz w:val="15"/>
                        </w:rPr>
                        <w:t>ij</w:t>
                      </w:r>
                      <w:r>
                        <w:rPr>
                          <w:rFonts w:ascii="LM Roman 8"/>
                          <w:spacing w:val="-4"/>
                          <w:w w:val="115"/>
                          <w:sz w:val="15"/>
                        </w:rPr>
                        <w:t>)</w:t>
                      </w:r>
                    </w:p>
                  </w:txbxContent>
                </v:textbox>
                <w10:wrap type="none"/>
              </v:shape>
            </w:pict>
          </mc:Fallback>
        </mc:AlternateContent>
      </w:r>
      <w:r>
        <w:rPr>
          <w:spacing w:val="2"/>
          <w:sz w:val="21"/>
        </w:rPr>
        <w:t>Δ</w:t>
      </w:r>
      <w:r>
        <w:rPr>
          <w:rFonts w:ascii="Georgia" w:hAnsi="Georgia"/>
          <w:i/>
          <w:spacing w:val="2"/>
          <w:sz w:val="21"/>
        </w:rPr>
        <w:t>T</w:t>
      </w:r>
      <w:r>
        <w:rPr>
          <w:rFonts w:ascii="LM Roman 8" w:hAnsi="LM Roman 8"/>
          <w:spacing w:val="2"/>
          <w:position w:val="-3"/>
          <w:sz w:val="15"/>
        </w:rPr>
        <w:t>(</w:t>
      </w:r>
      <w:r>
        <w:rPr>
          <w:rFonts w:ascii="Georgia" w:hAnsi="Georgia"/>
          <w:i/>
          <w:spacing w:val="2"/>
          <w:position w:val="-3"/>
          <w:sz w:val="15"/>
        </w:rPr>
        <w:t>ij</w:t>
      </w:r>
      <w:r>
        <w:rPr>
          <w:rFonts w:ascii="LM Roman 8" w:hAnsi="LM Roman 8"/>
          <w:spacing w:val="2"/>
          <w:position w:val="-3"/>
          <w:sz w:val="15"/>
        </w:rPr>
        <w:t>)</w:t>
      </w:r>
      <w:r>
        <w:rPr>
          <w:spacing w:val="2"/>
          <w:sz w:val="21"/>
        </w:rPr>
        <w:t>(</w:t>
      </w:r>
      <w:r>
        <w:rPr>
          <w:i/>
          <w:spacing w:val="2"/>
          <w:sz w:val="21"/>
        </w:rPr>
        <w:t>k</w:t>
      </w:r>
      <w:r>
        <w:rPr>
          <w:spacing w:val="2"/>
          <w:sz w:val="21"/>
        </w:rPr>
        <w:t>)=</w:t>
      </w:r>
      <w:r>
        <w:rPr>
          <w:spacing w:val="35"/>
          <w:sz w:val="21"/>
        </w:rPr>
        <w:t> </w:t>
      </w:r>
      <w:r>
        <w:rPr>
          <w:rFonts w:ascii="Georgia" w:hAnsi="Georgia"/>
          <w:i/>
          <w:spacing w:val="2"/>
          <w:sz w:val="21"/>
        </w:rPr>
        <w:t>T</w:t>
      </w:r>
      <w:r>
        <w:rPr>
          <w:rFonts w:ascii="LM Roman 8" w:hAnsi="LM Roman 8"/>
          <w:spacing w:val="2"/>
          <w:position w:val="-3"/>
          <w:sz w:val="15"/>
        </w:rPr>
        <w:t>(</w:t>
      </w:r>
      <w:r>
        <w:rPr>
          <w:rFonts w:ascii="Georgia" w:hAnsi="Georgia"/>
          <w:i/>
          <w:spacing w:val="2"/>
          <w:position w:val="-3"/>
          <w:sz w:val="15"/>
        </w:rPr>
        <w:t>ij</w:t>
      </w:r>
      <w:r>
        <w:rPr>
          <w:rFonts w:ascii="LM Roman 8" w:hAnsi="LM Roman 8"/>
          <w:spacing w:val="2"/>
          <w:position w:val="-3"/>
          <w:sz w:val="15"/>
        </w:rPr>
        <w:t>)</w:t>
      </w:r>
      <w:r>
        <w:rPr>
          <w:spacing w:val="2"/>
          <w:sz w:val="21"/>
        </w:rPr>
        <w:t>(</w:t>
      </w:r>
      <w:r>
        <w:rPr>
          <w:i/>
          <w:spacing w:val="2"/>
          <w:sz w:val="21"/>
        </w:rPr>
        <w:t>k</w:t>
      </w:r>
      <w:r>
        <w:rPr>
          <w:spacing w:val="2"/>
          <w:sz w:val="21"/>
        </w:rPr>
        <w:t>)</w:t>
      </w:r>
      <w:r>
        <w:rPr>
          <w:spacing w:val="15"/>
          <w:sz w:val="21"/>
        </w:rPr>
        <w:t> </w:t>
      </w:r>
      <w:r>
        <w:rPr>
          <w:i/>
          <w:spacing w:val="2"/>
          <w:sz w:val="21"/>
        </w:rPr>
        <w:t>−</w:t>
      </w:r>
      <w:r>
        <w:rPr>
          <w:i/>
          <w:spacing w:val="9"/>
          <w:sz w:val="21"/>
        </w:rPr>
        <w:t> </w:t>
      </w:r>
      <w:r>
        <w:rPr>
          <w:rFonts w:ascii="Georgia" w:hAnsi="Georgia"/>
          <w:i/>
          <w:spacing w:val="-5"/>
          <w:sz w:val="21"/>
        </w:rPr>
        <w:t>T</w:t>
      </w:r>
      <w:r>
        <w:rPr>
          <w:rFonts w:ascii="Alfios" w:hAnsi="Alfios"/>
          <w:i/>
          <w:spacing w:val="-5"/>
          <w:sz w:val="21"/>
          <w:vertAlign w:val="superscript"/>
        </w:rPr>
        <w:t>∗</w:t>
      </w:r>
    </w:p>
    <w:p>
      <w:pPr>
        <w:tabs>
          <w:tab w:pos="2598" w:val="left" w:leader="none"/>
        </w:tabs>
        <w:spacing w:before="73"/>
        <w:ind w:left="117" w:right="0" w:firstLine="0"/>
        <w:jc w:val="left"/>
        <w:rPr>
          <w:sz w:val="21"/>
        </w:rPr>
      </w:pPr>
      <w:r>
        <w:rPr/>
        <w:br w:type="column"/>
      </w:r>
      <w:r>
        <w:rPr>
          <w:spacing w:val="-5"/>
          <w:sz w:val="21"/>
        </w:rPr>
        <w:t>(</w:t>
      </w:r>
      <w:r>
        <w:rPr>
          <w:i/>
          <w:spacing w:val="-5"/>
          <w:sz w:val="21"/>
        </w:rPr>
        <w:t>k</w:t>
      </w:r>
      <w:r>
        <w:rPr>
          <w:spacing w:val="-5"/>
          <w:sz w:val="21"/>
        </w:rPr>
        <w:t>)</w:t>
      </w:r>
      <w:r>
        <w:rPr>
          <w:sz w:val="21"/>
        </w:rPr>
        <w:tab/>
      </w:r>
      <w:r>
        <w:rPr>
          <w:spacing w:val="-5"/>
          <w:sz w:val="21"/>
        </w:rPr>
        <w:t>(1)</w:t>
      </w:r>
    </w:p>
    <w:p>
      <w:pPr>
        <w:spacing w:after="0"/>
        <w:jc w:val="left"/>
        <w:rPr>
          <w:sz w:val="21"/>
        </w:rPr>
        <w:sectPr>
          <w:type w:val="continuous"/>
          <w:pgSz w:w="9360" w:h="13610"/>
          <w:pgMar w:header="860" w:footer="0" w:top="800" w:bottom="280" w:left="680" w:right="500"/>
          <w:cols w:num="2" w:equalWidth="0">
            <w:col w:w="4863" w:space="40"/>
            <w:col w:w="3277"/>
          </w:cols>
        </w:sectPr>
      </w:pPr>
    </w:p>
    <w:p>
      <w:pPr>
        <w:pStyle w:val="BodyText"/>
        <w:spacing w:before="71"/>
      </w:pPr>
    </w:p>
    <w:p>
      <w:pPr>
        <w:pStyle w:val="BodyText"/>
        <w:spacing w:line="199" w:lineRule="auto" w:before="1"/>
        <w:ind w:left="108"/>
      </w:pPr>
      <w:r>
        <w:rPr/>
        <w:t>where </w:t>
      </w:r>
      <w:r>
        <w:rPr>
          <w:rFonts w:ascii="Georgia"/>
          <w:i/>
        </w:rPr>
        <w:t>T</w:t>
      </w:r>
      <w:r>
        <w:rPr>
          <w:rFonts w:ascii="LM Roman 8"/>
          <w:position w:val="-3"/>
          <w:sz w:val="15"/>
        </w:rPr>
        <w:t>(</w:t>
      </w:r>
      <w:r>
        <w:rPr>
          <w:rFonts w:ascii="Georgia"/>
          <w:i/>
          <w:position w:val="-3"/>
          <w:sz w:val="15"/>
        </w:rPr>
        <w:t>ij</w:t>
      </w:r>
      <w:r>
        <w:rPr>
          <w:rFonts w:ascii="LM Roman 8"/>
          <w:position w:val="-3"/>
          <w:sz w:val="15"/>
        </w:rPr>
        <w:t>)</w:t>
      </w:r>
      <w:r>
        <w:rPr/>
        <w:t>(</w:t>
      </w:r>
      <w:r>
        <w:rPr>
          <w:i/>
        </w:rPr>
        <w:t>k</w:t>
      </w:r>
      <w:r>
        <w:rPr/>
        <w:t>) is a series of forecasts; (</w:t>
      </w:r>
      <w:r>
        <w:rPr>
          <w:i/>
        </w:rPr>
        <w:t>k</w:t>
      </w:r>
      <w:r>
        <w:rPr/>
        <w:t>) represents a number of variable values in different</w:t>
      </w:r>
      <w:r>
        <w:rPr>
          <w:spacing w:val="11"/>
        </w:rPr>
        <w:t> </w:t>
      </w:r>
      <w:r>
        <w:rPr/>
        <w:t>periods</w:t>
      </w:r>
      <w:r>
        <w:rPr>
          <w:spacing w:val="11"/>
        </w:rPr>
        <w:t> </w:t>
      </w:r>
      <w:r>
        <w:rPr/>
        <w:t>(</w:t>
      </w:r>
      <w:r>
        <w:rPr>
          <w:rFonts w:ascii="Georgia"/>
          <w:i/>
        </w:rPr>
        <w:t>k</w:t>
      </w:r>
      <w:r>
        <w:rPr>
          <w:rFonts w:ascii="Georgia"/>
          <w:i/>
          <w:spacing w:val="29"/>
        </w:rPr>
        <w:t> </w:t>
      </w:r>
      <w:r>
        <w:rPr/>
        <w:t>=</w:t>
      </w:r>
      <w:r>
        <w:rPr>
          <w:spacing w:val="4"/>
        </w:rPr>
        <w:t> </w:t>
      </w:r>
      <w:r>
        <w:rPr/>
        <w:t>1</w:t>
      </w:r>
      <w:r>
        <w:rPr>
          <w:rFonts w:ascii="Georgia"/>
          <w:i/>
        </w:rPr>
        <w:t>,</w:t>
      </w:r>
      <w:r>
        <w:rPr>
          <w:rFonts w:ascii="Georgia"/>
          <w:i/>
          <w:spacing w:val="-14"/>
        </w:rPr>
        <w:t> </w:t>
      </w:r>
      <w:r>
        <w:rPr/>
        <w:t>2</w:t>
      </w:r>
      <w:r>
        <w:rPr>
          <w:rFonts w:ascii="Georgia"/>
          <w:i/>
        </w:rPr>
        <w:t>,</w:t>
      </w:r>
      <w:r>
        <w:rPr>
          <w:rFonts w:ascii="Georgia"/>
          <w:i/>
          <w:spacing w:val="-14"/>
        </w:rPr>
        <w:t> </w:t>
      </w:r>
      <w:r>
        <w:rPr/>
        <w:t>3</w:t>
      </w:r>
      <w:r>
        <w:rPr>
          <w:rFonts w:ascii="Georgia"/>
          <w:i/>
        </w:rPr>
        <w:t>,</w:t>
      </w:r>
      <w:r>
        <w:rPr>
          <w:rFonts w:ascii="Georgia"/>
          <w:i/>
          <w:spacing w:val="-14"/>
        </w:rPr>
        <w:t> </w:t>
      </w:r>
      <w:r>
        <w:rPr>
          <w:rFonts w:ascii="Georgia"/>
          <w:i/>
        </w:rPr>
        <w:t>...,</w:t>
      </w:r>
      <w:r>
        <w:rPr>
          <w:rFonts w:ascii="Georgia"/>
          <w:i/>
          <w:spacing w:val="-14"/>
        </w:rPr>
        <w:t> </w:t>
      </w:r>
      <w:r>
        <w:rPr>
          <w:rFonts w:ascii="Georgia"/>
          <w:i/>
        </w:rPr>
        <w:t>N</w:t>
      </w:r>
      <w:r>
        <w:rPr>
          <w:rFonts w:ascii="Georgia"/>
          <w:i/>
          <w:spacing w:val="-27"/>
        </w:rPr>
        <w:t> </w:t>
      </w:r>
      <w:r>
        <w:rPr/>
        <w:t>);</w:t>
      </w:r>
      <w:r>
        <w:rPr>
          <w:spacing w:val="14"/>
        </w:rPr>
        <w:t> </w:t>
      </w:r>
      <w:r>
        <w:rPr/>
        <w:t>(</w:t>
      </w:r>
      <w:r>
        <w:rPr>
          <w:rFonts w:ascii="Georgia"/>
          <w:i/>
        </w:rPr>
        <w:t>i,</w:t>
      </w:r>
      <w:r>
        <w:rPr>
          <w:rFonts w:ascii="Georgia"/>
          <w:i/>
          <w:spacing w:val="-14"/>
        </w:rPr>
        <w:t> </w:t>
      </w:r>
      <w:r>
        <w:rPr>
          <w:rFonts w:ascii="Georgia"/>
          <w:i/>
        </w:rPr>
        <w:t>j</w:t>
      </w:r>
      <w:r>
        <w:rPr/>
        <w:t>)</w:t>
      </w:r>
      <w:r>
        <w:rPr>
          <w:spacing w:val="11"/>
        </w:rPr>
        <w:t> </w:t>
      </w:r>
      <w:r>
        <w:rPr/>
        <w:t>refers</w:t>
      </w:r>
      <w:r>
        <w:rPr>
          <w:spacing w:val="12"/>
        </w:rPr>
        <w:t> </w:t>
      </w:r>
      <w:r>
        <w:rPr/>
        <w:t>to</w:t>
      </w:r>
      <w:r>
        <w:rPr>
          <w:spacing w:val="11"/>
        </w:rPr>
        <w:t> </w:t>
      </w:r>
      <w:r>
        <w:rPr/>
        <w:t>the</w:t>
      </w:r>
      <w:r>
        <w:rPr>
          <w:spacing w:val="11"/>
        </w:rPr>
        <w:t> </w:t>
      </w:r>
      <w:r>
        <w:rPr/>
        <w:t>grid</w:t>
      </w:r>
      <w:r>
        <w:rPr>
          <w:spacing w:val="11"/>
        </w:rPr>
        <w:t> </w:t>
      </w:r>
      <w:r>
        <w:rPr/>
        <w:t>point</w:t>
      </w:r>
      <w:r>
        <w:rPr>
          <w:spacing w:val="12"/>
        </w:rPr>
        <w:t> </w:t>
      </w:r>
      <w:r>
        <w:rPr/>
        <w:t>where</w:t>
      </w:r>
      <w:r>
        <w:rPr>
          <w:spacing w:val="11"/>
        </w:rPr>
        <w:t> </w:t>
      </w:r>
      <w:r>
        <w:rPr/>
        <w:t>the</w:t>
      </w:r>
      <w:r>
        <w:rPr>
          <w:spacing w:val="11"/>
        </w:rPr>
        <w:t> </w:t>
      </w:r>
      <w:r>
        <w:rPr>
          <w:spacing w:val="-2"/>
        </w:rPr>
        <w:t>values</w:t>
      </w:r>
    </w:p>
    <w:p>
      <w:pPr>
        <w:spacing w:after="0" w:line="199" w:lineRule="auto"/>
        <w:sectPr>
          <w:type w:val="continuous"/>
          <w:pgSz w:w="9360" w:h="13610"/>
          <w:pgMar w:header="860" w:footer="0" w:top="800" w:bottom="280" w:left="680" w:right="500"/>
        </w:sectPr>
      </w:pPr>
    </w:p>
    <w:p>
      <w:pPr>
        <w:pStyle w:val="BodyText"/>
        <w:spacing w:line="286" w:lineRule="exact"/>
        <w:ind w:left="108"/>
        <w:rPr>
          <w:rFonts w:ascii="Alfios" w:hAnsi="Alfios"/>
          <w:i/>
        </w:rPr>
      </w:pPr>
      <w:r>
        <w:rPr/>
        <mc:AlternateContent>
          <mc:Choice Requires="wps">
            <w:drawing>
              <wp:anchor distT="0" distB="0" distL="0" distR="0" allowOverlap="1" layoutInCell="1" locked="0" behindDoc="1" simplePos="0" relativeHeight="485811200">
                <wp:simplePos x="0" y="0"/>
                <wp:positionH relativeFrom="page">
                  <wp:posOffset>2529412</wp:posOffset>
                </wp:positionH>
                <wp:positionV relativeFrom="paragraph">
                  <wp:posOffset>110149</wp:posOffset>
                </wp:positionV>
                <wp:extent cx="1651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5100"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15"/>
                                <w:sz w:val="15"/>
                              </w:rPr>
                              <w:t>(</w:t>
                            </w:r>
                            <w:r>
                              <w:rPr>
                                <w:rFonts w:ascii="Georgia"/>
                                <w:i/>
                                <w:spacing w:val="-4"/>
                                <w:w w:val="115"/>
                                <w:sz w:val="15"/>
                              </w:rPr>
                              <w:t>ij</w:t>
                            </w:r>
                            <w:r>
                              <w:rPr>
                                <w:rFonts w:ascii="LM Roman 8"/>
                                <w:spacing w:val="-4"/>
                                <w:w w:val="115"/>
                                <w:sz w:val="15"/>
                              </w:rPr>
                              <w:t>)</w:t>
                            </w:r>
                          </w:p>
                        </w:txbxContent>
                      </wps:txbx>
                      <wps:bodyPr wrap="square" lIns="0" tIns="0" rIns="0" bIns="0" rtlCol="0">
                        <a:noAutofit/>
                      </wps:bodyPr>
                    </wps:wsp>
                  </a:graphicData>
                </a:graphic>
              </wp:anchor>
            </w:drawing>
          </mc:Choice>
          <mc:Fallback>
            <w:pict>
              <v:shape style="position:absolute;margin-left:199.166321pt;margin-top:8.673203pt;width:13pt;height:7.75pt;mso-position-horizontal-relative:page;mso-position-vertical-relative:paragraph;z-index:-17505280" type="#_x0000_t202" id="docshape11" filled="false" stroked="false">
                <v:textbox inset="0,0,0,0">
                  <w:txbxContent>
                    <w:p>
                      <w:pPr>
                        <w:spacing w:line="155" w:lineRule="exact" w:before="0"/>
                        <w:ind w:left="0" w:right="0" w:firstLine="0"/>
                        <w:jc w:val="left"/>
                        <w:rPr>
                          <w:rFonts w:ascii="LM Roman 8"/>
                          <w:sz w:val="15"/>
                        </w:rPr>
                      </w:pPr>
                      <w:r>
                        <w:rPr>
                          <w:rFonts w:ascii="LM Roman 8"/>
                          <w:spacing w:val="-4"/>
                          <w:w w:val="115"/>
                          <w:sz w:val="15"/>
                        </w:rPr>
                        <w:t>(</w:t>
                      </w:r>
                      <w:r>
                        <w:rPr>
                          <w:rFonts w:ascii="Georgia"/>
                          <w:i/>
                          <w:spacing w:val="-4"/>
                          <w:w w:val="115"/>
                          <w:sz w:val="15"/>
                        </w:rPr>
                        <w:t>ij</w:t>
                      </w:r>
                      <w:r>
                        <w:rPr>
                          <w:rFonts w:ascii="LM Roman 8"/>
                          <w:spacing w:val="-4"/>
                          <w:w w:val="115"/>
                          <w:sz w:val="15"/>
                        </w:rPr>
                        <w:t>)</w:t>
                      </w:r>
                    </w:p>
                  </w:txbxContent>
                </v:textbox>
                <w10:wrap type="none"/>
              </v:shape>
            </w:pict>
          </mc:Fallback>
        </mc:AlternateContent>
      </w:r>
      <w:r>
        <w:rPr/>
        <w:t>are</w:t>
      </w:r>
      <w:r>
        <w:rPr>
          <w:spacing w:val="-14"/>
        </w:rPr>
        <w:t> </w:t>
      </w:r>
      <w:r>
        <w:rPr/>
        <w:t>verified</w:t>
      </w:r>
      <w:r>
        <w:rPr>
          <w:spacing w:val="-13"/>
        </w:rPr>
        <w:t> </w:t>
      </w:r>
      <w:r>
        <w:rPr/>
        <w:t>i.e.,</w:t>
      </w:r>
      <w:r>
        <w:rPr>
          <w:spacing w:val="-11"/>
        </w:rPr>
        <w:t> </w:t>
      </w:r>
      <w:r>
        <w:rPr/>
        <w:t>the</w:t>
      </w:r>
      <w:r>
        <w:rPr>
          <w:spacing w:val="-14"/>
        </w:rPr>
        <w:t> </w:t>
      </w:r>
      <w:r>
        <w:rPr/>
        <w:t>location;</w:t>
      </w:r>
      <w:r>
        <w:rPr>
          <w:spacing w:val="-9"/>
        </w:rPr>
        <w:t> </w:t>
      </w:r>
      <w:r>
        <w:rPr/>
        <w:t>and</w:t>
      </w:r>
      <w:r>
        <w:rPr>
          <w:spacing w:val="-13"/>
        </w:rPr>
        <w:t> </w:t>
      </w:r>
      <w:r>
        <w:rPr>
          <w:rFonts w:ascii="Georgia" w:hAnsi="Georgia"/>
          <w:i/>
          <w:spacing w:val="-5"/>
        </w:rPr>
        <w:t>T</w:t>
      </w:r>
      <w:r>
        <w:rPr>
          <w:rFonts w:ascii="Alfios" w:hAnsi="Alfios"/>
          <w:i/>
          <w:spacing w:val="-5"/>
          <w:vertAlign w:val="superscript"/>
        </w:rPr>
        <w:t>∗</w:t>
      </w:r>
    </w:p>
    <w:p>
      <w:pPr>
        <w:pStyle w:val="BodyText"/>
        <w:spacing w:line="277" w:lineRule="exact"/>
        <w:ind w:left="108"/>
      </w:pPr>
      <w:r>
        <w:rPr/>
        <w:br w:type="column"/>
      </w:r>
      <w:r>
        <w:rPr/>
        <w:t>(</w:t>
      </w:r>
      <w:r>
        <w:rPr>
          <w:i/>
        </w:rPr>
        <w:t>k</w:t>
      </w:r>
      <w:r>
        <w:rPr/>
        <w:t>)</w:t>
      </w:r>
      <w:r>
        <w:rPr>
          <w:spacing w:val="-13"/>
        </w:rPr>
        <w:t> </w:t>
      </w:r>
      <w:r>
        <w:rPr/>
        <w:t>refers</w:t>
      </w:r>
      <w:r>
        <w:rPr>
          <w:spacing w:val="-13"/>
        </w:rPr>
        <w:t> </w:t>
      </w:r>
      <w:r>
        <w:rPr/>
        <w:t>to</w:t>
      </w:r>
      <w:r>
        <w:rPr>
          <w:spacing w:val="-13"/>
        </w:rPr>
        <w:t> </w:t>
      </w:r>
      <w:r>
        <w:rPr/>
        <w:t>the</w:t>
      </w:r>
      <w:r>
        <w:rPr>
          <w:spacing w:val="-13"/>
        </w:rPr>
        <w:t> </w:t>
      </w:r>
      <w:r>
        <w:rPr/>
        <w:t>series</w:t>
      </w:r>
      <w:r>
        <w:rPr>
          <w:spacing w:val="-13"/>
        </w:rPr>
        <w:t> </w:t>
      </w:r>
      <w:r>
        <w:rPr/>
        <w:t>of</w:t>
      </w:r>
      <w:r>
        <w:rPr>
          <w:spacing w:val="-13"/>
        </w:rPr>
        <w:t> </w:t>
      </w:r>
      <w:r>
        <w:rPr/>
        <w:t>observed</w:t>
      </w:r>
      <w:r>
        <w:rPr>
          <w:spacing w:val="-13"/>
        </w:rPr>
        <w:t> </w:t>
      </w:r>
      <w:r>
        <w:rPr/>
        <w:t>data.</w:t>
      </w:r>
      <w:r>
        <w:rPr>
          <w:spacing w:val="19"/>
        </w:rPr>
        <w:t> </w:t>
      </w:r>
      <w:r>
        <w:rPr>
          <w:spacing w:val="-2"/>
        </w:rPr>
        <w:t>Soon,</w:t>
      </w:r>
    </w:p>
    <w:p>
      <w:pPr>
        <w:spacing w:after="0" w:line="277" w:lineRule="exact"/>
        <w:sectPr>
          <w:type w:val="continuous"/>
          <w:pgSz w:w="9360" w:h="13610"/>
          <w:pgMar w:header="860" w:footer="0" w:top="800" w:bottom="280" w:left="680" w:right="500"/>
          <w:cols w:num="2" w:equalWidth="0">
            <w:col w:w="3415" w:space="48"/>
            <w:col w:w="4717"/>
          </w:cols>
        </w:sectPr>
      </w:pPr>
    </w:p>
    <w:p>
      <w:pPr>
        <w:pStyle w:val="BodyText"/>
        <w:spacing w:line="242" w:lineRule="exact"/>
        <w:ind w:left="108"/>
        <w:jc w:val="both"/>
      </w:pPr>
      <w:r>
        <w:rPr/>
        <w:t>with</w:t>
      </w:r>
      <w:r>
        <w:rPr>
          <w:spacing w:val="16"/>
        </w:rPr>
        <w:t> </w:t>
      </w:r>
      <w:r>
        <w:rPr/>
        <w:t>the</w:t>
      </w:r>
      <w:r>
        <w:rPr>
          <w:spacing w:val="18"/>
        </w:rPr>
        <w:t> </w:t>
      </w:r>
      <w:r>
        <w:rPr/>
        <w:t>requirement</w:t>
      </w:r>
      <w:r>
        <w:rPr>
          <w:spacing w:val="19"/>
        </w:rPr>
        <w:t> </w:t>
      </w:r>
      <w:r>
        <w:rPr/>
        <w:t>within</w:t>
      </w:r>
      <w:r>
        <w:rPr>
          <w:spacing w:val="18"/>
        </w:rPr>
        <w:t> </w:t>
      </w:r>
      <w:r>
        <w:rPr/>
        <w:t>a</w:t>
      </w:r>
      <w:r>
        <w:rPr>
          <w:spacing w:val="18"/>
        </w:rPr>
        <w:t> </w:t>
      </w:r>
      <w:r>
        <w:rPr/>
        <w:t>certain</w:t>
      </w:r>
      <w:r>
        <w:rPr>
          <w:spacing w:val="18"/>
        </w:rPr>
        <w:t> </w:t>
      </w:r>
      <w:r>
        <w:rPr/>
        <w:t>period</w:t>
      </w:r>
      <w:r>
        <w:rPr>
          <w:spacing w:val="17"/>
        </w:rPr>
        <w:t> </w:t>
      </w:r>
      <w:r>
        <w:rPr/>
        <w:t>to</w:t>
      </w:r>
      <w:r>
        <w:rPr>
          <w:spacing w:val="18"/>
        </w:rPr>
        <w:t> </w:t>
      </w:r>
      <w:r>
        <w:rPr/>
        <w:t>a</w:t>
      </w:r>
      <w:r>
        <w:rPr>
          <w:spacing w:val="17"/>
        </w:rPr>
        <w:t> </w:t>
      </w:r>
      <w:r>
        <w:rPr/>
        <w:t>certain</w:t>
      </w:r>
      <w:r>
        <w:rPr>
          <w:spacing w:val="19"/>
        </w:rPr>
        <w:t> </w:t>
      </w:r>
      <w:r>
        <w:rPr/>
        <w:t>place,</w:t>
      </w:r>
      <w:r>
        <w:rPr>
          <w:spacing w:val="22"/>
        </w:rPr>
        <w:t> </w:t>
      </w:r>
      <w:r>
        <w:rPr/>
        <w:t>subtracted</w:t>
      </w:r>
      <w:r>
        <w:rPr>
          <w:spacing w:val="19"/>
        </w:rPr>
        <w:t> </w:t>
      </w:r>
      <w:r>
        <w:rPr>
          <w:spacing w:val="-4"/>
        </w:rPr>
        <w:t>from</w:t>
      </w:r>
    </w:p>
    <w:p>
      <w:pPr>
        <w:pStyle w:val="BodyText"/>
        <w:spacing w:line="208" w:lineRule="auto" w:before="15"/>
        <w:ind w:left="108" w:right="400"/>
        <w:jc w:val="both"/>
      </w:pPr>
      <w:r>
        <w:rPr/>
        <w:t>the observed value in the same period and place,</w:t>
      </w:r>
      <w:r>
        <w:rPr>
          <w:spacing w:val="29"/>
        </w:rPr>
        <w:t> </w:t>
      </w:r>
      <w:r>
        <w:rPr/>
        <w:t>are obtained then the error of</w:t>
      </w:r>
      <w:r>
        <w:rPr>
          <w:spacing w:val="40"/>
        </w:rPr>
        <w:t> </w:t>
      </w:r>
      <w:r>
        <w:rPr/>
        <w:t>the forecast.</w:t>
      </w:r>
      <w:r>
        <w:rPr>
          <w:spacing w:val="40"/>
        </w:rPr>
        <w:t> </w:t>
      </w:r>
      <w:r>
        <w:rPr/>
        <w:t>Thus, it is assumed that Δ</w:t>
      </w:r>
      <w:r>
        <w:rPr>
          <w:rFonts w:ascii="Georgia" w:hAnsi="Georgia"/>
          <w:i/>
        </w:rPr>
        <w:t>T</w:t>
      </w:r>
      <w:r>
        <w:rPr>
          <w:rFonts w:ascii="LM Roman 8" w:hAnsi="LM Roman 8"/>
          <w:position w:val="-3"/>
          <w:sz w:val="15"/>
        </w:rPr>
        <w:t>(</w:t>
      </w:r>
      <w:r>
        <w:rPr>
          <w:rFonts w:ascii="Georgia" w:hAnsi="Georgia"/>
          <w:i/>
          <w:position w:val="-3"/>
          <w:sz w:val="15"/>
        </w:rPr>
        <w:t>ij</w:t>
      </w:r>
      <w:r>
        <w:rPr>
          <w:rFonts w:ascii="LM Roman 8" w:hAnsi="LM Roman 8"/>
          <w:position w:val="-3"/>
          <w:sz w:val="15"/>
        </w:rPr>
        <w:t>)</w:t>
      </w:r>
      <w:r>
        <w:rPr/>
        <w:t>(</w:t>
      </w:r>
      <w:r>
        <w:rPr>
          <w:i/>
        </w:rPr>
        <w:t>k</w:t>
      </w:r>
      <w:r>
        <w:rPr/>
        <w:t>) (forecast error) are intrinsically associated with various parameters and model output variables. The forecast error can</w:t>
      </w:r>
      <w:r>
        <w:rPr>
          <w:spacing w:val="8"/>
        </w:rPr>
        <w:t> </w:t>
      </w:r>
      <w:r>
        <w:rPr/>
        <w:t>be</w:t>
      </w:r>
      <w:r>
        <w:rPr>
          <w:spacing w:val="8"/>
        </w:rPr>
        <w:t> </w:t>
      </w:r>
      <w:r>
        <w:rPr/>
        <w:t>a</w:t>
      </w:r>
      <w:r>
        <w:rPr>
          <w:spacing w:val="10"/>
        </w:rPr>
        <w:t> </w:t>
      </w:r>
      <w:r>
        <w:rPr/>
        <w:t>function</w:t>
      </w:r>
      <w:r>
        <w:rPr>
          <w:spacing w:val="8"/>
        </w:rPr>
        <w:t> </w:t>
      </w:r>
      <w:r>
        <w:rPr>
          <w:rFonts w:ascii="Georgia" w:hAnsi="Georgia"/>
          <w:i/>
        </w:rPr>
        <w:t>X</w:t>
      </w:r>
      <w:r>
        <w:rPr>
          <w:rFonts w:ascii="Georgia" w:hAnsi="Georgia"/>
          <w:i/>
          <w:vertAlign w:val="subscript"/>
        </w:rPr>
        <w:t>ij,l</w:t>
      </w:r>
      <w:r>
        <w:rPr>
          <w:vertAlign w:val="baseline"/>
        </w:rPr>
        <w:t>(</w:t>
      </w:r>
      <w:r>
        <w:rPr>
          <w:i/>
          <w:vertAlign w:val="baseline"/>
        </w:rPr>
        <w:t>k</w:t>
      </w:r>
      <w:r>
        <w:rPr>
          <w:vertAlign w:val="baseline"/>
        </w:rPr>
        <w:t>),</w:t>
      </w:r>
      <w:r>
        <w:rPr>
          <w:spacing w:val="9"/>
          <w:vertAlign w:val="baseline"/>
        </w:rPr>
        <w:t> </w:t>
      </w:r>
      <w:r>
        <w:rPr>
          <w:vertAlign w:val="baseline"/>
        </w:rPr>
        <w:t>where</w:t>
      </w:r>
      <w:r>
        <w:rPr>
          <w:spacing w:val="9"/>
          <w:vertAlign w:val="baseline"/>
        </w:rPr>
        <w:t> </w:t>
      </w:r>
      <w:r>
        <w:rPr>
          <w:vertAlign w:val="baseline"/>
        </w:rPr>
        <w:t>this</w:t>
      </w:r>
      <w:r>
        <w:rPr>
          <w:spacing w:val="8"/>
          <w:vertAlign w:val="baseline"/>
        </w:rPr>
        <w:t> </w:t>
      </w:r>
      <w:r>
        <w:rPr>
          <w:vertAlign w:val="baseline"/>
        </w:rPr>
        <w:t>is</w:t>
      </w:r>
      <w:r>
        <w:rPr>
          <w:spacing w:val="8"/>
          <w:vertAlign w:val="baseline"/>
        </w:rPr>
        <w:t> </w:t>
      </w:r>
      <w:r>
        <w:rPr>
          <w:vertAlign w:val="baseline"/>
        </w:rPr>
        <w:t>the</w:t>
      </w:r>
      <w:r>
        <w:rPr>
          <w:spacing w:val="9"/>
          <w:vertAlign w:val="baseline"/>
        </w:rPr>
        <w:t> </w:t>
      </w:r>
      <w:r>
        <w:rPr>
          <w:rFonts w:ascii="Georgia" w:hAnsi="Georgia"/>
          <w:i/>
          <w:vertAlign w:val="baseline"/>
        </w:rPr>
        <w:t>l</w:t>
      </w:r>
      <w:r>
        <w:rPr>
          <w:rFonts w:ascii="Georgia" w:hAnsi="Georgia"/>
          <w:i/>
          <w:spacing w:val="6"/>
          <w:vertAlign w:val="baseline"/>
        </w:rPr>
        <w:t> </w:t>
      </w:r>
      <w:r>
        <w:rPr>
          <w:i/>
          <w:vertAlign w:val="baseline"/>
        </w:rPr>
        <w:t>−</w:t>
      </w:r>
      <w:r>
        <w:rPr>
          <w:i/>
          <w:spacing w:val="-23"/>
          <w:vertAlign w:val="baseline"/>
        </w:rPr>
        <w:t> </w:t>
      </w:r>
      <w:r>
        <w:rPr>
          <w:rFonts w:ascii="Georgia" w:hAnsi="Georgia"/>
          <w:i/>
          <w:vertAlign w:val="baseline"/>
        </w:rPr>
        <w:t>th</w:t>
      </w:r>
      <w:r>
        <w:rPr>
          <w:rFonts w:ascii="Georgia" w:hAnsi="Georgia"/>
          <w:i/>
          <w:spacing w:val="29"/>
          <w:vertAlign w:val="baseline"/>
        </w:rPr>
        <w:t> </w:t>
      </w:r>
      <w:r>
        <w:rPr>
          <w:vertAlign w:val="baseline"/>
        </w:rPr>
        <w:t>amount</w:t>
      </w:r>
      <w:r>
        <w:rPr>
          <w:spacing w:val="8"/>
          <w:vertAlign w:val="baseline"/>
        </w:rPr>
        <w:t> </w:t>
      </w:r>
      <w:r>
        <w:rPr>
          <w:vertAlign w:val="baseline"/>
        </w:rPr>
        <w:t>of</w:t>
      </w:r>
      <w:r>
        <w:rPr>
          <w:spacing w:val="10"/>
          <w:vertAlign w:val="baseline"/>
        </w:rPr>
        <w:t> </w:t>
      </w:r>
      <w:r>
        <w:rPr>
          <w:vertAlign w:val="baseline"/>
        </w:rPr>
        <w:t>variables</w:t>
      </w:r>
      <w:r>
        <w:rPr>
          <w:spacing w:val="8"/>
          <w:vertAlign w:val="baseline"/>
        </w:rPr>
        <w:t> </w:t>
      </w:r>
      <w:r>
        <w:rPr>
          <w:vertAlign w:val="baseline"/>
        </w:rPr>
        <w:t>obtained</w:t>
      </w:r>
      <w:r>
        <w:rPr>
          <w:spacing w:val="9"/>
          <w:vertAlign w:val="baseline"/>
        </w:rPr>
        <w:t> </w:t>
      </w:r>
      <w:r>
        <w:rPr>
          <w:spacing w:val="-5"/>
          <w:vertAlign w:val="baseline"/>
        </w:rPr>
        <w:t>or</w:t>
      </w:r>
    </w:p>
    <w:p>
      <w:pPr>
        <w:spacing w:after="0" w:line="208" w:lineRule="auto"/>
        <w:jc w:val="both"/>
        <w:sectPr>
          <w:type w:val="continuous"/>
          <w:pgSz w:w="9360" w:h="13610"/>
          <w:pgMar w:header="860" w:footer="0" w:top="800" w:bottom="280" w:left="680" w:right="500"/>
        </w:sectPr>
      </w:pPr>
    </w:p>
    <w:p>
      <w:pPr>
        <w:pStyle w:val="BodyText"/>
        <w:spacing w:line="216" w:lineRule="auto" w:before="131"/>
        <w:ind w:left="221" w:right="287"/>
        <w:jc w:val="both"/>
      </w:pPr>
      <w:bookmarkStart w:name="_bookmark7" w:id="11"/>
      <w:bookmarkEnd w:id="11"/>
      <w:r>
        <w:rPr/>
      </w:r>
      <w:r>
        <w:rPr/>
        <w:t>derived</w:t>
      </w:r>
      <w:r>
        <w:rPr>
          <w:spacing w:val="-13"/>
        </w:rPr>
        <w:t> </w:t>
      </w:r>
      <w:r>
        <w:rPr/>
        <w:t>from</w:t>
      </w:r>
      <w:r>
        <w:rPr>
          <w:spacing w:val="-13"/>
        </w:rPr>
        <w:t> </w:t>
      </w:r>
      <w:r>
        <w:rPr/>
        <w:t>a</w:t>
      </w:r>
      <w:r>
        <w:rPr>
          <w:spacing w:val="-13"/>
        </w:rPr>
        <w:t> </w:t>
      </w:r>
      <w:r>
        <w:rPr/>
        <w:t>recent</w:t>
      </w:r>
      <w:r>
        <w:rPr>
          <w:spacing w:val="-13"/>
        </w:rPr>
        <w:t> </w:t>
      </w:r>
      <w:r>
        <w:rPr/>
        <w:t>model</w:t>
      </w:r>
      <w:r>
        <w:rPr>
          <w:spacing w:val="-13"/>
        </w:rPr>
        <w:t> </w:t>
      </w:r>
      <w:r>
        <w:rPr/>
        <w:t>output</w:t>
      </w:r>
      <w:r>
        <w:rPr>
          <w:spacing w:val="-13"/>
        </w:rPr>
        <w:t> </w:t>
      </w:r>
      <w:r>
        <w:rPr/>
        <w:t>at</w:t>
      </w:r>
      <w:r>
        <w:rPr>
          <w:spacing w:val="-13"/>
        </w:rPr>
        <w:t> </w:t>
      </w:r>
      <w:r>
        <w:rPr/>
        <w:t>the</w:t>
      </w:r>
      <w:r>
        <w:rPr>
          <w:spacing w:val="-13"/>
        </w:rPr>
        <w:t> </w:t>
      </w:r>
      <w:r>
        <w:rPr/>
        <w:t>same</w:t>
      </w:r>
      <w:r>
        <w:rPr>
          <w:spacing w:val="-13"/>
        </w:rPr>
        <w:t> </w:t>
      </w:r>
      <w:r>
        <w:rPr/>
        <w:t>point</w:t>
      </w:r>
      <w:r>
        <w:rPr>
          <w:spacing w:val="-13"/>
        </w:rPr>
        <w:t> </w:t>
      </w:r>
      <w:r>
        <w:rPr/>
        <w:t>grid</w:t>
      </w:r>
      <w:r>
        <w:rPr>
          <w:spacing w:val="-13"/>
        </w:rPr>
        <w:t> </w:t>
      </w:r>
      <w:r>
        <w:rPr/>
        <w:t>(</w:t>
      </w:r>
      <w:r>
        <w:rPr>
          <w:rFonts w:ascii="Georgia"/>
          <w:i/>
        </w:rPr>
        <w:t>i,</w:t>
      </w:r>
      <w:r>
        <w:rPr>
          <w:rFonts w:ascii="Georgia"/>
          <w:i/>
          <w:spacing w:val="-13"/>
        </w:rPr>
        <w:t> </w:t>
      </w:r>
      <w:r>
        <w:rPr>
          <w:rFonts w:ascii="Georgia"/>
          <w:i/>
        </w:rPr>
        <w:t>j</w:t>
      </w:r>
      <w:r>
        <w:rPr/>
        <w:t>),</w:t>
      </w:r>
      <w:r>
        <w:rPr>
          <w:spacing w:val="-9"/>
        </w:rPr>
        <w:t> </w:t>
      </w:r>
      <w:r>
        <w:rPr/>
        <w:t>where</w:t>
      </w:r>
      <w:r>
        <w:rPr>
          <w:spacing w:val="-13"/>
        </w:rPr>
        <w:t> </w:t>
      </w:r>
      <w:r>
        <w:rPr/>
        <w:t>the</w:t>
      </w:r>
      <w:r>
        <w:rPr>
          <w:spacing w:val="-13"/>
        </w:rPr>
        <w:t> </w:t>
      </w:r>
      <w:r>
        <w:rPr/>
        <w:t>predicted error is correlated with the amount of </w:t>
      </w:r>
      <w:r>
        <w:rPr>
          <w:rFonts w:ascii="Georgia"/>
          <w:i/>
        </w:rPr>
        <w:t>L</w:t>
      </w:r>
      <w:r>
        <w:rPr>
          <w:rFonts w:ascii="Georgia"/>
          <w:i/>
          <w:spacing w:val="40"/>
        </w:rPr>
        <w:t> </w:t>
      </w:r>
      <w:r>
        <w:rPr/>
        <w:t>model outputs.</w:t>
      </w:r>
    </w:p>
    <w:p>
      <w:pPr>
        <w:pStyle w:val="BodyText"/>
        <w:spacing w:line="216" w:lineRule="auto" w:before="16"/>
        <w:ind w:left="221" w:right="287" w:firstLine="317"/>
        <w:jc w:val="both"/>
      </w:pPr>
      <w:r>
        <w:rPr/>
        <w:t>As an example, Chou et al. [</w:t>
      </w:r>
      <w:hyperlink w:history="true" w:anchor="_bookmark26">
        <w:r>
          <w:rPr>
            <w:color w:val="0080AC"/>
          </w:rPr>
          <w:t>4</w:t>
        </w:r>
      </w:hyperlink>
      <w:r>
        <w:rPr/>
        <w:t>] show that the statistical correction of the tem- perature forecast there are several associated variables such as soil humidity and surface</w:t>
      </w:r>
      <w:r>
        <w:rPr>
          <w:spacing w:val="-13"/>
        </w:rPr>
        <w:t> </w:t>
      </w:r>
      <w:r>
        <w:rPr/>
        <w:t>temperature.</w:t>
      </w:r>
      <w:r>
        <w:rPr>
          <w:spacing w:val="22"/>
        </w:rPr>
        <w:t> </w:t>
      </w:r>
      <w:r>
        <w:rPr/>
        <w:t>Based</w:t>
      </w:r>
      <w:r>
        <w:rPr>
          <w:spacing w:val="-13"/>
        </w:rPr>
        <w:t> </w:t>
      </w:r>
      <w:r>
        <w:rPr/>
        <w:t>on</w:t>
      </w:r>
      <w:r>
        <w:rPr>
          <w:spacing w:val="-13"/>
        </w:rPr>
        <w:t> </w:t>
      </w:r>
      <w:r>
        <w:rPr/>
        <w:t>these</w:t>
      </w:r>
      <w:r>
        <w:rPr>
          <w:spacing w:val="-13"/>
        </w:rPr>
        <w:t> </w:t>
      </w:r>
      <w:r>
        <w:rPr/>
        <w:t>data</w:t>
      </w:r>
      <w:r>
        <w:rPr>
          <w:spacing w:val="-13"/>
        </w:rPr>
        <w:t> </w:t>
      </w:r>
      <w:r>
        <w:rPr/>
        <w:t>it</w:t>
      </w:r>
      <w:r>
        <w:rPr>
          <w:spacing w:val="-13"/>
        </w:rPr>
        <w:t> </w:t>
      </w:r>
      <w:r>
        <w:rPr/>
        <w:t>is</w:t>
      </w:r>
      <w:r>
        <w:rPr>
          <w:spacing w:val="-13"/>
        </w:rPr>
        <w:t> </w:t>
      </w:r>
      <w:r>
        <w:rPr/>
        <w:t>possible</w:t>
      </w:r>
      <w:r>
        <w:rPr>
          <w:spacing w:val="-13"/>
        </w:rPr>
        <w:t> </w:t>
      </w:r>
      <w:r>
        <w:rPr/>
        <w:t>to</w:t>
      </w:r>
      <w:r>
        <w:rPr>
          <w:spacing w:val="-13"/>
        </w:rPr>
        <w:t> </w:t>
      </w:r>
      <w:r>
        <w:rPr/>
        <w:t>build</w:t>
      </w:r>
      <w:r>
        <w:rPr>
          <w:spacing w:val="-13"/>
        </w:rPr>
        <w:t> </w:t>
      </w:r>
      <w:r>
        <w:rPr/>
        <w:t>a</w:t>
      </w:r>
      <w:r>
        <w:rPr>
          <w:spacing w:val="-13"/>
        </w:rPr>
        <w:t> </w:t>
      </w:r>
      <w:r>
        <w:rPr/>
        <w:t>multivariate</w:t>
      </w:r>
      <w:r>
        <w:rPr>
          <w:spacing w:val="-13"/>
        </w:rPr>
        <w:t> </w:t>
      </w:r>
      <w:r>
        <w:rPr/>
        <w:t>linear regression model, with which it is possible to obtain the error of forecast of model, according to equation (</w:t>
      </w:r>
      <w:hyperlink w:history="true" w:anchor="_bookmark7">
        <w:r>
          <w:rPr>
            <w:color w:val="0080AC"/>
          </w:rPr>
          <w:t>2</w:t>
        </w:r>
      </w:hyperlink>
      <w:r>
        <w:rPr/>
        <w:t>):</w:t>
      </w:r>
    </w:p>
    <w:p>
      <w:pPr>
        <w:tabs>
          <w:tab w:pos="7614" w:val="left" w:leader="none"/>
        </w:tabs>
        <w:spacing w:before="257"/>
        <w:ind w:left="2640" w:right="0" w:firstLine="0"/>
        <w:jc w:val="left"/>
        <w:rPr>
          <w:sz w:val="21"/>
        </w:rPr>
      </w:pPr>
      <w:r>
        <w:rPr/>
        <mc:AlternateContent>
          <mc:Choice Requires="wps">
            <w:drawing>
              <wp:anchor distT="0" distB="0" distL="0" distR="0" allowOverlap="1" layoutInCell="1" locked="0" behindDoc="1" simplePos="0" relativeHeight="485811712">
                <wp:simplePos x="0" y="0"/>
                <wp:positionH relativeFrom="page">
                  <wp:posOffset>3192450</wp:posOffset>
                </wp:positionH>
                <wp:positionV relativeFrom="paragraph">
                  <wp:posOffset>173531</wp:posOffset>
                </wp:positionV>
                <wp:extent cx="7112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51.374054pt;margin-top:13.663925pt;width:5.6pt;height:7.75pt;mso-position-horizontal-relative:page;mso-position-vertical-relative:paragraph;z-index:-1750476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15"/>
          <w:sz w:val="21"/>
        </w:rPr>
        <w:t>Δ</w:t>
      </w:r>
      <w:r>
        <w:rPr>
          <w:rFonts w:ascii="Georgia" w:hAnsi="Georgia"/>
          <w:i/>
          <w:w w:val="115"/>
          <w:sz w:val="21"/>
        </w:rPr>
        <w:t>T</w:t>
      </w:r>
      <w:r>
        <w:rPr>
          <w:rFonts w:ascii="LM Roman 8" w:hAnsi="LM Roman 8"/>
          <w:w w:val="115"/>
          <w:position w:val="-3"/>
          <w:sz w:val="15"/>
        </w:rPr>
        <w:t>(</w:t>
      </w:r>
      <w:r>
        <w:rPr>
          <w:rFonts w:ascii="Georgia" w:hAnsi="Georgia"/>
          <w:i/>
          <w:w w:val="115"/>
          <w:position w:val="-3"/>
          <w:sz w:val="15"/>
        </w:rPr>
        <w:t>ij</w:t>
      </w:r>
      <w:r>
        <w:rPr>
          <w:rFonts w:ascii="LM Roman 8" w:hAnsi="LM Roman 8"/>
          <w:w w:val="115"/>
          <w:position w:val="-3"/>
          <w:sz w:val="15"/>
        </w:rPr>
        <w:t>)</w:t>
      </w:r>
      <w:r>
        <w:rPr>
          <w:w w:val="115"/>
          <w:sz w:val="21"/>
        </w:rPr>
        <w:t>(</w:t>
      </w:r>
      <w:r>
        <w:rPr>
          <w:i/>
          <w:w w:val="115"/>
          <w:sz w:val="21"/>
        </w:rPr>
        <w:t>k</w:t>
      </w:r>
      <w:r>
        <w:rPr>
          <w:w w:val="115"/>
          <w:sz w:val="21"/>
        </w:rPr>
        <w:t>)=</w:t>
      </w:r>
      <w:r>
        <w:rPr>
          <w:spacing w:val="-1"/>
          <w:w w:val="115"/>
          <w:sz w:val="21"/>
        </w:rPr>
        <w:t> </w:t>
      </w:r>
      <w:r>
        <w:rPr>
          <w:w w:val="115"/>
          <w:sz w:val="21"/>
        </w:rPr>
        <w:t>Λ</w:t>
      </w:r>
      <w:r>
        <w:rPr>
          <w:rFonts w:ascii="Georgia" w:hAnsi="Georgia"/>
          <w:i/>
          <w:w w:val="115"/>
          <w:sz w:val="21"/>
          <w:vertAlign w:val="subscript"/>
        </w:rPr>
        <w:t>o</w:t>
      </w:r>
      <w:r>
        <w:rPr>
          <w:rFonts w:ascii="Georgia" w:hAnsi="Georgia"/>
          <w:i/>
          <w:spacing w:val="19"/>
          <w:w w:val="115"/>
          <w:sz w:val="21"/>
          <w:vertAlign w:val="baseline"/>
        </w:rPr>
        <w:t> </w:t>
      </w:r>
      <w:r>
        <w:rPr>
          <w:w w:val="115"/>
          <w:sz w:val="21"/>
          <w:vertAlign w:val="baseline"/>
        </w:rPr>
        <w:t>+</w:t>
      </w:r>
      <w:r>
        <w:rPr>
          <w:spacing w:val="-17"/>
          <w:w w:val="115"/>
          <w:sz w:val="21"/>
          <w:vertAlign w:val="baseline"/>
        </w:rPr>
        <w:t> </w:t>
      </w:r>
      <w:r>
        <w:rPr>
          <w:rFonts w:ascii="Arial" w:hAnsi="Arial"/>
          <w:w w:val="115"/>
          <w:position w:val="20"/>
          <w:sz w:val="21"/>
          <w:vertAlign w:val="baseline"/>
        </w:rPr>
        <w:t>Σ</w:t>
      </w:r>
      <w:r>
        <w:rPr>
          <w:rFonts w:ascii="Arial" w:hAnsi="Arial"/>
          <w:spacing w:val="-19"/>
          <w:w w:val="115"/>
          <w:position w:val="20"/>
          <w:sz w:val="21"/>
          <w:vertAlign w:val="baseline"/>
        </w:rPr>
        <w:t> </w:t>
      </w:r>
      <w:r>
        <w:rPr>
          <w:spacing w:val="-2"/>
          <w:w w:val="115"/>
          <w:sz w:val="21"/>
          <w:vertAlign w:val="baseline"/>
        </w:rPr>
        <w:t>Λ</w:t>
      </w:r>
      <w:r>
        <w:rPr>
          <w:rFonts w:ascii="Georgia" w:hAnsi="Georgia"/>
          <w:i/>
          <w:spacing w:val="-2"/>
          <w:w w:val="115"/>
          <w:sz w:val="21"/>
          <w:vertAlign w:val="subscript"/>
        </w:rPr>
        <w:t>l</w:t>
      </w:r>
      <w:r>
        <w:rPr>
          <w:rFonts w:ascii="Georgia" w:hAnsi="Georgia"/>
          <w:i/>
          <w:spacing w:val="-2"/>
          <w:w w:val="115"/>
          <w:sz w:val="21"/>
          <w:vertAlign w:val="baseline"/>
        </w:rPr>
        <w:t>X</w:t>
      </w:r>
      <w:r>
        <w:rPr>
          <w:rFonts w:ascii="Georgia" w:hAnsi="Georgia"/>
          <w:i/>
          <w:spacing w:val="-2"/>
          <w:w w:val="115"/>
          <w:sz w:val="21"/>
          <w:vertAlign w:val="subscript"/>
        </w:rPr>
        <w:t>ij,l</w:t>
      </w:r>
      <w:r>
        <w:rPr>
          <w:spacing w:val="-2"/>
          <w:w w:val="115"/>
          <w:sz w:val="21"/>
          <w:vertAlign w:val="baseline"/>
        </w:rPr>
        <w:t>(</w:t>
      </w:r>
      <w:r>
        <w:rPr>
          <w:i/>
          <w:spacing w:val="-2"/>
          <w:w w:val="115"/>
          <w:sz w:val="21"/>
          <w:vertAlign w:val="baseline"/>
        </w:rPr>
        <w:t>k</w:t>
      </w:r>
      <w:r>
        <w:rPr>
          <w:spacing w:val="-2"/>
          <w:w w:val="115"/>
          <w:sz w:val="21"/>
          <w:vertAlign w:val="baseline"/>
        </w:rPr>
        <w:t>)</w:t>
      </w:r>
      <w:r>
        <w:rPr>
          <w:sz w:val="21"/>
          <w:vertAlign w:val="baseline"/>
        </w:rPr>
        <w:tab/>
      </w:r>
      <w:r>
        <w:rPr>
          <w:spacing w:val="-5"/>
          <w:w w:val="120"/>
          <w:sz w:val="21"/>
          <w:vertAlign w:val="baseline"/>
        </w:rPr>
        <w:t>(2)</w:t>
      </w:r>
    </w:p>
    <w:p>
      <w:pPr>
        <w:spacing w:before="7"/>
        <w:ind w:left="632" w:right="0" w:firstLine="0"/>
        <w:jc w:val="center"/>
        <w:rPr>
          <w:rFonts w:ascii="LM Roman 8"/>
          <w:sz w:val="15"/>
        </w:rPr>
      </w:pPr>
      <w:r>
        <w:rPr>
          <w:rFonts w:ascii="Georgia"/>
          <w:i/>
          <w:spacing w:val="-5"/>
          <w:w w:val="105"/>
          <w:sz w:val="15"/>
        </w:rPr>
        <w:t>l</w:t>
      </w:r>
      <w:r>
        <w:rPr>
          <w:rFonts w:ascii="LM Roman 8"/>
          <w:spacing w:val="-5"/>
          <w:w w:val="105"/>
          <w:sz w:val="15"/>
        </w:rPr>
        <w:t>=1</w:t>
      </w:r>
    </w:p>
    <w:p>
      <w:pPr>
        <w:pStyle w:val="BodyText"/>
        <w:spacing w:line="211" w:lineRule="auto" w:before="158"/>
        <w:ind w:left="221" w:right="287" w:hanging="1"/>
        <w:jc w:val="both"/>
      </w:pPr>
      <w:r>
        <w:rPr/>
        <w:t>where</w:t>
      </w:r>
      <w:r>
        <w:rPr>
          <w:spacing w:val="-17"/>
        </w:rPr>
        <w:t> </w:t>
      </w:r>
      <w:r>
        <w:rPr>
          <w:rFonts w:ascii="Georgia" w:hAnsi="Georgia"/>
          <w:i/>
        </w:rPr>
        <w:t>k</w:t>
      </w:r>
      <w:r>
        <w:rPr>
          <w:rFonts w:ascii="Georgia" w:hAnsi="Georgia"/>
          <w:i/>
          <w:spacing w:val="19"/>
        </w:rPr>
        <w:t> </w:t>
      </w:r>
      <w:r>
        <w:rPr/>
        <w:t>=</w:t>
      </w:r>
      <w:r>
        <w:rPr>
          <w:spacing w:val="-8"/>
        </w:rPr>
        <w:t> </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rFonts w:ascii="Georgia" w:hAnsi="Georgia"/>
          <w:i/>
        </w:rPr>
        <w:t>...,</w:t>
      </w:r>
      <w:r>
        <w:rPr>
          <w:rFonts w:ascii="Georgia" w:hAnsi="Georgia"/>
          <w:i/>
          <w:spacing w:val="-12"/>
        </w:rPr>
        <w:t> </w:t>
      </w:r>
      <w:r>
        <w:rPr>
          <w:rFonts w:ascii="Georgia" w:hAnsi="Georgia"/>
          <w:i/>
        </w:rPr>
        <w:t>N</w:t>
      </w:r>
      <w:r>
        <w:rPr>
          <w:rFonts w:ascii="Georgia" w:hAnsi="Georgia"/>
          <w:i/>
          <w:spacing w:val="34"/>
        </w:rPr>
        <w:t> </w:t>
      </w:r>
      <w:r>
        <w:rPr/>
        <w:t>and</w:t>
      </w:r>
      <w:r>
        <w:rPr>
          <w:spacing w:val="-10"/>
        </w:rPr>
        <w:t> </w:t>
      </w:r>
      <w:r>
        <w:rPr>
          <w:rFonts w:ascii="Georgia" w:hAnsi="Georgia"/>
          <w:i/>
        </w:rPr>
        <w:t>l</w:t>
      </w:r>
      <w:r>
        <w:rPr>
          <w:rFonts w:ascii="Georgia" w:hAnsi="Georgia"/>
          <w:i/>
          <w:spacing w:val="15"/>
        </w:rPr>
        <w:t> </w:t>
      </w:r>
      <w:r>
        <w:rPr/>
        <w:t>=</w:t>
      </w:r>
      <w:r>
        <w:rPr>
          <w:spacing w:val="-8"/>
        </w:rPr>
        <w:t> </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rFonts w:ascii="Georgia" w:hAnsi="Georgia"/>
          <w:i/>
        </w:rPr>
        <w:t>...,</w:t>
      </w:r>
      <w:r>
        <w:rPr>
          <w:rFonts w:ascii="Georgia" w:hAnsi="Georgia"/>
          <w:i/>
          <w:spacing w:val="-12"/>
        </w:rPr>
        <w:t> </w:t>
      </w:r>
      <w:r>
        <w:rPr>
          <w:rFonts w:ascii="Georgia" w:hAnsi="Georgia"/>
          <w:i/>
        </w:rPr>
        <w:t>L</w:t>
      </w:r>
      <w:r>
        <w:rPr/>
        <w:t>.</w:t>
      </w:r>
      <w:r>
        <w:rPr>
          <w:spacing w:val="25"/>
        </w:rPr>
        <w:t> </w:t>
      </w:r>
      <w:r>
        <w:rPr/>
        <w:t>The</w:t>
      </w:r>
      <w:r>
        <w:rPr>
          <w:spacing w:val="-10"/>
        </w:rPr>
        <w:t> </w:t>
      </w:r>
      <w:r>
        <w:rPr/>
        <w:t>Λ</w:t>
      </w:r>
      <w:r>
        <w:rPr>
          <w:rFonts w:ascii="Georgia" w:hAnsi="Georgia"/>
          <w:i/>
          <w:vertAlign w:val="subscript"/>
        </w:rPr>
        <w:t>o</w:t>
      </w:r>
      <w:r>
        <w:rPr>
          <w:rFonts w:ascii="Georgia" w:hAnsi="Georgia"/>
          <w:i/>
          <w:spacing w:val="20"/>
          <w:vertAlign w:val="baseline"/>
        </w:rPr>
        <w:t> </w:t>
      </w:r>
      <w:r>
        <w:rPr>
          <w:vertAlign w:val="baseline"/>
        </w:rPr>
        <w:t>and</w:t>
      </w:r>
      <w:r>
        <w:rPr>
          <w:spacing w:val="-10"/>
          <w:vertAlign w:val="baseline"/>
        </w:rPr>
        <w:t> </w:t>
      </w:r>
      <w:r>
        <w:rPr>
          <w:vertAlign w:val="baseline"/>
        </w:rPr>
        <w:t>Λ</w:t>
      </w:r>
      <w:r>
        <w:rPr>
          <w:rFonts w:ascii="Georgia" w:hAnsi="Georgia"/>
          <w:i/>
          <w:vertAlign w:val="subscript"/>
        </w:rPr>
        <w:t>l</w:t>
      </w:r>
      <w:r>
        <w:rPr>
          <w:rFonts w:ascii="Georgia" w:hAnsi="Georgia"/>
          <w:i/>
          <w:spacing w:val="22"/>
          <w:vertAlign w:val="baseline"/>
        </w:rPr>
        <w:t> </w:t>
      </w:r>
      <w:r>
        <w:rPr>
          <w:vertAlign w:val="baseline"/>
        </w:rPr>
        <w:t>coefficients</w:t>
      </w:r>
      <w:r>
        <w:rPr>
          <w:spacing w:val="-10"/>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defined</w:t>
      </w:r>
      <w:r>
        <w:rPr>
          <w:spacing w:val="-10"/>
          <w:vertAlign w:val="baseline"/>
        </w:rPr>
        <w:t> </w:t>
      </w:r>
      <w:r>
        <w:rPr>
          <w:vertAlign w:val="baseline"/>
        </w:rPr>
        <w:t>by the</w:t>
      </w:r>
      <w:r>
        <w:rPr>
          <w:spacing w:val="-8"/>
          <w:vertAlign w:val="baseline"/>
        </w:rPr>
        <w:t> </w:t>
      </w:r>
      <w:r>
        <w:rPr>
          <w:vertAlign w:val="baseline"/>
        </w:rPr>
        <w:t>analysis</w:t>
      </w:r>
      <w:r>
        <w:rPr>
          <w:spacing w:val="-8"/>
          <w:vertAlign w:val="baseline"/>
        </w:rPr>
        <w:t> </w:t>
      </w:r>
      <w:r>
        <w:rPr>
          <w:vertAlign w:val="baseline"/>
        </w:rPr>
        <w:t>of</w:t>
      </w:r>
      <w:r>
        <w:rPr>
          <w:spacing w:val="-8"/>
          <w:vertAlign w:val="baseline"/>
        </w:rPr>
        <w:t> </w:t>
      </w:r>
      <w:r>
        <w:rPr>
          <w:vertAlign w:val="baseline"/>
        </w:rPr>
        <w:t>multivariate</w:t>
      </w:r>
      <w:r>
        <w:rPr>
          <w:spacing w:val="-8"/>
          <w:vertAlign w:val="baseline"/>
        </w:rPr>
        <w:t> </w:t>
      </w:r>
      <w:r>
        <w:rPr>
          <w:vertAlign w:val="baseline"/>
        </w:rPr>
        <w:t>linear</w:t>
      </w:r>
      <w:r>
        <w:rPr>
          <w:spacing w:val="-8"/>
          <w:vertAlign w:val="baseline"/>
        </w:rPr>
        <w:t> </w:t>
      </w:r>
      <w:r>
        <w:rPr>
          <w:vertAlign w:val="baseline"/>
        </w:rPr>
        <w:t>regression.</w:t>
      </w:r>
      <w:r>
        <w:rPr>
          <w:spacing w:val="29"/>
          <w:vertAlign w:val="baseline"/>
        </w:rPr>
        <w:t> </w:t>
      </w:r>
      <w:r>
        <w:rPr>
          <w:vertAlign w:val="baseline"/>
        </w:rPr>
        <w:t>The</w:t>
      </w:r>
      <w:r>
        <w:rPr>
          <w:spacing w:val="-8"/>
          <w:vertAlign w:val="baseline"/>
        </w:rPr>
        <w:t> </w:t>
      </w:r>
      <w:r>
        <w:rPr>
          <w:vertAlign w:val="baseline"/>
        </w:rPr>
        <w:t>Δ</w:t>
      </w:r>
      <w:r>
        <w:rPr>
          <w:rFonts w:ascii="Georgia" w:hAnsi="Georgia"/>
          <w:i/>
          <w:vertAlign w:val="baseline"/>
        </w:rPr>
        <w:t>T</w:t>
      </w:r>
      <w:r>
        <w:rPr>
          <w:rFonts w:ascii="LM Roman 8" w:hAnsi="LM Roman 8"/>
          <w:position w:val="-3"/>
          <w:sz w:val="15"/>
          <w:vertAlign w:val="baseline"/>
        </w:rPr>
        <w:t>(</w:t>
      </w:r>
      <w:r>
        <w:rPr>
          <w:rFonts w:ascii="Georgia" w:hAnsi="Georgia"/>
          <w:i/>
          <w:position w:val="-3"/>
          <w:sz w:val="15"/>
          <w:vertAlign w:val="baseline"/>
        </w:rPr>
        <w:t>ij</w:t>
      </w:r>
      <w:r>
        <w:rPr>
          <w:rFonts w:ascii="LM Roman 8" w:hAnsi="LM Roman 8"/>
          <w:position w:val="-3"/>
          <w:sz w:val="15"/>
          <w:vertAlign w:val="baseline"/>
        </w:rPr>
        <w:t>)</w:t>
      </w:r>
      <w:r>
        <w:rPr>
          <w:vertAlign w:val="baseline"/>
        </w:rPr>
        <w:t>(</w:t>
      </w:r>
      <w:r>
        <w:rPr>
          <w:i/>
          <w:vertAlign w:val="baseline"/>
        </w:rPr>
        <w:t>k</w:t>
      </w:r>
      <w:r>
        <w:rPr>
          <w:vertAlign w:val="baseline"/>
        </w:rPr>
        <w:t>)</w:t>
      </w:r>
      <w:r>
        <w:rPr>
          <w:spacing w:val="-8"/>
          <w:vertAlign w:val="baseline"/>
        </w:rPr>
        <w:t> </w:t>
      </w:r>
      <w:r>
        <w:rPr>
          <w:vertAlign w:val="baseline"/>
        </w:rPr>
        <w:t>is</w:t>
      </w:r>
      <w:r>
        <w:rPr>
          <w:spacing w:val="-8"/>
          <w:vertAlign w:val="baseline"/>
        </w:rPr>
        <w:t> </w:t>
      </w:r>
      <w:r>
        <w:rPr>
          <w:vertAlign w:val="baseline"/>
        </w:rPr>
        <w:t>predictand</w:t>
      </w:r>
      <w:r>
        <w:rPr>
          <w:spacing w:val="-8"/>
          <w:vertAlign w:val="baseline"/>
        </w:rPr>
        <w:t> </w:t>
      </w:r>
      <w:r>
        <w:rPr>
          <w:vertAlign w:val="baseline"/>
        </w:rPr>
        <w:t>equations, that are the dependent variable, and </w:t>
      </w:r>
      <w:r>
        <w:rPr>
          <w:rFonts w:ascii="Georgia" w:hAnsi="Georgia"/>
          <w:i/>
          <w:vertAlign w:val="baseline"/>
        </w:rPr>
        <w:t>X</w:t>
      </w:r>
      <w:r>
        <w:rPr>
          <w:rFonts w:ascii="Georgia" w:hAnsi="Georgia"/>
          <w:i/>
          <w:vertAlign w:val="subscript"/>
        </w:rPr>
        <w:t>ij,l</w:t>
      </w:r>
      <w:r>
        <w:rPr>
          <w:vertAlign w:val="baseline"/>
        </w:rPr>
        <w:t>(</w:t>
      </w:r>
      <w:r>
        <w:rPr>
          <w:i/>
          <w:vertAlign w:val="baseline"/>
        </w:rPr>
        <w:t>k</w:t>
      </w:r>
      <w:r>
        <w:rPr>
          <w:vertAlign w:val="baseline"/>
        </w:rPr>
        <w:t>) are the variables of the model output representing</w:t>
      </w:r>
      <w:r>
        <w:rPr>
          <w:spacing w:val="-2"/>
          <w:vertAlign w:val="baseline"/>
        </w:rPr>
        <w:t> </w:t>
      </w:r>
      <w:r>
        <w:rPr>
          <w:vertAlign w:val="baseline"/>
        </w:rPr>
        <w:t>the</w:t>
      </w:r>
      <w:r>
        <w:rPr>
          <w:spacing w:val="-2"/>
          <w:vertAlign w:val="baseline"/>
        </w:rPr>
        <w:t> </w:t>
      </w:r>
      <w:r>
        <w:rPr>
          <w:vertAlign w:val="baseline"/>
        </w:rPr>
        <w:t>predictors.</w:t>
      </w:r>
      <w:r>
        <w:rPr>
          <w:spacing w:val="25"/>
          <w:vertAlign w:val="baseline"/>
        </w:rPr>
        <w:t> </w:t>
      </w:r>
      <w:r>
        <w:rPr>
          <w:vertAlign w:val="baseline"/>
        </w:rPr>
        <w:t>According</w:t>
      </w:r>
      <w:r>
        <w:rPr>
          <w:spacing w:val="-2"/>
          <w:vertAlign w:val="baseline"/>
        </w:rPr>
        <w:t> </w:t>
      </w:r>
      <w:r>
        <w:rPr>
          <w:vertAlign w:val="baseline"/>
        </w:rPr>
        <w:t>to</w:t>
      </w:r>
      <w:r>
        <w:rPr>
          <w:spacing w:val="-2"/>
          <w:vertAlign w:val="baseline"/>
        </w:rPr>
        <w:t> </w:t>
      </w:r>
      <w:r>
        <w:rPr>
          <w:vertAlign w:val="baseline"/>
        </w:rPr>
        <w:t>Mao</w:t>
      </w:r>
      <w:r>
        <w:rPr>
          <w:spacing w:val="-2"/>
          <w:vertAlign w:val="baseline"/>
        </w:rPr>
        <w:t> </w:t>
      </w:r>
      <w:r>
        <w:rPr>
          <w:vertAlign w:val="baseline"/>
        </w:rPr>
        <w:t>et</w:t>
      </w:r>
      <w:r>
        <w:rPr>
          <w:spacing w:val="-2"/>
          <w:vertAlign w:val="baseline"/>
        </w:rPr>
        <w:t> </w:t>
      </w:r>
      <w:r>
        <w:rPr>
          <w:vertAlign w:val="baseline"/>
        </w:rPr>
        <w:t>al.</w:t>
      </w:r>
      <w:r>
        <w:rPr>
          <w:spacing w:val="-2"/>
          <w:vertAlign w:val="baseline"/>
        </w:rPr>
        <w:t> </w:t>
      </w:r>
      <w:r>
        <w:rPr>
          <w:vertAlign w:val="baseline"/>
        </w:rPr>
        <w:t>[</w:t>
      </w:r>
      <w:hyperlink w:history="true" w:anchor="_bookmark34">
        <w:r>
          <w:rPr>
            <w:color w:val="0080AC"/>
            <w:vertAlign w:val="baseline"/>
          </w:rPr>
          <w:t>14</w:t>
        </w:r>
      </w:hyperlink>
      <w:r>
        <w:rPr>
          <w:vertAlign w:val="baseline"/>
        </w:rPr>
        <w:t>]</w:t>
      </w:r>
      <w:r>
        <w:rPr>
          <w:spacing w:val="-2"/>
          <w:vertAlign w:val="baseline"/>
        </w:rPr>
        <w:t> </w:t>
      </w:r>
      <w:r>
        <w:rPr>
          <w:vertAlign w:val="baseline"/>
        </w:rPr>
        <w:t>the</w:t>
      </w:r>
      <w:r>
        <w:rPr>
          <w:spacing w:val="-2"/>
          <w:vertAlign w:val="baseline"/>
        </w:rPr>
        <w:t> </w:t>
      </w:r>
      <w:r>
        <w:rPr>
          <w:vertAlign w:val="baseline"/>
        </w:rPr>
        <w:t>selection</w:t>
      </w:r>
      <w:r>
        <w:rPr>
          <w:spacing w:val="-2"/>
          <w:vertAlign w:val="baseline"/>
        </w:rPr>
        <w:t> </w:t>
      </w:r>
      <w:r>
        <w:rPr>
          <w:vertAlign w:val="baseline"/>
        </w:rPr>
        <w:t>predictors</w:t>
      </w:r>
      <w:r>
        <w:rPr>
          <w:spacing w:val="-2"/>
          <w:vertAlign w:val="baseline"/>
        </w:rPr>
        <w:t> </w:t>
      </w:r>
      <w:r>
        <w:rPr>
          <w:vertAlign w:val="baseline"/>
        </w:rPr>
        <w:t>of </w:t>
      </w:r>
      <w:bookmarkStart w:name="_bookmark8" w:id="12"/>
      <w:bookmarkEnd w:id="12"/>
      <w:r>
        <w:rPr>
          <w:vertAlign w:val="baseline"/>
        </w:rPr>
        <w:t>MOC</w:t>
      </w:r>
      <w:r>
        <w:rPr>
          <w:spacing w:val="-5"/>
          <w:vertAlign w:val="baseline"/>
        </w:rPr>
        <w:t> </w:t>
      </w:r>
      <w:r>
        <w:rPr>
          <w:vertAlign w:val="baseline"/>
        </w:rPr>
        <w:t>occurs</w:t>
      </w:r>
      <w:r>
        <w:rPr>
          <w:spacing w:val="-5"/>
          <w:vertAlign w:val="baseline"/>
        </w:rPr>
        <w:t> </w:t>
      </w:r>
      <w:r>
        <w:rPr>
          <w:vertAlign w:val="baseline"/>
        </w:rPr>
        <w:t>with</w:t>
      </w:r>
      <w:r>
        <w:rPr>
          <w:spacing w:val="-5"/>
          <w:vertAlign w:val="baseline"/>
        </w:rPr>
        <w:t> </w:t>
      </w:r>
      <w:r>
        <w:rPr>
          <w:vertAlign w:val="baseline"/>
        </w:rPr>
        <w:t>each</w:t>
      </w:r>
      <w:r>
        <w:rPr>
          <w:spacing w:val="-5"/>
          <w:vertAlign w:val="baseline"/>
        </w:rPr>
        <w:t> </w:t>
      </w:r>
      <w:r>
        <w:rPr>
          <w:vertAlign w:val="baseline"/>
        </w:rPr>
        <w:t>new</w:t>
      </w:r>
      <w:r>
        <w:rPr>
          <w:spacing w:val="-5"/>
          <w:vertAlign w:val="baseline"/>
        </w:rPr>
        <w:t> </w:t>
      </w:r>
      <w:r>
        <w:rPr>
          <w:vertAlign w:val="baseline"/>
        </w:rPr>
        <w:t>forecast</w:t>
      </w:r>
      <w:r>
        <w:rPr>
          <w:spacing w:val="-5"/>
          <w:vertAlign w:val="baseline"/>
        </w:rPr>
        <w:t> </w:t>
      </w:r>
      <w:r>
        <w:rPr>
          <w:vertAlign w:val="baseline"/>
        </w:rPr>
        <w:t>cycle,</w:t>
      </w:r>
      <w:r>
        <w:rPr>
          <w:spacing w:val="-4"/>
          <w:vertAlign w:val="baseline"/>
        </w:rPr>
        <w:t> </w:t>
      </w:r>
      <w:r>
        <w:rPr>
          <w:vertAlign w:val="baseline"/>
        </w:rPr>
        <w:t>based</w:t>
      </w:r>
      <w:r>
        <w:rPr>
          <w:spacing w:val="-5"/>
          <w:vertAlign w:val="baseline"/>
        </w:rPr>
        <w:t> </w:t>
      </w:r>
      <w:r>
        <w:rPr>
          <w:vertAlign w:val="baseline"/>
        </w:rPr>
        <w:t>on</w:t>
      </w:r>
      <w:r>
        <w:rPr>
          <w:spacing w:val="-5"/>
          <w:vertAlign w:val="baseline"/>
        </w:rPr>
        <w:t> </w:t>
      </w:r>
      <w:r>
        <w:rPr>
          <w:vertAlign w:val="baseline"/>
        </w:rPr>
        <w:t>a</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candidate</w:t>
      </w:r>
      <w:r>
        <w:rPr>
          <w:spacing w:val="-5"/>
          <w:vertAlign w:val="baseline"/>
        </w:rPr>
        <w:t> </w:t>
      </w:r>
      <w:r>
        <w:rPr>
          <w:vertAlign w:val="baseline"/>
        </w:rPr>
        <w:t>variables,</w:t>
      </w:r>
      <w:r>
        <w:rPr>
          <w:spacing w:val="-4"/>
          <w:vertAlign w:val="baseline"/>
        </w:rPr>
        <w:t> </w:t>
      </w:r>
      <w:r>
        <w:rPr>
          <w:vertAlign w:val="baseline"/>
        </w:rPr>
        <w:t>ie, with</w:t>
      </w:r>
      <w:r>
        <w:rPr>
          <w:spacing w:val="-3"/>
          <w:vertAlign w:val="baseline"/>
        </w:rPr>
        <w:t> </w:t>
      </w:r>
      <w:r>
        <w:rPr>
          <w:vertAlign w:val="baseline"/>
        </w:rPr>
        <w:t>each</w:t>
      </w:r>
      <w:r>
        <w:rPr>
          <w:spacing w:val="-3"/>
          <w:vertAlign w:val="baseline"/>
        </w:rPr>
        <w:t> </w:t>
      </w:r>
      <w:r>
        <w:rPr>
          <w:vertAlign w:val="baseline"/>
        </w:rPr>
        <w:t>new</w:t>
      </w:r>
      <w:r>
        <w:rPr>
          <w:spacing w:val="-3"/>
          <w:vertAlign w:val="baseline"/>
        </w:rPr>
        <w:t> </w:t>
      </w:r>
      <w:r>
        <w:rPr>
          <w:vertAlign w:val="baseline"/>
        </w:rPr>
        <w:t>round</w:t>
      </w:r>
      <w:r>
        <w:rPr>
          <w:spacing w:val="-3"/>
          <w:vertAlign w:val="baseline"/>
        </w:rPr>
        <w:t> </w:t>
      </w:r>
      <w:r>
        <w:rPr>
          <w:vertAlign w:val="baseline"/>
        </w:rPr>
        <w:t>of</w:t>
      </w:r>
      <w:r>
        <w:rPr>
          <w:spacing w:val="-3"/>
          <w:vertAlign w:val="baseline"/>
        </w:rPr>
        <w:t> </w:t>
      </w:r>
      <w:r>
        <w:rPr>
          <w:vertAlign w:val="baseline"/>
        </w:rPr>
        <w:t>correction</w:t>
      </w:r>
      <w:r>
        <w:rPr>
          <w:spacing w:val="-3"/>
          <w:vertAlign w:val="baseline"/>
        </w:rPr>
        <w:t> </w:t>
      </w:r>
      <w:r>
        <w:rPr>
          <w:vertAlign w:val="baseline"/>
        </w:rPr>
        <w:t>the</w:t>
      </w:r>
      <w:r>
        <w:rPr>
          <w:spacing w:val="-3"/>
          <w:vertAlign w:val="baseline"/>
        </w:rPr>
        <w:t> </w:t>
      </w:r>
      <w:r>
        <w:rPr>
          <w:vertAlign w:val="baseline"/>
        </w:rPr>
        <w:t>predictors</w:t>
      </w:r>
      <w:r>
        <w:rPr>
          <w:spacing w:val="-3"/>
          <w:vertAlign w:val="baseline"/>
        </w:rPr>
        <w:t> </w:t>
      </w:r>
      <w:r>
        <w:rPr>
          <w:vertAlign w:val="baseline"/>
        </w:rPr>
        <w:t>are</w:t>
      </w:r>
      <w:r>
        <w:rPr>
          <w:spacing w:val="-3"/>
          <w:vertAlign w:val="baseline"/>
        </w:rPr>
        <w:t> </w:t>
      </w:r>
      <w:r>
        <w:rPr>
          <w:vertAlign w:val="baseline"/>
        </w:rPr>
        <w:t>selected</w:t>
      </w:r>
      <w:r>
        <w:rPr>
          <w:spacing w:val="-3"/>
          <w:vertAlign w:val="baseline"/>
        </w:rPr>
        <w:t> </w:t>
      </w:r>
      <w:r>
        <w:rPr>
          <w:vertAlign w:val="baseline"/>
        </w:rPr>
        <w:t>(equation</w:t>
      </w:r>
      <w:r>
        <w:rPr>
          <w:spacing w:val="-3"/>
          <w:vertAlign w:val="baseline"/>
        </w:rPr>
        <w:t> </w:t>
      </w:r>
      <w:r>
        <w:rPr>
          <w:vertAlign w:val="baseline"/>
        </w:rPr>
        <w:t>(</w:t>
      </w:r>
      <w:hyperlink w:history="true" w:anchor="_bookmark7">
        <w:r>
          <w:rPr>
            <w:color w:val="0080AC"/>
            <w:vertAlign w:val="baseline"/>
          </w:rPr>
          <w:t>2</w:t>
        </w:r>
      </w:hyperlink>
      <w:r>
        <w:rPr>
          <w:vertAlign w:val="baseline"/>
        </w:rPr>
        <w:t>)),</w:t>
      </w:r>
      <w:r>
        <w:rPr>
          <w:spacing w:val="-2"/>
          <w:vertAlign w:val="baseline"/>
        </w:rPr>
        <w:t> </w:t>
      </w:r>
      <w:r>
        <w:rPr>
          <w:vertAlign w:val="baseline"/>
        </w:rPr>
        <w:t>unlike other models of statistical correction where predictors are defined </w:t>
      </w:r>
      <w:r>
        <w:rPr>
          <w:i/>
          <w:vertAlign w:val="baseline"/>
        </w:rPr>
        <w:t>a priori</w:t>
      </w:r>
      <w:r>
        <w:rPr>
          <w:vertAlign w:val="baseline"/>
        </w:rPr>
        <w:t>.</w:t>
      </w:r>
    </w:p>
    <w:p>
      <w:pPr>
        <w:pStyle w:val="BodyText"/>
        <w:spacing w:line="216" w:lineRule="auto" w:before="25"/>
        <w:ind w:left="221" w:right="287" w:firstLine="318"/>
        <w:jc w:val="both"/>
      </w:pPr>
      <w:r>
        <w:rPr/>
        <w:t>Therefore, the number of selected predictors (</w:t>
      </w:r>
      <w:r>
        <w:rPr>
          <w:rFonts w:ascii="Georgia"/>
          <w:i/>
        </w:rPr>
        <w:t>Lc</w:t>
      </w:r>
      <w:r>
        <w:rPr/>
        <w:t>), direct or derivatives, should be less than the number of candidate variables (</w:t>
      </w:r>
      <w:r>
        <w:rPr>
          <w:rFonts w:ascii="Georgia"/>
          <w:i/>
        </w:rPr>
        <w:t>L</w:t>
      </w:r>
      <w:r>
        <w:rPr/>
        <w:t>).</w:t>
      </w:r>
      <w:r>
        <w:rPr>
          <w:spacing w:val="80"/>
        </w:rPr>
        <w:t> </w:t>
      </w:r>
      <w:r>
        <w:rPr/>
        <w:t>The calibration is applied after correction </w:t>
      </w:r>
      <w:r>
        <w:rPr>
          <w:rFonts w:ascii="Georgia"/>
          <w:i/>
        </w:rPr>
        <w:t>N </w:t>
      </w:r>
      <w:r>
        <w:rPr>
          <w:spacing w:val="25"/>
        </w:rPr>
        <w:t>+1</w:t>
      </w:r>
      <w:r>
        <w:rPr>
          <w:spacing w:val="9"/>
        </w:rPr>
        <w:t> </w:t>
      </w:r>
      <w:r>
        <w:rPr/>
        <w:t>where </w:t>
      </w:r>
      <w:r>
        <w:rPr>
          <w:rFonts w:ascii="Georgia"/>
          <w:i/>
        </w:rPr>
        <w:t>N</w:t>
      </w:r>
      <w:r>
        <w:rPr>
          <w:rFonts w:ascii="Georgia"/>
          <w:i/>
          <w:spacing w:val="40"/>
        </w:rPr>
        <w:t> </w:t>
      </w:r>
      <w:r>
        <w:rPr/>
        <w:t>is the size of the series to calculate the regression coefficients, obtaining thus refined forecast </w:t>
      </w:r>
      <w:r>
        <w:rPr>
          <w:rFonts w:ascii="Georgia"/>
          <w:i/>
        </w:rPr>
        <w:t>T</w:t>
      </w:r>
      <w:r>
        <w:rPr>
          <w:rFonts w:ascii="Georgia"/>
          <w:i/>
          <w:vertAlign w:val="subscript"/>
        </w:rPr>
        <w:t>moc</w:t>
      </w:r>
      <w:r>
        <w:rPr>
          <w:vertAlign w:val="baseline"/>
        </w:rPr>
        <w:t>(</w:t>
      </w:r>
      <w:r>
        <w:rPr>
          <w:i/>
          <w:vertAlign w:val="baseline"/>
        </w:rPr>
        <w:t>k</w:t>
      </w:r>
      <w:r>
        <w:rPr>
          <w:vertAlign w:val="baseline"/>
        </w:rPr>
        <w:t>) as the equation (</w:t>
      </w:r>
      <w:hyperlink w:history="true" w:anchor="_bookmark8">
        <w:r>
          <w:rPr>
            <w:color w:val="0080AC"/>
            <w:vertAlign w:val="baseline"/>
          </w:rPr>
          <w:t>3</w:t>
        </w:r>
      </w:hyperlink>
      <w:r>
        <w:rPr>
          <w:vertAlign w:val="baseline"/>
        </w:rPr>
        <w:t>):</w:t>
      </w:r>
    </w:p>
    <w:p>
      <w:pPr>
        <w:tabs>
          <w:tab w:pos="7614" w:val="left" w:leader="none"/>
        </w:tabs>
        <w:spacing w:before="273"/>
        <w:ind w:left="221" w:right="0" w:firstLine="2471"/>
        <w:jc w:val="left"/>
        <w:rPr>
          <w:sz w:val="21"/>
        </w:rPr>
      </w:pPr>
      <w:r>
        <w:rPr>
          <w:rFonts w:ascii="Georgia" w:hAnsi="Georgia"/>
          <w:i/>
          <w:spacing w:val="2"/>
          <w:sz w:val="21"/>
        </w:rPr>
        <w:t>T</w:t>
      </w:r>
      <w:r>
        <w:rPr>
          <w:rFonts w:ascii="Georgia" w:hAnsi="Georgia"/>
          <w:i/>
          <w:spacing w:val="2"/>
          <w:sz w:val="21"/>
          <w:vertAlign w:val="subscript"/>
        </w:rPr>
        <w:t>moc</w:t>
      </w:r>
      <w:r>
        <w:rPr>
          <w:spacing w:val="2"/>
          <w:sz w:val="21"/>
          <w:vertAlign w:val="baseline"/>
        </w:rPr>
        <w:t>(</w:t>
      </w:r>
      <w:r>
        <w:rPr>
          <w:i/>
          <w:spacing w:val="2"/>
          <w:sz w:val="21"/>
          <w:vertAlign w:val="baseline"/>
        </w:rPr>
        <w:t>k</w:t>
      </w:r>
      <w:r>
        <w:rPr>
          <w:spacing w:val="2"/>
          <w:sz w:val="21"/>
          <w:vertAlign w:val="baseline"/>
        </w:rPr>
        <w:t>)=</w:t>
      </w:r>
      <w:r>
        <w:rPr>
          <w:spacing w:val="35"/>
          <w:sz w:val="21"/>
          <w:vertAlign w:val="baseline"/>
        </w:rPr>
        <w:t> </w:t>
      </w:r>
      <w:r>
        <w:rPr>
          <w:rFonts w:ascii="Georgia" w:hAnsi="Georgia"/>
          <w:i/>
          <w:spacing w:val="2"/>
          <w:sz w:val="21"/>
          <w:vertAlign w:val="baseline"/>
        </w:rPr>
        <w:t>T</w:t>
      </w:r>
      <w:r>
        <w:rPr>
          <w:rFonts w:ascii="LM Roman 8" w:hAnsi="LM Roman 8"/>
          <w:spacing w:val="2"/>
          <w:position w:val="-3"/>
          <w:sz w:val="15"/>
          <w:vertAlign w:val="baseline"/>
        </w:rPr>
        <w:t>(</w:t>
      </w:r>
      <w:r>
        <w:rPr>
          <w:rFonts w:ascii="Georgia" w:hAnsi="Georgia"/>
          <w:i/>
          <w:spacing w:val="2"/>
          <w:position w:val="-3"/>
          <w:sz w:val="15"/>
          <w:vertAlign w:val="baseline"/>
        </w:rPr>
        <w:t>ij</w:t>
      </w:r>
      <w:r>
        <w:rPr>
          <w:rFonts w:ascii="LM Roman 8" w:hAnsi="LM Roman 8"/>
          <w:spacing w:val="2"/>
          <w:position w:val="-3"/>
          <w:sz w:val="15"/>
          <w:vertAlign w:val="baseline"/>
        </w:rPr>
        <w:t>)</w:t>
      </w:r>
      <w:r>
        <w:rPr>
          <w:spacing w:val="2"/>
          <w:sz w:val="21"/>
          <w:vertAlign w:val="baseline"/>
        </w:rPr>
        <w:t>(</w:t>
      </w:r>
      <w:r>
        <w:rPr>
          <w:i/>
          <w:spacing w:val="2"/>
          <w:sz w:val="21"/>
          <w:vertAlign w:val="baseline"/>
        </w:rPr>
        <w:t>k</w:t>
      </w:r>
      <w:r>
        <w:rPr>
          <w:spacing w:val="2"/>
          <w:sz w:val="21"/>
          <w:vertAlign w:val="baseline"/>
        </w:rPr>
        <w:t>)</w:t>
      </w:r>
      <w:r>
        <w:rPr>
          <w:spacing w:val="14"/>
          <w:sz w:val="21"/>
          <w:vertAlign w:val="baseline"/>
        </w:rPr>
        <w:t> </w:t>
      </w:r>
      <w:r>
        <w:rPr>
          <w:i/>
          <w:spacing w:val="2"/>
          <w:sz w:val="21"/>
          <w:vertAlign w:val="baseline"/>
        </w:rPr>
        <w:t>−</w:t>
      </w:r>
      <w:r>
        <w:rPr>
          <w:i/>
          <w:spacing w:val="10"/>
          <w:sz w:val="21"/>
          <w:vertAlign w:val="baseline"/>
        </w:rPr>
        <w:t> </w:t>
      </w:r>
      <w:r>
        <w:rPr>
          <w:spacing w:val="-2"/>
          <w:sz w:val="21"/>
          <w:vertAlign w:val="baseline"/>
        </w:rPr>
        <w:t>Δ</w:t>
      </w:r>
      <w:r>
        <w:rPr>
          <w:rFonts w:ascii="Georgia" w:hAnsi="Georgia"/>
          <w:i/>
          <w:spacing w:val="-2"/>
          <w:sz w:val="21"/>
          <w:vertAlign w:val="baseline"/>
        </w:rPr>
        <w:t>T</w:t>
      </w:r>
      <w:r>
        <w:rPr>
          <w:rFonts w:ascii="LM Roman 8" w:hAnsi="LM Roman 8"/>
          <w:spacing w:val="-2"/>
          <w:position w:val="-3"/>
          <w:sz w:val="15"/>
          <w:vertAlign w:val="baseline"/>
        </w:rPr>
        <w:t>(</w:t>
      </w:r>
      <w:r>
        <w:rPr>
          <w:rFonts w:ascii="Georgia" w:hAnsi="Georgia"/>
          <w:i/>
          <w:spacing w:val="-2"/>
          <w:position w:val="-3"/>
          <w:sz w:val="15"/>
          <w:vertAlign w:val="baseline"/>
        </w:rPr>
        <w:t>ij</w:t>
      </w:r>
      <w:r>
        <w:rPr>
          <w:rFonts w:ascii="LM Roman 8" w:hAnsi="LM Roman 8"/>
          <w:spacing w:val="-2"/>
          <w:position w:val="-3"/>
          <w:sz w:val="15"/>
          <w:vertAlign w:val="baseline"/>
        </w:rPr>
        <w:t>)</w:t>
      </w:r>
      <w:r>
        <w:rPr>
          <w:spacing w:val="-2"/>
          <w:sz w:val="21"/>
          <w:vertAlign w:val="baseline"/>
        </w:rPr>
        <w:t>(</w:t>
      </w:r>
      <w:r>
        <w:rPr>
          <w:i/>
          <w:spacing w:val="-2"/>
          <w:sz w:val="21"/>
          <w:vertAlign w:val="baseline"/>
        </w:rPr>
        <w:t>k</w:t>
      </w:r>
      <w:r>
        <w:rPr>
          <w:spacing w:val="-2"/>
          <w:sz w:val="21"/>
          <w:vertAlign w:val="baseline"/>
        </w:rPr>
        <w:t>)</w:t>
      </w:r>
      <w:r>
        <w:rPr>
          <w:sz w:val="21"/>
          <w:vertAlign w:val="baseline"/>
        </w:rPr>
        <w:tab/>
      </w:r>
      <w:r>
        <w:rPr>
          <w:spacing w:val="-5"/>
          <w:sz w:val="21"/>
          <w:vertAlign w:val="baseline"/>
        </w:rPr>
        <w:t>(3)</w:t>
      </w:r>
    </w:p>
    <w:p>
      <w:pPr>
        <w:pStyle w:val="BodyText"/>
        <w:spacing w:before="44"/>
      </w:pPr>
    </w:p>
    <w:p>
      <w:pPr>
        <w:pStyle w:val="BodyText"/>
        <w:spacing w:line="211" w:lineRule="auto" w:before="1"/>
        <w:ind w:left="221" w:right="286"/>
        <w:jc w:val="both"/>
      </w:pPr>
      <w:r>
        <w:rPr/>
        <w:t>where </w:t>
      </w:r>
      <w:r>
        <w:rPr>
          <w:rFonts w:ascii="Georgia" w:hAnsi="Georgia"/>
          <w:i/>
        </w:rPr>
        <w:t>T</w:t>
      </w:r>
      <w:r>
        <w:rPr>
          <w:rFonts w:ascii="LM Roman 8" w:hAnsi="LM Roman 8"/>
          <w:position w:val="-3"/>
          <w:sz w:val="15"/>
        </w:rPr>
        <w:t>(</w:t>
      </w:r>
      <w:r>
        <w:rPr>
          <w:rFonts w:ascii="Georgia" w:hAnsi="Georgia"/>
          <w:i/>
          <w:position w:val="-3"/>
          <w:sz w:val="15"/>
        </w:rPr>
        <w:t>ij</w:t>
      </w:r>
      <w:r>
        <w:rPr>
          <w:rFonts w:ascii="LM Roman 8" w:hAnsi="LM Roman 8"/>
          <w:position w:val="-3"/>
          <w:sz w:val="15"/>
        </w:rPr>
        <w:t>)</w:t>
      </w:r>
      <w:r>
        <w:rPr/>
        <w:t>(</w:t>
      </w:r>
      <w:r>
        <w:rPr>
          <w:i/>
        </w:rPr>
        <w:t>k</w:t>
      </w:r>
      <w:r>
        <w:rPr/>
        <w:t>), is the prediction of the current model and Δ</w:t>
      </w:r>
      <w:r>
        <w:rPr>
          <w:rFonts w:ascii="Georgia" w:hAnsi="Georgia"/>
          <w:i/>
        </w:rPr>
        <w:t>T</w:t>
      </w:r>
      <w:r>
        <w:rPr>
          <w:rFonts w:ascii="LM Roman 8" w:hAnsi="LM Roman 8"/>
          <w:position w:val="-3"/>
          <w:sz w:val="15"/>
        </w:rPr>
        <w:t>(</w:t>
      </w:r>
      <w:r>
        <w:rPr>
          <w:rFonts w:ascii="Georgia" w:hAnsi="Georgia"/>
          <w:i/>
          <w:position w:val="-3"/>
          <w:sz w:val="15"/>
        </w:rPr>
        <w:t>ij</w:t>
      </w:r>
      <w:r>
        <w:rPr>
          <w:rFonts w:ascii="LM Roman 8" w:hAnsi="LM Roman 8"/>
          <w:position w:val="-3"/>
          <w:sz w:val="15"/>
        </w:rPr>
        <w:t>)</w:t>
      </w:r>
      <w:r>
        <w:rPr/>
        <w:t>(</w:t>
      </w:r>
      <w:r>
        <w:rPr>
          <w:i/>
        </w:rPr>
        <w:t>k</w:t>
      </w:r>
      <w:r>
        <w:rPr/>
        <w:t>) is the error in the same point in the grid.</w:t>
      </w:r>
      <w:r>
        <w:rPr>
          <w:spacing w:val="40"/>
        </w:rPr>
        <w:t> </w:t>
      </w:r>
      <w:r>
        <w:rPr/>
        <w:t>Because the MOC require a short period of data to perform the correction adjustment, you can make adjustments in the models even if</w:t>
      </w:r>
      <w:r>
        <w:rPr>
          <w:spacing w:val="-1"/>
        </w:rPr>
        <w:t> </w:t>
      </w:r>
      <w:r>
        <w:rPr/>
        <w:t>environmental</w:t>
      </w:r>
      <w:r>
        <w:rPr>
          <w:spacing w:val="-1"/>
        </w:rPr>
        <w:t> </w:t>
      </w:r>
      <w:r>
        <w:rPr/>
        <w:t>changes</w:t>
      </w:r>
      <w:r>
        <w:rPr>
          <w:spacing w:val="-1"/>
        </w:rPr>
        <w:t> </w:t>
      </w:r>
      <w:r>
        <w:rPr/>
        <w:t>occurred</w:t>
      </w:r>
      <w:r>
        <w:rPr>
          <w:spacing w:val="-1"/>
        </w:rPr>
        <w:t> </w:t>
      </w:r>
      <w:r>
        <w:rPr/>
        <w:t>during</w:t>
      </w:r>
      <w:r>
        <w:rPr>
          <w:spacing w:val="-1"/>
        </w:rPr>
        <w:t> </w:t>
      </w:r>
      <w:r>
        <w:rPr/>
        <w:t>the</w:t>
      </w:r>
      <w:r>
        <w:rPr>
          <w:spacing w:val="-1"/>
        </w:rPr>
        <w:t> </w:t>
      </w:r>
      <w:r>
        <w:rPr/>
        <w:t>forecast</w:t>
      </w:r>
      <w:r>
        <w:rPr>
          <w:spacing w:val="-1"/>
        </w:rPr>
        <w:t> </w:t>
      </w:r>
      <w:r>
        <w:rPr/>
        <w:t>period, making</w:t>
      </w:r>
      <w:r>
        <w:rPr>
          <w:spacing w:val="-1"/>
        </w:rPr>
        <w:t> </w:t>
      </w:r>
      <w:r>
        <w:rPr/>
        <w:t>it</w:t>
      </w:r>
      <w:r>
        <w:rPr>
          <w:spacing w:val="-1"/>
        </w:rPr>
        <w:t> </w:t>
      </w:r>
      <w:r>
        <w:rPr/>
        <w:t>a</w:t>
      </w:r>
      <w:r>
        <w:rPr>
          <w:spacing w:val="-1"/>
        </w:rPr>
        <w:t> </w:t>
      </w:r>
      <w:r>
        <w:rPr/>
        <w:t>excellent tool to regional models.</w:t>
      </w:r>
    </w:p>
    <w:p>
      <w:pPr>
        <w:pStyle w:val="BodyText"/>
        <w:spacing w:line="216" w:lineRule="auto" w:before="17"/>
        <w:ind w:left="221" w:right="287" w:firstLine="317"/>
        <w:jc w:val="both"/>
      </w:pPr>
      <w:r>
        <w:rPr/>
        <w:t>Mao</w:t>
      </w:r>
      <w:r>
        <w:rPr>
          <w:spacing w:val="-13"/>
        </w:rPr>
        <w:t> </w:t>
      </w:r>
      <w:r>
        <w:rPr/>
        <w:t>et</w:t>
      </w:r>
      <w:r>
        <w:rPr>
          <w:spacing w:val="-12"/>
        </w:rPr>
        <w:t> </w:t>
      </w:r>
      <w:r>
        <w:rPr/>
        <w:t>al.</w:t>
      </w:r>
      <w:r>
        <w:rPr>
          <w:spacing w:val="-12"/>
        </w:rPr>
        <w:t> </w:t>
      </w:r>
      <w:r>
        <w:rPr/>
        <w:t>[</w:t>
      </w:r>
      <w:hyperlink w:history="true" w:anchor="_bookmark34">
        <w:r>
          <w:rPr>
            <w:color w:val="0080AC"/>
          </w:rPr>
          <w:t>14</w:t>
        </w:r>
      </w:hyperlink>
      <w:r>
        <w:rPr/>
        <w:t>]</w:t>
      </w:r>
      <w:r>
        <w:rPr>
          <w:spacing w:val="-12"/>
        </w:rPr>
        <w:t> </w:t>
      </w:r>
      <w:r>
        <w:rPr/>
        <w:t>also</w:t>
      </w:r>
      <w:r>
        <w:rPr>
          <w:spacing w:val="-13"/>
        </w:rPr>
        <w:t> </w:t>
      </w:r>
      <w:r>
        <w:rPr/>
        <w:t>showed</w:t>
      </w:r>
      <w:r>
        <w:rPr>
          <w:spacing w:val="-12"/>
        </w:rPr>
        <w:t> </w:t>
      </w:r>
      <w:r>
        <w:rPr/>
        <w:t>other</w:t>
      </w:r>
      <w:r>
        <w:rPr>
          <w:spacing w:val="-12"/>
        </w:rPr>
        <w:t> </w:t>
      </w:r>
      <w:r>
        <w:rPr/>
        <w:t>advantages</w:t>
      </w:r>
      <w:r>
        <w:rPr>
          <w:spacing w:val="-12"/>
        </w:rPr>
        <w:t> </w:t>
      </w:r>
      <w:r>
        <w:rPr/>
        <w:t>of</w:t>
      </w:r>
      <w:r>
        <w:rPr>
          <w:spacing w:val="-12"/>
        </w:rPr>
        <w:t> </w:t>
      </w:r>
      <w:r>
        <w:rPr/>
        <w:t>using</w:t>
      </w:r>
      <w:r>
        <w:rPr>
          <w:spacing w:val="-13"/>
        </w:rPr>
        <w:t> </w:t>
      </w:r>
      <w:r>
        <w:rPr/>
        <w:t>the</w:t>
      </w:r>
      <w:r>
        <w:rPr>
          <w:spacing w:val="-12"/>
        </w:rPr>
        <w:t> </w:t>
      </w:r>
      <w:r>
        <w:rPr/>
        <w:t>MOC:</w:t>
      </w:r>
      <w:r>
        <w:rPr>
          <w:spacing w:val="-12"/>
        </w:rPr>
        <w:t> </w:t>
      </w:r>
      <w:r>
        <w:rPr/>
        <w:t>is</w:t>
      </w:r>
      <w:r>
        <w:rPr>
          <w:spacing w:val="-12"/>
        </w:rPr>
        <w:t> </w:t>
      </w:r>
      <w:r>
        <w:rPr/>
        <w:t>a</w:t>
      </w:r>
      <w:r>
        <w:rPr>
          <w:spacing w:val="-13"/>
        </w:rPr>
        <w:t> </w:t>
      </w:r>
      <w:r>
        <w:rPr/>
        <w:t>simple,</w:t>
      </w:r>
      <w:r>
        <w:rPr>
          <w:spacing w:val="-10"/>
        </w:rPr>
        <w:t> </w:t>
      </w:r>
      <w:r>
        <w:rPr/>
        <w:t>flex- ible</w:t>
      </w:r>
      <w:r>
        <w:rPr>
          <w:spacing w:val="-2"/>
        </w:rPr>
        <w:t> </w:t>
      </w:r>
      <w:r>
        <w:rPr/>
        <w:t>and</w:t>
      </w:r>
      <w:r>
        <w:rPr>
          <w:spacing w:val="-2"/>
        </w:rPr>
        <w:t> </w:t>
      </w:r>
      <w:r>
        <w:rPr/>
        <w:t>efficient</w:t>
      </w:r>
      <w:r>
        <w:rPr>
          <w:spacing w:val="-2"/>
        </w:rPr>
        <w:t> </w:t>
      </w:r>
      <w:r>
        <w:rPr/>
        <w:t>method;</w:t>
      </w:r>
      <w:r>
        <w:rPr>
          <w:spacing w:val="-1"/>
        </w:rPr>
        <w:t> </w:t>
      </w:r>
      <w:r>
        <w:rPr/>
        <w:t>it</w:t>
      </w:r>
      <w:r>
        <w:rPr>
          <w:spacing w:val="-2"/>
        </w:rPr>
        <w:t> </w:t>
      </w:r>
      <w:r>
        <w:rPr/>
        <w:t>is</w:t>
      </w:r>
      <w:r>
        <w:rPr>
          <w:spacing w:val="-2"/>
        </w:rPr>
        <w:t> </w:t>
      </w:r>
      <w:r>
        <w:rPr/>
        <w:t>based</w:t>
      </w:r>
      <w:r>
        <w:rPr>
          <w:spacing w:val="-2"/>
        </w:rPr>
        <w:t> </w:t>
      </w:r>
      <w:r>
        <w:rPr/>
        <w:t>on</w:t>
      </w:r>
      <w:r>
        <w:rPr>
          <w:spacing w:val="-2"/>
        </w:rPr>
        <w:t> </w:t>
      </w:r>
      <w:r>
        <w:rPr/>
        <w:t>the</w:t>
      </w:r>
      <w:r>
        <w:rPr>
          <w:spacing w:val="-2"/>
        </w:rPr>
        <w:t> </w:t>
      </w:r>
      <w:r>
        <w:rPr/>
        <w:t>latest</w:t>
      </w:r>
      <w:r>
        <w:rPr>
          <w:spacing w:val="-2"/>
        </w:rPr>
        <w:t> </w:t>
      </w:r>
      <w:r>
        <w:rPr/>
        <w:t>weather</w:t>
      </w:r>
      <w:r>
        <w:rPr>
          <w:spacing w:val="-2"/>
        </w:rPr>
        <w:t> </w:t>
      </w:r>
      <w:r>
        <w:rPr/>
        <w:t>conditions;</w:t>
      </w:r>
      <w:r>
        <w:rPr>
          <w:spacing w:val="-1"/>
        </w:rPr>
        <w:t> </w:t>
      </w:r>
      <w:r>
        <w:rPr/>
        <w:t>the</w:t>
      </w:r>
      <w:r>
        <w:rPr>
          <w:spacing w:val="-2"/>
        </w:rPr>
        <w:t> </w:t>
      </w:r>
      <w:r>
        <w:rPr/>
        <w:t>selection of predictors occurs objective and in a ideal way, because after predictors and can- didate</w:t>
      </w:r>
      <w:r>
        <w:rPr>
          <w:spacing w:val="-1"/>
        </w:rPr>
        <w:t> </w:t>
      </w:r>
      <w:r>
        <w:rPr/>
        <w:t>variables</w:t>
      </w:r>
      <w:r>
        <w:rPr>
          <w:spacing w:val="-1"/>
        </w:rPr>
        <w:t> </w:t>
      </w:r>
      <w:r>
        <w:rPr/>
        <w:t>are</w:t>
      </w:r>
      <w:r>
        <w:rPr>
          <w:spacing w:val="-1"/>
        </w:rPr>
        <w:t> </w:t>
      </w:r>
      <w:r>
        <w:rPr/>
        <w:t>chosen, the</w:t>
      </w:r>
      <w:r>
        <w:rPr>
          <w:spacing w:val="-1"/>
        </w:rPr>
        <w:t> </w:t>
      </w:r>
      <w:r>
        <w:rPr/>
        <w:t>rest</w:t>
      </w:r>
      <w:r>
        <w:rPr>
          <w:spacing w:val="-1"/>
        </w:rPr>
        <w:t> </w:t>
      </w:r>
      <w:r>
        <w:rPr/>
        <w:t>of</w:t>
      </w:r>
      <w:r>
        <w:rPr>
          <w:spacing w:val="-1"/>
        </w:rPr>
        <w:t> </w:t>
      </w:r>
      <w:r>
        <w:rPr/>
        <w:t>the</w:t>
      </w:r>
      <w:r>
        <w:rPr>
          <w:spacing w:val="-1"/>
        </w:rPr>
        <w:t> </w:t>
      </w:r>
      <w:r>
        <w:rPr/>
        <w:t>process</w:t>
      </w:r>
      <w:r>
        <w:rPr>
          <w:spacing w:val="-1"/>
        </w:rPr>
        <w:t> </w:t>
      </w:r>
      <w:r>
        <w:rPr/>
        <w:t>occurs</w:t>
      </w:r>
      <w:r>
        <w:rPr>
          <w:spacing w:val="-1"/>
        </w:rPr>
        <w:t> </w:t>
      </w:r>
      <w:r>
        <w:rPr/>
        <w:t>objective</w:t>
      </w:r>
      <w:r>
        <w:rPr>
          <w:spacing w:val="-1"/>
        </w:rPr>
        <w:t> </w:t>
      </w:r>
      <w:r>
        <w:rPr/>
        <w:t>and</w:t>
      </w:r>
      <w:r>
        <w:rPr>
          <w:spacing w:val="-1"/>
        </w:rPr>
        <w:t> </w:t>
      </w:r>
      <w:r>
        <w:rPr/>
        <w:t>iteratively; the algorithm used for statistical correction of the forecasting model is flexible and easy to implement for any model, because the equation is updated in each forecast cycle and is less sensitive to changes or reconfigurations of the model; information from the predictors selection results can be used in diagnostics and tuning of the physical</w:t>
      </w:r>
      <w:r>
        <w:rPr>
          <w:spacing w:val="-4"/>
        </w:rPr>
        <w:t> </w:t>
      </w:r>
      <w:r>
        <w:rPr/>
        <w:t>model,</w:t>
      </w:r>
      <w:r>
        <w:rPr>
          <w:spacing w:val="-3"/>
        </w:rPr>
        <w:t> </w:t>
      </w:r>
      <w:r>
        <w:rPr/>
        <w:t>because</w:t>
      </w:r>
      <w:r>
        <w:rPr>
          <w:spacing w:val="-4"/>
        </w:rPr>
        <w:t> </w:t>
      </w:r>
      <w:r>
        <w:rPr/>
        <w:t>through</w:t>
      </w:r>
      <w:r>
        <w:rPr>
          <w:spacing w:val="-4"/>
        </w:rPr>
        <w:t> </w:t>
      </w:r>
      <w:r>
        <w:rPr/>
        <w:t>this</w:t>
      </w:r>
      <w:r>
        <w:rPr>
          <w:spacing w:val="-4"/>
        </w:rPr>
        <w:t> </w:t>
      </w:r>
      <w:r>
        <w:rPr/>
        <w:t>selection</w:t>
      </w:r>
      <w:r>
        <w:rPr>
          <w:spacing w:val="-4"/>
        </w:rPr>
        <w:t> </w:t>
      </w:r>
      <w:r>
        <w:rPr/>
        <w:t>you</w:t>
      </w:r>
      <w:r>
        <w:rPr>
          <w:spacing w:val="-4"/>
        </w:rPr>
        <w:t> </w:t>
      </w:r>
      <w:r>
        <w:rPr/>
        <w:t>can</w:t>
      </w:r>
      <w:r>
        <w:rPr>
          <w:spacing w:val="-4"/>
        </w:rPr>
        <w:t> </w:t>
      </w:r>
      <w:r>
        <w:rPr/>
        <w:t>verify</w:t>
      </w:r>
      <w:r>
        <w:rPr>
          <w:spacing w:val="-4"/>
        </w:rPr>
        <w:t> </w:t>
      </w:r>
      <w:r>
        <w:rPr/>
        <w:t>the</w:t>
      </w:r>
      <w:r>
        <w:rPr>
          <w:spacing w:val="-4"/>
        </w:rPr>
        <w:t> </w:t>
      </w:r>
      <w:r>
        <w:rPr/>
        <w:t>variables</w:t>
      </w:r>
      <w:r>
        <w:rPr>
          <w:spacing w:val="-4"/>
        </w:rPr>
        <w:t> </w:t>
      </w:r>
      <w:r>
        <w:rPr/>
        <w:t>that</w:t>
      </w:r>
      <w:r>
        <w:rPr>
          <w:spacing w:val="-4"/>
        </w:rPr>
        <w:t> </w:t>
      </w:r>
      <w:r>
        <w:rPr/>
        <w:t>are influencing the forecast error.</w:t>
      </w:r>
    </w:p>
    <w:p>
      <w:pPr>
        <w:pStyle w:val="BodyText"/>
        <w:spacing w:line="216" w:lineRule="auto" w:before="7"/>
        <w:ind w:left="221" w:right="287" w:firstLine="317"/>
        <w:jc w:val="both"/>
      </w:pPr>
      <w:r>
        <w:rPr/>
        <w:t>Also according to Mao et al. [</w:t>
      </w:r>
      <w:hyperlink w:history="true" w:anchor="_bookmark34">
        <w:r>
          <w:rPr>
            <w:color w:val="0080AC"/>
          </w:rPr>
          <w:t>14</w:t>
        </w:r>
      </w:hyperlink>
      <w:r>
        <w:rPr/>
        <w:t>], to evaluate if the calibrations forecasts have</w:t>
      </w:r>
      <w:r>
        <w:rPr>
          <w:spacing w:val="40"/>
        </w:rPr>
        <w:t> </w:t>
      </w:r>
      <w:r>
        <w:rPr/>
        <w:t>a satisfactory result, obtaining a significant gain in the relationship between the predicted</w:t>
      </w:r>
      <w:r>
        <w:rPr>
          <w:spacing w:val="-1"/>
        </w:rPr>
        <w:t> </w:t>
      </w:r>
      <w:r>
        <w:rPr/>
        <w:t>and</w:t>
      </w:r>
      <w:r>
        <w:rPr>
          <w:spacing w:val="-1"/>
        </w:rPr>
        <w:t> </w:t>
      </w:r>
      <w:r>
        <w:rPr/>
        <w:t>observed</w:t>
      </w:r>
      <w:r>
        <w:rPr>
          <w:spacing w:val="-1"/>
        </w:rPr>
        <w:t> </w:t>
      </w:r>
      <w:r>
        <w:rPr/>
        <w:t>value</w:t>
      </w:r>
      <w:r>
        <w:rPr>
          <w:spacing w:val="-1"/>
        </w:rPr>
        <w:t> </w:t>
      </w:r>
      <w:r>
        <w:rPr/>
        <w:t>are</w:t>
      </w:r>
      <w:r>
        <w:rPr>
          <w:spacing w:val="-1"/>
        </w:rPr>
        <w:t> </w:t>
      </w:r>
      <w:r>
        <w:rPr/>
        <w:t>used</w:t>
      </w:r>
      <w:r>
        <w:rPr>
          <w:spacing w:val="-1"/>
        </w:rPr>
        <w:t> </w:t>
      </w:r>
      <w:r>
        <w:rPr/>
        <w:t>three</w:t>
      </w:r>
      <w:r>
        <w:rPr>
          <w:spacing w:val="-1"/>
        </w:rPr>
        <w:t> </w:t>
      </w:r>
      <w:r>
        <w:rPr/>
        <w:t>basic</w:t>
      </w:r>
      <w:r>
        <w:rPr>
          <w:spacing w:val="-1"/>
        </w:rPr>
        <w:t> </w:t>
      </w:r>
      <w:r>
        <w:rPr/>
        <w:t>statistical</w:t>
      </w:r>
      <w:r>
        <w:rPr>
          <w:spacing w:val="-1"/>
        </w:rPr>
        <w:t> </w:t>
      </w:r>
      <w:r>
        <w:rPr/>
        <w:t>measures</w:t>
      </w:r>
      <w:r>
        <w:rPr>
          <w:spacing w:val="-1"/>
        </w:rPr>
        <w:t> </w:t>
      </w:r>
      <w:r>
        <w:rPr/>
        <w:t>of</w:t>
      </w:r>
      <w:r>
        <w:rPr>
          <w:spacing w:val="-1"/>
        </w:rPr>
        <w:t> </w:t>
      </w:r>
      <w:r>
        <w:rPr/>
        <w:t>error: the mean</w:t>
      </w:r>
      <w:r>
        <w:rPr>
          <w:spacing w:val="10"/>
        </w:rPr>
        <w:t> </w:t>
      </w:r>
      <w:r>
        <w:rPr/>
        <w:t>error</w:t>
      </w:r>
      <w:r>
        <w:rPr>
          <w:spacing w:val="9"/>
        </w:rPr>
        <w:t> </w:t>
      </w:r>
      <w:r>
        <w:rPr/>
        <w:t>(BIAS)</w:t>
      </w:r>
      <w:r>
        <w:rPr>
          <w:spacing w:val="10"/>
        </w:rPr>
        <w:t> </w:t>
      </w:r>
      <w:r>
        <w:rPr/>
        <w:t>-</w:t>
      </w:r>
      <w:r>
        <w:rPr>
          <w:spacing w:val="10"/>
        </w:rPr>
        <w:t> </w:t>
      </w:r>
      <w:r>
        <w:rPr/>
        <w:t>(equation</w:t>
      </w:r>
      <w:r>
        <w:rPr>
          <w:spacing w:val="9"/>
        </w:rPr>
        <w:t> </w:t>
      </w:r>
      <w:r>
        <w:rPr/>
        <w:t>(</w:t>
      </w:r>
      <w:hyperlink w:history="true" w:anchor="_bookmark9">
        <w:r>
          <w:rPr>
            <w:color w:val="0080AC"/>
          </w:rPr>
          <w:t>4</w:t>
        </w:r>
      </w:hyperlink>
      <w:r>
        <w:rPr/>
        <w:t>)),</w:t>
      </w:r>
      <w:r>
        <w:rPr>
          <w:spacing w:val="12"/>
        </w:rPr>
        <w:t> </w:t>
      </w:r>
      <w:r>
        <w:rPr/>
        <w:t>mean</w:t>
      </w:r>
      <w:r>
        <w:rPr>
          <w:spacing w:val="9"/>
        </w:rPr>
        <w:t> </w:t>
      </w:r>
      <w:r>
        <w:rPr/>
        <w:t>absolute</w:t>
      </w:r>
      <w:r>
        <w:rPr>
          <w:spacing w:val="10"/>
        </w:rPr>
        <w:t> </w:t>
      </w:r>
      <w:r>
        <w:rPr/>
        <w:t>error</w:t>
      </w:r>
      <w:r>
        <w:rPr>
          <w:spacing w:val="10"/>
        </w:rPr>
        <w:t> </w:t>
      </w:r>
      <w:r>
        <w:rPr/>
        <w:t>(MAE)</w:t>
      </w:r>
      <w:r>
        <w:rPr>
          <w:spacing w:val="9"/>
        </w:rPr>
        <w:t> </w:t>
      </w:r>
      <w:r>
        <w:rPr/>
        <w:t>-</w:t>
      </w:r>
      <w:r>
        <w:rPr>
          <w:spacing w:val="10"/>
        </w:rPr>
        <w:t> </w:t>
      </w:r>
      <w:r>
        <w:rPr/>
        <w:t>(equation</w:t>
      </w:r>
      <w:r>
        <w:rPr>
          <w:spacing w:val="10"/>
        </w:rPr>
        <w:t> </w:t>
      </w:r>
      <w:r>
        <w:rPr>
          <w:spacing w:val="-2"/>
        </w:rPr>
        <w:t>(</w:t>
      </w:r>
      <w:hyperlink w:history="true" w:anchor="_bookmark10">
        <w:r>
          <w:rPr>
            <w:color w:val="0080AC"/>
            <w:spacing w:val="-2"/>
          </w:rPr>
          <w:t>5</w:t>
        </w:r>
      </w:hyperlink>
      <w:r>
        <w:rPr>
          <w:spacing w:val="-2"/>
        </w:rPr>
        <w:t>)),</w:t>
      </w:r>
    </w:p>
    <w:p>
      <w:pPr>
        <w:spacing w:after="0" w:line="216" w:lineRule="auto"/>
        <w:jc w:val="both"/>
        <w:sectPr>
          <w:pgSz w:w="9360" w:h="13610"/>
          <w:pgMar w:header="860" w:footer="0" w:top="1060" w:bottom="280" w:left="680" w:right="500"/>
        </w:sectPr>
      </w:pPr>
    </w:p>
    <w:p>
      <w:pPr>
        <w:pStyle w:val="BodyText"/>
        <w:spacing w:line="216" w:lineRule="auto" w:before="131"/>
        <w:ind w:left="108" w:right="400"/>
        <w:jc w:val="both"/>
      </w:pPr>
      <w:bookmarkStart w:name="_bookmark9" w:id="13"/>
      <w:bookmarkEnd w:id="13"/>
      <w:r>
        <w:rPr/>
      </w:r>
      <w:bookmarkStart w:name="_bookmark10" w:id="14"/>
      <w:bookmarkEnd w:id="14"/>
      <w:r>
        <w:rPr/>
      </w:r>
      <w:r>
        <w:rPr/>
        <w:t>and the mean square error of the square root (RMSE) - (equation (</w:t>
      </w:r>
      <w:hyperlink w:history="true" w:anchor="_bookmark11">
        <w:r>
          <w:rPr>
            <w:color w:val="0080AC"/>
          </w:rPr>
          <w:t>6</w:t>
        </w:r>
      </w:hyperlink>
      <w:r>
        <w:rPr/>
        <w:t>)).</w:t>
      </w:r>
      <w:r>
        <w:rPr>
          <w:spacing w:val="40"/>
        </w:rPr>
        <w:t> </w:t>
      </w:r>
      <w:r>
        <w:rPr/>
        <w:t>Through these</w:t>
      </w:r>
      <w:r>
        <w:rPr>
          <w:spacing w:val="-6"/>
        </w:rPr>
        <w:t> </w:t>
      </w:r>
      <w:r>
        <w:rPr/>
        <w:t>measures</w:t>
      </w:r>
      <w:r>
        <w:rPr>
          <w:spacing w:val="-6"/>
        </w:rPr>
        <w:t> </w:t>
      </w:r>
      <w:r>
        <w:rPr/>
        <w:t>it</w:t>
      </w:r>
      <w:r>
        <w:rPr>
          <w:spacing w:val="-6"/>
        </w:rPr>
        <w:t> </w:t>
      </w:r>
      <w:r>
        <w:rPr/>
        <w:t>is</w:t>
      </w:r>
      <w:r>
        <w:rPr>
          <w:spacing w:val="-6"/>
        </w:rPr>
        <w:t> </w:t>
      </w:r>
      <w:r>
        <w:rPr/>
        <w:t>possible</w:t>
      </w:r>
      <w:r>
        <w:rPr>
          <w:spacing w:val="-6"/>
        </w:rPr>
        <w:t> </w:t>
      </w:r>
      <w:r>
        <w:rPr/>
        <w:t>to</w:t>
      </w:r>
      <w:r>
        <w:rPr>
          <w:spacing w:val="-7"/>
        </w:rPr>
        <w:t> </w:t>
      </w:r>
      <w:r>
        <w:rPr/>
        <w:t>determine</w:t>
      </w:r>
      <w:r>
        <w:rPr>
          <w:spacing w:val="-6"/>
        </w:rPr>
        <w:t> </w:t>
      </w:r>
      <w:r>
        <w:rPr/>
        <w:t>the</w:t>
      </w:r>
      <w:r>
        <w:rPr>
          <w:spacing w:val="-6"/>
        </w:rPr>
        <w:t> </w:t>
      </w:r>
      <w:r>
        <w:rPr/>
        <w:t>quality</w:t>
      </w:r>
      <w:r>
        <w:rPr>
          <w:spacing w:val="-7"/>
        </w:rPr>
        <w:t> </w:t>
      </w:r>
      <w:r>
        <w:rPr/>
        <w:t>of</w:t>
      </w:r>
      <w:r>
        <w:rPr>
          <w:spacing w:val="-6"/>
        </w:rPr>
        <w:t> </w:t>
      </w:r>
      <w:r>
        <w:rPr/>
        <w:t>forecasting</w:t>
      </w:r>
      <w:r>
        <w:rPr>
          <w:spacing w:val="-7"/>
        </w:rPr>
        <w:t> </w:t>
      </w:r>
      <w:r>
        <w:rPr/>
        <w:t>and</w:t>
      </w:r>
      <w:r>
        <w:rPr>
          <w:spacing w:val="-6"/>
        </w:rPr>
        <w:t> </w:t>
      </w:r>
      <w:r>
        <w:rPr/>
        <w:t>calibration, as well as possible to determine strengths and weaknesses of the system.</w:t>
      </w:r>
    </w:p>
    <w:p>
      <w:pPr>
        <w:pStyle w:val="BodyText"/>
        <w:spacing w:before="8"/>
        <w:rPr>
          <w:sz w:val="11"/>
        </w:rPr>
      </w:pPr>
    </w:p>
    <w:p>
      <w:pPr>
        <w:spacing w:after="0"/>
        <w:rPr>
          <w:sz w:val="11"/>
        </w:rPr>
        <w:sectPr>
          <w:pgSz w:w="9360" w:h="13610"/>
          <w:pgMar w:header="860" w:footer="0" w:top="1060" w:bottom="280" w:left="680" w:right="500"/>
        </w:sectPr>
      </w:pPr>
    </w:p>
    <w:p>
      <w:pPr>
        <w:pStyle w:val="BodyText"/>
        <w:tabs>
          <w:tab w:pos="3964" w:val="left" w:leader="none"/>
        </w:tabs>
        <w:spacing w:line="220" w:lineRule="exact" w:before="109"/>
        <w:ind w:left="3412"/>
      </w:pPr>
      <w:bookmarkStart w:name="_bookmark11" w:id="15"/>
      <w:bookmarkEnd w:id="15"/>
      <w:r>
        <w:rPr/>
      </w:r>
      <w:r>
        <w:rPr>
          <w:rFonts w:ascii="Times New Roman"/>
          <w:spacing w:val="58"/>
          <w:u w:val="single"/>
        </w:rPr>
        <w:t>  </w:t>
      </w:r>
      <w:r>
        <w:rPr>
          <w:spacing w:val="-10"/>
          <w:u w:val="single"/>
        </w:rPr>
        <w:t>1</w:t>
      </w:r>
      <w:r>
        <w:rPr>
          <w:u w:val="single"/>
        </w:rPr>
        <w:tab/>
      </w:r>
    </w:p>
    <w:p>
      <w:pPr>
        <w:spacing w:line="169" w:lineRule="exact" w:before="0"/>
        <w:ind w:left="2524" w:right="0" w:firstLine="0"/>
        <w:jc w:val="left"/>
        <w:rPr>
          <w:sz w:val="21"/>
        </w:rPr>
      </w:pPr>
      <w:r>
        <w:rPr>
          <w:rFonts w:ascii="Georgia"/>
          <w:i/>
          <w:w w:val="110"/>
          <w:sz w:val="21"/>
        </w:rPr>
        <w:t>BIAS</w:t>
      </w:r>
      <w:r>
        <w:rPr>
          <w:rFonts w:ascii="Georgia"/>
          <w:i/>
          <w:spacing w:val="53"/>
          <w:w w:val="110"/>
          <w:sz w:val="21"/>
        </w:rPr>
        <w:t> </w:t>
      </w:r>
      <w:r>
        <w:rPr>
          <w:spacing w:val="-10"/>
          <w:w w:val="110"/>
          <w:sz w:val="21"/>
        </w:rPr>
        <w:t>=</w:t>
      </w:r>
    </w:p>
    <w:p>
      <w:pPr>
        <w:spacing w:line="204" w:lineRule="exact" w:before="0"/>
        <w:ind w:left="3412" w:right="0" w:firstLine="0"/>
        <w:jc w:val="left"/>
        <w:rPr>
          <w:rFonts w:ascii="Georgia"/>
          <w:i/>
          <w:sz w:val="15"/>
        </w:rPr>
      </w:pPr>
      <w:r>
        <w:rPr>
          <w:rFonts w:ascii="Georgia"/>
          <w:i/>
          <w:spacing w:val="-2"/>
          <w:w w:val="105"/>
          <w:position w:val="3"/>
          <w:sz w:val="21"/>
        </w:rPr>
        <w:t>M</w:t>
      </w:r>
      <w:r>
        <w:rPr>
          <w:rFonts w:ascii="Georgia"/>
          <w:i/>
          <w:spacing w:val="-2"/>
          <w:w w:val="105"/>
          <w:sz w:val="15"/>
        </w:rPr>
        <w:t>total</w:t>
      </w:r>
    </w:p>
    <w:p>
      <w:pPr>
        <w:spacing w:line="184" w:lineRule="exact" w:before="76"/>
        <w:ind w:left="0" w:right="251" w:firstLine="0"/>
        <w:jc w:val="center"/>
        <w:rPr>
          <w:rFonts w:ascii="Georgia"/>
          <w:i/>
          <w:sz w:val="11"/>
        </w:rPr>
      </w:pPr>
      <w:r>
        <w:rPr/>
        <w:br w:type="column"/>
      </w:r>
      <w:r>
        <w:rPr>
          <w:rFonts w:ascii="Georgia"/>
          <w:i/>
          <w:spacing w:val="-2"/>
          <w:w w:val="130"/>
          <w:position w:val="3"/>
          <w:sz w:val="15"/>
        </w:rPr>
        <w:t>M</w:t>
      </w:r>
      <w:r>
        <w:rPr>
          <w:rFonts w:ascii="Georgia"/>
          <w:i/>
          <w:spacing w:val="-2"/>
          <w:w w:val="130"/>
          <w:sz w:val="11"/>
        </w:rPr>
        <w:t>total</w:t>
      </w:r>
    </w:p>
    <w:p>
      <w:pPr>
        <w:spacing w:line="290" w:lineRule="exact" w:before="0"/>
        <w:ind w:left="493" w:right="0" w:firstLine="0"/>
        <w:jc w:val="left"/>
        <w:rPr>
          <w:rFonts w:ascii="Georgia"/>
          <w:i/>
          <w:sz w:val="21"/>
        </w:rPr>
      </w:pPr>
      <w:r>
        <w:rPr/>
        <mc:AlternateContent>
          <mc:Choice Requires="wps">
            <w:drawing>
              <wp:anchor distT="0" distB="0" distL="0" distR="0" allowOverlap="1" layoutInCell="1" locked="0" behindDoc="1" simplePos="0" relativeHeight="485813248">
                <wp:simplePos x="0" y="0"/>
                <wp:positionH relativeFrom="page">
                  <wp:posOffset>3039656</wp:posOffset>
                </wp:positionH>
                <wp:positionV relativeFrom="paragraph">
                  <wp:posOffset>-83184</wp:posOffset>
                </wp:positionV>
                <wp:extent cx="194310" cy="3435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4310" cy="34353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39.343063pt;margin-top:-6.549966pt;width:15.3pt;height:27.05pt;mso-position-horizontal-relative:page;mso-position-vertical-relative:paragraph;z-index:-17503232" type="#_x0000_t202" id="docshape13"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mc:AlternateContent>
          <mc:Choice Requires="wps">
            <w:drawing>
              <wp:anchor distT="0" distB="0" distL="0" distR="0" allowOverlap="1" layoutInCell="1" locked="0" behindDoc="1" simplePos="0" relativeHeight="485813760">
                <wp:simplePos x="0" y="0"/>
                <wp:positionH relativeFrom="page">
                  <wp:posOffset>3703260</wp:posOffset>
                </wp:positionH>
                <wp:positionV relativeFrom="paragraph">
                  <wp:posOffset>105051</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1.595337pt;margin-top:8.271761pt;width:2.8pt;height:7.75pt;mso-position-horizontal-relative:page;mso-position-vertical-relative:paragraph;z-index:-1750272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pacing w:val="-5"/>
          <w:sz w:val="21"/>
        </w:rPr>
        <w:t>(</w:t>
      </w:r>
      <w:r>
        <w:rPr>
          <w:rFonts w:ascii="Georgia"/>
          <w:i/>
          <w:spacing w:val="-5"/>
          <w:sz w:val="21"/>
        </w:rPr>
        <w:t>T</w:t>
      </w:r>
      <w:r>
        <w:rPr>
          <w:rFonts w:ascii="Georgia"/>
          <w:i/>
          <w:spacing w:val="-5"/>
          <w:sz w:val="21"/>
          <w:vertAlign w:val="subscript"/>
        </w:rPr>
        <w:t>i</w:t>
      </w:r>
    </w:p>
    <w:p>
      <w:pPr>
        <w:spacing w:before="24"/>
        <w:ind w:left="0" w:right="241" w:firstLine="0"/>
        <w:jc w:val="center"/>
        <w:rPr>
          <w:rFonts w:ascii="LM Roman 8"/>
          <w:sz w:val="15"/>
        </w:rPr>
      </w:pPr>
      <w:r>
        <w:rPr>
          <w:rFonts w:ascii="Georgia"/>
          <w:i/>
          <w:spacing w:val="-5"/>
          <w:w w:val="110"/>
          <w:sz w:val="15"/>
        </w:rPr>
        <w:t>i</w:t>
      </w:r>
      <w:r>
        <w:rPr>
          <w:rFonts w:ascii="LM Roman 8"/>
          <w:spacing w:val="-5"/>
          <w:w w:val="110"/>
          <w:sz w:val="15"/>
        </w:rPr>
        <w:t>=1</w:t>
      </w:r>
    </w:p>
    <w:p>
      <w:pPr>
        <w:spacing w:line="53" w:lineRule="exact" w:before="101"/>
        <w:ind w:left="0" w:right="265" w:firstLine="0"/>
        <w:jc w:val="center"/>
        <w:rPr>
          <w:rFonts w:ascii="Georgia"/>
          <w:i/>
          <w:sz w:val="11"/>
        </w:rPr>
      </w:pPr>
      <w:r>
        <w:rPr>
          <w:rFonts w:ascii="Georgia"/>
          <w:i/>
          <w:spacing w:val="-2"/>
          <w:w w:val="130"/>
          <w:position w:val="3"/>
          <w:sz w:val="15"/>
        </w:rPr>
        <w:t>M</w:t>
      </w:r>
      <w:r>
        <w:rPr>
          <w:rFonts w:ascii="Georgia"/>
          <w:i/>
          <w:spacing w:val="-2"/>
          <w:w w:val="130"/>
          <w:sz w:val="11"/>
        </w:rPr>
        <w:t>total</w:t>
      </w:r>
    </w:p>
    <w:p>
      <w:pPr>
        <w:spacing w:line="240" w:lineRule="auto" w:before="14"/>
        <w:rPr>
          <w:rFonts w:ascii="Georgia"/>
          <w:i/>
          <w:sz w:val="21"/>
        </w:rPr>
      </w:pPr>
      <w:r>
        <w:rPr/>
        <w:br w:type="column"/>
      </w:r>
      <w:r>
        <w:rPr>
          <w:rFonts w:ascii="Georgia"/>
          <w:i/>
          <w:sz w:val="21"/>
        </w:rPr>
      </w:r>
    </w:p>
    <w:p>
      <w:pPr>
        <w:tabs>
          <w:tab w:pos="2701" w:val="left" w:leader="none"/>
        </w:tabs>
        <w:spacing w:before="0"/>
        <w:ind w:left="16" w:right="0" w:firstLine="0"/>
        <w:jc w:val="left"/>
        <w:rPr>
          <w:sz w:val="21"/>
        </w:rPr>
      </w:pPr>
      <w:r>
        <w:rPr>
          <w:i/>
          <w:w w:val="75"/>
          <w:sz w:val="21"/>
        </w:rPr>
        <w:t>—</w:t>
      </w:r>
      <w:r>
        <w:rPr>
          <w:i/>
          <w:spacing w:val="-8"/>
          <w:w w:val="75"/>
          <w:sz w:val="21"/>
        </w:rPr>
        <w:t> </w:t>
      </w:r>
      <w:r>
        <w:rPr>
          <w:rFonts w:ascii="Georgia" w:hAnsi="Georgia"/>
          <w:i/>
          <w:spacing w:val="7"/>
          <w:sz w:val="21"/>
        </w:rPr>
        <w:t>T</w:t>
      </w:r>
      <w:r>
        <w:rPr>
          <w:rFonts w:ascii="Alfios" w:hAnsi="Alfios"/>
          <w:i/>
          <w:spacing w:val="7"/>
          <w:sz w:val="21"/>
          <w:vertAlign w:val="superscript"/>
        </w:rPr>
        <w:t>∗</w:t>
      </w:r>
      <w:r>
        <w:rPr>
          <w:spacing w:val="7"/>
          <w:sz w:val="21"/>
          <w:vertAlign w:val="baseline"/>
        </w:rPr>
        <w:t>)</w:t>
      </w:r>
      <w:r>
        <w:rPr>
          <w:sz w:val="21"/>
          <w:vertAlign w:val="baseline"/>
        </w:rPr>
        <w:tab/>
      </w:r>
      <w:r>
        <w:rPr>
          <w:spacing w:val="-5"/>
          <w:sz w:val="21"/>
          <w:vertAlign w:val="baseline"/>
        </w:rPr>
        <w:t>(4)</w:t>
      </w:r>
    </w:p>
    <w:p>
      <w:pPr>
        <w:spacing w:after="0"/>
        <w:jc w:val="left"/>
        <w:rPr>
          <w:sz w:val="21"/>
        </w:rPr>
        <w:sectPr>
          <w:type w:val="continuous"/>
          <w:pgSz w:w="9360" w:h="13610"/>
          <w:pgMar w:header="860" w:footer="0" w:top="800" w:bottom="280" w:left="680" w:right="500"/>
          <w:cols w:num="3" w:equalWidth="0">
            <w:col w:w="3965" w:space="40"/>
            <w:col w:w="756" w:space="39"/>
            <w:col w:w="3380"/>
          </w:cols>
        </w:sectPr>
      </w:pPr>
    </w:p>
    <w:p>
      <w:pPr>
        <w:pStyle w:val="BodyText"/>
        <w:tabs>
          <w:tab w:pos="3956" w:val="left" w:leader="none"/>
        </w:tabs>
        <w:spacing w:line="201" w:lineRule="exact"/>
        <w:ind w:left="3405"/>
      </w:pPr>
      <w:r>
        <w:rPr>
          <w:rFonts w:ascii="Times New Roman"/>
          <w:spacing w:val="58"/>
          <w:u w:val="single"/>
        </w:rPr>
        <w:t>  </w:t>
      </w:r>
      <w:r>
        <w:rPr>
          <w:spacing w:val="-10"/>
          <w:u w:val="single"/>
        </w:rPr>
        <w:t>1</w:t>
      </w:r>
      <w:r>
        <w:rPr>
          <w:u w:val="single"/>
        </w:rPr>
        <w:tab/>
      </w:r>
    </w:p>
    <w:p>
      <w:pPr>
        <w:spacing w:line="169" w:lineRule="exact" w:before="0"/>
        <w:ind w:left="2543" w:right="0" w:firstLine="0"/>
        <w:jc w:val="left"/>
        <w:rPr>
          <w:sz w:val="21"/>
        </w:rPr>
      </w:pPr>
      <w:r>
        <w:rPr>
          <w:rFonts w:ascii="Georgia"/>
          <w:i/>
          <w:w w:val="105"/>
          <w:sz w:val="21"/>
        </w:rPr>
        <w:t>MAE</w:t>
      </w:r>
      <w:r>
        <w:rPr>
          <w:rFonts w:ascii="Georgia"/>
          <w:i/>
          <w:spacing w:val="61"/>
          <w:w w:val="105"/>
          <w:sz w:val="21"/>
        </w:rPr>
        <w:t> </w:t>
      </w:r>
      <w:r>
        <w:rPr>
          <w:spacing w:val="-10"/>
          <w:w w:val="105"/>
          <w:sz w:val="21"/>
        </w:rPr>
        <w:t>=</w:t>
      </w:r>
    </w:p>
    <w:p>
      <w:pPr>
        <w:spacing w:line="204" w:lineRule="exact" w:before="0"/>
        <w:ind w:left="3405" w:right="0" w:firstLine="0"/>
        <w:jc w:val="left"/>
        <w:rPr>
          <w:rFonts w:ascii="Georgia"/>
          <w:i/>
          <w:sz w:val="15"/>
        </w:rPr>
      </w:pPr>
      <w:r>
        <w:rPr>
          <w:rFonts w:ascii="Georgia"/>
          <w:i/>
          <w:spacing w:val="-2"/>
          <w:w w:val="105"/>
          <w:position w:val="3"/>
          <w:sz w:val="21"/>
        </w:rPr>
        <w:t>M</w:t>
      </w:r>
      <w:r>
        <w:rPr>
          <w:rFonts w:ascii="Georgia"/>
          <w:i/>
          <w:spacing w:val="-2"/>
          <w:w w:val="105"/>
          <w:sz w:val="15"/>
        </w:rPr>
        <w:t>total</w:t>
      </w:r>
    </w:p>
    <w:p>
      <w:pPr>
        <w:spacing w:line="203" w:lineRule="exact" w:before="0"/>
        <w:ind w:left="102" w:right="0" w:firstLine="0"/>
        <w:jc w:val="left"/>
        <w:rPr>
          <w:rFonts w:ascii="Arial" w:hAnsi="Arial"/>
          <w:sz w:val="21"/>
        </w:rPr>
      </w:pPr>
      <w:r>
        <w:rPr/>
        <w:br w:type="column"/>
      </w:r>
      <w:r>
        <w:rPr>
          <w:rFonts w:ascii="Arial" w:hAnsi="Arial"/>
          <w:spacing w:val="-10"/>
          <w:w w:val="235"/>
          <w:sz w:val="21"/>
        </w:rPr>
        <w:t>Σ</w:t>
      </w:r>
    </w:p>
    <w:p>
      <w:pPr>
        <w:pStyle w:val="BodyText"/>
        <w:rPr>
          <w:rFonts w:ascii="Arial"/>
        </w:rPr>
      </w:pPr>
    </w:p>
    <w:p>
      <w:pPr>
        <w:spacing w:line="184" w:lineRule="exact" w:before="0"/>
        <w:ind w:left="122" w:right="0" w:firstLine="0"/>
        <w:jc w:val="left"/>
        <w:rPr>
          <w:rFonts w:ascii="LM Roman 8"/>
          <w:sz w:val="15"/>
        </w:rPr>
      </w:pPr>
      <w:r>
        <w:rPr/>
        <mc:AlternateContent>
          <mc:Choice Requires="wps">
            <w:drawing>
              <wp:anchor distT="0" distB="0" distL="0" distR="0" allowOverlap="1" layoutInCell="1" locked="0" behindDoc="1" simplePos="0" relativeHeight="485814272">
                <wp:simplePos x="0" y="0"/>
                <wp:positionH relativeFrom="page">
                  <wp:posOffset>3706232</wp:posOffset>
                </wp:positionH>
                <wp:positionV relativeFrom="paragraph">
                  <wp:posOffset>-94294</wp:posOffset>
                </wp:positionV>
                <wp:extent cx="355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1.829315pt;margin-top:-7.424731pt;width:2.8pt;height:7.75pt;mso-position-horizontal-relative:page;mso-position-vertical-relative:paragraph;z-index:-1750220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5"/>
          <w:w w:val="110"/>
          <w:sz w:val="15"/>
        </w:rPr>
        <w:t>i</w:t>
      </w:r>
      <w:r>
        <w:rPr>
          <w:rFonts w:ascii="LM Roman 8"/>
          <w:spacing w:val="-5"/>
          <w:w w:val="110"/>
          <w:sz w:val="15"/>
        </w:rPr>
        <w:t>=1</w:t>
      </w:r>
    </w:p>
    <w:p>
      <w:pPr>
        <w:spacing w:before="124"/>
        <w:ind w:left="79" w:right="0" w:firstLine="0"/>
        <w:jc w:val="left"/>
        <w:rPr>
          <w:rFonts w:ascii="Georgia"/>
          <w:i/>
          <w:sz w:val="21"/>
        </w:rPr>
      </w:pPr>
      <w:r>
        <w:rPr/>
        <w:br w:type="column"/>
      </w:r>
      <w:r>
        <w:rPr>
          <w:i/>
          <w:spacing w:val="-5"/>
          <w:sz w:val="21"/>
        </w:rPr>
        <w:t>|</w:t>
      </w:r>
      <w:r>
        <w:rPr>
          <w:rFonts w:ascii="Georgia"/>
          <w:i/>
          <w:spacing w:val="-5"/>
          <w:sz w:val="21"/>
        </w:rPr>
        <w:t>T</w:t>
      </w:r>
      <w:r>
        <w:rPr>
          <w:rFonts w:ascii="Georgia"/>
          <w:i/>
          <w:spacing w:val="-5"/>
          <w:sz w:val="21"/>
          <w:vertAlign w:val="subscript"/>
        </w:rPr>
        <w:t>i</w:t>
      </w:r>
    </w:p>
    <w:p>
      <w:pPr>
        <w:tabs>
          <w:tab w:pos="2696" w:val="left" w:leader="none"/>
        </w:tabs>
        <w:spacing w:before="123"/>
        <w:ind w:left="16" w:right="0" w:firstLine="0"/>
        <w:jc w:val="left"/>
        <w:rPr>
          <w:sz w:val="21"/>
        </w:rPr>
      </w:pPr>
      <w:r>
        <w:rPr/>
        <w:br w:type="column"/>
      </w:r>
      <w:r>
        <w:rPr>
          <w:i/>
          <w:w w:val="75"/>
          <w:sz w:val="21"/>
        </w:rPr>
        <w:t>—</w:t>
      </w:r>
      <w:r>
        <w:rPr>
          <w:i/>
          <w:spacing w:val="-8"/>
          <w:w w:val="75"/>
          <w:sz w:val="21"/>
        </w:rPr>
        <w:t> </w:t>
      </w:r>
      <w:r>
        <w:rPr>
          <w:rFonts w:ascii="Georgia" w:hAnsi="Georgia"/>
          <w:i/>
          <w:spacing w:val="7"/>
          <w:sz w:val="21"/>
        </w:rPr>
        <w:t>T</w:t>
      </w:r>
      <w:r>
        <w:rPr>
          <w:rFonts w:ascii="Alfios" w:hAnsi="Alfios"/>
          <w:i/>
          <w:spacing w:val="7"/>
          <w:sz w:val="21"/>
          <w:vertAlign w:val="superscript"/>
        </w:rPr>
        <w:t>∗</w:t>
      </w:r>
      <w:r>
        <w:rPr>
          <w:i/>
          <w:spacing w:val="7"/>
          <w:sz w:val="21"/>
          <w:vertAlign w:val="baseline"/>
        </w:rPr>
        <w:t>|</w:t>
      </w:r>
      <w:r>
        <w:rPr>
          <w:i/>
          <w:sz w:val="21"/>
          <w:vertAlign w:val="baseline"/>
        </w:rPr>
        <w:tab/>
      </w:r>
      <w:r>
        <w:rPr>
          <w:spacing w:val="-5"/>
          <w:w w:val="95"/>
          <w:sz w:val="21"/>
          <w:vertAlign w:val="baseline"/>
        </w:rPr>
        <w:t>(5)</w:t>
      </w:r>
    </w:p>
    <w:p>
      <w:pPr>
        <w:spacing w:after="0"/>
        <w:jc w:val="left"/>
        <w:rPr>
          <w:sz w:val="21"/>
        </w:rPr>
        <w:sectPr>
          <w:type w:val="continuous"/>
          <w:pgSz w:w="9360" w:h="13610"/>
          <w:pgMar w:header="860" w:footer="0" w:top="800" w:bottom="280" w:left="680" w:right="500"/>
          <w:cols w:num="4" w:equalWidth="0">
            <w:col w:w="3958" w:space="40"/>
            <w:col w:w="409" w:space="39"/>
            <w:col w:w="319" w:space="39"/>
            <w:col w:w="3376"/>
          </w:cols>
        </w:sectPr>
      </w:pPr>
    </w:p>
    <w:p>
      <w:pPr>
        <w:tabs>
          <w:tab w:pos="798" w:val="left" w:leader="none"/>
        </w:tabs>
        <w:spacing w:line="124" w:lineRule="auto" w:before="26"/>
        <w:ind w:left="0" w:right="0" w:firstLine="0"/>
        <w:jc w:val="right"/>
        <w:rPr>
          <w:rFonts w:ascii="Georgia"/>
          <w:i/>
          <w:sz w:val="11"/>
        </w:rPr>
      </w:pPr>
      <w:r>
        <w:rPr/>
        <mc:AlternateContent>
          <mc:Choice Requires="wps">
            <w:drawing>
              <wp:anchor distT="0" distB="0" distL="0" distR="0" allowOverlap="1" layoutInCell="1" locked="0" behindDoc="1" simplePos="0" relativeHeight="485812224">
                <wp:simplePos x="0" y="0"/>
                <wp:positionH relativeFrom="page">
                  <wp:posOffset>2663698</wp:posOffset>
                </wp:positionH>
                <wp:positionV relativeFrom="paragraph">
                  <wp:posOffset>98726</wp:posOffset>
                </wp:positionV>
                <wp:extent cx="130746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307465" cy="1270"/>
                        </a:xfrm>
                        <a:custGeom>
                          <a:avLst/>
                          <a:gdLst/>
                          <a:ahLst/>
                          <a:cxnLst/>
                          <a:rect l="l" t="t" r="r" b="b"/>
                          <a:pathLst>
                            <a:path w="1307465" h="0">
                              <a:moveTo>
                                <a:pt x="0" y="0"/>
                              </a:moveTo>
                              <a:lnTo>
                                <a:pt x="13071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04256" from="209.740067pt,7.773739pt" to="312.667259pt,7.7737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14784">
                <wp:simplePos x="0" y="0"/>
                <wp:positionH relativeFrom="page">
                  <wp:posOffset>2521654</wp:posOffset>
                </wp:positionH>
                <wp:positionV relativeFrom="paragraph">
                  <wp:posOffset>156589</wp:posOffset>
                </wp:positionV>
                <wp:extent cx="645160" cy="42418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45160" cy="424180"/>
                        </a:xfrm>
                        <a:prstGeom prst="rect">
                          <a:avLst/>
                        </a:prstGeom>
                      </wps:spPr>
                      <wps:txbx>
                        <w:txbxContent>
                          <w:p>
                            <w:pPr>
                              <w:pStyle w:val="BodyText"/>
                              <w:tabs>
                                <w:tab w:pos="941" w:val="left" w:leader="none"/>
                              </w:tabs>
                              <w:spacing w:line="201" w:lineRule="auto"/>
                              <w:rPr>
                                <w:rFonts w:ascii="Arial" w:hAnsi="Arial"/>
                              </w:rPr>
                            </w:pPr>
                            <w:r>
                              <w:rPr>
                                <w:rFonts w:ascii="Arial" w:hAnsi="Arial"/>
                                <w:spacing w:val="-224"/>
                                <w:w w:val="383"/>
                                <w:position w:val="1"/>
                              </w:rPr>
                              <w:t> </w:t>
                            </w:r>
                            <w:r>
                              <w:rPr>
                                <w:rFonts w:ascii="Arial" w:hAnsi="Arial"/>
                                <w:w w:val="383"/>
                                <w:position w:val="-11"/>
                              </w:rPr>
                              <w:t>,</w:t>
                            </w:r>
                            <w:r>
                              <w:rPr>
                                <w:rFonts w:ascii="Arial" w:hAnsi="Arial"/>
                                <w:position w:val="-11"/>
                              </w:rPr>
                              <w:tab/>
                            </w:r>
                            <w:r>
                              <w:rPr>
                                <w:rFonts w:ascii="Arial" w:hAnsi="Arial"/>
                                <w:spacing w:val="-252"/>
                                <w:w w:val="235"/>
                              </w:rPr>
                              <w:t>Σ</w:t>
                            </w:r>
                          </w:p>
                        </w:txbxContent>
                      </wps:txbx>
                      <wps:bodyPr wrap="square" lIns="0" tIns="0" rIns="0" bIns="0" rtlCol="0">
                        <a:noAutofit/>
                      </wps:bodyPr>
                    </wps:wsp>
                  </a:graphicData>
                </a:graphic>
              </wp:anchor>
            </w:drawing>
          </mc:Choice>
          <mc:Fallback>
            <w:pict>
              <v:shape style="position:absolute;margin-left:198.555466pt;margin-top:12.329861pt;width:50.8pt;height:33.4pt;mso-position-horizontal-relative:page;mso-position-vertical-relative:paragraph;z-index:-17501696" type="#_x0000_t202" id="docshape16" filled="false" stroked="false">
                <v:textbox inset="0,0,0,0">
                  <w:txbxContent>
                    <w:p>
                      <w:pPr>
                        <w:pStyle w:val="BodyText"/>
                        <w:tabs>
                          <w:tab w:pos="941" w:val="left" w:leader="none"/>
                        </w:tabs>
                        <w:spacing w:line="201" w:lineRule="auto"/>
                        <w:rPr>
                          <w:rFonts w:ascii="Arial" w:hAnsi="Arial"/>
                        </w:rPr>
                      </w:pPr>
                      <w:r>
                        <w:rPr>
                          <w:rFonts w:ascii="Arial" w:hAnsi="Arial"/>
                          <w:spacing w:val="-224"/>
                          <w:w w:val="383"/>
                          <w:position w:val="1"/>
                        </w:rPr>
                        <w:t> </w:t>
                      </w:r>
                      <w:r>
                        <w:rPr>
                          <w:rFonts w:ascii="Arial" w:hAnsi="Arial"/>
                          <w:w w:val="383"/>
                          <w:position w:val="-11"/>
                        </w:rPr>
                        <w:t>,</w:t>
                      </w:r>
                      <w:r>
                        <w:rPr>
                          <w:rFonts w:ascii="Arial" w:hAnsi="Arial"/>
                          <w:position w:val="-11"/>
                        </w:rPr>
                        <w:tab/>
                      </w:r>
                      <w:r>
                        <w:rPr>
                          <w:rFonts w:ascii="Arial" w:hAnsi="Arial"/>
                          <w:spacing w:val="-252"/>
                          <w:w w:val="235"/>
                        </w:rPr>
                        <w:t>Σ</w:t>
                      </w:r>
                    </w:p>
                  </w:txbxContent>
                </v:textbox>
                <w10:wrap type="none"/>
              </v:shape>
            </w:pict>
          </mc:Fallback>
        </mc:AlternateContent>
      </w:r>
      <w:r>
        <w:rPr>
          <w:rFonts w:ascii="Arial"/>
          <w:w w:val="355"/>
          <w:position w:val="21"/>
          <w:sz w:val="21"/>
        </w:rPr>
        <w:t>,</w:t>
      </w:r>
      <w:r>
        <w:rPr>
          <w:rFonts w:ascii="Arial"/>
          <w:spacing w:val="-183"/>
          <w:w w:val="355"/>
          <w:position w:val="21"/>
          <w:sz w:val="21"/>
        </w:rPr>
        <w:t> </w:t>
      </w:r>
      <w:r>
        <w:rPr>
          <w:rFonts w:ascii="Times New Roman"/>
          <w:spacing w:val="50"/>
          <w:w w:val="355"/>
          <w:position w:val="-9"/>
          <w:sz w:val="21"/>
          <w:u w:val="single"/>
        </w:rPr>
        <w:t> </w:t>
      </w:r>
      <w:r>
        <w:rPr>
          <w:spacing w:val="-12"/>
          <w:w w:val="120"/>
          <w:position w:val="-9"/>
          <w:sz w:val="21"/>
          <w:u w:val="single"/>
        </w:rPr>
        <w:t>1</w:t>
      </w:r>
      <w:r>
        <w:rPr>
          <w:position w:val="-9"/>
          <w:sz w:val="21"/>
          <w:u w:val="single"/>
        </w:rPr>
        <w:tab/>
      </w:r>
      <w:r>
        <w:rPr>
          <w:position w:val="-9"/>
          <w:sz w:val="21"/>
          <w:u w:val="none"/>
        </w:rPr>
        <w:t> </w:t>
      </w:r>
      <w:r>
        <w:rPr>
          <w:rFonts w:ascii="Georgia"/>
          <w:i/>
          <w:w w:val="120"/>
          <w:position w:val="3"/>
          <w:sz w:val="15"/>
          <w:u w:val="none"/>
        </w:rPr>
        <w:t>M</w:t>
      </w:r>
      <w:r>
        <w:rPr>
          <w:rFonts w:ascii="Georgia"/>
          <w:i/>
          <w:w w:val="120"/>
          <w:sz w:val="11"/>
          <w:u w:val="none"/>
        </w:rPr>
        <w:t>total</w:t>
      </w:r>
    </w:p>
    <w:p>
      <w:pPr>
        <w:spacing w:line="170" w:lineRule="exact" w:before="0"/>
        <w:ind w:left="2306" w:right="0" w:firstLine="0"/>
        <w:jc w:val="left"/>
        <w:rPr>
          <w:sz w:val="21"/>
        </w:rPr>
      </w:pPr>
      <w:r>
        <w:rPr>
          <w:rFonts w:ascii="Georgia"/>
          <w:i/>
          <w:w w:val="105"/>
          <w:sz w:val="21"/>
        </w:rPr>
        <w:t>RMSE</w:t>
      </w:r>
      <w:r>
        <w:rPr>
          <w:rFonts w:ascii="Georgia"/>
          <w:i/>
          <w:spacing w:val="77"/>
          <w:w w:val="105"/>
          <w:sz w:val="21"/>
        </w:rPr>
        <w:t> </w:t>
      </w:r>
      <w:r>
        <w:rPr>
          <w:spacing w:val="-10"/>
          <w:w w:val="105"/>
          <w:sz w:val="21"/>
        </w:rPr>
        <w:t>=</w:t>
      </w:r>
    </w:p>
    <w:p>
      <w:pPr>
        <w:spacing w:line="211" w:lineRule="auto" w:before="0"/>
        <w:ind w:left="0" w:right="92" w:firstLine="0"/>
        <w:jc w:val="right"/>
        <w:rPr>
          <w:rFonts w:ascii="LM Roman 8"/>
          <w:sz w:val="15"/>
        </w:rPr>
      </w:pPr>
      <w:r>
        <w:rPr>
          <w:rFonts w:ascii="Georgia"/>
          <w:i/>
          <w:w w:val="110"/>
          <w:position w:val="3"/>
          <w:sz w:val="21"/>
        </w:rPr>
        <w:t>M</w:t>
      </w:r>
      <w:r>
        <w:rPr>
          <w:rFonts w:ascii="Georgia"/>
          <w:i/>
          <w:w w:val="110"/>
          <w:sz w:val="15"/>
        </w:rPr>
        <w:t>total</w:t>
      </w:r>
      <w:r>
        <w:rPr>
          <w:rFonts w:ascii="Georgia"/>
          <w:i/>
          <w:spacing w:val="35"/>
          <w:w w:val="110"/>
          <w:sz w:val="15"/>
        </w:rPr>
        <w:t>  </w:t>
      </w:r>
      <w:r>
        <w:rPr>
          <w:rFonts w:ascii="Georgia"/>
          <w:i/>
          <w:spacing w:val="-5"/>
          <w:w w:val="110"/>
          <w:position w:val="-6"/>
          <w:sz w:val="15"/>
        </w:rPr>
        <w:t>i</w:t>
      </w:r>
      <w:r>
        <w:rPr>
          <w:rFonts w:ascii="LM Roman 8"/>
          <w:spacing w:val="-5"/>
          <w:w w:val="110"/>
          <w:position w:val="-6"/>
          <w:sz w:val="15"/>
        </w:rPr>
        <w:t>=1</w:t>
      </w:r>
    </w:p>
    <w:p>
      <w:pPr>
        <w:spacing w:line="240" w:lineRule="auto" w:before="80"/>
        <w:rPr>
          <w:rFonts w:ascii="LM Roman 8"/>
          <w:sz w:val="21"/>
        </w:rPr>
      </w:pPr>
      <w:r>
        <w:rPr/>
        <w:br w:type="column"/>
      </w:r>
      <w:r>
        <w:rPr>
          <w:rFonts w:ascii="LM Roman 8"/>
          <w:sz w:val="21"/>
        </w:rPr>
      </w:r>
    </w:p>
    <w:p>
      <w:pPr>
        <w:tabs>
          <w:tab w:pos="2877" w:val="left" w:leader="none"/>
        </w:tabs>
        <w:spacing w:before="0"/>
        <w:ind w:left="0" w:right="0" w:firstLine="0"/>
        <w:jc w:val="left"/>
        <w:rPr>
          <w:sz w:val="21"/>
        </w:rPr>
      </w:pPr>
      <w:r>
        <w:rPr>
          <w:spacing w:val="-4"/>
          <w:sz w:val="21"/>
        </w:rPr>
        <w:t>(</w:t>
      </w:r>
      <w:r>
        <w:rPr>
          <w:rFonts w:ascii="Georgia" w:hAnsi="Georgia"/>
          <w:i/>
          <w:spacing w:val="-4"/>
          <w:sz w:val="21"/>
        </w:rPr>
        <w:t>T</w:t>
      </w:r>
      <w:r>
        <w:rPr>
          <w:rFonts w:ascii="Georgia" w:hAnsi="Georgia"/>
          <w:i/>
          <w:spacing w:val="-4"/>
          <w:sz w:val="21"/>
          <w:vertAlign w:val="subscript"/>
        </w:rPr>
        <w:t>i</w:t>
      </w:r>
      <w:r>
        <w:rPr>
          <w:rFonts w:ascii="Georgia" w:hAnsi="Georgia"/>
          <w:i/>
          <w:spacing w:val="-8"/>
          <w:sz w:val="21"/>
          <w:vertAlign w:val="baseline"/>
        </w:rPr>
        <w:t> </w:t>
      </w:r>
      <w:r>
        <w:rPr>
          <w:i/>
          <w:spacing w:val="-4"/>
          <w:sz w:val="21"/>
          <w:vertAlign w:val="baseline"/>
        </w:rPr>
        <w:t>−</w:t>
      </w:r>
      <w:r>
        <w:rPr>
          <w:i/>
          <w:spacing w:val="-28"/>
          <w:sz w:val="21"/>
          <w:vertAlign w:val="baseline"/>
        </w:rPr>
        <w:t> </w:t>
      </w:r>
      <w:r>
        <w:rPr>
          <w:rFonts w:ascii="Georgia" w:hAnsi="Georgia"/>
          <w:i/>
          <w:spacing w:val="-4"/>
          <w:sz w:val="21"/>
          <w:vertAlign w:val="baseline"/>
        </w:rPr>
        <w:t>T</w:t>
      </w:r>
      <w:r>
        <w:rPr>
          <w:rFonts w:ascii="Alfios" w:hAnsi="Alfios"/>
          <w:i/>
          <w:spacing w:val="-4"/>
          <w:sz w:val="21"/>
          <w:vertAlign w:val="superscript"/>
        </w:rPr>
        <w:t>∗</w:t>
      </w:r>
      <w:r>
        <w:rPr>
          <w:spacing w:val="-4"/>
          <w:sz w:val="21"/>
          <w:vertAlign w:val="baseline"/>
        </w:rPr>
        <w:t>)</w:t>
      </w:r>
      <w:r>
        <w:rPr>
          <w:rFonts w:ascii="LM Roman 8" w:hAnsi="LM Roman 8"/>
          <w:spacing w:val="-4"/>
          <w:position w:val="6"/>
          <w:sz w:val="15"/>
          <w:vertAlign w:val="baseline"/>
        </w:rPr>
        <w:t>2</w:t>
      </w:r>
      <w:r>
        <w:rPr>
          <w:rFonts w:ascii="LM Roman 8" w:hAnsi="LM Roman 8"/>
          <w:position w:val="6"/>
          <w:sz w:val="15"/>
          <w:vertAlign w:val="baseline"/>
        </w:rPr>
        <w:tab/>
      </w:r>
      <w:r>
        <w:rPr>
          <w:spacing w:val="-5"/>
          <w:sz w:val="21"/>
          <w:vertAlign w:val="baseline"/>
        </w:rPr>
        <w:t>(6)</w:t>
      </w:r>
    </w:p>
    <w:p>
      <w:pPr>
        <w:spacing w:after="0"/>
        <w:jc w:val="left"/>
        <w:rPr>
          <w:sz w:val="21"/>
        </w:rPr>
        <w:sectPr>
          <w:type w:val="continuous"/>
          <w:pgSz w:w="9360" w:h="13610"/>
          <w:pgMar w:header="860" w:footer="0" w:top="800" w:bottom="280" w:left="680" w:right="500"/>
          <w:cols w:num="2" w:equalWidth="0">
            <w:col w:w="4614" w:space="9"/>
            <w:col w:w="3557"/>
          </w:cols>
        </w:sectPr>
      </w:pPr>
    </w:p>
    <w:p>
      <w:pPr>
        <w:pStyle w:val="BodyText"/>
        <w:spacing w:line="213" w:lineRule="auto" w:before="40"/>
        <w:ind w:left="108" w:right="401" w:firstLine="317"/>
        <w:jc w:val="both"/>
      </w:pPr>
      <w:r>
        <w:rPr/>
        <mc:AlternateContent>
          <mc:Choice Requires="wps">
            <w:drawing>
              <wp:anchor distT="0" distB="0" distL="0" distR="0" allowOverlap="1" layoutInCell="1" locked="0" behindDoc="1" simplePos="0" relativeHeight="485815296">
                <wp:simplePos x="0" y="0"/>
                <wp:positionH relativeFrom="page">
                  <wp:posOffset>3783131</wp:posOffset>
                </wp:positionH>
                <wp:positionV relativeFrom="paragraph">
                  <wp:posOffset>-236157</wp:posOffset>
                </wp:positionV>
                <wp:extent cx="3556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7.884338pt;margin-top:-18.595062pt;width:2.8pt;height:7.75pt;mso-position-horizontal-relative:page;mso-position-vertical-relative:paragraph;z-index:-1750118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5815808">
                <wp:simplePos x="0" y="0"/>
                <wp:positionH relativeFrom="page">
                  <wp:posOffset>3317371</wp:posOffset>
                </wp:positionH>
                <wp:positionV relativeFrom="paragraph">
                  <wp:posOffset>292404</wp:posOffset>
                </wp:positionV>
                <wp:extent cx="355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1.210327pt;margin-top:23.023937pt;width:2.8pt;height:7.75pt;mso-position-horizontal-relative:page;mso-position-vertical-relative:paragraph;z-index:-17500672"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In equations (</w:t>
      </w:r>
      <w:hyperlink w:history="true" w:anchor="_bookmark9">
        <w:r>
          <w:rPr>
            <w:color w:val="0080AC"/>
          </w:rPr>
          <w:t>4</w:t>
        </w:r>
      </w:hyperlink>
      <w:r>
        <w:rPr/>
        <w:t>), (</w:t>
      </w:r>
      <w:hyperlink w:history="true" w:anchor="_bookmark10">
        <w:r>
          <w:rPr>
            <w:color w:val="0080AC"/>
          </w:rPr>
          <w:t>5</w:t>
        </w:r>
      </w:hyperlink>
      <w:r>
        <w:rPr/>
        <w:t>) and (</w:t>
      </w:r>
      <w:hyperlink w:history="true" w:anchor="_bookmark11">
        <w:r>
          <w:rPr>
            <w:color w:val="0080AC"/>
          </w:rPr>
          <w:t>6</w:t>
        </w:r>
      </w:hyperlink>
      <w:r>
        <w:rPr/>
        <w:t>),</w:t>
      </w:r>
      <w:r>
        <w:rPr>
          <w:spacing w:val="19"/>
        </w:rPr>
        <w:t> </w:t>
      </w:r>
      <w:r>
        <w:rPr>
          <w:rFonts w:ascii="Georgia" w:hAnsi="Georgia"/>
          <w:i/>
        </w:rPr>
        <w:t>M</w:t>
      </w:r>
      <w:r>
        <w:rPr>
          <w:rFonts w:ascii="Georgia" w:hAnsi="Georgia"/>
          <w:i/>
          <w:vertAlign w:val="subscript"/>
        </w:rPr>
        <w:t>total</w:t>
      </w:r>
      <w:r>
        <w:rPr>
          <w:rFonts w:ascii="Georgia" w:hAnsi="Georgia"/>
          <w:i/>
          <w:spacing w:val="40"/>
          <w:vertAlign w:val="baseline"/>
        </w:rPr>
        <w:t> </w:t>
      </w:r>
      <w:r>
        <w:rPr>
          <w:vertAlign w:val="baseline"/>
        </w:rPr>
        <w:t>is the total amount of adjusted </w:t>
      </w:r>
      <w:r>
        <w:rPr>
          <w:vertAlign w:val="baseline"/>
        </w:rPr>
        <w:t>forecasts,</w:t>
      </w:r>
      <w:r>
        <w:rPr>
          <w:spacing w:val="40"/>
          <w:vertAlign w:val="baseline"/>
        </w:rPr>
        <w:t> </w:t>
      </w:r>
      <w:r>
        <w:rPr>
          <w:rFonts w:ascii="Georgia" w:hAnsi="Georgia"/>
          <w:i/>
          <w:vertAlign w:val="baseline"/>
        </w:rPr>
        <w:t>T</w:t>
      </w:r>
      <w:r>
        <w:rPr>
          <w:rFonts w:ascii="Georgia" w:hAnsi="Georgia"/>
          <w:i/>
          <w:vertAlign w:val="subscript"/>
        </w:rPr>
        <w:t>i</w:t>
      </w:r>
      <w:r>
        <w:rPr>
          <w:rFonts w:ascii="Georgia" w:hAnsi="Georgia"/>
          <w:i/>
          <w:spacing w:val="40"/>
          <w:vertAlign w:val="baseline"/>
        </w:rPr>
        <w:t> </w:t>
      </w:r>
      <w:r>
        <w:rPr>
          <w:vertAlign w:val="baseline"/>
        </w:rPr>
        <w:t>is the </w:t>
      </w:r>
      <w:r>
        <w:rPr>
          <w:rFonts w:ascii="Georgia" w:hAnsi="Georgia"/>
          <w:i/>
          <w:vertAlign w:val="baseline"/>
        </w:rPr>
        <w:t>i </w:t>
      </w:r>
      <w:r>
        <w:rPr>
          <w:i/>
          <w:vertAlign w:val="baseline"/>
        </w:rPr>
        <w:t>−</w:t>
      </w:r>
      <w:r>
        <w:rPr>
          <w:i/>
          <w:spacing w:val="-16"/>
          <w:vertAlign w:val="baseline"/>
        </w:rPr>
        <w:t> </w:t>
      </w:r>
      <w:r>
        <w:rPr>
          <w:rFonts w:ascii="Georgia" w:hAnsi="Georgia"/>
          <w:i/>
          <w:vertAlign w:val="baseline"/>
        </w:rPr>
        <w:t>th </w:t>
      </w:r>
      <w:r>
        <w:rPr>
          <w:vertAlign w:val="baseline"/>
        </w:rPr>
        <w:t>value adjusted by MOC and </w:t>
      </w:r>
      <w:r>
        <w:rPr>
          <w:rFonts w:ascii="Georgia" w:hAnsi="Georgia"/>
          <w:i/>
          <w:spacing w:val="14"/>
          <w:vertAlign w:val="baseline"/>
        </w:rPr>
        <w:t>T</w:t>
      </w:r>
      <w:r>
        <w:rPr>
          <w:rFonts w:ascii="Alfios" w:hAnsi="Alfios"/>
          <w:i/>
          <w:spacing w:val="14"/>
          <w:vertAlign w:val="superscript"/>
        </w:rPr>
        <w:t>∗</w:t>
      </w:r>
      <w:r>
        <w:rPr>
          <w:rFonts w:ascii="Alfios" w:hAnsi="Alfios"/>
          <w:i/>
          <w:spacing w:val="14"/>
          <w:vertAlign w:val="baseline"/>
        </w:rPr>
        <w:t> </w:t>
      </w:r>
      <w:r>
        <w:rPr>
          <w:vertAlign w:val="baseline"/>
        </w:rPr>
        <w:t>is the </w:t>
      </w:r>
      <w:r>
        <w:rPr>
          <w:rFonts w:ascii="Georgia" w:hAnsi="Georgia"/>
          <w:i/>
          <w:vertAlign w:val="baseline"/>
        </w:rPr>
        <w:t>i </w:t>
      </w:r>
      <w:r>
        <w:rPr>
          <w:i/>
          <w:vertAlign w:val="baseline"/>
        </w:rPr>
        <w:t>−</w:t>
      </w:r>
      <w:r>
        <w:rPr>
          <w:i/>
          <w:spacing w:val="-16"/>
          <w:vertAlign w:val="baseline"/>
        </w:rPr>
        <w:t> </w:t>
      </w:r>
      <w:r>
        <w:rPr>
          <w:rFonts w:ascii="Georgia" w:hAnsi="Georgia"/>
          <w:i/>
          <w:vertAlign w:val="baseline"/>
        </w:rPr>
        <w:t>th </w:t>
      </w:r>
      <w:r>
        <w:rPr>
          <w:vertAlign w:val="baseline"/>
        </w:rPr>
        <w:t>observed value.</w:t>
      </w:r>
      <w:r>
        <w:rPr>
          <w:spacing w:val="40"/>
          <w:vertAlign w:val="baseline"/>
        </w:rPr>
        <w:t> </w:t>
      </w:r>
      <w:r>
        <w:rPr>
          <w:rFonts w:ascii="Georgia" w:hAnsi="Georgia"/>
          <w:i/>
          <w:vertAlign w:val="baseline"/>
        </w:rPr>
        <w:t>T</w:t>
      </w:r>
      <w:r>
        <w:rPr>
          <w:rFonts w:ascii="Georgia" w:hAnsi="Georgia"/>
          <w:i/>
          <w:vertAlign w:val="subscript"/>
        </w:rPr>
        <w:t>i</w:t>
      </w:r>
      <w:r>
        <w:rPr>
          <w:rFonts w:ascii="Georgia" w:hAnsi="Georgia"/>
          <w:i/>
          <w:vertAlign w:val="baseline"/>
        </w:rPr>
        <w:t> </w:t>
      </w:r>
      <w:r>
        <w:rPr>
          <w:vertAlign w:val="baseline"/>
        </w:rPr>
        <w:t>indicates the uncorrected value, thus being equal to that obtained by the forecast model.</w:t>
      </w:r>
      <w:r>
        <w:rPr>
          <w:spacing w:val="22"/>
          <w:vertAlign w:val="baseline"/>
        </w:rPr>
        <w:t> </w:t>
      </w:r>
      <w:r>
        <w:rPr>
          <w:vertAlign w:val="baseline"/>
        </w:rPr>
        <w:t>To</w:t>
      </w:r>
      <w:r>
        <w:rPr>
          <w:spacing w:val="-8"/>
          <w:vertAlign w:val="baseline"/>
        </w:rPr>
        <w:t> </w:t>
      </w:r>
      <w:r>
        <w:rPr>
          <w:vertAlign w:val="baseline"/>
        </w:rPr>
        <w:t>analyze</w:t>
      </w:r>
      <w:r>
        <w:rPr>
          <w:spacing w:val="-7"/>
          <w:vertAlign w:val="baseline"/>
        </w:rPr>
        <w:t> </w:t>
      </w:r>
      <w:r>
        <w:rPr>
          <w:vertAlign w:val="baseline"/>
        </w:rPr>
        <w:t>the</w:t>
      </w:r>
      <w:r>
        <w:rPr>
          <w:spacing w:val="-7"/>
          <w:vertAlign w:val="baseline"/>
        </w:rPr>
        <w:t> </w:t>
      </w:r>
      <w:r>
        <w:rPr>
          <w:vertAlign w:val="baseline"/>
        </w:rPr>
        <w:t>results</w:t>
      </w:r>
      <w:r>
        <w:rPr>
          <w:spacing w:val="-7"/>
          <w:vertAlign w:val="baseline"/>
        </w:rPr>
        <w:t> </w:t>
      </w:r>
      <w:r>
        <w:rPr>
          <w:vertAlign w:val="baseline"/>
        </w:rPr>
        <w:t>obtained</w:t>
      </w:r>
      <w:r>
        <w:rPr>
          <w:spacing w:val="-8"/>
          <w:vertAlign w:val="baseline"/>
        </w:rPr>
        <w:t> </w:t>
      </w:r>
      <w:r>
        <w:rPr>
          <w:vertAlign w:val="baseline"/>
        </w:rPr>
        <w:t>from</w:t>
      </w:r>
      <w:r>
        <w:rPr>
          <w:spacing w:val="-7"/>
          <w:vertAlign w:val="baseline"/>
        </w:rPr>
        <w:t> </w:t>
      </w:r>
      <w:r>
        <w:rPr>
          <w:vertAlign w:val="baseline"/>
        </w:rPr>
        <w:t>BIAS</w:t>
      </w:r>
      <w:r>
        <w:rPr>
          <w:spacing w:val="-7"/>
          <w:vertAlign w:val="baseline"/>
        </w:rPr>
        <w:t> </w:t>
      </w:r>
      <w:r>
        <w:rPr>
          <w:vertAlign w:val="baseline"/>
        </w:rPr>
        <w:t>and</w:t>
      </w:r>
      <w:r>
        <w:rPr>
          <w:spacing w:val="-7"/>
          <w:vertAlign w:val="baseline"/>
        </w:rPr>
        <w:t> </w:t>
      </w:r>
      <w:r>
        <w:rPr>
          <w:vertAlign w:val="baseline"/>
        </w:rPr>
        <w:t>MAE,</w:t>
      </w:r>
      <w:r>
        <w:rPr>
          <w:spacing w:val="-7"/>
          <w:vertAlign w:val="baseline"/>
        </w:rPr>
        <w:t> </w:t>
      </w:r>
      <w:r>
        <w:rPr>
          <w:vertAlign w:val="baseline"/>
        </w:rPr>
        <w:t>as</w:t>
      </w:r>
      <w:r>
        <w:rPr>
          <w:spacing w:val="-7"/>
          <w:vertAlign w:val="baseline"/>
        </w:rPr>
        <w:t> </w:t>
      </w:r>
      <w:r>
        <w:rPr>
          <w:vertAlign w:val="baseline"/>
        </w:rPr>
        <w:t>close</w:t>
      </w:r>
      <w:r>
        <w:rPr>
          <w:spacing w:val="-7"/>
          <w:vertAlign w:val="baseline"/>
        </w:rPr>
        <w:t> </w:t>
      </w:r>
      <w:r>
        <w:rPr>
          <w:vertAlign w:val="baseline"/>
        </w:rPr>
        <w:t>to</w:t>
      </w:r>
      <w:r>
        <w:rPr>
          <w:spacing w:val="-8"/>
          <w:vertAlign w:val="baseline"/>
        </w:rPr>
        <w:t> </w:t>
      </w:r>
      <w:r>
        <w:rPr>
          <w:vertAlign w:val="baseline"/>
        </w:rPr>
        <w:t>zero</w:t>
      </w:r>
      <w:r>
        <w:rPr>
          <w:spacing w:val="-8"/>
          <w:vertAlign w:val="baseline"/>
        </w:rPr>
        <w:t> </w:t>
      </w:r>
      <w:r>
        <w:rPr>
          <w:vertAlign w:val="baseline"/>
        </w:rPr>
        <w:t>is</w:t>
      </w:r>
      <w:r>
        <w:rPr>
          <w:spacing w:val="-8"/>
          <w:vertAlign w:val="baseline"/>
        </w:rPr>
        <w:t> </w:t>
      </w:r>
      <w:r>
        <w:rPr>
          <w:vertAlign w:val="baseline"/>
        </w:rPr>
        <w:t>the result, the better it is.</w:t>
      </w:r>
      <w:r>
        <w:rPr>
          <w:spacing w:val="40"/>
          <w:vertAlign w:val="baseline"/>
        </w:rPr>
        <w:t> </w:t>
      </w:r>
      <w:r>
        <w:rPr>
          <w:vertAlign w:val="baseline"/>
        </w:rPr>
        <w:t>The result of the RMSE is a non-negative value, however,</w:t>
      </w:r>
      <w:r>
        <w:rPr>
          <w:spacing w:val="40"/>
          <w:vertAlign w:val="baseline"/>
        </w:rPr>
        <w:t> </w:t>
      </w:r>
      <w:r>
        <w:rPr>
          <w:vertAlign w:val="baseline"/>
        </w:rPr>
        <w:t>is more sensitive to large errors because by raising the difference squared, makes </w:t>
      </w:r>
      <w:bookmarkStart w:name="_bookmark12" w:id="16"/>
      <w:bookmarkEnd w:id="16"/>
      <w:r>
        <w:rPr>
          <w:vertAlign w:val="baseline"/>
        </w:rPr>
        <w:t>negati</w:t>
      </w:r>
      <w:r>
        <w:rPr>
          <w:vertAlign w:val="baseline"/>
        </w:rPr>
        <w:t>ve and positive results will be treated equally [</w:t>
      </w:r>
      <w:hyperlink w:history="true" w:anchor="_bookmark27">
        <w:r>
          <w:rPr>
            <w:color w:val="0080AC"/>
            <w:vertAlign w:val="baseline"/>
          </w:rPr>
          <w:t>7</w:t>
        </w:r>
      </w:hyperlink>
      <w:r>
        <w:rPr>
          <w:vertAlign w:val="baseline"/>
        </w:rPr>
        <w:t>].</w:t>
      </w:r>
    </w:p>
    <w:p>
      <w:pPr>
        <w:pStyle w:val="BodyText"/>
        <w:spacing w:line="216" w:lineRule="auto" w:before="20"/>
        <w:ind w:left="108" w:right="400" w:firstLine="317"/>
        <w:jc w:val="both"/>
      </w:pPr>
      <w:r>
        <w:rPr/>
        <w:t>These basic statistical measures of error, presented above, obtain your result in the same unit of the data used in the tests. However, it is often necessary to know the</w:t>
      </w:r>
      <w:r>
        <w:rPr>
          <w:spacing w:val="-14"/>
        </w:rPr>
        <w:t> </w:t>
      </w:r>
      <w:r>
        <w:rPr/>
        <w:t>gain</w:t>
      </w:r>
      <w:r>
        <w:rPr>
          <w:spacing w:val="-14"/>
        </w:rPr>
        <w:t> </w:t>
      </w:r>
      <w:r>
        <w:rPr/>
        <w:t>obtained</w:t>
      </w:r>
      <w:r>
        <w:rPr>
          <w:spacing w:val="-14"/>
        </w:rPr>
        <w:t> </w:t>
      </w:r>
      <w:r>
        <w:rPr/>
        <w:t>with</w:t>
      </w:r>
      <w:r>
        <w:rPr>
          <w:spacing w:val="-14"/>
        </w:rPr>
        <w:t> </w:t>
      </w:r>
      <w:r>
        <w:rPr/>
        <w:t>the</w:t>
      </w:r>
      <w:r>
        <w:rPr>
          <w:spacing w:val="-14"/>
        </w:rPr>
        <w:t> </w:t>
      </w:r>
      <w:r>
        <w:rPr/>
        <w:t>calibration</w:t>
      </w:r>
      <w:r>
        <w:rPr>
          <w:spacing w:val="-14"/>
        </w:rPr>
        <w:t> </w:t>
      </w:r>
      <w:r>
        <w:rPr/>
        <w:t>performed</w:t>
      </w:r>
      <w:r>
        <w:rPr>
          <w:spacing w:val="-14"/>
        </w:rPr>
        <w:t> </w:t>
      </w:r>
      <w:r>
        <w:rPr/>
        <w:t>in</w:t>
      </w:r>
      <w:r>
        <w:rPr>
          <w:spacing w:val="-14"/>
        </w:rPr>
        <w:t> </w:t>
      </w:r>
      <w:r>
        <w:rPr/>
        <w:t>percentage.</w:t>
      </w:r>
      <w:r>
        <w:rPr>
          <w:spacing w:val="22"/>
        </w:rPr>
        <w:t> </w:t>
      </w:r>
      <w:r>
        <w:rPr/>
        <w:t>For</w:t>
      </w:r>
      <w:r>
        <w:rPr>
          <w:spacing w:val="-14"/>
        </w:rPr>
        <w:t> </w:t>
      </w:r>
      <w:r>
        <w:rPr/>
        <w:t>this</w:t>
      </w:r>
      <w:r>
        <w:rPr>
          <w:spacing w:val="-14"/>
        </w:rPr>
        <w:t> </w:t>
      </w:r>
      <w:r>
        <w:rPr/>
        <w:t>there</w:t>
      </w:r>
      <w:r>
        <w:rPr>
          <w:spacing w:val="-14"/>
        </w:rPr>
        <w:t> </w:t>
      </w:r>
      <w:r>
        <w:rPr/>
        <w:t>is</w:t>
      </w:r>
      <w:r>
        <w:rPr>
          <w:spacing w:val="-14"/>
        </w:rPr>
        <w:t> </w:t>
      </w:r>
      <w:r>
        <w:rPr/>
        <w:t>the calculation of Skill Score (SS), according to equation (</w:t>
      </w:r>
      <w:hyperlink w:history="true" w:anchor="_bookmark12">
        <w:r>
          <w:rPr>
            <w:color w:val="0080AC"/>
          </w:rPr>
          <w:t>7</w:t>
        </w:r>
      </w:hyperlink>
      <w:r>
        <w:rPr/>
        <w:t>), which precisely reflects the improvement percentage of the calibrated result of the forecast model on the outcome of forecast without statistical correction.</w:t>
      </w:r>
    </w:p>
    <w:p>
      <w:pPr>
        <w:pStyle w:val="BodyText"/>
        <w:spacing w:before="8"/>
        <w:rPr>
          <w:sz w:val="9"/>
        </w:rPr>
      </w:pPr>
    </w:p>
    <w:p>
      <w:pPr>
        <w:spacing w:after="0"/>
        <w:rPr>
          <w:sz w:val="9"/>
        </w:rPr>
        <w:sectPr>
          <w:type w:val="continuous"/>
          <w:pgSz w:w="9360" w:h="13610"/>
          <w:pgMar w:header="860" w:footer="0" w:top="800" w:bottom="280" w:left="680" w:right="500"/>
        </w:sectPr>
      </w:pPr>
    </w:p>
    <w:p>
      <w:pPr>
        <w:spacing w:line="221" w:lineRule="exact" w:before="27"/>
        <w:ind w:left="3033" w:right="11" w:firstLine="0"/>
        <w:jc w:val="center"/>
        <w:rPr>
          <w:rFonts w:ascii="Georgia" w:hAnsi="Georgia"/>
          <w:i/>
          <w:sz w:val="15"/>
        </w:rPr>
      </w:pPr>
      <w:r>
        <w:rPr>
          <w:rFonts w:ascii="Georgia" w:hAnsi="Georgia"/>
          <w:i/>
          <w:position w:val="3"/>
          <w:sz w:val="21"/>
        </w:rPr>
        <w:t>E</w:t>
      </w:r>
      <w:r>
        <w:rPr>
          <w:rFonts w:ascii="Georgia" w:hAnsi="Georgia"/>
          <w:i/>
          <w:sz w:val="15"/>
        </w:rPr>
        <w:t>forecast</w:t>
      </w:r>
      <w:r>
        <w:rPr>
          <w:rFonts w:ascii="Georgia" w:hAnsi="Georgia"/>
          <w:i/>
          <w:spacing w:val="51"/>
          <w:sz w:val="15"/>
        </w:rPr>
        <w:t> </w:t>
      </w:r>
      <w:r>
        <w:rPr>
          <w:i/>
          <w:position w:val="3"/>
          <w:sz w:val="21"/>
        </w:rPr>
        <w:t>−</w:t>
      </w:r>
      <w:r>
        <w:rPr>
          <w:i/>
          <w:spacing w:val="-1"/>
          <w:position w:val="3"/>
          <w:sz w:val="21"/>
        </w:rPr>
        <w:t> </w:t>
      </w:r>
      <w:r>
        <w:rPr>
          <w:rFonts w:ascii="Georgia" w:hAnsi="Georgia"/>
          <w:i/>
          <w:spacing w:val="-4"/>
          <w:position w:val="3"/>
          <w:sz w:val="21"/>
        </w:rPr>
        <w:t>E</w:t>
      </w:r>
      <w:r>
        <w:rPr>
          <w:rFonts w:ascii="Georgia" w:hAnsi="Georgia"/>
          <w:i/>
          <w:spacing w:val="-4"/>
          <w:sz w:val="15"/>
        </w:rPr>
        <w:t>MOC</w:t>
      </w:r>
    </w:p>
    <w:p>
      <w:pPr>
        <w:spacing w:line="167" w:lineRule="exact" w:before="0"/>
        <w:ind w:left="758" w:right="0" w:firstLine="0"/>
        <w:jc w:val="center"/>
        <w:rPr>
          <w:sz w:val="21"/>
        </w:rPr>
      </w:pPr>
      <w:r>
        <w:rPr/>
        <mc:AlternateContent>
          <mc:Choice Requires="wps">
            <w:drawing>
              <wp:anchor distT="0" distB="0" distL="0" distR="0" allowOverlap="1" layoutInCell="1" locked="0" behindDoc="0" simplePos="0" relativeHeight="15734272">
                <wp:simplePos x="0" y="0"/>
                <wp:positionH relativeFrom="page">
                  <wp:posOffset>2351189</wp:posOffset>
                </wp:positionH>
                <wp:positionV relativeFrom="paragraph">
                  <wp:posOffset>66986</wp:posOffset>
                </wp:positionV>
                <wp:extent cx="104648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46480" cy="1270"/>
                        </a:xfrm>
                        <a:custGeom>
                          <a:avLst/>
                          <a:gdLst/>
                          <a:ahLst/>
                          <a:cxnLst/>
                          <a:rect l="l" t="t" r="r" b="b"/>
                          <a:pathLst>
                            <a:path w="1046480" h="0">
                              <a:moveTo>
                                <a:pt x="0" y="0"/>
                              </a:moveTo>
                              <a:lnTo>
                                <a:pt x="10464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85.133057pt,5.274538pt" to="267.532501pt,5.274538pt" stroked="true" strokeweight=".423453pt" strokecolor="#000000">
                <v:stroke dashstyle="solid"/>
                <w10:wrap type="none"/>
              </v:line>
            </w:pict>
          </mc:Fallback>
        </mc:AlternateContent>
      </w:r>
      <w:r>
        <w:rPr>
          <w:rFonts w:ascii="Georgia"/>
          <w:i/>
          <w:w w:val="105"/>
          <w:sz w:val="21"/>
        </w:rPr>
        <w:t>SS</w:t>
      </w:r>
      <w:r>
        <w:rPr>
          <w:rFonts w:ascii="Georgia"/>
          <w:i/>
          <w:spacing w:val="41"/>
          <w:w w:val="105"/>
          <w:sz w:val="21"/>
        </w:rPr>
        <w:t> </w:t>
      </w:r>
      <w:r>
        <w:rPr>
          <w:spacing w:val="24"/>
          <w:w w:val="105"/>
          <w:sz w:val="21"/>
        </w:rPr>
        <w:t>=( </w:t>
      </w:r>
    </w:p>
    <w:p>
      <w:pPr>
        <w:spacing w:line="204" w:lineRule="exact" w:before="0"/>
        <w:ind w:left="3033" w:right="0" w:firstLine="0"/>
        <w:jc w:val="center"/>
        <w:rPr>
          <w:rFonts w:ascii="Georgia"/>
          <w:i/>
          <w:sz w:val="15"/>
        </w:rPr>
      </w:pPr>
      <w:r>
        <w:rPr>
          <w:rFonts w:ascii="Georgia"/>
          <w:i/>
          <w:spacing w:val="-2"/>
          <w:w w:val="110"/>
          <w:position w:val="3"/>
          <w:sz w:val="21"/>
        </w:rPr>
        <w:t>E</w:t>
      </w:r>
      <w:r>
        <w:rPr>
          <w:rFonts w:ascii="Georgia"/>
          <w:i/>
          <w:spacing w:val="-2"/>
          <w:w w:val="110"/>
          <w:sz w:val="15"/>
        </w:rPr>
        <w:t>forecast</w:t>
      </w:r>
    </w:p>
    <w:p>
      <w:pPr>
        <w:tabs>
          <w:tab w:pos="2810" w:val="left" w:leader="none"/>
        </w:tabs>
        <w:spacing w:before="169"/>
        <w:ind w:left="3" w:right="0" w:firstLine="0"/>
        <w:jc w:val="left"/>
        <w:rPr>
          <w:sz w:val="21"/>
        </w:rPr>
      </w:pPr>
      <w:r>
        <w:rPr/>
        <w:br w:type="column"/>
      </w:r>
      <w:r>
        <w:rPr>
          <w:sz w:val="21"/>
        </w:rPr>
        <w:t>)</w:t>
      </w:r>
      <w:r>
        <w:rPr>
          <w:spacing w:val="-22"/>
          <w:sz w:val="21"/>
        </w:rPr>
        <w:t> </w:t>
      </w:r>
      <w:r>
        <w:rPr>
          <w:i/>
          <w:sz w:val="21"/>
        </w:rPr>
        <w:t>×</w:t>
      </w:r>
      <w:r>
        <w:rPr>
          <w:i/>
          <w:spacing w:val="-26"/>
          <w:sz w:val="21"/>
        </w:rPr>
        <w:t> </w:t>
      </w:r>
      <w:r>
        <w:rPr>
          <w:spacing w:val="-4"/>
          <w:sz w:val="21"/>
        </w:rPr>
        <w:t>100%</w:t>
      </w:r>
      <w:r>
        <w:rPr>
          <w:sz w:val="21"/>
        </w:rPr>
        <w:tab/>
      </w:r>
      <w:r>
        <w:rPr>
          <w:spacing w:val="-5"/>
          <w:sz w:val="21"/>
        </w:rPr>
        <w:t>(7)</w:t>
      </w:r>
    </w:p>
    <w:p>
      <w:pPr>
        <w:spacing w:after="0"/>
        <w:jc w:val="left"/>
        <w:rPr>
          <w:sz w:val="21"/>
        </w:rPr>
        <w:sectPr>
          <w:type w:val="continuous"/>
          <w:pgSz w:w="9360" w:h="13610"/>
          <w:pgMar w:header="860" w:footer="0" w:top="800" w:bottom="280" w:left="680" w:right="500"/>
          <w:cols w:num="2" w:equalWidth="0">
            <w:col w:w="4651" w:space="40"/>
            <w:col w:w="3489"/>
          </w:cols>
        </w:sectPr>
      </w:pPr>
    </w:p>
    <w:p>
      <w:pPr>
        <w:pStyle w:val="BodyText"/>
        <w:spacing w:line="216" w:lineRule="auto" w:before="200"/>
        <w:ind w:left="108" w:right="400"/>
        <w:jc w:val="both"/>
      </w:pPr>
      <w:bookmarkStart w:name="Use of MOC in the correction of Eta mode" w:id="17"/>
      <w:bookmarkEnd w:id="17"/>
      <w:r>
        <w:rPr/>
      </w:r>
      <w:bookmarkStart w:name="_bookmark13" w:id="18"/>
      <w:bookmarkEnd w:id="18"/>
      <w:r>
        <w:rPr/>
      </w:r>
      <w:r>
        <w:rPr/>
        <w:t>where</w:t>
      </w:r>
      <w:r>
        <w:rPr>
          <w:spacing w:val="35"/>
        </w:rPr>
        <w:t> </w:t>
      </w:r>
      <w:r>
        <w:rPr>
          <w:rFonts w:ascii="Georgia"/>
          <w:i/>
        </w:rPr>
        <w:t>E</w:t>
      </w:r>
      <w:r>
        <w:rPr>
          <w:rFonts w:ascii="Georgia"/>
          <w:i/>
          <w:vertAlign w:val="subscript"/>
        </w:rPr>
        <w:t>forecast</w:t>
      </w:r>
      <w:r>
        <w:rPr>
          <w:rFonts w:ascii="Georgia"/>
          <w:i/>
          <w:spacing w:val="40"/>
          <w:vertAlign w:val="baseline"/>
        </w:rPr>
        <w:t> </w:t>
      </w:r>
      <w:r>
        <w:rPr>
          <w:vertAlign w:val="baseline"/>
        </w:rPr>
        <w:t>and</w:t>
      </w:r>
      <w:r>
        <w:rPr>
          <w:spacing w:val="35"/>
          <w:vertAlign w:val="baseline"/>
        </w:rPr>
        <w:t> </w:t>
      </w:r>
      <w:r>
        <w:rPr>
          <w:rFonts w:ascii="Georgia"/>
          <w:i/>
          <w:vertAlign w:val="baseline"/>
        </w:rPr>
        <w:t>E</w:t>
      </w:r>
      <w:r>
        <w:rPr>
          <w:rFonts w:ascii="Georgia"/>
          <w:i/>
          <w:vertAlign w:val="subscript"/>
        </w:rPr>
        <w:t>MOC</w:t>
      </w:r>
      <w:r>
        <w:rPr>
          <w:rFonts w:ascii="Georgia"/>
          <w:i/>
          <w:spacing w:val="79"/>
          <w:vertAlign w:val="baseline"/>
        </w:rPr>
        <w:t> </w:t>
      </w:r>
      <w:r>
        <w:rPr>
          <w:vertAlign w:val="baseline"/>
        </w:rPr>
        <w:t>refer</w:t>
      </w:r>
      <w:r>
        <w:rPr>
          <w:spacing w:val="35"/>
          <w:vertAlign w:val="baseline"/>
        </w:rPr>
        <w:t> </w:t>
      </w:r>
      <w:r>
        <w:rPr>
          <w:vertAlign w:val="baseline"/>
        </w:rPr>
        <w:t>to</w:t>
      </w:r>
      <w:r>
        <w:rPr>
          <w:spacing w:val="35"/>
          <w:vertAlign w:val="baseline"/>
        </w:rPr>
        <w:t> </w:t>
      </w:r>
      <w:r>
        <w:rPr>
          <w:vertAlign w:val="baseline"/>
        </w:rPr>
        <w:t>the</w:t>
      </w:r>
      <w:r>
        <w:rPr>
          <w:spacing w:val="35"/>
          <w:vertAlign w:val="baseline"/>
        </w:rPr>
        <w:t> </w:t>
      </w:r>
      <w:r>
        <w:rPr>
          <w:vertAlign w:val="baseline"/>
        </w:rPr>
        <w:t>error</w:t>
      </w:r>
      <w:r>
        <w:rPr>
          <w:spacing w:val="35"/>
          <w:vertAlign w:val="baseline"/>
        </w:rPr>
        <w:t> </w:t>
      </w:r>
      <w:r>
        <w:rPr>
          <w:vertAlign w:val="baseline"/>
        </w:rPr>
        <w:t>obtained</w:t>
      </w:r>
      <w:r>
        <w:rPr>
          <w:spacing w:val="35"/>
          <w:vertAlign w:val="baseline"/>
        </w:rPr>
        <w:t> </w:t>
      </w:r>
      <w:r>
        <w:rPr>
          <w:vertAlign w:val="baseline"/>
        </w:rPr>
        <w:t>by</w:t>
      </w:r>
      <w:r>
        <w:rPr>
          <w:spacing w:val="35"/>
          <w:vertAlign w:val="baseline"/>
        </w:rPr>
        <w:t> </w:t>
      </w:r>
      <w:r>
        <w:rPr>
          <w:vertAlign w:val="baseline"/>
        </w:rPr>
        <w:t>the</w:t>
      </w:r>
      <w:r>
        <w:rPr>
          <w:spacing w:val="35"/>
          <w:vertAlign w:val="baseline"/>
        </w:rPr>
        <w:t> </w:t>
      </w:r>
      <w:r>
        <w:rPr>
          <w:vertAlign w:val="baseline"/>
        </w:rPr>
        <w:t>model</w:t>
      </w:r>
      <w:r>
        <w:rPr>
          <w:spacing w:val="35"/>
          <w:vertAlign w:val="baseline"/>
        </w:rPr>
        <w:t> </w:t>
      </w:r>
      <w:r>
        <w:rPr>
          <w:vertAlign w:val="baseline"/>
        </w:rPr>
        <w:t>forecast</w:t>
      </w:r>
      <w:r>
        <w:rPr>
          <w:spacing w:val="35"/>
          <w:vertAlign w:val="baseline"/>
        </w:rPr>
        <w:t> </w:t>
      </w:r>
      <w:r>
        <w:rPr>
          <w:vertAlign w:val="baseline"/>
        </w:rPr>
        <w:t>and the</w:t>
      </w:r>
      <w:r>
        <w:rPr>
          <w:spacing w:val="22"/>
          <w:vertAlign w:val="baseline"/>
        </w:rPr>
        <w:t> </w:t>
      </w:r>
      <w:r>
        <w:rPr>
          <w:vertAlign w:val="baseline"/>
        </w:rPr>
        <w:t>error</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calibrated</w:t>
      </w:r>
      <w:r>
        <w:rPr>
          <w:spacing w:val="22"/>
          <w:vertAlign w:val="baseline"/>
        </w:rPr>
        <w:t> </w:t>
      </w:r>
      <w:r>
        <w:rPr>
          <w:vertAlign w:val="baseline"/>
        </w:rPr>
        <w:t>model</w:t>
      </w:r>
      <w:r>
        <w:rPr>
          <w:spacing w:val="22"/>
          <w:vertAlign w:val="baseline"/>
        </w:rPr>
        <w:t> </w:t>
      </w:r>
      <w:r>
        <w:rPr>
          <w:vertAlign w:val="baseline"/>
        </w:rPr>
        <w:t>with</w:t>
      </w:r>
      <w:r>
        <w:rPr>
          <w:spacing w:val="22"/>
          <w:vertAlign w:val="baseline"/>
        </w:rPr>
        <w:t> </w:t>
      </w:r>
      <w:r>
        <w:rPr>
          <w:vertAlign w:val="baseline"/>
        </w:rPr>
        <w:t>the</w:t>
      </w:r>
      <w:r>
        <w:rPr>
          <w:spacing w:val="22"/>
          <w:vertAlign w:val="baseline"/>
        </w:rPr>
        <w:t> </w:t>
      </w:r>
      <w:r>
        <w:rPr>
          <w:vertAlign w:val="baseline"/>
        </w:rPr>
        <w:t>MOC,</w:t>
      </w:r>
      <w:r>
        <w:rPr>
          <w:spacing w:val="22"/>
          <w:vertAlign w:val="baseline"/>
        </w:rPr>
        <w:t> </w:t>
      </w:r>
      <w:r>
        <w:rPr>
          <w:vertAlign w:val="baseline"/>
        </w:rPr>
        <w:t>respectively.</w:t>
      </w:r>
      <w:r>
        <w:rPr>
          <w:spacing w:val="80"/>
          <w:vertAlign w:val="baseline"/>
        </w:rPr>
        <w:t> </w:t>
      </w:r>
      <w:r>
        <w:rPr>
          <w:vertAlign w:val="baseline"/>
        </w:rPr>
        <w:t>Both</w:t>
      </w:r>
      <w:r>
        <w:rPr>
          <w:spacing w:val="22"/>
          <w:vertAlign w:val="baseline"/>
        </w:rPr>
        <w:t> </w:t>
      </w:r>
      <w:r>
        <w:rPr>
          <w:vertAlign w:val="baseline"/>
        </w:rPr>
        <w:t>errors</w:t>
      </w:r>
      <w:r>
        <w:rPr>
          <w:spacing w:val="22"/>
          <w:vertAlign w:val="baseline"/>
        </w:rPr>
        <w:t> </w:t>
      </w:r>
      <w:r>
        <w:rPr>
          <w:vertAlign w:val="baseline"/>
        </w:rPr>
        <w:t>refer to the error obtained by using one of three error statistical measures: BIAS, MAE and RMSE, ie this index (SS) can be calculated for each of the errors measures mentioned above.</w:t>
      </w:r>
    </w:p>
    <w:p>
      <w:pPr>
        <w:pStyle w:val="Heading1"/>
        <w:numPr>
          <w:ilvl w:val="0"/>
          <w:numId w:val="1"/>
        </w:numPr>
        <w:tabs>
          <w:tab w:pos="578" w:val="left" w:leader="none"/>
        </w:tabs>
        <w:spacing w:line="240" w:lineRule="auto" w:before="258" w:after="0"/>
        <w:ind w:left="578" w:right="0" w:hanging="470"/>
        <w:jc w:val="left"/>
      </w:pPr>
      <w:r>
        <w:rPr/>
        <w:t>Use</w:t>
      </w:r>
      <w:r>
        <w:rPr>
          <w:spacing w:val="-16"/>
        </w:rPr>
        <w:t> </w:t>
      </w:r>
      <w:r>
        <w:rPr/>
        <w:t>of</w:t>
      </w:r>
      <w:r>
        <w:rPr>
          <w:spacing w:val="-16"/>
        </w:rPr>
        <w:t> </w:t>
      </w:r>
      <w:r>
        <w:rPr/>
        <w:t>MOC</w:t>
      </w:r>
      <w:r>
        <w:rPr>
          <w:spacing w:val="-16"/>
        </w:rPr>
        <w:t> </w:t>
      </w:r>
      <w:r>
        <w:rPr/>
        <w:t>in</w:t>
      </w:r>
      <w:r>
        <w:rPr>
          <w:spacing w:val="-15"/>
        </w:rPr>
        <w:t> </w:t>
      </w:r>
      <w:r>
        <w:rPr/>
        <w:t>the</w:t>
      </w:r>
      <w:r>
        <w:rPr>
          <w:spacing w:val="-16"/>
        </w:rPr>
        <w:t> </w:t>
      </w:r>
      <w:r>
        <w:rPr/>
        <w:t>correction</w:t>
      </w:r>
      <w:r>
        <w:rPr>
          <w:spacing w:val="-16"/>
        </w:rPr>
        <w:t> </w:t>
      </w:r>
      <w:r>
        <w:rPr/>
        <w:t>of</w:t>
      </w:r>
      <w:r>
        <w:rPr>
          <w:spacing w:val="-16"/>
        </w:rPr>
        <w:t> </w:t>
      </w:r>
      <w:r>
        <w:rPr/>
        <w:t>Eta</w:t>
      </w:r>
      <w:r>
        <w:rPr>
          <w:spacing w:val="-15"/>
        </w:rPr>
        <w:t> </w:t>
      </w:r>
      <w:r>
        <w:rPr/>
        <w:t>model</w:t>
      </w:r>
      <w:r>
        <w:rPr>
          <w:spacing w:val="-16"/>
        </w:rPr>
        <w:t> </w:t>
      </w:r>
      <w:r>
        <w:rPr>
          <w:spacing w:val="-2"/>
        </w:rPr>
        <w:t>forecasts</w:t>
      </w:r>
    </w:p>
    <w:p>
      <w:pPr>
        <w:pStyle w:val="BodyText"/>
        <w:spacing w:line="216" w:lineRule="auto" w:before="177"/>
        <w:ind w:left="108" w:right="400" w:firstLine="317"/>
        <w:jc w:val="both"/>
      </w:pPr>
      <w:r>
        <w:rPr/>
        <w:t>This section analyzes the results obtained by applying the MOC in the cor- rection of temperature and relative humidity generated by the regional model Eta 15km</w:t>
      </w:r>
      <w:r>
        <w:rPr>
          <w:spacing w:val="27"/>
        </w:rPr>
        <w:t> </w:t>
      </w:r>
      <w:r>
        <w:rPr/>
        <w:t>from</w:t>
      </w:r>
      <w:r>
        <w:rPr>
          <w:spacing w:val="27"/>
        </w:rPr>
        <w:t> </w:t>
      </w:r>
      <w:r>
        <w:rPr/>
        <w:t>December</w:t>
      </w:r>
      <w:r>
        <w:rPr>
          <w:spacing w:val="27"/>
        </w:rPr>
        <w:t> </w:t>
      </w:r>
      <w:r>
        <w:rPr/>
        <w:t>2015.</w:t>
      </w:r>
      <w:r>
        <w:rPr>
          <w:spacing w:val="80"/>
        </w:rPr>
        <w:t> </w:t>
      </w:r>
      <w:r>
        <w:rPr/>
        <w:t>The</w:t>
      </w:r>
      <w:r>
        <w:rPr>
          <w:spacing w:val="27"/>
        </w:rPr>
        <w:t> </w:t>
      </w:r>
      <w:r>
        <w:rPr/>
        <w:t>locations</w:t>
      </w:r>
      <w:r>
        <w:rPr>
          <w:spacing w:val="27"/>
        </w:rPr>
        <w:t> </w:t>
      </w:r>
      <w:r>
        <w:rPr/>
        <w:t>covered</w:t>
      </w:r>
      <w:r>
        <w:rPr>
          <w:spacing w:val="27"/>
        </w:rPr>
        <w:t> </w:t>
      </w:r>
      <w:r>
        <w:rPr/>
        <w:t>in</w:t>
      </w:r>
      <w:r>
        <w:rPr>
          <w:spacing w:val="27"/>
        </w:rPr>
        <w:t> </w:t>
      </w:r>
      <w:r>
        <w:rPr/>
        <w:t>the</w:t>
      </w:r>
      <w:r>
        <w:rPr>
          <w:spacing w:val="27"/>
        </w:rPr>
        <w:t> </w:t>
      </w:r>
      <w:r>
        <w:rPr/>
        <w:t>analysis</w:t>
      </w:r>
      <w:r>
        <w:rPr>
          <w:spacing w:val="27"/>
        </w:rPr>
        <w:t> </w:t>
      </w:r>
      <w:r>
        <w:rPr/>
        <w:t>are</w:t>
      </w:r>
      <w:r>
        <w:rPr>
          <w:spacing w:val="27"/>
        </w:rPr>
        <w:t> </w:t>
      </w:r>
      <w:r>
        <w:rPr/>
        <w:t>part</w:t>
      </w:r>
      <w:r>
        <w:rPr>
          <w:spacing w:val="27"/>
        </w:rPr>
        <w:t> </w:t>
      </w:r>
      <w:r>
        <w:rPr/>
        <w:t>of</w:t>
      </w:r>
      <w:r>
        <w:rPr>
          <w:spacing w:val="27"/>
        </w:rPr>
        <w:t> </w:t>
      </w:r>
      <w:r>
        <w:rPr/>
        <w:t>a set of 36 Brazilian locations, members of a project between the PPGCA/UPF and CPTEC/INPE</w:t>
      </w:r>
      <w:r>
        <w:rPr>
          <w:spacing w:val="-14"/>
        </w:rPr>
        <w:t> </w:t>
      </w:r>
      <w:r>
        <w:rPr/>
        <w:t>allocated</w:t>
      </w:r>
      <w:r>
        <w:rPr>
          <w:spacing w:val="-14"/>
        </w:rPr>
        <w:t> </w:t>
      </w:r>
      <w:r>
        <w:rPr/>
        <w:t>to</w:t>
      </w:r>
      <w:r>
        <w:rPr>
          <w:spacing w:val="-14"/>
        </w:rPr>
        <w:t> </w:t>
      </w:r>
      <w:r>
        <w:rPr/>
        <w:t>the</w:t>
      </w:r>
      <w:r>
        <w:rPr>
          <w:spacing w:val="-14"/>
        </w:rPr>
        <w:t> </w:t>
      </w:r>
      <w:r>
        <w:rPr/>
        <w:t>Brazilian</w:t>
      </w:r>
      <w:r>
        <w:rPr>
          <w:spacing w:val="-14"/>
        </w:rPr>
        <w:t> </w:t>
      </w:r>
      <w:r>
        <w:rPr/>
        <w:t>Electric</w:t>
      </w:r>
      <w:r>
        <w:rPr>
          <w:spacing w:val="-14"/>
        </w:rPr>
        <w:t> </w:t>
      </w:r>
      <w:r>
        <w:rPr/>
        <w:t>System</w:t>
      </w:r>
      <w:r>
        <w:rPr>
          <w:spacing w:val="-14"/>
        </w:rPr>
        <w:t> </w:t>
      </w:r>
      <w:r>
        <w:rPr/>
        <w:t>National</w:t>
      </w:r>
      <w:r>
        <w:rPr>
          <w:spacing w:val="-14"/>
        </w:rPr>
        <w:t> </w:t>
      </w:r>
      <w:r>
        <w:rPr/>
        <w:t>Operator</w:t>
      </w:r>
      <w:r>
        <w:rPr>
          <w:spacing w:val="-14"/>
        </w:rPr>
        <w:t> </w:t>
      </w:r>
      <w:r>
        <w:rPr/>
        <w:t>(ONS). This</w:t>
      </w:r>
      <w:r>
        <w:rPr>
          <w:spacing w:val="-10"/>
        </w:rPr>
        <w:t> </w:t>
      </w:r>
      <w:r>
        <w:rPr/>
        <w:t>project</w:t>
      </w:r>
      <w:r>
        <w:rPr>
          <w:spacing w:val="-10"/>
        </w:rPr>
        <w:t> </w:t>
      </w:r>
      <w:r>
        <w:rPr/>
        <w:t>aims</w:t>
      </w:r>
      <w:r>
        <w:rPr>
          <w:spacing w:val="-10"/>
        </w:rPr>
        <w:t> </w:t>
      </w:r>
      <w:r>
        <w:rPr/>
        <w:t>to</w:t>
      </w:r>
      <w:r>
        <w:rPr>
          <w:spacing w:val="-11"/>
        </w:rPr>
        <w:t> </w:t>
      </w:r>
      <w:r>
        <w:rPr/>
        <w:t>improve</w:t>
      </w:r>
      <w:r>
        <w:rPr>
          <w:spacing w:val="-10"/>
        </w:rPr>
        <w:t> </w:t>
      </w:r>
      <w:r>
        <w:rPr/>
        <w:t>the</w:t>
      </w:r>
      <w:r>
        <w:rPr>
          <w:spacing w:val="-10"/>
        </w:rPr>
        <w:t> </w:t>
      </w:r>
      <w:r>
        <w:rPr/>
        <w:t>quality</w:t>
      </w:r>
      <w:r>
        <w:rPr>
          <w:spacing w:val="-10"/>
        </w:rPr>
        <w:t> </w:t>
      </w:r>
      <w:r>
        <w:rPr/>
        <w:t>of</w:t>
      </w:r>
      <w:r>
        <w:rPr>
          <w:spacing w:val="-10"/>
        </w:rPr>
        <w:t> </w:t>
      </w:r>
      <w:r>
        <w:rPr/>
        <w:t>energy</w:t>
      </w:r>
      <w:r>
        <w:rPr>
          <w:spacing w:val="-10"/>
        </w:rPr>
        <w:t> </w:t>
      </w:r>
      <w:r>
        <w:rPr/>
        <w:t>load</w:t>
      </w:r>
      <w:r>
        <w:rPr>
          <w:spacing w:val="-10"/>
        </w:rPr>
        <w:t> </w:t>
      </w:r>
      <w:r>
        <w:rPr/>
        <w:t>forecasting</w:t>
      </w:r>
      <w:r>
        <w:rPr>
          <w:spacing w:val="-11"/>
        </w:rPr>
        <w:t> </w:t>
      </w:r>
      <w:r>
        <w:rPr/>
        <w:t>process</w:t>
      </w:r>
      <w:r>
        <w:rPr>
          <w:spacing w:val="-10"/>
        </w:rPr>
        <w:t> </w:t>
      </w:r>
      <w:r>
        <w:rPr/>
        <w:t>in</w:t>
      </w:r>
      <w:r>
        <w:rPr>
          <w:spacing w:val="-10"/>
        </w:rPr>
        <w:t> </w:t>
      </w:r>
      <w:r>
        <w:rPr/>
        <w:t>Brazil through these corrections.</w:t>
      </w:r>
    </w:p>
    <w:p>
      <w:pPr>
        <w:spacing w:after="0" w:line="216" w:lineRule="auto"/>
        <w:jc w:val="both"/>
        <w:sectPr>
          <w:type w:val="continuous"/>
          <w:pgSz w:w="9360" w:h="13610"/>
          <w:pgMar w:header="860" w:footer="0" w:top="800" w:bottom="280" w:left="680" w:right="500"/>
        </w:sectPr>
      </w:pPr>
    </w:p>
    <w:p>
      <w:pPr>
        <w:pStyle w:val="BodyText"/>
        <w:spacing w:before="8"/>
        <w:rPr>
          <w:sz w:val="10"/>
        </w:r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4"/>
        <w:gridCol w:w="607"/>
        <w:gridCol w:w="607"/>
        <w:gridCol w:w="630"/>
        <w:gridCol w:w="623"/>
        <w:gridCol w:w="618"/>
        <w:gridCol w:w="707"/>
        <w:gridCol w:w="622"/>
        <w:gridCol w:w="617"/>
        <w:gridCol w:w="706"/>
      </w:tblGrid>
      <w:tr>
        <w:trPr>
          <w:trHeight w:val="218" w:hRule="atLeast"/>
        </w:trPr>
        <w:tc>
          <w:tcPr>
            <w:tcW w:w="844" w:type="dxa"/>
            <w:vMerge w:val="restart"/>
          </w:tcPr>
          <w:p>
            <w:pPr>
              <w:pStyle w:val="TableParagraph"/>
              <w:spacing w:line="197" w:lineRule="exact"/>
              <w:ind w:left="114"/>
              <w:jc w:val="left"/>
              <w:rPr>
                <w:sz w:val="15"/>
              </w:rPr>
            </w:pPr>
            <w:r>
              <w:rPr>
                <w:spacing w:val="-2"/>
                <w:w w:val="105"/>
                <w:sz w:val="15"/>
              </w:rPr>
              <w:t>METAR</w:t>
            </w:r>
          </w:p>
          <w:p>
            <w:pPr>
              <w:pStyle w:val="TableParagraph"/>
              <w:spacing w:line="240" w:lineRule="auto" w:before="8"/>
              <w:ind w:left="160"/>
              <w:jc w:val="left"/>
              <w:rPr>
                <w:sz w:val="15"/>
              </w:rPr>
            </w:pPr>
            <w:r>
              <w:rPr>
                <w:spacing w:val="-2"/>
                <w:w w:val="105"/>
                <w:sz w:val="15"/>
              </w:rPr>
              <w:t>Station</w:t>
            </w:r>
          </w:p>
        </w:tc>
        <w:tc>
          <w:tcPr>
            <w:tcW w:w="607" w:type="dxa"/>
            <w:vMerge w:val="restart"/>
          </w:tcPr>
          <w:p>
            <w:pPr>
              <w:pStyle w:val="TableParagraph"/>
              <w:spacing w:line="197" w:lineRule="exact"/>
              <w:ind w:left="114"/>
              <w:jc w:val="left"/>
              <w:rPr>
                <w:sz w:val="15"/>
              </w:rPr>
            </w:pPr>
            <w:r>
              <w:rPr>
                <w:spacing w:val="-4"/>
                <w:w w:val="105"/>
                <w:sz w:val="15"/>
              </w:rPr>
              <w:t>Obs.</w:t>
            </w:r>
          </w:p>
        </w:tc>
        <w:tc>
          <w:tcPr>
            <w:tcW w:w="607" w:type="dxa"/>
            <w:vMerge w:val="restart"/>
          </w:tcPr>
          <w:p>
            <w:pPr>
              <w:pStyle w:val="TableParagraph"/>
              <w:spacing w:line="197" w:lineRule="exact"/>
              <w:ind w:left="114"/>
              <w:jc w:val="left"/>
              <w:rPr>
                <w:sz w:val="15"/>
              </w:rPr>
            </w:pPr>
            <w:r>
              <w:rPr>
                <w:spacing w:val="-5"/>
                <w:w w:val="105"/>
                <w:sz w:val="15"/>
              </w:rPr>
              <w:t>Eta</w:t>
            </w:r>
          </w:p>
        </w:tc>
        <w:tc>
          <w:tcPr>
            <w:tcW w:w="630" w:type="dxa"/>
            <w:vMerge w:val="restart"/>
          </w:tcPr>
          <w:p>
            <w:pPr>
              <w:pStyle w:val="TableParagraph"/>
              <w:spacing w:line="197" w:lineRule="exact"/>
              <w:ind w:left="114"/>
              <w:jc w:val="left"/>
              <w:rPr>
                <w:sz w:val="15"/>
              </w:rPr>
            </w:pPr>
            <w:r>
              <w:rPr>
                <w:spacing w:val="-5"/>
                <w:w w:val="105"/>
                <w:sz w:val="15"/>
              </w:rPr>
              <w:t>MOC</w:t>
            </w:r>
          </w:p>
        </w:tc>
        <w:tc>
          <w:tcPr>
            <w:tcW w:w="1948" w:type="dxa"/>
            <w:gridSpan w:val="3"/>
          </w:tcPr>
          <w:p>
            <w:pPr>
              <w:pStyle w:val="TableParagraph"/>
              <w:spacing w:line="197" w:lineRule="exact"/>
              <w:ind w:left="6"/>
              <w:rPr>
                <w:sz w:val="15"/>
              </w:rPr>
            </w:pPr>
            <w:r>
              <w:rPr>
                <w:spacing w:val="-5"/>
                <w:w w:val="105"/>
                <w:sz w:val="15"/>
              </w:rPr>
              <w:t>Eta</w:t>
            </w:r>
          </w:p>
        </w:tc>
        <w:tc>
          <w:tcPr>
            <w:tcW w:w="1945" w:type="dxa"/>
            <w:gridSpan w:val="3"/>
          </w:tcPr>
          <w:p>
            <w:pPr>
              <w:pStyle w:val="TableParagraph"/>
              <w:spacing w:line="197" w:lineRule="exact"/>
              <w:ind w:left="8"/>
              <w:rPr>
                <w:sz w:val="15"/>
              </w:rPr>
            </w:pPr>
            <w:r>
              <w:rPr>
                <w:spacing w:val="-5"/>
                <w:w w:val="105"/>
                <w:sz w:val="15"/>
              </w:rPr>
              <w:t>MOC</w:t>
            </w:r>
          </w:p>
        </w:tc>
      </w:tr>
      <w:tr>
        <w:trPr>
          <w:trHeight w:val="210" w:hRule="atLeast"/>
        </w:trPr>
        <w:tc>
          <w:tcPr>
            <w:tcW w:w="844" w:type="dxa"/>
            <w:vMerge/>
            <w:tcBorders>
              <w:top w:val="nil"/>
            </w:tcBorders>
          </w:tcPr>
          <w:p>
            <w:pPr>
              <w:rPr>
                <w:sz w:val="2"/>
                <w:szCs w:val="2"/>
              </w:rPr>
            </w:pP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30" w:type="dxa"/>
            <w:vMerge/>
            <w:tcBorders>
              <w:top w:val="nil"/>
            </w:tcBorders>
          </w:tcPr>
          <w:p>
            <w:pPr>
              <w:rPr>
                <w:sz w:val="2"/>
                <w:szCs w:val="2"/>
              </w:rPr>
            </w:pPr>
          </w:p>
        </w:tc>
        <w:tc>
          <w:tcPr>
            <w:tcW w:w="623" w:type="dxa"/>
          </w:tcPr>
          <w:p>
            <w:pPr>
              <w:pStyle w:val="TableParagraph"/>
              <w:spacing w:line="189" w:lineRule="exact"/>
              <w:ind w:left="49" w:right="43"/>
              <w:rPr>
                <w:sz w:val="15"/>
              </w:rPr>
            </w:pPr>
            <w:r>
              <w:rPr>
                <w:spacing w:val="-4"/>
                <w:w w:val="105"/>
                <w:sz w:val="15"/>
              </w:rPr>
              <w:t>BIAS</w:t>
            </w:r>
          </w:p>
        </w:tc>
        <w:tc>
          <w:tcPr>
            <w:tcW w:w="618" w:type="dxa"/>
          </w:tcPr>
          <w:p>
            <w:pPr>
              <w:pStyle w:val="TableParagraph"/>
              <w:spacing w:line="189" w:lineRule="exact"/>
              <w:ind w:left="16" w:right="11"/>
              <w:rPr>
                <w:sz w:val="15"/>
              </w:rPr>
            </w:pPr>
            <w:r>
              <w:rPr>
                <w:spacing w:val="-5"/>
                <w:w w:val="105"/>
                <w:sz w:val="15"/>
              </w:rPr>
              <w:t>MAE</w:t>
            </w:r>
          </w:p>
        </w:tc>
        <w:tc>
          <w:tcPr>
            <w:tcW w:w="707" w:type="dxa"/>
          </w:tcPr>
          <w:p>
            <w:pPr>
              <w:pStyle w:val="TableParagraph"/>
              <w:spacing w:line="189" w:lineRule="exact"/>
              <w:ind w:right="106"/>
              <w:jc w:val="right"/>
              <w:rPr>
                <w:sz w:val="15"/>
              </w:rPr>
            </w:pPr>
            <w:r>
              <w:rPr>
                <w:spacing w:val="-4"/>
                <w:w w:val="105"/>
                <w:sz w:val="15"/>
              </w:rPr>
              <w:t>RMSE</w:t>
            </w:r>
          </w:p>
        </w:tc>
        <w:tc>
          <w:tcPr>
            <w:tcW w:w="622" w:type="dxa"/>
          </w:tcPr>
          <w:p>
            <w:pPr>
              <w:pStyle w:val="TableParagraph"/>
              <w:spacing w:line="189" w:lineRule="exact"/>
              <w:ind w:left="49" w:right="43"/>
              <w:rPr>
                <w:sz w:val="15"/>
              </w:rPr>
            </w:pPr>
            <w:r>
              <w:rPr>
                <w:spacing w:val="-4"/>
                <w:w w:val="105"/>
                <w:sz w:val="15"/>
              </w:rPr>
              <w:t>BIAS</w:t>
            </w:r>
          </w:p>
        </w:tc>
        <w:tc>
          <w:tcPr>
            <w:tcW w:w="617" w:type="dxa"/>
          </w:tcPr>
          <w:p>
            <w:pPr>
              <w:pStyle w:val="TableParagraph"/>
              <w:spacing w:line="189" w:lineRule="exact"/>
              <w:ind w:left="7"/>
              <w:rPr>
                <w:sz w:val="15"/>
              </w:rPr>
            </w:pPr>
            <w:r>
              <w:rPr>
                <w:spacing w:val="-5"/>
                <w:w w:val="105"/>
                <w:sz w:val="15"/>
              </w:rPr>
              <w:t>MAE</w:t>
            </w:r>
          </w:p>
        </w:tc>
        <w:tc>
          <w:tcPr>
            <w:tcW w:w="706" w:type="dxa"/>
          </w:tcPr>
          <w:p>
            <w:pPr>
              <w:pStyle w:val="TableParagraph"/>
              <w:spacing w:line="189" w:lineRule="exact"/>
              <w:ind w:right="103"/>
              <w:jc w:val="right"/>
              <w:rPr>
                <w:sz w:val="15"/>
              </w:rPr>
            </w:pPr>
            <w:r>
              <w:rPr>
                <w:spacing w:val="-4"/>
                <w:w w:val="105"/>
                <w:sz w:val="15"/>
              </w:rPr>
              <w:t>RMSE</w:t>
            </w:r>
          </w:p>
        </w:tc>
      </w:tr>
      <w:tr>
        <w:trPr>
          <w:trHeight w:val="224" w:hRule="atLeast"/>
        </w:trPr>
        <w:tc>
          <w:tcPr>
            <w:tcW w:w="844" w:type="dxa"/>
            <w:tcBorders>
              <w:bottom w:val="nil"/>
            </w:tcBorders>
          </w:tcPr>
          <w:p>
            <w:pPr>
              <w:pStyle w:val="TableParagraph"/>
              <w:spacing w:line="197" w:lineRule="exact"/>
              <w:ind w:left="7"/>
              <w:rPr>
                <w:sz w:val="15"/>
              </w:rPr>
            </w:pPr>
            <w:r>
              <w:rPr>
                <w:spacing w:val="-4"/>
                <w:w w:val="105"/>
                <w:sz w:val="15"/>
              </w:rPr>
              <w:t>SBBE</w:t>
            </w:r>
          </w:p>
        </w:tc>
        <w:tc>
          <w:tcPr>
            <w:tcW w:w="607" w:type="dxa"/>
            <w:tcBorders>
              <w:bottom w:val="nil"/>
            </w:tcBorders>
          </w:tcPr>
          <w:p>
            <w:pPr>
              <w:pStyle w:val="TableParagraph"/>
              <w:spacing w:line="197" w:lineRule="exact"/>
              <w:ind w:left="7"/>
              <w:rPr>
                <w:sz w:val="15"/>
              </w:rPr>
            </w:pPr>
            <w:r>
              <w:rPr>
                <w:spacing w:val="-2"/>
                <w:w w:val="105"/>
                <w:sz w:val="15"/>
              </w:rPr>
              <w:t>27.24</w:t>
            </w:r>
          </w:p>
        </w:tc>
        <w:tc>
          <w:tcPr>
            <w:tcW w:w="607" w:type="dxa"/>
            <w:tcBorders>
              <w:bottom w:val="nil"/>
            </w:tcBorders>
          </w:tcPr>
          <w:p>
            <w:pPr>
              <w:pStyle w:val="TableParagraph"/>
              <w:spacing w:line="197" w:lineRule="exact"/>
              <w:ind w:left="7"/>
              <w:rPr>
                <w:sz w:val="15"/>
              </w:rPr>
            </w:pPr>
            <w:r>
              <w:rPr>
                <w:spacing w:val="-2"/>
                <w:w w:val="105"/>
                <w:sz w:val="15"/>
              </w:rPr>
              <w:t>26.68</w:t>
            </w:r>
          </w:p>
        </w:tc>
        <w:tc>
          <w:tcPr>
            <w:tcW w:w="630" w:type="dxa"/>
            <w:tcBorders>
              <w:bottom w:val="nil"/>
            </w:tcBorders>
          </w:tcPr>
          <w:p>
            <w:pPr>
              <w:pStyle w:val="TableParagraph"/>
              <w:spacing w:line="197" w:lineRule="exact"/>
              <w:ind w:right="13"/>
              <w:rPr>
                <w:sz w:val="15"/>
              </w:rPr>
            </w:pPr>
            <w:r>
              <w:rPr>
                <w:spacing w:val="-2"/>
                <w:w w:val="105"/>
                <w:sz w:val="15"/>
              </w:rPr>
              <w:t>27.24</w:t>
            </w:r>
          </w:p>
        </w:tc>
        <w:tc>
          <w:tcPr>
            <w:tcW w:w="623" w:type="dxa"/>
            <w:tcBorders>
              <w:bottom w:val="nil"/>
            </w:tcBorders>
          </w:tcPr>
          <w:p>
            <w:pPr>
              <w:pStyle w:val="TableParagraph"/>
              <w:spacing w:line="197" w:lineRule="exact"/>
              <w:ind w:left="49"/>
              <w:rPr>
                <w:sz w:val="15"/>
              </w:rPr>
            </w:pPr>
            <w:r>
              <w:rPr>
                <w:sz w:val="15"/>
              </w:rPr>
              <w:t>-</w:t>
            </w:r>
            <w:r>
              <w:rPr>
                <w:spacing w:val="-4"/>
                <w:sz w:val="15"/>
              </w:rPr>
              <w:t>0.56</w:t>
            </w:r>
          </w:p>
        </w:tc>
        <w:tc>
          <w:tcPr>
            <w:tcW w:w="618" w:type="dxa"/>
            <w:tcBorders>
              <w:bottom w:val="nil"/>
            </w:tcBorders>
          </w:tcPr>
          <w:p>
            <w:pPr>
              <w:pStyle w:val="TableParagraph"/>
              <w:spacing w:line="197" w:lineRule="exact"/>
              <w:ind w:left="98"/>
              <w:rPr>
                <w:sz w:val="15"/>
              </w:rPr>
            </w:pPr>
            <w:r>
              <w:rPr>
                <w:spacing w:val="-4"/>
                <w:w w:val="105"/>
                <w:sz w:val="15"/>
              </w:rPr>
              <w:t>1.23</w:t>
            </w:r>
          </w:p>
        </w:tc>
        <w:tc>
          <w:tcPr>
            <w:tcW w:w="707" w:type="dxa"/>
            <w:tcBorders>
              <w:bottom w:val="nil"/>
            </w:tcBorders>
          </w:tcPr>
          <w:p>
            <w:pPr>
              <w:pStyle w:val="TableParagraph"/>
              <w:spacing w:line="197" w:lineRule="exact"/>
              <w:ind w:right="106"/>
              <w:jc w:val="right"/>
              <w:rPr>
                <w:sz w:val="15"/>
              </w:rPr>
            </w:pPr>
            <w:r>
              <w:rPr>
                <w:spacing w:val="-4"/>
                <w:w w:val="105"/>
                <w:sz w:val="15"/>
              </w:rPr>
              <w:t>1.68</w:t>
            </w:r>
          </w:p>
        </w:tc>
        <w:tc>
          <w:tcPr>
            <w:tcW w:w="622" w:type="dxa"/>
            <w:tcBorders>
              <w:bottom w:val="nil"/>
            </w:tcBorders>
          </w:tcPr>
          <w:p>
            <w:pPr>
              <w:pStyle w:val="TableParagraph"/>
              <w:spacing w:line="197" w:lineRule="exact"/>
              <w:ind w:left="103"/>
              <w:rPr>
                <w:sz w:val="15"/>
              </w:rPr>
            </w:pPr>
            <w:r>
              <w:rPr>
                <w:spacing w:val="-4"/>
                <w:w w:val="105"/>
                <w:sz w:val="15"/>
              </w:rPr>
              <w:t>0.00</w:t>
            </w:r>
          </w:p>
        </w:tc>
        <w:tc>
          <w:tcPr>
            <w:tcW w:w="617" w:type="dxa"/>
            <w:tcBorders>
              <w:bottom w:val="nil"/>
            </w:tcBorders>
          </w:tcPr>
          <w:p>
            <w:pPr>
              <w:pStyle w:val="TableParagraph"/>
              <w:spacing w:line="197" w:lineRule="exact"/>
              <w:ind w:left="100"/>
              <w:rPr>
                <w:sz w:val="15"/>
              </w:rPr>
            </w:pPr>
            <w:r>
              <w:rPr>
                <w:spacing w:val="-4"/>
                <w:w w:val="105"/>
                <w:sz w:val="15"/>
              </w:rPr>
              <w:t>0.93</w:t>
            </w:r>
          </w:p>
        </w:tc>
        <w:tc>
          <w:tcPr>
            <w:tcW w:w="706" w:type="dxa"/>
            <w:tcBorders>
              <w:bottom w:val="nil"/>
            </w:tcBorders>
          </w:tcPr>
          <w:p>
            <w:pPr>
              <w:pStyle w:val="TableParagraph"/>
              <w:spacing w:line="197" w:lineRule="exact"/>
              <w:ind w:right="103"/>
              <w:jc w:val="right"/>
              <w:rPr>
                <w:sz w:val="15"/>
              </w:rPr>
            </w:pPr>
            <w:r>
              <w:rPr>
                <w:spacing w:val="-4"/>
                <w:w w:val="105"/>
                <w:sz w:val="15"/>
              </w:rPr>
              <w:t>1.35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SBBH</w:t>
            </w:r>
          </w:p>
        </w:tc>
        <w:tc>
          <w:tcPr>
            <w:tcW w:w="607" w:type="dxa"/>
            <w:tcBorders>
              <w:top w:val="nil"/>
              <w:bottom w:val="nil"/>
            </w:tcBorders>
          </w:tcPr>
          <w:p>
            <w:pPr>
              <w:pStyle w:val="TableParagraph"/>
              <w:ind w:left="7"/>
              <w:rPr>
                <w:sz w:val="15"/>
              </w:rPr>
            </w:pPr>
            <w:r>
              <w:rPr>
                <w:spacing w:val="-2"/>
                <w:w w:val="105"/>
                <w:sz w:val="15"/>
              </w:rPr>
              <w:t>24.55</w:t>
            </w:r>
          </w:p>
        </w:tc>
        <w:tc>
          <w:tcPr>
            <w:tcW w:w="607" w:type="dxa"/>
            <w:tcBorders>
              <w:top w:val="nil"/>
              <w:bottom w:val="nil"/>
            </w:tcBorders>
          </w:tcPr>
          <w:p>
            <w:pPr>
              <w:pStyle w:val="TableParagraph"/>
              <w:ind w:left="7"/>
              <w:rPr>
                <w:sz w:val="15"/>
              </w:rPr>
            </w:pPr>
            <w:r>
              <w:rPr>
                <w:spacing w:val="-2"/>
                <w:w w:val="105"/>
                <w:sz w:val="15"/>
              </w:rPr>
              <w:t>22.15</w:t>
            </w:r>
          </w:p>
        </w:tc>
        <w:tc>
          <w:tcPr>
            <w:tcW w:w="630" w:type="dxa"/>
            <w:tcBorders>
              <w:top w:val="nil"/>
              <w:bottom w:val="nil"/>
            </w:tcBorders>
          </w:tcPr>
          <w:p>
            <w:pPr>
              <w:pStyle w:val="TableParagraph"/>
              <w:ind w:right="13"/>
              <w:rPr>
                <w:sz w:val="15"/>
              </w:rPr>
            </w:pPr>
            <w:r>
              <w:rPr>
                <w:spacing w:val="-2"/>
                <w:w w:val="105"/>
                <w:sz w:val="15"/>
              </w:rPr>
              <w:t>24.66</w:t>
            </w:r>
          </w:p>
        </w:tc>
        <w:tc>
          <w:tcPr>
            <w:tcW w:w="623" w:type="dxa"/>
            <w:tcBorders>
              <w:top w:val="nil"/>
              <w:bottom w:val="nil"/>
            </w:tcBorders>
          </w:tcPr>
          <w:p>
            <w:pPr>
              <w:pStyle w:val="TableParagraph"/>
              <w:ind w:left="49"/>
              <w:rPr>
                <w:sz w:val="15"/>
              </w:rPr>
            </w:pPr>
            <w:r>
              <w:rPr>
                <w:sz w:val="15"/>
              </w:rPr>
              <w:t>-</w:t>
            </w:r>
            <w:r>
              <w:rPr>
                <w:spacing w:val="-4"/>
                <w:sz w:val="15"/>
              </w:rPr>
              <w:t>2.40</w:t>
            </w:r>
          </w:p>
        </w:tc>
        <w:tc>
          <w:tcPr>
            <w:tcW w:w="618" w:type="dxa"/>
            <w:tcBorders>
              <w:top w:val="nil"/>
              <w:bottom w:val="nil"/>
            </w:tcBorders>
          </w:tcPr>
          <w:p>
            <w:pPr>
              <w:pStyle w:val="TableParagraph"/>
              <w:ind w:left="98"/>
              <w:rPr>
                <w:sz w:val="15"/>
              </w:rPr>
            </w:pPr>
            <w:r>
              <w:rPr>
                <w:spacing w:val="-4"/>
                <w:w w:val="105"/>
                <w:sz w:val="15"/>
              </w:rPr>
              <w:t>2.68</w:t>
            </w:r>
          </w:p>
        </w:tc>
        <w:tc>
          <w:tcPr>
            <w:tcW w:w="707" w:type="dxa"/>
            <w:tcBorders>
              <w:top w:val="nil"/>
              <w:bottom w:val="nil"/>
            </w:tcBorders>
          </w:tcPr>
          <w:p>
            <w:pPr>
              <w:pStyle w:val="TableParagraph"/>
              <w:ind w:right="106"/>
              <w:jc w:val="right"/>
              <w:rPr>
                <w:sz w:val="15"/>
              </w:rPr>
            </w:pPr>
            <w:r>
              <w:rPr>
                <w:spacing w:val="-4"/>
                <w:w w:val="105"/>
                <w:sz w:val="15"/>
              </w:rPr>
              <w:t>3.11</w:t>
            </w:r>
          </w:p>
        </w:tc>
        <w:tc>
          <w:tcPr>
            <w:tcW w:w="622" w:type="dxa"/>
            <w:tcBorders>
              <w:top w:val="nil"/>
              <w:bottom w:val="nil"/>
            </w:tcBorders>
          </w:tcPr>
          <w:p>
            <w:pPr>
              <w:pStyle w:val="TableParagraph"/>
              <w:ind w:left="103"/>
              <w:rPr>
                <w:sz w:val="15"/>
              </w:rPr>
            </w:pPr>
            <w:r>
              <w:rPr>
                <w:spacing w:val="-4"/>
                <w:w w:val="105"/>
                <w:sz w:val="15"/>
              </w:rPr>
              <w:t>0.11</w:t>
            </w:r>
          </w:p>
        </w:tc>
        <w:tc>
          <w:tcPr>
            <w:tcW w:w="617" w:type="dxa"/>
            <w:tcBorders>
              <w:top w:val="nil"/>
              <w:bottom w:val="nil"/>
            </w:tcBorders>
          </w:tcPr>
          <w:p>
            <w:pPr>
              <w:pStyle w:val="TableParagraph"/>
              <w:ind w:left="100"/>
              <w:rPr>
                <w:sz w:val="15"/>
              </w:rPr>
            </w:pPr>
            <w:r>
              <w:rPr>
                <w:spacing w:val="-4"/>
                <w:w w:val="105"/>
                <w:sz w:val="15"/>
              </w:rPr>
              <w:t>1.56</w:t>
            </w:r>
          </w:p>
        </w:tc>
        <w:tc>
          <w:tcPr>
            <w:tcW w:w="706" w:type="dxa"/>
            <w:tcBorders>
              <w:top w:val="nil"/>
              <w:bottom w:val="nil"/>
            </w:tcBorders>
          </w:tcPr>
          <w:p>
            <w:pPr>
              <w:pStyle w:val="TableParagraph"/>
              <w:ind w:right="103"/>
              <w:jc w:val="right"/>
              <w:rPr>
                <w:sz w:val="15"/>
              </w:rPr>
            </w:pPr>
            <w:r>
              <w:rPr>
                <w:spacing w:val="-4"/>
                <w:w w:val="105"/>
                <w:sz w:val="15"/>
              </w:rPr>
              <w:t>2.07</w:t>
            </w:r>
          </w:p>
        </w:tc>
      </w:tr>
      <w:tr>
        <w:trPr>
          <w:trHeight w:val="220" w:hRule="atLeast"/>
        </w:trPr>
        <w:tc>
          <w:tcPr>
            <w:tcW w:w="844" w:type="dxa"/>
            <w:tcBorders>
              <w:top w:val="nil"/>
              <w:bottom w:val="nil"/>
            </w:tcBorders>
          </w:tcPr>
          <w:p>
            <w:pPr>
              <w:pStyle w:val="TableParagraph"/>
              <w:ind w:left="7"/>
              <w:rPr>
                <w:sz w:val="15"/>
              </w:rPr>
            </w:pPr>
            <w:r>
              <w:rPr>
                <w:spacing w:val="-4"/>
                <w:w w:val="105"/>
                <w:sz w:val="15"/>
              </w:rPr>
              <w:t>SBBR</w:t>
            </w:r>
          </w:p>
        </w:tc>
        <w:tc>
          <w:tcPr>
            <w:tcW w:w="607" w:type="dxa"/>
            <w:tcBorders>
              <w:top w:val="nil"/>
              <w:bottom w:val="nil"/>
            </w:tcBorders>
          </w:tcPr>
          <w:p>
            <w:pPr>
              <w:pStyle w:val="TableParagraph"/>
              <w:ind w:left="7"/>
              <w:rPr>
                <w:sz w:val="15"/>
              </w:rPr>
            </w:pPr>
            <w:r>
              <w:rPr>
                <w:spacing w:val="-2"/>
                <w:w w:val="105"/>
                <w:sz w:val="15"/>
              </w:rPr>
              <w:t>23.22</w:t>
            </w:r>
          </w:p>
        </w:tc>
        <w:tc>
          <w:tcPr>
            <w:tcW w:w="607" w:type="dxa"/>
            <w:tcBorders>
              <w:top w:val="nil"/>
              <w:bottom w:val="nil"/>
            </w:tcBorders>
          </w:tcPr>
          <w:p>
            <w:pPr>
              <w:pStyle w:val="TableParagraph"/>
              <w:ind w:left="7"/>
              <w:rPr>
                <w:sz w:val="15"/>
              </w:rPr>
            </w:pPr>
            <w:r>
              <w:rPr>
                <w:spacing w:val="-2"/>
                <w:w w:val="105"/>
                <w:sz w:val="15"/>
              </w:rPr>
              <w:t>21.90</w:t>
            </w:r>
          </w:p>
        </w:tc>
        <w:tc>
          <w:tcPr>
            <w:tcW w:w="630" w:type="dxa"/>
            <w:tcBorders>
              <w:top w:val="nil"/>
              <w:bottom w:val="nil"/>
            </w:tcBorders>
          </w:tcPr>
          <w:p>
            <w:pPr>
              <w:pStyle w:val="TableParagraph"/>
              <w:ind w:right="13"/>
              <w:rPr>
                <w:sz w:val="15"/>
              </w:rPr>
            </w:pPr>
            <w:r>
              <w:rPr>
                <w:spacing w:val="-2"/>
                <w:w w:val="105"/>
                <w:sz w:val="15"/>
              </w:rPr>
              <w:t>23.47</w:t>
            </w:r>
          </w:p>
        </w:tc>
        <w:tc>
          <w:tcPr>
            <w:tcW w:w="623" w:type="dxa"/>
            <w:tcBorders>
              <w:top w:val="nil"/>
              <w:bottom w:val="nil"/>
            </w:tcBorders>
          </w:tcPr>
          <w:p>
            <w:pPr>
              <w:pStyle w:val="TableParagraph"/>
              <w:ind w:left="49"/>
              <w:rPr>
                <w:sz w:val="15"/>
              </w:rPr>
            </w:pPr>
            <w:r>
              <w:rPr>
                <w:sz w:val="15"/>
              </w:rPr>
              <w:t>-</w:t>
            </w:r>
            <w:r>
              <w:rPr>
                <w:spacing w:val="-4"/>
                <w:sz w:val="15"/>
              </w:rPr>
              <w:t>1.32</w:t>
            </w:r>
          </w:p>
        </w:tc>
        <w:tc>
          <w:tcPr>
            <w:tcW w:w="618" w:type="dxa"/>
            <w:tcBorders>
              <w:top w:val="nil"/>
              <w:bottom w:val="nil"/>
            </w:tcBorders>
          </w:tcPr>
          <w:p>
            <w:pPr>
              <w:pStyle w:val="TableParagraph"/>
              <w:ind w:left="98"/>
              <w:rPr>
                <w:sz w:val="15"/>
              </w:rPr>
            </w:pPr>
            <w:r>
              <w:rPr>
                <w:spacing w:val="-4"/>
                <w:w w:val="105"/>
                <w:sz w:val="15"/>
              </w:rPr>
              <w:t>2.16</w:t>
            </w:r>
          </w:p>
        </w:tc>
        <w:tc>
          <w:tcPr>
            <w:tcW w:w="707" w:type="dxa"/>
            <w:tcBorders>
              <w:top w:val="nil"/>
              <w:bottom w:val="nil"/>
            </w:tcBorders>
          </w:tcPr>
          <w:p>
            <w:pPr>
              <w:pStyle w:val="TableParagraph"/>
              <w:ind w:right="106"/>
              <w:jc w:val="right"/>
              <w:rPr>
                <w:sz w:val="15"/>
              </w:rPr>
            </w:pPr>
            <w:r>
              <w:rPr>
                <w:spacing w:val="-4"/>
                <w:w w:val="105"/>
                <w:sz w:val="15"/>
              </w:rPr>
              <w:t>2.73</w:t>
            </w:r>
          </w:p>
        </w:tc>
        <w:tc>
          <w:tcPr>
            <w:tcW w:w="622" w:type="dxa"/>
            <w:tcBorders>
              <w:top w:val="nil"/>
              <w:bottom w:val="nil"/>
            </w:tcBorders>
          </w:tcPr>
          <w:p>
            <w:pPr>
              <w:pStyle w:val="TableParagraph"/>
              <w:ind w:left="103"/>
              <w:rPr>
                <w:sz w:val="15"/>
              </w:rPr>
            </w:pPr>
            <w:r>
              <w:rPr>
                <w:spacing w:val="-4"/>
                <w:w w:val="105"/>
                <w:sz w:val="15"/>
              </w:rPr>
              <w:t>0.24</w:t>
            </w:r>
          </w:p>
        </w:tc>
        <w:tc>
          <w:tcPr>
            <w:tcW w:w="617" w:type="dxa"/>
            <w:tcBorders>
              <w:top w:val="nil"/>
              <w:bottom w:val="nil"/>
            </w:tcBorders>
          </w:tcPr>
          <w:p>
            <w:pPr>
              <w:pStyle w:val="TableParagraph"/>
              <w:ind w:left="100"/>
              <w:rPr>
                <w:sz w:val="15"/>
              </w:rPr>
            </w:pPr>
            <w:r>
              <w:rPr>
                <w:spacing w:val="-4"/>
                <w:w w:val="105"/>
                <w:sz w:val="15"/>
              </w:rPr>
              <w:t>1.71</w:t>
            </w:r>
          </w:p>
        </w:tc>
        <w:tc>
          <w:tcPr>
            <w:tcW w:w="706" w:type="dxa"/>
            <w:tcBorders>
              <w:top w:val="nil"/>
              <w:bottom w:val="nil"/>
            </w:tcBorders>
          </w:tcPr>
          <w:p>
            <w:pPr>
              <w:pStyle w:val="TableParagraph"/>
              <w:ind w:right="103"/>
              <w:jc w:val="right"/>
              <w:rPr>
                <w:sz w:val="15"/>
              </w:rPr>
            </w:pPr>
            <w:r>
              <w:rPr>
                <w:spacing w:val="-4"/>
                <w:w w:val="105"/>
                <w:sz w:val="15"/>
              </w:rPr>
              <w:t>2.30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SBCG</w:t>
            </w:r>
          </w:p>
        </w:tc>
        <w:tc>
          <w:tcPr>
            <w:tcW w:w="607" w:type="dxa"/>
            <w:tcBorders>
              <w:top w:val="nil"/>
              <w:bottom w:val="nil"/>
            </w:tcBorders>
          </w:tcPr>
          <w:p>
            <w:pPr>
              <w:pStyle w:val="TableParagraph"/>
              <w:ind w:left="7"/>
              <w:rPr>
                <w:sz w:val="15"/>
              </w:rPr>
            </w:pPr>
            <w:r>
              <w:rPr>
                <w:spacing w:val="-2"/>
                <w:w w:val="105"/>
                <w:sz w:val="15"/>
              </w:rPr>
              <w:t>25.21</w:t>
            </w:r>
          </w:p>
        </w:tc>
        <w:tc>
          <w:tcPr>
            <w:tcW w:w="607" w:type="dxa"/>
            <w:tcBorders>
              <w:top w:val="nil"/>
              <w:bottom w:val="nil"/>
            </w:tcBorders>
          </w:tcPr>
          <w:p>
            <w:pPr>
              <w:pStyle w:val="TableParagraph"/>
              <w:ind w:left="7"/>
              <w:rPr>
                <w:sz w:val="15"/>
              </w:rPr>
            </w:pPr>
            <w:r>
              <w:rPr>
                <w:spacing w:val="-2"/>
                <w:w w:val="105"/>
                <w:sz w:val="15"/>
              </w:rPr>
              <w:t>27.47</w:t>
            </w:r>
          </w:p>
        </w:tc>
        <w:tc>
          <w:tcPr>
            <w:tcW w:w="630" w:type="dxa"/>
            <w:tcBorders>
              <w:top w:val="nil"/>
              <w:bottom w:val="nil"/>
            </w:tcBorders>
          </w:tcPr>
          <w:p>
            <w:pPr>
              <w:pStyle w:val="TableParagraph"/>
              <w:ind w:right="13"/>
              <w:rPr>
                <w:sz w:val="15"/>
              </w:rPr>
            </w:pPr>
            <w:r>
              <w:rPr>
                <w:spacing w:val="-2"/>
                <w:w w:val="105"/>
                <w:sz w:val="15"/>
              </w:rPr>
              <w:t>25.04</w:t>
            </w:r>
          </w:p>
        </w:tc>
        <w:tc>
          <w:tcPr>
            <w:tcW w:w="623" w:type="dxa"/>
            <w:tcBorders>
              <w:top w:val="nil"/>
              <w:bottom w:val="nil"/>
            </w:tcBorders>
          </w:tcPr>
          <w:p>
            <w:pPr>
              <w:pStyle w:val="TableParagraph"/>
              <w:ind w:left="103"/>
              <w:rPr>
                <w:sz w:val="15"/>
              </w:rPr>
            </w:pPr>
            <w:r>
              <w:rPr>
                <w:spacing w:val="-4"/>
                <w:w w:val="105"/>
                <w:sz w:val="15"/>
              </w:rPr>
              <w:t>2.26</w:t>
            </w:r>
          </w:p>
        </w:tc>
        <w:tc>
          <w:tcPr>
            <w:tcW w:w="618" w:type="dxa"/>
            <w:tcBorders>
              <w:top w:val="nil"/>
              <w:bottom w:val="nil"/>
            </w:tcBorders>
          </w:tcPr>
          <w:p>
            <w:pPr>
              <w:pStyle w:val="TableParagraph"/>
              <w:ind w:left="98"/>
              <w:rPr>
                <w:sz w:val="15"/>
              </w:rPr>
            </w:pPr>
            <w:r>
              <w:rPr>
                <w:spacing w:val="-4"/>
                <w:w w:val="105"/>
                <w:sz w:val="15"/>
              </w:rPr>
              <w:t>2.67</w:t>
            </w:r>
          </w:p>
        </w:tc>
        <w:tc>
          <w:tcPr>
            <w:tcW w:w="707" w:type="dxa"/>
            <w:tcBorders>
              <w:top w:val="nil"/>
              <w:bottom w:val="nil"/>
            </w:tcBorders>
          </w:tcPr>
          <w:p>
            <w:pPr>
              <w:pStyle w:val="TableParagraph"/>
              <w:ind w:right="106"/>
              <w:jc w:val="right"/>
              <w:rPr>
                <w:sz w:val="15"/>
              </w:rPr>
            </w:pPr>
            <w:r>
              <w:rPr>
                <w:spacing w:val="-4"/>
                <w:w w:val="105"/>
                <w:sz w:val="15"/>
              </w:rPr>
              <w:t>3.52</w:t>
            </w:r>
          </w:p>
        </w:tc>
        <w:tc>
          <w:tcPr>
            <w:tcW w:w="622" w:type="dxa"/>
            <w:tcBorders>
              <w:top w:val="nil"/>
              <w:bottom w:val="nil"/>
            </w:tcBorders>
          </w:tcPr>
          <w:p>
            <w:pPr>
              <w:pStyle w:val="TableParagraph"/>
              <w:ind w:left="49"/>
              <w:rPr>
                <w:sz w:val="15"/>
              </w:rPr>
            </w:pPr>
            <w:r>
              <w:rPr>
                <w:sz w:val="15"/>
              </w:rPr>
              <w:t>-</w:t>
            </w:r>
            <w:r>
              <w:rPr>
                <w:spacing w:val="-4"/>
                <w:sz w:val="15"/>
              </w:rPr>
              <w:t>0.17</w:t>
            </w:r>
          </w:p>
        </w:tc>
        <w:tc>
          <w:tcPr>
            <w:tcW w:w="617" w:type="dxa"/>
            <w:tcBorders>
              <w:top w:val="nil"/>
              <w:bottom w:val="nil"/>
            </w:tcBorders>
          </w:tcPr>
          <w:p>
            <w:pPr>
              <w:pStyle w:val="TableParagraph"/>
              <w:ind w:left="100"/>
              <w:rPr>
                <w:sz w:val="15"/>
              </w:rPr>
            </w:pPr>
            <w:r>
              <w:rPr>
                <w:spacing w:val="-4"/>
                <w:w w:val="105"/>
                <w:sz w:val="15"/>
              </w:rPr>
              <w:t>2.17</w:t>
            </w:r>
          </w:p>
        </w:tc>
        <w:tc>
          <w:tcPr>
            <w:tcW w:w="706" w:type="dxa"/>
            <w:tcBorders>
              <w:top w:val="nil"/>
              <w:bottom w:val="nil"/>
            </w:tcBorders>
          </w:tcPr>
          <w:p>
            <w:pPr>
              <w:pStyle w:val="TableParagraph"/>
              <w:ind w:right="103"/>
              <w:jc w:val="right"/>
              <w:rPr>
                <w:sz w:val="15"/>
              </w:rPr>
            </w:pPr>
            <w:r>
              <w:rPr>
                <w:spacing w:val="-4"/>
                <w:w w:val="105"/>
                <w:sz w:val="15"/>
              </w:rPr>
              <w:t>2.76</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SBCH</w:t>
            </w:r>
          </w:p>
        </w:tc>
        <w:tc>
          <w:tcPr>
            <w:tcW w:w="607" w:type="dxa"/>
            <w:tcBorders>
              <w:top w:val="nil"/>
              <w:bottom w:val="nil"/>
            </w:tcBorders>
          </w:tcPr>
          <w:p>
            <w:pPr>
              <w:pStyle w:val="TableParagraph"/>
              <w:ind w:left="7"/>
              <w:rPr>
                <w:sz w:val="15"/>
              </w:rPr>
            </w:pPr>
            <w:r>
              <w:rPr>
                <w:spacing w:val="-2"/>
                <w:w w:val="105"/>
                <w:sz w:val="15"/>
              </w:rPr>
              <w:t>23.17</w:t>
            </w:r>
          </w:p>
        </w:tc>
        <w:tc>
          <w:tcPr>
            <w:tcW w:w="607" w:type="dxa"/>
            <w:tcBorders>
              <w:top w:val="nil"/>
              <w:bottom w:val="nil"/>
            </w:tcBorders>
          </w:tcPr>
          <w:p>
            <w:pPr>
              <w:pStyle w:val="TableParagraph"/>
              <w:ind w:left="7"/>
              <w:rPr>
                <w:sz w:val="15"/>
              </w:rPr>
            </w:pPr>
            <w:r>
              <w:rPr>
                <w:spacing w:val="-2"/>
                <w:w w:val="105"/>
                <w:sz w:val="15"/>
              </w:rPr>
              <w:t>21.51</w:t>
            </w:r>
          </w:p>
        </w:tc>
        <w:tc>
          <w:tcPr>
            <w:tcW w:w="630" w:type="dxa"/>
            <w:tcBorders>
              <w:top w:val="nil"/>
              <w:bottom w:val="nil"/>
            </w:tcBorders>
          </w:tcPr>
          <w:p>
            <w:pPr>
              <w:pStyle w:val="TableParagraph"/>
              <w:ind w:right="13"/>
              <w:rPr>
                <w:sz w:val="15"/>
              </w:rPr>
            </w:pPr>
            <w:r>
              <w:rPr>
                <w:spacing w:val="-2"/>
                <w:w w:val="105"/>
                <w:sz w:val="15"/>
              </w:rPr>
              <w:t>22.65</w:t>
            </w:r>
          </w:p>
        </w:tc>
        <w:tc>
          <w:tcPr>
            <w:tcW w:w="623" w:type="dxa"/>
            <w:tcBorders>
              <w:top w:val="nil"/>
              <w:bottom w:val="nil"/>
            </w:tcBorders>
          </w:tcPr>
          <w:p>
            <w:pPr>
              <w:pStyle w:val="TableParagraph"/>
              <w:ind w:left="49"/>
              <w:rPr>
                <w:sz w:val="15"/>
              </w:rPr>
            </w:pPr>
            <w:r>
              <w:rPr>
                <w:sz w:val="15"/>
              </w:rPr>
              <w:t>-</w:t>
            </w:r>
            <w:r>
              <w:rPr>
                <w:spacing w:val="-4"/>
                <w:sz w:val="15"/>
              </w:rPr>
              <w:t>1.66</w:t>
            </w:r>
          </w:p>
        </w:tc>
        <w:tc>
          <w:tcPr>
            <w:tcW w:w="618" w:type="dxa"/>
            <w:tcBorders>
              <w:top w:val="nil"/>
              <w:bottom w:val="nil"/>
            </w:tcBorders>
          </w:tcPr>
          <w:p>
            <w:pPr>
              <w:pStyle w:val="TableParagraph"/>
              <w:ind w:left="98"/>
              <w:rPr>
                <w:sz w:val="15"/>
              </w:rPr>
            </w:pPr>
            <w:r>
              <w:rPr>
                <w:spacing w:val="-4"/>
                <w:w w:val="105"/>
                <w:sz w:val="15"/>
              </w:rPr>
              <w:t>2.74</w:t>
            </w:r>
          </w:p>
        </w:tc>
        <w:tc>
          <w:tcPr>
            <w:tcW w:w="707" w:type="dxa"/>
            <w:tcBorders>
              <w:top w:val="nil"/>
              <w:bottom w:val="nil"/>
            </w:tcBorders>
          </w:tcPr>
          <w:p>
            <w:pPr>
              <w:pStyle w:val="TableParagraph"/>
              <w:ind w:right="106"/>
              <w:jc w:val="right"/>
              <w:rPr>
                <w:sz w:val="15"/>
              </w:rPr>
            </w:pPr>
            <w:r>
              <w:rPr>
                <w:spacing w:val="-4"/>
                <w:w w:val="105"/>
                <w:sz w:val="15"/>
              </w:rPr>
              <w:t>3.43</w:t>
            </w:r>
          </w:p>
        </w:tc>
        <w:tc>
          <w:tcPr>
            <w:tcW w:w="622" w:type="dxa"/>
            <w:tcBorders>
              <w:top w:val="nil"/>
              <w:bottom w:val="nil"/>
            </w:tcBorders>
          </w:tcPr>
          <w:p>
            <w:pPr>
              <w:pStyle w:val="TableParagraph"/>
              <w:ind w:left="49"/>
              <w:rPr>
                <w:sz w:val="15"/>
              </w:rPr>
            </w:pPr>
            <w:r>
              <w:rPr>
                <w:sz w:val="15"/>
              </w:rPr>
              <w:t>-</w:t>
            </w:r>
            <w:r>
              <w:rPr>
                <w:spacing w:val="-4"/>
                <w:sz w:val="15"/>
              </w:rPr>
              <w:t>0.52</w:t>
            </w:r>
          </w:p>
        </w:tc>
        <w:tc>
          <w:tcPr>
            <w:tcW w:w="617" w:type="dxa"/>
            <w:tcBorders>
              <w:top w:val="nil"/>
              <w:bottom w:val="nil"/>
            </w:tcBorders>
          </w:tcPr>
          <w:p>
            <w:pPr>
              <w:pStyle w:val="TableParagraph"/>
              <w:ind w:left="100"/>
              <w:rPr>
                <w:sz w:val="15"/>
              </w:rPr>
            </w:pPr>
            <w:r>
              <w:rPr>
                <w:spacing w:val="-4"/>
                <w:w w:val="105"/>
                <w:sz w:val="15"/>
              </w:rPr>
              <w:t>2.30</w:t>
            </w:r>
          </w:p>
        </w:tc>
        <w:tc>
          <w:tcPr>
            <w:tcW w:w="706" w:type="dxa"/>
            <w:tcBorders>
              <w:top w:val="nil"/>
              <w:bottom w:val="nil"/>
            </w:tcBorders>
          </w:tcPr>
          <w:p>
            <w:pPr>
              <w:pStyle w:val="TableParagraph"/>
              <w:ind w:right="103"/>
              <w:jc w:val="right"/>
              <w:rPr>
                <w:sz w:val="15"/>
              </w:rPr>
            </w:pPr>
            <w:r>
              <w:rPr>
                <w:spacing w:val="-4"/>
                <w:w w:val="105"/>
                <w:sz w:val="15"/>
              </w:rPr>
              <w:t>2.88</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SBCY</w:t>
            </w:r>
          </w:p>
        </w:tc>
        <w:tc>
          <w:tcPr>
            <w:tcW w:w="607" w:type="dxa"/>
            <w:tcBorders>
              <w:top w:val="nil"/>
              <w:bottom w:val="nil"/>
            </w:tcBorders>
          </w:tcPr>
          <w:p>
            <w:pPr>
              <w:pStyle w:val="TableParagraph"/>
              <w:ind w:left="7"/>
              <w:rPr>
                <w:sz w:val="15"/>
              </w:rPr>
            </w:pPr>
            <w:r>
              <w:rPr>
                <w:spacing w:val="-2"/>
                <w:w w:val="105"/>
                <w:sz w:val="15"/>
              </w:rPr>
              <w:t>28.58</w:t>
            </w:r>
          </w:p>
        </w:tc>
        <w:tc>
          <w:tcPr>
            <w:tcW w:w="607" w:type="dxa"/>
            <w:tcBorders>
              <w:top w:val="nil"/>
              <w:bottom w:val="nil"/>
            </w:tcBorders>
          </w:tcPr>
          <w:p>
            <w:pPr>
              <w:pStyle w:val="TableParagraph"/>
              <w:ind w:left="7"/>
              <w:rPr>
                <w:sz w:val="15"/>
              </w:rPr>
            </w:pPr>
            <w:r>
              <w:rPr>
                <w:spacing w:val="-2"/>
                <w:w w:val="105"/>
                <w:sz w:val="15"/>
              </w:rPr>
              <w:t>29.83</w:t>
            </w:r>
          </w:p>
        </w:tc>
        <w:tc>
          <w:tcPr>
            <w:tcW w:w="630" w:type="dxa"/>
            <w:tcBorders>
              <w:top w:val="nil"/>
              <w:bottom w:val="nil"/>
            </w:tcBorders>
          </w:tcPr>
          <w:p>
            <w:pPr>
              <w:pStyle w:val="TableParagraph"/>
              <w:ind w:right="13"/>
              <w:rPr>
                <w:sz w:val="15"/>
              </w:rPr>
            </w:pPr>
            <w:r>
              <w:rPr>
                <w:spacing w:val="-2"/>
                <w:w w:val="105"/>
                <w:sz w:val="15"/>
              </w:rPr>
              <w:t>28.50</w:t>
            </w:r>
          </w:p>
        </w:tc>
        <w:tc>
          <w:tcPr>
            <w:tcW w:w="623" w:type="dxa"/>
            <w:tcBorders>
              <w:top w:val="nil"/>
              <w:bottom w:val="nil"/>
            </w:tcBorders>
          </w:tcPr>
          <w:p>
            <w:pPr>
              <w:pStyle w:val="TableParagraph"/>
              <w:ind w:left="103"/>
              <w:rPr>
                <w:sz w:val="15"/>
              </w:rPr>
            </w:pPr>
            <w:r>
              <w:rPr>
                <w:spacing w:val="-4"/>
                <w:w w:val="105"/>
                <w:sz w:val="15"/>
              </w:rPr>
              <w:t>1.25</w:t>
            </w:r>
          </w:p>
        </w:tc>
        <w:tc>
          <w:tcPr>
            <w:tcW w:w="618" w:type="dxa"/>
            <w:tcBorders>
              <w:top w:val="nil"/>
              <w:bottom w:val="nil"/>
            </w:tcBorders>
          </w:tcPr>
          <w:p>
            <w:pPr>
              <w:pStyle w:val="TableParagraph"/>
              <w:ind w:left="98"/>
              <w:rPr>
                <w:sz w:val="15"/>
              </w:rPr>
            </w:pPr>
            <w:r>
              <w:rPr>
                <w:spacing w:val="-4"/>
                <w:w w:val="105"/>
                <w:sz w:val="15"/>
              </w:rPr>
              <w:t>2.31</w:t>
            </w:r>
          </w:p>
        </w:tc>
        <w:tc>
          <w:tcPr>
            <w:tcW w:w="707" w:type="dxa"/>
            <w:tcBorders>
              <w:top w:val="nil"/>
              <w:bottom w:val="nil"/>
            </w:tcBorders>
          </w:tcPr>
          <w:p>
            <w:pPr>
              <w:pStyle w:val="TableParagraph"/>
              <w:ind w:right="106"/>
              <w:jc w:val="right"/>
              <w:rPr>
                <w:sz w:val="15"/>
              </w:rPr>
            </w:pPr>
            <w:r>
              <w:rPr>
                <w:spacing w:val="-4"/>
                <w:w w:val="105"/>
                <w:sz w:val="15"/>
              </w:rPr>
              <w:t>2.97</w:t>
            </w:r>
          </w:p>
        </w:tc>
        <w:tc>
          <w:tcPr>
            <w:tcW w:w="622" w:type="dxa"/>
            <w:tcBorders>
              <w:top w:val="nil"/>
              <w:bottom w:val="nil"/>
            </w:tcBorders>
          </w:tcPr>
          <w:p>
            <w:pPr>
              <w:pStyle w:val="TableParagraph"/>
              <w:ind w:left="49"/>
              <w:rPr>
                <w:sz w:val="15"/>
              </w:rPr>
            </w:pPr>
            <w:r>
              <w:rPr>
                <w:sz w:val="15"/>
              </w:rPr>
              <w:t>-</w:t>
            </w:r>
            <w:r>
              <w:rPr>
                <w:spacing w:val="-4"/>
                <w:sz w:val="15"/>
              </w:rPr>
              <w:t>0.08</w:t>
            </w:r>
          </w:p>
        </w:tc>
        <w:tc>
          <w:tcPr>
            <w:tcW w:w="617" w:type="dxa"/>
            <w:tcBorders>
              <w:top w:val="nil"/>
              <w:bottom w:val="nil"/>
            </w:tcBorders>
          </w:tcPr>
          <w:p>
            <w:pPr>
              <w:pStyle w:val="TableParagraph"/>
              <w:ind w:left="100"/>
              <w:rPr>
                <w:sz w:val="15"/>
              </w:rPr>
            </w:pPr>
            <w:r>
              <w:rPr>
                <w:spacing w:val="-4"/>
                <w:w w:val="105"/>
                <w:sz w:val="15"/>
              </w:rPr>
              <w:t>1.87</w:t>
            </w:r>
          </w:p>
        </w:tc>
        <w:tc>
          <w:tcPr>
            <w:tcW w:w="706" w:type="dxa"/>
            <w:tcBorders>
              <w:top w:val="nil"/>
              <w:bottom w:val="nil"/>
            </w:tcBorders>
          </w:tcPr>
          <w:p>
            <w:pPr>
              <w:pStyle w:val="TableParagraph"/>
              <w:ind w:right="103"/>
              <w:jc w:val="right"/>
              <w:rPr>
                <w:sz w:val="15"/>
              </w:rPr>
            </w:pPr>
            <w:r>
              <w:rPr>
                <w:spacing w:val="-4"/>
                <w:w w:val="105"/>
                <w:sz w:val="15"/>
              </w:rPr>
              <w:t>2.47</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SBCT</w:t>
            </w:r>
          </w:p>
        </w:tc>
        <w:tc>
          <w:tcPr>
            <w:tcW w:w="607" w:type="dxa"/>
            <w:tcBorders>
              <w:top w:val="nil"/>
              <w:bottom w:val="nil"/>
            </w:tcBorders>
          </w:tcPr>
          <w:p>
            <w:pPr>
              <w:pStyle w:val="TableParagraph"/>
              <w:ind w:left="7"/>
              <w:rPr>
                <w:sz w:val="15"/>
              </w:rPr>
            </w:pPr>
            <w:r>
              <w:rPr>
                <w:spacing w:val="-2"/>
                <w:w w:val="105"/>
                <w:sz w:val="15"/>
              </w:rPr>
              <w:t>21.05</w:t>
            </w:r>
          </w:p>
        </w:tc>
        <w:tc>
          <w:tcPr>
            <w:tcW w:w="607" w:type="dxa"/>
            <w:tcBorders>
              <w:top w:val="nil"/>
              <w:bottom w:val="nil"/>
            </w:tcBorders>
          </w:tcPr>
          <w:p>
            <w:pPr>
              <w:pStyle w:val="TableParagraph"/>
              <w:ind w:left="7"/>
              <w:rPr>
                <w:sz w:val="15"/>
              </w:rPr>
            </w:pPr>
            <w:r>
              <w:rPr>
                <w:spacing w:val="-2"/>
                <w:w w:val="105"/>
                <w:sz w:val="15"/>
              </w:rPr>
              <w:t>21.05</w:t>
            </w:r>
          </w:p>
        </w:tc>
        <w:tc>
          <w:tcPr>
            <w:tcW w:w="630" w:type="dxa"/>
            <w:tcBorders>
              <w:top w:val="nil"/>
              <w:bottom w:val="nil"/>
            </w:tcBorders>
          </w:tcPr>
          <w:p>
            <w:pPr>
              <w:pStyle w:val="TableParagraph"/>
              <w:ind w:right="13"/>
              <w:rPr>
                <w:sz w:val="15"/>
              </w:rPr>
            </w:pPr>
            <w:r>
              <w:rPr>
                <w:spacing w:val="-2"/>
                <w:w w:val="105"/>
                <w:sz w:val="15"/>
              </w:rPr>
              <w:t>20.30</w:t>
            </w:r>
          </w:p>
        </w:tc>
        <w:tc>
          <w:tcPr>
            <w:tcW w:w="623" w:type="dxa"/>
            <w:tcBorders>
              <w:top w:val="nil"/>
              <w:bottom w:val="nil"/>
            </w:tcBorders>
          </w:tcPr>
          <w:p>
            <w:pPr>
              <w:pStyle w:val="TableParagraph"/>
              <w:ind w:left="103"/>
              <w:rPr>
                <w:sz w:val="15"/>
              </w:rPr>
            </w:pPr>
            <w:r>
              <w:rPr>
                <w:spacing w:val="-4"/>
                <w:w w:val="105"/>
                <w:sz w:val="15"/>
              </w:rPr>
              <w:t>0.00</w:t>
            </w:r>
          </w:p>
        </w:tc>
        <w:tc>
          <w:tcPr>
            <w:tcW w:w="618" w:type="dxa"/>
            <w:tcBorders>
              <w:top w:val="nil"/>
              <w:bottom w:val="nil"/>
            </w:tcBorders>
          </w:tcPr>
          <w:p>
            <w:pPr>
              <w:pStyle w:val="TableParagraph"/>
              <w:ind w:left="98"/>
              <w:rPr>
                <w:sz w:val="15"/>
              </w:rPr>
            </w:pPr>
            <w:r>
              <w:rPr>
                <w:spacing w:val="-4"/>
                <w:w w:val="105"/>
                <w:sz w:val="15"/>
              </w:rPr>
              <w:t>1.54</w:t>
            </w:r>
          </w:p>
        </w:tc>
        <w:tc>
          <w:tcPr>
            <w:tcW w:w="707" w:type="dxa"/>
            <w:tcBorders>
              <w:top w:val="nil"/>
              <w:bottom w:val="nil"/>
            </w:tcBorders>
          </w:tcPr>
          <w:p>
            <w:pPr>
              <w:pStyle w:val="TableParagraph"/>
              <w:ind w:right="106"/>
              <w:jc w:val="right"/>
              <w:rPr>
                <w:sz w:val="15"/>
              </w:rPr>
            </w:pPr>
            <w:r>
              <w:rPr>
                <w:spacing w:val="-4"/>
                <w:w w:val="105"/>
                <w:sz w:val="15"/>
              </w:rPr>
              <w:t>1.94</w:t>
            </w:r>
          </w:p>
        </w:tc>
        <w:tc>
          <w:tcPr>
            <w:tcW w:w="622" w:type="dxa"/>
            <w:tcBorders>
              <w:top w:val="nil"/>
              <w:bottom w:val="nil"/>
            </w:tcBorders>
          </w:tcPr>
          <w:p>
            <w:pPr>
              <w:pStyle w:val="TableParagraph"/>
              <w:ind w:left="49"/>
              <w:rPr>
                <w:sz w:val="15"/>
              </w:rPr>
            </w:pPr>
            <w:r>
              <w:rPr>
                <w:sz w:val="15"/>
              </w:rPr>
              <w:t>-</w:t>
            </w:r>
            <w:r>
              <w:rPr>
                <w:spacing w:val="-4"/>
                <w:sz w:val="15"/>
              </w:rPr>
              <w:t>0.75</w:t>
            </w:r>
          </w:p>
        </w:tc>
        <w:tc>
          <w:tcPr>
            <w:tcW w:w="617" w:type="dxa"/>
            <w:tcBorders>
              <w:top w:val="nil"/>
              <w:bottom w:val="nil"/>
            </w:tcBorders>
          </w:tcPr>
          <w:p>
            <w:pPr>
              <w:pStyle w:val="TableParagraph"/>
              <w:ind w:left="100"/>
              <w:rPr>
                <w:sz w:val="15"/>
              </w:rPr>
            </w:pPr>
            <w:r>
              <w:rPr>
                <w:spacing w:val="-4"/>
                <w:w w:val="105"/>
                <w:sz w:val="15"/>
              </w:rPr>
              <w:t>1.73</w:t>
            </w:r>
          </w:p>
        </w:tc>
        <w:tc>
          <w:tcPr>
            <w:tcW w:w="706" w:type="dxa"/>
            <w:tcBorders>
              <w:top w:val="nil"/>
              <w:bottom w:val="nil"/>
            </w:tcBorders>
          </w:tcPr>
          <w:p>
            <w:pPr>
              <w:pStyle w:val="TableParagraph"/>
              <w:ind w:right="103"/>
              <w:jc w:val="right"/>
              <w:rPr>
                <w:sz w:val="15"/>
              </w:rPr>
            </w:pPr>
            <w:r>
              <w:rPr>
                <w:spacing w:val="-4"/>
                <w:w w:val="105"/>
                <w:sz w:val="15"/>
              </w:rPr>
              <w:t>2.24</w:t>
            </w:r>
          </w:p>
        </w:tc>
      </w:tr>
      <w:tr>
        <w:trPr>
          <w:trHeight w:val="220" w:hRule="atLeast"/>
        </w:trPr>
        <w:tc>
          <w:tcPr>
            <w:tcW w:w="844" w:type="dxa"/>
            <w:tcBorders>
              <w:top w:val="nil"/>
              <w:bottom w:val="nil"/>
            </w:tcBorders>
          </w:tcPr>
          <w:p>
            <w:pPr>
              <w:pStyle w:val="TableParagraph"/>
              <w:ind w:left="7"/>
              <w:rPr>
                <w:sz w:val="15"/>
              </w:rPr>
            </w:pPr>
            <w:r>
              <w:rPr>
                <w:spacing w:val="-4"/>
                <w:w w:val="105"/>
                <w:sz w:val="15"/>
              </w:rPr>
              <w:t>SBFL</w:t>
            </w:r>
          </w:p>
        </w:tc>
        <w:tc>
          <w:tcPr>
            <w:tcW w:w="607" w:type="dxa"/>
            <w:tcBorders>
              <w:top w:val="nil"/>
              <w:bottom w:val="nil"/>
            </w:tcBorders>
          </w:tcPr>
          <w:p>
            <w:pPr>
              <w:pStyle w:val="TableParagraph"/>
              <w:ind w:left="7"/>
              <w:rPr>
                <w:sz w:val="15"/>
              </w:rPr>
            </w:pPr>
            <w:r>
              <w:rPr>
                <w:spacing w:val="-2"/>
                <w:w w:val="105"/>
                <w:sz w:val="15"/>
              </w:rPr>
              <w:t>23.93</w:t>
            </w:r>
          </w:p>
        </w:tc>
        <w:tc>
          <w:tcPr>
            <w:tcW w:w="607" w:type="dxa"/>
            <w:tcBorders>
              <w:top w:val="nil"/>
              <w:bottom w:val="nil"/>
            </w:tcBorders>
          </w:tcPr>
          <w:p>
            <w:pPr>
              <w:pStyle w:val="TableParagraph"/>
              <w:ind w:left="7"/>
              <w:rPr>
                <w:sz w:val="15"/>
              </w:rPr>
            </w:pPr>
            <w:r>
              <w:rPr>
                <w:spacing w:val="-2"/>
                <w:w w:val="105"/>
                <w:sz w:val="15"/>
              </w:rPr>
              <w:t>23.92</w:t>
            </w:r>
          </w:p>
        </w:tc>
        <w:tc>
          <w:tcPr>
            <w:tcW w:w="630" w:type="dxa"/>
            <w:tcBorders>
              <w:top w:val="nil"/>
              <w:bottom w:val="nil"/>
            </w:tcBorders>
          </w:tcPr>
          <w:p>
            <w:pPr>
              <w:pStyle w:val="TableParagraph"/>
              <w:ind w:right="13"/>
              <w:rPr>
                <w:sz w:val="15"/>
              </w:rPr>
            </w:pPr>
            <w:r>
              <w:rPr>
                <w:spacing w:val="-2"/>
                <w:w w:val="105"/>
                <w:sz w:val="15"/>
              </w:rPr>
              <w:t>23.49</w:t>
            </w:r>
          </w:p>
        </w:tc>
        <w:tc>
          <w:tcPr>
            <w:tcW w:w="623" w:type="dxa"/>
            <w:tcBorders>
              <w:top w:val="nil"/>
              <w:bottom w:val="nil"/>
            </w:tcBorders>
          </w:tcPr>
          <w:p>
            <w:pPr>
              <w:pStyle w:val="TableParagraph"/>
              <w:ind w:left="49"/>
              <w:rPr>
                <w:sz w:val="15"/>
              </w:rPr>
            </w:pPr>
            <w:r>
              <w:rPr>
                <w:sz w:val="15"/>
              </w:rPr>
              <w:t>-</w:t>
            </w:r>
            <w:r>
              <w:rPr>
                <w:spacing w:val="-4"/>
                <w:sz w:val="15"/>
              </w:rPr>
              <w:t>0.00</w:t>
            </w:r>
          </w:p>
        </w:tc>
        <w:tc>
          <w:tcPr>
            <w:tcW w:w="618" w:type="dxa"/>
            <w:tcBorders>
              <w:top w:val="nil"/>
              <w:bottom w:val="nil"/>
            </w:tcBorders>
          </w:tcPr>
          <w:p>
            <w:pPr>
              <w:pStyle w:val="TableParagraph"/>
              <w:ind w:left="98"/>
              <w:rPr>
                <w:sz w:val="15"/>
              </w:rPr>
            </w:pPr>
            <w:r>
              <w:rPr>
                <w:spacing w:val="-4"/>
                <w:w w:val="105"/>
                <w:sz w:val="15"/>
              </w:rPr>
              <w:t>1.56</w:t>
            </w:r>
          </w:p>
        </w:tc>
        <w:tc>
          <w:tcPr>
            <w:tcW w:w="707" w:type="dxa"/>
            <w:tcBorders>
              <w:top w:val="nil"/>
              <w:bottom w:val="nil"/>
            </w:tcBorders>
          </w:tcPr>
          <w:p>
            <w:pPr>
              <w:pStyle w:val="TableParagraph"/>
              <w:ind w:right="106"/>
              <w:jc w:val="right"/>
              <w:rPr>
                <w:sz w:val="15"/>
              </w:rPr>
            </w:pPr>
            <w:r>
              <w:rPr>
                <w:spacing w:val="-4"/>
                <w:w w:val="105"/>
                <w:sz w:val="15"/>
              </w:rPr>
              <w:t>2.02</w:t>
            </w:r>
          </w:p>
        </w:tc>
        <w:tc>
          <w:tcPr>
            <w:tcW w:w="622" w:type="dxa"/>
            <w:tcBorders>
              <w:top w:val="nil"/>
              <w:bottom w:val="nil"/>
            </w:tcBorders>
          </w:tcPr>
          <w:p>
            <w:pPr>
              <w:pStyle w:val="TableParagraph"/>
              <w:ind w:left="49"/>
              <w:rPr>
                <w:sz w:val="15"/>
              </w:rPr>
            </w:pPr>
            <w:r>
              <w:rPr>
                <w:sz w:val="15"/>
              </w:rPr>
              <w:t>-</w:t>
            </w:r>
            <w:r>
              <w:rPr>
                <w:spacing w:val="-4"/>
                <w:sz w:val="15"/>
              </w:rPr>
              <w:t>0.44</w:t>
            </w:r>
          </w:p>
        </w:tc>
        <w:tc>
          <w:tcPr>
            <w:tcW w:w="617" w:type="dxa"/>
            <w:tcBorders>
              <w:top w:val="nil"/>
              <w:bottom w:val="nil"/>
            </w:tcBorders>
          </w:tcPr>
          <w:p>
            <w:pPr>
              <w:pStyle w:val="TableParagraph"/>
              <w:ind w:left="100"/>
              <w:rPr>
                <w:sz w:val="15"/>
              </w:rPr>
            </w:pPr>
            <w:r>
              <w:rPr>
                <w:spacing w:val="-4"/>
                <w:w w:val="105"/>
                <w:sz w:val="15"/>
              </w:rPr>
              <w:t>1.45</w:t>
            </w:r>
          </w:p>
        </w:tc>
        <w:tc>
          <w:tcPr>
            <w:tcW w:w="706" w:type="dxa"/>
            <w:tcBorders>
              <w:top w:val="nil"/>
              <w:bottom w:val="nil"/>
            </w:tcBorders>
          </w:tcPr>
          <w:p>
            <w:pPr>
              <w:pStyle w:val="TableParagraph"/>
              <w:ind w:right="103"/>
              <w:jc w:val="right"/>
              <w:rPr>
                <w:sz w:val="15"/>
              </w:rPr>
            </w:pPr>
            <w:r>
              <w:rPr>
                <w:spacing w:val="-4"/>
                <w:w w:val="105"/>
                <w:sz w:val="15"/>
              </w:rPr>
              <w:t>1.86</w:t>
            </w:r>
          </w:p>
        </w:tc>
      </w:tr>
      <w:tr>
        <w:trPr>
          <w:trHeight w:val="220" w:hRule="atLeast"/>
        </w:trPr>
        <w:tc>
          <w:tcPr>
            <w:tcW w:w="844" w:type="dxa"/>
            <w:tcBorders>
              <w:top w:val="nil"/>
              <w:bottom w:val="nil"/>
            </w:tcBorders>
          </w:tcPr>
          <w:p>
            <w:pPr>
              <w:pStyle w:val="TableParagraph"/>
              <w:ind w:left="7"/>
              <w:rPr>
                <w:sz w:val="15"/>
              </w:rPr>
            </w:pPr>
            <w:r>
              <w:rPr>
                <w:spacing w:val="-4"/>
                <w:w w:val="105"/>
                <w:sz w:val="15"/>
              </w:rPr>
              <w:t>SBFZ</w:t>
            </w:r>
          </w:p>
        </w:tc>
        <w:tc>
          <w:tcPr>
            <w:tcW w:w="607" w:type="dxa"/>
            <w:tcBorders>
              <w:top w:val="nil"/>
              <w:bottom w:val="nil"/>
            </w:tcBorders>
          </w:tcPr>
          <w:p>
            <w:pPr>
              <w:pStyle w:val="TableParagraph"/>
              <w:ind w:left="7"/>
              <w:rPr>
                <w:sz w:val="15"/>
              </w:rPr>
            </w:pPr>
            <w:r>
              <w:rPr>
                <w:spacing w:val="-2"/>
                <w:w w:val="105"/>
                <w:sz w:val="15"/>
              </w:rPr>
              <w:t>28.04</w:t>
            </w:r>
          </w:p>
        </w:tc>
        <w:tc>
          <w:tcPr>
            <w:tcW w:w="607" w:type="dxa"/>
            <w:tcBorders>
              <w:top w:val="nil"/>
              <w:bottom w:val="nil"/>
            </w:tcBorders>
          </w:tcPr>
          <w:p>
            <w:pPr>
              <w:pStyle w:val="TableParagraph"/>
              <w:ind w:left="7"/>
              <w:rPr>
                <w:sz w:val="15"/>
              </w:rPr>
            </w:pPr>
            <w:r>
              <w:rPr>
                <w:spacing w:val="-2"/>
                <w:w w:val="105"/>
                <w:sz w:val="15"/>
              </w:rPr>
              <w:t>26.47</w:t>
            </w:r>
          </w:p>
        </w:tc>
        <w:tc>
          <w:tcPr>
            <w:tcW w:w="630" w:type="dxa"/>
            <w:tcBorders>
              <w:top w:val="nil"/>
              <w:bottom w:val="nil"/>
            </w:tcBorders>
          </w:tcPr>
          <w:p>
            <w:pPr>
              <w:pStyle w:val="TableParagraph"/>
              <w:ind w:right="13"/>
              <w:rPr>
                <w:sz w:val="15"/>
              </w:rPr>
            </w:pPr>
            <w:r>
              <w:rPr>
                <w:spacing w:val="-2"/>
                <w:w w:val="105"/>
                <w:sz w:val="15"/>
              </w:rPr>
              <w:t>27.98</w:t>
            </w:r>
          </w:p>
        </w:tc>
        <w:tc>
          <w:tcPr>
            <w:tcW w:w="623" w:type="dxa"/>
            <w:tcBorders>
              <w:top w:val="nil"/>
              <w:bottom w:val="nil"/>
            </w:tcBorders>
          </w:tcPr>
          <w:p>
            <w:pPr>
              <w:pStyle w:val="TableParagraph"/>
              <w:ind w:left="49"/>
              <w:rPr>
                <w:sz w:val="15"/>
              </w:rPr>
            </w:pPr>
            <w:r>
              <w:rPr>
                <w:sz w:val="15"/>
              </w:rPr>
              <w:t>-</w:t>
            </w:r>
            <w:r>
              <w:rPr>
                <w:spacing w:val="-4"/>
                <w:sz w:val="15"/>
              </w:rPr>
              <w:t>1.57</w:t>
            </w:r>
          </w:p>
        </w:tc>
        <w:tc>
          <w:tcPr>
            <w:tcW w:w="618" w:type="dxa"/>
            <w:tcBorders>
              <w:top w:val="nil"/>
              <w:bottom w:val="nil"/>
            </w:tcBorders>
          </w:tcPr>
          <w:p>
            <w:pPr>
              <w:pStyle w:val="TableParagraph"/>
              <w:ind w:left="98"/>
              <w:rPr>
                <w:sz w:val="15"/>
              </w:rPr>
            </w:pPr>
            <w:r>
              <w:rPr>
                <w:spacing w:val="-4"/>
                <w:w w:val="105"/>
                <w:sz w:val="15"/>
              </w:rPr>
              <w:t>1.72</w:t>
            </w:r>
          </w:p>
        </w:tc>
        <w:tc>
          <w:tcPr>
            <w:tcW w:w="707" w:type="dxa"/>
            <w:tcBorders>
              <w:top w:val="nil"/>
              <w:bottom w:val="nil"/>
            </w:tcBorders>
          </w:tcPr>
          <w:p>
            <w:pPr>
              <w:pStyle w:val="TableParagraph"/>
              <w:ind w:right="106"/>
              <w:jc w:val="right"/>
              <w:rPr>
                <w:sz w:val="15"/>
              </w:rPr>
            </w:pPr>
            <w:r>
              <w:rPr>
                <w:spacing w:val="-4"/>
                <w:w w:val="105"/>
                <w:sz w:val="15"/>
              </w:rPr>
              <w:t>1.91</w:t>
            </w:r>
          </w:p>
        </w:tc>
        <w:tc>
          <w:tcPr>
            <w:tcW w:w="622" w:type="dxa"/>
            <w:tcBorders>
              <w:top w:val="nil"/>
              <w:bottom w:val="nil"/>
            </w:tcBorders>
          </w:tcPr>
          <w:p>
            <w:pPr>
              <w:pStyle w:val="TableParagraph"/>
              <w:ind w:left="49"/>
              <w:rPr>
                <w:sz w:val="15"/>
              </w:rPr>
            </w:pPr>
            <w:r>
              <w:rPr>
                <w:sz w:val="15"/>
              </w:rPr>
              <w:t>-</w:t>
            </w:r>
            <w:r>
              <w:rPr>
                <w:spacing w:val="-4"/>
                <w:sz w:val="15"/>
              </w:rPr>
              <w:t>0.05</w:t>
            </w:r>
          </w:p>
        </w:tc>
        <w:tc>
          <w:tcPr>
            <w:tcW w:w="617" w:type="dxa"/>
            <w:tcBorders>
              <w:top w:val="nil"/>
              <w:bottom w:val="nil"/>
            </w:tcBorders>
          </w:tcPr>
          <w:p>
            <w:pPr>
              <w:pStyle w:val="TableParagraph"/>
              <w:ind w:left="100"/>
              <w:rPr>
                <w:sz w:val="15"/>
              </w:rPr>
            </w:pPr>
            <w:r>
              <w:rPr>
                <w:spacing w:val="-4"/>
                <w:w w:val="105"/>
                <w:sz w:val="15"/>
              </w:rPr>
              <w:t>0.67</w:t>
            </w:r>
          </w:p>
        </w:tc>
        <w:tc>
          <w:tcPr>
            <w:tcW w:w="706" w:type="dxa"/>
            <w:tcBorders>
              <w:top w:val="nil"/>
              <w:bottom w:val="nil"/>
            </w:tcBorders>
          </w:tcPr>
          <w:p>
            <w:pPr>
              <w:pStyle w:val="TableParagraph"/>
              <w:ind w:right="103"/>
              <w:jc w:val="right"/>
              <w:rPr>
                <w:sz w:val="15"/>
              </w:rPr>
            </w:pPr>
            <w:r>
              <w:rPr>
                <w:spacing w:val="-4"/>
                <w:w w:val="105"/>
                <w:sz w:val="15"/>
              </w:rPr>
              <w:t>0.97</w:t>
            </w:r>
          </w:p>
        </w:tc>
      </w:tr>
      <w:tr>
        <w:trPr>
          <w:trHeight w:val="220" w:hRule="atLeast"/>
        </w:trPr>
        <w:tc>
          <w:tcPr>
            <w:tcW w:w="844" w:type="dxa"/>
            <w:tcBorders>
              <w:top w:val="nil"/>
              <w:bottom w:val="nil"/>
            </w:tcBorders>
          </w:tcPr>
          <w:p>
            <w:pPr>
              <w:pStyle w:val="TableParagraph"/>
              <w:ind w:left="7"/>
              <w:rPr>
                <w:sz w:val="15"/>
              </w:rPr>
            </w:pPr>
            <w:r>
              <w:rPr>
                <w:spacing w:val="-4"/>
                <w:w w:val="105"/>
                <w:sz w:val="15"/>
              </w:rPr>
              <w:t>SBFI</w:t>
            </w:r>
          </w:p>
        </w:tc>
        <w:tc>
          <w:tcPr>
            <w:tcW w:w="607" w:type="dxa"/>
            <w:tcBorders>
              <w:top w:val="nil"/>
              <w:bottom w:val="nil"/>
            </w:tcBorders>
          </w:tcPr>
          <w:p>
            <w:pPr>
              <w:pStyle w:val="TableParagraph"/>
              <w:ind w:left="7"/>
              <w:rPr>
                <w:sz w:val="15"/>
              </w:rPr>
            </w:pPr>
            <w:r>
              <w:rPr>
                <w:spacing w:val="-2"/>
                <w:w w:val="105"/>
                <w:sz w:val="15"/>
              </w:rPr>
              <w:t>24.69</w:t>
            </w:r>
          </w:p>
        </w:tc>
        <w:tc>
          <w:tcPr>
            <w:tcW w:w="607" w:type="dxa"/>
            <w:tcBorders>
              <w:top w:val="nil"/>
              <w:bottom w:val="nil"/>
            </w:tcBorders>
          </w:tcPr>
          <w:p>
            <w:pPr>
              <w:pStyle w:val="TableParagraph"/>
              <w:ind w:left="7"/>
              <w:rPr>
                <w:sz w:val="15"/>
              </w:rPr>
            </w:pPr>
            <w:r>
              <w:rPr>
                <w:spacing w:val="-2"/>
                <w:w w:val="105"/>
                <w:sz w:val="15"/>
              </w:rPr>
              <w:t>26.71</w:t>
            </w:r>
          </w:p>
        </w:tc>
        <w:tc>
          <w:tcPr>
            <w:tcW w:w="630" w:type="dxa"/>
            <w:tcBorders>
              <w:top w:val="nil"/>
              <w:bottom w:val="nil"/>
            </w:tcBorders>
          </w:tcPr>
          <w:p>
            <w:pPr>
              <w:pStyle w:val="TableParagraph"/>
              <w:ind w:right="13"/>
              <w:rPr>
                <w:sz w:val="15"/>
              </w:rPr>
            </w:pPr>
            <w:r>
              <w:rPr>
                <w:spacing w:val="-2"/>
                <w:w w:val="105"/>
                <w:sz w:val="15"/>
              </w:rPr>
              <w:t>24.07</w:t>
            </w:r>
          </w:p>
        </w:tc>
        <w:tc>
          <w:tcPr>
            <w:tcW w:w="623" w:type="dxa"/>
            <w:tcBorders>
              <w:top w:val="nil"/>
              <w:bottom w:val="nil"/>
            </w:tcBorders>
          </w:tcPr>
          <w:p>
            <w:pPr>
              <w:pStyle w:val="TableParagraph"/>
              <w:ind w:left="103"/>
              <w:rPr>
                <w:sz w:val="15"/>
              </w:rPr>
            </w:pPr>
            <w:r>
              <w:rPr>
                <w:spacing w:val="-4"/>
                <w:w w:val="105"/>
                <w:sz w:val="15"/>
              </w:rPr>
              <w:t>2.01</w:t>
            </w:r>
          </w:p>
        </w:tc>
        <w:tc>
          <w:tcPr>
            <w:tcW w:w="618" w:type="dxa"/>
            <w:tcBorders>
              <w:top w:val="nil"/>
              <w:bottom w:val="nil"/>
            </w:tcBorders>
          </w:tcPr>
          <w:p>
            <w:pPr>
              <w:pStyle w:val="TableParagraph"/>
              <w:ind w:left="98"/>
              <w:rPr>
                <w:sz w:val="15"/>
              </w:rPr>
            </w:pPr>
            <w:r>
              <w:rPr>
                <w:spacing w:val="-4"/>
                <w:w w:val="105"/>
                <w:sz w:val="15"/>
              </w:rPr>
              <w:t>2.53</w:t>
            </w:r>
          </w:p>
        </w:tc>
        <w:tc>
          <w:tcPr>
            <w:tcW w:w="707" w:type="dxa"/>
            <w:tcBorders>
              <w:top w:val="nil"/>
              <w:bottom w:val="nil"/>
            </w:tcBorders>
          </w:tcPr>
          <w:p>
            <w:pPr>
              <w:pStyle w:val="TableParagraph"/>
              <w:ind w:right="106"/>
              <w:jc w:val="right"/>
              <w:rPr>
                <w:sz w:val="15"/>
              </w:rPr>
            </w:pPr>
            <w:r>
              <w:rPr>
                <w:spacing w:val="-4"/>
                <w:w w:val="105"/>
                <w:sz w:val="15"/>
              </w:rPr>
              <w:t>3.21</w:t>
            </w:r>
          </w:p>
        </w:tc>
        <w:tc>
          <w:tcPr>
            <w:tcW w:w="622" w:type="dxa"/>
            <w:tcBorders>
              <w:top w:val="nil"/>
              <w:bottom w:val="nil"/>
            </w:tcBorders>
          </w:tcPr>
          <w:p>
            <w:pPr>
              <w:pStyle w:val="TableParagraph"/>
              <w:ind w:left="49"/>
              <w:rPr>
                <w:sz w:val="15"/>
              </w:rPr>
            </w:pPr>
            <w:r>
              <w:rPr>
                <w:sz w:val="15"/>
              </w:rPr>
              <w:t>-</w:t>
            </w:r>
            <w:r>
              <w:rPr>
                <w:spacing w:val="-4"/>
                <w:sz w:val="15"/>
              </w:rPr>
              <w:t>0.62</w:t>
            </w:r>
          </w:p>
        </w:tc>
        <w:tc>
          <w:tcPr>
            <w:tcW w:w="617" w:type="dxa"/>
            <w:tcBorders>
              <w:top w:val="nil"/>
              <w:bottom w:val="nil"/>
            </w:tcBorders>
          </w:tcPr>
          <w:p>
            <w:pPr>
              <w:pStyle w:val="TableParagraph"/>
              <w:ind w:left="100"/>
              <w:rPr>
                <w:sz w:val="15"/>
              </w:rPr>
            </w:pPr>
            <w:r>
              <w:rPr>
                <w:spacing w:val="-4"/>
                <w:w w:val="105"/>
                <w:sz w:val="15"/>
              </w:rPr>
              <w:t>2.12</w:t>
            </w:r>
          </w:p>
        </w:tc>
        <w:tc>
          <w:tcPr>
            <w:tcW w:w="706" w:type="dxa"/>
            <w:tcBorders>
              <w:top w:val="nil"/>
              <w:bottom w:val="nil"/>
            </w:tcBorders>
          </w:tcPr>
          <w:p>
            <w:pPr>
              <w:pStyle w:val="TableParagraph"/>
              <w:ind w:right="103"/>
              <w:jc w:val="right"/>
              <w:rPr>
                <w:sz w:val="15"/>
              </w:rPr>
            </w:pPr>
            <w:r>
              <w:rPr>
                <w:spacing w:val="-4"/>
                <w:w w:val="105"/>
                <w:sz w:val="15"/>
              </w:rPr>
              <w:t>2.62</w:t>
            </w:r>
          </w:p>
        </w:tc>
      </w:tr>
      <w:tr>
        <w:trPr>
          <w:trHeight w:val="220" w:hRule="atLeast"/>
        </w:trPr>
        <w:tc>
          <w:tcPr>
            <w:tcW w:w="844" w:type="dxa"/>
            <w:tcBorders>
              <w:top w:val="nil"/>
              <w:bottom w:val="nil"/>
            </w:tcBorders>
          </w:tcPr>
          <w:p>
            <w:pPr>
              <w:pStyle w:val="TableParagraph"/>
              <w:ind w:left="7"/>
              <w:rPr>
                <w:sz w:val="15"/>
              </w:rPr>
            </w:pPr>
            <w:r>
              <w:rPr>
                <w:spacing w:val="-4"/>
                <w:w w:val="105"/>
                <w:sz w:val="15"/>
              </w:rPr>
              <w:t>SBGO</w:t>
            </w:r>
          </w:p>
        </w:tc>
        <w:tc>
          <w:tcPr>
            <w:tcW w:w="607" w:type="dxa"/>
            <w:tcBorders>
              <w:top w:val="nil"/>
              <w:bottom w:val="nil"/>
            </w:tcBorders>
          </w:tcPr>
          <w:p>
            <w:pPr>
              <w:pStyle w:val="TableParagraph"/>
              <w:ind w:left="7"/>
              <w:rPr>
                <w:sz w:val="15"/>
              </w:rPr>
            </w:pPr>
            <w:r>
              <w:rPr>
                <w:spacing w:val="-2"/>
                <w:w w:val="105"/>
                <w:sz w:val="15"/>
              </w:rPr>
              <w:t>25.37</w:t>
            </w:r>
          </w:p>
        </w:tc>
        <w:tc>
          <w:tcPr>
            <w:tcW w:w="607" w:type="dxa"/>
            <w:tcBorders>
              <w:top w:val="nil"/>
              <w:bottom w:val="nil"/>
            </w:tcBorders>
          </w:tcPr>
          <w:p>
            <w:pPr>
              <w:pStyle w:val="TableParagraph"/>
              <w:ind w:left="7"/>
              <w:rPr>
                <w:sz w:val="15"/>
              </w:rPr>
            </w:pPr>
            <w:r>
              <w:rPr>
                <w:spacing w:val="-2"/>
                <w:w w:val="105"/>
                <w:sz w:val="15"/>
              </w:rPr>
              <w:t>24.45</w:t>
            </w:r>
          </w:p>
        </w:tc>
        <w:tc>
          <w:tcPr>
            <w:tcW w:w="630" w:type="dxa"/>
            <w:tcBorders>
              <w:top w:val="nil"/>
              <w:bottom w:val="nil"/>
            </w:tcBorders>
          </w:tcPr>
          <w:p>
            <w:pPr>
              <w:pStyle w:val="TableParagraph"/>
              <w:ind w:right="13"/>
              <w:rPr>
                <w:sz w:val="15"/>
              </w:rPr>
            </w:pPr>
            <w:r>
              <w:rPr>
                <w:spacing w:val="-2"/>
                <w:w w:val="105"/>
                <w:sz w:val="15"/>
              </w:rPr>
              <w:t>25.55</w:t>
            </w:r>
          </w:p>
        </w:tc>
        <w:tc>
          <w:tcPr>
            <w:tcW w:w="623" w:type="dxa"/>
            <w:tcBorders>
              <w:top w:val="nil"/>
              <w:bottom w:val="nil"/>
            </w:tcBorders>
          </w:tcPr>
          <w:p>
            <w:pPr>
              <w:pStyle w:val="TableParagraph"/>
              <w:ind w:left="49"/>
              <w:rPr>
                <w:sz w:val="15"/>
              </w:rPr>
            </w:pPr>
            <w:r>
              <w:rPr>
                <w:sz w:val="15"/>
              </w:rPr>
              <w:t>-</w:t>
            </w:r>
            <w:r>
              <w:rPr>
                <w:spacing w:val="-4"/>
                <w:sz w:val="15"/>
              </w:rPr>
              <w:t>0.93</w:t>
            </w:r>
          </w:p>
        </w:tc>
        <w:tc>
          <w:tcPr>
            <w:tcW w:w="618" w:type="dxa"/>
            <w:tcBorders>
              <w:top w:val="nil"/>
              <w:bottom w:val="nil"/>
            </w:tcBorders>
          </w:tcPr>
          <w:p>
            <w:pPr>
              <w:pStyle w:val="TableParagraph"/>
              <w:ind w:left="98"/>
              <w:rPr>
                <w:sz w:val="15"/>
              </w:rPr>
            </w:pPr>
            <w:r>
              <w:rPr>
                <w:spacing w:val="-4"/>
                <w:w w:val="105"/>
                <w:sz w:val="15"/>
              </w:rPr>
              <w:t>1.99</w:t>
            </w:r>
          </w:p>
        </w:tc>
        <w:tc>
          <w:tcPr>
            <w:tcW w:w="707" w:type="dxa"/>
            <w:tcBorders>
              <w:top w:val="nil"/>
              <w:bottom w:val="nil"/>
            </w:tcBorders>
          </w:tcPr>
          <w:p>
            <w:pPr>
              <w:pStyle w:val="TableParagraph"/>
              <w:ind w:right="106"/>
              <w:jc w:val="right"/>
              <w:rPr>
                <w:sz w:val="15"/>
              </w:rPr>
            </w:pPr>
            <w:r>
              <w:rPr>
                <w:spacing w:val="-4"/>
                <w:w w:val="105"/>
                <w:sz w:val="15"/>
              </w:rPr>
              <w:t>2.49</w:t>
            </w:r>
          </w:p>
        </w:tc>
        <w:tc>
          <w:tcPr>
            <w:tcW w:w="622" w:type="dxa"/>
            <w:tcBorders>
              <w:top w:val="nil"/>
              <w:bottom w:val="nil"/>
            </w:tcBorders>
          </w:tcPr>
          <w:p>
            <w:pPr>
              <w:pStyle w:val="TableParagraph"/>
              <w:ind w:left="103"/>
              <w:rPr>
                <w:sz w:val="15"/>
              </w:rPr>
            </w:pPr>
            <w:r>
              <w:rPr>
                <w:spacing w:val="-4"/>
                <w:w w:val="105"/>
                <w:sz w:val="15"/>
              </w:rPr>
              <w:t>0.17</w:t>
            </w:r>
          </w:p>
        </w:tc>
        <w:tc>
          <w:tcPr>
            <w:tcW w:w="617" w:type="dxa"/>
            <w:tcBorders>
              <w:top w:val="nil"/>
              <w:bottom w:val="nil"/>
            </w:tcBorders>
          </w:tcPr>
          <w:p>
            <w:pPr>
              <w:pStyle w:val="TableParagraph"/>
              <w:ind w:left="100"/>
              <w:rPr>
                <w:sz w:val="15"/>
              </w:rPr>
            </w:pPr>
            <w:r>
              <w:rPr>
                <w:spacing w:val="-4"/>
                <w:w w:val="105"/>
                <w:sz w:val="15"/>
              </w:rPr>
              <w:t>1.76</w:t>
            </w:r>
          </w:p>
        </w:tc>
        <w:tc>
          <w:tcPr>
            <w:tcW w:w="706" w:type="dxa"/>
            <w:tcBorders>
              <w:top w:val="nil"/>
              <w:bottom w:val="nil"/>
            </w:tcBorders>
          </w:tcPr>
          <w:p>
            <w:pPr>
              <w:pStyle w:val="TableParagraph"/>
              <w:ind w:right="103"/>
              <w:jc w:val="right"/>
              <w:rPr>
                <w:sz w:val="15"/>
              </w:rPr>
            </w:pPr>
            <w:r>
              <w:rPr>
                <w:spacing w:val="-4"/>
                <w:w w:val="105"/>
                <w:sz w:val="15"/>
              </w:rPr>
              <w:t>2.36</w:t>
            </w:r>
          </w:p>
        </w:tc>
      </w:tr>
      <w:tr>
        <w:trPr>
          <w:trHeight w:val="220" w:hRule="atLeast"/>
        </w:trPr>
        <w:tc>
          <w:tcPr>
            <w:tcW w:w="844" w:type="dxa"/>
            <w:tcBorders>
              <w:top w:val="nil"/>
              <w:bottom w:val="nil"/>
            </w:tcBorders>
          </w:tcPr>
          <w:p>
            <w:pPr>
              <w:pStyle w:val="TableParagraph"/>
              <w:ind w:left="7"/>
              <w:rPr>
                <w:sz w:val="15"/>
              </w:rPr>
            </w:pPr>
            <w:r>
              <w:rPr>
                <w:spacing w:val="-4"/>
                <w:w w:val="105"/>
                <w:sz w:val="15"/>
              </w:rPr>
              <w:t>SBJP</w:t>
            </w:r>
          </w:p>
        </w:tc>
        <w:tc>
          <w:tcPr>
            <w:tcW w:w="607" w:type="dxa"/>
            <w:tcBorders>
              <w:top w:val="nil"/>
              <w:bottom w:val="nil"/>
            </w:tcBorders>
          </w:tcPr>
          <w:p>
            <w:pPr>
              <w:pStyle w:val="TableParagraph"/>
              <w:ind w:left="7"/>
              <w:rPr>
                <w:sz w:val="15"/>
              </w:rPr>
            </w:pPr>
            <w:r>
              <w:rPr>
                <w:spacing w:val="-2"/>
                <w:w w:val="105"/>
                <w:sz w:val="15"/>
              </w:rPr>
              <w:t>26.66</w:t>
            </w:r>
          </w:p>
        </w:tc>
        <w:tc>
          <w:tcPr>
            <w:tcW w:w="607" w:type="dxa"/>
            <w:tcBorders>
              <w:top w:val="nil"/>
              <w:bottom w:val="nil"/>
            </w:tcBorders>
          </w:tcPr>
          <w:p>
            <w:pPr>
              <w:pStyle w:val="TableParagraph"/>
              <w:ind w:left="7"/>
              <w:rPr>
                <w:sz w:val="15"/>
              </w:rPr>
            </w:pPr>
            <w:r>
              <w:rPr>
                <w:spacing w:val="-2"/>
                <w:w w:val="105"/>
                <w:sz w:val="15"/>
              </w:rPr>
              <w:t>26.08</w:t>
            </w:r>
          </w:p>
        </w:tc>
        <w:tc>
          <w:tcPr>
            <w:tcW w:w="630" w:type="dxa"/>
            <w:tcBorders>
              <w:top w:val="nil"/>
              <w:bottom w:val="nil"/>
            </w:tcBorders>
          </w:tcPr>
          <w:p>
            <w:pPr>
              <w:pStyle w:val="TableParagraph"/>
              <w:ind w:right="13"/>
              <w:rPr>
                <w:sz w:val="15"/>
              </w:rPr>
            </w:pPr>
            <w:r>
              <w:rPr>
                <w:spacing w:val="-2"/>
                <w:w w:val="105"/>
                <w:sz w:val="15"/>
              </w:rPr>
              <w:t>26.77</w:t>
            </w:r>
          </w:p>
        </w:tc>
        <w:tc>
          <w:tcPr>
            <w:tcW w:w="623" w:type="dxa"/>
            <w:tcBorders>
              <w:top w:val="nil"/>
              <w:bottom w:val="nil"/>
            </w:tcBorders>
          </w:tcPr>
          <w:p>
            <w:pPr>
              <w:pStyle w:val="TableParagraph"/>
              <w:ind w:left="49"/>
              <w:rPr>
                <w:sz w:val="15"/>
              </w:rPr>
            </w:pPr>
            <w:r>
              <w:rPr>
                <w:sz w:val="15"/>
              </w:rPr>
              <w:t>-</w:t>
            </w:r>
            <w:r>
              <w:rPr>
                <w:spacing w:val="-4"/>
                <w:sz w:val="15"/>
              </w:rPr>
              <w:t>0.58</w:t>
            </w:r>
          </w:p>
        </w:tc>
        <w:tc>
          <w:tcPr>
            <w:tcW w:w="618" w:type="dxa"/>
            <w:tcBorders>
              <w:top w:val="nil"/>
              <w:bottom w:val="nil"/>
            </w:tcBorders>
          </w:tcPr>
          <w:p>
            <w:pPr>
              <w:pStyle w:val="TableParagraph"/>
              <w:ind w:left="98"/>
              <w:rPr>
                <w:sz w:val="15"/>
              </w:rPr>
            </w:pPr>
            <w:r>
              <w:rPr>
                <w:spacing w:val="-4"/>
                <w:w w:val="105"/>
                <w:sz w:val="15"/>
              </w:rPr>
              <w:t>1.38</w:t>
            </w:r>
          </w:p>
        </w:tc>
        <w:tc>
          <w:tcPr>
            <w:tcW w:w="707" w:type="dxa"/>
            <w:tcBorders>
              <w:top w:val="nil"/>
              <w:bottom w:val="nil"/>
            </w:tcBorders>
          </w:tcPr>
          <w:p>
            <w:pPr>
              <w:pStyle w:val="TableParagraph"/>
              <w:ind w:right="106"/>
              <w:jc w:val="right"/>
              <w:rPr>
                <w:sz w:val="15"/>
              </w:rPr>
            </w:pPr>
            <w:r>
              <w:rPr>
                <w:spacing w:val="-4"/>
                <w:w w:val="105"/>
                <w:sz w:val="15"/>
              </w:rPr>
              <w:t>1.74</w:t>
            </w:r>
          </w:p>
        </w:tc>
        <w:tc>
          <w:tcPr>
            <w:tcW w:w="622" w:type="dxa"/>
            <w:tcBorders>
              <w:top w:val="nil"/>
              <w:bottom w:val="nil"/>
            </w:tcBorders>
          </w:tcPr>
          <w:p>
            <w:pPr>
              <w:pStyle w:val="TableParagraph"/>
              <w:ind w:left="103"/>
              <w:rPr>
                <w:sz w:val="15"/>
              </w:rPr>
            </w:pPr>
            <w:r>
              <w:rPr>
                <w:spacing w:val="-4"/>
                <w:w w:val="105"/>
                <w:sz w:val="15"/>
              </w:rPr>
              <w:t>0.10</w:t>
            </w:r>
          </w:p>
        </w:tc>
        <w:tc>
          <w:tcPr>
            <w:tcW w:w="617" w:type="dxa"/>
            <w:tcBorders>
              <w:top w:val="nil"/>
              <w:bottom w:val="nil"/>
            </w:tcBorders>
          </w:tcPr>
          <w:p>
            <w:pPr>
              <w:pStyle w:val="TableParagraph"/>
              <w:ind w:left="100"/>
              <w:rPr>
                <w:sz w:val="15"/>
              </w:rPr>
            </w:pPr>
            <w:r>
              <w:rPr>
                <w:spacing w:val="-4"/>
                <w:w w:val="105"/>
                <w:sz w:val="15"/>
              </w:rPr>
              <w:t>1.00</w:t>
            </w:r>
          </w:p>
        </w:tc>
        <w:tc>
          <w:tcPr>
            <w:tcW w:w="706" w:type="dxa"/>
            <w:tcBorders>
              <w:top w:val="nil"/>
              <w:bottom w:val="nil"/>
            </w:tcBorders>
          </w:tcPr>
          <w:p>
            <w:pPr>
              <w:pStyle w:val="TableParagraph"/>
              <w:ind w:right="103"/>
              <w:jc w:val="right"/>
              <w:rPr>
                <w:sz w:val="15"/>
              </w:rPr>
            </w:pPr>
            <w:r>
              <w:rPr>
                <w:spacing w:val="-4"/>
                <w:w w:val="105"/>
                <w:sz w:val="15"/>
              </w:rPr>
              <w:t>1.67</w:t>
            </w:r>
          </w:p>
        </w:tc>
      </w:tr>
      <w:tr>
        <w:trPr>
          <w:trHeight w:val="220" w:hRule="atLeast"/>
        </w:trPr>
        <w:tc>
          <w:tcPr>
            <w:tcW w:w="844" w:type="dxa"/>
            <w:tcBorders>
              <w:top w:val="nil"/>
              <w:bottom w:val="nil"/>
            </w:tcBorders>
          </w:tcPr>
          <w:p>
            <w:pPr>
              <w:pStyle w:val="TableParagraph"/>
              <w:ind w:left="7"/>
              <w:rPr>
                <w:sz w:val="15"/>
              </w:rPr>
            </w:pPr>
            <w:r>
              <w:rPr>
                <w:spacing w:val="-4"/>
                <w:w w:val="105"/>
                <w:sz w:val="15"/>
              </w:rPr>
              <w:t>SBLO</w:t>
            </w:r>
          </w:p>
        </w:tc>
        <w:tc>
          <w:tcPr>
            <w:tcW w:w="607" w:type="dxa"/>
            <w:tcBorders>
              <w:top w:val="nil"/>
              <w:bottom w:val="nil"/>
            </w:tcBorders>
          </w:tcPr>
          <w:p>
            <w:pPr>
              <w:pStyle w:val="TableParagraph"/>
              <w:ind w:left="7"/>
              <w:rPr>
                <w:sz w:val="15"/>
              </w:rPr>
            </w:pPr>
            <w:r>
              <w:rPr>
                <w:spacing w:val="-2"/>
                <w:w w:val="105"/>
                <w:sz w:val="15"/>
              </w:rPr>
              <w:t>24.55</w:t>
            </w:r>
          </w:p>
        </w:tc>
        <w:tc>
          <w:tcPr>
            <w:tcW w:w="607" w:type="dxa"/>
            <w:tcBorders>
              <w:top w:val="nil"/>
              <w:bottom w:val="nil"/>
            </w:tcBorders>
          </w:tcPr>
          <w:p>
            <w:pPr>
              <w:pStyle w:val="TableParagraph"/>
              <w:ind w:left="7"/>
              <w:rPr>
                <w:sz w:val="15"/>
              </w:rPr>
            </w:pPr>
            <w:r>
              <w:rPr>
                <w:spacing w:val="-2"/>
                <w:w w:val="105"/>
                <w:sz w:val="15"/>
              </w:rPr>
              <w:t>23.87</w:t>
            </w:r>
          </w:p>
        </w:tc>
        <w:tc>
          <w:tcPr>
            <w:tcW w:w="630" w:type="dxa"/>
            <w:tcBorders>
              <w:top w:val="nil"/>
              <w:bottom w:val="nil"/>
            </w:tcBorders>
          </w:tcPr>
          <w:p>
            <w:pPr>
              <w:pStyle w:val="TableParagraph"/>
              <w:ind w:right="13"/>
              <w:rPr>
                <w:sz w:val="15"/>
              </w:rPr>
            </w:pPr>
            <w:r>
              <w:rPr>
                <w:spacing w:val="-2"/>
                <w:w w:val="105"/>
                <w:sz w:val="15"/>
              </w:rPr>
              <w:t>24.04</w:t>
            </w:r>
          </w:p>
        </w:tc>
        <w:tc>
          <w:tcPr>
            <w:tcW w:w="623" w:type="dxa"/>
            <w:tcBorders>
              <w:top w:val="nil"/>
              <w:bottom w:val="nil"/>
            </w:tcBorders>
          </w:tcPr>
          <w:p>
            <w:pPr>
              <w:pStyle w:val="TableParagraph"/>
              <w:ind w:left="49"/>
              <w:rPr>
                <w:sz w:val="15"/>
              </w:rPr>
            </w:pPr>
            <w:r>
              <w:rPr>
                <w:sz w:val="15"/>
              </w:rPr>
              <w:t>-</w:t>
            </w:r>
            <w:r>
              <w:rPr>
                <w:spacing w:val="-4"/>
                <w:sz w:val="15"/>
              </w:rPr>
              <w:t>0.68</w:t>
            </w:r>
          </w:p>
        </w:tc>
        <w:tc>
          <w:tcPr>
            <w:tcW w:w="618" w:type="dxa"/>
            <w:tcBorders>
              <w:top w:val="nil"/>
              <w:bottom w:val="nil"/>
            </w:tcBorders>
          </w:tcPr>
          <w:p>
            <w:pPr>
              <w:pStyle w:val="TableParagraph"/>
              <w:ind w:left="98"/>
              <w:rPr>
                <w:sz w:val="15"/>
              </w:rPr>
            </w:pPr>
            <w:r>
              <w:rPr>
                <w:spacing w:val="-4"/>
                <w:w w:val="105"/>
                <w:sz w:val="15"/>
              </w:rPr>
              <w:t>1.99</w:t>
            </w:r>
          </w:p>
        </w:tc>
        <w:tc>
          <w:tcPr>
            <w:tcW w:w="707" w:type="dxa"/>
            <w:tcBorders>
              <w:top w:val="nil"/>
              <w:bottom w:val="nil"/>
            </w:tcBorders>
          </w:tcPr>
          <w:p>
            <w:pPr>
              <w:pStyle w:val="TableParagraph"/>
              <w:ind w:right="106"/>
              <w:jc w:val="right"/>
              <w:rPr>
                <w:sz w:val="15"/>
              </w:rPr>
            </w:pPr>
            <w:r>
              <w:rPr>
                <w:spacing w:val="-4"/>
                <w:w w:val="105"/>
                <w:sz w:val="15"/>
              </w:rPr>
              <w:t>2.52</w:t>
            </w:r>
          </w:p>
        </w:tc>
        <w:tc>
          <w:tcPr>
            <w:tcW w:w="622" w:type="dxa"/>
            <w:tcBorders>
              <w:top w:val="nil"/>
              <w:bottom w:val="nil"/>
            </w:tcBorders>
          </w:tcPr>
          <w:p>
            <w:pPr>
              <w:pStyle w:val="TableParagraph"/>
              <w:ind w:left="49"/>
              <w:rPr>
                <w:sz w:val="15"/>
              </w:rPr>
            </w:pPr>
            <w:r>
              <w:rPr>
                <w:sz w:val="15"/>
              </w:rPr>
              <w:t>-</w:t>
            </w:r>
            <w:r>
              <w:rPr>
                <w:spacing w:val="-4"/>
                <w:sz w:val="15"/>
              </w:rPr>
              <w:t>0.51</w:t>
            </w:r>
          </w:p>
        </w:tc>
        <w:tc>
          <w:tcPr>
            <w:tcW w:w="617" w:type="dxa"/>
            <w:tcBorders>
              <w:top w:val="nil"/>
              <w:bottom w:val="nil"/>
            </w:tcBorders>
          </w:tcPr>
          <w:p>
            <w:pPr>
              <w:pStyle w:val="TableParagraph"/>
              <w:ind w:left="100"/>
              <w:rPr>
                <w:sz w:val="15"/>
              </w:rPr>
            </w:pPr>
            <w:r>
              <w:rPr>
                <w:spacing w:val="-4"/>
                <w:w w:val="105"/>
                <w:sz w:val="15"/>
              </w:rPr>
              <w:t>1.87</w:t>
            </w:r>
          </w:p>
        </w:tc>
        <w:tc>
          <w:tcPr>
            <w:tcW w:w="706" w:type="dxa"/>
            <w:tcBorders>
              <w:top w:val="nil"/>
              <w:bottom w:val="nil"/>
            </w:tcBorders>
          </w:tcPr>
          <w:p>
            <w:pPr>
              <w:pStyle w:val="TableParagraph"/>
              <w:ind w:right="103"/>
              <w:jc w:val="right"/>
              <w:rPr>
                <w:sz w:val="15"/>
              </w:rPr>
            </w:pPr>
            <w:r>
              <w:rPr>
                <w:spacing w:val="-4"/>
                <w:w w:val="105"/>
                <w:sz w:val="15"/>
              </w:rPr>
              <w:t>2.38</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SBMO</w:t>
            </w:r>
          </w:p>
        </w:tc>
        <w:tc>
          <w:tcPr>
            <w:tcW w:w="607" w:type="dxa"/>
            <w:tcBorders>
              <w:top w:val="nil"/>
              <w:bottom w:val="nil"/>
            </w:tcBorders>
          </w:tcPr>
          <w:p>
            <w:pPr>
              <w:pStyle w:val="TableParagraph"/>
              <w:ind w:left="7"/>
              <w:rPr>
                <w:sz w:val="15"/>
              </w:rPr>
            </w:pPr>
            <w:r>
              <w:rPr>
                <w:spacing w:val="-2"/>
                <w:w w:val="105"/>
                <w:sz w:val="15"/>
              </w:rPr>
              <w:t>26.25</w:t>
            </w:r>
          </w:p>
        </w:tc>
        <w:tc>
          <w:tcPr>
            <w:tcW w:w="607" w:type="dxa"/>
            <w:tcBorders>
              <w:top w:val="nil"/>
              <w:bottom w:val="nil"/>
            </w:tcBorders>
          </w:tcPr>
          <w:p>
            <w:pPr>
              <w:pStyle w:val="TableParagraph"/>
              <w:ind w:left="7"/>
              <w:rPr>
                <w:sz w:val="15"/>
              </w:rPr>
            </w:pPr>
            <w:r>
              <w:rPr>
                <w:spacing w:val="-2"/>
                <w:w w:val="105"/>
                <w:sz w:val="15"/>
              </w:rPr>
              <w:t>24.87</w:t>
            </w:r>
          </w:p>
        </w:tc>
        <w:tc>
          <w:tcPr>
            <w:tcW w:w="630" w:type="dxa"/>
            <w:tcBorders>
              <w:top w:val="nil"/>
              <w:bottom w:val="nil"/>
            </w:tcBorders>
          </w:tcPr>
          <w:p>
            <w:pPr>
              <w:pStyle w:val="TableParagraph"/>
              <w:ind w:right="13"/>
              <w:rPr>
                <w:sz w:val="15"/>
              </w:rPr>
            </w:pPr>
            <w:r>
              <w:rPr>
                <w:spacing w:val="-2"/>
                <w:w w:val="105"/>
                <w:sz w:val="15"/>
              </w:rPr>
              <w:t>26.27</w:t>
            </w:r>
          </w:p>
        </w:tc>
        <w:tc>
          <w:tcPr>
            <w:tcW w:w="623" w:type="dxa"/>
            <w:tcBorders>
              <w:top w:val="nil"/>
              <w:bottom w:val="nil"/>
            </w:tcBorders>
          </w:tcPr>
          <w:p>
            <w:pPr>
              <w:pStyle w:val="TableParagraph"/>
              <w:ind w:left="49"/>
              <w:rPr>
                <w:sz w:val="15"/>
              </w:rPr>
            </w:pPr>
            <w:r>
              <w:rPr>
                <w:sz w:val="15"/>
              </w:rPr>
              <w:t>-</w:t>
            </w:r>
            <w:r>
              <w:rPr>
                <w:spacing w:val="-4"/>
                <w:sz w:val="15"/>
              </w:rPr>
              <w:t>1.38</w:t>
            </w:r>
          </w:p>
        </w:tc>
        <w:tc>
          <w:tcPr>
            <w:tcW w:w="618" w:type="dxa"/>
            <w:tcBorders>
              <w:top w:val="nil"/>
              <w:bottom w:val="nil"/>
            </w:tcBorders>
          </w:tcPr>
          <w:p>
            <w:pPr>
              <w:pStyle w:val="TableParagraph"/>
              <w:ind w:left="98"/>
              <w:rPr>
                <w:sz w:val="15"/>
              </w:rPr>
            </w:pPr>
            <w:r>
              <w:rPr>
                <w:spacing w:val="-4"/>
                <w:w w:val="105"/>
                <w:sz w:val="15"/>
              </w:rPr>
              <w:t>1.68</w:t>
            </w:r>
          </w:p>
        </w:tc>
        <w:tc>
          <w:tcPr>
            <w:tcW w:w="707" w:type="dxa"/>
            <w:tcBorders>
              <w:top w:val="nil"/>
              <w:bottom w:val="nil"/>
            </w:tcBorders>
          </w:tcPr>
          <w:p>
            <w:pPr>
              <w:pStyle w:val="TableParagraph"/>
              <w:ind w:right="106"/>
              <w:jc w:val="right"/>
              <w:rPr>
                <w:sz w:val="15"/>
              </w:rPr>
            </w:pPr>
            <w:r>
              <w:rPr>
                <w:spacing w:val="-4"/>
                <w:w w:val="105"/>
                <w:sz w:val="15"/>
              </w:rPr>
              <w:t>2.00</w:t>
            </w:r>
          </w:p>
        </w:tc>
        <w:tc>
          <w:tcPr>
            <w:tcW w:w="622" w:type="dxa"/>
            <w:tcBorders>
              <w:top w:val="nil"/>
              <w:bottom w:val="nil"/>
            </w:tcBorders>
          </w:tcPr>
          <w:p>
            <w:pPr>
              <w:pStyle w:val="TableParagraph"/>
              <w:ind w:left="103"/>
              <w:rPr>
                <w:sz w:val="15"/>
              </w:rPr>
            </w:pPr>
            <w:r>
              <w:rPr>
                <w:spacing w:val="-4"/>
                <w:w w:val="105"/>
                <w:sz w:val="15"/>
              </w:rPr>
              <w:t>0.02</w:t>
            </w:r>
          </w:p>
        </w:tc>
        <w:tc>
          <w:tcPr>
            <w:tcW w:w="617" w:type="dxa"/>
            <w:tcBorders>
              <w:top w:val="nil"/>
              <w:bottom w:val="nil"/>
            </w:tcBorders>
          </w:tcPr>
          <w:p>
            <w:pPr>
              <w:pStyle w:val="TableParagraph"/>
              <w:ind w:left="100"/>
              <w:rPr>
                <w:sz w:val="15"/>
              </w:rPr>
            </w:pPr>
            <w:r>
              <w:rPr>
                <w:spacing w:val="-4"/>
                <w:w w:val="105"/>
                <w:sz w:val="15"/>
              </w:rPr>
              <w:t>0.92</w:t>
            </w:r>
          </w:p>
        </w:tc>
        <w:tc>
          <w:tcPr>
            <w:tcW w:w="706" w:type="dxa"/>
            <w:tcBorders>
              <w:top w:val="nil"/>
              <w:bottom w:val="nil"/>
            </w:tcBorders>
          </w:tcPr>
          <w:p>
            <w:pPr>
              <w:pStyle w:val="TableParagraph"/>
              <w:ind w:right="103"/>
              <w:jc w:val="right"/>
              <w:rPr>
                <w:sz w:val="15"/>
              </w:rPr>
            </w:pPr>
            <w:r>
              <w:rPr>
                <w:spacing w:val="-4"/>
                <w:w w:val="105"/>
                <w:sz w:val="15"/>
              </w:rPr>
              <w:t>1.60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SBMN</w:t>
            </w:r>
          </w:p>
        </w:tc>
        <w:tc>
          <w:tcPr>
            <w:tcW w:w="607" w:type="dxa"/>
            <w:tcBorders>
              <w:top w:val="nil"/>
              <w:bottom w:val="nil"/>
            </w:tcBorders>
          </w:tcPr>
          <w:p>
            <w:pPr>
              <w:pStyle w:val="TableParagraph"/>
              <w:ind w:left="7"/>
              <w:rPr>
                <w:sz w:val="15"/>
              </w:rPr>
            </w:pPr>
            <w:r>
              <w:rPr>
                <w:spacing w:val="-2"/>
                <w:w w:val="105"/>
                <w:sz w:val="15"/>
              </w:rPr>
              <w:t>28.66</w:t>
            </w:r>
          </w:p>
        </w:tc>
        <w:tc>
          <w:tcPr>
            <w:tcW w:w="607" w:type="dxa"/>
            <w:tcBorders>
              <w:top w:val="nil"/>
              <w:bottom w:val="nil"/>
            </w:tcBorders>
          </w:tcPr>
          <w:p>
            <w:pPr>
              <w:pStyle w:val="TableParagraph"/>
              <w:ind w:left="7"/>
              <w:rPr>
                <w:sz w:val="15"/>
              </w:rPr>
            </w:pPr>
            <w:r>
              <w:rPr>
                <w:spacing w:val="-2"/>
                <w:w w:val="105"/>
                <w:sz w:val="15"/>
              </w:rPr>
              <w:t>27.18</w:t>
            </w:r>
          </w:p>
        </w:tc>
        <w:tc>
          <w:tcPr>
            <w:tcW w:w="630" w:type="dxa"/>
            <w:tcBorders>
              <w:top w:val="nil"/>
              <w:bottom w:val="nil"/>
            </w:tcBorders>
          </w:tcPr>
          <w:p>
            <w:pPr>
              <w:pStyle w:val="TableParagraph"/>
              <w:ind w:right="13"/>
              <w:rPr>
                <w:sz w:val="15"/>
              </w:rPr>
            </w:pPr>
            <w:r>
              <w:rPr>
                <w:spacing w:val="-2"/>
                <w:w w:val="105"/>
                <w:sz w:val="15"/>
              </w:rPr>
              <w:t>28.83</w:t>
            </w:r>
          </w:p>
        </w:tc>
        <w:tc>
          <w:tcPr>
            <w:tcW w:w="623" w:type="dxa"/>
            <w:tcBorders>
              <w:top w:val="nil"/>
              <w:bottom w:val="nil"/>
            </w:tcBorders>
          </w:tcPr>
          <w:p>
            <w:pPr>
              <w:pStyle w:val="TableParagraph"/>
              <w:ind w:left="49"/>
              <w:rPr>
                <w:sz w:val="15"/>
              </w:rPr>
            </w:pPr>
            <w:r>
              <w:rPr>
                <w:sz w:val="15"/>
              </w:rPr>
              <w:t>-</w:t>
            </w:r>
            <w:r>
              <w:rPr>
                <w:spacing w:val="-4"/>
                <w:sz w:val="15"/>
              </w:rPr>
              <w:t>1.48</w:t>
            </w:r>
          </w:p>
        </w:tc>
        <w:tc>
          <w:tcPr>
            <w:tcW w:w="618" w:type="dxa"/>
            <w:tcBorders>
              <w:top w:val="nil"/>
              <w:bottom w:val="nil"/>
            </w:tcBorders>
          </w:tcPr>
          <w:p>
            <w:pPr>
              <w:pStyle w:val="TableParagraph"/>
              <w:ind w:left="98"/>
              <w:rPr>
                <w:sz w:val="15"/>
              </w:rPr>
            </w:pPr>
            <w:r>
              <w:rPr>
                <w:spacing w:val="-4"/>
                <w:w w:val="105"/>
                <w:sz w:val="15"/>
              </w:rPr>
              <w:t>2.06</w:t>
            </w:r>
          </w:p>
        </w:tc>
        <w:tc>
          <w:tcPr>
            <w:tcW w:w="707" w:type="dxa"/>
            <w:tcBorders>
              <w:top w:val="nil"/>
              <w:bottom w:val="nil"/>
            </w:tcBorders>
          </w:tcPr>
          <w:p>
            <w:pPr>
              <w:pStyle w:val="TableParagraph"/>
              <w:ind w:right="106"/>
              <w:jc w:val="right"/>
              <w:rPr>
                <w:sz w:val="15"/>
              </w:rPr>
            </w:pPr>
            <w:r>
              <w:rPr>
                <w:spacing w:val="-4"/>
                <w:w w:val="105"/>
                <w:sz w:val="15"/>
              </w:rPr>
              <w:t>2.51</w:t>
            </w:r>
          </w:p>
        </w:tc>
        <w:tc>
          <w:tcPr>
            <w:tcW w:w="622" w:type="dxa"/>
            <w:tcBorders>
              <w:top w:val="nil"/>
              <w:bottom w:val="nil"/>
            </w:tcBorders>
          </w:tcPr>
          <w:p>
            <w:pPr>
              <w:pStyle w:val="TableParagraph"/>
              <w:ind w:left="103"/>
              <w:rPr>
                <w:sz w:val="15"/>
              </w:rPr>
            </w:pPr>
            <w:r>
              <w:rPr>
                <w:spacing w:val="-4"/>
                <w:w w:val="105"/>
                <w:sz w:val="15"/>
              </w:rPr>
              <w:t>0.17</w:t>
            </w:r>
          </w:p>
        </w:tc>
        <w:tc>
          <w:tcPr>
            <w:tcW w:w="617" w:type="dxa"/>
            <w:tcBorders>
              <w:top w:val="nil"/>
              <w:bottom w:val="nil"/>
            </w:tcBorders>
          </w:tcPr>
          <w:p>
            <w:pPr>
              <w:pStyle w:val="TableParagraph"/>
              <w:ind w:left="100"/>
              <w:rPr>
                <w:sz w:val="15"/>
              </w:rPr>
            </w:pPr>
            <w:r>
              <w:rPr>
                <w:spacing w:val="-4"/>
                <w:w w:val="105"/>
                <w:sz w:val="15"/>
              </w:rPr>
              <w:t>1.41</w:t>
            </w:r>
          </w:p>
        </w:tc>
        <w:tc>
          <w:tcPr>
            <w:tcW w:w="706" w:type="dxa"/>
            <w:tcBorders>
              <w:top w:val="nil"/>
              <w:bottom w:val="nil"/>
            </w:tcBorders>
          </w:tcPr>
          <w:p>
            <w:pPr>
              <w:pStyle w:val="TableParagraph"/>
              <w:ind w:right="103"/>
              <w:jc w:val="right"/>
              <w:rPr>
                <w:sz w:val="15"/>
              </w:rPr>
            </w:pPr>
            <w:r>
              <w:rPr>
                <w:spacing w:val="-4"/>
                <w:w w:val="105"/>
                <w:sz w:val="15"/>
              </w:rPr>
              <w:t>1.84</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SBMG</w:t>
            </w:r>
          </w:p>
        </w:tc>
        <w:tc>
          <w:tcPr>
            <w:tcW w:w="607" w:type="dxa"/>
            <w:tcBorders>
              <w:top w:val="nil"/>
              <w:bottom w:val="nil"/>
            </w:tcBorders>
          </w:tcPr>
          <w:p>
            <w:pPr>
              <w:pStyle w:val="TableParagraph"/>
              <w:ind w:left="7"/>
              <w:rPr>
                <w:sz w:val="15"/>
              </w:rPr>
            </w:pPr>
            <w:r>
              <w:rPr>
                <w:spacing w:val="-2"/>
                <w:w w:val="105"/>
                <w:sz w:val="15"/>
              </w:rPr>
              <w:t>24.33</w:t>
            </w:r>
          </w:p>
        </w:tc>
        <w:tc>
          <w:tcPr>
            <w:tcW w:w="607" w:type="dxa"/>
            <w:tcBorders>
              <w:top w:val="nil"/>
              <w:bottom w:val="nil"/>
            </w:tcBorders>
          </w:tcPr>
          <w:p>
            <w:pPr>
              <w:pStyle w:val="TableParagraph"/>
              <w:ind w:left="7"/>
              <w:rPr>
                <w:sz w:val="15"/>
              </w:rPr>
            </w:pPr>
            <w:r>
              <w:rPr>
                <w:spacing w:val="-2"/>
                <w:w w:val="105"/>
                <w:sz w:val="15"/>
              </w:rPr>
              <w:t>25.31</w:t>
            </w:r>
          </w:p>
        </w:tc>
        <w:tc>
          <w:tcPr>
            <w:tcW w:w="630" w:type="dxa"/>
            <w:tcBorders>
              <w:top w:val="nil"/>
              <w:bottom w:val="nil"/>
            </w:tcBorders>
          </w:tcPr>
          <w:p>
            <w:pPr>
              <w:pStyle w:val="TableParagraph"/>
              <w:ind w:right="13"/>
              <w:rPr>
                <w:sz w:val="15"/>
              </w:rPr>
            </w:pPr>
            <w:r>
              <w:rPr>
                <w:spacing w:val="-2"/>
                <w:w w:val="105"/>
                <w:sz w:val="15"/>
              </w:rPr>
              <w:t>23.78</w:t>
            </w:r>
          </w:p>
        </w:tc>
        <w:tc>
          <w:tcPr>
            <w:tcW w:w="623" w:type="dxa"/>
            <w:tcBorders>
              <w:top w:val="nil"/>
              <w:bottom w:val="nil"/>
            </w:tcBorders>
          </w:tcPr>
          <w:p>
            <w:pPr>
              <w:pStyle w:val="TableParagraph"/>
              <w:ind w:left="103"/>
              <w:rPr>
                <w:sz w:val="15"/>
              </w:rPr>
            </w:pPr>
            <w:r>
              <w:rPr>
                <w:spacing w:val="-4"/>
                <w:w w:val="105"/>
                <w:sz w:val="15"/>
              </w:rPr>
              <w:t>0.99</w:t>
            </w:r>
          </w:p>
        </w:tc>
        <w:tc>
          <w:tcPr>
            <w:tcW w:w="618" w:type="dxa"/>
            <w:tcBorders>
              <w:top w:val="nil"/>
              <w:bottom w:val="nil"/>
            </w:tcBorders>
          </w:tcPr>
          <w:p>
            <w:pPr>
              <w:pStyle w:val="TableParagraph"/>
              <w:ind w:left="98"/>
              <w:rPr>
                <w:sz w:val="15"/>
              </w:rPr>
            </w:pPr>
            <w:r>
              <w:rPr>
                <w:spacing w:val="-4"/>
                <w:w w:val="105"/>
                <w:sz w:val="15"/>
              </w:rPr>
              <w:t>2.01</w:t>
            </w:r>
          </w:p>
        </w:tc>
        <w:tc>
          <w:tcPr>
            <w:tcW w:w="707" w:type="dxa"/>
            <w:tcBorders>
              <w:top w:val="nil"/>
              <w:bottom w:val="nil"/>
            </w:tcBorders>
          </w:tcPr>
          <w:p>
            <w:pPr>
              <w:pStyle w:val="TableParagraph"/>
              <w:ind w:right="106"/>
              <w:jc w:val="right"/>
              <w:rPr>
                <w:sz w:val="15"/>
              </w:rPr>
            </w:pPr>
            <w:r>
              <w:rPr>
                <w:spacing w:val="-4"/>
                <w:w w:val="105"/>
                <w:sz w:val="15"/>
              </w:rPr>
              <w:t>2.55</w:t>
            </w:r>
          </w:p>
        </w:tc>
        <w:tc>
          <w:tcPr>
            <w:tcW w:w="622" w:type="dxa"/>
            <w:tcBorders>
              <w:top w:val="nil"/>
              <w:bottom w:val="nil"/>
            </w:tcBorders>
          </w:tcPr>
          <w:p>
            <w:pPr>
              <w:pStyle w:val="TableParagraph"/>
              <w:ind w:left="49"/>
              <w:rPr>
                <w:sz w:val="15"/>
              </w:rPr>
            </w:pPr>
            <w:r>
              <w:rPr>
                <w:sz w:val="15"/>
              </w:rPr>
              <w:t>-</w:t>
            </w:r>
            <w:r>
              <w:rPr>
                <w:spacing w:val="-4"/>
                <w:sz w:val="15"/>
              </w:rPr>
              <w:t>0.54</w:t>
            </w:r>
          </w:p>
        </w:tc>
        <w:tc>
          <w:tcPr>
            <w:tcW w:w="617" w:type="dxa"/>
            <w:tcBorders>
              <w:top w:val="nil"/>
              <w:bottom w:val="nil"/>
            </w:tcBorders>
          </w:tcPr>
          <w:p>
            <w:pPr>
              <w:pStyle w:val="TableParagraph"/>
              <w:ind w:left="100"/>
              <w:rPr>
                <w:sz w:val="15"/>
              </w:rPr>
            </w:pPr>
            <w:r>
              <w:rPr>
                <w:spacing w:val="-4"/>
                <w:w w:val="105"/>
                <w:sz w:val="15"/>
              </w:rPr>
              <w:t>2.07</w:t>
            </w:r>
          </w:p>
        </w:tc>
        <w:tc>
          <w:tcPr>
            <w:tcW w:w="706" w:type="dxa"/>
            <w:tcBorders>
              <w:top w:val="nil"/>
              <w:bottom w:val="nil"/>
            </w:tcBorders>
          </w:tcPr>
          <w:p>
            <w:pPr>
              <w:pStyle w:val="TableParagraph"/>
              <w:ind w:right="103"/>
              <w:jc w:val="right"/>
              <w:rPr>
                <w:sz w:val="15"/>
              </w:rPr>
            </w:pPr>
            <w:r>
              <w:rPr>
                <w:spacing w:val="-4"/>
                <w:w w:val="105"/>
                <w:sz w:val="15"/>
              </w:rPr>
              <w:t>2.59</w:t>
            </w:r>
          </w:p>
        </w:tc>
      </w:tr>
      <w:tr>
        <w:trPr>
          <w:trHeight w:val="220" w:hRule="atLeast"/>
        </w:trPr>
        <w:tc>
          <w:tcPr>
            <w:tcW w:w="844" w:type="dxa"/>
            <w:tcBorders>
              <w:top w:val="nil"/>
              <w:bottom w:val="nil"/>
            </w:tcBorders>
          </w:tcPr>
          <w:p>
            <w:pPr>
              <w:pStyle w:val="TableParagraph"/>
              <w:ind w:left="7"/>
              <w:rPr>
                <w:sz w:val="15"/>
              </w:rPr>
            </w:pPr>
            <w:r>
              <w:rPr>
                <w:spacing w:val="-4"/>
                <w:w w:val="105"/>
                <w:sz w:val="15"/>
              </w:rPr>
              <w:t>SBNT</w:t>
            </w:r>
          </w:p>
        </w:tc>
        <w:tc>
          <w:tcPr>
            <w:tcW w:w="607" w:type="dxa"/>
            <w:tcBorders>
              <w:top w:val="nil"/>
              <w:bottom w:val="nil"/>
            </w:tcBorders>
          </w:tcPr>
          <w:p>
            <w:pPr>
              <w:pStyle w:val="TableParagraph"/>
              <w:ind w:left="7"/>
              <w:rPr>
                <w:sz w:val="15"/>
              </w:rPr>
            </w:pPr>
            <w:r>
              <w:rPr>
                <w:spacing w:val="-2"/>
                <w:w w:val="105"/>
                <w:sz w:val="15"/>
              </w:rPr>
              <w:t>27.01</w:t>
            </w:r>
          </w:p>
        </w:tc>
        <w:tc>
          <w:tcPr>
            <w:tcW w:w="607" w:type="dxa"/>
            <w:tcBorders>
              <w:top w:val="nil"/>
              <w:bottom w:val="nil"/>
            </w:tcBorders>
          </w:tcPr>
          <w:p>
            <w:pPr>
              <w:pStyle w:val="TableParagraph"/>
              <w:ind w:left="7"/>
              <w:rPr>
                <w:sz w:val="15"/>
              </w:rPr>
            </w:pPr>
            <w:r>
              <w:rPr>
                <w:spacing w:val="-2"/>
                <w:w w:val="105"/>
                <w:sz w:val="15"/>
              </w:rPr>
              <w:t>26.42</w:t>
            </w:r>
          </w:p>
        </w:tc>
        <w:tc>
          <w:tcPr>
            <w:tcW w:w="630" w:type="dxa"/>
            <w:tcBorders>
              <w:top w:val="nil"/>
              <w:bottom w:val="nil"/>
            </w:tcBorders>
          </w:tcPr>
          <w:p>
            <w:pPr>
              <w:pStyle w:val="TableParagraph"/>
              <w:ind w:right="13"/>
              <w:rPr>
                <w:sz w:val="15"/>
              </w:rPr>
            </w:pPr>
            <w:r>
              <w:rPr>
                <w:spacing w:val="-2"/>
                <w:w w:val="105"/>
                <w:sz w:val="15"/>
              </w:rPr>
              <w:t>27.01</w:t>
            </w:r>
          </w:p>
        </w:tc>
        <w:tc>
          <w:tcPr>
            <w:tcW w:w="623" w:type="dxa"/>
            <w:tcBorders>
              <w:top w:val="nil"/>
              <w:bottom w:val="nil"/>
            </w:tcBorders>
          </w:tcPr>
          <w:p>
            <w:pPr>
              <w:pStyle w:val="TableParagraph"/>
              <w:ind w:left="49"/>
              <w:rPr>
                <w:sz w:val="15"/>
              </w:rPr>
            </w:pPr>
            <w:r>
              <w:rPr>
                <w:sz w:val="15"/>
              </w:rPr>
              <w:t>-</w:t>
            </w:r>
            <w:r>
              <w:rPr>
                <w:spacing w:val="-4"/>
                <w:sz w:val="15"/>
              </w:rPr>
              <w:t>0.59</w:t>
            </w:r>
          </w:p>
        </w:tc>
        <w:tc>
          <w:tcPr>
            <w:tcW w:w="618" w:type="dxa"/>
            <w:tcBorders>
              <w:top w:val="nil"/>
              <w:bottom w:val="nil"/>
            </w:tcBorders>
          </w:tcPr>
          <w:p>
            <w:pPr>
              <w:pStyle w:val="TableParagraph"/>
              <w:ind w:left="98"/>
              <w:rPr>
                <w:sz w:val="15"/>
              </w:rPr>
            </w:pPr>
            <w:r>
              <w:rPr>
                <w:spacing w:val="-4"/>
                <w:w w:val="105"/>
                <w:sz w:val="15"/>
              </w:rPr>
              <w:t>1.15</w:t>
            </w:r>
          </w:p>
        </w:tc>
        <w:tc>
          <w:tcPr>
            <w:tcW w:w="707" w:type="dxa"/>
            <w:tcBorders>
              <w:top w:val="nil"/>
              <w:bottom w:val="nil"/>
            </w:tcBorders>
          </w:tcPr>
          <w:p>
            <w:pPr>
              <w:pStyle w:val="TableParagraph"/>
              <w:ind w:right="106"/>
              <w:jc w:val="right"/>
              <w:rPr>
                <w:sz w:val="15"/>
              </w:rPr>
            </w:pPr>
            <w:r>
              <w:rPr>
                <w:spacing w:val="-4"/>
                <w:w w:val="105"/>
                <w:sz w:val="15"/>
              </w:rPr>
              <w:t>1.42</w:t>
            </w:r>
          </w:p>
        </w:tc>
        <w:tc>
          <w:tcPr>
            <w:tcW w:w="622" w:type="dxa"/>
            <w:tcBorders>
              <w:top w:val="nil"/>
              <w:bottom w:val="nil"/>
            </w:tcBorders>
          </w:tcPr>
          <w:p>
            <w:pPr>
              <w:pStyle w:val="TableParagraph"/>
              <w:ind w:left="49"/>
              <w:rPr>
                <w:sz w:val="15"/>
              </w:rPr>
            </w:pPr>
            <w:r>
              <w:rPr>
                <w:sz w:val="15"/>
              </w:rPr>
              <w:t>-</w:t>
            </w:r>
            <w:r>
              <w:rPr>
                <w:spacing w:val="-4"/>
                <w:sz w:val="15"/>
              </w:rPr>
              <w:t>0.00</w:t>
            </w:r>
          </w:p>
        </w:tc>
        <w:tc>
          <w:tcPr>
            <w:tcW w:w="617" w:type="dxa"/>
            <w:tcBorders>
              <w:top w:val="nil"/>
              <w:bottom w:val="nil"/>
            </w:tcBorders>
          </w:tcPr>
          <w:p>
            <w:pPr>
              <w:pStyle w:val="TableParagraph"/>
              <w:ind w:left="100"/>
              <w:rPr>
                <w:sz w:val="15"/>
              </w:rPr>
            </w:pPr>
            <w:r>
              <w:rPr>
                <w:spacing w:val="-4"/>
                <w:w w:val="105"/>
                <w:sz w:val="15"/>
              </w:rPr>
              <w:t>0.80</w:t>
            </w:r>
          </w:p>
        </w:tc>
        <w:tc>
          <w:tcPr>
            <w:tcW w:w="706" w:type="dxa"/>
            <w:tcBorders>
              <w:top w:val="nil"/>
              <w:bottom w:val="nil"/>
            </w:tcBorders>
          </w:tcPr>
          <w:p>
            <w:pPr>
              <w:pStyle w:val="TableParagraph"/>
              <w:ind w:right="103"/>
              <w:jc w:val="right"/>
              <w:rPr>
                <w:sz w:val="15"/>
              </w:rPr>
            </w:pPr>
            <w:r>
              <w:rPr>
                <w:spacing w:val="-4"/>
                <w:w w:val="105"/>
                <w:sz w:val="15"/>
              </w:rPr>
              <w:t>1.12</w:t>
            </w:r>
          </w:p>
        </w:tc>
      </w:tr>
      <w:tr>
        <w:trPr>
          <w:trHeight w:val="220" w:hRule="atLeast"/>
        </w:trPr>
        <w:tc>
          <w:tcPr>
            <w:tcW w:w="844" w:type="dxa"/>
            <w:tcBorders>
              <w:top w:val="nil"/>
              <w:bottom w:val="nil"/>
            </w:tcBorders>
          </w:tcPr>
          <w:p>
            <w:pPr>
              <w:pStyle w:val="TableParagraph"/>
              <w:ind w:left="7"/>
              <w:rPr>
                <w:sz w:val="15"/>
              </w:rPr>
            </w:pPr>
            <w:r>
              <w:rPr>
                <w:spacing w:val="-4"/>
                <w:w w:val="105"/>
                <w:sz w:val="15"/>
              </w:rPr>
              <w:t>SBPJ</w:t>
            </w:r>
          </w:p>
        </w:tc>
        <w:tc>
          <w:tcPr>
            <w:tcW w:w="607" w:type="dxa"/>
            <w:tcBorders>
              <w:top w:val="nil"/>
              <w:bottom w:val="nil"/>
            </w:tcBorders>
          </w:tcPr>
          <w:p>
            <w:pPr>
              <w:pStyle w:val="TableParagraph"/>
              <w:ind w:left="7"/>
              <w:rPr>
                <w:sz w:val="15"/>
              </w:rPr>
            </w:pPr>
            <w:r>
              <w:rPr>
                <w:spacing w:val="-2"/>
                <w:w w:val="105"/>
                <w:sz w:val="15"/>
              </w:rPr>
              <w:t>27.68</w:t>
            </w:r>
          </w:p>
        </w:tc>
        <w:tc>
          <w:tcPr>
            <w:tcW w:w="607" w:type="dxa"/>
            <w:tcBorders>
              <w:top w:val="nil"/>
              <w:bottom w:val="nil"/>
            </w:tcBorders>
          </w:tcPr>
          <w:p>
            <w:pPr>
              <w:pStyle w:val="TableParagraph"/>
              <w:ind w:left="7"/>
              <w:rPr>
                <w:sz w:val="15"/>
              </w:rPr>
            </w:pPr>
            <w:r>
              <w:rPr>
                <w:spacing w:val="-2"/>
                <w:w w:val="105"/>
                <w:sz w:val="15"/>
              </w:rPr>
              <w:t>27.78</w:t>
            </w:r>
          </w:p>
        </w:tc>
        <w:tc>
          <w:tcPr>
            <w:tcW w:w="630" w:type="dxa"/>
            <w:tcBorders>
              <w:top w:val="nil"/>
              <w:bottom w:val="nil"/>
            </w:tcBorders>
          </w:tcPr>
          <w:p>
            <w:pPr>
              <w:pStyle w:val="TableParagraph"/>
              <w:ind w:right="13"/>
              <w:rPr>
                <w:sz w:val="15"/>
              </w:rPr>
            </w:pPr>
            <w:r>
              <w:rPr>
                <w:spacing w:val="-2"/>
                <w:w w:val="105"/>
                <w:sz w:val="15"/>
              </w:rPr>
              <w:t>27.64</w:t>
            </w:r>
          </w:p>
        </w:tc>
        <w:tc>
          <w:tcPr>
            <w:tcW w:w="623" w:type="dxa"/>
            <w:tcBorders>
              <w:top w:val="nil"/>
              <w:bottom w:val="nil"/>
            </w:tcBorders>
          </w:tcPr>
          <w:p>
            <w:pPr>
              <w:pStyle w:val="TableParagraph"/>
              <w:ind w:left="103"/>
              <w:rPr>
                <w:sz w:val="15"/>
              </w:rPr>
            </w:pPr>
            <w:r>
              <w:rPr>
                <w:spacing w:val="-4"/>
                <w:w w:val="105"/>
                <w:sz w:val="15"/>
              </w:rPr>
              <w:t>0.10</w:t>
            </w:r>
          </w:p>
        </w:tc>
        <w:tc>
          <w:tcPr>
            <w:tcW w:w="618" w:type="dxa"/>
            <w:tcBorders>
              <w:top w:val="nil"/>
              <w:bottom w:val="nil"/>
            </w:tcBorders>
          </w:tcPr>
          <w:p>
            <w:pPr>
              <w:pStyle w:val="TableParagraph"/>
              <w:ind w:left="98"/>
              <w:rPr>
                <w:sz w:val="15"/>
              </w:rPr>
            </w:pPr>
            <w:r>
              <w:rPr>
                <w:spacing w:val="-4"/>
                <w:w w:val="105"/>
                <w:sz w:val="15"/>
              </w:rPr>
              <w:t>1.78</w:t>
            </w:r>
          </w:p>
        </w:tc>
        <w:tc>
          <w:tcPr>
            <w:tcW w:w="707" w:type="dxa"/>
            <w:tcBorders>
              <w:top w:val="nil"/>
              <w:bottom w:val="nil"/>
            </w:tcBorders>
          </w:tcPr>
          <w:p>
            <w:pPr>
              <w:pStyle w:val="TableParagraph"/>
              <w:ind w:right="106"/>
              <w:jc w:val="right"/>
              <w:rPr>
                <w:sz w:val="15"/>
              </w:rPr>
            </w:pPr>
            <w:r>
              <w:rPr>
                <w:spacing w:val="-4"/>
                <w:w w:val="105"/>
                <w:sz w:val="15"/>
              </w:rPr>
              <w:t>2.27</w:t>
            </w:r>
          </w:p>
        </w:tc>
        <w:tc>
          <w:tcPr>
            <w:tcW w:w="622" w:type="dxa"/>
            <w:tcBorders>
              <w:top w:val="nil"/>
              <w:bottom w:val="nil"/>
            </w:tcBorders>
          </w:tcPr>
          <w:p>
            <w:pPr>
              <w:pStyle w:val="TableParagraph"/>
              <w:ind w:left="49"/>
              <w:rPr>
                <w:sz w:val="15"/>
              </w:rPr>
            </w:pPr>
            <w:r>
              <w:rPr>
                <w:sz w:val="15"/>
              </w:rPr>
              <w:t>-</w:t>
            </w:r>
            <w:r>
              <w:rPr>
                <w:spacing w:val="-4"/>
                <w:sz w:val="15"/>
              </w:rPr>
              <w:t>0.04</w:t>
            </w:r>
          </w:p>
        </w:tc>
        <w:tc>
          <w:tcPr>
            <w:tcW w:w="617" w:type="dxa"/>
            <w:tcBorders>
              <w:top w:val="nil"/>
              <w:bottom w:val="nil"/>
            </w:tcBorders>
          </w:tcPr>
          <w:p>
            <w:pPr>
              <w:pStyle w:val="TableParagraph"/>
              <w:ind w:left="100"/>
              <w:rPr>
                <w:sz w:val="15"/>
              </w:rPr>
            </w:pPr>
            <w:r>
              <w:rPr>
                <w:spacing w:val="-4"/>
                <w:w w:val="105"/>
                <w:sz w:val="15"/>
              </w:rPr>
              <w:t>1.73</w:t>
            </w:r>
          </w:p>
        </w:tc>
        <w:tc>
          <w:tcPr>
            <w:tcW w:w="706" w:type="dxa"/>
            <w:tcBorders>
              <w:top w:val="nil"/>
              <w:bottom w:val="nil"/>
            </w:tcBorders>
          </w:tcPr>
          <w:p>
            <w:pPr>
              <w:pStyle w:val="TableParagraph"/>
              <w:ind w:right="103"/>
              <w:jc w:val="right"/>
              <w:rPr>
                <w:sz w:val="15"/>
              </w:rPr>
            </w:pPr>
            <w:r>
              <w:rPr>
                <w:spacing w:val="-4"/>
                <w:w w:val="105"/>
                <w:sz w:val="15"/>
              </w:rPr>
              <w:t>2.23</w:t>
            </w:r>
          </w:p>
        </w:tc>
      </w:tr>
      <w:tr>
        <w:trPr>
          <w:trHeight w:val="220" w:hRule="atLeast"/>
        </w:trPr>
        <w:tc>
          <w:tcPr>
            <w:tcW w:w="844" w:type="dxa"/>
            <w:tcBorders>
              <w:top w:val="nil"/>
              <w:bottom w:val="nil"/>
            </w:tcBorders>
          </w:tcPr>
          <w:p>
            <w:pPr>
              <w:pStyle w:val="TableParagraph"/>
              <w:ind w:left="7"/>
              <w:rPr>
                <w:sz w:val="15"/>
              </w:rPr>
            </w:pPr>
            <w:r>
              <w:rPr>
                <w:spacing w:val="-4"/>
                <w:w w:val="105"/>
                <w:sz w:val="15"/>
              </w:rPr>
              <w:t>SBPA</w:t>
            </w:r>
          </w:p>
        </w:tc>
        <w:tc>
          <w:tcPr>
            <w:tcW w:w="607" w:type="dxa"/>
            <w:tcBorders>
              <w:top w:val="nil"/>
              <w:bottom w:val="nil"/>
            </w:tcBorders>
          </w:tcPr>
          <w:p>
            <w:pPr>
              <w:pStyle w:val="TableParagraph"/>
              <w:ind w:left="7"/>
              <w:rPr>
                <w:sz w:val="15"/>
              </w:rPr>
            </w:pPr>
            <w:r>
              <w:rPr>
                <w:spacing w:val="-2"/>
                <w:w w:val="105"/>
                <w:sz w:val="15"/>
              </w:rPr>
              <w:t>23.97</w:t>
            </w:r>
          </w:p>
        </w:tc>
        <w:tc>
          <w:tcPr>
            <w:tcW w:w="607" w:type="dxa"/>
            <w:tcBorders>
              <w:top w:val="nil"/>
              <w:bottom w:val="nil"/>
            </w:tcBorders>
          </w:tcPr>
          <w:p>
            <w:pPr>
              <w:pStyle w:val="TableParagraph"/>
              <w:ind w:left="7"/>
              <w:rPr>
                <w:sz w:val="15"/>
              </w:rPr>
            </w:pPr>
            <w:r>
              <w:rPr>
                <w:spacing w:val="-2"/>
                <w:w w:val="105"/>
                <w:sz w:val="15"/>
              </w:rPr>
              <w:t>23.69</w:t>
            </w:r>
          </w:p>
        </w:tc>
        <w:tc>
          <w:tcPr>
            <w:tcW w:w="630" w:type="dxa"/>
            <w:tcBorders>
              <w:top w:val="nil"/>
              <w:bottom w:val="nil"/>
            </w:tcBorders>
          </w:tcPr>
          <w:p>
            <w:pPr>
              <w:pStyle w:val="TableParagraph"/>
              <w:ind w:right="13"/>
              <w:rPr>
                <w:sz w:val="15"/>
              </w:rPr>
            </w:pPr>
            <w:r>
              <w:rPr>
                <w:spacing w:val="-2"/>
                <w:w w:val="105"/>
                <w:sz w:val="15"/>
              </w:rPr>
              <w:t>23.24</w:t>
            </w:r>
          </w:p>
        </w:tc>
        <w:tc>
          <w:tcPr>
            <w:tcW w:w="623" w:type="dxa"/>
            <w:tcBorders>
              <w:top w:val="nil"/>
              <w:bottom w:val="nil"/>
            </w:tcBorders>
          </w:tcPr>
          <w:p>
            <w:pPr>
              <w:pStyle w:val="TableParagraph"/>
              <w:ind w:left="49"/>
              <w:rPr>
                <w:sz w:val="15"/>
              </w:rPr>
            </w:pPr>
            <w:r>
              <w:rPr>
                <w:sz w:val="15"/>
              </w:rPr>
              <w:t>-</w:t>
            </w:r>
            <w:r>
              <w:rPr>
                <w:spacing w:val="-4"/>
                <w:sz w:val="15"/>
              </w:rPr>
              <w:t>0.29</w:t>
            </w:r>
          </w:p>
        </w:tc>
        <w:tc>
          <w:tcPr>
            <w:tcW w:w="618" w:type="dxa"/>
            <w:tcBorders>
              <w:top w:val="nil"/>
              <w:bottom w:val="nil"/>
            </w:tcBorders>
          </w:tcPr>
          <w:p>
            <w:pPr>
              <w:pStyle w:val="TableParagraph"/>
              <w:ind w:left="98"/>
              <w:rPr>
                <w:sz w:val="15"/>
              </w:rPr>
            </w:pPr>
            <w:r>
              <w:rPr>
                <w:spacing w:val="-4"/>
                <w:w w:val="105"/>
                <w:sz w:val="15"/>
              </w:rPr>
              <w:t>1.84</w:t>
            </w:r>
          </w:p>
        </w:tc>
        <w:tc>
          <w:tcPr>
            <w:tcW w:w="707" w:type="dxa"/>
            <w:tcBorders>
              <w:top w:val="nil"/>
              <w:bottom w:val="nil"/>
            </w:tcBorders>
          </w:tcPr>
          <w:p>
            <w:pPr>
              <w:pStyle w:val="TableParagraph"/>
              <w:ind w:right="106"/>
              <w:jc w:val="right"/>
              <w:rPr>
                <w:sz w:val="15"/>
              </w:rPr>
            </w:pPr>
            <w:r>
              <w:rPr>
                <w:spacing w:val="-4"/>
                <w:w w:val="105"/>
                <w:sz w:val="15"/>
              </w:rPr>
              <w:t>2.30</w:t>
            </w:r>
          </w:p>
        </w:tc>
        <w:tc>
          <w:tcPr>
            <w:tcW w:w="622" w:type="dxa"/>
            <w:tcBorders>
              <w:top w:val="nil"/>
              <w:bottom w:val="nil"/>
            </w:tcBorders>
          </w:tcPr>
          <w:p>
            <w:pPr>
              <w:pStyle w:val="TableParagraph"/>
              <w:ind w:left="49"/>
              <w:rPr>
                <w:sz w:val="15"/>
              </w:rPr>
            </w:pPr>
            <w:r>
              <w:rPr>
                <w:sz w:val="15"/>
              </w:rPr>
              <w:t>-</w:t>
            </w:r>
            <w:r>
              <w:rPr>
                <w:spacing w:val="-4"/>
                <w:sz w:val="15"/>
              </w:rPr>
              <w:t>0.73</w:t>
            </w:r>
          </w:p>
        </w:tc>
        <w:tc>
          <w:tcPr>
            <w:tcW w:w="617" w:type="dxa"/>
            <w:tcBorders>
              <w:top w:val="nil"/>
              <w:bottom w:val="nil"/>
            </w:tcBorders>
          </w:tcPr>
          <w:p>
            <w:pPr>
              <w:pStyle w:val="TableParagraph"/>
              <w:ind w:left="100"/>
              <w:rPr>
                <w:sz w:val="15"/>
              </w:rPr>
            </w:pPr>
            <w:r>
              <w:rPr>
                <w:spacing w:val="-4"/>
                <w:w w:val="105"/>
                <w:sz w:val="15"/>
              </w:rPr>
              <w:t>1.94</w:t>
            </w:r>
          </w:p>
        </w:tc>
        <w:tc>
          <w:tcPr>
            <w:tcW w:w="706" w:type="dxa"/>
            <w:tcBorders>
              <w:top w:val="nil"/>
              <w:bottom w:val="nil"/>
            </w:tcBorders>
          </w:tcPr>
          <w:p>
            <w:pPr>
              <w:pStyle w:val="TableParagraph"/>
              <w:ind w:right="103"/>
              <w:jc w:val="right"/>
              <w:rPr>
                <w:sz w:val="15"/>
              </w:rPr>
            </w:pPr>
            <w:r>
              <w:rPr>
                <w:spacing w:val="-4"/>
                <w:w w:val="105"/>
                <w:sz w:val="15"/>
              </w:rPr>
              <w:t>2.45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SBPV</w:t>
            </w:r>
          </w:p>
        </w:tc>
        <w:tc>
          <w:tcPr>
            <w:tcW w:w="607" w:type="dxa"/>
            <w:tcBorders>
              <w:top w:val="nil"/>
              <w:bottom w:val="nil"/>
            </w:tcBorders>
          </w:tcPr>
          <w:p>
            <w:pPr>
              <w:pStyle w:val="TableParagraph"/>
              <w:ind w:left="7"/>
              <w:rPr>
                <w:sz w:val="15"/>
              </w:rPr>
            </w:pPr>
            <w:r>
              <w:rPr>
                <w:spacing w:val="-2"/>
                <w:w w:val="105"/>
                <w:sz w:val="15"/>
              </w:rPr>
              <w:t>26.55</w:t>
            </w:r>
          </w:p>
        </w:tc>
        <w:tc>
          <w:tcPr>
            <w:tcW w:w="607" w:type="dxa"/>
            <w:tcBorders>
              <w:top w:val="nil"/>
              <w:bottom w:val="nil"/>
            </w:tcBorders>
          </w:tcPr>
          <w:p>
            <w:pPr>
              <w:pStyle w:val="TableParagraph"/>
              <w:ind w:left="7"/>
              <w:rPr>
                <w:sz w:val="15"/>
              </w:rPr>
            </w:pPr>
            <w:r>
              <w:rPr>
                <w:spacing w:val="-2"/>
                <w:w w:val="105"/>
                <w:sz w:val="15"/>
              </w:rPr>
              <w:t>26.74</w:t>
            </w:r>
          </w:p>
        </w:tc>
        <w:tc>
          <w:tcPr>
            <w:tcW w:w="630" w:type="dxa"/>
            <w:tcBorders>
              <w:top w:val="nil"/>
              <w:bottom w:val="nil"/>
            </w:tcBorders>
          </w:tcPr>
          <w:p>
            <w:pPr>
              <w:pStyle w:val="TableParagraph"/>
              <w:ind w:right="13"/>
              <w:rPr>
                <w:sz w:val="15"/>
              </w:rPr>
            </w:pPr>
            <w:r>
              <w:rPr>
                <w:spacing w:val="-2"/>
                <w:w w:val="105"/>
                <w:sz w:val="15"/>
              </w:rPr>
              <w:t>27.18</w:t>
            </w:r>
          </w:p>
        </w:tc>
        <w:tc>
          <w:tcPr>
            <w:tcW w:w="623" w:type="dxa"/>
            <w:tcBorders>
              <w:top w:val="nil"/>
              <w:bottom w:val="nil"/>
            </w:tcBorders>
          </w:tcPr>
          <w:p>
            <w:pPr>
              <w:pStyle w:val="TableParagraph"/>
              <w:ind w:left="103"/>
              <w:rPr>
                <w:sz w:val="15"/>
              </w:rPr>
            </w:pPr>
            <w:r>
              <w:rPr>
                <w:spacing w:val="-4"/>
                <w:w w:val="105"/>
                <w:sz w:val="15"/>
              </w:rPr>
              <w:t>0.19</w:t>
            </w:r>
          </w:p>
        </w:tc>
        <w:tc>
          <w:tcPr>
            <w:tcW w:w="618" w:type="dxa"/>
            <w:tcBorders>
              <w:top w:val="nil"/>
              <w:bottom w:val="nil"/>
            </w:tcBorders>
          </w:tcPr>
          <w:p>
            <w:pPr>
              <w:pStyle w:val="TableParagraph"/>
              <w:ind w:left="98"/>
              <w:rPr>
                <w:sz w:val="15"/>
              </w:rPr>
            </w:pPr>
            <w:r>
              <w:rPr>
                <w:spacing w:val="-4"/>
                <w:w w:val="105"/>
                <w:sz w:val="15"/>
              </w:rPr>
              <w:t>1.82</w:t>
            </w:r>
          </w:p>
        </w:tc>
        <w:tc>
          <w:tcPr>
            <w:tcW w:w="707" w:type="dxa"/>
            <w:tcBorders>
              <w:top w:val="nil"/>
              <w:bottom w:val="nil"/>
            </w:tcBorders>
          </w:tcPr>
          <w:p>
            <w:pPr>
              <w:pStyle w:val="TableParagraph"/>
              <w:ind w:right="106"/>
              <w:jc w:val="right"/>
              <w:rPr>
                <w:sz w:val="15"/>
              </w:rPr>
            </w:pPr>
            <w:r>
              <w:rPr>
                <w:spacing w:val="-4"/>
                <w:w w:val="105"/>
                <w:sz w:val="15"/>
              </w:rPr>
              <w:t>2.35</w:t>
            </w:r>
          </w:p>
        </w:tc>
        <w:tc>
          <w:tcPr>
            <w:tcW w:w="622" w:type="dxa"/>
            <w:tcBorders>
              <w:top w:val="nil"/>
              <w:bottom w:val="nil"/>
            </w:tcBorders>
          </w:tcPr>
          <w:p>
            <w:pPr>
              <w:pStyle w:val="TableParagraph"/>
              <w:ind w:left="103"/>
              <w:rPr>
                <w:sz w:val="15"/>
              </w:rPr>
            </w:pPr>
            <w:r>
              <w:rPr>
                <w:spacing w:val="-4"/>
                <w:w w:val="105"/>
                <w:sz w:val="15"/>
              </w:rPr>
              <w:t>0.62</w:t>
            </w:r>
          </w:p>
        </w:tc>
        <w:tc>
          <w:tcPr>
            <w:tcW w:w="617" w:type="dxa"/>
            <w:tcBorders>
              <w:top w:val="nil"/>
              <w:bottom w:val="nil"/>
            </w:tcBorders>
          </w:tcPr>
          <w:p>
            <w:pPr>
              <w:pStyle w:val="TableParagraph"/>
              <w:ind w:left="100"/>
              <w:rPr>
                <w:sz w:val="15"/>
              </w:rPr>
            </w:pPr>
            <w:r>
              <w:rPr>
                <w:spacing w:val="-4"/>
                <w:w w:val="105"/>
                <w:sz w:val="15"/>
              </w:rPr>
              <w:t>1.39</w:t>
            </w:r>
          </w:p>
        </w:tc>
        <w:tc>
          <w:tcPr>
            <w:tcW w:w="706" w:type="dxa"/>
            <w:tcBorders>
              <w:top w:val="nil"/>
              <w:bottom w:val="nil"/>
            </w:tcBorders>
          </w:tcPr>
          <w:p>
            <w:pPr>
              <w:pStyle w:val="TableParagraph"/>
              <w:ind w:right="103"/>
              <w:jc w:val="right"/>
              <w:rPr>
                <w:sz w:val="15"/>
              </w:rPr>
            </w:pPr>
            <w:r>
              <w:rPr>
                <w:spacing w:val="-4"/>
                <w:w w:val="105"/>
                <w:sz w:val="15"/>
              </w:rPr>
              <w:t>1.97</w:t>
            </w:r>
          </w:p>
        </w:tc>
      </w:tr>
      <w:tr>
        <w:trPr>
          <w:trHeight w:val="220" w:hRule="atLeast"/>
        </w:trPr>
        <w:tc>
          <w:tcPr>
            <w:tcW w:w="844" w:type="dxa"/>
            <w:tcBorders>
              <w:top w:val="nil"/>
              <w:bottom w:val="nil"/>
            </w:tcBorders>
          </w:tcPr>
          <w:p>
            <w:pPr>
              <w:pStyle w:val="TableParagraph"/>
              <w:ind w:left="7"/>
              <w:rPr>
                <w:sz w:val="15"/>
              </w:rPr>
            </w:pPr>
            <w:r>
              <w:rPr>
                <w:spacing w:val="-4"/>
                <w:w w:val="105"/>
                <w:sz w:val="15"/>
              </w:rPr>
              <w:t>SBDN</w:t>
            </w:r>
          </w:p>
        </w:tc>
        <w:tc>
          <w:tcPr>
            <w:tcW w:w="607" w:type="dxa"/>
            <w:tcBorders>
              <w:top w:val="nil"/>
              <w:bottom w:val="nil"/>
            </w:tcBorders>
          </w:tcPr>
          <w:p>
            <w:pPr>
              <w:pStyle w:val="TableParagraph"/>
              <w:ind w:left="7"/>
              <w:rPr>
                <w:sz w:val="15"/>
              </w:rPr>
            </w:pPr>
            <w:r>
              <w:rPr>
                <w:spacing w:val="-2"/>
                <w:w w:val="105"/>
                <w:sz w:val="15"/>
              </w:rPr>
              <w:t>25.65</w:t>
            </w:r>
          </w:p>
        </w:tc>
        <w:tc>
          <w:tcPr>
            <w:tcW w:w="607" w:type="dxa"/>
            <w:tcBorders>
              <w:top w:val="nil"/>
              <w:bottom w:val="nil"/>
            </w:tcBorders>
          </w:tcPr>
          <w:p>
            <w:pPr>
              <w:pStyle w:val="TableParagraph"/>
              <w:ind w:left="7"/>
              <w:rPr>
                <w:sz w:val="15"/>
              </w:rPr>
            </w:pPr>
            <w:r>
              <w:rPr>
                <w:spacing w:val="-2"/>
                <w:w w:val="105"/>
                <w:sz w:val="15"/>
              </w:rPr>
              <w:t>25.15</w:t>
            </w:r>
          </w:p>
        </w:tc>
        <w:tc>
          <w:tcPr>
            <w:tcW w:w="630" w:type="dxa"/>
            <w:tcBorders>
              <w:top w:val="nil"/>
              <w:bottom w:val="nil"/>
            </w:tcBorders>
          </w:tcPr>
          <w:p>
            <w:pPr>
              <w:pStyle w:val="TableParagraph"/>
              <w:ind w:right="13"/>
              <w:rPr>
                <w:sz w:val="15"/>
              </w:rPr>
            </w:pPr>
            <w:r>
              <w:rPr>
                <w:spacing w:val="-2"/>
                <w:w w:val="105"/>
                <w:sz w:val="15"/>
              </w:rPr>
              <w:t>25.31</w:t>
            </w:r>
          </w:p>
        </w:tc>
        <w:tc>
          <w:tcPr>
            <w:tcW w:w="623" w:type="dxa"/>
            <w:tcBorders>
              <w:top w:val="nil"/>
              <w:bottom w:val="nil"/>
            </w:tcBorders>
          </w:tcPr>
          <w:p>
            <w:pPr>
              <w:pStyle w:val="TableParagraph"/>
              <w:ind w:left="49"/>
              <w:rPr>
                <w:sz w:val="15"/>
              </w:rPr>
            </w:pPr>
            <w:r>
              <w:rPr>
                <w:sz w:val="15"/>
              </w:rPr>
              <w:t>-</w:t>
            </w:r>
            <w:r>
              <w:rPr>
                <w:spacing w:val="-4"/>
                <w:sz w:val="15"/>
              </w:rPr>
              <w:t>0.50</w:t>
            </w:r>
          </w:p>
        </w:tc>
        <w:tc>
          <w:tcPr>
            <w:tcW w:w="618" w:type="dxa"/>
            <w:tcBorders>
              <w:top w:val="nil"/>
              <w:bottom w:val="nil"/>
            </w:tcBorders>
          </w:tcPr>
          <w:p>
            <w:pPr>
              <w:pStyle w:val="TableParagraph"/>
              <w:ind w:left="98"/>
              <w:rPr>
                <w:sz w:val="15"/>
              </w:rPr>
            </w:pPr>
            <w:r>
              <w:rPr>
                <w:spacing w:val="-4"/>
                <w:w w:val="105"/>
                <w:sz w:val="15"/>
              </w:rPr>
              <w:t>2.23</w:t>
            </w:r>
          </w:p>
        </w:tc>
        <w:tc>
          <w:tcPr>
            <w:tcW w:w="707" w:type="dxa"/>
            <w:tcBorders>
              <w:top w:val="nil"/>
              <w:bottom w:val="nil"/>
            </w:tcBorders>
          </w:tcPr>
          <w:p>
            <w:pPr>
              <w:pStyle w:val="TableParagraph"/>
              <w:ind w:right="106"/>
              <w:jc w:val="right"/>
              <w:rPr>
                <w:sz w:val="15"/>
              </w:rPr>
            </w:pPr>
            <w:r>
              <w:rPr>
                <w:spacing w:val="-4"/>
                <w:w w:val="105"/>
                <w:sz w:val="15"/>
              </w:rPr>
              <w:t>2.83</w:t>
            </w:r>
          </w:p>
        </w:tc>
        <w:tc>
          <w:tcPr>
            <w:tcW w:w="622" w:type="dxa"/>
            <w:tcBorders>
              <w:top w:val="nil"/>
              <w:bottom w:val="nil"/>
            </w:tcBorders>
          </w:tcPr>
          <w:p>
            <w:pPr>
              <w:pStyle w:val="TableParagraph"/>
              <w:ind w:left="49"/>
              <w:rPr>
                <w:sz w:val="15"/>
              </w:rPr>
            </w:pPr>
            <w:r>
              <w:rPr>
                <w:sz w:val="15"/>
              </w:rPr>
              <w:t>-</w:t>
            </w:r>
            <w:r>
              <w:rPr>
                <w:spacing w:val="-4"/>
                <w:sz w:val="15"/>
              </w:rPr>
              <w:t>0.34</w:t>
            </w:r>
          </w:p>
        </w:tc>
        <w:tc>
          <w:tcPr>
            <w:tcW w:w="617" w:type="dxa"/>
            <w:tcBorders>
              <w:top w:val="nil"/>
              <w:bottom w:val="nil"/>
            </w:tcBorders>
          </w:tcPr>
          <w:p>
            <w:pPr>
              <w:pStyle w:val="TableParagraph"/>
              <w:ind w:left="100"/>
              <w:rPr>
                <w:sz w:val="15"/>
              </w:rPr>
            </w:pPr>
            <w:r>
              <w:rPr>
                <w:spacing w:val="-4"/>
                <w:w w:val="105"/>
                <w:sz w:val="15"/>
              </w:rPr>
              <w:t>2.26</w:t>
            </w:r>
          </w:p>
        </w:tc>
        <w:tc>
          <w:tcPr>
            <w:tcW w:w="706" w:type="dxa"/>
            <w:tcBorders>
              <w:top w:val="nil"/>
              <w:bottom w:val="nil"/>
            </w:tcBorders>
          </w:tcPr>
          <w:p>
            <w:pPr>
              <w:pStyle w:val="TableParagraph"/>
              <w:ind w:right="103"/>
              <w:jc w:val="right"/>
              <w:rPr>
                <w:sz w:val="15"/>
              </w:rPr>
            </w:pPr>
            <w:r>
              <w:rPr>
                <w:spacing w:val="-4"/>
                <w:w w:val="105"/>
                <w:sz w:val="15"/>
              </w:rPr>
              <w:t>2.88</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SBRF</w:t>
            </w:r>
          </w:p>
        </w:tc>
        <w:tc>
          <w:tcPr>
            <w:tcW w:w="607" w:type="dxa"/>
            <w:tcBorders>
              <w:top w:val="nil"/>
              <w:bottom w:val="nil"/>
            </w:tcBorders>
          </w:tcPr>
          <w:p>
            <w:pPr>
              <w:pStyle w:val="TableParagraph"/>
              <w:ind w:left="7"/>
              <w:rPr>
                <w:sz w:val="15"/>
              </w:rPr>
            </w:pPr>
            <w:r>
              <w:rPr>
                <w:spacing w:val="-2"/>
                <w:w w:val="105"/>
                <w:sz w:val="15"/>
              </w:rPr>
              <w:t>27.50</w:t>
            </w:r>
          </w:p>
        </w:tc>
        <w:tc>
          <w:tcPr>
            <w:tcW w:w="607" w:type="dxa"/>
            <w:tcBorders>
              <w:top w:val="nil"/>
              <w:bottom w:val="nil"/>
            </w:tcBorders>
          </w:tcPr>
          <w:p>
            <w:pPr>
              <w:pStyle w:val="TableParagraph"/>
              <w:ind w:left="7"/>
              <w:rPr>
                <w:sz w:val="15"/>
              </w:rPr>
            </w:pPr>
            <w:r>
              <w:rPr>
                <w:spacing w:val="-2"/>
                <w:w w:val="105"/>
                <w:sz w:val="15"/>
              </w:rPr>
              <w:t>26.76</w:t>
            </w:r>
          </w:p>
        </w:tc>
        <w:tc>
          <w:tcPr>
            <w:tcW w:w="630" w:type="dxa"/>
            <w:tcBorders>
              <w:top w:val="nil"/>
              <w:bottom w:val="nil"/>
            </w:tcBorders>
          </w:tcPr>
          <w:p>
            <w:pPr>
              <w:pStyle w:val="TableParagraph"/>
              <w:ind w:right="13"/>
              <w:rPr>
                <w:sz w:val="15"/>
              </w:rPr>
            </w:pPr>
            <w:r>
              <w:rPr>
                <w:spacing w:val="-2"/>
                <w:w w:val="105"/>
                <w:sz w:val="15"/>
              </w:rPr>
              <w:t>27.62</w:t>
            </w:r>
          </w:p>
        </w:tc>
        <w:tc>
          <w:tcPr>
            <w:tcW w:w="623" w:type="dxa"/>
            <w:tcBorders>
              <w:top w:val="nil"/>
              <w:bottom w:val="nil"/>
            </w:tcBorders>
          </w:tcPr>
          <w:p>
            <w:pPr>
              <w:pStyle w:val="TableParagraph"/>
              <w:ind w:left="49"/>
              <w:rPr>
                <w:sz w:val="15"/>
              </w:rPr>
            </w:pPr>
            <w:r>
              <w:rPr>
                <w:sz w:val="15"/>
              </w:rPr>
              <w:t>-</w:t>
            </w:r>
            <w:r>
              <w:rPr>
                <w:spacing w:val="-4"/>
                <w:sz w:val="15"/>
              </w:rPr>
              <w:t>0.74</w:t>
            </w:r>
          </w:p>
        </w:tc>
        <w:tc>
          <w:tcPr>
            <w:tcW w:w="618" w:type="dxa"/>
            <w:tcBorders>
              <w:top w:val="nil"/>
              <w:bottom w:val="nil"/>
            </w:tcBorders>
          </w:tcPr>
          <w:p>
            <w:pPr>
              <w:pStyle w:val="TableParagraph"/>
              <w:ind w:left="98"/>
              <w:rPr>
                <w:sz w:val="15"/>
              </w:rPr>
            </w:pPr>
            <w:r>
              <w:rPr>
                <w:spacing w:val="-4"/>
                <w:w w:val="105"/>
                <w:sz w:val="15"/>
              </w:rPr>
              <w:t>1.56</w:t>
            </w:r>
          </w:p>
        </w:tc>
        <w:tc>
          <w:tcPr>
            <w:tcW w:w="707" w:type="dxa"/>
            <w:tcBorders>
              <w:top w:val="nil"/>
              <w:bottom w:val="nil"/>
            </w:tcBorders>
          </w:tcPr>
          <w:p>
            <w:pPr>
              <w:pStyle w:val="TableParagraph"/>
              <w:ind w:right="106"/>
              <w:jc w:val="right"/>
              <w:rPr>
                <w:sz w:val="15"/>
              </w:rPr>
            </w:pPr>
            <w:r>
              <w:rPr>
                <w:spacing w:val="-4"/>
                <w:w w:val="105"/>
                <w:sz w:val="15"/>
              </w:rPr>
              <w:t>1.94</w:t>
            </w:r>
          </w:p>
        </w:tc>
        <w:tc>
          <w:tcPr>
            <w:tcW w:w="622" w:type="dxa"/>
            <w:tcBorders>
              <w:top w:val="nil"/>
              <w:bottom w:val="nil"/>
            </w:tcBorders>
          </w:tcPr>
          <w:p>
            <w:pPr>
              <w:pStyle w:val="TableParagraph"/>
              <w:ind w:left="103"/>
              <w:rPr>
                <w:sz w:val="15"/>
              </w:rPr>
            </w:pPr>
            <w:r>
              <w:rPr>
                <w:spacing w:val="-4"/>
                <w:w w:val="105"/>
                <w:sz w:val="15"/>
              </w:rPr>
              <w:t>0.12</w:t>
            </w:r>
          </w:p>
        </w:tc>
        <w:tc>
          <w:tcPr>
            <w:tcW w:w="617" w:type="dxa"/>
            <w:tcBorders>
              <w:top w:val="nil"/>
              <w:bottom w:val="nil"/>
            </w:tcBorders>
          </w:tcPr>
          <w:p>
            <w:pPr>
              <w:pStyle w:val="TableParagraph"/>
              <w:ind w:left="100"/>
              <w:rPr>
                <w:sz w:val="15"/>
              </w:rPr>
            </w:pPr>
            <w:r>
              <w:rPr>
                <w:spacing w:val="-4"/>
                <w:w w:val="105"/>
                <w:sz w:val="15"/>
              </w:rPr>
              <w:t>0.89</w:t>
            </w:r>
          </w:p>
        </w:tc>
        <w:tc>
          <w:tcPr>
            <w:tcW w:w="706" w:type="dxa"/>
            <w:tcBorders>
              <w:top w:val="nil"/>
              <w:bottom w:val="nil"/>
            </w:tcBorders>
          </w:tcPr>
          <w:p>
            <w:pPr>
              <w:pStyle w:val="TableParagraph"/>
              <w:ind w:right="103"/>
              <w:jc w:val="right"/>
              <w:rPr>
                <w:sz w:val="15"/>
              </w:rPr>
            </w:pPr>
            <w:r>
              <w:rPr>
                <w:spacing w:val="-4"/>
                <w:w w:val="105"/>
                <w:sz w:val="15"/>
              </w:rPr>
              <w:t>1.35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SBRP</w:t>
            </w:r>
          </w:p>
        </w:tc>
        <w:tc>
          <w:tcPr>
            <w:tcW w:w="607" w:type="dxa"/>
            <w:tcBorders>
              <w:top w:val="nil"/>
              <w:bottom w:val="nil"/>
            </w:tcBorders>
          </w:tcPr>
          <w:p>
            <w:pPr>
              <w:pStyle w:val="TableParagraph"/>
              <w:ind w:left="7"/>
              <w:rPr>
                <w:sz w:val="15"/>
              </w:rPr>
            </w:pPr>
            <w:r>
              <w:rPr>
                <w:spacing w:val="-2"/>
                <w:w w:val="105"/>
                <w:sz w:val="15"/>
              </w:rPr>
              <w:t>25.41</w:t>
            </w:r>
          </w:p>
        </w:tc>
        <w:tc>
          <w:tcPr>
            <w:tcW w:w="607" w:type="dxa"/>
            <w:tcBorders>
              <w:top w:val="nil"/>
              <w:bottom w:val="nil"/>
            </w:tcBorders>
          </w:tcPr>
          <w:p>
            <w:pPr>
              <w:pStyle w:val="TableParagraph"/>
              <w:ind w:left="7"/>
              <w:rPr>
                <w:sz w:val="15"/>
              </w:rPr>
            </w:pPr>
            <w:r>
              <w:rPr>
                <w:spacing w:val="-2"/>
                <w:w w:val="105"/>
                <w:sz w:val="15"/>
              </w:rPr>
              <w:t>24.25</w:t>
            </w:r>
          </w:p>
        </w:tc>
        <w:tc>
          <w:tcPr>
            <w:tcW w:w="630" w:type="dxa"/>
            <w:tcBorders>
              <w:top w:val="nil"/>
              <w:bottom w:val="nil"/>
            </w:tcBorders>
          </w:tcPr>
          <w:p>
            <w:pPr>
              <w:pStyle w:val="TableParagraph"/>
              <w:ind w:right="13"/>
              <w:rPr>
                <w:sz w:val="15"/>
              </w:rPr>
            </w:pPr>
            <w:r>
              <w:rPr>
                <w:spacing w:val="-2"/>
                <w:w w:val="105"/>
                <w:sz w:val="15"/>
              </w:rPr>
              <w:t>25.32</w:t>
            </w:r>
          </w:p>
        </w:tc>
        <w:tc>
          <w:tcPr>
            <w:tcW w:w="623" w:type="dxa"/>
            <w:tcBorders>
              <w:top w:val="nil"/>
              <w:bottom w:val="nil"/>
            </w:tcBorders>
          </w:tcPr>
          <w:p>
            <w:pPr>
              <w:pStyle w:val="TableParagraph"/>
              <w:ind w:left="49"/>
              <w:rPr>
                <w:sz w:val="15"/>
              </w:rPr>
            </w:pPr>
            <w:r>
              <w:rPr>
                <w:sz w:val="15"/>
              </w:rPr>
              <w:t>-</w:t>
            </w:r>
            <w:r>
              <w:rPr>
                <w:spacing w:val="-4"/>
                <w:sz w:val="15"/>
              </w:rPr>
              <w:t>1.16</w:t>
            </w:r>
          </w:p>
        </w:tc>
        <w:tc>
          <w:tcPr>
            <w:tcW w:w="618" w:type="dxa"/>
            <w:tcBorders>
              <w:top w:val="nil"/>
              <w:bottom w:val="nil"/>
            </w:tcBorders>
          </w:tcPr>
          <w:p>
            <w:pPr>
              <w:pStyle w:val="TableParagraph"/>
              <w:ind w:left="98"/>
              <w:rPr>
                <w:sz w:val="15"/>
              </w:rPr>
            </w:pPr>
            <w:r>
              <w:rPr>
                <w:spacing w:val="-4"/>
                <w:w w:val="105"/>
                <w:sz w:val="15"/>
              </w:rPr>
              <w:t>2.18</w:t>
            </w:r>
          </w:p>
        </w:tc>
        <w:tc>
          <w:tcPr>
            <w:tcW w:w="707" w:type="dxa"/>
            <w:tcBorders>
              <w:top w:val="nil"/>
              <w:bottom w:val="nil"/>
            </w:tcBorders>
          </w:tcPr>
          <w:p>
            <w:pPr>
              <w:pStyle w:val="TableParagraph"/>
              <w:ind w:right="106"/>
              <w:jc w:val="right"/>
              <w:rPr>
                <w:sz w:val="15"/>
              </w:rPr>
            </w:pPr>
            <w:r>
              <w:rPr>
                <w:spacing w:val="-4"/>
                <w:w w:val="105"/>
                <w:sz w:val="15"/>
              </w:rPr>
              <w:t>2.77</w:t>
            </w:r>
          </w:p>
        </w:tc>
        <w:tc>
          <w:tcPr>
            <w:tcW w:w="622" w:type="dxa"/>
            <w:tcBorders>
              <w:top w:val="nil"/>
              <w:bottom w:val="nil"/>
            </w:tcBorders>
          </w:tcPr>
          <w:p>
            <w:pPr>
              <w:pStyle w:val="TableParagraph"/>
              <w:ind w:left="49"/>
              <w:rPr>
                <w:sz w:val="15"/>
              </w:rPr>
            </w:pPr>
            <w:r>
              <w:rPr>
                <w:sz w:val="15"/>
              </w:rPr>
              <w:t>-</w:t>
            </w:r>
            <w:r>
              <w:rPr>
                <w:spacing w:val="-4"/>
                <w:sz w:val="15"/>
              </w:rPr>
              <w:t>0.09</w:t>
            </w:r>
          </w:p>
        </w:tc>
        <w:tc>
          <w:tcPr>
            <w:tcW w:w="617" w:type="dxa"/>
            <w:tcBorders>
              <w:top w:val="nil"/>
              <w:bottom w:val="nil"/>
            </w:tcBorders>
          </w:tcPr>
          <w:p>
            <w:pPr>
              <w:pStyle w:val="TableParagraph"/>
              <w:ind w:left="100"/>
              <w:rPr>
                <w:sz w:val="15"/>
              </w:rPr>
            </w:pPr>
            <w:r>
              <w:rPr>
                <w:spacing w:val="-4"/>
                <w:w w:val="105"/>
                <w:sz w:val="15"/>
              </w:rPr>
              <w:t>1.85</w:t>
            </w:r>
          </w:p>
        </w:tc>
        <w:tc>
          <w:tcPr>
            <w:tcW w:w="706" w:type="dxa"/>
            <w:tcBorders>
              <w:top w:val="nil"/>
              <w:bottom w:val="nil"/>
            </w:tcBorders>
          </w:tcPr>
          <w:p>
            <w:pPr>
              <w:pStyle w:val="TableParagraph"/>
              <w:ind w:right="103"/>
              <w:jc w:val="right"/>
              <w:rPr>
                <w:sz w:val="15"/>
              </w:rPr>
            </w:pPr>
            <w:r>
              <w:rPr>
                <w:spacing w:val="-4"/>
                <w:w w:val="105"/>
                <w:sz w:val="15"/>
              </w:rPr>
              <w:t>2.51</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SBRB</w:t>
            </w:r>
          </w:p>
        </w:tc>
        <w:tc>
          <w:tcPr>
            <w:tcW w:w="607" w:type="dxa"/>
            <w:tcBorders>
              <w:top w:val="nil"/>
              <w:bottom w:val="nil"/>
            </w:tcBorders>
          </w:tcPr>
          <w:p>
            <w:pPr>
              <w:pStyle w:val="TableParagraph"/>
              <w:ind w:left="7"/>
              <w:rPr>
                <w:sz w:val="15"/>
              </w:rPr>
            </w:pPr>
            <w:r>
              <w:rPr>
                <w:spacing w:val="-2"/>
                <w:w w:val="105"/>
                <w:sz w:val="15"/>
              </w:rPr>
              <w:t>26.12</w:t>
            </w:r>
          </w:p>
        </w:tc>
        <w:tc>
          <w:tcPr>
            <w:tcW w:w="607" w:type="dxa"/>
            <w:tcBorders>
              <w:top w:val="nil"/>
              <w:bottom w:val="nil"/>
            </w:tcBorders>
          </w:tcPr>
          <w:p>
            <w:pPr>
              <w:pStyle w:val="TableParagraph"/>
              <w:ind w:left="7"/>
              <w:rPr>
                <w:sz w:val="15"/>
              </w:rPr>
            </w:pPr>
            <w:r>
              <w:rPr>
                <w:spacing w:val="-2"/>
                <w:w w:val="105"/>
                <w:sz w:val="15"/>
              </w:rPr>
              <w:t>25.39</w:t>
            </w:r>
          </w:p>
        </w:tc>
        <w:tc>
          <w:tcPr>
            <w:tcW w:w="630" w:type="dxa"/>
            <w:tcBorders>
              <w:top w:val="nil"/>
              <w:bottom w:val="nil"/>
            </w:tcBorders>
          </w:tcPr>
          <w:p>
            <w:pPr>
              <w:pStyle w:val="TableParagraph"/>
              <w:ind w:right="13"/>
              <w:rPr>
                <w:sz w:val="15"/>
              </w:rPr>
            </w:pPr>
            <w:r>
              <w:rPr>
                <w:spacing w:val="-2"/>
                <w:w w:val="105"/>
                <w:sz w:val="15"/>
              </w:rPr>
              <w:t>26.71</w:t>
            </w:r>
          </w:p>
        </w:tc>
        <w:tc>
          <w:tcPr>
            <w:tcW w:w="623" w:type="dxa"/>
            <w:tcBorders>
              <w:top w:val="nil"/>
              <w:bottom w:val="nil"/>
            </w:tcBorders>
          </w:tcPr>
          <w:p>
            <w:pPr>
              <w:pStyle w:val="TableParagraph"/>
              <w:ind w:left="49"/>
              <w:rPr>
                <w:sz w:val="15"/>
              </w:rPr>
            </w:pPr>
            <w:r>
              <w:rPr>
                <w:sz w:val="15"/>
              </w:rPr>
              <w:t>-</w:t>
            </w:r>
            <w:r>
              <w:rPr>
                <w:spacing w:val="-4"/>
                <w:sz w:val="15"/>
              </w:rPr>
              <w:t>0.73</w:t>
            </w:r>
          </w:p>
        </w:tc>
        <w:tc>
          <w:tcPr>
            <w:tcW w:w="618" w:type="dxa"/>
            <w:tcBorders>
              <w:top w:val="nil"/>
              <w:bottom w:val="nil"/>
            </w:tcBorders>
          </w:tcPr>
          <w:p>
            <w:pPr>
              <w:pStyle w:val="TableParagraph"/>
              <w:ind w:left="98"/>
              <w:rPr>
                <w:sz w:val="15"/>
              </w:rPr>
            </w:pPr>
            <w:r>
              <w:rPr>
                <w:spacing w:val="-4"/>
                <w:w w:val="105"/>
                <w:sz w:val="15"/>
              </w:rPr>
              <w:t>1.64</w:t>
            </w:r>
          </w:p>
        </w:tc>
        <w:tc>
          <w:tcPr>
            <w:tcW w:w="707" w:type="dxa"/>
            <w:tcBorders>
              <w:top w:val="nil"/>
              <w:bottom w:val="nil"/>
            </w:tcBorders>
          </w:tcPr>
          <w:p>
            <w:pPr>
              <w:pStyle w:val="TableParagraph"/>
              <w:ind w:right="106"/>
              <w:jc w:val="right"/>
              <w:rPr>
                <w:sz w:val="15"/>
              </w:rPr>
            </w:pPr>
            <w:r>
              <w:rPr>
                <w:spacing w:val="-4"/>
                <w:w w:val="105"/>
                <w:sz w:val="15"/>
              </w:rPr>
              <w:t>2.08</w:t>
            </w:r>
          </w:p>
        </w:tc>
        <w:tc>
          <w:tcPr>
            <w:tcW w:w="622" w:type="dxa"/>
            <w:tcBorders>
              <w:top w:val="nil"/>
              <w:bottom w:val="nil"/>
            </w:tcBorders>
          </w:tcPr>
          <w:p>
            <w:pPr>
              <w:pStyle w:val="TableParagraph"/>
              <w:ind w:left="103"/>
              <w:rPr>
                <w:sz w:val="15"/>
              </w:rPr>
            </w:pPr>
            <w:r>
              <w:rPr>
                <w:spacing w:val="-4"/>
                <w:w w:val="105"/>
                <w:sz w:val="15"/>
              </w:rPr>
              <w:t>0.60</w:t>
            </w:r>
          </w:p>
        </w:tc>
        <w:tc>
          <w:tcPr>
            <w:tcW w:w="617" w:type="dxa"/>
            <w:tcBorders>
              <w:top w:val="nil"/>
              <w:bottom w:val="nil"/>
            </w:tcBorders>
          </w:tcPr>
          <w:p>
            <w:pPr>
              <w:pStyle w:val="TableParagraph"/>
              <w:ind w:left="100"/>
              <w:rPr>
                <w:sz w:val="15"/>
              </w:rPr>
            </w:pPr>
            <w:r>
              <w:rPr>
                <w:spacing w:val="-4"/>
                <w:w w:val="105"/>
                <w:sz w:val="15"/>
              </w:rPr>
              <w:t>1.51</w:t>
            </w:r>
          </w:p>
        </w:tc>
        <w:tc>
          <w:tcPr>
            <w:tcW w:w="706" w:type="dxa"/>
            <w:tcBorders>
              <w:top w:val="nil"/>
              <w:bottom w:val="nil"/>
            </w:tcBorders>
          </w:tcPr>
          <w:p>
            <w:pPr>
              <w:pStyle w:val="TableParagraph"/>
              <w:ind w:right="103"/>
              <w:jc w:val="right"/>
              <w:rPr>
                <w:sz w:val="15"/>
              </w:rPr>
            </w:pPr>
            <w:r>
              <w:rPr>
                <w:spacing w:val="-4"/>
                <w:w w:val="105"/>
                <w:sz w:val="15"/>
              </w:rPr>
              <w:t>2.08</w:t>
            </w:r>
          </w:p>
        </w:tc>
      </w:tr>
      <w:tr>
        <w:trPr>
          <w:trHeight w:val="220" w:hRule="atLeast"/>
        </w:trPr>
        <w:tc>
          <w:tcPr>
            <w:tcW w:w="844" w:type="dxa"/>
            <w:tcBorders>
              <w:top w:val="nil"/>
              <w:bottom w:val="nil"/>
            </w:tcBorders>
          </w:tcPr>
          <w:p>
            <w:pPr>
              <w:pStyle w:val="TableParagraph"/>
              <w:ind w:left="7"/>
              <w:rPr>
                <w:sz w:val="15"/>
              </w:rPr>
            </w:pPr>
            <w:r>
              <w:rPr>
                <w:spacing w:val="-4"/>
                <w:w w:val="105"/>
                <w:sz w:val="15"/>
              </w:rPr>
              <w:t>SBAF</w:t>
            </w:r>
          </w:p>
        </w:tc>
        <w:tc>
          <w:tcPr>
            <w:tcW w:w="607" w:type="dxa"/>
            <w:tcBorders>
              <w:top w:val="nil"/>
              <w:bottom w:val="nil"/>
            </w:tcBorders>
          </w:tcPr>
          <w:p>
            <w:pPr>
              <w:pStyle w:val="TableParagraph"/>
              <w:ind w:left="7"/>
              <w:rPr>
                <w:sz w:val="15"/>
              </w:rPr>
            </w:pPr>
            <w:r>
              <w:rPr>
                <w:spacing w:val="-2"/>
                <w:w w:val="105"/>
                <w:sz w:val="15"/>
              </w:rPr>
              <w:t>27.34</w:t>
            </w:r>
          </w:p>
        </w:tc>
        <w:tc>
          <w:tcPr>
            <w:tcW w:w="607" w:type="dxa"/>
            <w:tcBorders>
              <w:top w:val="nil"/>
              <w:bottom w:val="nil"/>
            </w:tcBorders>
          </w:tcPr>
          <w:p>
            <w:pPr>
              <w:pStyle w:val="TableParagraph"/>
              <w:ind w:left="7"/>
              <w:rPr>
                <w:sz w:val="15"/>
              </w:rPr>
            </w:pPr>
            <w:r>
              <w:rPr>
                <w:spacing w:val="-2"/>
                <w:w w:val="105"/>
                <w:sz w:val="15"/>
              </w:rPr>
              <w:t>26.76</w:t>
            </w:r>
          </w:p>
        </w:tc>
        <w:tc>
          <w:tcPr>
            <w:tcW w:w="630" w:type="dxa"/>
            <w:tcBorders>
              <w:top w:val="nil"/>
              <w:bottom w:val="nil"/>
            </w:tcBorders>
          </w:tcPr>
          <w:p>
            <w:pPr>
              <w:pStyle w:val="TableParagraph"/>
              <w:ind w:right="13"/>
              <w:rPr>
                <w:sz w:val="15"/>
              </w:rPr>
            </w:pPr>
            <w:r>
              <w:rPr>
                <w:spacing w:val="-2"/>
                <w:w w:val="105"/>
                <w:sz w:val="15"/>
              </w:rPr>
              <w:t>27.01</w:t>
            </w:r>
          </w:p>
        </w:tc>
        <w:tc>
          <w:tcPr>
            <w:tcW w:w="623" w:type="dxa"/>
            <w:tcBorders>
              <w:top w:val="nil"/>
              <w:bottom w:val="nil"/>
            </w:tcBorders>
          </w:tcPr>
          <w:p>
            <w:pPr>
              <w:pStyle w:val="TableParagraph"/>
              <w:ind w:left="49"/>
              <w:rPr>
                <w:sz w:val="15"/>
              </w:rPr>
            </w:pPr>
            <w:r>
              <w:rPr>
                <w:sz w:val="15"/>
              </w:rPr>
              <w:t>-</w:t>
            </w:r>
            <w:r>
              <w:rPr>
                <w:spacing w:val="-4"/>
                <w:sz w:val="15"/>
              </w:rPr>
              <w:t>0.59</w:t>
            </w:r>
          </w:p>
        </w:tc>
        <w:tc>
          <w:tcPr>
            <w:tcW w:w="618" w:type="dxa"/>
            <w:tcBorders>
              <w:top w:val="nil"/>
              <w:bottom w:val="nil"/>
            </w:tcBorders>
          </w:tcPr>
          <w:p>
            <w:pPr>
              <w:pStyle w:val="TableParagraph"/>
              <w:ind w:left="98"/>
              <w:rPr>
                <w:sz w:val="15"/>
              </w:rPr>
            </w:pPr>
            <w:r>
              <w:rPr>
                <w:spacing w:val="-4"/>
                <w:w w:val="105"/>
                <w:sz w:val="15"/>
              </w:rPr>
              <w:t>1.68</w:t>
            </w:r>
          </w:p>
        </w:tc>
        <w:tc>
          <w:tcPr>
            <w:tcW w:w="707" w:type="dxa"/>
            <w:tcBorders>
              <w:top w:val="nil"/>
              <w:bottom w:val="nil"/>
            </w:tcBorders>
          </w:tcPr>
          <w:p>
            <w:pPr>
              <w:pStyle w:val="TableParagraph"/>
              <w:ind w:right="106"/>
              <w:jc w:val="right"/>
              <w:rPr>
                <w:sz w:val="15"/>
              </w:rPr>
            </w:pPr>
            <w:r>
              <w:rPr>
                <w:spacing w:val="-4"/>
                <w:w w:val="105"/>
                <w:sz w:val="15"/>
              </w:rPr>
              <w:t>2.17</w:t>
            </w:r>
          </w:p>
        </w:tc>
        <w:tc>
          <w:tcPr>
            <w:tcW w:w="622" w:type="dxa"/>
            <w:tcBorders>
              <w:top w:val="nil"/>
              <w:bottom w:val="nil"/>
            </w:tcBorders>
          </w:tcPr>
          <w:p>
            <w:pPr>
              <w:pStyle w:val="TableParagraph"/>
              <w:ind w:left="49"/>
              <w:rPr>
                <w:sz w:val="15"/>
              </w:rPr>
            </w:pPr>
            <w:r>
              <w:rPr>
                <w:sz w:val="15"/>
              </w:rPr>
              <w:t>-</w:t>
            </w:r>
            <w:r>
              <w:rPr>
                <w:spacing w:val="-4"/>
                <w:sz w:val="15"/>
              </w:rPr>
              <w:t>0.33</w:t>
            </w:r>
          </w:p>
        </w:tc>
        <w:tc>
          <w:tcPr>
            <w:tcW w:w="617" w:type="dxa"/>
            <w:tcBorders>
              <w:top w:val="nil"/>
              <w:bottom w:val="nil"/>
            </w:tcBorders>
          </w:tcPr>
          <w:p>
            <w:pPr>
              <w:pStyle w:val="TableParagraph"/>
              <w:ind w:left="100"/>
              <w:rPr>
                <w:sz w:val="15"/>
              </w:rPr>
            </w:pPr>
            <w:r>
              <w:rPr>
                <w:spacing w:val="-4"/>
                <w:w w:val="105"/>
                <w:sz w:val="15"/>
              </w:rPr>
              <w:t>1.93</w:t>
            </w:r>
          </w:p>
        </w:tc>
        <w:tc>
          <w:tcPr>
            <w:tcW w:w="706" w:type="dxa"/>
            <w:tcBorders>
              <w:top w:val="nil"/>
              <w:bottom w:val="nil"/>
            </w:tcBorders>
          </w:tcPr>
          <w:p>
            <w:pPr>
              <w:pStyle w:val="TableParagraph"/>
              <w:ind w:right="103"/>
              <w:jc w:val="right"/>
              <w:rPr>
                <w:sz w:val="15"/>
              </w:rPr>
            </w:pPr>
            <w:r>
              <w:rPr>
                <w:spacing w:val="-4"/>
                <w:w w:val="105"/>
                <w:sz w:val="15"/>
              </w:rPr>
              <w:t>2.42</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SBRJ</w:t>
            </w:r>
          </w:p>
        </w:tc>
        <w:tc>
          <w:tcPr>
            <w:tcW w:w="607" w:type="dxa"/>
            <w:tcBorders>
              <w:top w:val="nil"/>
              <w:bottom w:val="nil"/>
            </w:tcBorders>
          </w:tcPr>
          <w:p>
            <w:pPr>
              <w:pStyle w:val="TableParagraph"/>
              <w:ind w:left="7"/>
              <w:rPr>
                <w:sz w:val="15"/>
              </w:rPr>
            </w:pPr>
            <w:r>
              <w:rPr>
                <w:spacing w:val="-2"/>
                <w:w w:val="105"/>
                <w:sz w:val="15"/>
              </w:rPr>
              <w:t>27.54</w:t>
            </w:r>
          </w:p>
        </w:tc>
        <w:tc>
          <w:tcPr>
            <w:tcW w:w="607" w:type="dxa"/>
            <w:tcBorders>
              <w:top w:val="nil"/>
              <w:bottom w:val="nil"/>
            </w:tcBorders>
          </w:tcPr>
          <w:p>
            <w:pPr>
              <w:pStyle w:val="TableParagraph"/>
              <w:ind w:left="7"/>
              <w:rPr>
                <w:sz w:val="15"/>
              </w:rPr>
            </w:pPr>
            <w:r>
              <w:rPr>
                <w:spacing w:val="-2"/>
                <w:w w:val="105"/>
                <w:sz w:val="15"/>
              </w:rPr>
              <w:t>26.76</w:t>
            </w:r>
          </w:p>
        </w:tc>
        <w:tc>
          <w:tcPr>
            <w:tcW w:w="630" w:type="dxa"/>
            <w:tcBorders>
              <w:top w:val="nil"/>
              <w:bottom w:val="nil"/>
            </w:tcBorders>
          </w:tcPr>
          <w:p>
            <w:pPr>
              <w:pStyle w:val="TableParagraph"/>
              <w:ind w:right="13"/>
              <w:rPr>
                <w:sz w:val="15"/>
              </w:rPr>
            </w:pPr>
            <w:r>
              <w:rPr>
                <w:spacing w:val="-2"/>
                <w:w w:val="105"/>
                <w:sz w:val="15"/>
              </w:rPr>
              <w:t>26.77</w:t>
            </w:r>
          </w:p>
        </w:tc>
        <w:tc>
          <w:tcPr>
            <w:tcW w:w="623" w:type="dxa"/>
            <w:tcBorders>
              <w:top w:val="nil"/>
              <w:bottom w:val="nil"/>
            </w:tcBorders>
          </w:tcPr>
          <w:p>
            <w:pPr>
              <w:pStyle w:val="TableParagraph"/>
              <w:ind w:left="49"/>
              <w:rPr>
                <w:sz w:val="15"/>
              </w:rPr>
            </w:pPr>
            <w:r>
              <w:rPr>
                <w:sz w:val="15"/>
              </w:rPr>
              <w:t>-</w:t>
            </w:r>
            <w:r>
              <w:rPr>
                <w:spacing w:val="-4"/>
                <w:sz w:val="15"/>
              </w:rPr>
              <w:t>0.78</w:t>
            </w:r>
          </w:p>
        </w:tc>
        <w:tc>
          <w:tcPr>
            <w:tcW w:w="618" w:type="dxa"/>
            <w:tcBorders>
              <w:top w:val="nil"/>
              <w:bottom w:val="nil"/>
            </w:tcBorders>
          </w:tcPr>
          <w:p>
            <w:pPr>
              <w:pStyle w:val="TableParagraph"/>
              <w:ind w:left="98"/>
              <w:rPr>
                <w:sz w:val="15"/>
              </w:rPr>
            </w:pPr>
            <w:r>
              <w:rPr>
                <w:spacing w:val="-4"/>
                <w:w w:val="105"/>
                <w:sz w:val="15"/>
              </w:rPr>
              <w:t>1.68</w:t>
            </w:r>
          </w:p>
        </w:tc>
        <w:tc>
          <w:tcPr>
            <w:tcW w:w="707" w:type="dxa"/>
            <w:tcBorders>
              <w:top w:val="nil"/>
              <w:bottom w:val="nil"/>
            </w:tcBorders>
          </w:tcPr>
          <w:p>
            <w:pPr>
              <w:pStyle w:val="TableParagraph"/>
              <w:ind w:right="106"/>
              <w:jc w:val="right"/>
              <w:rPr>
                <w:sz w:val="15"/>
              </w:rPr>
            </w:pPr>
            <w:r>
              <w:rPr>
                <w:spacing w:val="-4"/>
                <w:w w:val="105"/>
                <w:sz w:val="15"/>
              </w:rPr>
              <w:t>2.09</w:t>
            </w:r>
          </w:p>
        </w:tc>
        <w:tc>
          <w:tcPr>
            <w:tcW w:w="622" w:type="dxa"/>
            <w:tcBorders>
              <w:top w:val="nil"/>
              <w:bottom w:val="nil"/>
            </w:tcBorders>
          </w:tcPr>
          <w:p>
            <w:pPr>
              <w:pStyle w:val="TableParagraph"/>
              <w:ind w:left="49"/>
              <w:rPr>
                <w:sz w:val="15"/>
              </w:rPr>
            </w:pPr>
            <w:r>
              <w:rPr>
                <w:sz w:val="15"/>
              </w:rPr>
              <w:t>-</w:t>
            </w:r>
            <w:r>
              <w:rPr>
                <w:spacing w:val="-4"/>
                <w:sz w:val="15"/>
              </w:rPr>
              <w:t>0.77</w:t>
            </w:r>
          </w:p>
        </w:tc>
        <w:tc>
          <w:tcPr>
            <w:tcW w:w="617" w:type="dxa"/>
            <w:tcBorders>
              <w:top w:val="nil"/>
              <w:bottom w:val="nil"/>
            </w:tcBorders>
          </w:tcPr>
          <w:p>
            <w:pPr>
              <w:pStyle w:val="TableParagraph"/>
              <w:ind w:left="100"/>
              <w:rPr>
                <w:sz w:val="15"/>
              </w:rPr>
            </w:pPr>
            <w:r>
              <w:rPr>
                <w:spacing w:val="-4"/>
                <w:w w:val="105"/>
                <w:sz w:val="15"/>
              </w:rPr>
              <w:t>1.88</w:t>
            </w:r>
          </w:p>
        </w:tc>
        <w:tc>
          <w:tcPr>
            <w:tcW w:w="706" w:type="dxa"/>
            <w:tcBorders>
              <w:top w:val="nil"/>
              <w:bottom w:val="nil"/>
            </w:tcBorders>
          </w:tcPr>
          <w:p>
            <w:pPr>
              <w:pStyle w:val="TableParagraph"/>
              <w:ind w:right="103"/>
              <w:jc w:val="right"/>
              <w:rPr>
                <w:sz w:val="15"/>
              </w:rPr>
            </w:pPr>
            <w:r>
              <w:rPr>
                <w:spacing w:val="-4"/>
                <w:w w:val="105"/>
                <w:sz w:val="15"/>
              </w:rPr>
              <w:t>2.40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SBGL</w:t>
            </w:r>
          </w:p>
        </w:tc>
        <w:tc>
          <w:tcPr>
            <w:tcW w:w="607" w:type="dxa"/>
            <w:tcBorders>
              <w:top w:val="nil"/>
              <w:bottom w:val="nil"/>
            </w:tcBorders>
          </w:tcPr>
          <w:p>
            <w:pPr>
              <w:pStyle w:val="TableParagraph"/>
              <w:ind w:left="7"/>
              <w:rPr>
                <w:sz w:val="15"/>
              </w:rPr>
            </w:pPr>
            <w:r>
              <w:rPr>
                <w:spacing w:val="-2"/>
                <w:w w:val="105"/>
                <w:sz w:val="15"/>
              </w:rPr>
              <w:t>27.57</w:t>
            </w:r>
          </w:p>
        </w:tc>
        <w:tc>
          <w:tcPr>
            <w:tcW w:w="607" w:type="dxa"/>
            <w:tcBorders>
              <w:top w:val="nil"/>
              <w:bottom w:val="nil"/>
            </w:tcBorders>
          </w:tcPr>
          <w:p>
            <w:pPr>
              <w:pStyle w:val="TableParagraph"/>
              <w:ind w:left="7"/>
              <w:rPr>
                <w:sz w:val="15"/>
              </w:rPr>
            </w:pPr>
            <w:r>
              <w:rPr>
                <w:spacing w:val="-2"/>
                <w:w w:val="105"/>
                <w:sz w:val="15"/>
              </w:rPr>
              <w:t>26.76</w:t>
            </w:r>
          </w:p>
        </w:tc>
        <w:tc>
          <w:tcPr>
            <w:tcW w:w="630" w:type="dxa"/>
            <w:tcBorders>
              <w:top w:val="nil"/>
              <w:bottom w:val="nil"/>
            </w:tcBorders>
          </w:tcPr>
          <w:p>
            <w:pPr>
              <w:pStyle w:val="TableParagraph"/>
              <w:ind w:right="13"/>
              <w:rPr>
                <w:sz w:val="15"/>
              </w:rPr>
            </w:pPr>
            <w:r>
              <w:rPr>
                <w:spacing w:val="-2"/>
                <w:w w:val="105"/>
                <w:sz w:val="15"/>
              </w:rPr>
              <w:t>26.95</w:t>
            </w:r>
          </w:p>
        </w:tc>
        <w:tc>
          <w:tcPr>
            <w:tcW w:w="623" w:type="dxa"/>
            <w:tcBorders>
              <w:top w:val="nil"/>
              <w:bottom w:val="nil"/>
            </w:tcBorders>
          </w:tcPr>
          <w:p>
            <w:pPr>
              <w:pStyle w:val="TableParagraph"/>
              <w:ind w:left="49"/>
              <w:rPr>
                <w:sz w:val="15"/>
              </w:rPr>
            </w:pPr>
            <w:r>
              <w:rPr>
                <w:sz w:val="15"/>
              </w:rPr>
              <w:t>-</w:t>
            </w:r>
            <w:r>
              <w:rPr>
                <w:spacing w:val="-4"/>
                <w:sz w:val="15"/>
              </w:rPr>
              <w:t>0.82</w:t>
            </w:r>
          </w:p>
        </w:tc>
        <w:tc>
          <w:tcPr>
            <w:tcW w:w="618" w:type="dxa"/>
            <w:tcBorders>
              <w:top w:val="nil"/>
              <w:bottom w:val="nil"/>
            </w:tcBorders>
          </w:tcPr>
          <w:p>
            <w:pPr>
              <w:pStyle w:val="TableParagraph"/>
              <w:ind w:left="98"/>
              <w:rPr>
                <w:sz w:val="15"/>
              </w:rPr>
            </w:pPr>
            <w:r>
              <w:rPr>
                <w:spacing w:val="-4"/>
                <w:w w:val="105"/>
                <w:sz w:val="15"/>
              </w:rPr>
              <w:t>1.69</w:t>
            </w:r>
          </w:p>
        </w:tc>
        <w:tc>
          <w:tcPr>
            <w:tcW w:w="707" w:type="dxa"/>
            <w:tcBorders>
              <w:top w:val="nil"/>
              <w:bottom w:val="nil"/>
            </w:tcBorders>
          </w:tcPr>
          <w:p>
            <w:pPr>
              <w:pStyle w:val="TableParagraph"/>
              <w:ind w:right="106"/>
              <w:jc w:val="right"/>
              <w:rPr>
                <w:sz w:val="15"/>
              </w:rPr>
            </w:pPr>
            <w:r>
              <w:rPr>
                <w:spacing w:val="-4"/>
                <w:w w:val="105"/>
                <w:sz w:val="15"/>
              </w:rPr>
              <w:t>2.05</w:t>
            </w:r>
          </w:p>
        </w:tc>
        <w:tc>
          <w:tcPr>
            <w:tcW w:w="622" w:type="dxa"/>
            <w:tcBorders>
              <w:top w:val="nil"/>
              <w:bottom w:val="nil"/>
            </w:tcBorders>
          </w:tcPr>
          <w:p>
            <w:pPr>
              <w:pStyle w:val="TableParagraph"/>
              <w:ind w:left="49"/>
              <w:rPr>
                <w:sz w:val="15"/>
              </w:rPr>
            </w:pPr>
            <w:r>
              <w:rPr>
                <w:sz w:val="15"/>
              </w:rPr>
              <w:t>-</w:t>
            </w:r>
            <w:r>
              <w:rPr>
                <w:spacing w:val="-4"/>
                <w:sz w:val="15"/>
              </w:rPr>
              <w:t>0.62</w:t>
            </w:r>
          </w:p>
        </w:tc>
        <w:tc>
          <w:tcPr>
            <w:tcW w:w="617" w:type="dxa"/>
            <w:tcBorders>
              <w:top w:val="nil"/>
              <w:bottom w:val="nil"/>
            </w:tcBorders>
          </w:tcPr>
          <w:p>
            <w:pPr>
              <w:pStyle w:val="TableParagraph"/>
              <w:ind w:left="100"/>
              <w:rPr>
                <w:sz w:val="15"/>
              </w:rPr>
            </w:pPr>
            <w:r>
              <w:rPr>
                <w:spacing w:val="-4"/>
                <w:w w:val="105"/>
                <w:sz w:val="15"/>
              </w:rPr>
              <w:t>1.99</w:t>
            </w:r>
          </w:p>
        </w:tc>
        <w:tc>
          <w:tcPr>
            <w:tcW w:w="706" w:type="dxa"/>
            <w:tcBorders>
              <w:top w:val="nil"/>
              <w:bottom w:val="nil"/>
            </w:tcBorders>
          </w:tcPr>
          <w:p>
            <w:pPr>
              <w:pStyle w:val="TableParagraph"/>
              <w:ind w:right="103"/>
              <w:jc w:val="right"/>
              <w:rPr>
                <w:sz w:val="15"/>
              </w:rPr>
            </w:pPr>
            <w:r>
              <w:rPr>
                <w:spacing w:val="-4"/>
                <w:w w:val="105"/>
                <w:sz w:val="15"/>
              </w:rPr>
              <w:t>2.44</w:t>
            </w:r>
          </w:p>
        </w:tc>
      </w:tr>
      <w:tr>
        <w:trPr>
          <w:trHeight w:val="220" w:hRule="atLeast"/>
        </w:trPr>
        <w:tc>
          <w:tcPr>
            <w:tcW w:w="844" w:type="dxa"/>
            <w:tcBorders>
              <w:top w:val="nil"/>
              <w:bottom w:val="nil"/>
            </w:tcBorders>
          </w:tcPr>
          <w:p>
            <w:pPr>
              <w:pStyle w:val="TableParagraph"/>
              <w:ind w:left="7"/>
              <w:rPr>
                <w:sz w:val="15"/>
              </w:rPr>
            </w:pPr>
            <w:r>
              <w:rPr>
                <w:spacing w:val="-4"/>
                <w:w w:val="105"/>
                <w:sz w:val="15"/>
              </w:rPr>
              <w:t>SBJR</w:t>
            </w:r>
          </w:p>
        </w:tc>
        <w:tc>
          <w:tcPr>
            <w:tcW w:w="607" w:type="dxa"/>
            <w:tcBorders>
              <w:top w:val="nil"/>
              <w:bottom w:val="nil"/>
            </w:tcBorders>
          </w:tcPr>
          <w:p>
            <w:pPr>
              <w:pStyle w:val="TableParagraph"/>
              <w:ind w:left="7"/>
              <w:rPr>
                <w:sz w:val="15"/>
              </w:rPr>
            </w:pPr>
            <w:r>
              <w:rPr>
                <w:spacing w:val="-2"/>
                <w:w w:val="105"/>
                <w:sz w:val="15"/>
              </w:rPr>
              <w:t>27.66</w:t>
            </w:r>
          </w:p>
        </w:tc>
        <w:tc>
          <w:tcPr>
            <w:tcW w:w="607" w:type="dxa"/>
            <w:tcBorders>
              <w:top w:val="nil"/>
              <w:bottom w:val="nil"/>
            </w:tcBorders>
          </w:tcPr>
          <w:p>
            <w:pPr>
              <w:pStyle w:val="TableParagraph"/>
              <w:ind w:left="7"/>
              <w:rPr>
                <w:sz w:val="15"/>
              </w:rPr>
            </w:pPr>
            <w:r>
              <w:rPr>
                <w:spacing w:val="-2"/>
                <w:w w:val="105"/>
                <w:sz w:val="15"/>
              </w:rPr>
              <w:t>26.76</w:t>
            </w:r>
          </w:p>
        </w:tc>
        <w:tc>
          <w:tcPr>
            <w:tcW w:w="630" w:type="dxa"/>
            <w:tcBorders>
              <w:top w:val="nil"/>
              <w:bottom w:val="nil"/>
            </w:tcBorders>
          </w:tcPr>
          <w:p>
            <w:pPr>
              <w:pStyle w:val="TableParagraph"/>
              <w:ind w:right="13"/>
              <w:rPr>
                <w:sz w:val="15"/>
              </w:rPr>
            </w:pPr>
            <w:r>
              <w:rPr>
                <w:spacing w:val="-2"/>
                <w:w w:val="105"/>
                <w:sz w:val="15"/>
              </w:rPr>
              <w:t>26.88</w:t>
            </w:r>
          </w:p>
        </w:tc>
        <w:tc>
          <w:tcPr>
            <w:tcW w:w="623" w:type="dxa"/>
            <w:tcBorders>
              <w:top w:val="nil"/>
              <w:bottom w:val="nil"/>
            </w:tcBorders>
          </w:tcPr>
          <w:p>
            <w:pPr>
              <w:pStyle w:val="TableParagraph"/>
              <w:ind w:left="49"/>
              <w:rPr>
                <w:sz w:val="15"/>
              </w:rPr>
            </w:pPr>
            <w:r>
              <w:rPr>
                <w:sz w:val="15"/>
              </w:rPr>
              <w:t>-</w:t>
            </w:r>
            <w:r>
              <w:rPr>
                <w:spacing w:val="-4"/>
                <w:sz w:val="15"/>
              </w:rPr>
              <w:t>0.90</w:t>
            </w:r>
          </w:p>
        </w:tc>
        <w:tc>
          <w:tcPr>
            <w:tcW w:w="618" w:type="dxa"/>
            <w:tcBorders>
              <w:top w:val="nil"/>
              <w:bottom w:val="nil"/>
            </w:tcBorders>
          </w:tcPr>
          <w:p>
            <w:pPr>
              <w:pStyle w:val="TableParagraph"/>
              <w:ind w:left="98"/>
              <w:rPr>
                <w:sz w:val="15"/>
              </w:rPr>
            </w:pPr>
            <w:r>
              <w:rPr>
                <w:spacing w:val="-4"/>
                <w:w w:val="105"/>
                <w:sz w:val="15"/>
              </w:rPr>
              <w:t>1.67</w:t>
            </w:r>
          </w:p>
        </w:tc>
        <w:tc>
          <w:tcPr>
            <w:tcW w:w="707" w:type="dxa"/>
            <w:tcBorders>
              <w:top w:val="nil"/>
              <w:bottom w:val="nil"/>
            </w:tcBorders>
          </w:tcPr>
          <w:p>
            <w:pPr>
              <w:pStyle w:val="TableParagraph"/>
              <w:ind w:right="106"/>
              <w:jc w:val="right"/>
              <w:rPr>
                <w:sz w:val="15"/>
              </w:rPr>
            </w:pPr>
            <w:r>
              <w:rPr>
                <w:spacing w:val="-4"/>
                <w:w w:val="105"/>
                <w:sz w:val="15"/>
              </w:rPr>
              <w:t>2.10</w:t>
            </w:r>
          </w:p>
        </w:tc>
        <w:tc>
          <w:tcPr>
            <w:tcW w:w="622" w:type="dxa"/>
            <w:tcBorders>
              <w:top w:val="nil"/>
              <w:bottom w:val="nil"/>
            </w:tcBorders>
          </w:tcPr>
          <w:p>
            <w:pPr>
              <w:pStyle w:val="TableParagraph"/>
              <w:ind w:left="49"/>
              <w:rPr>
                <w:sz w:val="15"/>
              </w:rPr>
            </w:pPr>
            <w:r>
              <w:rPr>
                <w:sz w:val="15"/>
              </w:rPr>
              <w:t>-</w:t>
            </w:r>
            <w:r>
              <w:rPr>
                <w:spacing w:val="-4"/>
                <w:sz w:val="15"/>
              </w:rPr>
              <w:t>0.78</w:t>
            </w:r>
          </w:p>
        </w:tc>
        <w:tc>
          <w:tcPr>
            <w:tcW w:w="617" w:type="dxa"/>
            <w:tcBorders>
              <w:top w:val="nil"/>
              <w:bottom w:val="nil"/>
            </w:tcBorders>
          </w:tcPr>
          <w:p>
            <w:pPr>
              <w:pStyle w:val="TableParagraph"/>
              <w:ind w:left="100"/>
              <w:rPr>
                <w:sz w:val="15"/>
              </w:rPr>
            </w:pPr>
            <w:r>
              <w:rPr>
                <w:spacing w:val="-4"/>
                <w:w w:val="105"/>
                <w:sz w:val="15"/>
              </w:rPr>
              <w:t>1.68</w:t>
            </w:r>
          </w:p>
        </w:tc>
        <w:tc>
          <w:tcPr>
            <w:tcW w:w="706" w:type="dxa"/>
            <w:tcBorders>
              <w:top w:val="nil"/>
              <w:bottom w:val="nil"/>
            </w:tcBorders>
          </w:tcPr>
          <w:p>
            <w:pPr>
              <w:pStyle w:val="TableParagraph"/>
              <w:ind w:right="103"/>
              <w:jc w:val="right"/>
              <w:rPr>
                <w:sz w:val="15"/>
              </w:rPr>
            </w:pPr>
            <w:r>
              <w:rPr>
                <w:spacing w:val="-4"/>
                <w:w w:val="105"/>
                <w:sz w:val="15"/>
              </w:rPr>
              <w:t>2.16</w:t>
            </w:r>
          </w:p>
        </w:tc>
      </w:tr>
      <w:tr>
        <w:trPr>
          <w:trHeight w:val="220" w:hRule="atLeast"/>
        </w:trPr>
        <w:tc>
          <w:tcPr>
            <w:tcW w:w="844" w:type="dxa"/>
            <w:tcBorders>
              <w:top w:val="nil"/>
              <w:bottom w:val="nil"/>
            </w:tcBorders>
          </w:tcPr>
          <w:p>
            <w:pPr>
              <w:pStyle w:val="TableParagraph"/>
              <w:ind w:left="7"/>
              <w:rPr>
                <w:sz w:val="15"/>
              </w:rPr>
            </w:pPr>
            <w:r>
              <w:rPr>
                <w:spacing w:val="-4"/>
                <w:w w:val="105"/>
                <w:sz w:val="15"/>
              </w:rPr>
              <w:t>SBSV</w:t>
            </w:r>
          </w:p>
        </w:tc>
        <w:tc>
          <w:tcPr>
            <w:tcW w:w="607" w:type="dxa"/>
            <w:tcBorders>
              <w:top w:val="nil"/>
              <w:bottom w:val="nil"/>
            </w:tcBorders>
          </w:tcPr>
          <w:p>
            <w:pPr>
              <w:pStyle w:val="TableParagraph"/>
              <w:ind w:left="7"/>
              <w:rPr>
                <w:sz w:val="15"/>
              </w:rPr>
            </w:pPr>
            <w:r>
              <w:rPr>
                <w:spacing w:val="-2"/>
                <w:w w:val="105"/>
                <w:sz w:val="15"/>
              </w:rPr>
              <w:t>27.73</w:t>
            </w:r>
          </w:p>
        </w:tc>
        <w:tc>
          <w:tcPr>
            <w:tcW w:w="607" w:type="dxa"/>
            <w:tcBorders>
              <w:top w:val="nil"/>
              <w:bottom w:val="nil"/>
            </w:tcBorders>
          </w:tcPr>
          <w:p>
            <w:pPr>
              <w:pStyle w:val="TableParagraph"/>
              <w:ind w:left="7"/>
              <w:rPr>
                <w:sz w:val="15"/>
              </w:rPr>
            </w:pPr>
            <w:r>
              <w:rPr>
                <w:spacing w:val="-2"/>
                <w:w w:val="105"/>
                <w:sz w:val="15"/>
              </w:rPr>
              <w:t>26.21</w:t>
            </w:r>
          </w:p>
        </w:tc>
        <w:tc>
          <w:tcPr>
            <w:tcW w:w="630" w:type="dxa"/>
            <w:tcBorders>
              <w:top w:val="nil"/>
              <w:bottom w:val="nil"/>
            </w:tcBorders>
          </w:tcPr>
          <w:p>
            <w:pPr>
              <w:pStyle w:val="TableParagraph"/>
              <w:ind w:right="13"/>
              <w:rPr>
                <w:sz w:val="15"/>
              </w:rPr>
            </w:pPr>
            <w:r>
              <w:rPr>
                <w:spacing w:val="-2"/>
                <w:w w:val="105"/>
                <w:sz w:val="15"/>
              </w:rPr>
              <w:t>27.65</w:t>
            </w:r>
          </w:p>
        </w:tc>
        <w:tc>
          <w:tcPr>
            <w:tcW w:w="623" w:type="dxa"/>
            <w:tcBorders>
              <w:top w:val="nil"/>
              <w:bottom w:val="nil"/>
            </w:tcBorders>
          </w:tcPr>
          <w:p>
            <w:pPr>
              <w:pStyle w:val="TableParagraph"/>
              <w:ind w:left="49"/>
              <w:rPr>
                <w:sz w:val="15"/>
              </w:rPr>
            </w:pPr>
            <w:r>
              <w:rPr>
                <w:sz w:val="15"/>
              </w:rPr>
              <w:t>-</w:t>
            </w:r>
            <w:r>
              <w:rPr>
                <w:spacing w:val="-4"/>
                <w:sz w:val="15"/>
              </w:rPr>
              <w:t>1.52</w:t>
            </w:r>
          </w:p>
        </w:tc>
        <w:tc>
          <w:tcPr>
            <w:tcW w:w="618" w:type="dxa"/>
            <w:tcBorders>
              <w:top w:val="nil"/>
              <w:bottom w:val="nil"/>
            </w:tcBorders>
          </w:tcPr>
          <w:p>
            <w:pPr>
              <w:pStyle w:val="TableParagraph"/>
              <w:ind w:left="98"/>
              <w:rPr>
                <w:sz w:val="15"/>
              </w:rPr>
            </w:pPr>
            <w:r>
              <w:rPr>
                <w:spacing w:val="-4"/>
                <w:w w:val="105"/>
                <w:sz w:val="15"/>
              </w:rPr>
              <w:t>1.74</w:t>
            </w:r>
          </w:p>
        </w:tc>
        <w:tc>
          <w:tcPr>
            <w:tcW w:w="707" w:type="dxa"/>
            <w:tcBorders>
              <w:top w:val="nil"/>
              <w:bottom w:val="nil"/>
            </w:tcBorders>
          </w:tcPr>
          <w:p>
            <w:pPr>
              <w:pStyle w:val="TableParagraph"/>
              <w:ind w:right="106"/>
              <w:jc w:val="right"/>
              <w:rPr>
                <w:sz w:val="15"/>
              </w:rPr>
            </w:pPr>
            <w:r>
              <w:rPr>
                <w:spacing w:val="-4"/>
                <w:w w:val="105"/>
                <w:sz w:val="15"/>
              </w:rPr>
              <w:t>1.95</w:t>
            </w:r>
          </w:p>
        </w:tc>
        <w:tc>
          <w:tcPr>
            <w:tcW w:w="622" w:type="dxa"/>
            <w:tcBorders>
              <w:top w:val="nil"/>
              <w:bottom w:val="nil"/>
            </w:tcBorders>
          </w:tcPr>
          <w:p>
            <w:pPr>
              <w:pStyle w:val="TableParagraph"/>
              <w:ind w:left="49"/>
              <w:rPr>
                <w:sz w:val="15"/>
              </w:rPr>
            </w:pPr>
            <w:r>
              <w:rPr>
                <w:sz w:val="15"/>
              </w:rPr>
              <w:t>-</w:t>
            </w:r>
            <w:r>
              <w:rPr>
                <w:spacing w:val="-4"/>
                <w:sz w:val="15"/>
              </w:rPr>
              <w:t>0.08</w:t>
            </w:r>
          </w:p>
        </w:tc>
        <w:tc>
          <w:tcPr>
            <w:tcW w:w="617" w:type="dxa"/>
            <w:tcBorders>
              <w:top w:val="nil"/>
              <w:bottom w:val="nil"/>
            </w:tcBorders>
          </w:tcPr>
          <w:p>
            <w:pPr>
              <w:pStyle w:val="TableParagraph"/>
              <w:ind w:left="100"/>
              <w:rPr>
                <w:sz w:val="15"/>
              </w:rPr>
            </w:pPr>
            <w:r>
              <w:rPr>
                <w:spacing w:val="-4"/>
                <w:w w:val="105"/>
                <w:sz w:val="15"/>
              </w:rPr>
              <w:t>0.76</w:t>
            </w:r>
          </w:p>
        </w:tc>
        <w:tc>
          <w:tcPr>
            <w:tcW w:w="706" w:type="dxa"/>
            <w:tcBorders>
              <w:top w:val="nil"/>
              <w:bottom w:val="nil"/>
            </w:tcBorders>
          </w:tcPr>
          <w:p>
            <w:pPr>
              <w:pStyle w:val="TableParagraph"/>
              <w:ind w:right="103"/>
              <w:jc w:val="right"/>
              <w:rPr>
                <w:sz w:val="15"/>
              </w:rPr>
            </w:pPr>
            <w:r>
              <w:rPr>
                <w:spacing w:val="-4"/>
                <w:w w:val="105"/>
                <w:sz w:val="15"/>
              </w:rPr>
              <w:t>1.02</w:t>
            </w:r>
          </w:p>
        </w:tc>
      </w:tr>
      <w:tr>
        <w:trPr>
          <w:trHeight w:val="220" w:hRule="atLeast"/>
        </w:trPr>
        <w:tc>
          <w:tcPr>
            <w:tcW w:w="844" w:type="dxa"/>
            <w:tcBorders>
              <w:top w:val="nil"/>
              <w:bottom w:val="nil"/>
            </w:tcBorders>
          </w:tcPr>
          <w:p>
            <w:pPr>
              <w:pStyle w:val="TableParagraph"/>
              <w:ind w:left="7"/>
              <w:rPr>
                <w:sz w:val="15"/>
              </w:rPr>
            </w:pPr>
            <w:bookmarkStart w:name="_bookmark14" w:id="19"/>
            <w:bookmarkEnd w:id="19"/>
            <w:r>
              <w:rPr/>
            </w:r>
            <w:r>
              <w:rPr>
                <w:spacing w:val="-4"/>
                <w:w w:val="105"/>
                <w:sz w:val="15"/>
              </w:rPr>
              <w:t>SBSL</w:t>
            </w:r>
          </w:p>
        </w:tc>
        <w:tc>
          <w:tcPr>
            <w:tcW w:w="607" w:type="dxa"/>
            <w:tcBorders>
              <w:top w:val="nil"/>
              <w:bottom w:val="nil"/>
            </w:tcBorders>
          </w:tcPr>
          <w:p>
            <w:pPr>
              <w:pStyle w:val="TableParagraph"/>
              <w:ind w:left="7"/>
              <w:rPr>
                <w:sz w:val="15"/>
              </w:rPr>
            </w:pPr>
            <w:r>
              <w:rPr>
                <w:spacing w:val="-2"/>
                <w:w w:val="105"/>
                <w:sz w:val="15"/>
              </w:rPr>
              <w:t>29.05</w:t>
            </w:r>
          </w:p>
        </w:tc>
        <w:tc>
          <w:tcPr>
            <w:tcW w:w="607" w:type="dxa"/>
            <w:tcBorders>
              <w:top w:val="nil"/>
              <w:bottom w:val="nil"/>
            </w:tcBorders>
          </w:tcPr>
          <w:p>
            <w:pPr>
              <w:pStyle w:val="TableParagraph"/>
              <w:ind w:left="7"/>
              <w:rPr>
                <w:sz w:val="15"/>
              </w:rPr>
            </w:pPr>
            <w:r>
              <w:rPr>
                <w:spacing w:val="-2"/>
                <w:w w:val="105"/>
                <w:sz w:val="15"/>
              </w:rPr>
              <w:t>26.92</w:t>
            </w:r>
          </w:p>
        </w:tc>
        <w:tc>
          <w:tcPr>
            <w:tcW w:w="630" w:type="dxa"/>
            <w:tcBorders>
              <w:top w:val="nil"/>
              <w:bottom w:val="nil"/>
            </w:tcBorders>
          </w:tcPr>
          <w:p>
            <w:pPr>
              <w:pStyle w:val="TableParagraph"/>
              <w:ind w:right="13"/>
              <w:rPr>
                <w:sz w:val="15"/>
              </w:rPr>
            </w:pPr>
            <w:r>
              <w:rPr>
                <w:spacing w:val="-2"/>
                <w:w w:val="105"/>
                <w:sz w:val="15"/>
              </w:rPr>
              <w:t>28.88</w:t>
            </w:r>
          </w:p>
        </w:tc>
        <w:tc>
          <w:tcPr>
            <w:tcW w:w="623" w:type="dxa"/>
            <w:tcBorders>
              <w:top w:val="nil"/>
              <w:bottom w:val="nil"/>
            </w:tcBorders>
          </w:tcPr>
          <w:p>
            <w:pPr>
              <w:pStyle w:val="TableParagraph"/>
              <w:ind w:left="49"/>
              <w:rPr>
                <w:sz w:val="15"/>
              </w:rPr>
            </w:pPr>
            <w:r>
              <w:rPr>
                <w:sz w:val="15"/>
              </w:rPr>
              <w:t>-</w:t>
            </w:r>
            <w:r>
              <w:rPr>
                <w:spacing w:val="-4"/>
                <w:sz w:val="15"/>
              </w:rPr>
              <w:t>2.13</w:t>
            </w:r>
          </w:p>
        </w:tc>
        <w:tc>
          <w:tcPr>
            <w:tcW w:w="618" w:type="dxa"/>
            <w:tcBorders>
              <w:top w:val="nil"/>
              <w:bottom w:val="nil"/>
            </w:tcBorders>
          </w:tcPr>
          <w:p>
            <w:pPr>
              <w:pStyle w:val="TableParagraph"/>
              <w:ind w:left="98"/>
              <w:rPr>
                <w:sz w:val="15"/>
              </w:rPr>
            </w:pPr>
            <w:r>
              <w:rPr>
                <w:spacing w:val="-4"/>
                <w:w w:val="105"/>
                <w:sz w:val="15"/>
              </w:rPr>
              <w:t>2.14</w:t>
            </w:r>
          </w:p>
        </w:tc>
        <w:tc>
          <w:tcPr>
            <w:tcW w:w="707" w:type="dxa"/>
            <w:tcBorders>
              <w:top w:val="nil"/>
              <w:bottom w:val="nil"/>
            </w:tcBorders>
          </w:tcPr>
          <w:p>
            <w:pPr>
              <w:pStyle w:val="TableParagraph"/>
              <w:ind w:right="106"/>
              <w:jc w:val="right"/>
              <w:rPr>
                <w:sz w:val="15"/>
              </w:rPr>
            </w:pPr>
            <w:r>
              <w:rPr>
                <w:spacing w:val="-4"/>
                <w:w w:val="105"/>
                <w:sz w:val="15"/>
              </w:rPr>
              <w:t>2.32</w:t>
            </w:r>
          </w:p>
        </w:tc>
        <w:tc>
          <w:tcPr>
            <w:tcW w:w="622" w:type="dxa"/>
            <w:tcBorders>
              <w:top w:val="nil"/>
              <w:bottom w:val="nil"/>
            </w:tcBorders>
          </w:tcPr>
          <w:p>
            <w:pPr>
              <w:pStyle w:val="TableParagraph"/>
              <w:ind w:left="49"/>
              <w:rPr>
                <w:sz w:val="15"/>
              </w:rPr>
            </w:pPr>
            <w:r>
              <w:rPr>
                <w:sz w:val="15"/>
              </w:rPr>
              <w:t>-</w:t>
            </w:r>
            <w:r>
              <w:rPr>
                <w:spacing w:val="-4"/>
                <w:sz w:val="15"/>
              </w:rPr>
              <w:t>0.17</w:t>
            </w:r>
          </w:p>
        </w:tc>
        <w:tc>
          <w:tcPr>
            <w:tcW w:w="617" w:type="dxa"/>
            <w:tcBorders>
              <w:top w:val="nil"/>
              <w:bottom w:val="nil"/>
            </w:tcBorders>
          </w:tcPr>
          <w:p>
            <w:pPr>
              <w:pStyle w:val="TableParagraph"/>
              <w:ind w:left="100"/>
              <w:rPr>
                <w:sz w:val="15"/>
              </w:rPr>
            </w:pPr>
            <w:r>
              <w:rPr>
                <w:spacing w:val="-4"/>
                <w:w w:val="105"/>
                <w:sz w:val="15"/>
              </w:rPr>
              <w:t>0.56</w:t>
            </w:r>
          </w:p>
        </w:tc>
        <w:tc>
          <w:tcPr>
            <w:tcW w:w="706" w:type="dxa"/>
            <w:tcBorders>
              <w:top w:val="nil"/>
              <w:bottom w:val="nil"/>
            </w:tcBorders>
          </w:tcPr>
          <w:p>
            <w:pPr>
              <w:pStyle w:val="TableParagraph"/>
              <w:ind w:right="103"/>
              <w:jc w:val="right"/>
              <w:rPr>
                <w:sz w:val="15"/>
              </w:rPr>
            </w:pPr>
            <w:r>
              <w:rPr>
                <w:spacing w:val="-4"/>
                <w:w w:val="105"/>
                <w:sz w:val="15"/>
              </w:rPr>
              <w:t>0.75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SBSP</w:t>
            </w:r>
          </w:p>
        </w:tc>
        <w:tc>
          <w:tcPr>
            <w:tcW w:w="607" w:type="dxa"/>
            <w:tcBorders>
              <w:top w:val="nil"/>
              <w:bottom w:val="nil"/>
            </w:tcBorders>
          </w:tcPr>
          <w:p>
            <w:pPr>
              <w:pStyle w:val="TableParagraph"/>
              <w:ind w:left="7"/>
              <w:rPr>
                <w:sz w:val="15"/>
              </w:rPr>
            </w:pPr>
            <w:r>
              <w:rPr>
                <w:spacing w:val="-2"/>
                <w:w w:val="105"/>
                <w:sz w:val="15"/>
              </w:rPr>
              <w:t>23.26</w:t>
            </w:r>
          </w:p>
        </w:tc>
        <w:tc>
          <w:tcPr>
            <w:tcW w:w="607" w:type="dxa"/>
            <w:tcBorders>
              <w:top w:val="nil"/>
              <w:bottom w:val="nil"/>
            </w:tcBorders>
          </w:tcPr>
          <w:p>
            <w:pPr>
              <w:pStyle w:val="TableParagraph"/>
              <w:ind w:left="7"/>
              <w:rPr>
                <w:sz w:val="15"/>
              </w:rPr>
            </w:pPr>
            <w:r>
              <w:rPr>
                <w:spacing w:val="-2"/>
                <w:w w:val="105"/>
                <w:sz w:val="15"/>
              </w:rPr>
              <w:t>23.15</w:t>
            </w:r>
          </w:p>
        </w:tc>
        <w:tc>
          <w:tcPr>
            <w:tcW w:w="630" w:type="dxa"/>
            <w:tcBorders>
              <w:top w:val="nil"/>
              <w:bottom w:val="nil"/>
            </w:tcBorders>
          </w:tcPr>
          <w:p>
            <w:pPr>
              <w:pStyle w:val="TableParagraph"/>
              <w:ind w:right="13"/>
              <w:rPr>
                <w:sz w:val="15"/>
              </w:rPr>
            </w:pPr>
            <w:r>
              <w:rPr>
                <w:spacing w:val="-2"/>
                <w:w w:val="105"/>
                <w:sz w:val="15"/>
              </w:rPr>
              <w:t>22.92</w:t>
            </w:r>
          </w:p>
        </w:tc>
        <w:tc>
          <w:tcPr>
            <w:tcW w:w="623" w:type="dxa"/>
            <w:tcBorders>
              <w:top w:val="nil"/>
              <w:bottom w:val="nil"/>
            </w:tcBorders>
          </w:tcPr>
          <w:p>
            <w:pPr>
              <w:pStyle w:val="TableParagraph"/>
              <w:ind w:left="49"/>
              <w:rPr>
                <w:sz w:val="15"/>
              </w:rPr>
            </w:pPr>
            <w:r>
              <w:rPr>
                <w:sz w:val="15"/>
              </w:rPr>
              <w:t>-</w:t>
            </w:r>
            <w:r>
              <w:rPr>
                <w:spacing w:val="-4"/>
                <w:sz w:val="15"/>
              </w:rPr>
              <w:t>0.10</w:t>
            </w:r>
          </w:p>
        </w:tc>
        <w:tc>
          <w:tcPr>
            <w:tcW w:w="618" w:type="dxa"/>
            <w:tcBorders>
              <w:top w:val="nil"/>
              <w:bottom w:val="nil"/>
            </w:tcBorders>
          </w:tcPr>
          <w:p>
            <w:pPr>
              <w:pStyle w:val="TableParagraph"/>
              <w:ind w:left="98"/>
              <w:rPr>
                <w:sz w:val="15"/>
              </w:rPr>
            </w:pPr>
            <w:r>
              <w:rPr>
                <w:spacing w:val="-4"/>
                <w:w w:val="105"/>
                <w:sz w:val="15"/>
              </w:rPr>
              <w:t>1.43</w:t>
            </w:r>
          </w:p>
        </w:tc>
        <w:tc>
          <w:tcPr>
            <w:tcW w:w="707" w:type="dxa"/>
            <w:tcBorders>
              <w:top w:val="nil"/>
              <w:bottom w:val="nil"/>
            </w:tcBorders>
          </w:tcPr>
          <w:p>
            <w:pPr>
              <w:pStyle w:val="TableParagraph"/>
              <w:ind w:right="106"/>
              <w:jc w:val="right"/>
              <w:rPr>
                <w:sz w:val="15"/>
              </w:rPr>
            </w:pPr>
            <w:r>
              <w:rPr>
                <w:spacing w:val="-4"/>
                <w:w w:val="105"/>
                <w:sz w:val="15"/>
              </w:rPr>
              <w:t>1.81</w:t>
            </w:r>
          </w:p>
        </w:tc>
        <w:tc>
          <w:tcPr>
            <w:tcW w:w="622" w:type="dxa"/>
            <w:tcBorders>
              <w:top w:val="nil"/>
              <w:bottom w:val="nil"/>
            </w:tcBorders>
          </w:tcPr>
          <w:p>
            <w:pPr>
              <w:pStyle w:val="TableParagraph"/>
              <w:ind w:left="49"/>
              <w:rPr>
                <w:sz w:val="15"/>
              </w:rPr>
            </w:pPr>
            <w:r>
              <w:rPr>
                <w:sz w:val="15"/>
              </w:rPr>
              <w:t>-</w:t>
            </w:r>
            <w:r>
              <w:rPr>
                <w:spacing w:val="-4"/>
                <w:sz w:val="15"/>
              </w:rPr>
              <w:t>0.33</w:t>
            </w:r>
          </w:p>
        </w:tc>
        <w:tc>
          <w:tcPr>
            <w:tcW w:w="617" w:type="dxa"/>
            <w:tcBorders>
              <w:top w:val="nil"/>
              <w:bottom w:val="nil"/>
            </w:tcBorders>
          </w:tcPr>
          <w:p>
            <w:pPr>
              <w:pStyle w:val="TableParagraph"/>
              <w:ind w:left="100"/>
              <w:rPr>
                <w:sz w:val="15"/>
              </w:rPr>
            </w:pPr>
            <w:r>
              <w:rPr>
                <w:spacing w:val="-4"/>
                <w:w w:val="105"/>
                <w:sz w:val="15"/>
              </w:rPr>
              <w:t>1.72</w:t>
            </w:r>
          </w:p>
        </w:tc>
        <w:tc>
          <w:tcPr>
            <w:tcW w:w="706" w:type="dxa"/>
            <w:tcBorders>
              <w:top w:val="nil"/>
              <w:bottom w:val="nil"/>
            </w:tcBorders>
          </w:tcPr>
          <w:p>
            <w:pPr>
              <w:pStyle w:val="TableParagraph"/>
              <w:ind w:right="103"/>
              <w:jc w:val="right"/>
              <w:rPr>
                <w:sz w:val="15"/>
              </w:rPr>
            </w:pPr>
            <w:r>
              <w:rPr>
                <w:spacing w:val="-4"/>
                <w:w w:val="105"/>
                <w:sz w:val="15"/>
              </w:rPr>
              <w:t>2.25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SBGR</w:t>
            </w:r>
          </w:p>
        </w:tc>
        <w:tc>
          <w:tcPr>
            <w:tcW w:w="607" w:type="dxa"/>
            <w:tcBorders>
              <w:top w:val="nil"/>
              <w:bottom w:val="nil"/>
            </w:tcBorders>
          </w:tcPr>
          <w:p>
            <w:pPr>
              <w:pStyle w:val="TableParagraph"/>
              <w:ind w:left="7"/>
              <w:rPr>
                <w:sz w:val="15"/>
              </w:rPr>
            </w:pPr>
            <w:r>
              <w:rPr>
                <w:spacing w:val="-2"/>
                <w:w w:val="105"/>
                <w:sz w:val="15"/>
              </w:rPr>
              <w:t>23.11</w:t>
            </w:r>
          </w:p>
        </w:tc>
        <w:tc>
          <w:tcPr>
            <w:tcW w:w="607" w:type="dxa"/>
            <w:tcBorders>
              <w:top w:val="nil"/>
              <w:bottom w:val="nil"/>
            </w:tcBorders>
          </w:tcPr>
          <w:p>
            <w:pPr>
              <w:pStyle w:val="TableParagraph"/>
              <w:ind w:left="7"/>
              <w:rPr>
                <w:sz w:val="15"/>
              </w:rPr>
            </w:pPr>
            <w:r>
              <w:rPr>
                <w:spacing w:val="-2"/>
                <w:w w:val="105"/>
                <w:sz w:val="15"/>
              </w:rPr>
              <w:t>23.15</w:t>
            </w:r>
          </w:p>
        </w:tc>
        <w:tc>
          <w:tcPr>
            <w:tcW w:w="630" w:type="dxa"/>
            <w:tcBorders>
              <w:top w:val="nil"/>
              <w:bottom w:val="nil"/>
            </w:tcBorders>
          </w:tcPr>
          <w:p>
            <w:pPr>
              <w:pStyle w:val="TableParagraph"/>
              <w:ind w:right="13"/>
              <w:rPr>
                <w:sz w:val="15"/>
              </w:rPr>
            </w:pPr>
            <w:r>
              <w:rPr>
                <w:spacing w:val="-2"/>
                <w:w w:val="105"/>
                <w:sz w:val="15"/>
              </w:rPr>
              <w:t>22.94</w:t>
            </w:r>
          </w:p>
        </w:tc>
        <w:tc>
          <w:tcPr>
            <w:tcW w:w="623" w:type="dxa"/>
            <w:tcBorders>
              <w:top w:val="nil"/>
              <w:bottom w:val="nil"/>
            </w:tcBorders>
          </w:tcPr>
          <w:p>
            <w:pPr>
              <w:pStyle w:val="TableParagraph"/>
              <w:ind w:left="103"/>
              <w:rPr>
                <w:sz w:val="15"/>
              </w:rPr>
            </w:pPr>
            <w:r>
              <w:rPr>
                <w:spacing w:val="-4"/>
                <w:w w:val="105"/>
                <w:sz w:val="15"/>
              </w:rPr>
              <w:t>0.03</w:t>
            </w:r>
          </w:p>
        </w:tc>
        <w:tc>
          <w:tcPr>
            <w:tcW w:w="618" w:type="dxa"/>
            <w:tcBorders>
              <w:top w:val="nil"/>
              <w:bottom w:val="nil"/>
            </w:tcBorders>
          </w:tcPr>
          <w:p>
            <w:pPr>
              <w:pStyle w:val="TableParagraph"/>
              <w:ind w:left="98"/>
              <w:rPr>
                <w:sz w:val="15"/>
              </w:rPr>
            </w:pPr>
            <w:r>
              <w:rPr>
                <w:spacing w:val="-4"/>
                <w:w w:val="105"/>
                <w:sz w:val="15"/>
              </w:rPr>
              <w:t>1.57</w:t>
            </w:r>
          </w:p>
        </w:tc>
        <w:tc>
          <w:tcPr>
            <w:tcW w:w="707" w:type="dxa"/>
            <w:tcBorders>
              <w:top w:val="nil"/>
              <w:bottom w:val="nil"/>
            </w:tcBorders>
          </w:tcPr>
          <w:p>
            <w:pPr>
              <w:pStyle w:val="TableParagraph"/>
              <w:ind w:right="106"/>
              <w:jc w:val="right"/>
              <w:rPr>
                <w:sz w:val="15"/>
              </w:rPr>
            </w:pPr>
            <w:r>
              <w:rPr>
                <w:spacing w:val="-4"/>
                <w:w w:val="105"/>
                <w:sz w:val="15"/>
              </w:rPr>
              <w:t>2.01</w:t>
            </w:r>
          </w:p>
        </w:tc>
        <w:tc>
          <w:tcPr>
            <w:tcW w:w="622" w:type="dxa"/>
            <w:tcBorders>
              <w:top w:val="nil"/>
              <w:bottom w:val="nil"/>
            </w:tcBorders>
          </w:tcPr>
          <w:p>
            <w:pPr>
              <w:pStyle w:val="TableParagraph"/>
              <w:ind w:left="49"/>
              <w:rPr>
                <w:sz w:val="15"/>
              </w:rPr>
            </w:pPr>
            <w:r>
              <w:rPr>
                <w:sz w:val="15"/>
              </w:rPr>
              <w:t>-</w:t>
            </w:r>
            <w:r>
              <w:rPr>
                <w:spacing w:val="-4"/>
                <w:sz w:val="15"/>
              </w:rPr>
              <w:t>0.18</w:t>
            </w:r>
          </w:p>
        </w:tc>
        <w:tc>
          <w:tcPr>
            <w:tcW w:w="617" w:type="dxa"/>
            <w:tcBorders>
              <w:top w:val="nil"/>
              <w:bottom w:val="nil"/>
            </w:tcBorders>
          </w:tcPr>
          <w:p>
            <w:pPr>
              <w:pStyle w:val="TableParagraph"/>
              <w:ind w:left="100"/>
              <w:rPr>
                <w:sz w:val="15"/>
              </w:rPr>
            </w:pPr>
            <w:r>
              <w:rPr>
                <w:spacing w:val="-4"/>
                <w:w w:val="105"/>
                <w:sz w:val="15"/>
              </w:rPr>
              <w:t>1.60</w:t>
            </w:r>
          </w:p>
        </w:tc>
        <w:tc>
          <w:tcPr>
            <w:tcW w:w="706" w:type="dxa"/>
            <w:tcBorders>
              <w:top w:val="nil"/>
              <w:bottom w:val="nil"/>
            </w:tcBorders>
          </w:tcPr>
          <w:p>
            <w:pPr>
              <w:pStyle w:val="TableParagraph"/>
              <w:ind w:right="103"/>
              <w:jc w:val="right"/>
              <w:rPr>
                <w:sz w:val="15"/>
              </w:rPr>
            </w:pPr>
            <w:r>
              <w:rPr>
                <w:spacing w:val="-4"/>
                <w:w w:val="105"/>
                <w:sz w:val="15"/>
              </w:rPr>
              <w:t>2.15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SBMT</w:t>
            </w:r>
          </w:p>
        </w:tc>
        <w:tc>
          <w:tcPr>
            <w:tcW w:w="607" w:type="dxa"/>
            <w:tcBorders>
              <w:top w:val="nil"/>
              <w:bottom w:val="nil"/>
            </w:tcBorders>
          </w:tcPr>
          <w:p>
            <w:pPr>
              <w:pStyle w:val="TableParagraph"/>
              <w:ind w:left="7"/>
              <w:rPr>
                <w:sz w:val="15"/>
              </w:rPr>
            </w:pPr>
            <w:r>
              <w:rPr>
                <w:spacing w:val="-2"/>
                <w:w w:val="105"/>
                <w:sz w:val="15"/>
              </w:rPr>
              <w:t>23.66</w:t>
            </w:r>
          </w:p>
        </w:tc>
        <w:tc>
          <w:tcPr>
            <w:tcW w:w="607" w:type="dxa"/>
            <w:tcBorders>
              <w:top w:val="nil"/>
              <w:bottom w:val="nil"/>
            </w:tcBorders>
          </w:tcPr>
          <w:p>
            <w:pPr>
              <w:pStyle w:val="TableParagraph"/>
              <w:ind w:left="7"/>
              <w:rPr>
                <w:sz w:val="15"/>
              </w:rPr>
            </w:pPr>
            <w:r>
              <w:rPr>
                <w:spacing w:val="-2"/>
                <w:w w:val="105"/>
                <w:sz w:val="15"/>
              </w:rPr>
              <w:t>23.15</w:t>
            </w:r>
          </w:p>
        </w:tc>
        <w:tc>
          <w:tcPr>
            <w:tcW w:w="630" w:type="dxa"/>
            <w:tcBorders>
              <w:top w:val="nil"/>
              <w:bottom w:val="nil"/>
            </w:tcBorders>
          </w:tcPr>
          <w:p>
            <w:pPr>
              <w:pStyle w:val="TableParagraph"/>
              <w:ind w:right="13"/>
              <w:rPr>
                <w:sz w:val="15"/>
              </w:rPr>
            </w:pPr>
            <w:r>
              <w:rPr>
                <w:spacing w:val="-2"/>
                <w:w w:val="105"/>
                <w:sz w:val="15"/>
              </w:rPr>
              <w:t>23.43</w:t>
            </w:r>
          </w:p>
        </w:tc>
        <w:tc>
          <w:tcPr>
            <w:tcW w:w="623" w:type="dxa"/>
            <w:tcBorders>
              <w:top w:val="nil"/>
              <w:bottom w:val="nil"/>
            </w:tcBorders>
          </w:tcPr>
          <w:p>
            <w:pPr>
              <w:pStyle w:val="TableParagraph"/>
              <w:ind w:left="49"/>
              <w:rPr>
                <w:sz w:val="15"/>
              </w:rPr>
            </w:pPr>
            <w:r>
              <w:rPr>
                <w:sz w:val="15"/>
              </w:rPr>
              <w:t>-</w:t>
            </w:r>
            <w:r>
              <w:rPr>
                <w:spacing w:val="-4"/>
                <w:sz w:val="15"/>
              </w:rPr>
              <w:t>0.51</w:t>
            </w:r>
          </w:p>
        </w:tc>
        <w:tc>
          <w:tcPr>
            <w:tcW w:w="618" w:type="dxa"/>
            <w:tcBorders>
              <w:top w:val="nil"/>
              <w:bottom w:val="nil"/>
            </w:tcBorders>
          </w:tcPr>
          <w:p>
            <w:pPr>
              <w:pStyle w:val="TableParagraph"/>
              <w:ind w:left="98"/>
              <w:rPr>
                <w:sz w:val="15"/>
              </w:rPr>
            </w:pPr>
            <w:r>
              <w:rPr>
                <w:spacing w:val="-4"/>
                <w:w w:val="105"/>
                <w:sz w:val="15"/>
              </w:rPr>
              <w:t>1.56</w:t>
            </w:r>
          </w:p>
        </w:tc>
        <w:tc>
          <w:tcPr>
            <w:tcW w:w="707" w:type="dxa"/>
            <w:tcBorders>
              <w:top w:val="nil"/>
              <w:bottom w:val="nil"/>
            </w:tcBorders>
          </w:tcPr>
          <w:p>
            <w:pPr>
              <w:pStyle w:val="TableParagraph"/>
              <w:ind w:right="106"/>
              <w:jc w:val="right"/>
              <w:rPr>
                <w:sz w:val="15"/>
              </w:rPr>
            </w:pPr>
            <w:r>
              <w:rPr>
                <w:spacing w:val="-4"/>
                <w:w w:val="105"/>
                <w:sz w:val="15"/>
              </w:rPr>
              <w:t>1.96</w:t>
            </w:r>
          </w:p>
        </w:tc>
        <w:tc>
          <w:tcPr>
            <w:tcW w:w="622" w:type="dxa"/>
            <w:tcBorders>
              <w:top w:val="nil"/>
              <w:bottom w:val="nil"/>
            </w:tcBorders>
          </w:tcPr>
          <w:p>
            <w:pPr>
              <w:pStyle w:val="TableParagraph"/>
              <w:ind w:left="49"/>
              <w:rPr>
                <w:sz w:val="15"/>
              </w:rPr>
            </w:pPr>
            <w:r>
              <w:rPr>
                <w:sz w:val="15"/>
              </w:rPr>
              <w:t>-</w:t>
            </w:r>
            <w:r>
              <w:rPr>
                <w:spacing w:val="-4"/>
                <w:sz w:val="15"/>
              </w:rPr>
              <w:t>0.23</w:t>
            </w:r>
          </w:p>
        </w:tc>
        <w:tc>
          <w:tcPr>
            <w:tcW w:w="617" w:type="dxa"/>
            <w:tcBorders>
              <w:top w:val="nil"/>
              <w:bottom w:val="nil"/>
            </w:tcBorders>
          </w:tcPr>
          <w:p>
            <w:pPr>
              <w:pStyle w:val="TableParagraph"/>
              <w:ind w:left="100"/>
              <w:rPr>
                <w:sz w:val="15"/>
              </w:rPr>
            </w:pPr>
            <w:r>
              <w:rPr>
                <w:spacing w:val="-4"/>
                <w:w w:val="105"/>
                <w:sz w:val="15"/>
              </w:rPr>
              <w:t>1.65</w:t>
            </w:r>
          </w:p>
        </w:tc>
        <w:tc>
          <w:tcPr>
            <w:tcW w:w="706" w:type="dxa"/>
            <w:tcBorders>
              <w:top w:val="nil"/>
              <w:bottom w:val="nil"/>
            </w:tcBorders>
          </w:tcPr>
          <w:p>
            <w:pPr>
              <w:pStyle w:val="TableParagraph"/>
              <w:ind w:right="103"/>
              <w:jc w:val="right"/>
              <w:rPr>
                <w:sz w:val="15"/>
              </w:rPr>
            </w:pPr>
            <w:r>
              <w:rPr>
                <w:spacing w:val="-4"/>
                <w:w w:val="105"/>
                <w:sz w:val="15"/>
              </w:rPr>
              <w:t>2.17</w:t>
            </w:r>
          </w:p>
        </w:tc>
      </w:tr>
      <w:tr>
        <w:trPr>
          <w:trHeight w:val="220" w:hRule="atLeast"/>
        </w:trPr>
        <w:tc>
          <w:tcPr>
            <w:tcW w:w="844" w:type="dxa"/>
            <w:tcBorders>
              <w:top w:val="nil"/>
              <w:bottom w:val="nil"/>
            </w:tcBorders>
          </w:tcPr>
          <w:p>
            <w:pPr>
              <w:pStyle w:val="TableParagraph"/>
              <w:ind w:left="7"/>
              <w:rPr>
                <w:sz w:val="15"/>
              </w:rPr>
            </w:pPr>
            <w:r>
              <w:rPr>
                <w:spacing w:val="-4"/>
                <w:w w:val="105"/>
                <w:sz w:val="15"/>
              </w:rPr>
              <w:t>SBTE</w:t>
            </w:r>
          </w:p>
        </w:tc>
        <w:tc>
          <w:tcPr>
            <w:tcW w:w="607" w:type="dxa"/>
            <w:tcBorders>
              <w:top w:val="nil"/>
              <w:bottom w:val="nil"/>
            </w:tcBorders>
          </w:tcPr>
          <w:p>
            <w:pPr>
              <w:pStyle w:val="TableParagraph"/>
              <w:ind w:left="7"/>
              <w:rPr>
                <w:sz w:val="15"/>
              </w:rPr>
            </w:pPr>
            <w:r>
              <w:rPr>
                <w:spacing w:val="-2"/>
                <w:w w:val="105"/>
                <w:sz w:val="15"/>
              </w:rPr>
              <w:t>31.79</w:t>
            </w:r>
          </w:p>
        </w:tc>
        <w:tc>
          <w:tcPr>
            <w:tcW w:w="607" w:type="dxa"/>
            <w:tcBorders>
              <w:top w:val="nil"/>
              <w:bottom w:val="nil"/>
            </w:tcBorders>
          </w:tcPr>
          <w:p>
            <w:pPr>
              <w:pStyle w:val="TableParagraph"/>
              <w:ind w:left="7"/>
              <w:rPr>
                <w:sz w:val="15"/>
              </w:rPr>
            </w:pPr>
            <w:r>
              <w:rPr>
                <w:spacing w:val="-2"/>
                <w:w w:val="105"/>
                <w:sz w:val="15"/>
              </w:rPr>
              <w:t>29.46</w:t>
            </w:r>
          </w:p>
        </w:tc>
        <w:tc>
          <w:tcPr>
            <w:tcW w:w="630" w:type="dxa"/>
            <w:tcBorders>
              <w:top w:val="nil"/>
              <w:bottom w:val="nil"/>
            </w:tcBorders>
          </w:tcPr>
          <w:p>
            <w:pPr>
              <w:pStyle w:val="TableParagraph"/>
              <w:ind w:right="13"/>
              <w:rPr>
                <w:sz w:val="15"/>
              </w:rPr>
            </w:pPr>
            <w:r>
              <w:rPr>
                <w:spacing w:val="-2"/>
                <w:w w:val="105"/>
                <w:sz w:val="15"/>
              </w:rPr>
              <w:t>31.62</w:t>
            </w:r>
          </w:p>
        </w:tc>
        <w:tc>
          <w:tcPr>
            <w:tcW w:w="623" w:type="dxa"/>
            <w:tcBorders>
              <w:top w:val="nil"/>
              <w:bottom w:val="nil"/>
            </w:tcBorders>
          </w:tcPr>
          <w:p>
            <w:pPr>
              <w:pStyle w:val="TableParagraph"/>
              <w:ind w:left="49"/>
              <w:rPr>
                <w:sz w:val="15"/>
              </w:rPr>
            </w:pPr>
            <w:r>
              <w:rPr>
                <w:sz w:val="15"/>
              </w:rPr>
              <w:t>-</w:t>
            </w:r>
            <w:r>
              <w:rPr>
                <w:spacing w:val="-4"/>
                <w:sz w:val="15"/>
              </w:rPr>
              <w:t>2.33</w:t>
            </w:r>
          </w:p>
        </w:tc>
        <w:tc>
          <w:tcPr>
            <w:tcW w:w="618" w:type="dxa"/>
            <w:tcBorders>
              <w:top w:val="nil"/>
              <w:bottom w:val="nil"/>
            </w:tcBorders>
          </w:tcPr>
          <w:p>
            <w:pPr>
              <w:pStyle w:val="TableParagraph"/>
              <w:ind w:left="98"/>
              <w:rPr>
                <w:sz w:val="15"/>
              </w:rPr>
            </w:pPr>
            <w:r>
              <w:rPr>
                <w:spacing w:val="-4"/>
                <w:w w:val="105"/>
                <w:sz w:val="15"/>
              </w:rPr>
              <w:t>2.91</w:t>
            </w:r>
          </w:p>
        </w:tc>
        <w:tc>
          <w:tcPr>
            <w:tcW w:w="707" w:type="dxa"/>
            <w:tcBorders>
              <w:top w:val="nil"/>
              <w:bottom w:val="nil"/>
            </w:tcBorders>
          </w:tcPr>
          <w:p>
            <w:pPr>
              <w:pStyle w:val="TableParagraph"/>
              <w:ind w:right="106"/>
              <w:jc w:val="right"/>
              <w:rPr>
                <w:sz w:val="15"/>
              </w:rPr>
            </w:pPr>
            <w:r>
              <w:rPr>
                <w:spacing w:val="-4"/>
                <w:w w:val="105"/>
                <w:sz w:val="15"/>
              </w:rPr>
              <w:t>3.47</w:t>
            </w:r>
          </w:p>
        </w:tc>
        <w:tc>
          <w:tcPr>
            <w:tcW w:w="622" w:type="dxa"/>
            <w:tcBorders>
              <w:top w:val="nil"/>
              <w:bottom w:val="nil"/>
            </w:tcBorders>
          </w:tcPr>
          <w:p>
            <w:pPr>
              <w:pStyle w:val="TableParagraph"/>
              <w:ind w:left="49"/>
              <w:rPr>
                <w:sz w:val="15"/>
              </w:rPr>
            </w:pPr>
            <w:r>
              <w:rPr>
                <w:sz w:val="15"/>
              </w:rPr>
              <w:t>-</w:t>
            </w:r>
            <w:r>
              <w:rPr>
                <w:spacing w:val="-4"/>
                <w:sz w:val="15"/>
              </w:rPr>
              <w:t>0.17</w:t>
            </w:r>
          </w:p>
        </w:tc>
        <w:tc>
          <w:tcPr>
            <w:tcW w:w="617" w:type="dxa"/>
            <w:tcBorders>
              <w:top w:val="nil"/>
              <w:bottom w:val="nil"/>
            </w:tcBorders>
          </w:tcPr>
          <w:p>
            <w:pPr>
              <w:pStyle w:val="TableParagraph"/>
              <w:ind w:left="100"/>
              <w:rPr>
                <w:sz w:val="15"/>
              </w:rPr>
            </w:pPr>
            <w:r>
              <w:rPr>
                <w:spacing w:val="-4"/>
                <w:w w:val="105"/>
                <w:sz w:val="15"/>
              </w:rPr>
              <w:t>1.28</w:t>
            </w:r>
          </w:p>
        </w:tc>
        <w:tc>
          <w:tcPr>
            <w:tcW w:w="706" w:type="dxa"/>
            <w:tcBorders>
              <w:top w:val="nil"/>
              <w:bottom w:val="nil"/>
            </w:tcBorders>
          </w:tcPr>
          <w:p>
            <w:pPr>
              <w:pStyle w:val="TableParagraph"/>
              <w:ind w:right="103"/>
              <w:jc w:val="right"/>
              <w:rPr>
                <w:sz w:val="15"/>
              </w:rPr>
            </w:pPr>
            <w:r>
              <w:rPr>
                <w:spacing w:val="-4"/>
                <w:w w:val="105"/>
                <w:sz w:val="15"/>
              </w:rPr>
              <w:t>1.92</w:t>
            </w:r>
          </w:p>
        </w:tc>
      </w:tr>
      <w:tr>
        <w:trPr>
          <w:trHeight w:val="220" w:hRule="atLeast"/>
        </w:trPr>
        <w:tc>
          <w:tcPr>
            <w:tcW w:w="844" w:type="dxa"/>
            <w:tcBorders>
              <w:top w:val="nil"/>
              <w:bottom w:val="nil"/>
            </w:tcBorders>
          </w:tcPr>
          <w:p>
            <w:pPr>
              <w:pStyle w:val="TableParagraph"/>
              <w:ind w:left="7"/>
              <w:rPr>
                <w:sz w:val="15"/>
              </w:rPr>
            </w:pPr>
            <w:r>
              <w:rPr>
                <w:spacing w:val="-4"/>
                <w:w w:val="105"/>
                <w:sz w:val="15"/>
              </w:rPr>
              <w:t>SBUG</w:t>
            </w:r>
          </w:p>
        </w:tc>
        <w:tc>
          <w:tcPr>
            <w:tcW w:w="607" w:type="dxa"/>
            <w:tcBorders>
              <w:top w:val="nil"/>
              <w:bottom w:val="nil"/>
            </w:tcBorders>
          </w:tcPr>
          <w:p>
            <w:pPr>
              <w:pStyle w:val="TableParagraph"/>
              <w:ind w:left="7"/>
              <w:rPr>
                <w:sz w:val="15"/>
              </w:rPr>
            </w:pPr>
            <w:r>
              <w:rPr>
                <w:spacing w:val="-2"/>
                <w:w w:val="105"/>
                <w:sz w:val="15"/>
              </w:rPr>
              <w:t>24.51</w:t>
            </w:r>
          </w:p>
        </w:tc>
        <w:tc>
          <w:tcPr>
            <w:tcW w:w="607" w:type="dxa"/>
            <w:tcBorders>
              <w:top w:val="nil"/>
              <w:bottom w:val="nil"/>
            </w:tcBorders>
          </w:tcPr>
          <w:p>
            <w:pPr>
              <w:pStyle w:val="TableParagraph"/>
              <w:ind w:left="7"/>
              <w:rPr>
                <w:sz w:val="15"/>
              </w:rPr>
            </w:pPr>
            <w:r>
              <w:rPr>
                <w:spacing w:val="-2"/>
                <w:w w:val="105"/>
                <w:sz w:val="15"/>
              </w:rPr>
              <w:t>24.75</w:t>
            </w:r>
          </w:p>
        </w:tc>
        <w:tc>
          <w:tcPr>
            <w:tcW w:w="630" w:type="dxa"/>
            <w:tcBorders>
              <w:top w:val="nil"/>
              <w:bottom w:val="nil"/>
            </w:tcBorders>
          </w:tcPr>
          <w:p>
            <w:pPr>
              <w:pStyle w:val="TableParagraph"/>
              <w:ind w:right="13"/>
              <w:rPr>
                <w:sz w:val="15"/>
              </w:rPr>
            </w:pPr>
            <w:r>
              <w:rPr>
                <w:spacing w:val="-2"/>
                <w:w w:val="105"/>
                <w:sz w:val="15"/>
              </w:rPr>
              <w:t>24.06</w:t>
            </w:r>
          </w:p>
        </w:tc>
        <w:tc>
          <w:tcPr>
            <w:tcW w:w="623" w:type="dxa"/>
            <w:tcBorders>
              <w:top w:val="nil"/>
              <w:bottom w:val="nil"/>
            </w:tcBorders>
          </w:tcPr>
          <w:p>
            <w:pPr>
              <w:pStyle w:val="TableParagraph"/>
              <w:ind w:left="103"/>
              <w:rPr>
                <w:sz w:val="15"/>
              </w:rPr>
            </w:pPr>
            <w:r>
              <w:rPr>
                <w:spacing w:val="-4"/>
                <w:w w:val="105"/>
                <w:sz w:val="15"/>
              </w:rPr>
              <w:t>0.23</w:t>
            </w:r>
          </w:p>
        </w:tc>
        <w:tc>
          <w:tcPr>
            <w:tcW w:w="618" w:type="dxa"/>
            <w:tcBorders>
              <w:top w:val="nil"/>
              <w:bottom w:val="nil"/>
            </w:tcBorders>
          </w:tcPr>
          <w:p>
            <w:pPr>
              <w:pStyle w:val="TableParagraph"/>
              <w:ind w:left="98"/>
              <w:rPr>
                <w:sz w:val="15"/>
              </w:rPr>
            </w:pPr>
            <w:r>
              <w:rPr>
                <w:spacing w:val="-4"/>
                <w:w w:val="105"/>
                <w:sz w:val="15"/>
              </w:rPr>
              <w:t>2.28</w:t>
            </w:r>
          </w:p>
        </w:tc>
        <w:tc>
          <w:tcPr>
            <w:tcW w:w="707" w:type="dxa"/>
            <w:tcBorders>
              <w:top w:val="nil"/>
              <w:bottom w:val="nil"/>
            </w:tcBorders>
          </w:tcPr>
          <w:p>
            <w:pPr>
              <w:pStyle w:val="TableParagraph"/>
              <w:ind w:right="106"/>
              <w:jc w:val="right"/>
              <w:rPr>
                <w:sz w:val="15"/>
              </w:rPr>
            </w:pPr>
            <w:r>
              <w:rPr>
                <w:spacing w:val="-4"/>
                <w:w w:val="105"/>
                <w:sz w:val="15"/>
              </w:rPr>
              <w:t>3.00</w:t>
            </w:r>
          </w:p>
        </w:tc>
        <w:tc>
          <w:tcPr>
            <w:tcW w:w="622" w:type="dxa"/>
            <w:tcBorders>
              <w:top w:val="nil"/>
              <w:bottom w:val="nil"/>
            </w:tcBorders>
          </w:tcPr>
          <w:p>
            <w:pPr>
              <w:pStyle w:val="TableParagraph"/>
              <w:ind w:left="49"/>
              <w:rPr>
                <w:sz w:val="15"/>
              </w:rPr>
            </w:pPr>
            <w:r>
              <w:rPr>
                <w:sz w:val="15"/>
              </w:rPr>
              <w:t>-</w:t>
            </w:r>
            <w:r>
              <w:rPr>
                <w:spacing w:val="-4"/>
                <w:sz w:val="15"/>
              </w:rPr>
              <w:t>0.46</w:t>
            </w:r>
          </w:p>
        </w:tc>
        <w:tc>
          <w:tcPr>
            <w:tcW w:w="617" w:type="dxa"/>
            <w:tcBorders>
              <w:top w:val="nil"/>
              <w:bottom w:val="nil"/>
            </w:tcBorders>
          </w:tcPr>
          <w:p>
            <w:pPr>
              <w:pStyle w:val="TableParagraph"/>
              <w:ind w:left="100"/>
              <w:rPr>
                <w:sz w:val="15"/>
              </w:rPr>
            </w:pPr>
            <w:r>
              <w:rPr>
                <w:spacing w:val="-4"/>
                <w:w w:val="105"/>
                <w:sz w:val="15"/>
              </w:rPr>
              <w:t>2.32</w:t>
            </w:r>
          </w:p>
        </w:tc>
        <w:tc>
          <w:tcPr>
            <w:tcW w:w="706" w:type="dxa"/>
            <w:tcBorders>
              <w:top w:val="nil"/>
              <w:bottom w:val="nil"/>
            </w:tcBorders>
          </w:tcPr>
          <w:p>
            <w:pPr>
              <w:pStyle w:val="TableParagraph"/>
              <w:ind w:right="103"/>
              <w:jc w:val="right"/>
              <w:rPr>
                <w:sz w:val="15"/>
              </w:rPr>
            </w:pPr>
            <w:r>
              <w:rPr>
                <w:spacing w:val="-4"/>
                <w:w w:val="105"/>
                <w:sz w:val="15"/>
              </w:rPr>
              <w:t>2.96</w:t>
            </w:r>
          </w:p>
        </w:tc>
      </w:tr>
      <w:tr>
        <w:trPr>
          <w:trHeight w:val="214" w:hRule="atLeast"/>
        </w:trPr>
        <w:tc>
          <w:tcPr>
            <w:tcW w:w="844" w:type="dxa"/>
            <w:tcBorders>
              <w:top w:val="nil"/>
            </w:tcBorders>
          </w:tcPr>
          <w:p>
            <w:pPr>
              <w:pStyle w:val="TableParagraph"/>
              <w:ind w:left="7"/>
              <w:rPr>
                <w:sz w:val="15"/>
              </w:rPr>
            </w:pPr>
            <w:r>
              <w:rPr>
                <w:spacing w:val="-4"/>
                <w:w w:val="105"/>
                <w:sz w:val="15"/>
              </w:rPr>
              <w:t>SBVT</w:t>
            </w:r>
          </w:p>
        </w:tc>
        <w:tc>
          <w:tcPr>
            <w:tcW w:w="607" w:type="dxa"/>
            <w:tcBorders>
              <w:top w:val="nil"/>
            </w:tcBorders>
          </w:tcPr>
          <w:p>
            <w:pPr>
              <w:pStyle w:val="TableParagraph"/>
              <w:ind w:left="7"/>
              <w:rPr>
                <w:sz w:val="15"/>
              </w:rPr>
            </w:pPr>
            <w:r>
              <w:rPr>
                <w:spacing w:val="-2"/>
                <w:w w:val="105"/>
                <w:sz w:val="15"/>
              </w:rPr>
              <w:t>27.78</w:t>
            </w:r>
          </w:p>
        </w:tc>
        <w:tc>
          <w:tcPr>
            <w:tcW w:w="607" w:type="dxa"/>
            <w:tcBorders>
              <w:top w:val="nil"/>
            </w:tcBorders>
          </w:tcPr>
          <w:p>
            <w:pPr>
              <w:pStyle w:val="TableParagraph"/>
              <w:ind w:left="7"/>
              <w:rPr>
                <w:sz w:val="15"/>
              </w:rPr>
            </w:pPr>
            <w:r>
              <w:rPr>
                <w:spacing w:val="-2"/>
                <w:w w:val="105"/>
                <w:sz w:val="15"/>
              </w:rPr>
              <w:t>25.94</w:t>
            </w:r>
          </w:p>
        </w:tc>
        <w:tc>
          <w:tcPr>
            <w:tcW w:w="630" w:type="dxa"/>
            <w:tcBorders>
              <w:top w:val="nil"/>
            </w:tcBorders>
          </w:tcPr>
          <w:p>
            <w:pPr>
              <w:pStyle w:val="TableParagraph"/>
              <w:ind w:right="13"/>
              <w:rPr>
                <w:sz w:val="15"/>
              </w:rPr>
            </w:pPr>
            <w:r>
              <w:rPr>
                <w:spacing w:val="-2"/>
                <w:w w:val="105"/>
                <w:sz w:val="15"/>
              </w:rPr>
              <w:t>27.55</w:t>
            </w:r>
          </w:p>
        </w:tc>
        <w:tc>
          <w:tcPr>
            <w:tcW w:w="623" w:type="dxa"/>
            <w:tcBorders>
              <w:top w:val="nil"/>
            </w:tcBorders>
          </w:tcPr>
          <w:p>
            <w:pPr>
              <w:pStyle w:val="TableParagraph"/>
              <w:ind w:left="49"/>
              <w:rPr>
                <w:sz w:val="15"/>
              </w:rPr>
            </w:pPr>
            <w:r>
              <w:rPr>
                <w:sz w:val="15"/>
              </w:rPr>
              <w:t>-</w:t>
            </w:r>
            <w:r>
              <w:rPr>
                <w:spacing w:val="-4"/>
                <w:sz w:val="15"/>
              </w:rPr>
              <w:t>1.84</w:t>
            </w:r>
          </w:p>
        </w:tc>
        <w:tc>
          <w:tcPr>
            <w:tcW w:w="618" w:type="dxa"/>
            <w:tcBorders>
              <w:top w:val="nil"/>
            </w:tcBorders>
          </w:tcPr>
          <w:p>
            <w:pPr>
              <w:pStyle w:val="TableParagraph"/>
              <w:ind w:left="98"/>
              <w:rPr>
                <w:sz w:val="15"/>
              </w:rPr>
            </w:pPr>
            <w:r>
              <w:rPr>
                <w:spacing w:val="-4"/>
                <w:w w:val="105"/>
                <w:sz w:val="15"/>
              </w:rPr>
              <w:t>2.26</w:t>
            </w:r>
          </w:p>
        </w:tc>
        <w:tc>
          <w:tcPr>
            <w:tcW w:w="707" w:type="dxa"/>
            <w:tcBorders>
              <w:top w:val="nil"/>
            </w:tcBorders>
          </w:tcPr>
          <w:p>
            <w:pPr>
              <w:pStyle w:val="TableParagraph"/>
              <w:ind w:right="106"/>
              <w:jc w:val="right"/>
              <w:rPr>
                <w:sz w:val="15"/>
              </w:rPr>
            </w:pPr>
            <w:r>
              <w:rPr>
                <w:spacing w:val="-4"/>
                <w:w w:val="105"/>
                <w:sz w:val="15"/>
              </w:rPr>
              <w:t>2.57</w:t>
            </w:r>
          </w:p>
        </w:tc>
        <w:tc>
          <w:tcPr>
            <w:tcW w:w="622" w:type="dxa"/>
            <w:tcBorders>
              <w:top w:val="nil"/>
            </w:tcBorders>
          </w:tcPr>
          <w:p>
            <w:pPr>
              <w:pStyle w:val="TableParagraph"/>
              <w:ind w:left="49"/>
              <w:rPr>
                <w:sz w:val="15"/>
              </w:rPr>
            </w:pPr>
            <w:r>
              <w:rPr>
                <w:sz w:val="15"/>
              </w:rPr>
              <w:t>-</w:t>
            </w:r>
            <w:r>
              <w:rPr>
                <w:spacing w:val="-4"/>
                <w:sz w:val="15"/>
              </w:rPr>
              <w:t>0.23</w:t>
            </w:r>
          </w:p>
        </w:tc>
        <w:tc>
          <w:tcPr>
            <w:tcW w:w="617" w:type="dxa"/>
            <w:tcBorders>
              <w:top w:val="nil"/>
            </w:tcBorders>
          </w:tcPr>
          <w:p>
            <w:pPr>
              <w:pStyle w:val="TableParagraph"/>
              <w:ind w:left="100"/>
              <w:rPr>
                <w:sz w:val="15"/>
              </w:rPr>
            </w:pPr>
            <w:r>
              <w:rPr>
                <w:spacing w:val="-4"/>
                <w:w w:val="105"/>
                <w:sz w:val="15"/>
              </w:rPr>
              <w:t>1.18</w:t>
            </w:r>
          </w:p>
        </w:tc>
        <w:tc>
          <w:tcPr>
            <w:tcW w:w="706" w:type="dxa"/>
            <w:tcBorders>
              <w:top w:val="nil"/>
            </w:tcBorders>
          </w:tcPr>
          <w:p>
            <w:pPr>
              <w:pStyle w:val="TableParagraph"/>
              <w:ind w:right="103"/>
              <w:jc w:val="right"/>
              <w:rPr>
                <w:sz w:val="15"/>
              </w:rPr>
            </w:pPr>
            <w:r>
              <w:rPr>
                <w:spacing w:val="-4"/>
                <w:w w:val="105"/>
                <w:sz w:val="15"/>
              </w:rPr>
              <w:t>1.59</w:t>
            </w:r>
          </w:p>
        </w:tc>
      </w:tr>
    </w:tbl>
    <w:p>
      <w:pPr>
        <w:spacing w:line="180" w:lineRule="exact" w:before="59"/>
        <w:ind w:left="0" w:right="6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2" w:lineRule="auto" w:before="8"/>
        <w:ind w:left="260" w:right="325" w:hanging="1"/>
        <w:jc w:val="center"/>
        <w:rPr>
          <w:rFonts w:ascii="LM Roman 8"/>
          <w:sz w:val="15"/>
        </w:rPr>
      </w:pPr>
      <w:r>
        <w:rPr>
          <w:rFonts w:ascii="LM Roman 8"/>
          <w:w w:val="105"/>
          <w:sz w:val="15"/>
        </w:rPr>
        <w:t>Daily</w:t>
      </w:r>
      <w:r>
        <w:rPr>
          <w:rFonts w:ascii="LM Roman 8"/>
          <w:spacing w:val="-6"/>
          <w:w w:val="105"/>
          <w:sz w:val="15"/>
        </w:rPr>
        <w:t> </w:t>
      </w:r>
      <w:r>
        <w:rPr>
          <w:rFonts w:ascii="LM Roman 8"/>
          <w:w w:val="105"/>
          <w:sz w:val="15"/>
        </w:rPr>
        <w:t>average</w:t>
      </w:r>
      <w:r>
        <w:rPr>
          <w:rFonts w:ascii="LM Roman 8"/>
          <w:spacing w:val="-6"/>
          <w:w w:val="105"/>
          <w:sz w:val="15"/>
        </w:rPr>
        <w:t> </w:t>
      </w:r>
      <w:r>
        <w:rPr>
          <w:rFonts w:ascii="LM Roman 8"/>
          <w:w w:val="105"/>
          <w:sz w:val="15"/>
        </w:rPr>
        <w:t>surface</w:t>
      </w:r>
      <w:r>
        <w:rPr>
          <w:rFonts w:ascii="LM Roman 8"/>
          <w:spacing w:val="-6"/>
          <w:w w:val="105"/>
          <w:sz w:val="15"/>
        </w:rPr>
        <w:t> </w:t>
      </w:r>
      <w:r>
        <w:rPr>
          <w:rFonts w:ascii="LM Roman 8"/>
          <w:w w:val="105"/>
          <w:sz w:val="15"/>
        </w:rPr>
        <w:t>air</w:t>
      </w:r>
      <w:r>
        <w:rPr>
          <w:rFonts w:ascii="LM Roman 8"/>
          <w:spacing w:val="-6"/>
          <w:w w:val="105"/>
          <w:sz w:val="15"/>
        </w:rPr>
        <w:t> </w:t>
      </w:r>
      <w:r>
        <w:rPr>
          <w:rFonts w:ascii="LM Roman 8"/>
          <w:w w:val="105"/>
          <w:sz w:val="15"/>
        </w:rPr>
        <w:t>temperature</w:t>
      </w:r>
      <w:r>
        <w:rPr>
          <w:rFonts w:ascii="LM Roman 8"/>
          <w:spacing w:val="-6"/>
          <w:w w:val="105"/>
          <w:sz w:val="15"/>
        </w:rPr>
        <w:t> </w:t>
      </w:r>
      <w:r>
        <w:rPr>
          <w:rFonts w:ascii="LM Roman 8"/>
          <w:w w:val="105"/>
          <w:sz w:val="15"/>
        </w:rPr>
        <w:t>(</w:t>
      </w:r>
      <w:r>
        <w:rPr>
          <w:rFonts w:ascii="Georgia"/>
          <w:i/>
          <w:w w:val="105"/>
          <w:sz w:val="15"/>
          <w:vertAlign w:val="superscript"/>
        </w:rPr>
        <w:t>o</w:t>
      </w:r>
      <w:r>
        <w:rPr>
          <w:rFonts w:ascii="Georgia"/>
          <w:i/>
          <w:w w:val="105"/>
          <w:sz w:val="15"/>
          <w:vertAlign w:val="baseline"/>
        </w:rPr>
        <w:t>C</w:t>
      </w:r>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at</w:t>
      </w:r>
      <w:r>
        <w:rPr>
          <w:rFonts w:ascii="LM Roman 8"/>
          <w:spacing w:val="-6"/>
          <w:w w:val="105"/>
          <w:sz w:val="15"/>
          <w:vertAlign w:val="baseline"/>
        </w:rPr>
        <w:t> </w:t>
      </w:r>
      <w:r>
        <w:rPr>
          <w:rFonts w:ascii="LM Roman 8"/>
          <w:w w:val="105"/>
          <w:sz w:val="15"/>
          <w:vertAlign w:val="baseline"/>
        </w:rPr>
        <w:t>2m</w:t>
      </w:r>
      <w:r>
        <w:rPr>
          <w:rFonts w:ascii="LM Roman 8"/>
          <w:spacing w:val="-6"/>
          <w:w w:val="105"/>
          <w:sz w:val="15"/>
          <w:vertAlign w:val="baseline"/>
        </w:rPr>
        <w:t> </w:t>
      </w:r>
      <w:r>
        <w:rPr>
          <w:rFonts w:ascii="LM Roman 8"/>
          <w:w w:val="105"/>
          <w:sz w:val="15"/>
          <w:vertAlign w:val="baseline"/>
        </w:rPr>
        <w:t>observed,</w:t>
      </w:r>
      <w:r>
        <w:rPr>
          <w:rFonts w:ascii="LM Roman 8"/>
          <w:spacing w:val="-6"/>
          <w:w w:val="105"/>
          <w:sz w:val="15"/>
          <w:vertAlign w:val="baseline"/>
        </w:rPr>
        <w:t> </w:t>
      </w:r>
      <w:r>
        <w:rPr>
          <w:rFonts w:ascii="LM Roman 8"/>
          <w:w w:val="105"/>
          <w:sz w:val="15"/>
          <w:vertAlign w:val="baseline"/>
        </w:rPr>
        <w:t>predicted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Eta</w:t>
      </w:r>
      <w:r>
        <w:rPr>
          <w:rFonts w:ascii="LM Roman 8"/>
          <w:spacing w:val="-6"/>
          <w:w w:val="105"/>
          <w:sz w:val="15"/>
          <w:vertAlign w:val="baseline"/>
        </w:rPr>
        <w:t> </w:t>
      </w:r>
      <w:r>
        <w:rPr>
          <w:rFonts w:ascii="LM Roman 8"/>
          <w:w w:val="105"/>
          <w:sz w:val="15"/>
          <w:vertAlign w:val="baseline"/>
        </w:rPr>
        <w:t>model,</w:t>
      </w:r>
      <w:r>
        <w:rPr>
          <w:rFonts w:ascii="LM Roman 8"/>
          <w:spacing w:val="-6"/>
          <w:w w:val="105"/>
          <w:sz w:val="15"/>
          <w:vertAlign w:val="baseline"/>
        </w:rPr>
        <w:t> </w:t>
      </w:r>
      <w:r>
        <w:rPr>
          <w:rFonts w:ascii="LM Roman 8"/>
          <w:w w:val="105"/>
          <w:sz w:val="15"/>
          <w:vertAlign w:val="baseline"/>
        </w:rPr>
        <w:t>adjusted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the MOC</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their</w:t>
      </w:r>
      <w:r>
        <w:rPr>
          <w:rFonts w:ascii="LM Roman 8"/>
          <w:spacing w:val="-11"/>
          <w:w w:val="105"/>
          <w:sz w:val="15"/>
          <w:vertAlign w:val="baseline"/>
        </w:rPr>
        <w:t> </w:t>
      </w:r>
      <w:r>
        <w:rPr>
          <w:rFonts w:ascii="LM Roman 8"/>
          <w:w w:val="105"/>
          <w:sz w:val="15"/>
          <w:vertAlign w:val="baseline"/>
        </w:rPr>
        <w:t>corresponding</w:t>
      </w:r>
      <w:r>
        <w:rPr>
          <w:rFonts w:ascii="LM Roman 8"/>
          <w:spacing w:val="-11"/>
          <w:w w:val="105"/>
          <w:sz w:val="15"/>
          <w:vertAlign w:val="baseline"/>
        </w:rPr>
        <w:t> </w:t>
      </w:r>
      <w:r>
        <w:rPr>
          <w:rFonts w:ascii="LM Roman 8"/>
          <w:w w:val="105"/>
          <w:sz w:val="15"/>
          <w:vertAlign w:val="baseline"/>
        </w:rPr>
        <w:t>error</w:t>
      </w:r>
      <w:r>
        <w:rPr>
          <w:rFonts w:ascii="LM Roman 8"/>
          <w:spacing w:val="-11"/>
          <w:w w:val="105"/>
          <w:sz w:val="15"/>
          <w:vertAlign w:val="baseline"/>
        </w:rPr>
        <w:t> </w:t>
      </w:r>
      <w:r>
        <w:rPr>
          <w:rFonts w:ascii="LM Roman 8"/>
          <w:w w:val="105"/>
          <w:sz w:val="15"/>
          <w:vertAlign w:val="baseline"/>
        </w:rPr>
        <w:t>basic</w:t>
      </w:r>
      <w:r>
        <w:rPr>
          <w:rFonts w:ascii="LM Roman 8"/>
          <w:spacing w:val="-11"/>
          <w:w w:val="105"/>
          <w:sz w:val="15"/>
          <w:vertAlign w:val="baseline"/>
        </w:rPr>
        <w:t> </w:t>
      </w:r>
      <w:r>
        <w:rPr>
          <w:rFonts w:ascii="LM Roman 8"/>
          <w:w w:val="105"/>
          <w:sz w:val="15"/>
          <w:vertAlign w:val="baseline"/>
        </w:rPr>
        <w:t>statistical</w:t>
      </w:r>
      <w:r>
        <w:rPr>
          <w:rFonts w:ascii="LM Roman 8"/>
          <w:spacing w:val="-11"/>
          <w:w w:val="105"/>
          <w:sz w:val="15"/>
          <w:vertAlign w:val="baseline"/>
        </w:rPr>
        <w:t> </w:t>
      </w:r>
      <w:r>
        <w:rPr>
          <w:rFonts w:ascii="LM Roman 8"/>
          <w:w w:val="105"/>
          <w:sz w:val="15"/>
          <w:vertAlign w:val="baseline"/>
        </w:rPr>
        <w:t>measures</w:t>
      </w:r>
      <w:r>
        <w:rPr>
          <w:rFonts w:ascii="LM Roman 8"/>
          <w:spacing w:val="-11"/>
          <w:w w:val="105"/>
          <w:sz w:val="15"/>
          <w:vertAlign w:val="baseline"/>
        </w:rPr>
        <w:t> </w:t>
      </w:r>
      <w:r>
        <w:rPr>
          <w:rFonts w:ascii="LM Roman 8"/>
          <w:w w:val="105"/>
          <w:sz w:val="15"/>
          <w:vertAlign w:val="baseline"/>
        </w:rPr>
        <w:t>(BIAS,</w:t>
      </w:r>
      <w:r>
        <w:rPr>
          <w:rFonts w:ascii="LM Roman 8"/>
          <w:spacing w:val="-11"/>
          <w:w w:val="105"/>
          <w:sz w:val="15"/>
          <w:vertAlign w:val="baseline"/>
        </w:rPr>
        <w:t> </w:t>
      </w:r>
      <w:r>
        <w:rPr>
          <w:rFonts w:ascii="LM Roman 8"/>
          <w:w w:val="105"/>
          <w:sz w:val="15"/>
          <w:vertAlign w:val="baseline"/>
        </w:rPr>
        <w:t>MAE</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RMSE)</w:t>
      </w:r>
      <w:r>
        <w:rPr>
          <w:rFonts w:ascii="LM Roman 8"/>
          <w:spacing w:val="-11"/>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month</w:t>
      </w:r>
      <w:r>
        <w:rPr>
          <w:rFonts w:ascii="LM Roman 8"/>
          <w:spacing w:val="-11"/>
          <w:w w:val="105"/>
          <w:sz w:val="15"/>
          <w:vertAlign w:val="baseline"/>
        </w:rPr>
        <w:t> </w:t>
      </w:r>
      <w:r>
        <w:rPr>
          <w:rFonts w:ascii="LM Roman 8"/>
          <w:w w:val="105"/>
          <w:sz w:val="15"/>
          <w:vertAlign w:val="baseline"/>
        </w:rPr>
        <w:t>of December 2015 to METAR stations located in Brazil</w:t>
      </w:r>
    </w:p>
    <w:p>
      <w:pPr>
        <w:pStyle w:val="BodyText"/>
        <w:rPr>
          <w:rFonts w:ascii="LM Roman 8"/>
          <w:sz w:val="15"/>
        </w:rPr>
      </w:pPr>
    </w:p>
    <w:p>
      <w:pPr>
        <w:pStyle w:val="BodyText"/>
        <w:spacing w:before="15"/>
        <w:rPr>
          <w:rFonts w:ascii="LM Roman 8"/>
          <w:sz w:val="15"/>
        </w:rPr>
      </w:pPr>
    </w:p>
    <w:p>
      <w:pPr>
        <w:pStyle w:val="BodyText"/>
        <w:spacing w:line="216" w:lineRule="auto"/>
        <w:ind w:left="221" w:right="287" w:firstLine="317"/>
        <w:jc w:val="both"/>
      </w:pPr>
      <w:r>
        <w:rPr/>
        <w:t>The</w:t>
      </w:r>
      <w:r>
        <w:rPr>
          <w:spacing w:val="-1"/>
        </w:rPr>
        <w:t> </w:t>
      </w:r>
      <w:r>
        <w:rPr/>
        <w:t>locations</w:t>
      </w:r>
      <w:r>
        <w:rPr>
          <w:spacing w:val="-1"/>
        </w:rPr>
        <w:t> </w:t>
      </w:r>
      <w:r>
        <w:rPr/>
        <w:t>covered</w:t>
      </w:r>
      <w:r>
        <w:rPr>
          <w:spacing w:val="-1"/>
        </w:rPr>
        <w:t> </w:t>
      </w:r>
      <w:r>
        <w:rPr/>
        <w:t>in</w:t>
      </w:r>
      <w:r>
        <w:rPr>
          <w:spacing w:val="-1"/>
        </w:rPr>
        <w:t> </w:t>
      </w:r>
      <w:r>
        <w:rPr/>
        <w:t>the</w:t>
      </w:r>
      <w:r>
        <w:rPr>
          <w:spacing w:val="-1"/>
        </w:rPr>
        <w:t> </w:t>
      </w:r>
      <w:r>
        <w:rPr/>
        <w:t>project</w:t>
      </w:r>
      <w:r>
        <w:rPr>
          <w:spacing w:val="-1"/>
        </w:rPr>
        <w:t> </w:t>
      </w:r>
      <w:r>
        <w:rPr/>
        <w:t>include</w:t>
      </w:r>
      <w:r>
        <w:rPr>
          <w:spacing w:val="-1"/>
        </w:rPr>
        <w:t> </w:t>
      </w:r>
      <w:r>
        <w:rPr/>
        <w:t>meteorological</w:t>
      </w:r>
      <w:r>
        <w:rPr>
          <w:spacing w:val="-1"/>
        </w:rPr>
        <w:t> </w:t>
      </w:r>
      <w:r>
        <w:rPr/>
        <w:t>stations</w:t>
      </w:r>
      <w:r>
        <w:rPr>
          <w:spacing w:val="-1"/>
        </w:rPr>
        <w:t> </w:t>
      </w:r>
      <w:r>
        <w:rPr/>
        <w:t>located</w:t>
      </w:r>
      <w:r>
        <w:rPr>
          <w:spacing w:val="-1"/>
        </w:rPr>
        <w:t> </w:t>
      </w:r>
      <w:r>
        <w:rPr/>
        <w:t>air- ports from capitals and in some cities in the interior of Sao Paulo State and in the South region from Brazil, regions where the demand for energy because of agricul- ture and irrigation process is more significant.</w:t>
      </w:r>
      <w:r>
        <w:rPr>
          <w:spacing w:val="40"/>
        </w:rPr>
        <w:t> </w:t>
      </w:r>
      <w:r>
        <w:rPr/>
        <w:t>The current computer system was developed for the Linux operating system, using Linux shell scripts and Fortran language.</w:t>
      </w:r>
      <w:r>
        <w:rPr>
          <w:spacing w:val="40"/>
        </w:rPr>
        <w:t> </w:t>
      </w:r>
      <w:r>
        <w:rPr/>
        <w:t>For the statistical analysis is used statistical language R [</w:t>
      </w:r>
      <w:hyperlink w:history="true" w:anchor="_bookmark36">
        <w:r>
          <w:rPr>
            <w:color w:val="0080AC"/>
          </w:rPr>
          <w:t>16</w:t>
        </w:r>
      </w:hyperlink>
      <w:r>
        <w:rPr/>
        <w:t>].</w:t>
      </w:r>
    </w:p>
    <w:p>
      <w:pPr>
        <w:pStyle w:val="BodyText"/>
        <w:spacing w:line="216" w:lineRule="auto" w:before="12"/>
        <w:ind w:left="221" w:right="287" w:firstLine="317"/>
        <w:jc w:val="both"/>
      </w:pPr>
      <w:r>
        <w:rPr/>
        <w:t>During</w:t>
      </w:r>
      <w:r>
        <w:rPr>
          <w:spacing w:val="25"/>
        </w:rPr>
        <w:t> </w:t>
      </w:r>
      <w:r>
        <w:rPr/>
        <w:t>the</w:t>
      </w:r>
      <w:r>
        <w:rPr>
          <w:spacing w:val="26"/>
        </w:rPr>
        <w:t> </w:t>
      </w:r>
      <w:r>
        <w:rPr/>
        <w:t>data</w:t>
      </w:r>
      <w:r>
        <w:rPr>
          <w:spacing w:val="25"/>
        </w:rPr>
        <w:t> </w:t>
      </w:r>
      <w:r>
        <w:rPr/>
        <w:t>analysis</w:t>
      </w:r>
      <w:r>
        <w:rPr>
          <w:spacing w:val="26"/>
        </w:rPr>
        <w:t> </w:t>
      </w:r>
      <w:r>
        <w:rPr/>
        <w:t>period</w:t>
      </w:r>
      <w:r>
        <w:rPr>
          <w:spacing w:val="26"/>
        </w:rPr>
        <w:t> </w:t>
      </w:r>
      <w:r>
        <w:rPr/>
        <w:t>it</w:t>
      </w:r>
      <w:r>
        <w:rPr>
          <w:spacing w:val="26"/>
        </w:rPr>
        <w:t> </w:t>
      </w:r>
      <w:r>
        <w:rPr/>
        <w:t>was</w:t>
      </w:r>
      <w:r>
        <w:rPr>
          <w:spacing w:val="26"/>
        </w:rPr>
        <w:t> </w:t>
      </w:r>
      <w:r>
        <w:rPr/>
        <w:t>possible</w:t>
      </w:r>
      <w:r>
        <w:rPr>
          <w:spacing w:val="26"/>
        </w:rPr>
        <w:t> </w:t>
      </w:r>
      <w:r>
        <w:rPr/>
        <w:t>to</w:t>
      </w:r>
      <w:r>
        <w:rPr>
          <w:spacing w:val="25"/>
        </w:rPr>
        <w:t> </w:t>
      </w:r>
      <w:r>
        <w:rPr/>
        <w:t>identify</w:t>
      </w:r>
      <w:r>
        <w:rPr>
          <w:spacing w:val="26"/>
        </w:rPr>
        <w:t> </w:t>
      </w:r>
      <w:r>
        <w:rPr/>
        <w:t>possible</w:t>
      </w:r>
      <w:r>
        <w:rPr>
          <w:spacing w:val="26"/>
        </w:rPr>
        <w:t> </w:t>
      </w:r>
      <w:r>
        <w:rPr/>
        <w:t>problems in the forecast generated by Eta model, where the forecast results, in some cases, proved</w:t>
      </w:r>
      <w:r>
        <w:rPr>
          <w:spacing w:val="3"/>
        </w:rPr>
        <w:t> </w:t>
      </w:r>
      <w:r>
        <w:rPr/>
        <w:t>to</w:t>
      </w:r>
      <w:r>
        <w:rPr>
          <w:spacing w:val="4"/>
        </w:rPr>
        <w:t> </w:t>
      </w:r>
      <w:r>
        <w:rPr/>
        <w:t>be</w:t>
      </w:r>
      <w:r>
        <w:rPr>
          <w:spacing w:val="3"/>
        </w:rPr>
        <w:t> </w:t>
      </w:r>
      <w:r>
        <w:rPr/>
        <w:t>far</w:t>
      </w:r>
      <w:r>
        <w:rPr>
          <w:spacing w:val="4"/>
        </w:rPr>
        <w:t> </w:t>
      </w:r>
      <w:r>
        <w:rPr/>
        <w:t>from</w:t>
      </w:r>
      <w:r>
        <w:rPr>
          <w:spacing w:val="4"/>
        </w:rPr>
        <w:t> </w:t>
      </w:r>
      <w:r>
        <w:rPr/>
        <w:t>the</w:t>
      </w:r>
      <w:r>
        <w:rPr>
          <w:spacing w:val="3"/>
        </w:rPr>
        <w:t> </w:t>
      </w:r>
      <w:r>
        <w:rPr/>
        <w:t>observed</w:t>
      </w:r>
      <w:r>
        <w:rPr>
          <w:spacing w:val="4"/>
        </w:rPr>
        <w:t> </w:t>
      </w:r>
      <w:r>
        <w:rPr/>
        <w:t>data,</w:t>
      </w:r>
      <w:r>
        <w:rPr>
          <w:spacing w:val="5"/>
        </w:rPr>
        <w:t> </w:t>
      </w:r>
      <w:r>
        <w:rPr/>
        <w:t>as</w:t>
      </w:r>
      <w:r>
        <w:rPr>
          <w:spacing w:val="3"/>
        </w:rPr>
        <w:t> </w:t>
      </w:r>
      <w:r>
        <w:rPr/>
        <w:t>can</w:t>
      </w:r>
      <w:r>
        <w:rPr>
          <w:spacing w:val="4"/>
        </w:rPr>
        <w:t> </w:t>
      </w:r>
      <w:r>
        <w:rPr/>
        <w:t>be</w:t>
      </w:r>
      <w:r>
        <w:rPr>
          <w:spacing w:val="3"/>
        </w:rPr>
        <w:t> </w:t>
      </w:r>
      <w:r>
        <w:rPr/>
        <w:t>observed</w:t>
      </w:r>
      <w:r>
        <w:rPr>
          <w:spacing w:val="4"/>
        </w:rPr>
        <w:t> </w:t>
      </w:r>
      <w:r>
        <w:rPr/>
        <w:t>in</w:t>
      </w:r>
      <w:r>
        <w:rPr>
          <w:spacing w:val="4"/>
        </w:rPr>
        <w:t> </w:t>
      </w:r>
      <w:r>
        <w:rPr/>
        <w:t>respect</w:t>
      </w:r>
      <w:r>
        <w:rPr>
          <w:spacing w:val="3"/>
        </w:rPr>
        <w:t> </w:t>
      </w:r>
      <w:r>
        <w:rPr/>
        <w:t>of</w:t>
      </w:r>
      <w:r>
        <w:rPr>
          <w:spacing w:val="4"/>
        </w:rPr>
        <w:t> </w:t>
      </w:r>
      <w:r>
        <w:rPr/>
        <w:t>air</w:t>
      </w:r>
      <w:r>
        <w:rPr>
          <w:spacing w:val="4"/>
        </w:rPr>
        <w:t> </w:t>
      </w:r>
      <w:r>
        <w:rPr>
          <w:spacing w:val="-4"/>
        </w:rPr>
        <w:t>tem-</w:t>
      </w:r>
    </w:p>
    <w:p>
      <w:pPr>
        <w:spacing w:after="0" w:line="216" w:lineRule="auto"/>
        <w:jc w:val="both"/>
        <w:sectPr>
          <w:pgSz w:w="9360" w:h="13610"/>
          <w:pgMar w:header="860" w:footer="0" w:top="1060" w:bottom="280" w:left="680" w:right="500"/>
        </w:sectPr>
      </w:pPr>
    </w:p>
    <w:p>
      <w:pPr>
        <w:pStyle w:val="BodyText"/>
        <w:spacing w:before="8"/>
        <w:rPr>
          <w:sz w:val="10"/>
        </w:rPr>
      </w:pPr>
    </w:p>
    <w:tbl>
      <w:tblPr>
        <w:tblW w:w="0" w:type="auto"/>
        <w:jc w:val="left"/>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4"/>
        <w:gridCol w:w="607"/>
        <w:gridCol w:w="607"/>
        <w:gridCol w:w="630"/>
        <w:gridCol w:w="623"/>
        <w:gridCol w:w="618"/>
        <w:gridCol w:w="707"/>
        <w:gridCol w:w="662"/>
        <w:gridCol w:w="618"/>
        <w:gridCol w:w="707"/>
      </w:tblGrid>
      <w:tr>
        <w:trPr>
          <w:trHeight w:val="218" w:hRule="atLeast"/>
        </w:trPr>
        <w:tc>
          <w:tcPr>
            <w:tcW w:w="844" w:type="dxa"/>
            <w:vMerge w:val="restart"/>
          </w:tcPr>
          <w:p>
            <w:pPr>
              <w:pStyle w:val="TableParagraph"/>
              <w:spacing w:line="197" w:lineRule="exact"/>
              <w:ind w:left="114"/>
              <w:jc w:val="left"/>
              <w:rPr>
                <w:sz w:val="15"/>
              </w:rPr>
            </w:pPr>
            <w:r>
              <w:rPr>
                <w:spacing w:val="-2"/>
                <w:w w:val="105"/>
                <w:sz w:val="15"/>
              </w:rPr>
              <w:t>METAR</w:t>
            </w:r>
          </w:p>
          <w:p>
            <w:pPr>
              <w:pStyle w:val="TableParagraph"/>
              <w:spacing w:line="240" w:lineRule="auto" w:before="8"/>
              <w:ind w:left="160"/>
              <w:jc w:val="left"/>
              <w:rPr>
                <w:sz w:val="15"/>
              </w:rPr>
            </w:pPr>
            <w:r>
              <w:rPr>
                <w:spacing w:val="-2"/>
                <w:w w:val="105"/>
                <w:sz w:val="15"/>
              </w:rPr>
              <w:t>Station</w:t>
            </w:r>
          </w:p>
        </w:tc>
        <w:tc>
          <w:tcPr>
            <w:tcW w:w="607" w:type="dxa"/>
            <w:vMerge w:val="restart"/>
          </w:tcPr>
          <w:p>
            <w:pPr>
              <w:pStyle w:val="TableParagraph"/>
              <w:spacing w:line="197" w:lineRule="exact"/>
              <w:ind w:left="114"/>
              <w:jc w:val="left"/>
              <w:rPr>
                <w:sz w:val="15"/>
              </w:rPr>
            </w:pPr>
            <w:r>
              <w:rPr>
                <w:spacing w:val="-4"/>
                <w:w w:val="105"/>
                <w:sz w:val="15"/>
              </w:rPr>
              <w:t>Obs.</w:t>
            </w:r>
          </w:p>
        </w:tc>
        <w:tc>
          <w:tcPr>
            <w:tcW w:w="607" w:type="dxa"/>
            <w:vMerge w:val="restart"/>
          </w:tcPr>
          <w:p>
            <w:pPr>
              <w:pStyle w:val="TableParagraph"/>
              <w:spacing w:line="197" w:lineRule="exact"/>
              <w:ind w:left="114"/>
              <w:jc w:val="left"/>
              <w:rPr>
                <w:sz w:val="15"/>
              </w:rPr>
            </w:pPr>
            <w:r>
              <w:rPr>
                <w:spacing w:val="-5"/>
                <w:w w:val="105"/>
                <w:sz w:val="15"/>
              </w:rPr>
              <w:t>Eta</w:t>
            </w:r>
          </w:p>
        </w:tc>
        <w:tc>
          <w:tcPr>
            <w:tcW w:w="630" w:type="dxa"/>
            <w:vMerge w:val="restart"/>
          </w:tcPr>
          <w:p>
            <w:pPr>
              <w:pStyle w:val="TableParagraph"/>
              <w:spacing w:line="197" w:lineRule="exact"/>
              <w:ind w:left="114"/>
              <w:jc w:val="left"/>
              <w:rPr>
                <w:sz w:val="15"/>
              </w:rPr>
            </w:pPr>
            <w:r>
              <w:rPr>
                <w:spacing w:val="-5"/>
                <w:w w:val="105"/>
                <w:sz w:val="15"/>
              </w:rPr>
              <w:t>MOC</w:t>
            </w:r>
          </w:p>
        </w:tc>
        <w:tc>
          <w:tcPr>
            <w:tcW w:w="1948" w:type="dxa"/>
            <w:gridSpan w:val="3"/>
          </w:tcPr>
          <w:p>
            <w:pPr>
              <w:pStyle w:val="TableParagraph"/>
              <w:spacing w:line="197" w:lineRule="exact"/>
              <w:ind w:left="6"/>
              <w:rPr>
                <w:sz w:val="15"/>
              </w:rPr>
            </w:pPr>
            <w:r>
              <w:rPr>
                <w:spacing w:val="-5"/>
                <w:w w:val="105"/>
                <w:sz w:val="15"/>
              </w:rPr>
              <w:t>Eta</w:t>
            </w:r>
          </w:p>
        </w:tc>
        <w:tc>
          <w:tcPr>
            <w:tcW w:w="1987" w:type="dxa"/>
            <w:gridSpan w:val="3"/>
          </w:tcPr>
          <w:p>
            <w:pPr>
              <w:pStyle w:val="TableParagraph"/>
              <w:spacing w:line="197" w:lineRule="exact"/>
              <w:ind w:left="5"/>
              <w:rPr>
                <w:sz w:val="15"/>
              </w:rPr>
            </w:pPr>
            <w:r>
              <w:rPr>
                <w:spacing w:val="-5"/>
                <w:w w:val="105"/>
                <w:sz w:val="15"/>
              </w:rPr>
              <w:t>MOC</w:t>
            </w:r>
          </w:p>
        </w:tc>
      </w:tr>
      <w:tr>
        <w:trPr>
          <w:trHeight w:val="210" w:hRule="atLeast"/>
        </w:trPr>
        <w:tc>
          <w:tcPr>
            <w:tcW w:w="844" w:type="dxa"/>
            <w:vMerge/>
            <w:tcBorders>
              <w:top w:val="nil"/>
            </w:tcBorders>
          </w:tcPr>
          <w:p>
            <w:pPr>
              <w:rPr>
                <w:sz w:val="2"/>
                <w:szCs w:val="2"/>
              </w:rPr>
            </w:pP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30" w:type="dxa"/>
            <w:vMerge/>
            <w:tcBorders>
              <w:top w:val="nil"/>
            </w:tcBorders>
          </w:tcPr>
          <w:p>
            <w:pPr>
              <w:rPr>
                <w:sz w:val="2"/>
                <w:szCs w:val="2"/>
              </w:rPr>
            </w:pPr>
          </w:p>
        </w:tc>
        <w:tc>
          <w:tcPr>
            <w:tcW w:w="623" w:type="dxa"/>
          </w:tcPr>
          <w:p>
            <w:pPr>
              <w:pStyle w:val="TableParagraph"/>
              <w:spacing w:line="189" w:lineRule="exact"/>
              <w:ind w:left="49" w:right="43"/>
              <w:rPr>
                <w:sz w:val="15"/>
              </w:rPr>
            </w:pPr>
            <w:r>
              <w:rPr>
                <w:spacing w:val="-4"/>
                <w:w w:val="105"/>
                <w:sz w:val="15"/>
              </w:rPr>
              <w:t>BIAS</w:t>
            </w:r>
          </w:p>
        </w:tc>
        <w:tc>
          <w:tcPr>
            <w:tcW w:w="618" w:type="dxa"/>
          </w:tcPr>
          <w:p>
            <w:pPr>
              <w:pStyle w:val="TableParagraph"/>
              <w:spacing w:line="189" w:lineRule="exact"/>
              <w:ind w:left="16" w:right="11"/>
              <w:rPr>
                <w:sz w:val="15"/>
              </w:rPr>
            </w:pPr>
            <w:r>
              <w:rPr>
                <w:spacing w:val="-5"/>
                <w:w w:val="105"/>
                <w:sz w:val="15"/>
              </w:rPr>
              <w:t>MAE</w:t>
            </w:r>
          </w:p>
        </w:tc>
        <w:tc>
          <w:tcPr>
            <w:tcW w:w="707" w:type="dxa"/>
          </w:tcPr>
          <w:p>
            <w:pPr>
              <w:pStyle w:val="TableParagraph"/>
              <w:spacing w:line="189" w:lineRule="exact"/>
              <w:ind w:right="106"/>
              <w:jc w:val="right"/>
              <w:rPr>
                <w:sz w:val="15"/>
              </w:rPr>
            </w:pPr>
            <w:r>
              <w:rPr>
                <w:spacing w:val="-4"/>
                <w:w w:val="105"/>
                <w:sz w:val="15"/>
              </w:rPr>
              <w:t>RMSE</w:t>
            </w:r>
          </w:p>
        </w:tc>
        <w:tc>
          <w:tcPr>
            <w:tcW w:w="662" w:type="dxa"/>
          </w:tcPr>
          <w:p>
            <w:pPr>
              <w:pStyle w:val="TableParagraph"/>
              <w:spacing w:line="189" w:lineRule="exact"/>
              <w:ind w:left="87" w:right="43"/>
              <w:rPr>
                <w:sz w:val="15"/>
              </w:rPr>
            </w:pPr>
            <w:r>
              <w:rPr>
                <w:spacing w:val="-4"/>
                <w:w w:val="105"/>
                <w:sz w:val="15"/>
              </w:rPr>
              <w:t>BIAS</w:t>
            </w:r>
          </w:p>
        </w:tc>
        <w:tc>
          <w:tcPr>
            <w:tcW w:w="618" w:type="dxa"/>
          </w:tcPr>
          <w:p>
            <w:pPr>
              <w:pStyle w:val="TableParagraph"/>
              <w:spacing w:line="189" w:lineRule="exact"/>
              <w:ind w:left="16" w:right="11"/>
              <w:rPr>
                <w:sz w:val="15"/>
              </w:rPr>
            </w:pPr>
            <w:r>
              <w:rPr>
                <w:spacing w:val="-5"/>
                <w:w w:val="105"/>
                <w:sz w:val="15"/>
              </w:rPr>
              <w:t>MAE</w:t>
            </w:r>
          </w:p>
        </w:tc>
        <w:tc>
          <w:tcPr>
            <w:tcW w:w="707" w:type="dxa"/>
          </w:tcPr>
          <w:p>
            <w:pPr>
              <w:pStyle w:val="TableParagraph"/>
              <w:spacing w:line="189" w:lineRule="exact"/>
              <w:ind w:left="4"/>
              <w:rPr>
                <w:sz w:val="15"/>
              </w:rPr>
            </w:pPr>
            <w:r>
              <w:rPr>
                <w:spacing w:val="-4"/>
                <w:w w:val="105"/>
                <w:sz w:val="15"/>
              </w:rPr>
              <w:t>RMSE</w:t>
            </w:r>
          </w:p>
        </w:tc>
      </w:tr>
      <w:tr>
        <w:trPr>
          <w:trHeight w:val="224" w:hRule="atLeast"/>
        </w:trPr>
        <w:tc>
          <w:tcPr>
            <w:tcW w:w="844" w:type="dxa"/>
            <w:tcBorders>
              <w:bottom w:val="nil"/>
            </w:tcBorders>
          </w:tcPr>
          <w:p>
            <w:pPr>
              <w:pStyle w:val="TableParagraph"/>
              <w:spacing w:line="197" w:lineRule="exact"/>
              <w:ind w:left="7"/>
              <w:rPr>
                <w:sz w:val="15"/>
              </w:rPr>
            </w:pPr>
            <w:r>
              <w:rPr>
                <w:spacing w:val="-4"/>
                <w:w w:val="105"/>
                <w:sz w:val="15"/>
              </w:rPr>
              <w:t>SBBE</w:t>
            </w:r>
          </w:p>
        </w:tc>
        <w:tc>
          <w:tcPr>
            <w:tcW w:w="607" w:type="dxa"/>
            <w:tcBorders>
              <w:bottom w:val="nil"/>
            </w:tcBorders>
          </w:tcPr>
          <w:p>
            <w:pPr>
              <w:pStyle w:val="TableParagraph"/>
              <w:spacing w:line="197" w:lineRule="exact"/>
              <w:ind w:left="7"/>
              <w:rPr>
                <w:sz w:val="15"/>
              </w:rPr>
            </w:pPr>
            <w:r>
              <w:rPr>
                <w:spacing w:val="-2"/>
                <w:w w:val="105"/>
                <w:sz w:val="15"/>
              </w:rPr>
              <w:t>78.84</w:t>
            </w:r>
          </w:p>
        </w:tc>
        <w:tc>
          <w:tcPr>
            <w:tcW w:w="607" w:type="dxa"/>
            <w:tcBorders>
              <w:bottom w:val="nil"/>
            </w:tcBorders>
          </w:tcPr>
          <w:p>
            <w:pPr>
              <w:pStyle w:val="TableParagraph"/>
              <w:spacing w:line="197" w:lineRule="exact"/>
              <w:ind w:left="7"/>
              <w:rPr>
                <w:sz w:val="15"/>
              </w:rPr>
            </w:pPr>
            <w:r>
              <w:rPr>
                <w:spacing w:val="-2"/>
                <w:w w:val="105"/>
                <w:sz w:val="15"/>
              </w:rPr>
              <w:t>85.04</w:t>
            </w:r>
          </w:p>
        </w:tc>
        <w:tc>
          <w:tcPr>
            <w:tcW w:w="630" w:type="dxa"/>
            <w:tcBorders>
              <w:bottom w:val="nil"/>
            </w:tcBorders>
          </w:tcPr>
          <w:p>
            <w:pPr>
              <w:pStyle w:val="TableParagraph"/>
              <w:spacing w:line="197" w:lineRule="exact"/>
              <w:ind w:right="13"/>
              <w:rPr>
                <w:sz w:val="15"/>
              </w:rPr>
            </w:pPr>
            <w:r>
              <w:rPr>
                <w:spacing w:val="-2"/>
                <w:w w:val="105"/>
                <w:sz w:val="15"/>
              </w:rPr>
              <w:t>78.79</w:t>
            </w:r>
          </w:p>
        </w:tc>
        <w:tc>
          <w:tcPr>
            <w:tcW w:w="623" w:type="dxa"/>
            <w:tcBorders>
              <w:bottom w:val="nil"/>
            </w:tcBorders>
          </w:tcPr>
          <w:p>
            <w:pPr>
              <w:pStyle w:val="TableParagraph"/>
              <w:spacing w:line="197" w:lineRule="exact"/>
              <w:ind w:left="103"/>
              <w:rPr>
                <w:sz w:val="15"/>
              </w:rPr>
            </w:pPr>
            <w:r>
              <w:rPr>
                <w:spacing w:val="-4"/>
                <w:w w:val="105"/>
                <w:sz w:val="15"/>
              </w:rPr>
              <w:t>6.21</w:t>
            </w:r>
          </w:p>
        </w:tc>
        <w:tc>
          <w:tcPr>
            <w:tcW w:w="618" w:type="dxa"/>
            <w:tcBorders>
              <w:bottom w:val="nil"/>
            </w:tcBorders>
          </w:tcPr>
          <w:p>
            <w:pPr>
              <w:pStyle w:val="TableParagraph"/>
              <w:spacing w:line="197" w:lineRule="exact"/>
              <w:ind w:left="16"/>
              <w:rPr>
                <w:sz w:val="15"/>
              </w:rPr>
            </w:pPr>
            <w:r>
              <w:rPr>
                <w:spacing w:val="-2"/>
                <w:w w:val="105"/>
                <w:sz w:val="15"/>
              </w:rPr>
              <w:t>11.18</w:t>
            </w:r>
          </w:p>
        </w:tc>
        <w:tc>
          <w:tcPr>
            <w:tcW w:w="707" w:type="dxa"/>
            <w:tcBorders>
              <w:bottom w:val="nil"/>
            </w:tcBorders>
          </w:tcPr>
          <w:p>
            <w:pPr>
              <w:pStyle w:val="TableParagraph"/>
              <w:spacing w:line="197" w:lineRule="exact"/>
              <w:ind w:right="106"/>
              <w:jc w:val="right"/>
              <w:rPr>
                <w:sz w:val="15"/>
              </w:rPr>
            </w:pPr>
            <w:r>
              <w:rPr>
                <w:spacing w:val="-2"/>
                <w:w w:val="105"/>
                <w:sz w:val="15"/>
              </w:rPr>
              <w:t>13.74</w:t>
            </w:r>
          </w:p>
        </w:tc>
        <w:tc>
          <w:tcPr>
            <w:tcW w:w="662" w:type="dxa"/>
            <w:tcBorders>
              <w:bottom w:val="nil"/>
            </w:tcBorders>
          </w:tcPr>
          <w:p>
            <w:pPr>
              <w:pStyle w:val="TableParagraph"/>
              <w:spacing w:line="197" w:lineRule="exact"/>
              <w:ind w:left="87"/>
              <w:rPr>
                <w:sz w:val="15"/>
              </w:rPr>
            </w:pPr>
            <w:r>
              <w:rPr>
                <w:sz w:val="15"/>
              </w:rPr>
              <w:t>-</w:t>
            </w:r>
            <w:r>
              <w:rPr>
                <w:spacing w:val="-4"/>
                <w:sz w:val="15"/>
              </w:rPr>
              <w:t>0.04</w:t>
            </w:r>
          </w:p>
        </w:tc>
        <w:tc>
          <w:tcPr>
            <w:tcW w:w="618" w:type="dxa"/>
            <w:tcBorders>
              <w:bottom w:val="nil"/>
            </w:tcBorders>
          </w:tcPr>
          <w:p>
            <w:pPr>
              <w:pStyle w:val="TableParagraph"/>
              <w:spacing w:line="197" w:lineRule="exact"/>
              <w:ind w:left="98"/>
              <w:rPr>
                <w:sz w:val="15"/>
              </w:rPr>
            </w:pPr>
            <w:r>
              <w:rPr>
                <w:spacing w:val="-4"/>
                <w:w w:val="105"/>
                <w:sz w:val="15"/>
              </w:rPr>
              <w:t>6.07</w:t>
            </w:r>
          </w:p>
        </w:tc>
        <w:tc>
          <w:tcPr>
            <w:tcW w:w="707" w:type="dxa"/>
            <w:tcBorders>
              <w:bottom w:val="nil"/>
            </w:tcBorders>
          </w:tcPr>
          <w:p>
            <w:pPr>
              <w:pStyle w:val="TableParagraph"/>
              <w:spacing w:line="197" w:lineRule="exact"/>
              <w:ind w:left="187"/>
              <w:rPr>
                <w:sz w:val="15"/>
              </w:rPr>
            </w:pPr>
            <w:r>
              <w:rPr>
                <w:spacing w:val="-4"/>
                <w:w w:val="105"/>
                <w:sz w:val="15"/>
              </w:rPr>
              <w:t>8.96</w:t>
            </w:r>
          </w:p>
        </w:tc>
      </w:tr>
      <w:tr>
        <w:trPr>
          <w:trHeight w:val="220" w:hRule="atLeast"/>
        </w:trPr>
        <w:tc>
          <w:tcPr>
            <w:tcW w:w="844" w:type="dxa"/>
            <w:tcBorders>
              <w:top w:val="nil"/>
              <w:bottom w:val="nil"/>
            </w:tcBorders>
          </w:tcPr>
          <w:p>
            <w:pPr>
              <w:pStyle w:val="TableParagraph"/>
              <w:ind w:left="7"/>
              <w:rPr>
                <w:sz w:val="15"/>
              </w:rPr>
            </w:pPr>
            <w:r>
              <w:rPr>
                <w:spacing w:val="-4"/>
                <w:w w:val="105"/>
                <w:sz w:val="15"/>
              </w:rPr>
              <w:t>SBBH</w:t>
            </w:r>
          </w:p>
        </w:tc>
        <w:tc>
          <w:tcPr>
            <w:tcW w:w="607" w:type="dxa"/>
            <w:tcBorders>
              <w:top w:val="nil"/>
              <w:bottom w:val="nil"/>
            </w:tcBorders>
          </w:tcPr>
          <w:p>
            <w:pPr>
              <w:pStyle w:val="TableParagraph"/>
              <w:ind w:left="7"/>
              <w:rPr>
                <w:sz w:val="15"/>
              </w:rPr>
            </w:pPr>
            <w:r>
              <w:rPr>
                <w:spacing w:val="-2"/>
                <w:w w:val="105"/>
                <w:sz w:val="15"/>
              </w:rPr>
              <w:t>66.77</w:t>
            </w:r>
          </w:p>
        </w:tc>
        <w:tc>
          <w:tcPr>
            <w:tcW w:w="607" w:type="dxa"/>
            <w:tcBorders>
              <w:top w:val="nil"/>
              <w:bottom w:val="nil"/>
            </w:tcBorders>
          </w:tcPr>
          <w:p>
            <w:pPr>
              <w:pStyle w:val="TableParagraph"/>
              <w:ind w:left="7"/>
              <w:rPr>
                <w:sz w:val="15"/>
              </w:rPr>
            </w:pPr>
            <w:r>
              <w:rPr>
                <w:spacing w:val="-2"/>
                <w:w w:val="105"/>
                <w:sz w:val="15"/>
              </w:rPr>
              <w:t>77.52</w:t>
            </w:r>
          </w:p>
        </w:tc>
        <w:tc>
          <w:tcPr>
            <w:tcW w:w="630" w:type="dxa"/>
            <w:tcBorders>
              <w:top w:val="nil"/>
              <w:bottom w:val="nil"/>
            </w:tcBorders>
          </w:tcPr>
          <w:p>
            <w:pPr>
              <w:pStyle w:val="TableParagraph"/>
              <w:ind w:right="13"/>
              <w:rPr>
                <w:sz w:val="15"/>
              </w:rPr>
            </w:pPr>
            <w:r>
              <w:rPr>
                <w:spacing w:val="-2"/>
                <w:w w:val="105"/>
                <w:sz w:val="15"/>
              </w:rPr>
              <w:t>66.92</w:t>
            </w:r>
          </w:p>
        </w:tc>
        <w:tc>
          <w:tcPr>
            <w:tcW w:w="623" w:type="dxa"/>
            <w:tcBorders>
              <w:top w:val="nil"/>
              <w:bottom w:val="nil"/>
            </w:tcBorders>
          </w:tcPr>
          <w:p>
            <w:pPr>
              <w:pStyle w:val="TableParagraph"/>
              <w:ind w:left="49" w:right="28"/>
              <w:rPr>
                <w:sz w:val="15"/>
              </w:rPr>
            </w:pPr>
            <w:r>
              <w:rPr>
                <w:spacing w:val="-2"/>
                <w:w w:val="105"/>
                <w:sz w:val="15"/>
              </w:rPr>
              <w:t>10.75</w:t>
            </w:r>
          </w:p>
        </w:tc>
        <w:tc>
          <w:tcPr>
            <w:tcW w:w="618" w:type="dxa"/>
            <w:tcBorders>
              <w:top w:val="nil"/>
              <w:bottom w:val="nil"/>
            </w:tcBorders>
          </w:tcPr>
          <w:p>
            <w:pPr>
              <w:pStyle w:val="TableParagraph"/>
              <w:ind w:left="16"/>
              <w:rPr>
                <w:sz w:val="15"/>
              </w:rPr>
            </w:pPr>
            <w:r>
              <w:rPr>
                <w:spacing w:val="-2"/>
                <w:w w:val="105"/>
                <w:sz w:val="15"/>
              </w:rPr>
              <w:t>14.68</w:t>
            </w:r>
          </w:p>
        </w:tc>
        <w:tc>
          <w:tcPr>
            <w:tcW w:w="707" w:type="dxa"/>
            <w:tcBorders>
              <w:top w:val="nil"/>
              <w:bottom w:val="nil"/>
            </w:tcBorders>
          </w:tcPr>
          <w:p>
            <w:pPr>
              <w:pStyle w:val="TableParagraph"/>
              <w:ind w:right="106"/>
              <w:jc w:val="right"/>
              <w:rPr>
                <w:sz w:val="15"/>
              </w:rPr>
            </w:pPr>
            <w:r>
              <w:rPr>
                <w:spacing w:val="-2"/>
                <w:w w:val="105"/>
                <w:sz w:val="15"/>
              </w:rPr>
              <w:t>17.58</w:t>
            </w:r>
          </w:p>
        </w:tc>
        <w:tc>
          <w:tcPr>
            <w:tcW w:w="662" w:type="dxa"/>
            <w:tcBorders>
              <w:top w:val="nil"/>
              <w:bottom w:val="nil"/>
            </w:tcBorders>
          </w:tcPr>
          <w:p>
            <w:pPr>
              <w:pStyle w:val="TableParagraph"/>
              <w:ind w:left="142"/>
              <w:rPr>
                <w:sz w:val="15"/>
              </w:rPr>
            </w:pPr>
            <w:r>
              <w:rPr>
                <w:spacing w:val="-4"/>
                <w:w w:val="105"/>
                <w:sz w:val="15"/>
              </w:rPr>
              <w:t>0.15</w:t>
            </w:r>
          </w:p>
        </w:tc>
        <w:tc>
          <w:tcPr>
            <w:tcW w:w="618" w:type="dxa"/>
            <w:tcBorders>
              <w:top w:val="nil"/>
              <w:bottom w:val="nil"/>
            </w:tcBorders>
          </w:tcPr>
          <w:p>
            <w:pPr>
              <w:pStyle w:val="TableParagraph"/>
              <w:ind w:left="98"/>
              <w:rPr>
                <w:sz w:val="15"/>
              </w:rPr>
            </w:pPr>
            <w:r>
              <w:rPr>
                <w:spacing w:val="-4"/>
                <w:w w:val="105"/>
                <w:sz w:val="15"/>
              </w:rPr>
              <w:t>7.90</w:t>
            </w:r>
          </w:p>
        </w:tc>
        <w:tc>
          <w:tcPr>
            <w:tcW w:w="707" w:type="dxa"/>
            <w:tcBorders>
              <w:top w:val="nil"/>
              <w:bottom w:val="nil"/>
            </w:tcBorders>
          </w:tcPr>
          <w:p>
            <w:pPr>
              <w:pStyle w:val="TableParagraph"/>
              <w:ind w:left="187" w:right="82"/>
              <w:rPr>
                <w:sz w:val="15"/>
              </w:rPr>
            </w:pPr>
            <w:r>
              <w:rPr>
                <w:spacing w:val="-2"/>
                <w:w w:val="105"/>
                <w:sz w:val="15"/>
              </w:rPr>
              <w:t>10.03</w:t>
            </w:r>
          </w:p>
        </w:tc>
      </w:tr>
      <w:tr>
        <w:trPr>
          <w:trHeight w:val="220" w:hRule="atLeast"/>
        </w:trPr>
        <w:tc>
          <w:tcPr>
            <w:tcW w:w="844" w:type="dxa"/>
            <w:tcBorders>
              <w:top w:val="nil"/>
              <w:bottom w:val="nil"/>
            </w:tcBorders>
          </w:tcPr>
          <w:p>
            <w:pPr>
              <w:pStyle w:val="TableParagraph"/>
              <w:ind w:left="7"/>
              <w:rPr>
                <w:sz w:val="15"/>
              </w:rPr>
            </w:pPr>
            <w:r>
              <w:rPr>
                <w:spacing w:val="-4"/>
                <w:w w:val="105"/>
                <w:sz w:val="15"/>
              </w:rPr>
              <w:t>SBBR</w:t>
            </w:r>
          </w:p>
        </w:tc>
        <w:tc>
          <w:tcPr>
            <w:tcW w:w="607" w:type="dxa"/>
            <w:tcBorders>
              <w:top w:val="nil"/>
              <w:bottom w:val="nil"/>
            </w:tcBorders>
          </w:tcPr>
          <w:p>
            <w:pPr>
              <w:pStyle w:val="TableParagraph"/>
              <w:ind w:left="7"/>
              <w:rPr>
                <w:sz w:val="15"/>
              </w:rPr>
            </w:pPr>
            <w:r>
              <w:rPr>
                <w:spacing w:val="-2"/>
                <w:w w:val="105"/>
                <w:sz w:val="15"/>
              </w:rPr>
              <w:t>71.49</w:t>
            </w:r>
          </w:p>
        </w:tc>
        <w:tc>
          <w:tcPr>
            <w:tcW w:w="607" w:type="dxa"/>
            <w:tcBorders>
              <w:top w:val="nil"/>
              <w:bottom w:val="nil"/>
            </w:tcBorders>
          </w:tcPr>
          <w:p>
            <w:pPr>
              <w:pStyle w:val="TableParagraph"/>
              <w:ind w:left="7"/>
              <w:rPr>
                <w:sz w:val="15"/>
              </w:rPr>
            </w:pPr>
            <w:r>
              <w:rPr>
                <w:spacing w:val="-2"/>
                <w:w w:val="105"/>
                <w:sz w:val="15"/>
              </w:rPr>
              <w:t>73.84</w:t>
            </w:r>
          </w:p>
        </w:tc>
        <w:tc>
          <w:tcPr>
            <w:tcW w:w="630" w:type="dxa"/>
            <w:tcBorders>
              <w:top w:val="nil"/>
              <w:bottom w:val="nil"/>
            </w:tcBorders>
          </w:tcPr>
          <w:p>
            <w:pPr>
              <w:pStyle w:val="TableParagraph"/>
              <w:ind w:right="13"/>
              <w:rPr>
                <w:sz w:val="15"/>
              </w:rPr>
            </w:pPr>
            <w:r>
              <w:rPr>
                <w:spacing w:val="-2"/>
                <w:w w:val="105"/>
                <w:sz w:val="15"/>
              </w:rPr>
              <w:t>71.93</w:t>
            </w:r>
          </w:p>
        </w:tc>
        <w:tc>
          <w:tcPr>
            <w:tcW w:w="623" w:type="dxa"/>
            <w:tcBorders>
              <w:top w:val="nil"/>
              <w:bottom w:val="nil"/>
            </w:tcBorders>
          </w:tcPr>
          <w:p>
            <w:pPr>
              <w:pStyle w:val="TableParagraph"/>
              <w:ind w:left="103"/>
              <w:rPr>
                <w:sz w:val="15"/>
              </w:rPr>
            </w:pPr>
            <w:r>
              <w:rPr>
                <w:spacing w:val="-4"/>
                <w:w w:val="105"/>
                <w:sz w:val="15"/>
              </w:rPr>
              <w:t>2.35</w:t>
            </w:r>
          </w:p>
        </w:tc>
        <w:tc>
          <w:tcPr>
            <w:tcW w:w="618" w:type="dxa"/>
            <w:tcBorders>
              <w:top w:val="nil"/>
              <w:bottom w:val="nil"/>
            </w:tcBorders>
          </w:tcPr>
          <w:p>
            <w:pPr>
              <w:pStyle w:val="TableParagraph"/>
              <w:ind w:left="16"/>
              <w:rPr>
                <w:sz w:val="15"/>
              </w:rPr>
            </w:pPr>
            <w:r>
              <w:rPr>
                <w:spacing w:val="-2"/>
                <w:w w:val="105"/>
                <w:sz w:val="15"/>
              </w:rPr>
              <w:t>11.05</w:t>
            </w:r>
          </w:p>
        </w:tc>
        <w:tc>
          <w:tcPr>
            <w:tcW w:w="707" w:type="dxa"/>
            <w:tcBorders>
              <w:top w:val="nil"/>
              <w:bottom w:val="nil"/>
            </w:tcBorders>
          </w:tcPr>
          <w:p>
            <w:pPr>
              <w:pStyle w:val="TableParagraph"/>
              <w:ind w:right="106"/>
              <w:jc w:val="right"/>
              <w:rPr>
                <w:sz w:val="15"/>
              </w:rPr>
            </w:pPr>
            <w:r>
              <w:rPr>
                <w:spacing w:val="-2"/>
                <w:w w:val="105"/>
                <w:sz w:val="15"/>
              </w:rPr>
              <w:t>14.75</w:t>
            </w:r>
          </w:p>
        </w:tc>
        <w:tc>
          <w:tcPr>
            <w:tcW w:w="662" w:type="dxa"/>
            <w:tcBorders>
              <w:top w:val="nil"/>
              <w:bottom w:val="nil"/>
            </w:tcBorders>
          </w:tcPr>
          <w:p>
            <w:pPr>
              <w:pStyle w:val="TableParagraph"/>
              <w:ind w:left="142"/>
              <w:rPr>
                <w:sz w:val="15"/>
              </w:rPr>
            </w:pPr>
            <w:r>
              <w:rPr>
                <w:spacing w:val="-4"/>
                <w:w w:val="105"/>
                <w:sz w:val="15"/>
              </w:rPr>
              <w:t>0.43</w:t>
            </w:r>
          </w:p>
        </w:tc>
        <w:tc>
          <w:tcPr>
            <w:tcW w:w="618" w:type="dxa"/>
            <w:tcBorders>
              <w:top w:val="nil"/>
              <w:bottom w:val="nil"/>
            </w:tcBorders>
          </w:tcPr>
          <w:p>
            <w:pPr>
              <w:pStyle w:val="TableParagraph"/>
              <w:ind w:left="98"/>
              <w:rPr>
                <w:sz w:val="15"/>
              </w:rPr>
            </w:pPr>
            <w:r>
              <w:rPr>
                <w:spacing w:val="-4"/>
                <w:w w:val="105"/>
                <w:sz w:val="15"/>
              </w:rPr>
              <w:t>9.77</w:t>
            </w:r>
          </w:p>
        </w:tc>
        <w:tc>
          <w:tcPr>
            <w:tcW w:w="707" w:type="dxa"/>
            <w:tcBorders>
              <w:top w:val="nil"/>
              <w:bottom w:val="nil"/>
            </w:tcBorders>
          </w:tcPr>
          <w:p>
            <w:pPr>
              <w:pStyle w:val="TableParagraph"/>
              <w:ind w:left="187" w:right="82"/>
              <w:rPr>
                <w:sz w:val="15"/>
              </w:rPr>
            </w:pPr>
            <w:r>
              <w:rPr>
                <w:spacing w:val="-2"/>
                <w:w w:val="105"/>
                <w:sz w:val="15"/>
              </w:rPr>
              <w:t>13.11</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SBCG</w:t>
            </w:r>
          </w:p>
        </w:tc>
        <w:tc>
          <w:tcPr>
            <w:tcW w:w="607" w:type="dxa"/>
            <w:tcBorders>
              <w:top w:val="nil"/>
              <w:bottom w:val="nil"/>
            </w:tcBorders>
          </w:tcPr>
          <w:p>
            <w:pPr>
              <w:pStyle w:val="TableParagraph"/>
              <w:ind w:left="7"/>
              <w:rPr>
                <w:sz w:val="15"/>
              </w:rPr>
            </w:pPr>
            <w:r>
              <w:rPr>
                <w:spacing w:val="-2"/>
                <w:w w:val="105"/>
                <w:sz w:val="15"/>
              </w:rPr>
              <w:t>74.65</w:t>
            </w:r>
          </w:p>
        </w:tc>
        <w:tc>
          <w:tcPr>
            <w:tcW w:w="607" w:type="dxa"/>
            <w:tcBorders>
              <w:top w:val="nil"/>
              <w:bottom w:val="nil"/>
            </w:tcBorders>
          </w:tcPr>
          <w:p>
            <w:pPr>
              <w:pStyle w:val="TableParagraph"/>
              <w:ind w:left="7"/>
              <w:rPr>
                <w:sz w:val="15"/>
              </w:rPr>
            </w:pPr>
            <w:r>
              <w:rPr>
                <w:spacing w:val="-2"/>
                <w:w w:val="105"/>
                <w:sz w:val="15"/>
              </w:rPr>
              <w:t>74.89</w:t>
            </w:r>
          </w:p>
        </w:tc>
        <w:tc>
          <w:tcPr>
            <w:tcW w:w="630" w:type="dxa"/>
            <w:tcBorders>
              <w:top w:val="nil"/>
              <w:bottom w:val="nil"/>
            </w:tcBorders>
          </w:tcPr>
          <w:p>
            <w:pPr>
              <w:pStyle w:val="TableParagraph"/>
              <w:ind w:right="13"/>
              <w:rPr>
                <w:sz w:val="15"/>
              </w:rPr>
            </w:pPr>
            <w:r>
              <w:rPr>
                <w:spacing w:val="-2"/>
                <w:w w:val="105"/>
                <w:sz w:val="15"/>
              </w:rPr>
              <w:t>74.40</w:t>
            </w:r>
          </w:p>
        </w:tc>
        <w:tc>
          <w:tcPr>
            <w:tcW w:w="623" w:type="dxa"/>
            <w:tcBorders>
              <w:top w:val="nil"/>
              <w:bottom w:val="nil"/>
            </w:tcBorders>
          </w:tcPr>
          <w:p>
            <w:pPr>
              <w:pStyle w:val="TableParagraph"/>
              <w:ind w:left="103"/>
              <w:rPr>
                <w:sz w:val="15"/>
              </w:rPr>
            </w:pPr>
            <w:r>
              <w:rPr>
                <w:spacing w:val="-4"/>
                <w:w w:val="105"/>
                <w:sz w:val="15"/>
              </w:rPr>
              <w:t>0.25</w:t>
            </w:r>
          </w:p>
        </w:tc>
        <w:tc>
          <w:tcPr>
            <w:tcW w:w="618" w:type="dxa"/>
            <w:tcBorders>
              <w:top w:val="nil"/>
              <w:bottom w:val="nil"/>
            </w:tcBorders>
          </w:tcPr>
          <w:p>
            <w:pPr>
              <w:pStyle w:val="TableParagraph"/>
              <w:ind w:left="16"/>
              <w:rPr>
                <w:sz w:val="15"/>
              </w:rPr>
            </w:pPr>
            <w:r>
              <w:rPr>
                <w:spacing w:val="-2"/>
                <w:w w:val="105"/>
                <w:sz w:val="15"/>
              </w:rPr>
              <w:t>12.66</w:t>
            </w:r>
          </w:p>
        </w:tc>
        <w:tc>
          <w:tcPr>
            <w:tcW w:w="707" w:type="dxa"/>
            <w:tcBorders>
              <w:top w:val="nil"/>
              <w:bottom w:val="nil"/>
            </w:tcBorders>
          </w:tcPr>
          <w:p>
            <w:pPr>
              <w:pStyle w:val="TableParagraph"/>
              <w:ind w:right="106"/>
              <w:jc w:val="right"/>
              <w:rPr>
                <w:sz w:val="15"/>
              </w:rPr>
            </w:pPr>
            <w:r>
              <w:rPr>
                <w:spacing w:val="-2"/>
                <w:w w:val="105"/>
                <w:sz w:val="15"/>
              </w:rPr>
              <w:t>15.41</w:t>
            </w:r>
          </w:p>
        </w:tc>
        <w:tc>
          <w:tcPr>
            <w:tcW w:w="662" w:type="dxa"/>
            <w:tcBorders>
              <w:top w:val="nil"/>
              <w:bottom w:val="nil"/>
            </w:tcBorders>
          </w:tcPr>
          <w:p>
            <w:pPr>
              <w:pStyle w:val="TableParagraph"/>
              <w:ind w:left="87"/>
              <w:rPr>
                <w:sz w:val="15"/>
              </w:rPr>
            </w:pPr>
            <w:r>
              <w:rPr>
                <w:sz w:val="15"/>
              </w:rPr>
              <w:t>-</w:t>
            </w:r>
            <w:r>
              <w:rPr>
                <w:spacing w:val="-4"/>
                <w:sz w:val="15"/>
              </w:rPr>
              <w:t>0.24</w:t>
            </w:r>
          </w:p>
        </w:tc>
        <w:tc>
          <w:tcPr>
            <w:tcW w:w="618" w:type="dxa"/>
            <w:tcBorders>
              <w:top w:val="nil"/>
              <w:bottom w:val="nil"/>
            </w:tcBorders>
          </w:tcPr>
          <w:p>
            <w:pPr>
              <w:pStyle w:val="TableParagraph"/>
              <w:ind w:left="98"/>
              <w:rPr>
                <w:sz w:val="15"/>
              </w:rPr>
            </w:pPr>
            <w:r>
              <w:rPr>
                <w:spacing w:val="-4"/>
                <w:w w:val="105"/>
                <w:sz w:val="15"/>
              </w:rPr>
              <w:t>9.04</w:t>
            </w:r>
          </w:p>
        </w:tc>
        <w:tc>
          <w:tcPr>
            <w:tcW w:w="707" w:type="dxa"/>
            <w:tcBorders>
              <w:top w:val="nil"/>
              <w:bottom w:val="nil"/>
            </w:tcBorders>
          </w:tcPr>
          <w:p>
            <w:pPr>
              <w:pStyle w:val="TableParagraph"/>
              <w:ind w:left="187" w:right="82"/>
              <w:rPr>
                <w:sz w:val="15"/>
              </w:rPr>
            </w:pPr>
            <w:r>
              <w:rPr>
                <w:spacing w:val="-2"/>
                <w:w w:val="105"/>
                <w:sz w:val="15"/>
              </w:rPr>
              <w:t>11.22</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SBCH</w:t>
            </w:r>
          </w:p>
        </w:tc>
        <w:tc>
          <w:tcPr>
            <w:tcW w:w="607" w:type="dxa"/>
            <w:tcBorders>
              <w:top w:val="nil"/>
              <w:bottom w:val="nil"/>
            </w:tcBorders>
          </w:tcPr>
          <w:p>
            <w:pPr>
              <w:pStyle w:val="TableParagraph"/>
              <w:ind w:left="7"/>
              <w:rPr>
                <w:sz w:val="15"/>
              </w:rPr>
            </w:pPr>
            <w:r>
              <w:rPr>
                <w:spacing w:val="-2"/>
                <w:w w:val="105"/>
                <w:sz w:val="15"/>
              </w:rPr>
              <w:t>76.78</w:t>
            </w:r>
          </w:p>
        </w:tc>
        <w:tc>
          <w:tcPr>
            <w:tcW w:w="607" w:type="dxa"/>
            <w:tcBorders>
              <w:top w:val="nil"/>
              <w:bottom w:val="nil"/>
            </w:tcBorders>
          </w:tcPr>
          <w:p>
            <w:pPr>
              <w:pStyle w:val="TableParagraph"/>
              <w:ind w:left="7"/>
              <w:rPr>
                <w:sz w:val="15"/>
              </w:rPr>
            </w:pPr>
            <w:r>
              <w:rPr>
                <w:spacing w:val="-2"/>
                <w:w w:val="105"/>
                <w:sz w:val="15"/>
              </w:rPr>
              <w:t>76.48</w:t>
            </w:r>
          </w:p>
        </w:tc>
        <w:tc>
          <w:tcPr>
            <w:tcW w:w="630" w:type="dxa"/>
            <w:tcBorders>
              <w:top w:val="nil"/>
              <w:bottom w:val="nil"/>
            </w:tcBorders>
          </w:tcPr>
          <w:p>
            <w:pPr>
              <w:pStyle w:val="TableParagraph"/>
              <w:ind w:right="13"/>
              <w:rPr>
                <w:sz w:val="15"/>
              </w:rPr>
            </w:pPr>
            <w:r>
              <w:rPr>
                <w:spacing w:val="-2"/>
                <w:w w:val="105"/>
                <w:sz w:val="15"/>
              </w:rPr>
              <w:t>76.53</w:t>
            </w:r>
          </w:p>
        </w:tc>
        <w:tc>
          <w:tcPr>
            <w:tcW w:w="623" w:type="dxa"/>
            <w:tcBorders>
              <w:top w:val="nil"/>
              <w:bottom w:val="nil"/>
            </w:tcBorders>
          </w:tcPr>
          <w:p>
            <w:pPr>
              <w:pStyle w:val="TableParagraph"/>
              <w:ind w:left="49"/>
              <w:rPr>
                <w:sz w:val="15"/>
              </w:rPr>
            </w:pPr>
            <w:r>
              <w:rPr>
                <w:sz w:val="15"/>
              </w:rPr>
              <w:t>-</w:t>
            </w:r>
            <w:r>
              <w:rPr>
                <w:spacing w:val="-4"/>
                <w:sz w:val="15"/>
              </w:rPr>
              <w:t>0.30</w:t>
            </w:r>
          </w:p>
        </w:tc>
        <w:tc>
          <w:tcPr>
            <w:tcW w:w="618" w:type="dxa"/>
            <w:tcBorders>
              <w:top w:val="nil"/>
              <w:bottom w:val="nil"/>
            </w:tcBorders>
          </w:tcPr>
          <w:p>
            <w:pPr>
              <w:pStyle w:val="TableParagraph"/>
              <w:ind w:left="16"/>
              <w:rPr>
                <w:sz w:val="15"/>
              </w:rPr>
            </w:pPr>
            <w:r>
              <w:rPr>
                <w:spacing w:val="-2"/>
                <w:w w:val="105"/>
                <w:sz w:val="15"/>
              </w:rPr>
              <w:t>16.75</w:t>
            </w:r>
          </w:p>
        </w:tc>
        <w:tc>
          <w:tcPr>
            <w:tcW w:w="707" w:type="dxa"/>
            <w:tcBorders>
              <w:top w:val="nil"/>
              <w:bottom w:val="nil"/>
            </w:tcBorders>
          </w:tcPr>
          <w:p>
            <w:pPr>
              <w:pStyle w:val="TableParagraph"/>
              <w:ind w:right="106"/>
              <w:jc w:val="right"/>
              <w:rPr>
                <w:sz w:val="15"/>
              </w:rPr>
            </w:pPr>
            <w:r>
              <w:rPr>
                <w:spacing w:val="-2"/>
                <w:w w:val="105"/>
                <w:sz w:val="15"/>
              </w:rPr>
              <w:t>20.50</w:t>
            </w:r>
          </w:p>
        </w:tc>
        <w:tc>
          <w:tcPr>
            <w:tcW w:w="662" w:type="dxa"/>
            <w:tcBorders>
              <w:top w:val="nil"/>
              <w:bottom w:val="nil"/>
            </w:tcBorders>
          </w:tcPr>
          <w:p>
            <w:pPr>
              <w:pStyle w:val="TableParagraph"/>
              <w:ind w:left="87"/>
              <w:rPr>
                <w:sz w:val="15"/>
              </w:rPr>
            </w:pPr>
            <w:r>
              <w:rPr>
                <w:sz w:val="15"/>
              </w:rPr>
              <w:t>-</w:t>
            </w:r>
            <w:r>
              <w:rPr>
                <w:spacing w:val="-4"/>
                <w:sz w:val="15"/>
              </w:rPr>
              <w:t>0.25</w:t>
            </w:r>
          </w:p>
        </w:tc>
        <w:tc>
          <w:tcPr>
            <w:tcW w:w="618" w:type="dxa"/>
            <w:tcBorders>
              <w:top w:val="nil"/>
              <w:bottom w:val="nil"/>
            </w:tcBorders>
          </w:tcPr>
          <w:p>
            <w:pPr>
              <w:pStyle w:val="TableParagraph"/>
              <w:ind w:left="16"/>
              <w:rPr>
                <w:sz w:val="15"/>
              </w:rPr>
            </w:pPr>
            <w:r>
              <w:rPr>
                <w:spacing w:val="-2"/>
                <w:w w:val="105"/>
                <w:sz w:val="15"/>
              </w:rPr>
              <w:t>10.47</w:t>
            </w:r>
          </w:p>
        </w:tc>
        <w:tc>
          <w:tcPr>
            <w:tcW w:w="707" w:type="dxa"/>
            <w:tcBorders>
              <w:top w:val="nil"/>
              <w:bottom w:val="nil"/>
            </w:tcBorders>
          </w:tcPr>
          <w:p>
            <w:pPr>
              <w:pStyle w:val="TableParagraph"/>
              <w:ind w:left="187" w:right="82"/>
              <w:rPr>
                <w:sz w:val="15"/>
              </w:rPr>
            </w:pPr>
            <w:r>
              <w:rPr>
                <w:spacing w:val="-2"/>
                <w:w w:val="105"/>
                <w:sz w:val="15"/>
              </w:rPr>
              <w:t>13.19</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SBCY</w:t>
            </w:r>
          </w:p>
        </w:tc>
        <w:tc>
          <w:tcPr>
            <w:tcW w:w="607" w:type="dxa"/>
            <w:tcBorders>
              <w:top w:val="nil"/>
              <w:bottom w:val="nil"/>
            </w:tcBorders>
          </w:tcPr>
          <w:p>
            <w:pPr>
              <w:pStyle w:val="TableParagraph"/>
              <w:ind w:left="7"/>
              <w:rPr>
                <w:sz w:val="15"/>
              </w:rPr>
            </w:pPr>
            <w:r>
              <w:rPr>
                <w:spacing w:val="-2"/>
                <w:w w:val="105"/>
                <w:sz w:val="15"/>
              </w:rPr>
              <w:t>68.27</w:t>
            </w:r>
          </w:p>
        </w:tc>
        <w:tc>
          <w:tcPr>
            <w:tcW w:w="607" w:type="dxa"/>
            <w:tcBorders>
              <w:top w:val="nil"/>
              <w:bottom w:val="nil"/>
            </w:tcBorders>
          </w:tcPr>
          <w:p>
            <w:pPr>
              <w:pStyle w:val="TableParagraph"/>
              <w:ind w:left="7"/>
              <w:rPr>
                <w:sz w:val="15"/>
              </w:rPr>
            </w:pPr>
            <w:r>
              <w:rPr>
                <w:spacing w:val="-2"/>
                <w:w w:val="105"/>
                <w:sz w:val="15"/>
              </w:rPr>
              <w:t>65.53</w:t>
            </w:r>
          </w:p>
        </w:tc>
        <w:tc>
          <w:tcPr>
            <w:tcW w:w="630" w:type="dxa"/>
            <w:tcBorders>
              <w:top w:val="nil"/>
              <w:bottom w:val="nil"/>
            </w:tcBorders>
          </w:tcPr>
          <w:p>
            <w:pPr>
              <w:pStyle w:val="TableParagraph"/>
              <w:ind w:right="13"/>
              <w:rPr>
                <w:sz w:val="15"/>
              </w:rPr>
            </w:pPr>
            <w:r>
              <w:rPr>
                <w:spacing w:val="-2"/>
                <w:w w:val="105"/>
                <w:sz w:val="15"/>
              </w:rPr>
              <w:t>70.60</w:t>
            </w:r>
          </w:p>
        </w:tc>
        <w:tc>
          <w:tcPr>
            <w:tcW w:w="623" w:type="dxa"/>
            <w:tcBorders>
              <w:top w:val="nil"/>
              <w:bottom w:val="nil"/>
            </w:tcBorders>
          </w:tcPr>
          <w:p>
            <w:pPr>
              <w:pStyle w:val="TableParagraph"/>
              <w:ind w:left="49"/>
              <w:rPr>
                <w:sz w:val="15"/>
              </w:rPr>
            </w:pPr>
            <w:r>
              <w:rPr>
                <w:sz w:val="15"/>
              </w:rPr>
              <w:t>-</w:t>
            </w:r>
            <w:r>
              <w:rPr>
                <w:spacing w:val="-4"/>
                <w:sz w:val="15"/>
              </w:rPr>
              <w:t>2.74</w:t>
            </w:r>
          </w:p>
        </w:tc>
        <w:tc>
          <w:tcPr>
            <w:tcW w:w="618" w:type="dxa"/>
            <w:tcBorders>
              <w:top w:val="nil"/>
              <w:bottom w:val="nil"/>
            </w:tcBorders>
          </w:tcPr>
          <w:p>
            <w:pPr>
              <w:pStyle w:val="TableParagraph"/>
              <w:ind w:left="16"/>
              <w:rPr>
                <w:sz w:val="15"/>
              </w:rPr>
            </w:pPr>
            <w:r>
              <w:rPr>
                <w:spacing w:val="-2"/>
                <w:w w:val="105"/>
                <w:sz w:val="15"/>
              </w:rPr>
              <w:t>12.59</w:t>
            </w:r>
          </w:p>
        </w:tc>
        <w:tc>
          <w:tcPr>
            <w:tcW w:w="707" w:type="dxa"/>
            <w:tcBorders>
              <w:top w:val="nil"/>
              <w:bottom w:val="nil"/>
            </w:tcBorders>
          </w:tcPr>
          <w:p>
            <w:pPr>
              <w:pStyle w:val="TableParagraph"/>
              <w:ind w:right="106"/>
              <w:jc w:val="right"/>
              <w:rPr>
                <w:sz w:val="15"/>
              </w:rPr>
            </w:pPr>
            <w:r>
              <w:rPr>
                <w:spacing w:val="-2"/>
                <w:w w:val="105"/>
                <w:sz w:val="15"/>
              </w:rPr>
              <w:t>15.57</w:t>
            </w:r>
          </w:p>
        </w:tc>
        <w:tc>
          <w:tcPr>
            <w:tcW w:w="662" w:type="dxa"/>
            <w:tcBorders>
              <w:top w:val="nil"/>
              <w:bottom w:val="nil"/>
            </w:tcBorders>
          </w:tcPr>
          <w:p>
            <w:pPr>
              <w:pStyle w:val="TableParagraph"/>
              <w:ind w:left="142"/>
              <w:rPr>
                <w:sz w:val="15"/>
              </w:rPr>
            </w:pPr>
            <w:r>
              <w:rPr>
                <w:spacing w:val="-4"/>
                <w:w w:val="105"/>
                <w:sz w:val="15"/>
              </w:rPr>
              <w:t>2.33</w:t>
            </w:r>
          </w:p>
        </w:tc>
        <w:tc>
          <w:tcPr>
            <w:tcW w:w="618" w:type="dxa"/>
            <w:tcBorders>
              <w:top w:val="nil"/>
              <w:bottom w:val="nil"/>
            </w:tcBorders>
          </w:tcPr>
          <w:p>
            <w:pPr>
              <w:pStyle w:val="TableParagraph"/>
              <w:ind w:left="98"/>
              <w:rPr>
                <w:sz w:val="15"/>
              </w:rPr>
            </w:pPr>
            <w:r>
              <w:rPr>
                <w:spacing w:val="-4"/>
                <w:w w:val="105"/>
                <w:sz w:val="15"/>
              </w:rPr>
              <w:t>8.37</w:t>
            </w:r>
          </w:p>
        </w:tc>
        <w:tc>
          <w:tcPr>
            <w:tcW w:w="707" w:type="dxa"/>
            <w:tcBorders>
              <w:top w:val="nil"/>
              <w:bottom w:val="nil"/>
            </w:tcBorders>
          </w:tcPr>
          <w:p>
            <w:pPr>
              <w:pStyle w:val="TableParagraph"/>
              <w:ind w:left="187" w:right="82"/>
              <w:rPr>
                <w:sz w:val="15"/>
              </w:rPr>
            </w:pPr>
            <w:r>
              <w:rPr>
                <w:spacing w:val="-2"/>
                <w:w w:val="105"/>
                <w:sz w:val="15"/>
              </w:rPr>
              <w:t>10.53</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SBCT</w:t>
            </w:r>
          </w:p>
        </w:tc>
        <w:tc>
          <w:tcPr>
            <w:tcW w:w="607" w:type="dxa"/>
            <w:tcBorders>
              <w:top w:val="nil"/>
              <w:bottom w:val="nil"/>
            </w:tcBorders>
          </w:tcPr>
          <w:p>
            <w:pPr>
              <w:pStyle w:val="TableParagraph"/>
              <w:ind w:left="7"/>
              <w:rPr>
                <w:sz w:val="15"/>
              </w:rPr>
            </w:pPr>
            <w:r>
              <w:rPr>
                <w:spacing w:val="-2"/>
                <w:w w:val="105"/>
                <w:sz w:val="15"/>
              </w:rPr>
              <w:t>82.43</w:t>
            </w:r>
          </w:p>
        </w:tc>
        <w:tc>
          <w:tcPr>
            <w:tcW w:w="607" w:type="dxa"/>
            <w:tcBorders>
              <w:top w:val="nil"/>
              <w:bottom w:val="nil"/>
            </w:tcBorders>
          </w:tcPr>
          <w:p>
            <w:pPr>
              <w:pStyle w:val="TableParagraph"/>
              <w:ind w:left="7"/>
              <w:rPr>
                <w:sz w:val="15"/>
              </w:rPr>
            </w:pPr>
            <w:r>
              <w:rPr>
                <w:spacing w:val="-2"/>
                <w:w w:val="105"/>
                <w:sz w:val="15"/>
              </w:rPr>
              <w:t>78.16</w:t>
            </w:r>
          </w:p>
        </w:tc>
        <w:tc>
          <w:tcPr>
            <w:tcW w:w="630" w:type="dxa"/>
            <w:tcBorders>
              <w:top w:val="nil"/>
              <w:bottom w:val="nil"/>
            </w:tcBorders>
          </w:tcPr>
          <w:p>
            <w:pPr>
              <w:pStyle w:val="TableParagraph"/>
              <w:ind w:right="13"/>
              <w:rPr>
                <w:sz w:val="15"/>
              </w:rPr>
            </w:pPr>
            <w:r>
              <w:rPr>
                <w:spacing w:val="-2"/>
                <w:w w:val="105"/>
                <w:sz w:val="15"/>
              </w:rPr>
              <w:t>84.08</w:t>
            </w:r>
          </w:p>
        </w:tc>
        <w:tc>
          <w:tcPr>
            <w:tcW w:w="623" w:type="dxa"/>
            <w:tcBorders>
              <w:top w:val="nil"/>
              <w:bottom w:val="nil"/>
            </w:tcBorders>
          </w:tcPr>
          <w:p>
            <w:pPr>
              <w:pStyle w:val="TableParagraph"/>
              <w:ind w:left="49"/>
              <w:rPr>
                <w:sz w:val="15"/>
              </w:rPr>
            </w:pPr>
            <w:r>
              <w:rPr>
                <w:sz w:val="15"/>
              </w:rPr>
              <w:t>-</w:t>
            </w:r>
            <w:r>
              <w:rPr>
                <w:spacing w:val="-4"/>
                <w:sz w:val="15"/>
              </w:rPr>
              <w:t>4.27</w:t>
            </w:r>
          </w:p>
        </w:tc>
        <w:tc>
          <w:tcPr>
            <w:tcW w:w="618" w:type="dxa"/>
            <w:tcBorders>
              <w:top w:val="nil"/>
              <w:bottom w:val="nil"/>
            </w:tcBorders>
          </w:tcPr>
          <w:p>
            <w:pPr>
              <w:pStyle w:val="TableParagraph"/>
              <w:ind w:left="16"/>
              <w:rPr>
                <w:sz w:val="15"/>
              </w:rPr>
            </w:pPr>
            <w:r>
              <w:rPr>
                <w:spacing w:val="-2"/>
                <w:w w:val="105"/>
                <w:sz w:val="15"/>
              </w:rPr>
              <w:t>13.67</w:t>
            </w:r>
          </w:p>
        </w:tc>
        <w:tc>
          <w:tcPr>
            <w:tcW w:w="707" w:type="dxa"/>
            <w:tcBorders>
              <w:top w:val="nil"/>
              <w:bottom w:val="nil"/>
            </w:tcBorders>
          </w:tcPr>
          <w:p>
            <w:pPr>
              <w:pStyle w:val="TableParagraph"/>
              <w:ind w:right="106"/>
              <w:jc w:val="right"/>
              <w:rPr>
                <w:sz w:val="15"/>
              </w:rPr>
            </w:pPr>
            <w:r>
              <w:rPr>
                <w:spacing w:val="-2"/>
                <w:w w:val="105"/>
                <w:sz w:val="15"/>
              </w:rPr>
              <w:t>17.39</w:t>
            </w:r>
          </w:p>
        </w:tc>
        <w:tc>
          <w:tcPr>
            <w:tcW w:w="662" w:type="dxa"/>
            <w:tcBorders>
              <w:top w:val="nil"/>
              <w:bottom w:val="nil"/>
            </w:tcBorders>
          </w:tcPr>
          <w:p>
            <w:pPr>
              <w:pStyle w:val="TableParagraph"/>
              <w:ind w:left="142"/>
              <w:rPr>
                <w:sz w:val="15"/>
              </w:rPr>
            </w:pPr>
            <w:r>
              <w:rPr>
                <w:spacing w:val="-4"/>
                <w:w w:val="105"/>
                <w:sz w:val="15"/>
              </w:rPr>
              <w:t>1.65</w:t>
            </w:r>
          </w:p>
        </w:tc>
        <w:tc>
          <w:tcPr>
            <w:tcW w:w="618" w:type="dxa"/>
            <w:tcBorders>
              <w:top w:val="nil"/>
              <w:bottom w:val="nil"/>
            </w:tcBorders>
          </w:tcPr>
          <w:p>
            <w:pPr>
              <w:pStyle w:val="TableParagraph"/>
              <w:ind w:left="98"/>
              <w:rPr>
                <w:sz w:val="15"/>
              </w:rPr>
            </w:pPr>
            <w:r>
              <w:rPr>
                <w:spacing w:val="-4"/>
                <w:w w:val="105"/>
                <w:sz w:val="15"/>
              </w:rPr>
              <w:t>7.73</w:t>
            </w:r>
          </w:p>
        </w:tc>
        <w:tc>
          <w:tcPr>
            <w:tcW w:w="707" w:type="dxa"/>
            <w:tcBorders>
              <w:top w:val="nil"/>
              <w:bottom w:val="nil"/>
            </w:tcBorders>
          </w:tcPr>
          <w:p>
            <w:pPr>
              <w:pStyle w:val="TableParagraph"/>
              <w:ind w:left="187" w:right="82"/>
              <w:rPr>
                <w:sz w:val="15"/>
              </w:rPr>
            </w:pPr>
            <w:r>
              <w:rPr>
                <w:spacing w:val="-2"/>
                <w:w w:val="105"/>
                <w:sz w:val="15"/>
              </w:rPr>
              <w:t>11.00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SBFL</w:t>
            </w:r>
          </w:p>
        </w:tc>
        <w:tc>
          <w:tcPr>
            <w:tcW w:w="607" w:type="dxa"/>
            <w:tcBorders>
              <w:top w:val="nil"/>
              <w:bottom w:val="nil"/>
            </w:tcBorders>
          </w:tcPr>
          <w:p>
            <w:pPr>
              <w:pStyle w:val="TableParagraph"/>
              <w:ind w:left="7"/>
              <w:rPr>
                <w:sz w:val="15"/>
              </w:rPr>
            </w:pPr>
            <w:r>
              <w:rPr>
                <w:spacing w:val="-2"/>
                <w:w w:val="105"/>
                <w:sz w:val="15"/>
              </w:rPr>
              <w:t>83.05</w:t>
            </w:r>
          </w:p>
        </w:tc>
        <w:tc>
          <w:tcPr>
            <w:tcW w:w="607" w:type="dxa"/>
            <w:tcBorders>
              <w:top w:val="nil"/>
              <w:bottom w:val="nil"/>
            </w:tcBorders>
          </w:tcPr>
          <w:p>
            <w:pPr>
              <w:pStyle w:val="TableParagraph"/>
              <w:ind w:left="7"/>
              <w:rPr>
                <w:sz w:val="15"/>
              </w:rPr>
            </w:pPr>
            <w:r>
              <w:rPr>
                <w:spacing w:val="-2"/>
                <w:w w:val="105"/>
                <w:sz w:val="15"/>
              </w:rPr>
              <w:t>79.40</w:t>
            </w:r>
          </w:p>
        </w:tc>
        <w:tc>
          <w:tcPr>
            <w:tcW w:w="630" w:type="dxa"/>
            <w:tcBorders>
              <w:top w:val="nil"/>
              <w:bottom w:val="nil"/>
            </w:tcBorders>
          </w:tcPr>
          <w:p>
            <w:pPr>
              <w:pStyle w:val="TableParagraph"/>
              <w:ind w:right="13"/>
              <w:rPr>
                <w:sz w:val="15"/>
              </w:rPr>
            </w:pPr>
            <w:r>
              <w:rPr>
                <w:spacing w:val="-2"/>
                <w:w w:val="105"/>
                <w:sz w:val="15"/>
              </w:rPr>
              <w:t>81.97</w:t>
            </w:r>
          </w:p>
        </w:tc>
        <w:tc>
          <w:tcPr>
            <w:tcW w:w="623" w:type="dxa"/>
            <w:tcBorders>
              <w:top w:val="nil"/>
              <w:bottom w:val="nil"/>
            </w:tcBorders>
          </w:tcPr>
          <w:p>
            <w:pPr>
              <w:pStyle w:val="TableParagraph"/>
              <w:ind w:left="49"/>
              <w:rPr>
                <w:sz w:val="15"/>
              </w:rPr>
            </w:pPr>
            <w:r>
              <w:rPr>
                <w:sz w:val="15"/>
              </w:rPr>
              <w:t>-</w:t>
            </w:r>
            <w:r>
              <w:rPr>
                <w:spacing w:val="-4"/>
                <w:sz w:val="15"/>
              </w:rPr>
              <w:t>3.65</w:t>
            </w:r>
          </w:p>
        </w:tc>
        <w:tc>
          <w:tcPr>
            <w:tcW w:w="618" w:type="dxa"/>
            <w:tcBorders>
              <w:top w:val="nil"/>
              <w:bottom w:val="nil"/>
            </w:tcBorders>
          </w:tcPr>
          <w:p>
            <w:pPr>
              <w:pStyle w:val="TableParagraph"/>
              <w:ind w:left="16"/>
              <w:rPr>
                <w:sz w:val="15"/>
              </w:rPr>
            </w:pPr>
            <w:r>
              <w:rPr>
                <w:spacing w:val="-2"/>
                <w:w w:val="105"/>
                <w:sz w:val="15"/>
              </w:rPr>
              <w:t>13.64</w:t>
            </w:r>
          </w:p>
        </w:tc>
        <w:tc>
          <w:tcPr>
            <w:tcW w:w="707" w:type="dxa"/>
            <w:tcBorders>
              <w:top w:val="nil"/>
              <w:bottom w:val="nil"/>
            </w:tcBorders>
          </w:tcPr>
          <w:p>
            <w:pPr>
              <w:pStyle w:val="TableParagraph"/>
              <w:ind w:right="106"/>
              <w:jc w:val="right"/>
              <w:rPr>
                <w:sz w:val="15"/>
              </w:rPr>
            </w:pPr>
            <w:r>
              <w:rPr>
                <w:spacing w:val="-2"/>
                <w:w w:val="105"/>
                <w:sz w:val="15"/>
              </w:rPr>
              <w:t>16.88</w:t>
            </w:r>
          </w:p>
        </w:tc>
        <w:tc>
          <w:tcPr>
            <w:tcW w:w="662" w:type="dxa"/>
            <w:tcBorders>
              <w:top w:val="nil"/>
              <w:bottom w:val="nil"/>
            </w:tcBorders>
          </w:tcPr>
          <w:p>
            <w:pPr>
              <w:pStyle w:val="TableParagraph"/>
              <w:ind w:left="87"/>
              <w:rPr>
                <w:sz w:val="15"/>
              </w:rPr>
            </w:pPr>
            <w:r>
              <w:rPr>
                <w:sz w:val="15"/>
              </w:rPr>
              <w:t>-</w:t>
            </w:r>
            <w:r>
              <w:rPr>
                <w:spacing w:val="-4"/>
                <w:sz w:val="15"/>
              </w:rPr>
              <w:t>1.08</w:t>
            </w:r>
          </w:p>
        </w:tc>
        <w:tc>
          <w:tcPr>
            <w:tcW w:w="618" w:type="dxa"/>
            <w:tcBorders>
              <w:top w:val="nil"/>
              <w:bottom w:val="nil"/>
            </w:tcBorders>
          </w:tcPr>
          <w:p>
            <w:pPr>
              <w:pStyle w:val="TableParagraph"/>
              <w:ind w:left="98"/>
              <w:rPr>
                <w:sz w:val="15"/>
              </w:rPr>
            </w:pPr>
            <w:r>
              <w:rPr>
                <w:spacing w:val="-4"/>
                <w:w w:val="105"/>
                <w:sz w:val="15"/>
              </w:rPr>
              <w:t>6.76</w:t>
            </w:r>
          </w:p>
        </w:tc>
        <w:tc>
          <w:tcPr>
            <w:tcW w:w="707" w:type="dxa"/>
            <w:tcBorders>
              <w:top w:val="nil"/>
              <w:bottom w:val="nil"/>
            </w:tcBorders>
          </w:tcPr>
          <w:p>
            <w:pPr>
              <w:pStyle w:val="TableParagraph"/>
              <w:ind w:left="187"/>
              <w:rPr>
                <w:sz w:val="15"/>
              </w:rPr>
            </w:pPr>
            <w:r>
              <w:rPr>
                <w:spacing w:val="-4"/>
                <w:w w:val="105"/>
                <w:sz w:val="15"/>
              </w:rPr>
              <w:t>8.70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SBFZ</w:t>
            </w:r>
          </w:p>
        </w:tc>
        <w:tc>
          <w:tcPr>
            <w:tcW w:w="607" w:type="dxa"/>
            <w:tcBorders>
              <w:top w:val="nil"/>
              <w:bottom w:val="nil"/>
            </w:tcBorders>
          </w:tcPr>
          <w:p>
            <w:pPr>
              <w:pStyle w:val="TableParagraph"/>
              <w:ind w:left="7"/>
              <w:rPr>
                <w:sz w:val="15"/>
              </w:rPr>
            </w:pPr>
            <w:r>
              <w:rPr>
                <w:spacing w:val="-2"/>
                <w:w w:val="105"/>
                <w:sz w:val="15"/>
              </w:rPr>
              <w:t>71.82</w:t>
            </w:r>
          </w:p>
        </w:tc>
        <w:tc>
          <w:tcPr>
            <w:tcW w:w="607" w:type="dxa"/>
            <w:tcBorders>
              <w:top w:val="nil"/>
              <w:bottom w:val="nil"/>
            </w:tcBorders>
          </w:tcPr>
          <w:p>
            <w:pPr>
              <w:pStyle w:val="TableParagraph"/>
              <w:ind w:left="7"/>
              <w:rPr>
                <w:sz w:val="15"/>
              </w:rPr>
            </w:pPr>
            <w:r>
              <w:rPr>
                <w:spacing w:val="-2"/>
                <w:w w:val="105"/>
                <w:sz w:val="15"/>
              </w:rPr>
              <w:t>83.45</w:t>
            </w:r>
          </w:p>
        </w:tc>
        <w:tc>
          <w:tcPr>
            <w:tcW w:w="630" w:type="dxa"/>
            <w:tcBorders>
              <w:top w:val="nil"/>
              <w:bottom w:val="nil"/>
            </w:tcBorders>
          </w:tcPr>
          <w:p>
            <w:pPr>
              <w:pStyle w:val="TableParagraph"/>
              <w:ind w:right="13"/>
              <w:rPr>
                <w:sz w:val="15"/>
              </w:rPr>
            </w:pPr>
            <w:r>
              <w:rPr>
                <w:spacing w:val="-2"/>
                <w:w w:val="105"/>
                <w:sz w:val="15"/>
              </w:rPr>
              <w:t>71.52</w:t>
            </w:r>
          </w:p>
        </w:tc>
        <w:tc>
          <w:tcPr>
            <w:tcW w:w="623" w:type="dxa"/>
            <w:tcBorders>
              <w:top w:val="nil"/>
              <w:bottom w:val="nil"/>
            </w:tcBorders>
          </w:tcPr>
          <w:p>
            <w:pPr>
              <w:pStyle w:val="TableParagraph"/>
              <w:ind w:left="49" w:right="28"/>
              <w:rPr>
                <w:sz w:val="15"/>
              </w:rPr>
            </w:pPr>
            <w:r>
              <w:rPr>
                <w:spacing w:val="-2"/>
                <w:w w:val="105"/>
                <w:sz w:val="15"/>
              </w:rPr>
              <w:t>11.63</w:t>
            </w:r>
          </w:p>
        </w:tc>
        <w:tc>
          <w:tcPr>
            <w:tcW w:w="618" w:type="dxa"/>
            <w:tcBorders>
              <w:top w:val="nil"/>
              <w:bottom w:val="nil"/>
            </w:tcBorders>
          </w:tcPr>
          <w:p>
            <w:pPr>
              <w:pStyle w:val="TableParagraph"/>
              <w:ind w:left="16"/>
              <w:rPr>
                <w:sz w:val="15"/>
              </w:rPr>
            </w:pPr>
            <w:r>
              <w:rPr>
                <w:spacing w:val="-2"/>
                <w:w w:val="105"/>
                <w:sz w:val="15"/>
              </w:rPr>
              <w:t>14.41</w:t>
            </w:r>
          </w:p>
        </w:tc>
        <w:tc>
          <w:tcPr>
            <w:tcW w:w="707" w:type="dxa"/>
            <w:tcBorders>
              <w:top w:val="nil"/>
              <w:bottom w:val="nil"/>
            </w:tcBorders>
          </w:tcPr>
          <w:p>
            <w:pPr>
              <w:pStyle w:val="TableParagraph"/>
              <w:ind w:right="106"/>
              <w:jc w:val="right"/>
              <w:rPr>
                <w:sz w:val="15"/>
              </w:rPr>
            </w:pPr>
            <w:r>
              <w:rPr>
                <w:spacing w:val="-2"/>
                <w:w w:val="105"/>
                <w:sz w:val="15"/>
              </w:rPr>
              <w:t>16.45</w:t>
            </w:r>
          </w:p>
        </w:tc>
        <w:tc>
          <w:tcPr>
            <w:tcW w:w="662" w:type="dxa"/>
            <w:tcBorders>
              <w:top w:val="nil"/>
              <w:bottom w:val="nil"/>
            </w:tcBorders>
          </w:tcPr>
          <w:p>
            <w:pPr>
              <w:pStyle w:val="TableParagraph"/>
              <w:ind w:left="87"/>
              <w:rPr>
                <w:sz w:val="15"/>
              </w:rPr>
            </w:pPr>
            <w:r>
              <w:rPr>
                <w:sz w:val="15"/>
              </w:rPr>
              <w:t>-</w:t>
            </w:r>
            <w:r>
              <w:rPr>
                <w:spacing w:val="-4"/>
                <w:sz w:val="15"/>
              </w:rPr>
              <w:t>0.29</w:t>
            </w:r>
          </w:p>
        </w:tc>
        <w:tc>
          <w:tcPr>
            <w:tcW w:w="618" w:type="dxa"/>
            <w:tcBorders>
              <w:top w:val="nil"/>
              <w:bottom w:val="nil"/>
            </w:tcBorders>
          </w:tcPr>
          <w:p>
            <w:pPr>
              <w:pStyle w:val="TableParagraph"/>
              <w:ind w:left="98"/>
              <w:rPr>
                <w:sz w:val="15"/>
              </w:rPr>
            </w:pPr>
            <w:r>
              <w:rPr>
                <w:spacing w:val="-4"/>
                <w:w w:val="105"/>
                <w:sz w:val="15"/>
              </w:rPr>
              <w:t>4.35</w:t>
            </w:r>
          </w:p>
        </w:tc>
        <w:tc>
          <w:tcPr>
            <w:tcW w:w="707" w:type="dxa"/>
            <w:tcBorders>
              <w:top w:val="nil"/>
              <w:bottom w:val="nil"/>
            </w:tcBorders>
          </w:tcPr>
          <w:p>
            <w:pPr>
              <w:pStyle w:val="TableParagraph"/>
              <w:ind w:left="187"/>
              <w:rPr>
                <w:sz w:val="15"/>
              </w:rPr>
            </w:pPr>
            <w:r>
              <w:rPr>
                <w:spacing w:val="-4"/>
                <w:w w:val="105"/>
                <w:sz w:val="15"/>
              </w:rPr>
              <w:t>6.24</w:t>
            </w:r>
          </w:p>
        </w:tc>
      </w:tr>
      <w:tr>
        <w:trPr>
          <w:trHeight w:val="220" w:hRule="atLeast"/>
        </w:trPr>
        <w:tc>
          <w:tcPr>
            <w:tcW w:w="844" w:type="dxa"/>
            <w:tcBorders>
              <w:top w:val="nil"/>
              <w:bottom w:val="nil"/>
            </w:tcBorders>
          </w:tcPr>
          <w:p>
            <w:pPr>
              <w:pStyle w:val="TableParagraph"/>
              <w:ind w:left="7"/>
              <w:rPr>
                <w:sz w:val="15"/>
              </w:rPr>
            </w:pPr>
            <w:r>
              <w:rPr>
                <w:spacing w:val="-4"/>
                <w:w w:val="105"/>
                <w:sz w:val="15"/>
              </w:rPr>
              <w:t>SBFI</w:t>
            </w:r>
          </w:p>
        </w:tc>
        <w:tc>
          <w:tcPr>
            <w:tcW w:w="607" w:type="dxa"/>
            <w:tcBorders>
              <w:top w:val="nil"/>
              <w:bottom w:val="nil"/>
            </w:tcBorders>
          </w:tcPr>
          <w:p>
            <w:pPr>
              <w:pStyle w:val="TableParagraph"/>
              <w:ind w:left="7"/>
              <w:rPr>
                <w:sz w:val="15"/>
              </w:rPr>
            </w:pPr>
            <w:r>
              <w:rPr>
                <w:spacing w:val="-2"/>
                <w:w w:val="105"/>
                <w:sz w:val="15"/>
              </w:rPr>
              <w:t>83.59</w:t>
            </w:r>
          </w:p>
        </w:tc>
        <w:tc>
          <w:tcPr>
            <w:tcW w:w="607" w:type="dxa"/>
            <w:tcBorders>
              <w:top w:val="nil"/>
              <w:bottom w:val="nil"/>
            </w:tcBorders>
          </w:tcPr>
          <w:p>
            <w:pPr>
              <w:pStyle w:val="TableParagraph"/>
              <w:ind w:left="7"/>
              <w:rPr>
                <w:sz w:val="15"/>
              </w:rPr>
            </w:pPr>
            <w:r>
              <w:rPr>
                <w:spacing w:val="-2"/>
                <w:w w:val="105"/>
                <w:sz w:val="15"/>
              </w:rPr>
              <w:t>77.46</w:t>
            </w:r>
          </w:p>
        </w:tc>
        <w:tc>
          <w:tcPr>
            <w:tcW w:w="630" w:type="dxa"/>
            <w:tcBorders>
              <w:top w:val="nil"/>
              <w:bottom w:val="nil"/>
            </w:tcBorders>
          </w:tcPr>
          <w:p>
            <w:pPr>
              <w:pStyle w:val="TableParagraph"/>
              <w:ind w:right="13"/>
              <w:rPr>
                <w:sz w:val="15"/>
              </w:rPr>
            </w:pPr>
            <w:r>
              <w:rPr>
                <w:spacing w:val="-2"/>
                <w:w w:val="105"/>
                <w:sz w:val="15"/>
              </w:rPr>
              <w:t>83.95</w:t>
            </w:r>
          </w:p>
        </w:tc>
        <w:tc>
          <w:tcPr>
            <w:tcW w:w="623" w:type="dxa"/>
            <w:tcBorders>
              <w:top w:val="nil"/>
              <w:bottom w:val="nil"/>
            </w:tcBorders>
          </w:tcPr>
          <w:p>
            <w:pPr>
              <w:pStyle w:val="TableParagraph"/>
              <w:ind w:left="49"/>
              <w:rPr>
                <w:sz w:val="15"/>
              </w:rPr>
            </w:pPr>
            <w:r>
              <w:rPr>
                <w:sz w:val="15"/>
              </w:rPr>
              <w:t>-</w:t>
            </w:r>
            <w:r>
              <w:rPr>
                <w:spacing w:val="-4"/>
                <w:sz w:val="15"/>
              </w:rPr>
              <w:t>6.14</w:t>
            </w:r>
          </w:p>
        </w:tc>
        <w:tc>
          <w:tcPr>
            <w:tcW w:w="618" w:type="dxa"/>
            <w:tcBorders>
              <w:top w:val="nil"/>
              <w:bottom w:val="nil"/>
            </w:tcBorders>
          </w:tcPr>
          <w:p>
            <w:pPr>
              <w:pStyle w:val="TableParagraph"/>
              <w:ind w:left="16"/>
              <w:rPr>
                <w:sz w:val="15"/>
              </w:rPr>
            </w:pPr>
            <w:r>
              <w:rPr>
                <w:spacing w:val="-2"/>
                <w:w w:val="105"/>
                <w:sz w:val="15"/>
              </w:rPr>
              <w:t>11.01</w:t>
            </w:r>
          </w:p>
        </w:tc>
        <w:tc>
          <w:tcPr>
            <w:tcW w:w="707" w:type="dxa"/>
            <w:tcBorders>
              <w:top w:val="nil"/>
              <w:bottom w:val="nil"/>
            </w:tcBorders>
          </w:tcPr>
          <w:p>
            <w:pPr>
              <w:pStyle w:val="TableParagraph"/>
              <w:ind w:right="106"/>
              <w:jc w:val="right"/>
              <w:rPr>
                <w:sz w:val="15"/>
              </w:rPr>
            </w:pPr>
            <w:r>
              <w:rPr>
                <w:spacing w:val="-2"/>
                <w:w w:val="105"/>
                <w:sz w:val="15"/>
              </w:rPr>
              <w:t>14.34</w:t>
            </w:r>
          </w:p>
        </w:tc>
        <w:tc>
          <w:tcPr>
            <w:tcW w:w="662" w:type="dxa"/>
            <w:tcBorders>
              <w:top w:val="nil"/>
              <w:bottom w:val="nil"/>
            </w:tcBorders>
          </w:tcPr>
          <w:p>
            <w:pPr>
              <w:pStyle w:val="TableParagraph"/>
              <w:ind w:left="142"/>
              <w:rPr>
                <w:sz w:val="15"/>
              </w:rPr>
            </w:pPr>
            <w:r>
              <w:rPr>
                <w:spacing w:val="-4"/>
                <w:w w:val="105"/>
                <w:sz w:val="15"/>
              </w:rPr>
              <w:t>0.35</w:t>
            </w:r>
          </w:p>
        </w:tc>
        <w:tc>
          <w:tcPr>
            <w:tcW w:w="618" w:type="dxa"/>
            <w:tcBorders>
              <w:top w:val="nil"/>
              <w:bottom w:val="nil"/>
            </w:tcBorders>
          </w:tcPr>
          <w:p>
            <w:pPr>
              <w:pStyle w:val="TableParagraph"/>
              <w:ind w:left="98"/>
              <w:rPr>
                <w:sz w:val="15"/>
              </w:rPr>
            </w:pPr>
            <w:r>
              <w:rPr>
                <w:spacing w:val="-4"/>
                <w:w w:val="105"/>
                <w:sz w:val="15"/>
              </w:rPr>
              <w:t>7.26</w:t>
            </w:r>
          </w:p>
        </w:tc>
        <w:tc>
          <w:tcPr>
            <w:tcW w:w="707" w:type="dxa"/>
            <w:tcBorders>
              <w:top w:val="nil"/>
              <w:bottom w:val="nil"/>
            </w:tcBorders>
          </w:tcPr>
          <w:p>
            <w:pPr>
              <w:pStyle w:val="TableParagraph"/>
              <w:ind w:left="187"/>
              <w:rPr>
                <w:sz w:val="15"/>
              </w:rPr>
            </w:pPr>
            <w:r>
              <w:rPr>
                <w:spacing w:val="-4"/>
                <w:w w:val="105"/>
                <w:sz w:val="15"/>
              </w:rPr>
              <w:t>9.22</w:t>
            </w:r>
          </w:p>
        </w:tc>
      </w:tr>
      <w:tr>
        <w:trPr>
          <w:trHeight w:val="220" w:hRule="atLeast"/>
        </w:trPr>
        <w:tc>
          <w:tcPr>
            <w:tcW w:w="844" w:type="dxa"/>
            <w:tcBorders>
              <w:top w:val="nil"/>
              <w:bottom w:val="nil"/>
            </w:tcBorders>
          </w:tcPr>
          <w:p>
            <w:pPr>
              <w:pStyle w:val="TableParagraph"/>
              <w:ind w:left="7"/>
              <w:rPr>
                <w:sz w:val="15"/>
              </w:rPr>
            </w:pPr>
            <w:r>
              <w:rPr>
                <w:spacing w:val="-4"/>
                <w:w w:val="105"/>
                <w:sz w:val="15"/>
              </w:rPr>
              <w:t>SBGO</w:t>
            </w:r>
          </w:p>
        </w:tc>
        <w:tc>
          <w:tcPr>
            <w:tcW w:w="607" w:type="dxa"/>
            <w:tcBorders>
              <w:top w:val="nil"/>
              <w:bottom w:val="nil"/>
            </w:tcBorders>
          </w:tcPr>
          <w:p>
            <w:pPr>
              <w:pStyle w:val="TableParagraph"/>
              <w:ind w:left="7"/>
              <w:rPr>
                <w:sz w:val="15"/>
              </w:rPr>
            </w:pPr>
            <w:r>
              <w:rPr>
                <w:spacing w:val="-2"/>
                <w:w w:val="105"/>
                <w:sz w:val="15"/>
              </w:rPr>
              <w:t>64.78</w:t>
            </w:r>
          </w:p>
        </w:tc>
        <w:tc>
          <w:tcPr>
            <w:tcW w:w="607" w:type="dxa"/>
            <w:tcBorders>
              <w:top w:val="nil"/>
              <w:bottom w:val="nil"/>
            </w:tcBorders>
          </w:tcPr>
          <w:p>
            <w:pPr>
              <w:pStyle w:val="TableParagraph"/>
              <w:ind w:left="7"/>
              <w:rPr>
                <w:sz w:val="15"/>
              </w:rPr>
            </w:pPr>
            <w:r>
              <w:rPr>
                <w:spacing w:val="-2"/>
                <w:w w:val="105"/>
                <w:sz w:val="15"/>
              </w:rPr>
              <w:t>74.23</w:t>
            </w:r>
          </w:p>
        </w:tc>
        <w:tc>
          <w:tcPr>
            <w:tcW w:w="630" w:type="dxa"/>
            <w:tcBorders>
              <w:top w:val="nil"/>
              <w:bottom w:val="nil"/>
            </w:tcBorders>
          </w:tcPr>
          <w:p>
            <w:pPr>
              <w:pStyle w:val="TableParagraph"/>
              <w:ind w:right="13"/>
              <w:rPr>
                <w:sz w:val="15"/>
              </w:rPr>
            </w:pPr>
            <w:r>
              <w:rPr>
                <w:spacing w:val="-2"/>
                <w:w w:val="105"/>
                <w:sz w:val="15"/>
              </w:rPr>
              <w:t>65.64</w:t>
            </w:r>
          </w:p>
        </w:tc>
        <w:tc>
          <w:tcPr>
            <w:tcW w:w="623" w:type="dxa"/>
            <w:tcBorders>
              <w:top w:val="nil"/>
              <w:bottom w:val="nil"/>
            </w:tcBorders>
          </w:tcPr>
          <w:p>
            <w:pPr>
              <w:pStyle w:val="TableParagraph"/>
              <w:ind w:left="103"/>
              <w:rPr>
                <w:sz w:val="15"/>
              </w:rPr>
            </w:pPr>
            <w:r>
              <w:rPr>
                <w:spacing w:val="-4"/>
                <w:w w:val="105"/>
                <w:sz w:val="15"/>
              </w:rPr>
              <w:t>9.45</w:t>
            </w:r>
          </w:p>
        </w:tc>
        <w:tc>
          <w:tcPr>
            <w:tcW w:w="618" w:type="dxa"/>
            <w:tcBorders>
              <w:top w:val="nil"/>
              <w:bottom w:val="nil"/>
            </w:tcBorders>
          </w:tcPr>
          <w:p>
            <w:pPr>
              <w:pStyle w:val="TableParagraph"/>
              <w:ind w:left="16"/>
              <w:rPr>
                <w:sz w:val="15"/>
              </w:rPr>
            </w:pPr>
            <w:r>
              <w:rPr>
                <w:spacing w:val="-2"/>
                <w:w w:val="105"/>
                <w:sz w:val="15"/>
              </w:rPr>
              <w:t>14.49</w:t>
            </w:r>
          </w:p>
        </w:tc>
        <w:tc>
          <w:tcPr>
            <w:tcW w:w="707" w:type="dxa"/>
            <w:tcBorders>
              <w:top w:val="nil"/>
              <w:bottom w:val="nil"/>
            </w:tcBorders>
          </w:tcPr>
          <w:p>
            <w:pPr>
              <w:pStyle w:val="TableParagraph"/>
              <w:ind w:right="106"/>
              <w:jc w:val="right"/>
              <w:rPr>
                <w:sz w:val="15"/>
              </w:rPr>
            </w:pPr>
            <w:r>
              <w:rPr>
                <w:spacing w:val="-2"/>
                <w:w w:val="105"/>
                <w:sz w:val="15"/>
              </w:rPr>
              <w:t>17.62</w:t>
            </w:r>
          </w:p>
        </w:tc>
        <w:tc>
          <w:tcPr>
            <w:tcW w:w="662" w:type="dxa"/>
            <w:tcBorders>
              <w:top w:val="nil"/>
              <w:bottom w:val="nil"/>
            </w:tcBorders>
          </w:tcPr>
          <w:p>
            <w:pPr>
              <w:pStyle w:val="TableParagraph"/>
              <w:ind w:left="142"/>
              <w:rPr>
                <w:sz w:val="15"/>
              </w:rPr>
            </w:pPr>
            <w:r>
              <w:rPr>
                <w:spacing w:val="-4"/>
                <w:w w:val="105"/>
                <w:sz w:val="15"/>
              </w:rPr>
              <w:t>0.85</w:t>
            </w:r>
          </w:p>
        </w:tc>
        <w:tc>
          <w:tcPr>
            <w:tcW w:w="618" w:type="dxa"/>
            <w:tcBorders>
              <w:top w:val="nil"/>
              <w:bottom w:val="nil"/>
            </w:tcBorders>
          </w:tcPr>
          <w:p>
            <w:pPr>
              <w:pStyle w:val="TableParagraph"/>
              <w:ind w:left="98"/>
              <w:rPr>
                <w:sz w:val="15"/>
              </w:rPr>
            </w:pPr>
            <w:r>
              <w:rPr>
                <w:spacing w:val="-4"/>
                <w:w w:val="105"/>
                <w:sz w:val="15"/>
              </w:rPr>
              <w:t>8.98</w:t>
            </w:r>
          </w:p>
        </w:tc>
        <w:tc>
          <w:tcPr>
            <w:tcW w:w="707" w:type="dxa"/>
            <w:tcBorders>
              <w:top w:val="nil"/>
              <w:bottom w:val="nil"/>
            </w:tcBorders>
          </w:tcPr>
          <w:p>
            <w:pPr>
              <w:pStyle w:val="TableParagraph"/>
              <w:ind w:left="187" w:right="82"/>
              <w:rPr>
                <w:sz w:val="15"/>
              </w:rPr>
            </w:pPr>
            <w:r>
              <w:rPr>
                <w:spacing w:val="-2"/>
                <w:w w:val="105"/>
                <w:sz w:val="15"/>
              </w:rPr>
              <w:t>11.78</w:t>
            </w:r>
          </w:p>
        </w:tc>
      </w:tr>
      <w:tr>
        <w:trPr>
          <w:trHeight w:val="220" w:hRule="atLeast"/>
        </w:trPr>
        <w:tc>
          <w:tcPr>
            <w:tcW w:w="844" w:type="dxa"/>
            <w:tcBorders>
              <w:top w:val="nil"/>
              <w:bottom w:val="nil"/>
            </w:tcBorders>
          </w:tcPr>
          <w:p>
            <w:pPr>
              <w:pStyle w:val="TableParagraph"/>
              <w:ind w:left="7"/>
              <w:rPr>
                <w:sz w:val="15"/>
              </w:rPr>
            </w:pPr>
            <w:r>
              <w:rPr>
                <w:spacing w:val="-4"/>
                <w:w w:val="105"/>
                <w:sz w:val="15"/>
              </w:rPr>
              <w:t>SBJP</w:t>
            </w:r>
          </w:p>
        </w:tc>
        <w:tc>
          <w:tcPr>
            <w:tcW w:w="607" w:type="dxa"/>
            <w:tcBorders>
              <w:top w:val="nil"/>
              <w:bottom w:val="nil"/>
            </w:tcBorders>
          </w:tcPr>
          <w:p>
            <w:pPr>
              <w:pStyle w:val="TableParagraph"/>
              <w:ind w:left="7"/>
              <w:rPr>
                <w:sz w:val="15"/>
              </w:rPr>
            </w:pPr>
            <w:r>
              <w:rPr>
                <w:spacing w:val="-2"/>
                <w:w w:val="105"/>
                <w:sz w:val="15"/>
              </w:rPr>
              <w:t>73.98</w:t>
            </w:r>
          </w:p>
        </w:tc>
        <w:tc>
          <w:tcPr>
            <w:tcW w:w="607" w:type="dxa"/>
            <w:tcBorders>
              <w:top w:val="nil"/>
              <w:bottom w:val="nil"/>
            </w:tcBorders>
          </w:tcPr>
          <w:p>
            <w:pPr>
              <w:pStyle w:val="TableParagraph"/>
              <w:ind w:left="7"/>
              <w:rPr>
                <w:sz w:val="15"/>
              </w:rPr>
            </w:pPr>
            <w:r>
              <w:rPr>
                <w:spacing w:val="-2"/>
                <w:w w:val="105"/>
                <w:sz w:val="15"/>
              </w:rPr>
              <w:t>83.99</w:t>
            </w:r>
          </w:p>
        </w:tc>
        <w:tc>
          <w:tcPr>
            <w:tcW w:w="630" w:type="dxa"/>
            <w:tcBorders>
              <w:top w:val="nil"/>
              <w:bottom w:val="nil"/>
            </w:tcBorders>
          </w:tcPr>
          <w:p>
            <w:pPr>
              <w:pStyle w:val="TableParagraph"/>
              <w:ind w:right="13"/>
              <w:rPr>
                <w:sz w:val="15"/>
              </w:rPr>
            </w:pPr>
            <w:r>
              <w:rPr>
                <w:spacing w:val="-2"/>
                <w:w w:val="105"/>
                <w:sz w:val="15"/>
              </w:rPr>
              <w:t>72.40</w:t>
            </w:r>
          </w:p>
        </w:tc>
        <w:tc>
          <w:tcPr>
            <w:tcW w:w="623" w:type="dxa"/>
            <w:tcBorders>
              <w:top w:val="nil"/>
              <w:bottom w:val="nil"/>
            </w:tcBorders>
          </w:tcPr>
          <w:p>
            <w:pPr>
              <w:pStyle w:val="TableParagraph"/>
              <w:ind w:left="49" w:right="28"/>
              <w:rPr>
                <w:sz w:val="15"/>
              </w:rPr>
            </w:pPr>
            <w:r>
              <w:rPr>
                <w:spacing w:val="-2"/>
                <w:w w:val="105"/>
                <w:sz w:val="15"/>
              </w:rPr>
              <w:t>10.01</w:t>
            </w:r>
          </w:p>
        </w:tc>
        <w:tc>
          <w:tcPr>
            <w:tcW w:w="618" w:type="dxa"/>
            <w:tcBorders>
              <w:top w:val="nil"/>
              <w:bottom w:val="nil"/>
            </w:tcBorders>
          </w:tcPr>
          <w:p>
            <w:pPr>
              <w:pStyle w:val="TableParagraph"/>
              <w:ind w:left="16"/>
              <w:rPr>
                <w:sz w:val="15"/>
              </w:rPr>
            </w:pPr>
            <w:r>
              <w:rPr>
                <w:spacing w:val="-2"/>
                <w:w w:val="105"/>
                <w:sz w:val="15"/>
              </w:rPr>
              <w:t>12.01</w:t>
            </w:r>
          </w:p>
        </w:tc>
        <w:tc>
          <w:tcPr>
            <w:tcW w:w="707" w:type="dxa"/>
            <w:tcBorders>
              <w:top w:val="nil"/>
              <w:bottom w:val="nil"/>
            </w:tcBorders>
          </w:tcPr>
          <w:p>
            <w:pPr>
              <w:pStyle w:val="TableParagraph"/>
              <w:ind w:right="106"/>
              <w:jc w:val="right"/>
              <w:rPr>
                <w:sz w:val="15"/>
              </w:rPr>
            </w:pPr>
            <w:r>
              <w:rPr>
                <w:spacing w:val="-2"/>
                <w:w w:val="105"/>
                <w:sz w:val="15"/>
              </w:rPr>
              <w:t>14.13</w:t>
            </w:r>
          </w:p>
        </w:tc>
        <w:tc>
          <w:tcPr>
            <w:tcW w:w="662" w:type="dxa"/>
            <w:tcBorders>
              <w:top w:val="nil"/>
              <w:bottom w:val="nil"/>
            </w:tcBorders>
          </w:tcPr>
          <w:p>
            <w:pPr>
              <w:pStyle w:val="TableParagraph"/>
              <w:ind w:left="87"/>
              <w:rPr>
                <w:sz w:val="15"/>
              </w:rPr>
            </w:pPr>
            <w:r>
              <w:rPr>
                <w:sz w:val="15"/>
              </w:rPr>
              <w:t>-</w:t>
            </w:r>
            <w:r>
              <w:rPr>
                <w:spacing w:val="-4"/>
                <w:sz w:val="15"/>
              </w:rPr>
              <w:t>1.58</w:t>
            </w:r>
          </w:p>
        </w:tc>
        <w:tc>
          <w:tcPr>
            <w:tcW w:w="618" w:type="dxa"/>
            <w:tcBorders>
              <w:top w:val="nil"/>
              <w:bottom w:val="nil"/>
            </w:tcBorders>
          </w:tcPr>
          <w:p>
            <w:pPr>
              <w:pStyle w:val="TableParagraph"/>
              <w:ind w:left="98"/>
              <w:rPr>
                <w:sz w:val="15"/>
              </w:rPr>
            </w:pPr>
            <w:r>
              <w:rPr>
                <w:spacing w:val="-4"/>
                <w:w w:val="105"/>
                <w:sz w:val="15"/>
              </w:rPr>
              <w:t>5.34</w:t>
            </w:r>
          </w:p>
        </w:tc>
        <w:tc>
          <w:tcPr>
            <w:tcW w:w="707" w:type="dxa"/>
            <w:tcBorders>
              <w:top w:val="nil"/>
              <w:bottom w:val="nil"/>
            </w:tcBorders>
          </w:tcPr>
          <w:p>
            <w:pPr>
              <w:pStyle w:val="TableParagraph"/>
              <w:ind w:left="187"/>
              <w:rPr>
                <w:sz w:val="15"/>
              </w:rPr>
            </w:pPr>
            <w:r>
              <w:rPr>
                <w:spacing w:val="-4"/>
                <w:w w:val="105"/>
                <w:sz w:val="15"/>
              </w:rPr>
              <w:t>7.70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SBLO</w:t>
            </w:r>
          </w:p>
        </w:tc>
        <w:tc>
          <w:tcPr>
            <w:tcW w:w="607" w:type="dxa"/>
            <w:tcBorders>
              <w:top w:val="nil"/>
              <w:bottom w:val="nil"/>
            </w:tcBorders>
          </w:tcPr>
          <w:p>
            <w:pPr>
              <w:pStyle w:val="TableParagraph"/>
              <w:ind w:left="7"/>
              <w:rPr>
                <w:sz w:val="15"/>
              </w:rPr>
            </w:pPr>
            <w:r>
              <w:rPr>
                <w:spacing w:val="-2"/>
                <w:w w:val="105"/>
                <w:sz w:val="15"/>
              </w:rPr>
              <w:t>83.06</w:t>
            </w:r>
          </w:p>
        </w:tc>
        <w:tc>
          <w:tcPr>
            <w:tcW w:w="607" w:type="dxa"/>
            <w:tcBorders>
              <w:top w:val="nil"/>
              <w:bottom w:val="nil"/>
            </w:tcBorders>
          </w:tcPr>
          <w:p>
            <w:pPr>
              <w:pStyle w:val="TableParagraph"/>
              <w:ind w:left="7"/>
              <w:rPr>
                <w:sz w:val="15"/>
              </w:rPr>
            </w:pPr>
            <w:r>
              <w:rPr>
                <w:spacing w:val="-2"/>
                <w:w w:val="105"/>
                <w:sz w:val="15"/>
              </w:rPr>
              <w:t>77.11</w:t>
            </w:r>
          </w:p>
        </w:tc>
        <w:tc>
          <w:tcPr>
            <w:tcW w:w="630" w:type="dxa"/>
            <w:tcBorders>
              <w:top w:val="nil"/>
              <w:bottom w:val="nil"/>
            </w:tcBorders>
          </w:tcPr>
          <w:p>
            <w:pPr>
              <w:pStyle w:val="TableParagraph"/>
              <w:ind w:right="13"/>
              <w:rPr>
                <w:sz w:val="15"/>
              </w:rPr>
            </w:pPr>
            <w:r>
              <w:rPr>
                <w:spacing w:val="-2"/>
                <w:w w:val="105"/>
                <w:sz w:val="15"/>
              </w:rPr>
              <w:t>83.09</w:t>
            </w:r>
          </w:p>
        </w:tc>
        <w:tc>
          <w:tcPr>
            <w:tcW w:w="623" w:type="dxa"/>
            <w:tcBorders>
              <w:top w:val="nil"/>
              <w:bottom w:val="nil"/>
            </w:tcBorders>
          </w:tcPr>
          <w:p>
            <w:pPr>
              <w:pStyle w:val="TableParagraph"/>
              <w:ind w:left="49"/>
              <w:rPr>
                <w:sz w:val="15"/>
              </w:rPr>
            </w:pPr>
            <w:r>
              <w:rPr>
                <w:sz w:val="15"/>
              </w:rPr>
              <w:t>-</w:t>
            </w:r>
            <w:r>
              <w:rPr>
                <w:spacing w:val="-4"/>
                <w:sz w:val="15"/>
              </w:rPr>
              <w:t>5.95</w:t>
            </w:r>
          </w:p>
        </w:tc>
        <w:tc>
          <w:tcPr>
            <w:tcW w:w="618" w:type="dxa"/>
            <w:tcBorders>
              <w:top w:val="nil"/>
              <w:bottom w:val="nil"/>
            </w:tcBorders>
          </w:tcPr>
          <w:p>
            <w:pPr>
              <w:pStyle w:val="TableParagraph"/>
              <w:ind w:left="16"/>
              <w:rPr>
                <w:sz w:val="15"/>
              </w:rPr>
            </w:pPr>
            <w:r>
              <w:rPr>
                <w:spacing w:val="-2"/>
                <w:w w:val="105"/>
                <w:sz w:val="15"/>
              </w:rPr>
              <w:t>13.22</w:t>
            </w:r>
          </w:p>
        </w:tc>
        <w:tc>
          <w:tcPr>
            <w:tcW w:w="707" w:type="dxa"/>
            <w:tcBorders>
              <w:top w:val="nil"/>
              <w:bottom w:val="nil"/>
            </w:tcBorders>
          </w:tcPr>
          <w:p>
            <w:pPr>
              <w:pStyle w:val="TableParagraph"/>
              <w:ind w:right="106"/>
              <w:jc w:val="right"/>
              <w:rPr>
                <w:sz w:val="15"/>
              </w:rPr>
            </w:pPr>
            <w:r>
              <w:rPr>
                <w:spacing w:val="-2"/>
                <w:w w:val="105"/>
                <w:sz w:val="15"/>
              </w:rPr>
              <w:t>18.23</w:t>
            </w:r>
          </w:p>
        </w:tc>
        <w:tc>
          <w:tcPr>
            <w:tcW w:w="662" w:type="dxa"/>
            <w:tcBorders>
              <w:top w:val="nil"/>
              <w:bottom w:val="nil"/>
            </w:tcBorders>
          </w:tcPr>
          <w:p>
            <w:pPr>
              <w:pStyle w:val="TableParagraph"/>
              <w:ind w:left="142"/>
              <w:rPr>
                <w:sz w:val="15"/>
              </w:rPr>
            </w:pPr>
            <w:r>
              <w:rPr>
                <w:spacing w:val="-4"/>
                <w:w w:val="105"/>
                <w:sz w:val="15"/>
              </w:rPr>
              <w:t>0.03</w:t>
            </w:r>
          </w:p>
        </w:tc>
        <w:tc>
          <w:tcPr>
            <w:tcW w:w="618" w:type="dxa"/>
            <w:tcBorders>
              <w:top w:val="nil"/>
              <w:bottom w:val="nil"/>
            </w:tcBorders>
          </w:tcPr>
          <w:p>
            <w:pPr>
              <w:pStyle w:val="TableParagraph"/>
              <w:ind w:left="98"/>
              <w:rPr>
                <w:sz w:val="15"/>
              </w:rPr>
            </w:pPr>
            <w:r>
              <w:rPr>
                <w:spacing w:val="-4"/>
                <w:w w:val="105"/>
                <w:sz w:val="15"/>
              </w:rPr>
              <w:t>6.45</w:t>
            </w:r>
          </w:p>
        </w:tc>
        <w:tc>
          <w:tcPr>
            <w:tcW w:w="707" w:type="dxa"/>
            <w:tcBorders>
              <w:top w:val="nil"/>
              <w:bottom w:val="nil"/>
            </w:tcBorders>
          </w:tcPr>
          <w:p>
            <w:pPr>
              <w:pStyle w:val="TableParagraph"/>
              <w:ind w:left="187"/>
              <w:rPr>
                <w:sz w:val="15"/>
              </w:rPr>
            </w:pPr>
            <w:r>
              <w:rPr>
                <w:spacing w:val="-4"/>
                <w:w w:val="105"/>
                <w:sz w:val="15"/>
              </w:rPr>
              <w:t>8.56</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SBMO</w:t>
            </w:r>
          </w:p>
        </w:tc>
        <w:tc>
          <w:tcPr>
            <w:tcW w:w="607" w:type="dxa"/>
            <w:tcBorders>
              <w:top w:val="nil"/>
              <w:bottom w:val="nil"/>
            </w:tcBorders>
          </w:tcPr>
          <w:p>
            <w:pPr>
              <w:pStyle w:val="TableParagraph"/>
              <w:ind w:left="7"/>
              <w:rPr>
                <w:sz w:val="15"/>
              </w:rPr>
            </w:pPr>
            <w:r>
              <w:rPr>
                <w:spacing w:val="-2"/>
                <w:w w:val="105"/>
                <w:sz w:val="15"/>
              </w:rPr>
              <w:t>81.20</w:t>
            </w:r>
          </w:p>
        </w:tc>
        <w:tc>
          <w:tcPr>
            <w:tcW w:w="607" w:type="dxa"/>
            <w:tcBorders>
              <w:top w:val="nil"/>
              <w:bottom w:val="nil"/>
            </w:tcBorders>
          </w:tcPr>
          <w:p>
            <w:pPr>
              <w:pStyle w:val="TableParagraph"/>
              <w:ind w:left="7"/>
              <w:rPr>
                <w:sz w:val="15"/>
              </w:rPr>
            </w:pPr>
            <w:r>
              <w:rPr>
                <w:spacing w:val="-2"/>
                <w:w w:val="105"/>
                <w:sz w:val="15"/>
              </w:rPr>
              <w:t>83.54</w:t>
            </w:r>
          </w:p>
        </w:tc>
        <w:tc>
          <w:tcPr>
            <w:tcW w:w="630" w:type="dxa"/>
            <w:tcBorders>
              <w:top w:val="nil"/>
              <w:bottom w:val="nil"/>
            </w:tcBorders>
          </w:tcPr>
          <w:p>
            <w:pPr>
              <w:pStyle w:val="TableParagraph"/>
              <w:ind w:right="13"/>
              <w:rPr>
                <w:sz w:val="15"/>
              </w:rPr>
            </w:pPr>
            <w:r>
              <w:rPr>
                <w:spacing w:val="-2"/>
                <w:w w:val="105"/>
                <w:sz w:val="15"/>
              </w:rPr>
              <w:t>79.73</w:t>
            </w:r>
          </w:p>
        </w:tc>
        <w:tc>
          <w:tcPr>
            <w:tcW w:w="623" w:type="dxa"/>
            <w:tcBorders>
              <w:top w:val="nil"/>
              <w:bottom w:val="nil"/>
            </w:tcBorders>
          </w:tcPr>
          <w:p>
            <w:pPr>
              <w:pStyle w:val="TableParagraph"/>
              <w:ind w:left="103"/>
              <w:rPr>
                <w:sz w:val="15"/>
              </w:rPr>
            </w:pPr>
            <w:r>
              <w:rPr>
                <w:spacing w:val="-4"/>
                <w:w w:val="105"/>
                <w:sz w:val="15"/>
              </w:rPr>
              <w:t>2.34</w:t>
            </w:r>
          </w:p>
        </w:tc>
        <w:tc>
          <w:tcPr>
            <w:tcW w:w="618" w:type="dxa"/>
            <w:tcBorders>
              <w:top w:val="nil"/>
              <w:bottom w:val="nil"/>
            </w:tcBorders>
          </w:tcPr>
          <w:p>
            <w:pPr>
              <w:pStyle w:val="TableParagraph"/>
              <w:ind w:left="98"/>
              <w:rPr>
                <w:sz w:val="15"/>
              </w:rPr>
            </w:pPr>
            <w:r>
              <w:rPr>
                <w:spacing w:val="-4"/>
                <w:w w:val="105"/>
                <w:sz w:val="15"/>
              </w:rPr>
              <w:t>7.74</w:t>
            </w:r>
          </w:p>
        </w:tc>
        <w:tc>
          <w:tcPr>
            <w:tcW w:w="707" w:type="dxa"/>
            <w:tcBorders>
              <w:top w:val="nil"/>
              <w:bottom w:val="nil"/>
            </w:tcBorders>
          </w:tcPr>
          <w:p>
            <w:pPr>
              <w:pStyle w:val="TableParagraph"/>
              <w:ind w:right="106"/>
              <w:jc w:val="right"/>
              <w:rPr>
                <w:sz w:val="15"/>
              </w:rPr>
            </w:pPr>
            <w:r>
              <w:rPr>
                <w:spacing w:val="-4"/>
                <w:w w:val="105"/>
                <w:sz w:val="15"/>
              </w:rPr>
              <w:t>9.70</w:t>
            </w:r>
          </w:p>
        </w:tc>
        <w:tc>
          <w:tcPr>
            <w:tcW w:w="662" w:type="dxa"/>
            <w:tcBorders>
              <w:top w:val="nil"/>
              <w:bottom w:val="nil"/>
            </w:tcBorders>
          </w:tcPr>
          <w:p>
            <w:pPr>
              <w:pStyle w:val="TableParagraph"/>
              <w:ind w:left="87"/>
              <w:rPr>
                <w:sz w:val="15"/>
              </w:rPr>
            </w:pPr>
            <w:r>
              <w:rPr>
                <w:sz w:val="15"/>
              </w:rPr>
              <w:t>-</w:t>
            </w:r>
            <w:r>
              <w:rPr>
                <w:spacing w:val="-4"/>
                <w:sz w:val="15"/>
              </w:rPr>
              <w:t>1.47</w:t>
            </w:r>
          </w:p>
        </w:tc>
        <w:tc>
          <w:tcPr>
            <w:tcW w:w="618" w:type="dxa"/>
            <w:tcBorders>
              <w:top w:val="nil"/>
              <w:bottom w:val="nil"/>
            </w:tcBorders>
          </w:tcPr>
          <w:p>
            <w:pPr>
              <w:pStyle w:val="TableParagraph"/>
              <w:ind w:left="98"/>
              <w:rPr>
                <w:sz w:val="15"/>
              </w:rPr>
            </w:pPr>
            <w:r>
              <w:rPr>
                <w:spacing w:val="-4"/>
                <w:w w:val="105"/>
                <w:sz w:val="15"/>
              </w:rPr>
              <w:t>5.45</w:t>
            </w:r>
          </w:p>
        </w:tc>
        <w:tc>
          <w:tcPr>
            <w:tcW w:w="707" w:type="dxa"/>
            <w:tcBorders>
              <w:top w:val="nil"/>
              <w:bottom w:val="nil"/>
            </w:tcBorders>
          </w:tcPr>
          <w:p>
            <w:pPr>
              <w:pStyle w:val="TableParagraph"/>
              <w:ind w:left="187"/>
              <w:rPr>
                <w:sz w:val="15"/>
              </w:rPr>
            </w:pPr>
            <w:r>
              <w:rPr>
                <w:spacing w:val="-4"/>
                <w:w w:val="105"/>
                <w:sz w:val="15"/>
              </w:rPr>
              <w:t>7.96</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SBMN</w:t>
            </w:r>
          </w:p>
        </w:tc>
        <w:tc>
          <w:tcPr>
            <w:tcW w:w="607" w:type="dxa"/>
            <w:tcBorders>
              <w:top w:val="nil"/>
              <w:bottom w:val="nil"/>
            </w:tcBorders>
          </w:tcPr>
          <w:p>
            <w:pPr>
              <w:pStyle w:val="TableParagraph"/>
              <w:ind w:left="7"/>
              <w:rPr>
                <w:sz w:val="15"/>
              </w:rPr>
            </w:pPr>
            <w:r>
              <w:rPr>
                <w:spacing w:val="-2"/>
                <w:w w:val="105"/>
                <w:sz w:val="15"/>
              </w:rPr>
              <w:t>71.78</w:t>
            </w:r>
          </w:p>
        </w:tc>
        <w:tc>
          <w:tcPr>
            <w:tcW w:w="607" w:type="dxa"/>
            <w:tcBorders>
              <w:top w:val="nil"/>
              <w:bottom w:val="nil"/>
            </w:tcBorders>
          </w:tcPr>
          <w:p>
            <w:pPr>
              <w:pStyle w:val="TableParagraph"/>
              <w:ind w:left="7"/>
              <w:rPr>
                <w:sz w:val="15"/>
              </w:rPr>
            </w:pPr>
            <w:r>
              <w:rPr>
                <w:spacing w:val="-2"/>
                <w:w w:val="105"/>
                <w:sz w:val="15"/>
              </w:rPr>
              <w:t>75.92</w:t>
            </w:r>
          </w:p>
        </w:tc>
        <w:tc>
          <w:tcPr>
            <w:tcW w:w="630" w:type="dxa"/>
            <w:tcBorders>
              <w:top w:val="nil"/>
              <w:bottom w:val="nil"/>
            </w:tcBorders>
          </w:tcPr>
          <w:p>
            <w:pPr>
              <w:pStyle w:val="TableParagraph"/>
              <w:ind w:right="13"/>
              <w:rPr>
                <w:sz w:val="15"/>
              </w:rPr>
            </w:pPr>
            <w:r>
              <w:rPr>
                <w:spacing w:val="-2"/>
                <w:w w:val="105"/>
                <w:sz w:val="15"/>
              </w:rPr>
              <w:t>71.56</w:t>
            </w:r>
          </w:p>
        </w:tc>
        <w:tc>
          <w:tcPr>
            <w:tcW w:w="623" w:type="dxa"/>
            <w:tcBorders>
              <w:top w:val="nil"/>
              <w:bottom w:val="nil"/>
            </w:tcBorders>
          </w:tcPr>
          <w:p>
            <w:pPr>
              <w:pStyle w:val="TableParagraph"/>
              <w:ind w:left="103"/>
              <w:rPr>
                <w:sz w:val="15"/>
              </w:rPr>
            </w:pPr>
            <w:r>
              <w:rPr>
                <w:spacing w:val="-4"/>
                <w:w w:val="105"/>
                <w:sz w:val="15"/>
              </w:rPr>
              <w:t>4.15</w:t>
            </w:r>
          </w:p>
        </w:tc>
        <w:tc>
          <w:tcPr>
            <w:tcW w:w="618" w:type="dxa"/>
            <w:tcBorders>
              <w:top w:val="nil"/>
              <w:bottom w:val="nil"/>
            </w:tcBorders>
          </w:tcPr>
          <w:p>
            <w:pPr>
              <w:pStyle w:val="TableParagraph"/>
              <w:ind w:left="16"/>
              <w:rPr>
                <w:sz w:val="15"/>
              </w:rPr>
            </w:pPr>
            <w:r>
              <w:rPr>
                <w:spacing w:val="-2"/>
                <w:w w:val="105"/>
                <w:sz w:val="15"/>
              </w:rPr>
              <w:t>11.80</w:t>
            </w:r>
          </w:p>
        </w:tc>
        <w:tc>
          <w:tcPr>
            <w:tcW w:w="707" w:type="dxa"/>
            <w:tcBorders>
              <w:top w:val="nil"/>
              <w:bottom w:val="nil"/>
            </w:tcBorders>
          </w:tcPr>
          <w:p>
            <w:pPr>
              <w:pStyle w:val="TableParagraph"/>
              <w:ind w:right="106"/>
              <w:jc w:val="right"/>
              <w:rPr>
                <w:sz w:val="15"/>
              </w:rPr>
            </w:pPr>
            <w:r>
              <w:rPr>
                <w:spacing w:val="-2"/>
                <w:w w:val="105"/>
                <w:sz w:val="15"/>
              </w:rPr>
              <w:t>14.73</w:t>
            </w:r>
          </w:p>
        </w:tc>
        <w:tc>
          <w:tcPr>
            <w:tcW w:w="662" w:type="dxa"/>
            <w:tcBorders>
              <w:top w:val="nil"/>
              <w:bottom w:val="nil"/>
            </w:tcBorders>
          </w:tcPr>
          <w:p>
            <w:pPr>
              <w:pStyle w:val="TableParagraph"/>
              <w:ind w:left="87"/>
              <w:rPr>
                <w:sz w:val="15"/>
              </w:rPr>
            </w:pPr>
            <w:r>
              <w:rPr>
                <w:sz w:val="15"/>
              </w:rPr>
              <w:t>-</w:t>
            </w:r>
            <w:r>
              <w:rPr>
                <w:spacing w:val="-4"/>
                <w:sz w:val="15"/>
              </w:rPr>
              <w:t>0.21</w:t>
            </w:r>
          </w:p>
        </w:tc>
        <w:tc>
          <w:tcPr>
            <w:tcW w:w="618" w:type="dxa"/>
            <w:tcBorders>
              <w:top w:val="nil"/>
              <w:bottom w:val="nil"/>
            </w:tcBorders>
          </w:tcPr>
          <w:p>
            <w:pPr>
              <w:pStyle w:val="TableParagraph"/>
              <w:ind w:left="98"/>
              <w:rPr>
                <w:sz w:val="15"/>
              </w:rPr>
            </w:pPr>
            <w:r>
              <w:rPr>
                <w:spacing w:val="-4"/>
                <w:w w:val="105"/>
                <w:sz w:val="15"/>
              </w:rPr>
              <w:t>8.08</w:t>
            </w:r>
          </w:p>
        </w:tc>
        <w:tc>
          <w:tcPr>
            <w:tcW w:w="707" w:type="dxa"/>
            <w:tcBorders>
              <w:top w:val="nil"/>
              <w:bottom w:val="nil"/>
            </w:tcBorders>
          </w:tcPr>
          <w:p>
            <w:pPr>
              <w:pStyle w:val="TableParagraph"/>
              <w:ind w:left="187" w:right="82"/>
              <w:rPr>
                <w:sz w:val="15"/>
              </w:rPr>
            </w:pPr>
            <w:r>
              <w:rPr>
                <w:spacing w:val="-2"/>
                <w:w w:val="105"/>
                <w:sz w:val="15"/>
              </w:rPr>
              <w:t>10.09</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SBMG</w:t>
            </w:r>
          </w:p>
        </w:tc>
        <w:tc>
          <w:tcPr>
            <w:tcW w:w="607" w:type="dxa"/>
            <w:tcBorders>
              <w:top w:val="nil"/>
              <w:bottom w:val="nil"/>
            </w:tcBorders>
          </w:tcPr>
          <w:p>
            <w:pPr>
              <w:pStyle w:val="TableParagraph"/>
              <w:ind w:left="7"/>
              <w:rPr>
                <w:sz w:val="15"/>
              </w:rPr>
            </w:pPr>
            <w:r>
              <w:rPr>
                <w:spacing w:val="-2"/>
                <w:w w:val="105"/>
                <w:sz w:val="15"/>
              </w:rPr>
              <w:t>83.51</w:t>
            </w:r>
          </w:p>
        </w:tc>
        <w:tc>
          <w:tcPr>
            <w:tcW w:w="607" w:type="dxa"/>
            <w:tcBorders>
              <w:top w:val="nil"/>
              <w:bottom w:val="nil"/>
            </w:tcBorders>
          </w:tcPr>
          <w:p>
            <w:pPr>
              <w:pStyle w:val="TableParagraph"/>
              <w:ind w:left="7"/>
              <w:rPr>
                <w:sz w:val="15"/>
              </w:rPr>
            </w:pPr>
            <w:r>
              <w:rPr>
                <w:spacing w:val="-2"/>
                <w:w w:val="105"/>
                <w:sz w:val="15"/>
              </w:rPr>
              <w:t>77.99</w:t>
            </w:r>
          </w:p>
        </w:tc>
        <w:tc>
          <w:tcPr>
            <w:tcW w:w="630" w:type="dxa"/>
            <w:tcBorders>
              <w:top w:val="nil"/>
              <w:bottom w:val="nil"/>
            </w:tcBorders>
          </w:tcPr>
          <w:p>
            <w:pPr>
              <w:pStyle w:val="TableParagraph"/>
              <w:ind w:right="13"/>
              <w:rPr>
                <w:sz w:val="15"/>
              </w:rPr>
            </w:pPr>
            <w:r>
              <w:rPr>
                <w:spacing w:val="-2"/>
                <w:w w:val="105"/>
                <w:sz w:val="15"/>
              </w:rPr>
              <w:t>83.39</w:t>
            </w:r>
          </w:p>
        </w:tc>
        <w:tc>
          <w:tcPr>
            <w:tcW w:w="623" w:type="dxa"/>
            <w:tcBorders>
              <w:top w:val="nil"/>
              <w:bottom w:val="nil"/>
            </w:tcBorders>
          </w:tcPr>
          <w:p>
            <w:pPr>
              <w:pStyle w:val="TableParagraph"/>
              <w:ind w:left="49"/>
              <w:rPr>
                <w:sz w:val="15"/>
              </w:rPr>
            </w:pPr>
            <w:r>
              <w:rPr>
                <w:sz w:val="15"/>
              </w:rPr>
              <w:t>-</w:t>
            </w:r>
            <w:r>
              <w:rPr>
                <w:spacing w:val="-4"/>
                <w:sz w:val="15"/>
              </w:rPr>
              <w:t>5.52</w:t>
            </w:r>
          </w:p>
        </w:tc>
        <w:tc>
          <w:tcPr>
            <w:tcW w:w="618" w:type="dxa"/>
            <w:tcBorders>
              <w:top w:val="nil"/>
              <w:bottom w:val="nil"/>
            </w:tcBorders>
          </w:tcPr>
          <w:p>
            <w:pPr>
              <w:pStyle w:val="TableParagraph"/>
              <w:ind w:left="16"/>
              <w:rPr>
                <w:sz w:val="15"/>
              </w:rPr>
            </w:pPr>
            <w:r>
              <w:rPr>
                <w:spacing w:val="-2"/>
                <w:w w:val="105"/>
                <w:sz w:val="15"/>
              </w:rPr>
              <w:t>11.95</w:t>
            </w:r>
          </w:p>
        </w:tc>
        <w:tc>
          <w:tcPr>
            <w:tcW w:w="707" w:type="dxa"/>
            <w:tcBorders>
              <w:top w:val="nil"/>
              <w:bottom w:val="nil"/>
            </w:tcBorders>
          </w:tcPr>
          <w:p>
            <w:pPr>
              <w:pStyle w:val="TableParagraph"/>
              <w:ind w:right="106"/>
              <w:jc w:val="right"/>
              <w:rPr>
                <w:sz w:val="15"/>
              </w:rPr>
            </w:pPr>
            <w:r>
              <w:rPr>
                <w:spacing w:val="-2"/>
                <w:w w:val="105"/>
                <w:sz w:val="15"/>
              </w:rPr>
              <w:t>15.57</w:t>
            </w:r>
          </w:p>
        </w:tc>
        <w:tc>
          <w:tcPr>
            <w:tcW w:w="662" w:type="dxa"/>
            <w:tcBorders>
              <w:top w:val="nil"/>
              <w:bottom w:val="nil"/>
            </w:tcBorders>
          </w:tcPr>
          <w:p>
            <w:pPr>
              <w:pStyle w:val="TableParagraph"/>
              <w:ind w:left="87" w:right="82"/>
              <w:rPr>
                <w:sz w:val="15"/>
              </w:rPr>
            </w:pPr>
            <w:r>
              <w:rPr>
                <w:sz w:val="15"/>
              </w:rPr>
              <w:t>-</w:t>
            </w:r>
            <w:r>
              <w:rPr>
                <w:spacing w:val="-2"/>
                <w:sz w:val="15"/>
              </w:rPr>
              <w:t>0.117</w:t>
            </w:r>
          </w:p>
        </w:tc>
        <w:tc>
          <w:tcPr>
            <w:tcW w:w="618" w:type="dxa"/>
            <w:tcBorders>
              <w:top w:val="nil"/>
              <w:bottom w:val="nil"/>
            </w:tcBorders>
          </w:tcPr>
          <w:p>
            <w:pPr>
              <w:pStyle w:val="TableParagraph"/>
              <w:ind w:left="98"/>
              <w:rPr>
                <w:sz w:val="15"/>
              </w:rPr>
            </w:pPr>
            <w:r>
              <w:rPr>
                <w:spacing w:val="-4"/>
                <w:w w:val="105"/>
                <w:sz w:val="15"/>
              </w:rPr>
              <w:t>7.53</w:t>
            </w:r>
          </w:p>
        </w:tc>
        <w:tc>
          <w:tcPr>
            <w:tcW w:w="707" w:type="dxa"/>
            <w:tcBorders>
              <w:top w:val="nil"/>
              <w:bottom w:val="nil"/>
            </w:tcBorders>
          </w:tcPr>
          <w:p>
            <w:pPr>
              <w:pStyle w:val="TableParagraph"/>
              <w:ind w:left="187"/>
              <w:rPr>
                <w:sz w:val="15"/>
              </w:rPr>
            </w:pPr>
            <w:r>
              <w:rPr>
                <w:spacing w:val="-4"/>
                <w:w w:val="105"/>
                <w:sz w:val="15"/>
              </w:rPr>
              <w:t>9.35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SBNT</w:t>
            </w:r>
          </w:p>
        </w:tc>
        <w:tc>
          <w:tcPr>
            <w:tcW w:w="607" w:type="dxa"/>
            <w:tcBorders>
              <w:top w:val="nil"/>
              <w:bottom w:val="nil"/>
            </w:tcBorders>
          </w:tcPr>
          <w:p>
            <w:pPr>
              <w:pStyle w:val="TableParagraph"/>
              <w:ind w:left="7"/>
              <w:rPr>
                <w:sz w:val="15"/>
              </w:rPr>
            </w:pPr>
            <w:r>
              <w:rPr>
                <w:spacing w:val="-2"/>
                <w:w w:val="105"/>
                <w:sz w:val="15"/>
              </w:rPr>
              <w:t>73.71</w:t>
            </w:r>
          </w:p>
        </w:tc>
        <w:tc>
          <w:tcPr>
            <w:tcW w:w="607" w:type="dxa"/>
            <w:tcBorders>
              <w:top w:val="nil"/>
              <w:bottom w:val="nil"/>
            </w:tcBorders>
          </w:tcPr>
          <w:p>
            <w:pPr>
              <w:pStyle w:val="TableParagraph"/>
              <w:ind w:left="7"/>
              <w:rPr>
                <w:sz w:val="15"/>
              </w:rPr>
            </w:pPr>
            <w:r>
              <w:rPr>
                <w:spacing w:val="-2"/>
                <w:w w:val="105"/>
                <w:sz w:val="15"/>
              </w:rPr>
              <w:t>78.00</w:t>
            </w:r>
          </w:p>
        </w:tc>
        <w:tc>
          <w:tcPr>
            <w:tcW w:w="630" w:type="dxa"/>
            <w:tcBorders>
              <w:top w:val="nil"/>
              <w:bottom w:val="nil"/>
            </w:tcBorders>
          </w:tcPr>
          <w:p>
            <w:pPr>
              <w:pStyle w:val="TableParagraph"/>
              <w:ind w:right="13"/>
              <w:rPr>
                <w:sz w:val="15"/>
              </w:rPr>
            </w:pPr>
            <w:r>
              <w:rPr>
                <w:spacing w:val="-2"/>
                <w:w w:val="105"/>
                <w:sz w:val="15"/>
              </w:rPr>
              <w:t>72.48</w:t>
            </w:r>
          </w:p>
        </w:tc>
        <w:tc>
          <w:tcPr>
            <w:tcW w:w="623" w:type="dxa"/>
            <w:tcBorders>
              <w:top w:val="nil"/>
              <w:bottom w:val="nil"/>
            </w:tcBorders>
          </w:tcPr>
          <w:p>
            <w:pPr>
              <w:pStyle w:val="TableParagraph"/>
              <w:ind w:left="103"/>
              <w:rPr>
                <w:sz w:val="15"/>
              </w:rPr>
            </w:pPr>
            <w:r>
              <w:rPr>
                <w:spacing w:val="-4"/>
                <w:w w:val="105"/>
                <w:sz w:val="15"/>
              </w:rPr>
              <w:t>4.29</w:t>
            </w:r>
          </w:p>
        </w:tc>
        <w:tc>
          <w:tcPr>
            <w:tcW w:w="618" w:type="dxa"/>
            <w:tcBorders>
              <w:top w:val="nil"/>
              <w:bottom w:val="nil"/>
            </w:tcBorders>
          </w:tcPr>
          <w:p>
            <w:pPr>
              <w:pStyle w:val="TableParagraph"/>
              <w:ind w:left="16"/>
              <w:rPr>
                <w:sz w:val="15"/>
              </w:rPr>
            </w:pPr>
            <w:r>
              <w:rPr>
                <w:spacing w:val="-2"/>
                <w:w w:val="105"/>
                <w:sz w:val="15"/>
              </w:rPr>
              <w:t>11.91</w:t>
            </w:r>
          </w:p>
        </w:tc>
        <w:tc>
          <w:tcPr>
            <w:tcW w:w="707" w:type="dxa"/>
            <w:tcBorders>
              <w:top w:val="nil"/>
              <w:bottom w:val="nil"/>
            </w:tcBorders>
          </w:tcPr>
          <w:p>
            <w:pPr>
              <w:pStyle w:val="TableParagraph"/>
              <w:ind w:right="106"/>
              <w:jc w:val="right"/>
              <w:rPr>
                <w:sz w:val="15"/>
              </w:rPr>
            </w:pPr>
            <w:r>
              <w:rPr>
                <w:spacing w:val="-2"/>
                <w:w w:val="105"/>
                <w:sz w:val="15"/>
              </w:rPr>
              <w:t>13.98</w:t>
            </w:r>
          </w:p>
        </w:tc>
        <w:tc>
          <w:tcPr>
            <w:tcW w:w="662" w:type="dxa"/>
            <w:tcBorders>
              <w:top w:val="nil"/>
              <w:bottom w:val="nil"/>
            </w:tcBorders>
          </w:tcPr>
          <w:p>
            <w:pPr>
              <w:pStyle w:val="TableParagraph"/>
              <w:ind w:left="87"/>
              <w:rPr>
                <w:sz w:val="15"/>
              </w:rPr>
            </w:pPr>
            <w:r>
              <w:rPr>
                <w:sz w:val="15"/>
              </w:rPr>
              <w:t>-</w:t>
            </w:r>
            <w:r>
              <w:rPr>
                <w:spacing w:val="-4"/>
                <w:sz w:val="15"/>
              </w:rPr>
              <w:t>1.24</w:t>
            </w:r>
          </w:p>
        </w:tc>
        <w:tc>
          <w:tcPr>
            <w:tcW w:w="618" w:type="dxa"/>
            <w:tcBorders>
              <w:top w:val="nil"/>
              <w:bottom w:val="nil"/>
            </w:tcBorders>
          </w:tcPr>
          <w:p>
            <w:pPr>
              <w:pStyle w:val="TableParagraph"/>
              <w:ind w:left="98"/>
              <w:rPr>
                <w:sz w:val="15"/>
              </w:rPr>
            </w:pPr>
            <w:r>
              <w:rPr>
                <w:spacing w:val="-4"/>
                <w:w w:val="105"/>
                <w:sz w:val="15"/>
              </w:rPr>
              <w:t>5.03</w:t>
            </w:r>
          </w:p>
        </w:tc>
        <w:tc>
          <w:tcPr>
            <w:tcW w:w="707" w:type="dxa"/>
            <w:tcBorders>
              <w:top w:val="nil"/>
              <w:bottom w:val="nil"/>
            </w:tcBorders>
          </w:tcPr>
          <w:p>
            <w:pPr>
              <w:pStyle w:val="TableParagraph"/>
              <w:ind w:left="187"/>
              <w:rPr>
                <w:sz w:val="15"/>
              </w:rPr>
            </w:pPr>
            <w:r>
              <w:rPr>
                <w:spacing w:val="-4"/>
                <w:w w:val="105"/>
                <w:sz w:val="15"/>
              </w:rPr>
              <w:t>6.95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SBPJ</w:t>
            </w:r>
          </w:p>
        </w:tc>
        <w:tc>
          <w:tcPr>
            <w:tcW w:w="607" w:type="dxa"/>
            <w:tcBorders>
              <w:top w:val="nil"/>
              <w:bottom w:val="nil"/>
            </w:tcBorders>
          </w:tcPr>
          <w:p>
            <w:pPr>
              <w:pStyle w:val="TableParagraph"/>
              <w:ind w:left="7"/>
              <w:rPr>
                <w:sz w:val="15"/>
              </w:rPr>
            </w:pPr>
            <w:r>
              <w:rPr>
                <w:spacing w:val="-2"/>
                <w:w w:val="105"/>
                <w:sz w:val="15"/>
              </w:rPr>
              <w:t>75.23</w:t>
            </w:r>
          </w:p>
        </w:tc>
        <w:tc>
          <w:tcPr>
            <w:tcW w:w="607" w:type="dxa"/>
            <w:tcBorders>
              <w:top w:val="nil"/>
              <w:bottom w:val="nil"/>
            </w:tcBorders>
          </w:tcPr>
          <w:p>
            <w:pPr>
              <w:pStyle w:val="TableParagraph"/>
              <w:ind w:left="7"/>
              <w:rPr>
                <w:sz w:val="15"/>
              </w:rPr>
            </w:pPr>
            <w:r>
              <w:rPr>
                <w:spacing w:val="-2"/>
                <w:w w:val="105"/>
                <w:sz w:val="15"/>
              </w:rPr>
              <w:t>74.68</w:t>
            </w:r>
          </w:p>
        </w:tc>
        <w:tc>
          <w:tcPr>
            <w:tcW w:w="630" w:type="dxa"/>
            <w:tcBorders>
              <w:top w:val="nil"/>
              <w:bottom w:val="nil"/>
            </w:tcBorders>
          </w:tcPr>
          <w:p>
            <w:pPr>
              <w:pStyle w:val="TableParagraph"/>
              <w:ind w:right="13"/>
              <w:rPr>
                <w:sz w:val="15"/>
              </w:rPr>
            </w:pPr>
            <w:r>
              <w:rPr>
                <w:spacing w:val="-2"/>
                <w:w w:val="105"/>
                <w:sz w:val="15"/>
              </w:rPr>
              <w:t>76.96</w:t>
            </w:r>
          </w:p>
        </w:tc>
        <w:tc>
          <w:tcPr>
            <w:tcW w:w="623" w:type="dxa"/>
            <w:tcBorders>
              <w:top w:val="nil"/>
              <w:bottom w:val="nil"/>
            </w:tcBorders>
          </w:tcPr>
          <w:p>
            <w:pPr>
              <w:pStyle w:val="TableParagraph"/>
              <w:ind w:left="49"/>
              <w:rPr>
                <w:sz w:val="15"/>
              </w:rPr>
            </w:pPr>
            <w:r>
              <w:rPr>
                <w:sz w:val="15"/>
              </w:rPr>
              <w:t>-</w:t>
            </w:r>
            <w:r>
              <w:rPr>
                <w:spacing w:val="-4"/>
                <w:sz w:val="15"/>
              </w:rPr>
              <w:t>0.55</w:t>
            </w:r>
          </w:p>
        </w:tc>
        <w:tc>
          <w:tcPr>
            <w:tcW w:w="618" w:type="dxa"/>
            <w:tcBorders>
              <w:top w:val="nil"/>
              <w:bottom w:val="nil"/>
            </w:tcBorders>
          </w:tcPr>
          <w:p>
            <w:pPr>
              <w:pStyle w:val="TableParagraph"/>
              <w:ind w:left="16"/>
              <w:rPr>
                <w:sz w:val="15"/>
              </w:rPr>
            </w:pPr>
            <w:r>
              <w:rPr>
                <w:spacing w:val="-2"/>
                <w:w w:val="105"/>
                <w:sz w:val="15"/>
              </w:rPr>
              <w:t>11.19</w:t>
            </w:r>
          </w:p>
        </w:tc>
        <w:tc>
          <w:tcPr>
            <w:tcW w:w="707" w:type="dxa"/>
            <w:tcBorders>
              <w:top w:val="nil"/>
              <w:bottom w:val="nil"/>
            </w:tcBorders>
          </w:tcPr>
          <w:p>
            <w:pPr>
              <w:pStyle w:val="TableParagraph"/>
              <w:ind w:right="106"/>
              <w:jc w:val="right"/>
              <w:rPr>
                <w:sz w:val="15"/>
              </w:rPr>
            </w:pPr>
            <w:r>
              <w:rPr>
                <w:spacing w:val="-2"/>
                <w:w w:val="105"/>
                <w:sz w:val="15"/>
              </w:rPr>
              <w:t>13.60</w:t>
            </w:r>
          </w:p>
        </w:tc>
        <w:tc>
          <w:tcPr>
            <w:tcW w:w="662" w:type="dxa"/>
            <w:tcBorders>
              <w:top w:val="nil"/>
              <w:bottom w:val="nil"/>
            </w:tcBorders>
          </w:tcPr>
          <w:p>
            <w:pPr>
              <w:pStyle w:val="TableParagraph"/>
              <w:ind w:left="142"/>
              <w:rPr>
                <w:sz w:val="15"/>
              </w:rPr>
            </w:pPr>
            <w:r>
              <w:rPr>
                <w:spacing w:val="-4"/>
                <w:w w:val="105"/>
                <w:sz w:val="15"/>
              </w:rPr>
              <w:t>1.74</w:t>
            </w:r>
          </w:p>
        </w:tc>
        <w:tc>
          <w:tcPr>
            <w:tcW w:w="618" w:type="dxa"/>
            <w:tcBorders>
              <w:top w:val="nil"/>
              <w:bottom w:val="nil"/>
            </w:tcBorders>
          </w:tcPr>
          <w:p>
            <w:pPr>
              <w:pStyle w:val="TableParagraph"/>
              <w:ind w:left="98"/>
              <w:rPr>
                <w:sz w:val="15"/>
              </w:rPr>
            </w:pPr>
            <w:r>
              <w:rPr>
                <w:spacing w:val="-4"/>
                <w:w w:val="105"/>
                <w:sz w:val="15"/>
              </w:rPr>
              <w:t>7.51</w:t>
            </w:r>
          </w:p>
        </w:tc>
        <w:tc>
          <w:tcPr>
            <w:tcW w:w="707" w:type="dxa"/>
            <w:tcBorders>
              <w:top w:val="nil"/>
              <w:bottom w:val="nil"/>
            </w:tcBorders>
          </w:tcPr>
          <w:p>
            <w:pPr>
              <w:pStyle w:val="TableParagraph"/>
              <w:ind w:left="187"/>
              <w:rPr>
                <w:sz w:val="15"/>
              </w:rPr>
            </w:pPr>
            <w:r>
              <w:rPr>
                <w:spacing w:val="-4"/>
                <w:w w:val="105"/>
                <w:sz w:val="15"/>
              </w:rPr>
              <w:t>9.87</w:t>
            </w:r>
          </w:p>
        </w:tc>
      </w:tr>
      <w:tr>
        <w:trPr>
          <w:trHeight w:val="220" w:hRule="atLeast"/>
        </w:trPr>
        <w:tc>
          <w:tcPr>
            <w:tcW w:w="844" w:type="dxa"/>
            <w:tcBorders>
              <w:top w:val="nil"/>
              <w:bottom w:val="nil"/>
            </w:tcBorders>
          </w:tcPr>
          <w:p>
            <w:pPr>
              <w:pStyle w:val="TableParagraph"/>
              <w:ind w:left="7"/>
              <w:rPr>
                <w:sz w:val="15"/>
              </w:rPr>
            </w:pPr>
            <w:r>
              <w:rPr>
                <w:spacing w:val="-4"/>
                <w:w w:val="105"/>
                <w:sz w:val="15"/>
              </w:rPr>
              <w:t>SBPA</w:t>
            </w:r>
          </w:p>
        </w:tc>
        <w:tc>
          <w:tcPr>
            <w:tcW w:w="607" w:type="dxa"/>
            <w:tcBorders>
              <w:top w:val="nil"/>
              <w:bottom w:val="nil"/>
            </w:tcBorders>
          </w:tcPr>
          <w:p>
            <w:pPr>
              <w:pStyle w:val="TableParagraph"/>
              <w:ind w:left="7"/>
              <w:rPr>
                <w:sz w:val="15"/>
              </w:rPr>
            </w:pPr>
            <w:r>
              <w:rPr>
                <w:spacing w:val="-2"/>
                <w:w w:val="105"/>
                <w:sz w:val="15"/>
              </w:rPr>
              <w:t>78.02</w:t>
            </w:r>
          </w:p>
        </w:tc>
        <w:tc>
          <w:tcPr>
            <w:tcW w:w="607" w:type="dxa"/>
            <w:tcBorders>
              <w:top w:val="nil"/>
              <w:bottom w:val="nil"/>
            </w:tcBorders>
          </w:tcPr>
          <w:p>
            <w:pPr>
              <w:pStyle w:val="TableParagraph"/>
              <w:ind w:left="7"/>
              <w:rPr>
                <w:sz w:val="15"/>
              </w:rPr>
            </w:pPr>
            <w:r>
              <w:rPr>
                <w:spacing w:val="-2"/>
                <w:w w:val="105"/>
                <w:sz w:val="15"/>
              </w:rPr>
              <w:t>77.09</w:t>
            </w:r>
          </w:p>
        </w:tc>
        <w:tc>
          <w:tcPr>
            <w:tcW w:w="630" w:type="dxa"/>
            <w:tcBorders>
              <w:top w:val="nil"/>
              <w:bottom w:val="nil"/>
            </w:tcBorders>
          </w:tcPr>
          <w:p>
            <w:pPr>
              <w:pStyle w:val="TableParagraph"/>
              <w:ind w:right="13"/>
              <w:rPr>
                <w:sz w:val="15"/>
              </w:rPr>
            </w:pPr>
            <w:r>
              <w:rPr>
                <w:spacing w:val="-2"/>
                <w:w w:val="105"/>
                <w:sz w:val="15"/>
              </w:rPr>
              <w:t>76.65</w:t>
            </w:r>
          </w:p>
        </w:tc>
        <w:tc>
          <w:tcPr>
            <w:tcW w:w="623" w:type="dxa"/>
            <w:tcBorders>
              <w:top w:val="nil"/>
              <w:bottom w:val="nil"/>
            </w:tcBorders>
          </w:tcPr>
          <w:p>
            <w:pPr>
              <w:pStyle w:val="TableParagraph"/>
              <w:ind w:left="49"/>
              <w:rPr>
                <w:sz w:val="15"/>
              </w:rPr>
            </w:pPr>
            <w:r>
              <w:rPr>
                <w:sz w:val="15"/>
              </w:rPr>
              <w:t>-</w:t>
            </w:r>
            <w:r>
              <w:rPr>
                <w:spacing w:val="-4"/>
                <w:sz w:val="15"/>
              </w:rPr>
              <w:t>0.93</w:t>
            </w:r>
          </w:p>
        </w:tc>
        <w:tc>
          <w:tcPr>
            <w:tcW w:w="618" w:type="dxa"/>
            <w:tcBorders>
              <w:top w:val="nil"/>
              <w:bottom w:val="nil"/>
            </w:tcBorders>
          </w:tcPr>
          <w:p>
            <w:pPr>
              <w:pStyle w:val="TableParagraph"/>
              <w:ind w:left="16"/>
              <w:rPr>
                <w:sz w:val="15"/>
              </w:rPr>
            </w:pPr>
            <w:r>
              <w:rPr>
                <w:spacing w:val="-2"/>
                <w:w w:val="105"/>
                <w:sz w:val="15"/>
              </w:rPr>
              <w:t>12.35</w:t>
            </w:r>
          </w:p>
        </w:tc>
        <w:tc>
          <w:tcPr>
            <w:tcW w:w="707" w:type="dxa"/>
            <w:tcBorders>
              <w:top w:val="nil"/>
              <w:bottom w:val="nil"/>
            </w:tcBorders>
          </w:tcPr>
          <w:p>
            <w:pPr>
              <w:pStyle w:val="TableParagraph"/>
              <w:ind w:right="106"/>
              <w:jc w:val="right"/>
              <w:rPr>
                <w:sz w:val="15"/>
              </w:rPr>
            </w:pPr>
            <w:r>
              <w:rPr>
                <w:spacing w:val="-2"/>
                <w:w w:val="105"/>
                <w:sz w:val="15"/>
              </w:rPr>
              <w:t>15.45</w:t>
            </w:r>
          </w:p>
        </w:tc>
        <w:tc>
          <w:tcPr>
            <w:tcW w:w="662" w:type="dxa"/>
            <w:tcBorders>
              <w:top w:val="nil"/>
              <w:bottom w:val="nil"/>
            </w:tcBorders>
          </w:tcPr>
          <w:p>
            <w:pPr>
              <w:pStyle w:val="TableParagraph"/>
              <w:ind w:left="87"/>
              <w:rPr>
                <w:sz w:val="15"/>
              </w:rPr>
            </w:pPr>
            <w:r>
              <w:rPr>
                <w:sz w:val="15"/>
              </w:rPr>
              <w:t>-</w:t>
            </w:r>
            <w:r>
              <w:rPr>
                <w:spacing w:val="-4"/>
                <w:sz w:val="15"/>
              </w:rPr>
              <w:t>1.37</w:t>
            </w:r>
          </w:p>
        </w:tc>
        <w:tc>
          <w:tcPr>
            <w:tcW w:w="618" w:type="dxa"/>
            <w:tcBorders>
              <w:top w:val="nil"/>
              <w:bottom w:val="nil"/>
            </w:tcBorders>
          </w:tcPr>
          <w:p>
            <w:pPr>
              <w:pStyle w:val="TableParagraph"/>
              <w:ind w:left="98"/>
              <w:rPr>
                <w:sz w:val="15"/>
              </w:rPr>
            </w:pPr>
            <w:r>
              <w:rPr>
                <w:spacing w:val="-4"/>
                <w:w w:val="105"/>
                <w:sz w:val="15"/>
              </w:rPr>
              <w:t>7.92</w:t>
            </w:r>
          </w:p>
        </w:tc>
        <w:tc>
          <w:tcPr>
            <w:tcW w:w="707" w:type="dxa"/>
            <w:tcBorders>
              <w:top w:val="nil"/>
              <w:bottom w:val="nil"/>
            </w:tcBorders>
          </w:tcPr>
          <w:p>
            <w:pPr>
              <w:pStyle w:val="TableParagraph"/>
              <w:ind w:left="187" w:right="82"/>
              <w:rPr>
                <w:sz w:val="15"/>
              </w:rPr>
            </w:pPr>
            <w:r>
              <w:rPr>
                <w:spacing w:val="-2"/>
                <w:w w:val="105"/>
                <w:sz w:val="15"/>
              </w:rPr>
              <w:t>10.56</w:t>
            </w:r>
          </w:p>
        </w:tc>
      </w:tr>
      <w:tr>
        <w:trPr>
          <w:trHeight w:val="220" w:hRule="atLeast"/>
        </w:trPr>
        <w:tc>
          <w:tcPr>
            <w:tcW w:w="844" w:type="dxa"/>
            <w:tcBorders>
              <w:top w:val="nil"/>
              <w:bottom w:val="nil"/>
            </w:tcBorders>
          </w:tcPr>
          <w:p>
            <w:pPr>
              <w:pStyle w:val="TableParagraph"/>
              <w:ind w:left="7"/>
              <w:rPr>
                <w:sz w:val="15"/>
              </w:rPr>
            </w:pPr>
            <w:r>
              <w:rPr>
                <w:spacing w:val="-4"/>
                <w:w w:val="105"/>
                <w:sz w:val="15"/>
              </w:rPr>
              <w:t>SBPV</w:t>
            </w:r>
          </w:p>
        </w:tc>
        <w:tc>
          <w:tcPr>
            <w:tcW w:w="607" w:type="dxa"/>
            <w:tcBorders>
              <w:top w:val="nil"/>
              <w:bottom w:val="nil"/>
            </w:tcBorders>
          </w:tcPr>
          <w:p>
            <w:pPr>
              <w:pStyle w:val="TableParagraph"/>
              <w:ind w:left="7"/>
              <w:rPr>
                <w:sz w:val="15"/>
              </w:rPr>
            </w:pPr>
            <w:r>
              <w:rPr>
                <w:spacing w:val="-2"/>
                <w:w w:val="105"/>
                <w:sz w:val="15"/>
              </w:rPr>
              <w:t>80.26</w:t>
            </w:r>
          </w:p>
        </w:tc>
        <w:tc>
          <w:tcPr>
            <w:tcW w:w="607" w:type="dxa"/>
            <w:tcBorders>
              <w:top w:val="nil"/>
              <w:bottom w:val="nil"/>
            </w:tcBorders>
          </w:tcPr>
          <w:p>
            <w:pPr>
              <w:pStyle w:val="TableParagraph"/>
              <w:ind w:left="7"/>
              <w:rPr>
                <w:sz w:val="15"/>
              </w:rPr>
            </w:pPr>
            <w:r>
              <w:rPr>
                <w:spacing w:val="-2"/>
                <w:w w:val="105"/>
                <w:sz w:val="15"/>
              </w:rPr>
              <w:t>81.09</w:t>
            </w:r>
          </w:p>
        </w:tc>
        <w:tc>
          <w:tcPr>
            <w:tcW w:w="630" w:type="dxa"/>
            <w:tcBorders>
              <w:top w:val="nil"/>
              <w:bottom w:val="nil"/>
            </w:tcBorders>
          </w:tcPr>
          <w:p>
            <w:pPr>
              <w:pStyle w:val="TableParagraph"/>
              <w:ind w:right="13"/>
              <w:rPr>
                <w:sz w:val="15"/>
              </w:rPr>
            </w:pPr>
            <w:r>
              <w:rPr>
                <w:spacing w:val="-2"/>
                <w:w w:val="105"/>
                <w:sz w:val="15"/>
              </w:rPr>
              <w:t>78.83</w:t>
            </w:r>
          </w:p>
        </w:tc>
        <w:tc>
          <w:tcPr>
            <w:tcW w:w="623" w:type="dxa"/>
            <w:tcBorders>
              <w:top w:val="nil"/>
              <w:bottom w:val="nil"/>
            </w:tcBorders>
          </w:tcPr>
          <w:p>
            <w:pPr>
              <w:pStyle w:val="TableParagraph"/>
              <w:ind w:left="103"/>
              <w:rPr>
                <w:sz w:val="15"/>
              </w:rPr>
            </w:pPr>
            <w:r>
              <w:rPr>
                <w:spacing w:val="-4"/>
                <w:w w:val="105"/>
                <w:sz w:val="15"/>
              </w:rPr>
              <w:t>0.83</w:t>
            </w:r>
          </w:p>
        </w:tc>
        <w:tc>
          <w:tcPr>
            <w:tcW w:w="618" w:type="dxa"/>
            <w:tcBorders>
              <w:top w:val="nil"/>
              <w:bottom w:val="nil"/>
            </w:tcBorders>
          </w:tcPr>
          <w:p>
            <w:pPr>
              <w:pStyle w:val="TableParagraph"/>
              <w:ind w:left="16"/>
              <w:rPr>
                <w:sz w:val="15"/>
              </w:rPr>
            </w:pPr>
            <w:r>
              <w:rPr>
                <w:spacing w:val="-2"/>
                <w:w w:val="105"/>
                <w:sz w:val="15"/>
              </w:rPr>
              <w:t>12.13</w:t>
            </w:r>
          </w:p>
        </w:tc>
        <w:tc>
          <w:tcPr>
            <w:tcW w:w="707" w:type="dxa"/>
            <w:tcBorders>
              <w:top w:val="nil"/>
              <w:bottom w:val="nil"/>
            </w:tcBorders>
          </w:tcPr>
          <w:p>
            <w:pPr>
              <w:pStyle w:val="TableParagraph"/>
              <w:ind w:right="106"/>
              <w:jc w:val="right"/>
              <w:rPr>
                <w:sz w:val="15"/>
              </w:rPr>
            </w:pPr>
            <w:r>
              <w:rPr>
                <w:spacing w:val="-2"/>
                <w:w w:val="105"/>
                <w:sz w:val="15"/>
              </w:rPr>
              <w:t>14.54</w:t>
            </w:r>
          </w:p>
        </w:tc>
        <w:tc>
          <w:tcPr>
            <w:tcW w:w="662" w:type="dxa"/>
            <w:tcBorders>
              <w:top w:val="nil"/>
              <w:bottom w:val="nil"/>
            </w:tcBorders>
          </w:tcPr>
          <w:p>
            <w:pPr>
              <w:pStyle w:val="TableParagraph"/>
              <w:ind w:left="87"/>
              <w:rPr>
                <w:sz w:val="15"/>
              </w:rPr>
            </w:pPr>
            <w:r>
              <w:rPr>
                <w:sz w:val="15"/>
              </w:rPr>
              <w:t>-</w:t>
            </w:r>
            <w:r>
              <w:rPr>
                <w:spacing w:val="-4"/>
                <w:sz w:val="15"/>
              </w:rPr>
              <w:t>1.44</w:t>
            </w:r>
          </w:p>
        </w:tc>
        <w:tc>
          <w:tcPr>
            <w:tcW w:w="618" w:type="dxa"/>
            <w:tcBorders>
              <w:top w:val="nil"/>
              <w:bottom w:val="nil"/>
            </w:tcBorders>
          </w:tcPr>
          <w:p>
            <w:pPr>
              <w:pStyle w:val="TableParagraph"/>
              <w:ind w:left="98"/>
              <w:rPr>
                <w:sz w:val="15"/>
              </w:rPr>
            </w:pPr>
            <w:r>
              <w:rPr>
                <w:spacing w:val="-4"/>
                <w:w w:val="105"/>
                <w:sz w:val="15"/>
              </w:rPr>
              <w:t>5.76</w:t>
            </w:r>
          </w:p>
        </w:tc>
        <w:tc>
          <w:tcPr>
            <w:tcW w:w="707" w:type="dxa"/>
            <w:tcBorders>
              <w:top w:val="nil"/>
              <w:bottom w:val="nil"/>
            </w:tcBorders>
          </w:tcPr>
          <w:p>
            <w:pPr>
              <w:pStyle w:val="TableParagraph"/>
              <w:ind w:left="187"/>
              <w:rPr>
                <w:sz w:val="15"/>
              </w:rPr>
            </w:pPr>
            <w:r>
              <w:rPr>
                <w:spacing w:val="-4"/>
                <w:w w:val="105"/>
                <w:sz w:val="15"/>
              </w:rPr>
              <w:t>7.98</w:t>
            </w:r>
          </w:p>
        </w:tc>
      </w:tr>
      <w:tr>
        <w:trPr>
          <w:trHeight w:val="220" w:hRule="atLeast"/>
        </w:trPr>
        <w:tc>
          <w:tcPr>
            <w:tcW w:w="844" w:type="dxa"/>
            <w:tcBorders>
              <w:top w:val="nil"/>
              <w:bottom w:val="nil"/>
            </w:tcBorders>
          </w:tcPr>
          <w:p>
            <w:pPr>
              <w:pStyle w:val="TableParagraph"/>
              <w:ind w:left="7"/>
              <w:rPr>
                <w:sz w:val="15"/>
              </w:rPr>
            </w:pPr>
            <w:r>
              <w:rPr>
                <w:spacing w:val="-4"/>
                <w:w w:val="105"/>
                <w:sz w:val="15"/>
              </w:rPr>
              <w:t>SBDN</w:t>
            </w:r>
          </w:p>
        </w:tc>
        <w:tc>
          <w:tcPr>
            <w:tcW w:w="607" w:type="dxa"/>
            <w:tcBorders>
              <w:top w:val="nil"/>
              <w:bottom w:val="nil"/>
            </w:tcBorders>
          </w:tcPr>
          <w:p>
            <w:pPr>
              <w:pStyle w:val="TableParagraph"/>
              <w:ind w:left="7"/>
              <w:rPr>
                <w:sz w:val="15"/>
              </w:rPr>
            </w:pPr>
            <w:r>
              <w:rPr>
                <w:spacing w:val="-2"/>
                <w:w w:val="105"/>
                <w:sz w:val="15"/>
              </w:rPr>
              <w:t>73.75</w:t>
            </w:r>
          </w:p>
        </w:tc>
        <w:tc>
          <w:tcPr>
            <w:tcW w:w="607" w:type="dxa"/>
            <w:tcBorders>
              <w:top w:val="nil"/>
              <w:bottom w:val="nil"/>
            </w:tcBorders>
          </w:tcPr>
          <w:p>
            <w:pPr>
              <w:pStyle w:val="TableParagraph"/>
              <w:ind w:left="7"/>
              <w:rPr>
                <w:sz w:val="15"/>
              </w:rPr>
            </w:pPr>
            <w:r>
              <w:rPr>
                <w:spacing w:val="-2"/>
                <w:w w:val="105"/>
                <w:sz w:val="15"/>
              </w:rPr>
              <w:t>76.36</w:t>
            </w:r>
          </w:p>
        </w:tc>
        <w:tc>
          <w:tcPr>
            <w:tcW w:w="630" w:type="dxa"/>
            <w:tcBorders>
              <w:top w:val="nil"/>
              <w:bottom w:val="nil"/>
            </w:tcBorders>
          </w:tcPr>
          <w:p>
            <w:pPr>
              <w:pStyle w:val="TableParagraph"/>
              <w:ind w:right="13"/>
              <w:rPr>
                <w:sz w:val="15"/>
              </w:rPr>
            </w:pPr>
            <w:r>
              <w:rPr>
                <w:spacing w:val="-2"/>
                <w:w w:val="105"/>
                <w:sz w:val="15"/>
              </w:rPr>
              <w:t>74.94</w:t>
            </w:r>
          </w:p>
        </w:tc>
        <w:tc>
          <w:tcPr>
            <w:tcW w:w="623" w:type="dxa"/>
            <w:tcBorders>
              <w:top w:val="nil"/>
              <w:bottom w:val="nil"/>
            </w:tcBorders>
          </w:tcPr>
          <w:p>
            <w:pPr>
              <w:pStyle w:val="TableParagraph"/>
              <w:ind w:left="103"/>
              <w:rPr>
                <w:sz w:val="15"/>
              </w:rPr>
            </w:pPr>
            <w:r>
              <w:rPr>
                <w:spacing w:val="-4"/>
                <w:w w:val="105"/>
                <w:sz w:val="15"/>
              </w:rPr>
              <w:t>2.61</w:t>
            </w:r>
          </w:p>
        </w:tc>
        <w:tc>
          <w:tcPr>
            <w:tcW w:w="618" w:type="dxa"/>
            <w:tcBorders>
              <w:top w:val="nil"/>
              <w:bottom w:val="nil"/>
            </w:tcBorders>
          </w:tcPr>
          <w:p>
            <w:pPr>
              <w:pStyle w:val="TableParagraph"/>
              <w:ind w:left="16"/>
              <w:rPr>
                <w:sz w:val="15"/>
              </w:rPr>
            </w:pPr>
            <w:r>
              <w:rPr>
                <w:spacing w:val="-2"/>
                <w:w w:val="105"/>
                <w:sz w:val="15"/>
              </w:rPr>
              <w:t>13.71</w:t>
            </w:r>
          </w:p>
        </w:tc>
        <w:tc>
          <w:tcPr>
            <w:tcW w:w="707" w:type="dxa"/>
            <w:tcBorders>
              <w:top w:val="nil"/>
              <w:bottom w:val="nil"/>
            </w:tcBorders>
          </w:tcPr>
          <w:p>
            <w:pPr>
              <w:pStyle w:val="TableParagraph"/>
              <w:ind w:right="106"/>
              <w:jc w:val="right"/>
              <w:rPr>
                <w:sz w:val="15"/>
              </w:rPr>
            </w:pPr>
            <w:r>
              <w:rPr>
                <w:spacing w:val="-2"/>
                <w:w w:val="105"/>
                <w:sz w:val="15"/>
              </w:rPr>
              <w:t>17.05</w:t>
            </w:r>
          </w:p>
        </w:tc>
        <w:tc>
          <w:tcPr>
            <w:tcW w:w="662" w:type="dxa"/>
            <w:tcBorders>
              <w:top w:val="nil"/>
              <w:bottom w:val="nil"/>
            </w:tcBorders>
          </w:tcPr>
          <w:p>
            <w:pPr>
              <w:pStyle w:val="TableParagraph"/>
              <w:ind w:left="142"/>
              <w:rPr>
                <w:sz w:val="15"/>
              </w:rPr>
            </w:pPr>
            <w:r>
              <w:rPr>
                <w:spacing w:val="-4"/>
                <w:w w:val="105"/>
                <w:sz w:val="15"/>
              </w:rPr>
              <w:t>1.18</w:t>
            </w:r>
          </w:p>
        </w:tc>
        <w:tc>
          <w:tcPr>
            <w:tcW w:w="618" w:type="dxa"/>
            <w:tcBorders>
              <w:top w:val="nil"/>
              <w:bottom w:val="nil"/>
            </w:tcBorders>
          </w:tcPr>
          <w:p>
            <w:pPr>
              <w:pStyle w:val="TableParagraph"/>
              <w:ind w:left="16"/>
              <w:rPr>
                <w:sz w:val="15"/>
              </w:rPr>
            </w:pPr>
            <w:r>
              <w:rPr>
                <w:spacing w:val="-2"/>
                <w:w w:val="105"/>
                <w:sz w:val="15"/>
              </w:rPr>
              <w:t>10.16</w:t>
            </w:r>
          </w:p>
        </w:tc>
        <w:tc>
          <w:tcPr>
            <w:tcW w:w="707" w:type="dxa"/>
            <w:tcBorders>
              <w:top w:val="nil"/>
              <w:bottom w:val="nil"/>
            </w:tcBorders>
          </w:tcPr>
          <w:p>
            <w:pPr>
              <w:pStyle w:val="TableParagraph"/>
              <w:ind w:left="187" w:right="82"/>
              <w:rPr>
                <w:sz w:val="15"/>
              </w:rPr>
            </w:pPr>
            <w:r>
              <w:rPr>
                <w:spacing w:val="-2"/>
                <w:w w:val="105"/>
                <w:sz w:val="15"/>
              </w:rPr>
              <w:t>12.93</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SBRF</w:t>
            </w:r>
          </w:p>
        </w:tc>
        <w:tc>
          <w:tcPr>
            <w:tcW w:w="607" w:type="dxa"/>
            <w:tcBorders>
              <w:top w:val="nil"/>
              <w:bottom w:val="nil"/>
            </w:tcBorders>
          </w:tcPr>
          <w:p>
            <w:pPr>
              <w:pStyle w:val="TableParagraph"/>
              <w:ind w:left="7"/>
              <w:rPr>
                <w:sz w:val="15"/>
              </w:rPr>
            </w:pPr>
            <w:r>
              <w:rPr>
                <w:spacing w:val="-2"/>
                <w:w w:val="105"/>
                <w:sz w:val="15"/>
              </w:rPr>
              <w:t>73.64</w:t>
            </w:r>
          </w:p>
        </w:tc>
        <w:tc>
          <w:tcPr>
            <w:tcW w:w="607" w:type="dxa"/>
            <w:tcBorders>
              <w:top w:val="nil"/>
              <w:bottom w:val="nil"/>
            </w:tcBorders>
          </w:tcPr>
          <w:p>
            <w:pPr>
              <w:pStyle w:val="TableParagraph"/>
              <w:ind w:left="7"/>
              <w:rPr>
                <w:sz w:val="15"/>
              </w:rPr>
            </w:pPr>
            <w:r>
              <w:rPr>
                <w:spacing w:val="-2"/>
                <w:w w:val="105"/>
                <w:sz w:val="15"/>
              </w:rPr>
              <w:t>71.76</w:t>
            </w:r>
          </w:p>
        </w:tc>
        <w:tc>
          <w:tcPr>
            <w:tcW w:w="630" w:type="dxa"/>
            <w:tcBorders>
              <w:top w:val="nil"/>
              <w:bottom w:val="nil"/>
            </w:tcBorders>
          </w:tcPr>
          <w:p>
            <w:pPr>
              <w:pStyle w:val="TableParagraph"/>
              <w:ind w:right="13"/>
              <w:rPr>
                <w:sz w:val="15"/>
              </w:rPr>
            </w:pPr>
            <w:r>
              <w:rPr>
                <w:spacing w:val="-2"/>
                <w:w w:val="105"/>
                <w:sz w:val="15"/>
              </w:rPr>
              <w:t>72.09</w:t>
            </w:r>
          </w:p>
        </w:tc>
        <w:tc>
          <w:tcPr>
            <w:tcW w:w="623" w:type="dxa"/>
            <w:tcBorders>
              <w:top w:val="nil"/>
              <w:bottom w:val="nil"/>
            </w:tcBorders>
          </w:tcPr>
          <w:p>
            <w:pPr>
              <w:pStyle w:val="TableParagraph"/>
              <w:ind w:left="49"/>
              <w:rPr>
                <w:sz w:val="15"/>
              </w:rPr>
            </w:pPr>
            <w:r>
              <w:rPr>
                <w:sz w:val="15"/>
              </w:rPr>
              <w:t>-</w:t>
            </w:r>
            <w:r>
              <w:rPr>
                <w:spacing w:val="-4"/>
                <w:sz w:val="15"/>
              </w:rPr>
              <w:t>1.88</w:t>
            </w:r>
          </w:p>
        </w:tc>
        <w:tc>
          <w:tcPr>
            <w:tcW w:w="618" w:type="dxa"/>
            <w:tcBorders>
              <w:top w:val="nil"/>
              <w:bottom w:val="nil"/>
            </w:tcBorders>
          </w:tcPr>
          <w:p>
            <w:pPr>
              <w:pStyle w:val="TableParagraph"/>
              <w:ind w:left="16"/>
              <w:rPr>
                <w:sz w:val="15"/>
              </w:rPr>
            </w:pPr>
            <w:r>
              <w:rPr>
                <w:spacing w:val="-2"/>
                <w:w w:val="105"/>
                <w:sz w:val="15"/>
              </w:rPr>
              <w:t>23.42</w:t>
            </w:r>
          </w:p>
        </w:tc>
        <w:tc>
          <w:tcPr>
            <w:tcW w:w="707" w:type="dxa"/>
            <w:tcBorders>
              <w:top w:val="nil"/>
              <w:bottom w:val="nil"/>
            </w:tcBorders>
          </w:tcPr>
          <w:p>
            <w:pPr>
              <w:pStyle w:val="TableParagraph"/>
              <w:ind w:right="106"/>
              <w:jc w:val="right"/>
              <w:rPr>
                <w:sz w:val="15"/>
              </w:rPr>
            </w:pPr>
            <w:r>
              <w:rPr>
                <w:spacing w:val="-2"/>
                <w:w w:val="105"/>
                <w:sz w:val="15"/>
              </w:rPr>
              <w:t>25.79</w:t>
            </w:r>
          </w:p>
        </w:tc>
        <w:tc>
          <w:tcPr>
            <w:tcW w:w="662" w:type="dxa"/>
            <w:tcBorders>
              <w:top w:val="nil"/>
              <w:bottom w:val="nil"/>
            </w:tcBorders>
          </w:tcPr>
          <w:p>
            <w:pPr>
              <w:pStyle w:val="TableParagraph"/>
              <w:ind w:left="87"/>
              <w:rPr>
                <w:sz w:val="15"/>
              </w:rPr>
            </w:pPr>
            <w:r>
              <w:rPr>
                <w:sz w:val="15"/>
              </w:rPr>
              <w:t>-</w:t>
            </w:r>
            <w:r>
              <w:rPr>
                <w:spacing w:val="-4"/>
                <w:sz w:val="15"/>
              </w:rPr>
              <w:t>1.55</w:t>
            </w:r>
          </w:p>
        </w:tc>
        <w:tc>
          <w:tcPr>
            <w:tcW w:w="618" w:type="dxa"/>
            <w:tcBorders>
              <w:top w:val="nil"/>
              <w:bottom w:val="nil"/>
            </w:tcBorders>
          </w:tcPr>
          <w:p>
            <w:pPr>
              <w:pStyle w:val="TableParagraph"/>
              <w:ind w:left="98"/>
              <w:rPr>
                <w:sz w:val="15"/>
              </w:rPr>
            </w:pPr>
            <w:r>
              <w:rPr>
                <w:spacing w:val="-4"/>
                <w:w w:val="105"/>
                <w:sz w:val="15"/>
              </w:rPr>
              <w:t>5.26</w:t>
            </w:r>
          </w:p>
        </w:tc>
        <w:tc>
          <w:tcPr>
            <w:tcW w:w="707" w:type="dxa"/>
            <w:tcBorders>
              <w:top w:val="nil"/>
              <w:bottom w:val="nil"/>
            </w:tcBorders>
          </w:tcPr>
          <w:p>
            <w:pPr>
              <w:pStyle w:val="TableParagraph"/>
              <w:ind w:left="187"/>
              <w:rPr>
                <w:sz w:val="15"/>
              </w:rPr>
            </w:pPr>
            <w:r>
              <w:rPr>
                <w:spacing w:val="-4"/>
                <w:w w:val="105"/>
                <w:sz w:val="15"/>
              </w:rPr>
              <w:t>7.70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SBRP</w:t>
            </w:r>
          </w:p>
        </w:tc>
        <w:tc>
          <w:tcPr>
            <w:tcW w:w="607" w:type="dxa"/>
            <w:tcBorders>
              <w:top w:val="nil"/>
              <w:bottom w:val="nil"/>
            </w:tcBorders>
          </w:tcPr>
          <w:p>
            <w:pPr>
              <w:pStyle w:val="TableParagraph"/>
              <w:ind w:left="7"/>
              <w:rPr>
                <w:sz w:val="15"/>
              </w:rPr>
            </w:pPr>
            <w:r>
              <w:rPr>
                <w:spacing w:val="-2"/>
                <w:w w:val="105"/>
                <w:sz w:val="15"/>
              </w:rPr>
              <w:t>76.04</w:t>
            </w:r>
          </w:p>
        </w:tc>
        <w:tc>
          <w:tcPr>
            <w:tcW w:w="607" w:type="dxa"/>
            <w:tcBorders>
              <w:top w:val="nil"/>
              <w:bottom w:val="nil"/>
            </w:tcBorders>
          </w:tcPr>
          <w:p>
            <w:pPr>
              <w:pStyle w:val="TableParagraph"/>
              <w:ind w:left="7"/>
              <w:rPr>
                <w:sz w:val="15"/>
              </w:rPr>
            </w:pPr>
            <w:r>
              <w:rPr>
                <w:spacing w:val="-2"/>
                <w:w w:val="105"/>
                <w:sz w:val="15"/>
              </w:rPr>
              <w:t>80.59</w:t>
            </w:r>
          </w:p>
        </w:tc>
        <w:tc>
          <w:tcPr>
            <w:tcW w:w="630" w:type="dxa"/>
            <w:tcBorders>
              <w:top w:val="nil"/>
              <w:bottom w:val="nil"/>
            </w:tcBorders>
          </w:tcPr>
          <w:p>
            <w:pPr>
              <w:pStyle w:val="TableParagraph"/>
              <w:ind w:right="13"/>
              <w:rPr>
                <w:sz w:val="15"/>
              </w:rPr>
            </w:pPr>
            <w:r>
              <w:rPr>
                <w:spacing w:val="-2"/>
                <w:w w:val="105"/>
                <w:sz w:val="15"/>
              </w:rPr>
              <w:t>76.45</w:t>
            </w:r>
          </w:p>
        </w:tc>
        <w:tc>
          <w:tcPr>
            <w:tcW w:w="623" w:type="dxa"/>
            <w:tcBorders>
              <w:top w:val="nil"/>
              <w:bottom w:val="nil"/>
            </w:tcBorders>
          </w:tcPr>
          <w:p>
            <w:pPr>
              <w:pStyle w:val="TableParagraph"/>
              <w:ind w:left="103"/>
              <w:rPr>
                <w:sz w:val="15"/>
              </w:rPr>
            </w:pPr>
            <w:r>
              <w:rPr>
                <w:spacing w:val="-4"/>
                <w:w w:val="105"/>
                <w:sz w:val="15"/>
              </w:rPr>
              <w:t>4.55</w:t>
            </w:r>
          </w:p>
        </w:tc>
        <w:tc>
          <w:tcPr>
            <w:tcW w:w="618" w:type="dxa"/>
            <w:tcBorders>
              <w:top w:val="nil"/>
              <w:bottom w:val="nil"/>
            </w:tcBorders>
          </w:tcPr>
          <w:p>
            <w:pPr>
              <w:pStyle w:val="TableParagraph"/>
              <w:ind w:left="16"/>
              <w:rPr>
                <w:sz w:val="15"/>
              </w:rPr>
            </w:pPr>
            <w:r>
              <w:rPr>
                <w:spacing w:val="-2"/>
                <w:w w:val="105"/>
                <w:sz w:val="15"/>
              </w:rPr>
              <w:t>10.51</w:t>
            </w:r>
          </w:p>
        </w:tc>
        <w:tc>
          <w:tcPr>
            <w:tcW w:w="707" w:type="dxa"/>
            <w:tcBorders>
              <w:top w:val="nil"/>
              <w:bottom w:val="nil"/>
            </w:tcBorders>
          </w:tcPr>
          <w:p>
            <w:pPr>
              <w:pStyle w:val="TableParagraph"/>
              <w:ind w:right="106"/>
              <w:jc w:val="right"/>
              <w:rPr>
                <w:sz w:val="15"/>
              </w:rPr>
            </w:pPr>
            <w:r>
              <w:rPr>
                <w:spacing w:val="-2"/>
                <w:w w:val="105"/>
                <w:sz w:val="15"/>
              </w:rPr>
              <w:t>13.63</w:t>
            </w:r>
          </w:p>
        </w:tc>
        <w:tc>
          <w:tcPr>
            <w:tcW w:w="662" w:type="dxa"/>
            <w:tcBorders>
              <w:top w:val="nil"/>
              <w:bottom w:val="nil"/>
            </w:tcBorders>
          </w:tcPr>
          <w:p>
            <w:pPr>
              <w:pStyle w:val="TableParagraph"/>
              <w:ind w:left="142"/>
              <w:rPr>
                <w:sz w:val="15"/>
              </w:rPr>
            </w:pPr>
            <w:r>
              <w:rPr>
                <w:spacing w:val="-4"/>
                <w:w w:val="105"/>
                <w:sz w:val="15"/>
              </w:rPr>
              <w:t>0.41</w:t>
            </w:r>
          </w:p>
        </w:tc>
        <w:tc>
          <w:tcPr>
            <w:tcW w:w="618" w:type="dxa"/>
            <w:tcBorders>
              <w:top w:val="nil"/>
              <w:bottom w:val="nil"/>
            </w:tcBorders>
          </w:tcPr>
          <w:p>
            <w:pPr>
              <w:pStyle w:val="TableParagraph"/>
              <w:ind w:left="98"/>
              <w:rPr>
                <w:sz w:val="15"/>
              </w:rPr>
            </w:pPr>
            <w:r>
              <w:rPr>
                <w:spacing w:val="-4"/>
                <w:w w:val="105"/>
                <w:sz w:val="15"/>
              </w:rPr>
              <w:t>9.31</w:t>
            </w:r>
          </w:p>
        </w:tc>
        <w:tc>
          <w:tcPr>
            <w:tcW w:w="707" w:type="dxa"/>
            <w:tcBorders>
              <w:top w:val="nil"/>
              <w:bottom w:val="nil"/>
            </w:tcBorders>
          </w:tcPr>
          <w:p>
            <w:pPr>
              <w:pStyle w:val="TableParagraph"/>
              <w:ind w:left="187" w:right="82"/>
              <w:rPr>
                <w:sz w:val="15"/>
              </w:rPr>
            </w:pPr>
            <w:r>
              <w:rPr>
                <w:spacing w:val="-2"/>
                <w:w w:val="105"/>
                <w:sz w:val="15"/>
              </w:rPr>
              <w:t>12.38</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SBRB</w:t>
            </w:r>
          </w:p>
        </w:tc>
        <w:tc>
          <w:tcPr>
            <w:tcW w:w="607" w:type="dxa"/>
            <w:tcBorders>
              <w:top w:val="nil"/>
              <w:bottom w:val="nil"/>
            </w:tcBorders>
          </w:tcPr>
          <w:p>
            <w:pPr>
              <w:pStyle w:val="TableParagraph"/>
              <w:ind w:left="7"/>
              <w:rPr>
                <w:sz w:val="15"/>
              </w:rPr>
            </w:pPr>
            <w:r>
              <w:rPr>
                <w:spacing w:val="-2"/>
                <w:w w:val="105"/>
                <w:sz w:val="15"/>
              </w:rPr>
              <w:t>83.70</w:t>
            </w:r>
          </w:p>
        </w:tc>
        <w:tc>
          <w:tcPr>
            <w:tcW w:w="607" w:type="dxa"/>
            <w:tcBorders>
              <w:top w:val="nil"/>
              <w:bottom w:val="nil"/>
            </w:tcBorders>
          </w:tcPr>
          <w:p>
            <w:pPr>
              <w:pStyle w:val="TableParagraph"/>
              <w:ind w:left="7"/>
              <w:rPr>
                <w:sz w:val="15"/>
              </w:rPr>
            </w:pPr>
            <w:r>
              <w:rPr>
                <w:spacing w:val="-2"/>
                <w:w w:val="105"/>
                <w:sz w:val="15"/>
              </w:rPr>
              <w:t>82.63</w:t>
            </w:r>
          </w:p>
        </w:tc>
        <w:tc>
          <w:tcPr>
            <w:tcW w:w="630" w:type="dxa"/>
            <w:tcBorders>
              <w:top w:val="nil"/>
              <w:bottom w:val="nil"/>
            </w:tcBorders>
          </w:tcPr>
          <w:p>
            <w:pPr>
              <w:pStyle w:val="TableParagraph"/>
              <w:ind w:right="13"/>
              <w:rPr>
                <w:sz w:val="15"/>
              </w:rPr>
            </w:pPr>
            <w:r>
              <w:rPr>
                <w:spacing w:val="-2"/>
                <w:w w:val="105"/>
                <w:sz w:val="15"/>
              </w:rPr>
              <w:t>80.86</w:t>
            </w:r>
          </w:p>
        </w:tc>
        <w:tc>
          <w:tcPr>
            <w:tcW w:w="623" w:type="dxa"/>
            <w:tcBorders>
              <w:top w:val="nil"/>
              <w:bottom w:val="nil"/>
            </w:tcBorders>
          </w:tcPr>
          <w:p>
            <w:pPr>
              <w:pStyle w:val="TableParagraph"/>
              <w:ind w:left="49"/>
              <w:rPr>
                <w:sz w:val="15"/>
              </w:rPr>
            </w:pPr>
            <w:r>
              <w:rPr>
                <w:sz w:val="15"/>
              </w:rPr>
              <w:t>-</w:t>
            </w:r>
            <w:r>
              <w:rPr>
                <w:spacing w:val="-4"/>
                <w:sz w:val="15"/>
              </w:rPr>
              <w:t>1.07</w:t>
            </w:r>
          </w:p>
        </w:tc>
        <w:tc>
          <w:tcPr>
            <w:tcW w:w="618" w:type="dxa"/>
            <w:tcBorders>
              <w:top w:val="nil"/>
              <w:bottom w:val="nil"/>
            </w:tcBorders>
          </w:tcPr>
          <w:p>
            <w:pPr>
              <w:pStyle w:val="TableParagraph"/>
              <w:ind w:left="98"/>
              <w:rPr>
                <w:sz w:val="15"/>
              </w:rPr>
            </w:pPr>
            <w:r>
              <w:rPr>
                <w:spacing w:val="-4"/>
                <w:w w:val="105"/>
                <w:sz w:val="15"/>
              </w:rPr>
              <w:t>9.66</w:t>
            </w:r>
          </w:p>
        </w:tc>
        <w:tc>
          <w:tcPr>
            <w:tcW w:w="707" w:type="dxa"/>
            <w:tcBorders>
              <w:top w:val="nil"/>
              <w:bottom w:val="nil"/>
            </w:tcBorders>
          </w:tcPr>
          <w:p>
            <w:pPr>
              <w:pStyle w:val="TableParagraph"/>
              <w:ind w:right="106"/>
              <w:jc w:val="right"/>
              <w:rPr>
                <w:sz w:val="15"/>
              </w:rPr>
            </w:pPr>
            <w:r>
              <w:rPr>
                <w:spacing w:val="-2"/>
                <w:w w:val="105"/>
                <w:sz w:val="15"/>
              </w:rPr>
              <w:t>12.45</w:t>
            </w:r>
          </w:p>
        </w:tc>
        <w:tc>
          <w:tcPr>
            <w:tcW w:w="662" w:type="dxa"/>
            <w:tcBorders>
              <w:top w:val="nil"/>
              <w:bottom w:val="nil"/>
            </w:tcBorders>
          </w:tcPr>
          <w:p>
            <w:pPr>
              <w:pStyle w:val="TableParagraph"/>
              <w:ind w:left="87"/>
              <w:rPr>
                <w:sz w:val="15"/>
              </w:rPr>
            </w:pPr>
            <w:r>
              <w:rPr>
                <w:sz w:val="15"/>
              </w:rPr>
              <w:t>-</w:t>
            </w:r>
            <w:r>
              <w:rPr>
                <w:spacing w:val="-4"/>
                <w:sz w:val="15"/>
              </w:rPr>
              <w:t>2.84</w:t>
            </w:r>
          </w:p>
        </w:tc>
        <w:tc>
          <w:tcPr>
            <w:tcW w:w="618" w:type="dxa"/>
            <w:tcBorders>
              <w:top w:val="nil"/>
              <w:bottom w:val="nil"/>
            </w:tcBorders>
          </w:tcPr>
          <w:p>
            <w:pPr>
              <w:pStyle w:val="TableParagraph"/>
              <w:ind w:left="98"/>
              <w:rPr>
                <w:sz w:val="15"/>
              </w:rPr>
            </w:pPr>
            <w:r>
              <w:rPr>
                <w:spacing w:val="-4"/>
                <w:w w:val="105"/>
                <w:sz w:val="15"/>
              </w:rPr>
              <w:t>6.50</w:t>
            </w:r>
          </w:p>
        </w:tc>
        <w:tc>
          <w:tcPr>
            <w:tcW w:w="707" w:type="dxa"/>
            <w:tcBorders>
              <w:top w:val="nil"/>
              <w:bottom w:val="nil"/>
            </w:tcBorders>
          </w:tcPr>
          <w:p>
            <w:pPr>
              <w:pStyle w:val="TableParagraph"/>
              <w:ind w:left="187"/>
              <w:rPr>
                <w:sz w:val="15"/>
              </w:rPr>
            </w:pPr>
            <w:r>
              <w:rPr>
                <w:spacing w:val="-4"/>
                <w:w w:val="105"/>
                <w:sz w:val="15"/>
              </w:rPr>
              <w:t>8.78</w:t>
            </w:r>
          </w:p>
        </w:tc>
      </w:tr>
      <w:tr>
        <w:trPr>
          <w:trHeight w:val="220" w:hRule="atLeast"/>
        </w:trPr>
        <w:tc>
          <w:tcPr>
            <w:tcW w:w="844" w:type="dxa"/>
            <w:tcBorders>
              <w:top w:val="nil"/>
              <w:bottom w:val="nil"/>
            </w:tcBorders>
          </w:tcPr>
          <w:p>
            <w:pPr>
              <w:pStyle w:val="TableParagraph"/>
              <w:ind w:left="7"/>
              <w:rPr>
                <w:sz w:val="15"/>
              </w:rPr>
            </w:pPr>
            <w:r>
              <w:rPr>
                <w:spacing w:val="-4"/>
                <w:w w:val="105"/>
                <w:sz w:val="15"/>
              </w:rPr>
              <w:t>SBAF</w:t>
            </w:r>
          </w:p>
        </w:tc>
        <w:tc>
          <w:tcPr>
            <w:tcW w:w="607" w:type="dxa"/>
            <w:tcBorders>
              <w:top w:val="nil"/>
              <w:bottom w:val="nil"/>
            </w:tcBorders>
          </w:tcPr>
          <w:p>
            <w:pPr>
              <w:pStyle w:val="TableParagraph"/>
              <w:ind w:left="7"/>
              <w:rPr>
                <w:sz w:val="15"/>
              </w:rPr>
            </w:pPr>
            <w:r>
              <w:rPr>
                <w:spacing w:val="-2"/>
                <w:w w:val="105"/>
                <w:sz w:val="15"/>
              </w:rPr>
              <w:t>72.19</w:t>
            </w:r>
          </w:p>
        </w:tc>
        <w:tc>
          <w:tcPr>
            <w:tcW w:w="607" w:type="dxa"/>
            <w:tcBorders>
              <w:top w:val="nil"/>
              <w:bottom w:val="nil"/>
            </w:tcBorders>
          </w:tcPr>
          <w:p>
            <w:pPr>
              <w:pStyle w:val="TableParagraph"/>
              <w:ind w:left="7"/>
              <w:rPr>
                <w:sz w:val="15"/>
              </w:rPr>
            </w:pPr>
            <w:r>
              <w:rPr>
                <w:spacing w:val="-2"/>
                <w:w w:val="105"/>
                <w:sz w:val="15"/>
              </w:rPr>
              <w:t>75.40</w:t>
            </w:r>
          </w:p>
        </w:tc>
        <w:tc>
          <w:tcPr>
            <w:tcW w:w="630" w:type="dxa"/>
            <w:tcBorders>
              <w:top w:val="nil"/>
              <w:bottom w:val="nil"/>
            </w:tcBorders>
          </w:tcPr>
          <w:p>
            <w:pPr>
              <w:pStyle w:val="TableParagraph"/>
              <w:ind w:right="13"/>
              <w:rPr>
                <w:sz w:val="15"/>
              </w:rPr>
            </w:pPr>
            <w:r>
              <w:rPr>
                <w:spacing w:val="-2"/>
                <w:w w:val="105"/>
                <w:sz w:val="15"/>
              </w:rPr>
              <w:t>73.00</w:t>
            </w:r>
          </w:p>
        </w:tc>
        <w:tc>
          <w:tcPr>
            <w:tcW w:w="623" w:type="dxa"/>
            <w:tcBorders>
              <w:top w:val="nil"/>
              <w:bottom w:val="nil"/>
            </w:tcBorders>
          </w:tcPr>
          <w:p>
            <w:pPr>
              <w:pStyle w:val="TableParagraph"/>
              <w:ind w:left="103"/>
              <w:rPr>
                <w:sz w:val="15"/>
              </w:rPr>
            </w:pPr>
            <w:r>
              <w:rPr>
                <w:spacing w:val="-4"/>
                <w:w w:val="105"/>
                <w:sz w:val="15"/>
              </w:rPr>
              <w:t>3.21</w:t>
            </w:r>
          </w:p>
        </w:tc>
        <w:tc>
          <w:tcPr>
            <w:tcW w:w="618" w:type="dxa"/>
            <w:tcBorders>
              <w:top w:val="nil"/>
              <w:bottom w:val="nil"/>
            </w:tcBorders>
          </w:tcPr>
          <w:p>
            <w:pPr>
              <w:pStyle w:val="TableParagraph"/>
              <w:ind w:left="16"/>
              <w:rPr>
                <w:sz w:val="15"/>
              </w:rPr>
            </w:pPr>
            <w:r>
              <w:rPr>
                <w:spacing w:val="-2"/>
                <w:w w:val="105"/>
                <w:sz w:val="15"/>
              </w:rPr>
              <w:t>11.43</w:t>
            </w:r>
          </w:p>
        </w:tc>
        <w:tc>
          <w:tcPr>
            <w:tcW w:w="707" w:type="dxa"/>
            <w:tcBorders>
              <w:top w:val="nil"/>
              <w:bottom w:val="nil"/>
            </w:tcBorders>
          </w:tcPr>
          <w:p>
            <w:pPr>
              <w:pStyle w:val="TableParagraph"/>
              <w:ind w:right="106"/>
              <w:jc w:val="right"/>
              <w:rPr>
                <w:sz w:val="15"/>
              </w:rPr>
            </w:pPr>
            <w:r>
              <w:rPr>
                <w:spacing w:val="-2"/>
                <w:w w:val="105"/>
                <w:sz w:val="15"/>
              </w:rPr>
              <w:t>13.54</w:t>
            </w:r>
          </w:p>
        </w:tc>
        <w:tc>
          <w:tcPr>
            <w:tcW w:w="662" w:type="dxa"/>
            <w:tcBorders>
              <w:top w:val="nil"/>
              <w:bottom w:val="nil"/>
            </w:tcBorders>
          </w:tcPr>
          <w:p>
            <w:pPr>
              <w:pStyle w:val="TableParagraph"/>
              <w:ind w:left="142"/>
              <w:rPr>
                <w:sz w:val="15"/>
              </w:rPr>
            </w:pPr>
            <w:r>
              <w:rPr>
                <w:spacing w:val="-4"/>
                <w:w w:val="105"/>
                <w:sz w:val="15"/>
              </w:rPr>
              <w:t>0.80</w:t>
            </w:r>
          </w:p>
        </w:tc>
        <w:tc>
          <w:tcPr>
            <w:tcW w:w="618" w:type="dxa"/>
            <w:tcBorders>
              <w:top w:val="nil"/>
              <w:bottom w:val="nil"/>
            </w:tcBorders>
          </w:tcPr>
          <w:p>
            <w:pPr>
              <w:pStyle w:val="TableParagraph"/>
              <w:ind w:left="98"/>
              <w:rPr>
                <w:sz w:val="15"/>
              </w:rPr>
            </w:pPr>
            <w:r>
              <w:rPr>
                <w:spacing w:val="-4"/>
                <w:w w:val="105"/>
                <w:sz w:val="15"/>
              </w:rPr>
              <w:t>8.12</w:t>
            </w:r>
          </w:p>
        </w:tc>
        <w:tc>
          <w:tcPr>
            <w:tcW w:w="707" w:type="dxa"/>
            <w:tcBorders>
              <w:top w:val="nil"/>
              <w:bottom w:val="nil"/>
            </w:tcBorders>
          </w:tcPr>
          <w:p>
            <w:pPr>
              <w:pStyle w:val="TableParagraph"/>
              <w:ind w:left="187" w:right="82"/>
              <w:rPr>
                <w:sz w:val="15"/>
              </w:rPr>
            </w:pPr>
            <w:r>
              <w:rPr>
                <w:spacing w:val="-2"/>
                <w:w w:val="105"/>
                <w:sz w:val="15"/>
              </w:rPr>
              <w:t>10.38</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SBRJ</w:t>
            </w:r>
          </w:p>
        </w:tc>
        <w:tc>
          <w:tcPr>
            <w:tcW w:w="607" w:type="dxa"/>
            <w:tcBorders>
              <w:top w:val="nil"/>
              <w:bottom w:val="nil"/>
            </w:tcBorders>
          </w:tcPr>
          <w:p>
            <w:pPr>
              <w:pStyle w:val="TableParagraph"/>
              <w:ind w:left="7"/>
              <w:rPr>
                <w:sz w:val="15"/>
              </w:rPr>
            </w:pPr>
            <w:r>
              <w:rPr>
                <w:spacing w:val="-2"/>
                <w:w w:val="105"/>
                <w:sz w:val="15"/>
              </w:rPr>
              <w:t>77.79</w:t>
            </w:r>
          </w:p>
        </w:tc>
        <w:tc>
          <w:tcPr>
            <w:tcW w:w="607" w:type="dxa"/>
            <w:tcBorders>
              <w:top w:val="nil"/>
              <w:bottom w:val="nil"/>
            </w:tcBorders>
          </w:tcPr>
          <w:p>
            <w:pPr>
              <w:pStyle w:val="TableParagraph"/>
              <w:ind w:left="7"/>
              <w:rPr>
                <w:sz w:val="15"/>
              </w:rPr>
            </w:pPr>
            <w:r>
              <w:rPr>
                <w:spacing w:val="-2"/>
                <w:w w:val="105"/>
                <w:sz w:val="15"/>
              </w:rPr>
              <w:t>75.40</w:t>
            </w:r>
          </w:p>
        </w:tc>
        <w:tc>
          <w:tcPr>
            <w:tcW w:w="630" w:type="dxa"/>
            <w:tcBorders>
              <w:top w:val="nil"/>
              <w:bottom w:val="nil"/>
            </w:tcBorders>
          </w:tcPr>
          <w:p>
            <w:pPr>
              <w:pStyle w:val="TableParagraph"/>
              <w:ind w:right="13"/>
              <w:rPr>
                <w:sz w:val="15"/>
              </w:rPr>
            </w:pPr>
            <w:r>
              <w:rPr>
                <w:spacing w:val="-2"/>
                <w:w w:val="105"/>
                <w:sz w:val="15"/>
              </w:rPr>
              <w:t>81.05</w:t>
            </w:r>
          </w:p>
        </w:tc>
        <w:tc>
          <w:tcPr>
            <w:tcW w:w="623" w:type="dxa"/>
            <w:tcBorders>
              <w:top w:val="nil"/>
              <w:bottom w:val="nil"/>
            </w:tcBorders>
          </w:tcPr>
          <w:p>
            <w:pPr>
              <w:pStyle w:val="TableParagraph"/>
              <w:ind w:left="49"/>
              <w:rPr>
                <w:sz w:val="15"/>
              </w:rPr>
            </w:pPr>
            <w:r>
              <w:rPr>
                <w:sz w:val="15"/>
              </w:rPr>
              <w:t>-</w:t>
            </w:r>
            <w:r>
              <w:rPr>
                <w:spacing w:val="-4"/>
                <w:sz w:val="15"/>
              </w:rPr>
              <w:t>2.39</w:t>
            </w:r>
          </w:p>
        </w:tc>
        <w:tc>
          <w:tcPr>
            <w:tcW w:w="618" w:type="dxa"/>
            <w:tcBorders>
              <w:top w:val="nil"/>
              <w:bottom w:val="nil"/>
            </w:tcBorders>
          </w:tcPr>
          <w:p>
            <w:pPr>
              <w:pStyle w:val="TableParagraph"/>
              <w:ind w:left="16"/>
              <w:rPr>
                <w:sz w:val="15"/>
              </w:rPr>
            </w:pPr>
            <w:r>
              <w:rPr>
                <w:spacing w:val="-2"/>
                <w:w w:val="105"/>
                <w:sz w:val="15"/>
              </w:rPr>
              <w:t>10.03</w:t>
            </w:r>
          </w:p>
        </w:tc>
        <w:tc>
          <w:tcPr>
            <w:tcW w:w="707" w:type="dxa"/>
            <w:tcBorders>
              <w:top w:val="nil"/>
              <w:bottom w:val="nil"/>
            </w:tcBorders>
          </w:tcPr>
          <w:p>
            <w:pPr>
              <w:pStyle w:val="TableParagraph"/>
              <w:ind w:right="106"/>
              <w:jc w:val="right"/>
              <w:rPr>
                <w:sz w:val="15"/>
              </w:rPr>
            </w:pPr>
            <w:r>
              <w:rPr>
                <w:spacing w:val="-2"/>
                <w:w w:val="105"/>
                <w:sz w:val="15"/>
              </w:rPr>
              <w:t>12.52</w:t>
            </w:r>
          </w:p>
        </w:tc>
        <w:tc>
          <w:tcPr>
            <w:tcW w:w="662" w:type="dxa"/>
            <w:tcBorders>
              <w:top w:val="nil"/>
              <w:bottom w:val="nil"/>
            </w:tcBorders>
          </w:tcPr>
          <w:p>
            <w:pPr>
              <w:pStyle w:val="TableParagraph"/>
              <w:ind w:left="142"/>
              <w:rPr>
                <w:sz w:val="15"/>
              </w:rPr>
            </w:pPr>
            <w:r>
              <w:rPr>
                <w:spacing w:val="-4"/>
                <w:w w:val="105"/>
                <w:sz w:val="15"/>
              </w:rPr>
              <w:t>3.26</w:t>
            </w:r>
          </w:p>
        </w:tc>
        <w:tc>
          <w:tcPr>
            <w:tcW w:w="618" w:type="dxa"/>
            <w:tcBorders>
              <w:top w:val="nil"/>
              <w:bottom w:val="nil"/>
            </w:tcBorders>
          </w:tcPr>
          <w:p>
            <w:pPr>
              <w:pStyle w:val="TableParagraph"/>
              <w:ind w:left="98"/>
              <w:rPr>
                <w:sz w:val="15"/>
              </w:rPr>
            </w:pPr>
            <w:r>
              <w:rPr>
                <w:spacing w:val="-4"/>
                <w:w w:val="105"/>
                <w:sz w:val="15"/>
              </w:rPr>
              <w:t>8.05</w:t>
            </w:r>
          </w:p>
        </w:tc>
        <w:tc>
          <w:tcPr>
            <w:tcW w:w="707" w:type="dxa"/>
            <w:tcBorders>
              <w:top w:val="nil"/>
              <w:bottom w:val="nil"/>
            </w:tcBorders>
          </w:tcPr>
          <w:p>
            <w:pPr>
              <w:pStyle w:val="TableParagraph"/>
              <w:ind w:left="187" w:right="82"/>
              <w:rPr>
                <w:sz w:val="15"/>
              </w:rPr>
            </w:pPr>
            <w:r>
              <w:rPr>
                <w:spacing w:val="-2"/>
                <w:w w:val="105"/>
                <w:sz w:val="15"/>
              </w:rPr>
              <w:t>10.40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SBGL</w:t>
            </w:r>
          </w:p>
        </w:tc>
        <w:tc>
          <w:tcPr>
            <w:tcW w:w="607" w:type="dxa"/>
            <w:tcBorders>
              <w:top w:val="nil"/>
              <w:bottom w:val="nil"/>
            </w:tcBorders>
          </w:tcPr>
          <w:p>
            <w:pPr>
              <w:pStyle w:val="TableParagraph"/>
              <w:ind w:left="7"/>
              <w:rPr>
                <w:sz w:val="15"/>
              </w:rPr>
            </w:pPr>
            <w:r>
              <w:rPr>
                <w:spacing w:val="-2"/>
                <w:w w:val="105"/>
                <w:sz w:val="15"/>
              </w:rPr>
              <w:t>71.40</w:t>
            </w:r>
          </w:p>
        </w:tc>
        <w:tc>
          <w:tcPr>
            <w:tcW w:w="607" w:type="dxa"/>
            <w:tcBorders>
              <w:top w:val="nil"/>
              <w:bottom w:val="nil"/>
            </w:tcBorders>
          </w:tcPr>
          <w:p>
            <w:pPr>
              <w:pStyle w:val="TableParagraph"/>
              <w:ind w:left="7"/>
              <w:rPr>
                <w:sz w:val="15"/>
              </w:rPr>
            </w:pPr>
            <w:r>
              <w:rPr>
                <w:spacing w:val="-2"/>
                <w:w w:val="105"/>
                <w:sz w:val="15"/>
              </w:rPr>
              <w:t>75.40</w:t>
            </w:r>
          </w:p>
        </w:tc>
        <w:tc>
          <w:tcPr>
            <w:tcW w:w="630" w:type="dxa"/>
            <w:tcBorders>
              <w:top w:val="nil"/>
              <w:bottom w:val="nil"/>
            </w:tcBorders>
          </w:tcPr>
          <w:p>
            <w:pPr>
              <w:pStyle w:val="TableParagraph"/>
              <w:ind w:right="13"/>
              <w:rPr>
                <w:sz w:val="15"/>
              </w:rPr>
            </w:pPr>
            <w:r>
              <w:rPr>
                <w:spacing w:val="-2"/>
                <w:w w:val="105"/>
                <w:sz w:val="15"/>
              </w:rPr>
              <w:t>73.20</w:t>
            </w:r>
          </w:p>
        </w:tc>
        <w:tc>
          <w:tcPr>
            <w:tcW w:w="623" w:type="dxa"/>
            <w:tcBorders>
              <w:top w:val="nil"/>
              <w:bottom w:val="nil"/>
            </w:tcBorders>
          </w:tcPr>
          <w:p>
            <w:pPr>
              <w:pStyle w:val="TableParagraph"/>
              <w:ind w:left="103"/>
              <w:rPr>
                <w:sz w:val="15"/>
              </w:rPr>
            </w:pPr>
            <w:r>
              <w:rPr>
                <w:spacing w:val="-4"/>
                <w:w w:val="105"/>
                <w:sz w:val="15"/>
              </w:rPr>
              <w:t>4.00</w:t>
            </w:r>
          </w:p>
        </w:tc>
        <w:tc>
          <w:tcPr>
            <w:tcW w:w="618" w:type="dxa"/>
            <w:tcBorders>
              <w:top w:val="nil"/>
              <w:bottom w:val="nil"/>
            </w:tcBorders>
          </w:tcPr>
          <w:p>
            <w:pPr>
              <w:pStyle w:val="TableParagraph"/>
              <w:ind w:left="16"/>
              <w:rPr>
                <w:sz w:val="15"/>
              </w:rPr>
            </w:pPr>
            <w:r>
              <w:rPr>
                <w:spacing w:val="-2"/>
                <w:w w:val="105"/>
                <w:sz w:val="15"/>
              </w:rPr>
              <w:t>11.04</w:t>
            </w:r>
          </w:p>
        </w:tc>
        <w:tc>
          <w:tcPr>
            <w:tcW w:w="707" w:type="dxa"/>
            <w:tcBorders>
              <w:top w:val="nil"/>
              <w:bottom w:val="nil"/>
            </w:tcBorders>
          </w:tcPr>
          <w:p>
            <w:pPr>
              <w:pStyle w:val="TableParagraph"/>
              <w:ind w:right="106"/>
              <w:jc w:val="right"/>
              <w:rPr>
                <w:sz w:val="15"/>
              </w:rPr>
            </w:pPr>
            <w:r>
              <w:rPr>
                <w:spacing w:val="-2"/>
                <w:w w:val="105"/>
                <w:sz w:val="15"/>
              </w:rPr>
              <w:t>13.17</w:t>
            </w:r>
          </w:p>
        </w:tc>
        <w:tc>
          <w:tcPr>
            <w:tcW w:w="662" w:type="dxa"/>
            <w:tcBorders>
              <w:top w:val="nil"/>
              <w:bottom w:val="nil"/>
            </w:tcBorders>
          </w:tcPr>
          <w:p>
            <w:pPr>
              <w:pStyle w:val="TableParagraph"/>
              <w:ind w:left="142"/>
              <w:rPr>
                <w:sz w:val="15"/>
              </w:rPr>
            </w:pPr>
            <w:r>
              <w:rPr>
                <w:spacing w:val="-4"/>
                <w:w w:val="105"/>
                <w:sz w:val="15"/>
              </w:rPr>
              <w:t>1.80</w:t>
            </w:r>
          </w:p>
        </w:tc>
        <w:tc>
          <w:tcPr>
            <w:tcW w:w="618" w:type="dxa"/>
            <w:tcBorders>
              <w:top w:val="nil"/>
              <w:bottom w:val="nil"/>
            </w:tcBorders>
          </w:tcPr>
          <w:p>
            <w:pPr>
              <w:pStyle w:val="TableParagraph"/>
              <w:ind w:left="98"/>
              <w:rPr>
                <w:sz w:val="15"/>
              </w:rPr>
            </w:pPr>
            <w:r>
              <w:rPr>
                <w:spacing w:val="-4"/>
                <w:w w:val="105"/>
                <w:sz w:val="15"/>
              </w:rPr>
              <w:t>7.88</w:t>
            </w:r>
          </w:p>
        </w:tc>
        <w:tc>
          <w:tcPr>
            <w:tcW w:w="707" w:type="dxa"/>
            <w:tcBorders>
              <w:top w:val="nil"/>
              <w:bottom w:val="nil"/>
            </w:tcBorders>
          </w:tcPr>
          <w:p>
            <w:pPr>
              <w:pStyle w:val="TableParagraph"/>
              <w:ind w:left="187" w:right="82"/>
              <w:rPr>
                <w:sz w:val="15"/>
              </w:rPr>
            </w:pPr>
            <w:r>
              <w:rPr>
                <w:spacing w:val="-2"/>
                <w:w w:val="105"/>
                <w:sz w:val="15"/>
              </w:rPr>
              <w:t>10.13</w:t>
            </w:r>
          </w:p>
        </w:tc>
      </w:tr>
      <w:tr>
        <w:trPr>
          <w:trHeight w:val="220" w:hRule="atLeast"/>
        </w:trPr>
        <w:tc>
          <w:tcPr>
            <w:tcW w:w="844" w:type="dxa"/>
            <w:tcBorders>
              <w:top w:val="nil"/>
              <w:bottom w:val="nil"/>
            </w:tcBorders>
          </w:tcPr>
          <w:p>
            <w:pPr>
              <w:pStyle w:val="TableParagraph"/>
              <w:ind w:left="7"/>
              <w:rPr>
                <w:sz w:val="15"/>
              </w:rPr>
            </w:pPr>
            <w:r>
              <w:rPr>
                <w:spacing w:val="-4"/>
                <w:w w:val="105"/>
                <w:sz w:val="15"/>
              </w:rPr>
              <w:t>SBJR</w:t>
            </w:r>
          </w:p>
        </w:tc>
        <w:tc>
          <w:tcPr>
            <w:tcW w:w="607" w:type="dxa"/>
            <w:tcBorders>
              <w:top w:val="nil"/>
              <w:bottom w:val="nil"/>
            </w:tcBorders>
          </w:tcPr>
          <w:p>
            <w:pPr>
              <w:pStyle w:val="TableParagraph"/>
              <w:ind w:left="7"/>
              <w:rPr>
                <w:sz w:val="15"/>
              </w:rPr>
            </w:pPr>
            <w:r>
              <w:rPr>
                <w:spacing w:val="-2"/>
                <w:w w:val="105"/>
                <w:sz w:val="15"/>
              </w:rPr>
              <w:t>75.78</w:t>
            </w:r>
          </w:p>
        </w:tc>
        <w:tc>
          <w:tcPr>
            <w:tcW w:w="607" w:type="dxa"/>
            <w:tcBorders>
              <w:top w:val="nil"/>
              <w:bottom w:val="nil"/>
            </w:tcBorders>
          </w:tcPr>
          <w:p>
            <w:pPr>
              <w:pStyle w:val="TableParagraph"/>
              <w:ind w:left="7"/>
              <w:rPr>
                <w:sz w:val="15"/>
              </w:rPr>
            </w:pPr>
            <w:r>
              <w:rPr>
                <w:spacing w:val="-2"/>
                <w:w w:val="105"/>
                <w:sz w:val="15"/>
              </w:rPr>
              <w:t>75.40</w:t>
            </w:r>
          </w:p>
        </w:tc>
        <w:tc>
          <w:tcPr>
            <w:tcW w:w="630" w:type="dxa"/>
            <w:tcBorders>
              <w:top w:val="nil"/>
              <w:bottom w:val="nil"/>
            </w:tcBorders>
          </w:tcPr>
          <w:p>
            <w:pPr>
              <w:pStyle w:val="TableParagraph"/>
              <w:ind w:right="13"/>
              <w:rPr>
                <w:sz w:val="15"/>
              </w:rPr>
            </w:pPr>
            <w:r>
              <w:rPr>
                <w:spacing w:val="-2"/>
                <w:w w:val="105"/>
                <w:sz w:val="15"/>
              </w:rPr>
              <w:t>79.52</w:t>
            </w:r>
          </w:p>
        </w:tc>
        <w:tc>
          <w:tcPr>
            <w:tcW w:w="623" w:type="dxa"/>
            <w:tcBorders>
              <w:top w:val="nil"/>
              <w:bottom w:val="nil"/>
            </w:tcBorders>
          </w:tcPr>
          <w:p>
            <w:pPr>
              <w:pStyle w:val="TableParagraph"/>
              <w:ind w:left="49"/>
              <w:rPr>
                <w:sz w:val="15"/>
              </w:rPr>
            </w:pPr>
            <w:r>
              <w:rPr>
                <w:sz w:val="15"/>
              </w:rPr>
              <w:t>-</w:t>
            </w:r>
            <w:r>
              <w:rPr>
                <w:spacing w:val="-4"/>
                <w:sz w:val="15"/>
              </w:rPr>
              <w:t>0.38</w:t>
            </w:r>
          </w:p>
        </w:tc>
        <w:tc>
          <w:tcPr>
            <w:tcW w:w="618" w:type="dxa"/>
            <w:tcBorders>
              <w:top w:val="nil"/>
              <w:bottom w:val="nil"/>
            </w:tcBorders>
          </w:tcPr>
          <w:p>
            <w:pPr>
              <w:pStyle w:val="TableParagraph"/>
              <w:ind w:left="98"/>
              <w:rPr>
                <w:sz w:val="15"/>
              </w:rPr>
            </w:pPr>
            <w:r>
              <w:rPr>
                <w:spacing w:val="-4"/>
                <w:w w:val="105"/>
                <w:sz w:val="15"/>
              </w:rPr>
              <w:t>9.63</w:t>
            </w:r>
          </w:p>
        </w:tc>
        <w:tc>
          <w:tcPr>
            <w:tcW w:w="707" w:type="dxa"/>
            <w:tcBorders>
              <w:top w:val="nil"/>
              <w:bottom w:val="nil"/>
            </w:tcBorders>
          </w:tcPr>
          <w:p>
            <w:pPr>
              <w:pStyle w:val="TableParagraph"/>
              <w:ind w:right="106"/>
              <w:jc w:val="right"/>
              <w:rPr>
                <w:sz w:val="15"/>
              </w:rPr>
            </w:pPr>
            <w:r>
              <w:rPr>
                <w:spacing w:val="-2"/>
                <w:w w:val="105"/>
                <w:sz w:val="15"/>
              </w:rPr>
              <w:t>12.23</w:t>
            </w:r>
          </w:p>
        </w:tc>
        <w:tc>
          <w:tcPr>
            <w:tcW w:w="662" w:type="dxa"/>
            <w:tcBorders>
              <w:top w:val="nil"/>
              <w:bottom w:val="nil"/>
            </w:tcBorders>
          </w:tcPr>
          <w:p>
            <w:pPr>
              <w:pStyle w:val="TableParagraph"/>
              <w:ind w:left="142"/>
              <w:rPr>
                <w:sz w:val="15"/>
              </w:rPr>
            </w:pPr>
            <w:r>
              <w:rPr>
                <w:spacing w:val="-4"/>
                <w:w w:val="105"/>
                <w:sz w:val="15"/>
              </w:rPr>
              <w:t>3.74</w:t>
            </w:r>
          </w:p>
        </w:tc>
        <w:tc>
          <w:tcPr>
            <w:tcW w:w="618" w:type="dxa"/>
            <w:tcBorders>
              <w:top w:val="nil"/>
              <w:bottom w:val="nil"/>
            </w:tcBorders>
          </w:tcPr>
          <w:p>
            <w:pPr>
              <w:pStyle w:val="TableParagraph"/>
              <w:ind w:left="98"/>
              <w:rPr>
                <w:sz w:val="15"/>
              </w:rPr>
            </w:pPr>
            <w:r>
              <w:rPr>
                <w:spacing w:val="-4"/>
                <w:w w:val="105"/>
                <w:sz w:val="15"/>
              </w:rPr>
              <w:t>8.81</w:t>
            </w:r>
          </w:p>
        </w:tc>
        <w:tc>
          <w:tcPr>
            <w:tcW w:w="707" w:type="dxa"/>
            <w:tcBorders>
              <w:top w:val="nil"/>
              <w:bottom w:val="nil"/>
            </w:tcBorders>
          </w:tcPr>
          <w:p>
            <w:pPr>
              <w:pStyle w:val="TableParagraph"/>
              <w:ind w:left="187" w:right="82"/>
              <w:rPr>
                <w:sz w:val="15"/>
              </w:rPr>
            </w:pPr>
            <w:r>
              <w:rPr>
                <w:spacing w:val="-2"/>
                <w:w w:val="105"/>
                <w:sz w:val="15"/>
              </w:rPr>
              <w:t>11.32</w:t>
            </w:r>
          </w:p>
        </w:tc>
      </w:tr>
      <w:tr>
        <w:trPr>
          <w:trHeight w:val="220" w:hRule="atLeast"/>
        </w:trPr>
        <w:tc>
          <w:tcPr>
            <w:tcW w:w="844" w:type="dxa"/>
            <w:tcBorders>
              <w:top w:val="nil"/>
              <w:bottom w:val="nil"/>
            </w:tcBorders>
          </w:tcPr>
          <w:p>
            <w:pPr>
              <w:pStyle w:val="TableParagraph"/>
              <w:ind w:left="7"/>
              <w:rPr>
                <w:sz w:val="15"/>
              </w:rPr>
            </w:pPr>
            <w:r>
              <w:rPr>
                <w:spacing w:val="-4"/>
                <w:w w:val="105"/>
                <w:sz w:val="15"/>
              </w:rPr>
              <w:t>SBSV</w:t>
            </w:r>
          </w:p>
        </w:tc>
        <w:tc>
          <w:tcPr>
            <w:tcW w:w="607" w:type="dxa"/>
            <w:tcBorders>
              <w:top w:val="nil"/>
              <w:bottom w:val="nil"/>
            </w:tcBorders>
          </w:tcPr>
          <w:p>
            <w:pPr>
              <w:pStyle w:val="TableParagraph"/>
              <w:ind w:left="7"/>
              <w:rPr>
                <w:sz w:val="15"/>
              </w:rPr>
            </w:pPr>
            <w:r>
              <w:rPr>
                <w:spacing w:val="-2"/>
                <w:w w:val="105"/>
                <w:sz w:val="15"/>
              </w:rPr>
              <w:t>71.48</w:t>
            </w:r>
          </w:p>
        </w:tc>
        <w:tc>
          <w:tcPr>
            <w:tcW w:w="607" w:type="dxa"/>
            <w:tcBorders>
              <w:top w:val="nil"/>
              <w:bottom w:val="nil"/>
            </w:tcBorders>
          </w:tcPr>
          <w:p>
            <w:pPr>
              <w:pStyle w:val="TableParagraph"/>
              <w:ind w:left="7"/>
              <w:rPr>
                <w:sz w:val="15"/>
              </w:rPr>
            </w:pPr>
            <w:r>
              <w:rPr>
                <w:spacing w:val="-2"/>
                <w:w w:val="105"/>
                <w:sz w:val="15"/>
              </w:rPr>
              <w:t>80.30</w:t>
            </w:r>
          </w:p>
        </w:tc>
        <w:tc>
          <w:tcPr>
            <w:tcW w:w="630" w:type="dxa"/>
            <w:tcBorders>
              <w:top w:val="nil"/>
              <w:bottom w:val="nil"/>
            </w:tcBorders>
          </w:tcPr>
          <w:p>
            <w:pPr>
              <w:pStyle w:val="TableParagraph"/>
              <w:ind w:right="13"/>
              <w:rPr>
                <w:sz w:val="15"/>
              </w:rPr>
            </w:pPr>
            <w:r>
              <w:rPr>
                <w:spacing w:val="-2"/>
                <w:w w:val="105"/>
                <w:sz w:val="15"/>
              </w:rPr>
              <w:t>72.74</w:t>
            </w:r>
          </w:p>
        </w:tc>
        <w:tc>
          <w:tcPr>
            <w:tcW w:w="623" w:type="dxa"/>
            <w:tcBorders>
              <w:top w:val="nil"/>
              <w:bottom w:val="nil"/>
            </w:tcBorders>
          </w:tcPr>
          <w:p>
            <w:pPr>
              <w:pStyle w:val="TableParagraph"/>
              <w:ind w:left="103"/>
              <w:rPr>
                <w:sz w:val="15"/>
              </w:rPr>
            </w:pPr>
            <w:r>
              <w:rPr>
                <w:spacing w:val="-4"/>
                <w:w w:val="105"/>
                <w:sz w:val="15"/>
              </w:rPr>
              <w:t>8.82</w:t>
            </w:r>
          </w:p>
        </w:tc>
        <w:tc>
          <w:tcPr>
            <w:tcW w:w="618" w:type="dxa"/>
            <w:tcBorders>
              <w:top w:val="nil"/>
              <w:bottom w:val="nil"/>
            </w:tcBorders>
          </w:tcPr>
          <w:p>
            <w:pPr>
              <w:pStyle w:val="TableParagraph"/>
              <w:ind w:left="16"/>
              <w:rPr>
                <w:sz w:val="15"/>
              </w:rPr>
            </w:pPr>
            <w:r>
              <w:rPr>
                <w:spacing w:val="-2"/>
                <w:w w:val="105"/>
                <w:sz w:val="15"/>
              </w:rPr>
              <w:t>16.17</w:t>
            </w:r>
          </w:p>
        </w:tc>
        <w:tc>
          <w:tcPr>
            <w:tcW w:w="707" w:type="dxa"/>
            <w:tcBorders>
              <w:top w:val="nil"/>
              <w:bottom w:val="nil"/>
            </w:tcBorders>
          </w:tcPr>
          <w:p>
            <w:pPr>
              <w:pStyle w:val="TableParagraph"/>
              <w:ind w:right="106"/>
              <w:jc w:val="right"/>
              <w:rPr>
                <w:sz w:val="15"/>
              </w:rPr>
            </w:pPr>
            <w:r>
              <w:rPr>
                <w:spacing w:val="-2"/>
                <w:w w:val="105"/>
                <w:sz w:val="15"/>
              </w:rPr>
              <w:t>18.71</w:t>
            </w:r>
          </w:p>
        </w:tc>
        <w:tc>
          <w:tcPr>
            <w:tcW w:w="662" w:type="dxa"/>
            <w:tcBorders>
              <w:top w:val="nil"/>
              <w:bottom w:val="nil"/>
            </w:tcBorders>
          </w:tcPr>
          <w:p>
            <w:pPr>
              <w:pStyle w:val="TableParagraph"/>
              <w:ind w:left="142"/>
              <w:rPr>
                <w:sz w:val="15"/>
              </w:rPr>
            </w:pPr>
            <w:r>
              <w:rPr>
                <w:spacing w:val="-4"/>
                <w:w w:val="105"/>
                <w:sz w:val="15"/>
              </w:rPr>
              <w:t>1.26</w:t>
            </w:r>
          </w:p>
        </w:tc>
        <w:tc>
          <w:tcPr>
            <w:tcW w:w="618" w:type="dxa"/>
            <w:tcBorders>
              <w:top w:val="nil"/>
              <w:bottom w:val="nil"/>
            </w:tcBorders>
          </w:tcPr>
          <w:p>
            <w:pPr>
              <w:pStyle w:val="TableParagraph"/>
              <w:ind w:left="98"/>
              <w:rPr>
                <w:sz w:val="15"/>
              </w:rPr>
            </w:pPr>
            <w:r>
              <w:rPr>
                <w:spacing w:val="-4"/>
                <w:w w:val="105"/>
                <w:sz w:val="15"/>
              </w:rPr>
              <w:t>5.41</w:t>
            </w:r>
          </w:p>
        </w:tc>
        <w:tc>
          <w:tcPr>
            <w:tcW w:w="707" w:type="dxa"/>
            <w:tcBorders>
              <w:top w:val="nil"/>
              <w:bottom w:val="nil"/>
            </w:tcBorders>
          </w:tcPr>
          <w:p>
            <w:pPr>
              <w:pStyle w:val="TableParagraph"/>
              <w:ind w:left="187"/>
              <w:rPr>
                <w:sz w:val="15"/>
              </w:rPr>
            </w:pPr>
            <w:r>
              <w:rPr>
                <w:spacing w:val="-4"/>
                <w:w w:val="105"/>
                <w:sz w:val="15"/>
              </w:rPr>
              <w:t>7.03</w:t>
            </w:r>
          </w:p>
        </w:tc>
      </w:tr>
      <w:tr>
        <w:trPr>
          <w:trHeight w:val="220" w:hRule="atLeast"/>
        </w:trPr>
        <w:tc>
          <w:tcPr>
            <w:tcW w:w="844" w:type="dxa"/>
            <w:tcBorders>
              <w:top w:val="nil"/>
              <w:bottom w:val="nil"/>
            </w:tcBorders>
          </w:tcPr>
          <w:p>
            <w:pPr>
              <w:pStyle w:val="TableParagraph"/>
              <w:ind w:left="7"/>
              <w:rPr>
                <w:sz w:val="15"/>
              </w:rPr>
            </w:pPr>
            <w:bookmarkStart w:name="_bookmark15" w:id="20"/>
            <w:bookmarkEnd w:id="20"/>
            <w:r>
              <w:rPr/>
            </w:r>
            <w:r>
              <w:rPr>
                <w:spacing w:val="-4"/>
                <w:w w:val="105"/>
                <w:sz w:val="15"/>
              </w:rPr>
              <w:t>SBSL</w:t>
            </w:r>
          </w:p>
        </w:tc>
        <w:tc>
          <w:tcPr>
            <w:tcW w:w="607" w:type="dxa"/>
            <w:tcBorders>
              <w:top w:val="nil"/>
              <w:bottom w:val="nil"/>
            </w:tcBorders>
          </w:tcPr>
          <w:p>
            <w:pPr>
              <w:pStyle w:val="TableParagraph"/>
              <w:ind w:left="7"/>
              <w:rPr>
                <w:sz w:val="15"/>
              </w:rPr>
            </w:pPr>
            <w:r>
              <w:rPr>
                <w:spacing w:val="-2"/>
                <w:w w:val="105"/>
                <w:sz w:val="15"/>
              </w:rPr>
              <w:t>63.62</w:t>
            </w:r>
          </w:p>
        </w:tc>
        <w:tc>
          <w:tcPr>
            <w:tcW w:w="607" w:type="dxa"/>
            <w:tcBorders>
              <w:top w:val="nil"/>
              <w:bottom w:val="nil"/>
            </w:tcBorders>
          </w:tcPr>
          <w:p>
            <w:pPr>
              <w:pStyle w:val="TableParagraph"/>
              <w:ind w:left="7"/>
              <w:rPr>
                <w:sz w:val="15"/>
              </w:rPr>
            </w:pPr>
            <w:r>
              <w:rPr>
                <w:spacing w:val="-2"/>
                <w:w w:val="105"/>
                <w:sz w:val="15"/>
              </w:rPr>
              <w:t>81.64</w:t>
            </w:r>
          </w:p>
        </w:tc>
        <w:tc>
          <w:tcPr>
            <w:tcW w:w="630" w:type="dxa"/>
            <w:tcBorders>
              <w:top w:val="nil"/>
              <w:bottom w:val="nil"/>
            </w:tcBorders>
          </w:tcPr>
          <w:p>
            <w:pPr>
              <w:pStyle w:val="TableParagraph"/>
              <w:ind w:right="13"/>
              <w:rPr>
                <w:sz w:val="15"/>
              </w:rPr>
            </w:pPr>
            <w:r>
              <w:rPr>
                <w:spacing w:val="-2"/>
                <w:w w:val="105"/>
                <w:sz w:val="15"/>
              </w:rPr>
              <w:t>64.26</w:t>
            </w:r>
          </w:p>
        </w:tc>
        <w:tc>
          <w:tcPr>
            <w:tcW w:w="623" w:type="dxa"/>
            <w:tcBorders>
              <w:top w:val="nil"/>
              <w:bottom w:val="nil"/>
            </w:tcBorders>
          </w:tcPr>
          <w:p>
            <w:pPr>
              <w:pStyle w:val="TableParagraph"/>
              <w:ind w:left="49" w:right="28"/>
              <w:rPr>
                <w:sz w:val="15"/>
              </w:rPr>
            </w:pPr>
            <w:r>
              <w:rPr>
                <w:spacing w:val="-2"/>
                <w:w w:val="105"/>
                <w:sz w:val="15"/>
              </w:rPr>
              <w:t>18.02</w:t>
            </w:r>
          </w:p>
        </w:tc>
        <w:tc>
          <w:tcPr>
            <w:tcW w:w="618" w:type="dxa"/>
            <w:tcBorders>
              <w:top w:val="nil"/>
              <w:bottom w:val="nil"/>
            </w:tcBorders>
          </w:tcPr>
          <w:p>
            <w:pPr>
              <w:pStyle w:val="TableParagraph"/>
              <w:ind w:left="16"/>
              <w:rPr>
                <w:sz w:val="15"/>
              </w:rPr>
            </w:pPr>
            <w:r>
              <w:rPr>
                <w:spacing w:val="-2"/>
                <w:w w:val="105"/>
                <w:sz w:val="15"/>
              </w:rPr>
              <w:t>18.94</w:t>
            </w:r>
          </w:p>
        </w:tc>
        <w:tc>
          <w:tcPr>
            <w:tcW w:w="707" w:type="dxa"/>
            <w:tcBorders>
              <w:top w:val="nil"/>
              <w:bottom w:val="nil"/>
            </w:tcBorders>
          </w:tcPr>
          <w:p>
            <w:pPr>
              <w:pStyle w:val="TableParagraph"/>
              <w:ind w:right="106"/>
              <w:jc w:val="right"/>
              <w:rPr>
                <w:sz w:val="15"/>
              </w:rPr>
            </w:pPr>
            <w:r>
              <w:rPr>
                <w:spacing w:val="-2"/>
                <w:w w:val="105"/>
                <w:sz w:val="15"/>
              </w:rPr>
              <w:t>21.91</w:t>
            </w:r>
          </w:p>
        </w:tc>
        <w:tc>
          <w:tcPr>
            <w:tcW w:w="662" w:type="dxa"/>
            <w:tcBorders>
              <w:top w:val="nil"/>
              <w:bottom w:val="nil"/>
            </w:tcBorders>
          </w:tcPr>
          <w:p>
            <w:pPr>
              <w:pStyle w:val="TableParagraph"/>
              <w:ind w:left="142"/>
              <w:rPr>
                <w:sz w:val="15"/>
              </w:rPr>
            </w:pPr>
            <w:r>
              <w:rPr>
                <w:spacing w:val="-4"/>
                <w:w w:val="105"/>
                <w:sz w:val="15"/>
              </w:rPr>
              <w:t>0.63</w:t>
            </w:r>
          </w:p>
        </w:tc>
        <w:tc>
          <w:tcPr>
            <w:tcW w:w="618" w:type="dxa"/>
            <w:tcBorders>
              <w:top w:val="nil"/>
              <w:bottom w:val="nil"/>
            </w:tcBorders>
          </w:tcPr>
          <w:p>
            <w:pPr>
              <w:pStyle w:val="TableParagraph"/>
              <w:ind w:left="98"/>
              <w:rPr>
                <w:sz w:val="15"/>
              </w:rPr>
            </w:pPr>
            <w:r>
              <w:rPr>
                <w:spacing w:val="-4"/>
                <w:w w:val="105"/>
                <w:sz w:val="15"/>
              </w:rPr>
              <w:t>3.85</w:t>
            </w:r>
          </w:p>
        </w:tc>
        <w:tc>
          <w:tcPr>
            <w:tcW w:w="707" w:type="dxa"/>
            <w:tcBorders>
              <w:top w:val="nil"/>
              <w:bottom w:val="nil"/>
            </w:tcBorders>
          </w:tcPr>
          <w:p>
            <w:pPr>
              <w:pStyle w:val="TableParagraph"/>
              <w:ind w:left="187"/>
              <w:rPr>
                <w:sz w:val="15"/>
              </w:rPr>
            </w:pPr>
            <w:r>
              <w:rPr>
                <w:spacing w:val="-4"/>
                <w:w w:val="105"/>
                <w:sz w:val="15"/>
              </w:rPr>
              <w:t>5.59</w:t>
            </w:r>
          </w:p>
        </w:tc>
      </w:tr>
      <w:tr>
        <w:trPr>
          <w:trHeight w:val="220" w:hRule="atLeast"/>
        </w:trPr>
        <w:tc>
          <w:tcPr>
            <w:tcW w:w="844" w:type="dxa"/>
            <w:tcBorders>
              <w:top w:val="nil"/>
              <w:bottom w:val="nil"/>
            </w:tcBorders>
          </w:tcPr>
          <w:p>
            <w:pPr>
              <w:pStyle w:val="TableParagraph"/>
              <w:ind w:left="7"/>
              <w:rPr>
                <w:sz w:val="15"/>
              </w:rPr>
            </w:pPr>
            <w:r>
              <w:rPr>
                <w:spacing w:val="-4"/>
                <w:w w:val="105"/>
                <w:sz w:val="15"/>
              </w:rPr>
              <w:t>SBSP</w:t>
            </w:r>
          </w:p>
        </w:tc>
        <w:tc>
          <w:tcPr>
            <w:tcW w:w="607" w:type="dxa"/>
            <w:tcBorders>
              <w:top w:val="nil"/>
              <w:bottom w:val="nil"/>
            </w:tcBorders>
          </w:tcPr>
          <w:p>
            <w:pPr>
              <w:pStyle w:val="TableParagraph"/>
              <w:ind w:left="7"/>
              <w:rPr>
                <w:sz w:val="15"/>
              </w:rPr>
            </w:pPr>
            <w:r>
              <w:rPr>
                <w:spacing w:val="-2"/>
                <w:w w:val="105"/>
                <w:sz w:val="15"/>
              </w:rPr>
              <w:t>73.71</w:t>
            </w:r>
          </w:p>
        </w:tc>
        <w:tc>
          <w:tcPr>
            <w:tcW w:w="607" w:type="dxa"/>
            <w:tcBorders>
              <w:top w:val="nil"/>
              <w:bottom w:val="nil"/>
            </w:tcBorders>
          </w:tcPr>
          <w:p>
            <w:pPr>
              <w:pStyle w:val="TableParagraph"/>
              <w:ind w:left="7"/>
              <w:rPr>
                <w:sz w:val="15"/>
              </w:rPr>
            </w:pPr>
            <w:r>
              <w:rPr>
                <w:spacing w:val="-2"/>
                <w:w w:val="105"/>
                <w:sz w:val="15"/>
              </w:rPr>
              <w:t>75.14</w:t>
            </w:r>
          </w:p>
        </w:tc>
        <w:tc>
          <w:tcPr>
            <w:tcW w:w="630" w:type="dxa"/>
            <w:tcBorders>
              <w:top w:val="nil"/>
              <w:bottom w:val="nil"/>
            </w:tcBorders>
          </w:tcPr>
          <w:p>
            <w:pPr>
              <w:pStyle w:val="TableParagraph"/>
              <w:ind w:right="13"/>
              <w:rPr>
                <w:sz w:val="15"/>
              </w:rPr>
            </w:pPr>
            <w:r>
              <w:rPr>
                <w:spacing w:val="-2"/>
                <w:w w:val="105"/>
                <w:sz w:val="15"/>
              </w:rPr>
              <w:t>74.88</w:t>
            </w:r>
          </w:p>
        </w:tc>
        <w:tc>
          <w:tcPr>
            <w:tcW w:w="623" w:type="dxa"/>
            <w:tcBorders>
              <w:top w:val="nil"/>
              <w:bottom w:val="nil"/>
            </w:tcBorders>
          </w:tcPr>
          <w:p>
            <w:pPr>
              <w:pStyle w:val="TableParagraph"/>
              <w:ind w:left="103"/>
              <w:rPr>
                <w:sz w:val="15"/>
              </w:rPr>
            </w:pPr>
            <w:r>
              <w:rPr>
                <w:spacing w:val="-4"/>
                <w:w w:val="105"/>
                <w:sz w:val="15"/>
              </w:rPr>
              <w:t>1.43</w:t>
            </w:r>
          </w:p>
        </w:tc>
        <w:tc>
          <w:tcPr>
            <w:tcW w:w="618" w:type="dxa"/>
            <w:tcBorders>
              <w:top w:val="nil"/>
              <w:bottom w:val="nil"/>
            </w:tcBorders>
          </w:tcPr>
          <w:p>
            <w:pPr>
              <w:pStyle w:val="TableParagraph"/>
              <w:ind w:left="16"/>
              <w:rPr>
                <w:sz w:val="15"/>
              </w:rPr>
            </w:pPr>
            <w:r>
              <w:rPr>
                <w:spacing w:val="-2"/>
                <w:w w:val="105"/>
                <w:sz w:val="15"/>
              </w:rPr>
              <w:t>12.57</w:t>
            </w:r>
          </w:p>
        </w:tc>
        <w:tc>
          <w:tcPr>
            <w:tcW w:w="707" w:type="dxa"/>
            <w:tcBorders>
              <w:top w:val="nil"/>
              <w:bottom w:val="nil"/>
            </w:tcBorders>
          </w:tcPr>
          <w:p>
            <w:pPr>
              <w:pStyle w:val="TableParagraph"/>
              <w:ind w:right="106"/>
              <w:jc w:val="right"/>
              <w:rPr>
                <w:sz w:val="15"/>
              </w:rPr>
            </w:pPr>
            <w:r>
              <w:rPr>
                <w:spacing w:val="-2"/>
                <w:w w:val="105"/>
                <w:sz w:val="15"/>
              </w:rPr>
              <w:t>15.40</w:t>
            </w:r>
          </w:p>
        </w:tc>
        <w:tc>
          <w:tcPr>
            <w:tcW w:w="662" w:type="dxa"/>
            <w:tcBorders>
              <w:top w:val="nil"/>
              <w:bottom w:val="nil"/>
            </w:tcBorders>
          </w:tcPr>
          <w:p>
            <w:pPr>
              <w:pStyle w:val="TableParagraph"/>
              <w:ind w:left="142"/>
              <w:rPr>
                <w:sz w:val="15"/>
              </w:rPr>
            </w:pPr>
            <w:r>
              <w:rPr>
                <w:spacing w:val="-4"/>
                <w:w w:val="105"/>
                <w:sz w:val="15"/>
              </w:rPr>
              <w:t>1.17</w:t>
            </w:r>
          </w:p>
        </w:tc>
        <w:tc>
          <w:tcPr>
            <w:tcW w:w="618" w:type="dxa"/>
            <w:tcBorders>
              <w:top w:val="nil"/>
              <w:bottom w:val="nil"/>
            </w:tcBorders>
          </w:tcPr>
          <w:p>
            <w:pPr>
              <w:pStyle w:val="TableParagraph"/>
              <w:ind w:left="98"/>
              <w:rPr>
                <w:sz w:val="15"/>
              </w:rPr>
            </w:pPr>
            <w:r>
              <w:rPr>
                <w:spacing w:val="-4"/>
                <w:w w:val="105"/>
                <w:sz w:val="15"/>
              </w:rPr>
              <w:t>7.32</w:t>
            </w:r>
          </w:p>
        </w:tc>
        <w:tc>
          <w:tcPr>
            <w:tcW w:w="707" w:type="dxa"/>
            <w:tcBorders>
              <w:top w:val="nil"/>
              <w:bottom w:val="nil"/>
            </w:tcBorders>
          </w:tcPr>
          <w:p>
            <w:pPr>
              <w:pStyle w:val="TableParagraph"/>
              <w:ind w:left="187"/>
              <w:rPr>
                <w:sz w:val="15"/>
              </w:rPr>
            </w:pPr>
            <w:r>
              <w:rPr>
                <w:spacing w:val="-4"/>
                <w:w w:val="105"/>
                <w:sz w:val="15"/>
              </w:rPr>
              <w:t>9.61</w:t>
            </w:r>
          </w:p>
        </w:tc>
      </w:tr>
      <w:tr>
        <w:trPr>
          <w:trHeight w:val="220" w:hRule="atLeast"/>
        </w:trPr>
        <w:tc>
          <w:tcPr>
            <w:tcW w:w="844" w:type="dxa"/>
            <w:tcBorders>
              <w:top w:val="nil"/>
              <w:bottom w:val="nil"/>
            </w:tcBorders>
          </w:tcPr>
          <w:p>
            <w:pPr>
              <w:pStyle w:val="TableParagraph"/>
              <w:ind w:left="7"/>
              <w:rPr>
                <w:sz w:val="15"/>
              </w:rPr>
            </w:pPr>
            <w:r>
              <w:rPr>
                <w:spacing w:val="-4"/>
                <w:w w:val="105"/>
                <w:sz w:val="15"/>
              </w:rPr>
              <w:t>SBGR</w:t>
            </w:r>
          </w:p>
        </w:tc>
        <w:tc>
          <w:tcPr>
            <w:tcW w:w="607" w:type="dxa"/>
            <w:tcBorders>
              <w:top w:val="nil"/>
              <w:bottom w:val="nil"/>
            </w:tcBorders>
          </w:tcPr>
          <w:p>
            <w:pPr>
              <w:pStyle w:val="TableParagraph"/>
              <w:ind w:left="7"/>
              <w:rPr>
                <w:sz w:val="15"/>
              </w:rPr>
            </w:pPr>
            <w:r>
              <w:rPr>
                <w:spacing w:val="-2"/>
                <w:w w:val="105"/>
                <w:sz w:val="15"/>
              </w:rPr>
              <w:t>84.73</w:t>
            </w:r>
          </w:p>
        </w:tc>
        <w:tc>
          <w:tcPr>
            <w:tcW w:w="607" w:type="dxa"/>
            <w:tcBorders>
              <w:top w:val="nil"/>
              <w:bottom w:val="nil"/>
            </w:tcBorders>
          </w:tcPr>
          <w:p>
            <w:pPr>
              <w:pStyle w:val="TableParagraph"/>
              <w:ind w:left="7"/>
              <w:rPr>
                <w:sz w:val="15"/>
              </w:rPr>
            </w:pPr>
            <w:r>
              <w:rPr>
                <w:spacing w:val="-2"/>
                <w:w w:val="105"/>
                <w:sz w:val="15"/>
              </w:rPr>
              <w:t>75.14</w:t>
            </w:r>
          </w:p>
        </w:tc>
        <w:tc>
          <w:tcPr>
            <w:tcW w:w="630" w:type="dxa"/>
            <w:tcBorders>
              <w:top w:val="nil"/>
              <w:bottom w:val="nil"/>
            </w:tcBorders>
          </w:tcPr>
          <w:p>
            <w:pPr>
              <w:pStyle w:val="TableParagraph"/>
              <w:ind w:right="13"/>
              <w:rPr>
                <w:sz w:val="15"/>
              </w:rPr>
            </w:pPr>
            <w:r>
              <w:rPr>
                <w:spacing w:val="-2"/>
                <w:w w:val="105"/>
                <w:sz w:val="15"/>
              </w:rPr>
              <w:t>84.95</w:t>
            </w:r>
          </w:p>
        </w:tc>
        <w:tc>
          <w:tcPr>
            <w:tcW w:w="623" w:type="dxa"/>
            <w:tcBorders>
              <w:top w:val="nil"/>
              <w:bottom w:val="nil"/>
            </w:tcBorders>
          </w:tcPr>
          <w:p>
            <w:pPr>
              <w:pStyle w:val="TableParagraph"/>
              <w:ind w:left="49"/>
              <w:rPr>
                <w:sz w:val="15"/>
              </w:rPr>
            </w:pPr>
            <w:r>
              <w:rPr>
                <w:sz w:val="15"/>
              </w:rPr>
              <w:t>-</w:t>
            </w:r>
            <w:r>
              <w:rPr>
                <w:spacing w:val="-4"/>
                <w:sz w:val="15"/>
              </w:rPr>
              <w:t>9.59</w:t>
            </w:r>
          </w:p>
        </w:tc>
        <w:tc>
          <w:tcPr>
            <w:tcW w:w="618" w:type="dxa"/>
            <w:tcBorders>
              <w:top w:val="nil"/>
              <w:bottom w:val="nil"/>
            </w:tcBorders>
          </w:tcPr>
          <w:p>
            <w:pPr>
              <w:pStyle w:val="TableParagraph"/>
              <w:ind w:left="16"/>
              <w:rPr>
                <w:sz w:val="15"/>
              </w:rPr>
            </w:pPr>
            <w:r>
              <w:rPr>
                <w:spacing w:val="-2"/>
                <w:w w:val="105"/>
                <w:sz w:val="15"/>
              </w:rPr>
              <w:t>12.56</w:t>
            </w:r>
          </w:p>
        </w:tc>
        <w:tc>
          <w:tcPr>
            <w:tcW w:w="707" w:type="dxa"/>
            <w:tcBorders>
              <w:top w:val="nil"/>
              <w:bottom w:val="nil"/>
            </w:tcBorders>
          </w:tcPr>
          <w:p>
            <w:pPr>
              <w:pStyle w:val="TableParagraph"/>
              <w:ind w:right="106"/>
              <w:jc w:val="right"/>
              <w:rPr>
                <w:sz w:val="15"/>
              </w:rPr>
            </w:pPr>
            <w:r>
              <w:rPr>
                <w:spacing w:val="-2"/>
                <w:w w:val="105"/>
                <w:sz w:val="15"/>
              </w:rPr>
              <w:t>17.46</w:t>
            </w:r>
          </w:p>
        </w:tc>
        <w:tc>
          <w:tcPr>
            <w:tcW w:w="662" w:type="dxa"/>
            <w:tcBorders>
              <w:top w:val="nil"/>
              <w:bottom w:val="nil"/>
            </w:tcBorders>
          </w:tcPr>
          <w:p>
            <w:pPr>
              <w:pStyle w:val="TableParagraph"/>
              <w:ind w:left="142"/>
              <w:rPr>
                <w:sz w:val="15"/>
              </w:rPr>
            </w:pPr>
            <w:r>
              <w:rPr>
                <w:spacing w:val="-4"/>
                <w:w w:val="105"/>
                <w:sz w:val="15"/>
              </w:rPr>
              <w:t>0.22</w:t>
            </w:r>
          </w:p>
        </w:tc>
        <w:tc>
          <w:tcPr>
            <w:tcW w:w="618" w:type="dxa"/>
            <w:tcBorders>
              <w:top w:val="nil"/>
              <w:bottom w:val="nil"/>
            </w:tcBorders>
          </w:tcPr>
          <w:p>
            <w:pPr>
              <w:pStyle w:val="TableParagraph"/>
              <w:ind w:left="98"/>
              <w:rPr>
                <w:sz w:val="15"/>
              </w:rPr>
            </w:pPr>
            <w:r>
              <w:rPr>
                <w:spacing w:val="-4"/>
                <w:w w:val="105"/>
                <w:sz w:val="15"/>
              </w:rPr>
              <w:t>7.41</w:t>
            </w:r>
          </w:p>
        </w:tc>
        <w:tc>
          <w:tcPr>
            <w:tcW w:w="707" w:type="dxa"/>
            <w:tcBorders>
              <w:top w:val="nil"/>
              <w:bottom w:val="nil"/>
            </w:tcBorders>
          </w:tcPr>
          <w:p>
            <w:pPr>
              <w:pStyle w:val="TableParagraph"/>
              <w:ind w:left="187"/>
              <w:rPr>
                <w:sz w:val="15"/>
              </w:rPr>
            </w:pPr>
            <w:r>
              <w:rPr>
                <w:spacing w:val="-4"/>
                <w:w w:val="105"/>
                <w:sz w:val="15"/>
              </w:rPr>
              <w:t>9.50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SBMT</w:t>
            </w:r>
          </w:p>
        </w:tc>
        <w:tc>
          <w:tcPr>
            <w:tcW w:w="607" w:type="dxa"/>
            <w:tcBorders>
              <w:top w:val="nil"/>
              <w:bottom w:val="nil"/>
            </w:tcBorders>
          </w:tcPr>
          <w:p>
            <w:pPr>
              <w:pStyle w:val="TableParagraph"/>
              <w:ind w:left="7"/>
              <w:rPr>
                <w:sz w:val="15"/>
              </w:rPr>
            </w:pPr>
            <w:r>
              <w:rPr>
                <w:spacing w:val="-2"/>
                <w:w w:val="105"/>
                <w:sz w:val="15"/>
              </w:rPr>
              <w:t>72.82</w:t>
            </w:r>
          </w:p>
        </w:tc>
        <w:tc>
          <w:tcPr>
            <w:tcW w:w="607" w:type="dxa"/>
            <w:tcBorders>
              <w:top w:val="nil"/>
              <w:bottom w:val="nil"/>
            </w:tcBorders>
          </w:tcPr>
          <w:p>
            <w:pPr>
              <w:pStyle w:val="TableParagraph"/>
              <w:ind w:left="7"/>
              <w:rPr>
                <w:sz w:val="15"/>
              </w:rPr>
            </w:pPr>
            <w:r>
              <w:rPr>
                <w:spacing w:val="-2"/>
                <w:w w:val="105"/>
                <w:sz w:val="15"/>
              </w:rPr>
              <w:t>75.14</w:t>
            </w:r>
          </w:p>
        </w:tc>
        <w:tc>
          <w:tcPr>
            <w:tcW w:w="630" w:type="dxa"/>
            <w:tcBorders>
              <w:top w:val="nil"/>
              <w:bottom w:val="nil"/>
            </w:tcBorders>
          </w:tcPr>
          <w:p>
            <w:pPr>
              <w:pStyle w:val="TableParagraph"/>
              <w:ind w:right="13"/>
              <w:rPr>
                <w:sz w:val="15"/>
              </w:rPr>
            </w:pPr>
            <w:r>
              <w:rPr>
                <w:spacing w:val="-2"/>
                <w:w w:val="105"/>
                <w:sz w:val="15"/>
              </w:rPr>
              <w:t>73.76</w:t>
            </w:r>
          </w:p>
        </w:tc>
        <w:tc>
          <w:tcPr>
            <w:tcW w:w="623" w:type="dxa"/>
            <w:tcBorders>
              <w:top w:val="nil"/>
              <w:bottom w:val="nil"/>
            </w:tcBorders>
          </w:tcPr>
          <w:p>
            <w:pPr>
              <w:pStyle w:val="TableParagraph"/>
              <w:ind w:left="103"/>
              <w:rPr>
                <w:sz w:val="15"/>
              </w:rPr>
            </w:pPr>
            <w:r>
              <w:rPr>
                <w:spacing w:val="-4"/>
                <w:w w:val="105"/>
                <w:sz w:val="15"/>
              </w:rPr>
              <w:t>2.32</w:t>
            </w:r>
          </w:p>
        </w:tc>
        <w:tc>
          <w:tcPr>
            <w:tcW w:w="618" w:type="dxa"/>
            <w:tcBorders>
              <w:top w:val="nil"/>
              <w:bottom w:val="nil"/>
            </w:tcBorders>
          </w:tcPr>
          <w:p>
            <w:pPr>
              <w:pStyle w:val="TableParagraph"/>
              <w:ind w:left="16"/>
              <w:rPr>
                <w:sz w:val="15"/>
              </w:rPr>
            </w:pPr>
            <w:r>
              <w:rPr>
                <w:spacing w:val="-2"/>
                <w:w w:val="105"/>
                <w:sz w:val="15"/>
              </w:rPr>
              <w:t>12.87</w:t>
            </w:r>
          </w:p>
        </w:tc>
        <w:tc>
          <w:tcPr>
            <w:tcW w:w="707" w:type="dxa"/>
            <w:tcBorders>
              <w:top w:val="nil"/>
              <w:bottom w:val="nil"/>
            </w:tcBorders>
          </w:tcPr>
          <w:p>
            <w:pPr>
              <w:pStyle w:val="TableParagraph"/>
              <w:ind w:right="106"/>
              <w:jc w:val="right"/>
              <w:rPr>
                <w:sz w:val="15"/>
              </w:rPr>
            </w:pPr>
            <w:r>
              <w:rPr>
                <w:spacing w:val="-2"/>
                <w:w w:val="105"/>
                <w:sz w:val="15"/>
              </w:rPr>
              <w:t>15.39</w:t>
            </w:r>
          </w:p>
        </w:tc>
        <w:tc>
          <w:tcPr>
            <w:tcW w:w="662" w:type="dxa"/>
            <w:tcBorders>
              <w:top w:val="nil"/>
              <w:bottom w:val="nil"/>
            </w:tcBorders>
          </w:tcPr>
          <w:p>
            <w:pPr>
              <w:pStyle w:val="TableParagraph"/>
              <w:ind w:left="142"/>
              <w:rPr>
                <w:sz w:val="15"/>
              </w:rPr>
            </w:pPr>
            <w:r>
              <w:rPr>
                <w:spacing w:val="-4"/>
                <w:w w:val="105"/>
                <w:sz w:val="15"/>
              </w:rPr>
              <w:t>0.93</w:t>
            </w:r>
          </w:p>
        </w:tc>
        <w:tc>
          <w:tcPr>
            <w:tcW w:w="618" w:type="dxa"/>
            <w:tcBorders>
              <w:top w:val="nil"/>
              <w:bottom w:val="nil"/>
            </w:tcBorders>
          </w:tcPr>
          <w:p>
            <w:pPr>
              <w:pStyle w:val="TableParagraph"/>
              <w:ind w:left="98"/>
              <w:rPr>
                <w:sz w:val="15"/>
              </w:rPr>
            </w:pPr>
            <w:r>
              <w:rPr>
                <w:spacing w:val="-4"/>
                <w:w w:val="105"/>
                <w:sz w:val="15"/>
              </w:rPr>
              <w:t>6.76</w:t>
            </w:r>
          </w:p>
        </w:tc>
        <w:tc>
          <w:tcPr>
            <w:tcW w:w="707" w:type="dxa"/>
            <w:tcBorders>
              <w:top w:val="nil"/>
              <w:bottom w:val="nil"/>
            </w:tcBorders>
          </w:tcPr>
          <w:p>
            <w:pPr>
              <w:pStyle w:val="TableParagraph"/>
              <w:ind w:left="187"/>
              <w:rPr>
                <w:sz w:val="15"/>
              </w:rPr>
            </w:pPr>
            <w:r>
              <w:rPr>
                <w:spacing w:val="-4"/>
                <w:w w:val="105"/>
                <w:sz w:val="15"/>
              </w:rPr>
              <w:t>8.90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SBTE</w:t>
            </w:r>
          </w:p>
        </w:tc>
        <w:tc>
          <w:tcPr>
            <w:tcW w:w="607" w:type="dxa"/>
            <w:tcBorders>
              <w:top w:val="nil"/>
              <w:bottom w:val="nil"/>
            </w:tcBorders>
          </w:tcPr>
          <w:p>
            <w:pPr>
              <w:pStyle w:val="TableParagraph"/>
              <w:ind w:left="7"/>
              <w:rPr>
                <w:sz w:val="15"/>
              </w:rPr>
            </w:pPr>
            <w:r>
              <w:rPr>
                <w:spacing w:val="-2"/>
                <w:w w:val="105"/>
                <w:sz w:val="15"/>
              </w:rPr>
              <w:t>50.37</w:t>
            </w:r>
          </w:p>
        </w:tc>
        <w:tc>
          <w:tcPr>
            <w:tcW w:w="607" w:type="dxa"/>
            <w:tcBorders>
              <w:top w:val="nil"/>
              <w:bottom w:val="nil"/>
            </w:tcBorders>
          </w:tcPr>
          <w:p>
            <w:pPr>
              <w:pStyle w:val="TableParagraph"/>
              <w:ind w:left="7"/>
              <w:rPr>
                <w:sz w:val="15"/>
              </w:rPr>
            </w:pPr>
            <w:r>
              <w:rPr>
                <w:spacing w:val="-2"/>
                <w:w w:val="105"/>
                <w:sz w:val="15"/>
              </w:rPr>
              <w:t>53.72</w:t>
            </w:r>
          </w:p>
        </w:tc>
        <w:tc>
          <w:tcPr>
            <w:tcW w:w="630" w:type="dxa"/>
            <w:tcBorders>
              <w:top w:val="nil"/>
              <w:bottom w:val="nil"/>
            </w:tcBorders>
          </w:tcPr>
          <w:p>
            <w:pPr>
              <w:pStyle w:val="TableParagraph"/>
              <w:ind w:right="13"/>
              <w:rPr>
                <w:sz w:val="15"/>
              </w:rPr>
            </w:pPr>
            <w:r>
              <w:rPr>
                <w:spacing w:val="-2"/>
                <w:w w:val="105"/>
                <w:sz w:val="15"/>
              </w:rPr>
              <w:t>51.23</w:t>
            </w:r>
          </w:p>
        </w:tc>
        <w:tc>
          <w:tcPr>
            <w:tcW w:w="623" w:type="dxa"/>
            <w:tcBorders>
              <w:top w:val="nil"/>
              <w:bottom w:val="nil"/>
            </w:tcBorders>
          </w:tcPr>
          <w:p>
            <w:pPr>
              <w:pStyle w:val="TableParagraph"/>
              <w:ind w:left="103"/>
              <w:rPr>
                <w:sz w:val="15"/>
              </w:rPr>
            </w:pPr>
            <w:r>
              <w:rPr>
                <w:spacing w:val="-4"/>
                <w:w w:val="105"/>
                <w:sz w:val="15"/>
              </w:rPr>
              <w:t>3.35</w:t>
            </w:r>
          </w:p>
        </w:tc>
        <w:tc>
          <w:tcPr>
            <w:tcW w:w="618" w:type="dxa"/>
            <w:tcBorders>
              <w:top w:val="nil"/>
              <w:bottom w:val="nil"/>
            </w:tcBorders>
          </w:tcPr>
          <w:p>
            <w:pPr>
              <w:pStyle w:val="TableParagraph"/>
              <w:ind w:left="16"/>
              <w:rPr>
                <w:sz w:val="15"/>
              </w:rPr>
            </w:pPr>
            <w:r>
              <w:rPr>
                <w:spacing w:val="-2"/>
                <w:w w:val="105"/>
                <w:sz w:val="15"/>
              </w:rPr>
              <w:t>19.52</w:t>
            </w:r>
          </w:p>
        </w:tc>
        <w:tc>
          <w:tcPr>
            <w:tcW w:w="707" w:type="dxa"/>
            <w:tcBorders>
              <w:top w:val="nil"/>
              <w:bottom w:val="nil"/>
            </w:tcBorders>
          </w:tcPr>
          <w:p>
            <w:pPr>
              <w:pStyle w:val="TableParagraph"/>
              <w:ind w:right="106"/>
              <w:jc w:val="right"/>
              <w:rPr>
                <w:sz w:val="15"/>
              </w:rPr>
            </w:pPr>
            <w:r>
              <w:rPr>
                <w:spacing w:val="-2"/>
                <w:w w:val="105"/>
                <w:sz w:val="15"/>
              </w:rPr>
              <w:t>22.27</w:t>
            </w:r>
          </w:p>
        </w:tc>
        <w:tc>
          <w:tcPr>
            <w:tcW w:w="662" w:type="dxa"/>
            <w:tcBorders>
              <w:top w:val="nil"/>
              <w:bottom w:val="nil"/>
            </w:tcBorders>
          </w:tcPr>
          <w:p>
            <w:pPr>
              <w:pStyle w:val="TableParagraph"/>
              <w:ind w:left="142"/>
              <w:rPr>
                <w:sz w:val="15"/>
              </w:rPr>
            </w:pPr>
            <w:r>
              <w:rPr>
                <w:spacing w:val="-4"/>
                <w:w w:val="105"/>
                <w:sz w:val="15"/>
              </w:rPr>
              <w:t>0.86</w:t>
            </w:r>
          </w:p>
        </w:tc>
        <w:tc>
          <w:tcPr>
            <w:tcW w:w="618" w:type="dxa"/>
            <w:tcBorders>
              <w:top w:val="nil"/>
              <w:bottom w:val="nil"/>
            </w:tcBorders>
          </w:tcPr>
          <w:p>
            <w:pPr>
              <w:pStyle w:val="TableParagraph"/>
              <w:ind w:left="98"/>
              <w:rPr>
                <w:sz w:val="15"/>
              </w:rPr>
            </w:pPr>
            <w:r>
              <w:rPr>
                <w:spacing w:val="-4"/>
                <w:w w:val="105"/>
                <w:sz w:val="15"/>
              </w:rPr>
              <w:t>6.91</w:t>
            </w:r>
          </w:p>
        </w:tc>
        <w:tc>
          <w:tcPr>
            <w:tcW w:w="707" w:type="dxa"/>
            <w:tcBorders>
              <w:top w:val="nil"/>
              <w:bottom w:val="nil"/>
            </w:tcBorders>
          </w:tcPr>
          <w:p>
            <w:pPr>
              <w:pStyle w:val="TableParagraph"/>
              <w:ind w:left="187"/>
              <w:rPr>
                <w:sz w:val="15"/>
              </w:rPr>
            </w:pPr>
            <w:r>
              <w:rPr>
                <w:spacing w:val="-4"/>
                <w:w w:val="105"/>
                <w:sz w:val="15"/>
              </w:rPr>
              <w:t>9.93</w:t>
            </w:r>
          </w:p>
        </w:tc>
      </w:tr>
      <w:tr>
        <w:trPr>
          <w:trHeight w:val="220" w:hRule="atLeast"/>
        </w:trPr>
        <w:tc>
          <w:tcPr>
            <w:tcW w:w="844" w:type="dxa"/>
            <w:tcBorders>
              <w:top w:val="nil"/>
              <w:bottom w:val="nil"/>
            </w:tcBorders>
          </w:tcPr>
          <w:p>
            <w:pPr>
              <w:pStyle w:val="TableParagraph"/>
              <w:ind w:left="7"/>
              <w:rPr>
                <w:sz w:val="15"/>
              </w:rPr>
            </w:pPr>
            <w:r>
              <w:rPr>
                <w:spacing w:val="-4"/>
                <w:w w:val="105"/>
                <w:sz w:val="15"/>
              </w:rPr>
              <w:t>SBUG</w:t>
            </w:r>
          </w:p>
        </w:tc>
        <w:tc>
          <w:tcPr>
            <w:tcW w:w="607" w:type="dxa"/>
            <w:tcBorders>
              <w:top w:val="nil"/>
              <w:bottom w:val="nil"/>
            </w:tcBorders>
          </w:tcPr>
          <w:p>
            <w:pPr>
              <w:pStyle w:val="TableParagraph"/>
              <w:ind w:left="7"/>
              <w:rPr>
                <w:sz w:val="15"/>
              </w:rPr>
            </w:pPr>
            <w:r>
              <w:rPr>
                <w:spacing w:val="-2"/>
                <w:w w:val="105"/>
                <w:sz w:val="15"/>
              </w:rPr>
              <w:t>76.48</w:t>
            </w:r>
          </w:p>
        </w:tc>
        <w:tc>
          <w:tcPr>
            <w:tcW w:w="607" w:type="dxa"/>
            <w:tcBorders>
              <w:top w:val="nil"/>
              <w:bottom w:val="nil"/>
            </w:tcBorders>
          </w:tcPr>
          <w:p>
            <w:pPr>
              <w:pStyle w:val="TableParagraph"/>
              <w:ind w:left="7"/>
              <w:rPr>
                <w:sz w:val="15"/>
              </w:rPr>
            </w:pPr>
            <w:r>
              <w:rPr>
                <w:spacing w:val="-2"/>
                <w:w w:val="105"/>
                <w:sz w:val="15"/>
              </w:rPr>
              <w:t>75.15</w:t>
            </w:r>
          </w:p>
        </w:tc>
        <w:tc>
          <w:tcPr>
            <w:tcW w:w="630" w:type="dxa"/>
            <w:tcBorders>
              <w:top w:val="nil"/>
              <w:bottom w:val="nil"/>
            </w:tcBorders>
          </w:tcPr>
          <w:p>
            <w:pPr>
              <w:pStyle w:val="TableParagraph"/>
              <w:ind w:right="13"/>
              <w:rPr>
                <w:sz w:val="15"/>
              </w:rPr>
            </w:pPr>
            <w:r>
              <w:rPr>
                <w:spacing w:val="-2"/>
                <w:w w:val="105"/>
                <w:sz w:val="15"/>
              </w:rPr>
              <w:t>72.71</w:t>
            </w:r>
          </w:p>
        </w:tc>
        <w:tc>
          <w:tcPr>
            <w:tcW w:w="623" w:type="dxa"/>
            <w:tcBorders>
              <w:top w:val="nil"/>
              <w:bottom w:val="nil"/>
            </w:tcBorders>
          </w:tcPr>
          <w:p>
            <w:pPr>
              <w:pStyle w:val="TableParagraph"/>
              <w:ind w:left="49"/>
              <w:rPr>
                <w:sz w:val="15"/>
              </w:rPr>
            </w:pPr>
            <w:r>
              <w:rPr>
                <w:sz w:val="15"/>
              </w:rPr>
              <w:t>-</w:t>
            </w:r>
            <w:r>
              <w:rPr>
                <w:spacing w:val="-4"/>
                <w:sz w:val="15"/>
              </w:rPr>
              <w:t>1.33</w:t>
            </w:r>
          </w:p>
        </w:tc>
        <w:tc>
          <w:tcPr>
            <w:tcW w:w="618" w:type="dxa"/>
            <w:tcBorders>
              <w:top w:val="nil"/>
              <w:bottom w:val="nil"/>
            </w:tcBorders>
          </w:tcPr>
          <w:p>
            <w:pPr>
              <w:pStyle w:val="TableParagraph"/>
              <w:ind w:left="16"/>
              <w:rPr>
                <w:sz w:val="15"/>
              </w:rPr>
            </w:pPr>
            <w:r>
              <w:rPr>
                <w:spacing w:val="-2"/>
                <w:w w:val="105"/>
                <w:sz w:val="15"/>
              </w:rPr>
              <w:t>13.91</w:t>
            </w:r>
          </w:p>
        </w:tc>
        <w:tc>
          <w:tcPr>
            <w:tcW w:w="707" w:type="dxa"/>
            <w:tcBorders>
              <w:top w:val="nil"/>
              <w:bottom w:val="nil"/>
            </w:tcBorders>
          </w:tcPr>
          <w:p>
            <w:pPr>
              <w:pStyle w:val="TableParagraph"/>
              <w:ind w:right="106"/>
              <w:jc w:val="right"/>
              <w:rPr>
                <w:sz w:val="15"/>
              </w:rPr>
            </w:pPr>
            <w:r>
              <w:rPr>
                <w:spacing w:val="-2"/>
                <w:w w:val="105"/>
                <w:sz w:val="15"/>
              </w:rPr>
              <w:t>17.51</w:t>
            </w:r>
          </w:p>
        </w:tc>
        <w:tc>
          <w:tcPr>
            <w:tcW w:w="662" w:type="dxa"/>
            <w:tcBorders>
              <w:top w:val="nil"/>
              <w:bottom w:val="nil"/>
            </w:tcBorders>
          </w:tcPr>
          <w:p>
            <w:pPr>
              <w:pStyle w:val="TableParagraph"/>
              <w:ind w:left="87"/>
              <w:rPr>
                <w:sz w:val="15"/>
              </w:rPr>
            </w:pPr>
            <w:r>
              <w:rPr>
                <w:sz w:val="15"/>
              </w:rPr>
              <w:t>-</w:t>
            </w:r>
            <w:r>
              <w:rPr>
                <w:spacing w:val="-4"/>
                <w:sz w:val="15"/>
              </w:rPr>
              <w:t>3.77</w:t>
            </w:r>
          </w:p>
        </w:tc>
        <w:tc>
          <w:tcPr>
            <w:tcW w:w="618" w:type="dxa"/>
            <w:tcBorders>
              <w:top w:val="nil"/>
              <w:bottom w:val="nil"/>
            </w:tcBorders>
          </w:tcPr>
          <w:p>
            <w:pPr>
              <w:pStyle w:val="TableParagraph"/>
              <w:ind w:left="16"/>
              <w:rPr>
                <w:sz w:val="15"/>
              </w:rPr>
            </w:pPr>
            <w:r>
              <w:rPr>
                <w:spacing w:val="-2"/>
                <w:w w:val="105"/>
                <w:sz w:val="15"/>
              </w:rPr>
              <w:t>12.08</w:t>
            </w:r>
          </w:p>
        </w:tc>
        <w:tc>
          <w:tcPr>
            <w:tcW w:w="707" w:type="dxa"/>
            <w:tcBorders>
              <w:top w:val="nil"/>
              <w:bottom w:val="nil"/>
            </w:tcBorders>
          </w:tcPr>
          <w:p>
            <w:pPr>
              <w:pStyle w:val="TableParagraph"/>
              <w:ind w:left="187" w:right="82"/>
              <w:rPr>
                <w:sz w:val="15"/>
              </w:rPr>
            </w:pPr>
            <w:r>
              <w:rPr>
                <w:spacing w:val="-2"/>
                <w:w w:val="105"/>
                <w:sz w:val="15"/>
              </w:rPr>
              <w:t>15.56</w:t>
            </w:r>
          </w:p>
        </w:tc>
      </w:tr>
      <w:tr>
        <w:trPr>
          <w:trHeight w:val="214" w:hRule="atLeast"/>
        </w:trPr>
        <w:tc>
          <w:tcPr>
            <w:tcW w:w="844" w:type="dxa"/>
            <w:tcBorders>
              <w:top w:val="nil"/>
            </w:tcBorders>
          </w:tcPr>
          <w:p>
            <w:pPr>
              <w:pStyle w:val="TableParagraph"/>
              <w:ind w:left="7"/>
              <w:rPr>
                <w:sz w:val="15"/>
              </w:rPr>
            </w:pPr>
            <w:r>
              <w:rPr>
                <w:spacing w:val="-4"/>
                <w:w w:val="105"/>
                <w:sz w:val="15"/>
              </w:rPr>
              <w:t>SBVT</w:t>
            </w:r>
          </w:p>
        </w:tc>
        <w:tc>
          <w:tcPr>
            <w:tcW w:w="607" w:type="dxa"/>
            <w:tcBorders>
              <w:top w:val="nil"/>
            </w:tcBorders>
          </w:tcPr>
          <w:p>
            <w:pPr>
              <w:pStyle w:val="TableParagraph"/>
              <w:ind w:left="7"/>
              <w:rPr>
                <w:sz w:val="15"/>
              </w:rPr>
            </w:pPr>
            <w:r>
              <w:rPr>
                <w:spacing w:val="-2"/>
                <w:w w:val="105"/>
                <w:sz w:val="15"/>
              </w:rPr>
              <w:t>75.28</w:t>
            </w:r>
          </w:p>
        </w:tc>
        <w:tc>
          <w:tcPr>
            <w:tcW w:w="607" w:type="dxa"/>
            <w:tcBorders>
              <w:top w:val="nil"/>
            </w:tcBorders>
          </w:tcPr>
          <w:p>
            <w:pPr>
              <w:pStyle w:val="TableParagraph"/>
              <w:ind w:left="7"/>
              <w:rPr>
                <w:sz w:val="15"/>
              </w:rPr>
            </w:pPr>
            <w:r>
              <w:rPr>
                <w:spacing w:val="-2"/>
                <w:w w:val="105"/>
                <w:sz w:val="15"/>
              </w:rPr>
              <w:t>79.38</w:t>
            </w:r>
          </w:p>
        </w:tc>
        <w:tc>
          <w:tcPr>
            <w:tcW w:w="630" w:type="dxa"/>
            <w:tcBorders>
              <w:top w:val="nil"/>
            </w:tcBorders>
          </w:tcPr>
          <w:p>
            <w:pPr>
              <w:pStyle w:val="TableParagraph"/>
              <w:ind w:right="13"/>
              <w:rPr>
                <w:sz w:val="15"/>
              </w:rPr>
            </w:pPr>
            <w:r>
              <w:rPr>
                <w:spacing w:val="-2"/>
                <w:w w:val="105"/>
                <w:sz w:val="15"/>
              </w:rPr>
              <w:t>77.26</w:t>
            </w:r>
          </w:p>
        </w:tc>
        <w:tc>
          <w:tcPr>
            <w:tcW w:w="623" w:type="dxa"/>
            <w:tcBorders>
              <w:top w:val="nil"/>
            </w:tcBorders>
          </w:tcPr>
          <w:p>
            <w:pPr>
              <w:pStyle w:val="TableParagraph"/>
              <w:ind w:left="103"/>
              <w:rPr>
                <w:sz w:val="15"/>
              </w:rPr>
            </w:pPr>
            <w:r>
              <w:rPr>
                <w:spacing w:val="-4"/>
                <w:w w:val="105"/>
                <w:sz w:val="15"/>
              </w:rPr>
              <w:t>4.11</w:t>
            </w:r>
          </w:p>
        </w:tc>
        <w:tc>
          <w:tcPr>
            <w:tcW w:w="618" w:type="dxa"/>
            <w:tcBorders>
              <w:top w:val="nil"/>
            </w:tcBorders>
          </w:tcPr>
          <w:p>
            <w:pPr>
              <w:pStyle w:val="TableParagraph"/>
              <w:ind w:left="16"/>
              <w:rPr>
                <w:sz w:val="15"/>
              </w:rPr>
            </w:pPr>
            <w:r>
              <w:rPr>
                <w:spacing w:val="-2"/>
                <w:w w:val="105"/>
                <w:sz w:val="15"/>
              </w:rPr>
              <w:t>12.57</w:t>
            </w:r>
          </w:p>
        </w:tc>
        <w:tc>
          <w:tcPr>
            <w:tcW w:w="707" w:type="dxa"/>
            <w:tcBorders>
              <w:top w:val="nil"/>
            </w:tcBorders>
          </w:tcPr>
          <w:p>
            <w:pPr>
              <w:pStyle w:val="TableParagraph"/>
              <w:ind w:right="106"/>
              <w:jc w:val="right"/>
              <w:rPr>
                <w:sz w:val="15"/>
              </w:rPr>
            </w:pPr>
            <w:r>
              <w:rPr>
                <w:spacing w:val="-2"/>
                <w:w w:val="105"/>
                <w:sz w:val="15"/>
              </w:rPr>
              <w:t>14.98</w:t>
            </w:r>
          </w:p>
        </w:tc>
        <w:tc>
          <w:tcPr>
            <w:tcW w:w="662" w:type="dxa"/>
            <w:tcBorders>
              <w:top w:val="nil"/>
            </w:tcBorders>
          </w:tcPr>
          <w:p>
            <w:pPr>
              <w:pStyle w:val="TableParagraph"/>
              <w:ind w:left="142"/>
              <w:rPr>
                <w:sz w:val="15"/>
              </w:rPr>
            </w:pPr>
            <w:r>
              <w:rPr>
                <w:spacing w:val="-4"/>
                <w:w w:val="105"/>
                <w:sz w:val="15"/>
              </w:rPr>
              <w:t>1.98</w:t>
            </w:r>
          </w:p>
        </w:tc>
        <w:tc>
          <w:tcPr>
            <w:tcW w:w="618" w:type="dxa"/>
            <w:tcBorders>
              <w:top w:val="nil"/>
            </w:tcBorders>
          </w:tcPr>
          <w:p>
            <w:pPr>
              <w:pStyle w:val="TableParagraph"/>
              <w:ind w:left="98"/>
              <w:rPr>
                <w:sz w:val="15"/>
              </w:rPr>
            </w:pPr>
            <w:r>
              <w:rPr>
                <w:spacing w:val="-4"/>
                <w:w w:val="105"/>
                <w:sz w:val="15"/>
              </w:rPr>
              <w:t>7.42</w:t>
            </w:r>
          </w:p>
        </w:tc>
        <w:tc>
          <w:tcPr>
            <w:tcW w:w="707" w:type="dxa"/>
            <w:tcBorders>
              <w:top w:val="nil"/>
            </w:tcBorders>
          </w:tcPr>
          <w:p>
            <w:pPr>
              <w:pStyle w:val="TableParagraph"/>
              <w:ind w:left="187"/>
              <w:rPr>
                <w:sz w:val="15"/>
              </w:rPr>
            </w:pPr>
            <w:r>
              <w:rPr>
                <w:spacing w:val="-4"/>
                <w:w w:val="105"/>
                <w:sz w:val="15"/>
              </w:rPr>
              <w:t>9.49</w:t>
            </w:r>
          </w:p>
        </w:tc>
      </w:tr>
    </w:tbl>
    <w:p>
      <w:pPr>
        <w:spacing w:line="180" w:lineRule="exact" w:before="59"/>
        <w:ind w:left="0" w:right="2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2" w:lineRule="auto" w:before="8"/>
        <w:ind w:left="150" w:right="442" w:hanging="1"/>
        <w:jc w:val="center"/>
        <w:rPr>
          <w:rFonts w:ascii="LM Roman 8"/>
          <w:sz w:val="15"/>
        </w:rPr>
      </w:pPr>
      <w:r>
        <w:rPr>
          <w:rFonts w:ascii="LM Roman 8"/>
          <w:w w:val="105"/>
          <w:sz w:val="15"/>
        </w:rPr>
        <w:t>Daily</w:t>
      </w:r>
      <w:r>
        <w:rPr>
          <w:rFonts w:ascii="LM Roman 8"/>
          <w:spacing w:val="-2"/>
          <w:w w:val="105"/>
          <w:sz w:val="15"/>
        </w:rPr>
        <w:t> </w:t>
      </w:r>
      <w:r>
        <w:rPr>
          <w:rFonts w:ascii="LM Roman 8"/>
          <w:w w:val="105"/>
          <w:sz w:val="15"/>
        </w:rPr>
        <w:t>average</w:t>
      </w:r>
      <w:r>
        <w:rPr>
          <w:rFonts w:ascii="LM Roman 8"/>
          <w:spacing w:val="-2"/>
          <w:w w:val="105"/>
          <w:sz w:val="15"/>
        </w:rPr>
        <w:t> </w:t>
      </w:r>
      <w:r>
        <w:rPr>
          <w:rFonts w:ascii="LM Roman 8"/>
          <w:w w:val="105"/>
          <w:sz w:val="15"/>
        </w:rPr>
        <w:t>relative</w:t>
      </w:r>
      <w:r>
        <w:rPr>
          <w:rFonts w:ascii="LM Roman 8"/>
          <w:spacing w:val="-2"/>
          <w:w w:val="105"/>
          <w:sz w:val="15"/>
        </w:rPr>
        <w:t> </w:t>
      </w:r>
      <w:r>
        <w:rPr>
          <w:rFonts w:ascii="LM Roman 8"/>
          <w:w w:val="105"/>
          <w:sz w:val="15"/>
        </w:rPr>
        <w:t>humidity</w:t>
      </w:r>
      <w:r>
        <w:rPr>
          <w:rFonts w:ascii="LM Roman 8"/>
          <w:spacing w:val="-2"/>
          <w:w w:val="105"/>
          <w:sz w:val="15"/>
        </w:rPr>
        <w:t> </w:t>
      </w:r>
      <w:r>
        <w:rPr>
          <w:rFonts w:ascii="LM Roman 8"/>
          <w:w w:val="105"/>
          <w:sz w:val="15"/>
        </w:rPr>
        <w:t>(%)</w:t>
      </w:r>
      <w:r>
        <w:rPr>
          <w:rFonts w:ascii="LM Roman 8"/>
          <w:spacing w:val="-2"/>
          <w:w w:val="105"/>
          <w:sz w:val="15"/>
        </w:rPr>
        <w:t> </w:t>
      </w:r>
      <w:r>
        <w:rPr>
          <w:rFonts w:ascii="LM Roman 8"/>
          <w:w w:val="105"/>
          <w:sz w:val="15"/>
        </w:rPr>
        <w:t>observed,</w:t>
      </w:r>
      <w:r>
        <w:rPr>
          <w:rFonts w:ascii="LM Roman 8"/>
          <w:spacing w:val="-2"/>
          <w:w w:val="105"/>
          <w:sz w:val="15"/>
        </w:rPr>
        <w:t> </w:t>
      </w:r>
      <w:r>
        <w:rPr>
          <w:rFonts w:ascii="LM Roman 8"/>
          <w:w w:val="105"/>
          <w:sz w:val="15"/>
        </w:rPr>
        <w:t>predicted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Eta</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adjusted</w:t>
      </w:r>
      <w:r>
        <w:rPr>
          <w:rFonts w:ascii="LM Roman 8"/>
          <w:spacing w:val="-2"/>
          <w:w w:val="105"/>
          <w:sz w:val="15"/>
        </w:rPr>
        <w:t> </w:t>
      </w:r>
      <w:r>
        <w:rPr>
          <w:rFonts w:ascii="LM Roman 8"/>
          <w:w w:val="105"/>
          <w:sz w:val="15"/>
        </w:rPr>
        <w:t>by</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MOC</w:t>
      </w:r>
      <w:r>
        <w:rPr>
          <w:rFonts w:ascii="LM Roman 8"/>
          <w:spacing w:val="-2"/>
          <w:w w:val="105"/>
          <w:sz w:val="15"/>
        </w:rPr>
        <w:t> </w:t>
      </w:r>
      <w:r>
        <w:rPr>
          <w:rFonts w:ascii="LM Roman 8"/>
          <w:w w:val="105"/>
          <w:sz w:val="15"/>
        </w:rPr>
        <w:t>and their</w:t>
      </w:r>
      <w:r>
        <w:rPr>
          <w:rFonts w:ascii="LM Roman 8"/>
          <w:spacing w:val="-12"/>
          <w:w w:val="105"/>
          <w:sz w:val="15"/>
        </w:rPr>
        <w:t> </w:t>
      </w:r>
      <w:r>
        <w:rPr>
          <w:rFonts w:ascii="LM Roman 8"/>
          <w:w w:val="105"/>
          <w:sz w:val="15"/>
        </w:rPr>
        <w:t>corresponding</w:t>
      </w:r>
      <w:r>
        <w:rPr>
          <w:rFonts w:ascii="LM Roman 8"/>
          <w:spacing w:val="-12"/>
          <w:w w:val="105"/>
          <w:sz w:val="15"/>
        </w:rPr>
        <w:t> </w:t>
      </w:r>
      <w:r>
        <w:rPr>
          <w:rFonts w:ascii="LM Roman 8"/>
          <w:w w:val="105"/>
          <w:sz w:val="15"/>
        </w:rPr>
        <w:t>error</w:t>
      </w:r>
      <w:r>
        <w:rPr>
          <w:rFonts w:ascii="LM Roman 8"/>
          <w:spacing w:val="-12"/>
          <w:w w:val="105"/>
          <w:sz w:val="15"/>
        </w:rPr>
        <w:t> </w:t>
      </w:r>
      <w:r>
        <w:rPr>
          <w:rFonts w:ascii="LM Roman 8"/>
          <w:w w:val="105"/>
          <w:sz w:val="15"/>
        </w:rPr>
        <w:t>basic</w:t>
      </w:r>
      <w:r>
        <w:rPr>
          <w:rFonts w:ascii="LM Roman 8"/>
          <w:spacing w:val="-12"/>
          <w:w w:val="105"/>
          <w:sz w:val="15"/>
        </w:rPr>
        <w:t> </w:t>
      </w:r>
      <w:r>
        <w:rPr>
          <w:rFonts w:ascii="LM Roman 8"/>
          <w:w w:val="105"/>
          <w:sz w:val="15"/>
        </w:rPr>
        <w:t>statistical</w:t>
      </w:r>
      <w:r>
        <w:rPr>
          <w:rFonts w:ascii="LM Roman 8"/>
          <w:spacing w:val="-12"/>
          <w:w w:val="105"/>
          <w:sz w:val="15"/>
        </w:rPr>
        <w:t> </w:t>
      </w:r>
      <w:r>
        <w:rPr>
          <w:rFonts w:ascii="LM Roman 8"/>
          <w:w w:val="105"/>
          <w:sz w:val="15"/>
        </w:rPr>
        <w:t>measures</w:t>
      </w:r>
      <w:r>
        <w:rPr>
          <w:rFonts w:ascii="LM Roman 8"/>
          <w:spacing w:val="-12"/>
          <w:w w:val="105"/>
          <w:sz w:val="15"/>
        </w:rPr>
        <w:t> </w:t>
      </w:r>
      <w:r>
        <w:rPr>
          <w:rFonts w:ascii="LM Roman 8"/>
          <w:w w:val="105"/>
          <w:sz w:val="15"/>
        </w:rPr>
        <w:t>(BIAS,</w:t>
      </w:r>
      <w:r>
        <w:rPr>
          <w:rFonts w:ascii="LM Roman 8"/>
          <w:spacing w:val="-12"/>
          <w:w w:val="105"/>
          <w:sz w:val="15"/>
        </w:rPr>
        <w:t> </w:t>
      </w:r>
      <w:r>
        <w:rPr>
          <w:rFonts w:ascii="LM Roman 8"/>
          <w:w w:val="105"/>
          <w:sz w:val="15"/>
        </w:rPr>
        <w:t>MAE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RMSE)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month</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December 2015 to METAR stations located in Brazil</w:t>
      </w:r>
    </w:p>
    <w:p>
      <w:pPr>
        <w:pStyle w:val="BodyText"/>
        <w:rPr>
          <w:rFonts w:ascii="LM Roman 8"/>
          <w:sz w:val="15"/>
        </w:rPr>
      </w:pPr>
    </w:p>
    <w:p>
      <w:pPr>
        <w:pStyle w:val="BodyText"/>
        <w:spacing w:before="15"/>
        <w:rPr>
          <w:rFonts w:ascii="LM Roman 8"/>
          <w:sz w:val="15"/>
        </w:rPr>
      </w:pPr>
    </w:p>
    <w:p>
      <w:pPr>
        <w:pStyle w:val="BodyText"/>
        <w:spacing w:line="216" w:lineRule="auto"/>
        <w:ind w:left="108" w:right="400"/>
        <w:jc w:val="both"/>
      </w:pPr>
      <w:r>
        <w:rPr/>
        <w:t>perature in some METAR stations, such as SBBH, SBCG, SBFI, SBMN, SBSL and SBTE. Complete data for all stations are shown in Table </w:t>
      </w:r>
      <w:hyperlink w:history="true" w:anchor="_bookmark14">
        <w:r>
          <w:rPr>
            <w:color w:val="0080AC"/>
          </w:rPr>
          <w:t>1</w:t>
        </w:r>
      </w:hyperlink>
      <w:r>
        <w:rPr/>
        <w:t>.</w:t>
      </w:r>
      <w:r>
        <w:rPr>
          <w:spacing w:val="37"/>
        </w:rPr>
        <w:t> </w:t>
      </w:r>
      <w:r>
        <w:rPr/>
        <w:t>This table shows the observed data, provided by the Eta model and corrected by MOC method.</w:t>
      </w:r>
      <w:r>
        <w:rPr>
          <w:spacing w:val="38"/>
        </w:rPr>
        <w:t> </w:t>
      </w:r>
      <w:r>
        <w:rPr/>
        <w:t>In Table </w:t>
      </w:r>
      <w:hyperlink w:history="true" w:anchor="_bookmark15">
        <w:r>
          <w:rPr>
            <w:color w:val="0080AC"/>
          </w:rPr>
          <w:t>2</w:t>
        </w:r>
      </w:hyperlink>
      <w:r>
        <w:rPr>
          <w:color w:val="0080AC"/>
        </w:rPr>
        <w:t> </w:t>
      </w:r>
      <w:r>
        <w:rPr/>
        <w:t>presents the complete data for relative humidity and, even in this case,</w:t>
      </w:r>
      <w:r>
        <w:rPr>
          <w:spacing w:val="40"/>
        </w:rPr>
        <w:t> </w:t>
      </w:r>
      <w:r>
        <w:rPr/>
        <w:t>the same potential problems reappear, as shown for example in METAR stations SBBH, SBFZ, SBJP, SBSV, SBSL and SBGR.</w:t>
      </w:r>
    </w:p>
    <w:p>
      <w:pPr>
        <w:pStyle w:val="BodyText"/>
        <w:spacing w:line="216" w:lineRule="auto" w:before="12"/>
        <w:ind w:left="108" w:right="400" w:firstLine="317"/>
        <w:jc w:val="both"/>
      </w:pPr>
      <w:r>
        <w:rPr/>
        <w:t>Refinement obtained by MOC suggests an improvement in the data, as can be verified,</w:t>
      </w:r>
      <w:r>
        <w:rPr>
          <w:spacing w:val="-3"/>
        </w:rPr>
        <w:t> </w:t>
      </w:r>
      <w:r>
        <w:rPr/>
        <w:t>for</w:t>
      </w:r>
      <w:r>
        <w:rPr>
          <w:spacing w:val="-5"/>
        </w:rPr>
        <w:t> </w:t>
      </w:r>
      <w:r>
        <w:rPr/>
        <w:t>example,</w:t>
      </w:r>
      <w:r>
        <w:rPr>
          <w:spacing w:val="-3"/>
        </w:rPr>
        <w:t> </w:t>
      </w:r>
      <w:r>
        <w:rPr/>
        <w:t>in</w:t>
      </w:r>
      <w:r>
        <w:rPr>
          <w:spacing w:val="-5"/>
        </w:rPr>
        <w:t> </w:t>
      </w:r>
      <w:r>
        <w:rPr/>
        <w:t>the</w:t>
      </w:r>
      <w:r>
        <w:rPr>
          <w:spacing w:val="-5"/>
        </w:rPr>
        <w:t> </w:t>
      </w:r>
      <w:r>
        <w:rPr/>
        <w:t>stations</w:t>
      </w:r>
      <w:r>
        <w:rPr>
          <w:spacing w:val="-5"/>
        </w:rPr>
        <w:t> </w:t>
      </w:r>
      <w:r>
        <w:rPr/>
        <w:t>in</w:t>
      </w:r>
      <w:r>
        <w:rPr>
          <w:spacing w:val="-5"/>
        </w:rPr>
        <w:t> </w:t>
      </w:r>
      <w:r>
        <w:rPr/>
        <w:t>Belo</w:t>
      </w:r>
      <w:r>
        <w:rPr>
          <w:spacing w:val="-5"/>
        </w:rPr>
        <w:t> </w:t>
      </w:r>
      <w:r>
        <w:rPr/>
        <w:t>Horizonte</w:t>
      </w:r>
      <w:r>
        <w:rPr>
          <w:spacing w:val="-5"/>
        </w:rPr>
        <w:t> </w:t>
      </w:r>
      <w:r>
        <w:rPr/>
        <w:t>(SBBH),</w:t>
      </w:r>
      <w:r>
        <w:rPr>
          <w:spacing w:val="-5"/>
        </w:rPr>
        <w:t> </w:t>
      </w:r>
      <w:r>
        <w:rPr>
          <w:spacing w:val="26"/>
        </w:rPr>
        <w:t>S</w:t>
      </w:r>
      <w:r>
        <w:rPr>
          <w:spacing w:val="-80"/>
        </w:rPr>
        <w:t>˜</w:t>
      </w:r>
      <w:r>
        <w:rPr>
          <w:spacing w:val="26"/>
        </w:rPr>
        <w:t>ao</w:t>
      </w:r>
      <w:r>
        <w:rPr>
          <w:spacing w:val="-5"/>
        </w:rPr>
        <w:t> </w:t>
      </w:r>
      <w:r>
        <w:rPr/>
        <w:t>Lu´ıs</w:t>
      </w:r>
      <w:r>
        <w:rPr>
          <w:spacing w:val="-5"/>
        </w:rPr>
        <w:t> </w:t>
      </w:r>
      <w:r>
        <w:rPr/>
        <w:t>(SBSL) and</w:t>
      </w:r>
      <w:r>
        <w:rPr>
          <w:spacing w:val="-12"/>
        </w:rPr>
        <w:t> </w:t>
      </w:r>
      <w:r>
        <w:rPr/>
        <w:t>Fortaleza</w:t>
      </w:r>
      <w:r>
        <w:rPr>
          <w:spacing w:val="-10"/>
        </w:rPr>
        <w:t> </w:t>
      </w:r>
      <w:r>
        <w:rPr/>
        <w:t>(SBFZ)</w:t>
      </w:r>
      <w:r>
        <w:rPr>
          <w:spacing w:val="-10"/>
        </w:rPr>
        <w:t> </w:t>
      </w:r>
      <w:r>
        <w:rPr/>
        <w:t>cities</w:t>
      </w:r>
      <w:r>
        <w:rPr>
          <w:spacing w:val="-10"/>
        </w:rPr>
        <w:t> </w:t>
      </w:r>
      <w:r>
        <w:rPr/>
        <w:t>(Figures</w:t>
      </w:r>
      <w:r>
        <w:rPr>
          <w:spacing w:val="-8"/>
        </w:rPr>
        <w:t> </w:t>
      </w:r>
      <w:hyperlink w:history="true" w:anchor="_bookmark17">
        <w:r>
          <w:rPr>
            <w:color w:val="0080AC"/>
          </w:rPr>
          <w:t>2</w:t>
        </w:r>
      </w:hyperlink>
      <w:r>
        <w:rPr/>
        <w:t>,</w:t>
      </w:r>
      <w:r>
        <w:rPr>
          <w:spacing w:val="-10"/>
        </w:rPr>
        <w:t> </w:t>
      </w:r>
      <w:hyperlink w:history="true" w:anchor="_bookmark19">
        <w:r>
          <w:rPr>
            <w:color w:val="0080AC"/>
          </w:rPr>
          <w:t>3</w:t>
        </w:r>
      </w:hyperlink>
      <w:r>
        <w:rPr>
          <w:color w:val="0080AC"/>
          <w:spacing w:val="-10"/>
        </w:rPr>
        <w:t> </w:t>
      </w:r>
      <w:r>
        <w:rPr/>
        <w:t>and</w:t>
      </w:r>
      <w:r>
        <w:rPr>
          <w:spacing w:val="-10"/>
        </w:rPr>
        <w:t> </w:t>
      </w:r>
      <w:hyperlink w:history="true" w:anchor="_bookmark20">
        <w:r>
          <w:rPr>
            <w:color w:val="0080AC"/>
          </w:rPr>
          <w:t>4</w:t>
        </w:r>
      </w:hyperlink>
      <w:r>
        <w:rPr/>
        <w:t>,</w:t>
      </w:r>
      <w:r>
        <w:rPr>
          <w:spacing w:val="-8"/>
        </w:rPr>
        <w:t> </w:t>
      </w:r>
      <w:r>
        <w:rPr/>
        <w:t>respectively).</w:t>
      </w:r>
      <w:r>
        <w:rPr>
          <w:spacing w:val="19"/>
        </w:rPr>
        <w:t> </w:t>
      </w:r>
      <w:r>
        <w:rPr/>
        <w:t>These</w:t>
      </w:r>
      <w:r>
        <w:rPr>
          <w:spacing w:val="-10"/>
        </w:rPr>
        <w:t> </w:t>
      </w:r>
      <w:r>
        <w:rPr/>
        <w:t>blue</w:t>
      </w:r>
      <w:r>
        <w:rPr>
          <w:spacing w:val="-10"/>
        </w:rPr>
        <w:t> </w:t>
      </w:r>
      <w:r>
        <w:rPr/>
        <w:t>curves</w:t>
      </w:r>
      <w:r>
        <w:rPr>
          <w:spacing w:val="-9"/>
        </w:rPr>
        <w:t> </w:t>
      </w:r>
      <w:r>
        <w:rPr>
          <w:spacing w:val="-5"/>
        </w:rPr>
        <w:t>in</w:t>
      </w:r>
    </w:p>
    <w:p>
      <w:pPr>
        <w:spacing w:after="0" w:line="216" w:lineRule="auto"/>
        <w:jc w:val="both"/>
        <w:sectPr>
          <w:pgSz w:w="9360" w:h="13610"/>
          <w:pgMar w:header="860" w:footer="0" w:top="1060" w:bottom="280" w:left="680" w:right="500"/>
        </w:sectPr>
      </w:pPr>
    </w:p>
    <w:p>
      <w:pPr>
        <w:pStyle w:val="BodyText"/>
        <w:spacing w:before="8"/>
        <w:rPr>
          <w:sz w:val="10"/>
        </w:rPr>
      </w:pPr>
    </w:p>
    <w:tbl>
      <w:tblPr>
        <w:tblW w:w="0" w:type="auto"/>
        <w:jc w:val="left"/>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4"/>
        <w:gridCol w:w="908"/>
        <w:gridCol w:w="858"/>
        <w:gridCol w:w="967"/>
        <w:gridCol w:w="880"/>
        <w:gridCol w:w="857"/>
        <w:gridCol w:w="947"/>
      </w:tblGrid>
      <w:tr>
        <w:trPr>
          <w:trHeight w:val="218" w:hRule="atLeast"/>
        </w:trPr>
        <w:tc>
          <w:tcPr>
            <w:tcW w:w="844" w:type="dxa"/>
            <w:vMerge w:val="restart"/>
          </w:tcPr>
          <w:p>
            <w:pPr>
              <w:pStyle w:val="TableParagraph"/>
              <w:spacing w:line="197" w:lineRule="exact"/>
              <w:ind w:left="114"/>
              <w:jc w:val="left"/>
              <w:rPr>
                <w:sz w:val="15"/>
              </w:rPr>
            </w:pPr>
            <w:r>
              <w:rPr>
                <w:spacing w:val="-2"/>
                <w:w w:val="105"/>
                <w:sz w:val="15"/>
              </w:rPr>
              <w:t>METAR</w:t>
            </w:r>
          </w:p>
          <w:p>
            <w:pPr>
              <w:pStyle w:val="TableParagraph"/>
              <w:spacing w:line="240" w:lineRule="auto" w:before="8"/>
              <w:ind w:left="160"/>
              <w:jc w:val="left"/>
              <w:rPr>
                <w:sz w:val="15"/>
              </w:rPr>
            </w:pPr>
            <w:r>
              <w:rPr>
                <w:spacing w:val="-2"/>
                <w:w w:val="105"/>
                <w:sz w:val="15"/>
              </w:rPr>
              <w:t>Station</w:t>
            </w:r>
          </w:p>
        </w:tc>
        <w:tc>
          <w:tcPr>
            <w:tcW w:w="2733" w:type="dxa"/>
            <w:gridSpan w:val="3"/>
            <w:tcBorders>
              <w:right w:val="double" w:sz="4" w:space="0" w:color="000000"/>
            </w:tcBorders>
          </w:tcPr>
          <w:p>
            <w:pPr>
              <w:pStyle w:val="TableParagraph"/>
              <w:spacing w:line="197" w:lineRule="exact"/>
              <w:ind w:left="570"/>
              <w:jc w:val="left"/>
              <w:rPr>
                <w:sz w:val="15"/>
              </w:rPr>
            </w:pPr>
            <w:r>
              <w:rPr>
                <w:w w:val="105"/>
                <w:sz w:val="15"/>
              </w:rPr>
              <w:t>SS</w:t>
            </w:r>
            <w:r>
              <w:rPr>
                <w:spacing w:val="-8"/>
                <w:w w:val="105"/>
                <w:sz w:val="15"/>
              </w:rPr>
              <w:t> </w:t>
            </w:r>
            <w:r>
              <w:rPr>
                <w:w w:val="105"/>
                <w:sz w:val="15"/>
              </w:rPr>
              <w:t>MOC</w:t>
            </w:r>
            <w:r>
              <w:rPr>
                <w:spacing w:val="-7"/>
                <w:w w:val="105"/>
                <w:sz w:val="15"/>
              </w:rPr>
              <w:t> </w:t>
            </w:r>
            <w:r>
              <w:rPr>
                <w:spacing w:val="-2"/>
                <w:w w:val="105"/>
                <w:sz w:val="15"/>
              </w:rPr>
              <w:t>temperature</w:t>
            </w:r>
          </w:p>
        </w:tc>
        <w:tc>
          <w:tcPr>
            <w:tcW w:w="2684" w:type="dxa"/>
            <w:gridSpan w:val="3"/>
            <w:tcBorders>
              <w:left w:val="double" w:sz="4" w:space="0" w:color="000000"/>
            </w:tcBorders>
          </w:tcPr>
          <w:p>
            <w:pPr>
              <w:pStyle w:val="TableParagraph"/>
              <w:spacing w:line="197" w:lineRule="exact"/>
              <w:ind w:left="383"/>
              <w:jc w:val="left"/>
              <w:rPr>
                <w:sz w:val="15"/>
              </w:rPr>
            </w:pPr>
            <w:r>
              <w:rPr>
                <w:w w:val="105"/>
                <w:sz w:val="15"/>
              </w:rPr>
              <w:t>SS</w:t>
            </w:r>
            <w:r>
              <w:rPr>
                <w:spacing w:val="-11"/>
                <w:w w:val="105"/>
                <w:sz w:val="15"/>
              </w:rPr>
              <w:t> </w:t>
            </w:r>
            <w:r>
              <w:rPr>
                <w:w w:val="105"/>
                <w:sz w:val="15"/>
              </w:rPr>
              <w:t>MOC</w:t>
            </w:r>
            <w:r>
              <w:rPr>
                <w:spacing w:val="-11"/>
                <w:w w:val="105"/>
                <w:sz w:val="15"/>
              </w:rPr>
              <w:t> </w:t>
            </w:r>
            <w:r>
              <w:rPr>
                <w:w w:val="105"/>
                <w:sz w:val="15"/>
              </w:rPr>
              <w:t>relative</w:t>
            </w:r>
            <w:r>
              <w:rPr>
                <w:spacing w:val="-10"/>
                <w:w w:val="105"/>
                <w:sz w:val="15"/>
              </w:rPr>
              <w:t> </w:t>
            </w:r>
            <w:r>
              <w:rPr>
                <w:spacing w:val="-2"/>
                <w:w w:val="105"/>
                <w:sz w:val="15"/>
              </w:rPr>
              <w:t>humidity</w:t>
            </w:r>
          </w:p>
        </w:tc>
      </w:tr>
      <w:tr>
        <w:trPr>
          <w:trHeight w:val="210" w:hRule="atLeast"/>
        </w:trPr>
        <w:tc>
          <w:tcPr>
            <w:tcW w:w="844" w:type="dxa"/>
            <w:vMerge/>
            <w:tcBorders>
              <w:top w:val="nil"/>
            </w:tcBorders>
          </w:tcPr>
          <w:p>
            <w:pPr>
              <w:rPr>
                <w:sz w:val="2"/>
                <w:szCs w:val="2"/>
              </w:rPr>
            </w:pPr>
          </w:p>
        </w:tc>
        <w:tc>
          <w:tcPr>
            <w:tcW w:w="908" w:type="dxa"/>
          </w:tcPr>
          <w:p>
            <w:pPr>
              <w:pStyle w:val="TableParagraph"/>
              <w:spacing w:line="189" w:lineRule="exact"/>
              <w:ind w:right="104"/>
              <w:jc w:val="right"/>
              <w:rPr>
                <w:sz w:val="15"/>
              </w:rPr>
            </w:pPr>
            <w:r>
              <w:rPr>
                <w:w w:val="105"/>
                <w:sz w:val="15"/>
              </w:rPr>
              <w:t>Bias</w:t>
            </w:r>
            <w:r>
              <w:rPr>
                <w:spacing w:val="-8"/>
                <w:w w:val="105"/>
                <w:sz w:val="15"/>
              </w:rPr>
              <w:t> </w:t>
            </w:r>
            <w:r>
              <w:rPr>
                <w:spacing w:val="-5"/>
                <w:w w:val="105"/>
                <w:sz w:val="15"/>
              </w:rPr>
              <w:t>(%)</w:t>
            </w:r>
          </w:p>
        </w:tc>
        <w:tc>
          <w:tcPr>
            <w:tcW w:w="858" w:type="dxa"/>
          </w:tcPr>
          <w:p>
            <w:pPr>
              <w:pStyle w:val="TableParagraph"/>
              <w:spacing w:line="189" w:lineRule="exact"/>
              <w:ind w:right="104"/>
              <w:jc w:val="right"/>
              <w:rPr>
                <w:sz w:val="15"/>
              </w:rPr>
            </w:pPr>
            <w:r>
              <w:rPr>
                <w:w w:val="105"/>
                <w:sz w:val="15"/>
              </w:rPr>
              <w:t>Mae</w:t>
            </w:r>
            <w:r>
              <w:rPr>
                <w:spacing w:val="-8"/>
                <w:w w:val="105"/>
                <w:sz w:val="15"/>
              </w:rPr>
              <w:t> </w:t>
            </w:r>
            <w:r>
              <w:rPr>
                <w:spacing w:val="-5"/>
                <w:w w:val="105"/>
                <w:sz w:val="15"/>
              </w:rPr>
              <w:t>(%)</w:t>
            </w:r>
          </w:p>
        </w:tc>
        <w:tc>
          <w:tcPr>
            <w:tcW w:w="967" w:type="dxa"/>
            <w:tcBorders>
              <w:right w:val="double" w:sz="4" w:space="0" w:color="000000"/>
            </w:tcBorders>
          </w:tcPr>
          <w:p>
            <w:pPr>
              <w:pStyle w:val="TableParagraph"/>
              <w:spacing w:line="189" w:lineRule="exact"/>
              <w:ind w:right="113"/>
              <w:jc w:val="right"/>
              <w:rPr>
                <w:sz w:val="15"/>
              </w:rPr>
            </w:pPr>
            <w:r>
              <w:rPr>
                <w:w w:val="105"/>
                <w:sz w:val="15"/>
              </w:rPr>
              <w:t>Rmse</w:t>
            </w:r>
            <w:r>
              <w:rPr>
                <w:spacing w:val="-10"/>
                <w:w w:val="105"/>
                <w:sz w:val="15"/>
              </w:rPr>
              <w:t> </w:t>
            </w:r>
            <w:r>
              <w:rPr>
                <w:spacing w:val="-5"/>
                <w:w w:val="105"/>
                <w:sz w:val="15"/>
              </w:rPr>
              <w:t>(%)</w:t>
            </w:r>
          </w:p>
        </w:tc>
        <w:tc>
          <w:tcPr>
            <w:tcW w:w="880" w:type="dxa"/>
            <w:tcBorders>
              <w:left w:val="double" w:sz="4" w:space="0" w:color="000000"/>
            </w:tcBorders>
          </w:tcPr>
          <w:p>
            <w:pPr>
              <w:pStyle w:val="TableParagraph"/>
              <w:spacing w:line="189" w:lineRule="exact"/>
              <w:ind w:right="103"/>
              <w:jc w:val="right"/>
              <w:rPr>
                <w:sz w:val="15"/>
              </w:rPr>
            </w:pPr>
            <w:r>
              <w:rPr>
                <w:w w:val="105"/>
                <w:sz w:val="15"/>
              </w:rPr>
              <w:t>Bias</w:t>
            </w:r>
            <w:r>
              <w:rPr>
                <w:spacing w:val="-8"/>
                <w:w w:val="105"/>
                <w:sz w:val="15"/>
              </w:rPr>
              <w:t> </w:t>
            </w:r>
            <w:r>
              <w:rPr>
                <w:spacing w:val="-5"/>
                <w:w w:val="105"/>
                <w:sz w:val="15"/>
              </w:rPr>
              <w:t>(%)</w:t>
            </w:r>
          </w:p>
        </w:tc>
        <w:tc>
          <w:tcPr>
            <w:tcW w:w="857" w:type="dxa"/>
          </w:tcPr>
          <w:p>
            <w:pPr>
              <w:pStyle w:val="TableParagraph"/>
              <w:spacing w:line="189" w:lineRule="exact"/>
              <w:ind w:right="102"/>
              <w:jc w:val="right"/>
              <w:rPr>
                <w:sz w:val="15"/>
              </w:rPr>
            </w:pPr>
            <w:r>
              <w:rPr>
                <w:w w:val="105"/>
                <w:sz w:val="15"/>
              </w:rPr>
              <w:t>Mae</w:t>
            </w:r>
            <w:r>
              <w:rPr>
                <w:spacing w:val="-8"/>
                <w:w w:val="105"/>
                <w:sz w:val="15"/>
              </w:rPr>
              <w:t> </w:t>
            </w:r>
            <w:r>
              <w:rPr>
                <w:spacing w:val="-5"/>
                <w:w w:val="105"/>
                <w:sz w:val="15"/>
              </w:rPr>
              <w:t>(%)</w:t>
            </w:r>
          </w:p>
        </w:tc>
        <w:tc>
          <w:tcPr>
            <w:tcW w:w="947" w:type="dxa"/>
          </w:tcPr>
          <w:p>
            <w:pPr>
              <w:pStyle w:val="TableParagraph"/>
              <w:spacing w:line="189" w:lineRule="exact"/>
              <w:ind w:right="101"/>
              <w:jc w:val="right"/>
              <w:rPr>
                <w:sz w:val="15"/>
              </w:rPr>
            </w:pPr>
            <w:r>
              <w:rPr>
                <w:w w:val="105"/>
                <w:sz w:val="15"/>
              </w:rPr>
              <w:t>Rmse</w:t>
            </w:r>
            <w:r>
              <w:rPr>
                <w:spacing w:val="-10"/>
                <w:w w:val="105"/>
                <w:sz w:val="15"/>
              </w:rPr>
              <w:t> </w:t>
            </w:r>
            <w:r>
              <w:rPr>
                <w:spacing w:val="-5"/>
                <w:w w:val="105"/>
                <w:sz w:val="15"/>
              </w:rPr>
              <w:t>(%)</w:t>
            </w:r>
          </w:p>
        </w:tc>
      </w:tr>
      <w:tr>
        <w:trPr>
          <w:trHeight w:val="224" w:hRule="atLeast"/>
        </w:trPr>
        <w:tc>
          <w:tcPr>
            <w:tcW w:w="844" w:type="dxa"/>
            <w:tcBorders>
              <w:bottom w:val="nil"/>
            </w:tcBorders>
          </w:tcPr>
          <w:p>
            <w:pPr>
              <w:pStyle w:val="TableParagraph"/>
              <w:spacing w:line="197" w:lineRule="exact"/>
              <w:ind w:left="7"/>
              <w:rPr>
                <w:sz w:val="15"/>
              </w:rPr>
            </w:pPr>
            <w:r>
              <w:rPr>
                <w:spacing w:val="-4"/>
                <w:w w:val="105"/>
                <w:sz w:val="15"/>
              </w:rPr>
              <w:t>SBBE</w:t>
            </w:r>
          </w:p>
        </w:tc>
        <w:tc>
          <w:tcPr>
            <w:tcW w:w="908" w:type="dxa"/>
            <w:tcBorders>
              <w:bottom w:val="nil"/>
            </w:tcBorders>
          </w:tcPr>
          <w:p>
            <w:pPr>
              <w:pStyle w:val="TableParagraph"/>
              <w:spacing w:line="197" w:lineRule="exact"/>
              <w:ind w:right="104"/>
              <w:jc w:val="right"/>
              <w:rPr>
                <w:sz w:val="15"/>
              </w:rPr>
            </w:pPr>
            <w:r>
              <w:rPr>
                <w:spacing w:val="-2"/>
                <w:w w:val="105"/>
                <w:sz w:val="15"/>
              </w:rPr>
              <w:t>100.46</w:t>
            </w:r>
          </w:p>
        </w:tc>
        <w:tc>
          <w:tcPr>
            <w:tcW w:w="858" w:type="dxa"/>
            <w:tcBorders>
              <w:bottom w:val="nil"/>
            </w:tcBorders>
          </w:tcPr>
          <w:p>
            <w:pPr>
              <w:pStyle w:val="TableParagraph"/>
              <w:spacing w:line="197" w:lineRule="exact"/>
              <w:ind w:right="104"/>
              <w:jc w:val="right"/>
              <w:rPr>
                <w:sz w:val="15"/>
              </w:rPr>
            </w:pPr>
            <w:r>
              <w:rPr>
                <w:spacing w:val="-2"/>
                <w:w w:val="105"/>
                <w:sz w:val="15"/>
              </w:rPr>
              <w:t>24.39</w:t>
            </w:r>
          </w:p>
        </w:tc>
        <w:tc>
          <w:tcPr>
            <w:tcW w:w="967" w:type="dxa"/>
            <w:tcBorders>
              <w:bottom w:val="nil"/>
              <w:right w:val="double" w:sz="4" w:space="0" w:color="000000"/>
            </w:tcBorders>
          </w:tcPr>
          <w:p>
            <w:pPr>
              <w:pStyle w:val="TableParagraph"/>
              <w:spacing w:line="197" w:lineRule="exact"/>
              <w:ind w:right="113"/>
              <w:jc w:val="right"/>
              <w:rPr>
                <w:sz w:val="15"/>
              </w:rPr>
            </w:pPr>
            <w:r>
              <w:rPr>
                <w:spacing w:val="-2"/>
                <w:w w:val="105"/>
                <w:sz w:val="15"/>
              </w:rPr>
              <w:t>19.64</w:t>
            </w:r>
          </w:p>
        </w:tc>
        <w:tc>
          <w:tcPr>
            <w:tcW w:w="880" w:type="dxa"/>
            <w:tcBorders>
              <w:left w:val="double" w:sz="4" w:space="0" w:color="000000"/>
              <w:bottom w:val="nil"/>
            </w:tcBorders>
          </w:tcPr>
          <w:p>
            <w:pPr>
              <w:pStyle w:val="TableParagraph"/>
              <w:spacing w:line="197" w:lineRule="exact"/>
              <w:ind w:right="103"/>
              <w:jc w:val="right"/>
              <w:rPr>
                <w:sz w:val="15"/>
              </w:rPr>
            </w:pPr>
            <w:r>
              <w:rPr>
                <w:spacing w:val="-2"/>
                <w:w w:val="105"/>
                <w:sz w:val="15"/>
              </w:rPr>
              <w:t>100.76</w:t>
            </w:r>
          </w:p>
        </w:tc>
        <w:tc>
          <w:tcPr>
            <w:tcW w:w="857" w:type="dxa"/>
            <w:tcBorders>
              <w:bottom w:val="nil"/>
            </w:tcBorders>
          </w:tcPr>
          <w:p>
            <w:pPr>
              <w:pStyle w:val="TableParagraph"/>
              <w:spacing w:line="197" w:lineRule="exact"/>
              <w:ind w:right="102"/>
              <w:jc w:val="right"/>
              <w:rPr>
                <w:sz w:val="15"/>
              </w:rPr>
            </w:pPr>
            <w:r>
              <w:rPr>
                <w:spacing w:val="-2"/>
                <w:w w:val="105"/>
                <w:sz w:val="15"/>
              </w:rPr>
              <w:t>45.71</w:t>
            </w:r>
          </w:p>
        </w:tc>
        <w:tc>
          <w:tcPr>
            <w:tcW w:w="947" w:type="dxa"/>
            <w:tcBorders>
              <w:bottom w:val="nil"/>
            </w:tcBorders>
          </w:tcPr>
          <w:p>
            <w:pPr>
              <w:pStyle w:val="TableParagraph"/>
              <w:spacing w:line="197" w:lineRule="exact"/>
              <w:ind w:right="101"/>
              <w:jc w:val="right"/>
              <w:rPr>
                <w:sz w:val="15"/>
              </w:rPr>
            </w:pPr>
            <w:r>
              <w:rPr>
                <w:spacing w:val="-2"/>
                <w:w w:val="105"/>
                <w:sz w:val="15"/>
              </w:rPr>
              <w:t>34.79</w:t>
            </w:r>
          </w:p>
        </w:tc>
      </w:tr>
      <w:tr>
        <w:trPr>
          <w:trHeight w:val="220" w:hRule="atLeast"/>
        </w:trPr>
        <w:tc>
          <w:tcPr>
            <w:tcW w:w="844" w:type="dxa"/>
            <w:tcBorders>
              <w:top w:val="nil"/>
              <w:bottom w:val="nil"/>
            </w:tcBorders>
          </w:tcPr>
          <w:p>
            <w:pPr>
              <w:pStyle w:val="TableParagraph"/>
              <w:ind w:left="7"/>
              <w:rPr>
                <w:sz w:val="15"/>
              </w:rPr>
            </w:pPr>
            <w:r>
              <w:rPr>
                <w:spacing w:val="-4"/>
                <w:w w:val="105"/>
                <w:sz w:val="15"/>
              </w:rPr>
              <w:t>SBBH</w:t>
            </w:r>
          </w:p>
        </w:tc>
        <w:tc>
          <w:tcPr>
            <w:tcW w:w="908" w:type="dxa"/>
            <w:tcBorders>
              <w:top w:val="nil"/>
              <w:bottom w:val="nil"/>
            </w:tcBorders>
          </w:tcPr>
          <w:p>
            <w:pPr>
              <w:pStyle w:val="TableParagraph"/>
              <w:ind w:right="104"/>
              <w:jc w:val="right"/>
              <w:rPr>
                <w:sz w:val="15"/>
              </w:rPr>
            </w:pPr>
            <w:r>
              <w:rPr>
                <w:spacing w:val="-2"/>
                <w:w w:val="105"/>
                <w:sz w:val="15"/>
              </w:rPr>
              <w:t>104.58</w:t>
            </w:r>
          </w:p>
        </w:tc>
        <w:tc>
          <w:tcPr>
            <w:tcW w:w="858" w:type="dxa"/>
            <w:tcBorders>
              <w:top w:val="nil"/>
              <w:bottom w:val="nil"/>
            </w:tcBorders>
          </w:tcPr>
          <w:p>
            <w:pPr>
              <w:pStyle w:val="TableParagraph"/>
              <w:ind w:right="104"/>
              <w:jc w:val="right"/>
              <w:rPr>
                <w:sz w:val="15"/>
              </w:rPr>
            </w:pPr>
            <w:r>
              <w:rPr>
                <w:spacing w:val="-2"/>
                <w:w w:val="105"/>
                <w:sz w:val="15"/>
              </w:rPr>
              <w:t>41.79</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33.44</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98.56</w:t>
            </w:r>
          </w:p>
        </w:tc>
        <w:tc>
          <w:tcPr>
            <w:tcW w:w="857" w:type="dxa"/>
            <w:tcBorders>
              <w:top w:val="nil"/>
              <w:bottom w:val="nil"/>
            </w:tcBorders>
          </w:tcPr>
          <w:p>
            <w:pPr>
              <w:pStyle w:val="TableParagraph"/>
              <w:ind w:right="102"/>
              <w:jc w:val="right"/>
              <w:rPr>
                <w:sz w:val="15"/>
              </w:rPr>
            </w:pPr>
            <w:r>
              <w:rPr>
                <w:spacing w:val="-2"/>
                <w:w w:val="105"/>
                <w:sz w:val="15"/>
              </w:rPr>
              <w:t>46.19</w:t>
            </w:r>
          </w:p>
        </w:tc>
        <w:tc>
          <w:tcPr>
            <w:tcW w:w="947" w:type="dxa"/>
            <w:tcBorders>
              <w:top w:val="nil"/>
              <w:bottom w:val="nil"/>
            </w:tcBorders>
          </w:tcPr>
          <w:p>
            <w:pPr>
              <w:pStyle w:val="TableParagraph"/>
              <w:ind w:right="101"/>
              <w:jc w:val="right"/>
              <w:rPr>
                <w:sz w:val="15"/>
              </w:rPr>
            </w:pPr>
            <w:r>
              <w:rPr>
                <w:spacing w:val="-2"/>
                <w:w w:val="105"/>
                <w:sz w:val="15"/>
              </w:rPr>
              <w:t>42.95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SBBR</w:t>
            </w:r>
          </w:p>
        </w:tc>
        <w:tc>
          <w:tcPr>
            <w:tcW w:w="908" w:type="dxa"/>
            <w:tcBorders>
              <w:top w:val="nil"/>
              <w:bottom w:val="nil"/>
            </w:tcBorders>
          </w:tcPr>
          <w:p>
            <w:pPr>
              <w:pStyle w:val="TableParagraph"/>
              <w:ind w:right="104"/>
              <w:jc w:val="right"/>
              <w:rPr>
                <w:sz w:val="15"/>
              </w:rPr>
            </w:pPr>
            <w:r>
              <w:rPr>
                <w:spacing w:val="-2"/>
                <w:w w:val="105"/>
                <w:sz w:val="15"/>
              </w:rPr>
              <w:t>118.18</w:t>
            </w:r>
          </w:p>
        </w:tc>
        <w:tc>
          <w:tcPr>
            <w:tcW w:w="858" w:type="dxa"/>
            <w:tcBorders>
              <w:top w:val="nil"/>
              <w:bottom w:val="nil"/>
            </w:tcBorders>
          </w:tcPr>
          <w:p>
            <w:pPr>
              <w:pStyle w:val="TableParagraph"/>
              <w:ind w:right="104"/>
              <w:jc w:val="right"/>
              <w:rPr>
                <w:sz w:val="15"/>
              </w:rPr>
            </w:pPr>
            <w:r>
              <w:rPr>
                <w:spacing w:val="-2"/>
                <w:w w:val="105"/>
                <w:sz w:val="15"/>
              </w:rPr>
              <w:t>20.83</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15.75</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81.49</w:t>
            </w:r>
          </w:p>
        </w:tc>
        <w:tc>
          <w:tcPr>
            <w:tcW w:w="857" w:type="dxa"/>
            <w:tcBorders>
              <w:top w:val="nil"/>
              <w:bottom w:val="nil"/>
            </w:tcBorders>
          </w:tcPr>
          <w:p>
            <w:pPr>
              <w:pStyle w:val="TableParagraph"/>
              <w:ind w:right="102"/>
              <w:jc w:val="right"/>
              <w:rPr>
                <w:sz w:val="15"/>
              </w:rPr>
            </w:pPr>
            <w:r>
              <w:rPr>
                <w:spacing w:val="-2"/>
                <w:w w:val="105"/>
                <w:sz w:val="15"/>
              </w:rPr>
              <w:t>11.58</w:t>
            </w:r>
          </w:p>
        </w:tc>
        <w:tc>
          <w:tcPr>
            <w:tcW w:w="947" w:type="dxa"/>
            <w:tcBorders>
              <w:top w:val="nil"/>
              <w:bottom w:val="nil"/>
            </w:tcBorders>
          </w:tcPr>
          <w:p>
            <w:pPr>
              <w:pStyle w:val="TableParagraph"/>
              <w:ind w:right="101"/>
              <w:jc w:val="right"/>
              <w:rPr>
                <w:sz w:val="15"/>
              </w:rPr>
            </w:pPr>
            <w:r>
              <w:rPr>
                <w:spacing w:val="-2"/>
                <w:w w:val="105"/>
                <w:sz w:val="15"/>
              </w:rPr>
              <w:t>11.12</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SBCG</w:t>
            </w:r>
          </w:p>
        </w:tc>
        <w:tc>
          <w:tcPr>
            <w:tcW w:w="908" w:type="dxa"/>
            <w:tcBorders>
              <w:top w:val="nil"/>
              <w:bottom w:val="nil"/>
            </w:tcBorders>
          </w:tcPr>
          <w:p>
            <w:pPr>
              <w:pStyle w:val="TableParagraph"/>
              <w:ind w:right="104"/>
              <w:jc w:val="right"/>
              <w:rPr>
                <w:sz w:val="15"/>
              </w:rPr>
            </w:pPr>
            <w:r>
              <w:rPr>
                <w:spacing w:val="-2"/>
                <w:w w:val="105"/>
                <w:sz w:val="15"/>
              </w:rPr>
              <w:t>107.52</w:t>
            </w:r>
          </w:p>
        </w:tc>
        <w:tc>
          <w:tcPr>
            <w:tcW w:w="858" w:type="dxa"/>
            <w:tcBorders>
              <w:top w:val="nil"/>
              <w:bottom w:val="nil"/>
            </w:tcBorders>
          </w:tcPr>
          <w:p>
            <w:pPr>
              <w:pStyle w:val="TableParagraph"/>
              <w:ind w:right="104"/>
              <w:jc w:val="right"/>
              <w:rPr>
                <w:sz w:val="15"/>
              </w:rPr>
            </w:pPr>
            <w:r>
              <w:rPr>
                <w:spacing w:val="-2"/>
                <w:w w:val="105"/>
                <w:sz w:val="15"/>
              </w:rPr>
              <w:t>18.73</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21.59</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196.80</w:t>
            </w:r>
          </w:p>
        </w:tc>
        <w:tc>
          <w:tcPr>
            <w:tcW w:w="857" w:type="dxa"/>
            <w:tcBorders>
              <w:top w:val="nil"/>
              <w:bottom w:val="nil"/>
            </w:tcBorders>
          </w:tcPr>
          <w:p>
            <w:pPr>
              <w:pStyle w:val="TableParagraph"/>
              <w:ind w:right="102"/>
              <w:jc w:val="right"/>
              <w:rPr>
                <w:sz w:val="15"/>
              </w:rPr>
            </w:pPr>
            <w:r>
              <w:rPr>
                <w:spacing w:val="-2"/>
                <w:w w:val="105"/>
                <w:sz w:val="15"/>
              </w:rPr>
              <w:t>28.59</w:t>
            </w:r>
          </w:p>
        </w:tc>
        <w:tc>
          <w:tcPr>
            <w:tcW w:w="947" w:type="dxa"/>
            <w:tcBorders>
              <w:top w:val="nil"/>
              <w:bottom w:val="nil"/>
            </w:tcBorders>
          </w:tcPr>
          <w:p>
            <w:pPr>
              <w:pStyle w:val="TableParagraph"/>
              <w:ind w:right="101"/>
              <w:jc w:val="right"/>
              <w:rPr>
                <w:sz w:val="15"/>
              </w:rPr>
            </w:pPr>
            <w:r>
              <w:rPr>
                <w:spacing w:val="-2"/>
                <w:w w:val="105"/>
                <w:sz w:val="15"/>
              </w:rPr>
              <w:t>27.19</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SBCH</w:t>
            </w:r>
          </w:p>
        </w:tc>
        <w:tc>
          <w:tcPr>
            <w:tcW w:w="908" w:type="dxa"/>
            <w:tcBorders>
              <w:top w:val="nil"/>
              <w:bottom w:val="nil"/>
            </w:tcBorders>
          </w:tcPr>
          <w:p>
            <w:pPr>
              <w:pStyle w:val="TableParagraph"/>
              <w:ind w:right="104"/>
              <w:jc w:val="right"/>
              <w:rPr>
                <w:sz w:val="15"/>
              </w:rPr>
            </w:pPr>
            <w:r>
              <w:rPr>
                <w:spacing w:val="-2"/>
                <w:w w:val="105"/>
                <w:sz w:val="15"/>
              </w:rPr>
              <w:t>68.67</w:t>
            </w:r>
          </w:p>
        </w:tc>
        <w:tc>
          <w:tcPr>
            <w:tcW w:w="858" w:type="dxa"/>
            <w:tcBorders>
              <w:top w:val="nil"/>
              <w:bottom w:val="nil"/>
            </w:tcBorders>
          </w:tcPr>
          <w:p>
            <w:pPr>
              <w:pStyle w:val="TableParagraph"/>
              <w:ind w:right="104"/>
              <w:jc w:val="right"/>
              <w:rPr>
                <w:sz w:val="15"/>
              </w:rPr>
            </w:pPr>
            <w:r>
              <w:rPr>
                <w:spacing w:val="-2"/>
                <w:w w:val="105"/>
                <w:sz w:val="15"/>
              </w:rPr>
              <w:t>16.06</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16.03</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16.33</w:t>
            </w:r>
          </w:p>
        </w:tc>
        <w:tc>
          <w:tcPr>
            <w:tcW w:w="857" w:type="dxa"/>
            <w:tcBorders>
              <w:top w:val="nil"/>
              <w:bottom w:val="nil"/>
            </w:tcBorders>
          </w:tcPr>
          <w:p>
            <w:pPr>
              <w:pStyle w:val="TableParagraph"/>
              <w:ind w:right="102"/>
              <w:jc w:val="right"/>
              <w:rPr>
                <w:sz w:val="15"/>
              </w:rPr>
            </w:pPr>
            <w:r>
              <w:rPr>
                <w:spacing w:val="-2"/>
                <w:w w:val="105"/>
                <w:sz w:val="15"/>
              </w:rPr>
              <w:t>37.49</w:t>
            </w:r>
          </w:p>
        </w:tc>
        <w:tc>
          <w:tcPr>
            <w:tcW w:w="947" w:type="dxa"/>
            <w:tcBorders>
              <w:top w:val="nil"/>
              <w:bottom w:val="nil"/>
            </w:tcBorders>
          </w:tcPr>
          <w:p>
            <w:pPr>
              <w:pStyle w:val="TableParagraph"/>
              <w:ind w:right="101"/>
              <w:jc w:val="right"/>
              <w:rPr>
                <w:sz w:val="15"/>
              </w:rPr>
            </w:pPr>
            <w:r>
              <w:rPr>
                <w:spacing w:val="-2"/>
                <w:w w:val="105"/>
                <w:sz w:val="15"/>
              </w:rPr>
              <w:t>35.66</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SBCY</w:t>
            </w:r>
          </w:p>
        </w:tc>
        <w:tc>
          <w:tcPr>
            <w:tcW w:w="908" w:type="dxa"/>
            <w:tcBorders>
              <w:top w:val="nil"/>
              <w:bottom w:val="nil"/>
            </w:tcBorders>
          </w:tcPr>
          <w:p>
            <w:pPr>
              <w:pStyle w:val="TableParagraph"/>
              <w:ind w:right="104"/>
              <w:jc w:val="right"/>
              <w:rPr>
                <w:sz w:val="15"/>
              </w:rPr>
            </w:pPr>
            <w:r>
              <w:rPr>
                <w:spacing w:val="-2"/>
                <w:w w:val="105"/>
                <w:sz w:val="15"/>
              </w:rPr>
              <w:t>106.56</w:t>
            </w:r>
          </w:p>
        </w:tc>
        <w:tc>
          <w:tcPr>
            <w:tcW w:w="858" w:type="dxa"/>
            <w:tcBorders>
              <w:top w:val="nil"/>
              <w:bottom w:val="nil"/>
            </w:tcBorders>
          </w:tcPr>
          <w:p>
            <w:pPr>
              <w:pStyle w:val="TableParagraph"/>
              <w:ind w:right="104"/>
              <w:jc w:val="right"/>
              <w:rPr>
                <w:sz w:val="15"/>
              </w:rPr>
            </w:pPr>
            <w:r>
              <w:rPr>
                <w:spacing w:val="-2"/>
                <w:w w:val="105"/>
                <w:sz w:val="15"/>
              </w:rPr>
              <w:t>19.05</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16.84</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185.04</w:t>
            </w:r>
          </w:p>
        </w:tc>
        <w:tc>
          <w:tcPr>
            <w:tcW w:w="857" w:type="dxa"/>
            <w:tcBorders>
              <w:top w:val="nil"/>
              <w:bottom w:val="nil"/>
            </w:tcBorders>
          </w:tcPr>
          <w:p>
            <w:pPr>
              <w:pStyle w:val="TableParagraph"/>
              <w:ind w:right="102"/>
              <w:jc w:val="right"/>
              <w:rPr>
                <w:sz w:val="15"/>
              </w:rPr>
            </w:pPr>
            <w:r>
              <w:rPr>
                <w:spacing w:val="-2"/>
                <w:w w:val="105"/>
                <w:sz w:val="15"/>
              </w:rPr>
              <w:t>33.52</w:t>
            </w:r>
          </w:p>
        </w:tc>
        <w:tc>
          <w:tcPr>
            <w:tcW w:w="947" w:type="dxa"/>
            <w:tcBorders>
              <w:top w:val="nil"/>
              <w:bottom w:val="nil"/>
            </w:tcBorders>
          </w:tcPr>
          <w:p>
            <w:pPr>
              <w:pStyle w:val="TableParagraph"/>
              <w:ind w:right="101"/>
              <w:jc w:val="right"/>
              <w:rPr>
                <w:sz w:val="15"/>
              </w:rPr>
            </w:pPr>
            <w:r>
              <w:rPr>
                <w:spacing w:val="-2"/>
                <w:w w:val="105"/>
                <w:sz w:val="15"/>
              </w:rPr>
              <w:t>32.37</w:t>
            </w:r>
          </w:p>
        </w:tc>
      </w:tr>
      <w:tr>
        <w:trPr>
          <w:trHeight w:val="220" w:hRule="atLeast"/>
        </w:trPr>
        <w:tc>
          <w:tcPr>
            <w:tcW w:w="844" w:type="dxa"/>
            <w:tcBorders>
              <w:top w:val="nil"/>
              <w:bottom w:val="nil"/>
            </w:tcBorders>
          </w:tcPr>
          <w:p>
            <w:pPr>
              <w:pStyle w:val="TableParagraph"/>
              <w:ind w:left="7"/>
              <w:rPr>
                <w:sz w:val="15"/>
              </w:rPr>
            </w:pPr>
            <w:r>
              <w:rPr>
                <w:spacing w:val="-4"/>
                <w:w w:val="105"/>
                <w:sz w:val="15"/>
              </w:rPr>
              <w:t>SBCT</w:t>
            </w:r>
          </w:p>
        </w:tc>
        <w:tc>
          <w:tcPr>
            <w:tcW w:w="908" w:type="dxa"/>
            <w:tcBorders>
              <w:top w:val="nil"/>
              <w:bottom w:val="nil"/>
            </w:tcBorders>
          </w:tcPr>
          <w:p>
            <w:pPr>
              <w:pStyle w:val="TableParagraph"/>
              <w:ind w:right="104"/>
              <w:jc w:val="right"/>
              <w:rPr>
                <w:sz w:val="15"/>
              </w:rPr>
            </w:pPr>
            <w:r>
              <w:rPr>
                <w:spacing w:val="-2"/>
                <w:w w:val="105"/>
                <w:sz w:val="15"/>
              </w:rPr>
              <w:t>13031.03</w:t>
            </w:r>
          </w:p>
        </w:tc>
        <w:tc>
          <w:tcPr>
            <w:tcW w:w="858" w:type="dxa"/>
            <w:tcBorders>
              <w:top w:val="nil"/>
              <w:bottom w:val="nil"/>
            </w:tcBorders>
          </w:tcPr>
          <w:p>
            <w:pPr>
              <w:pStyle w:val="TableParagraph"/>
              <w:ind w:right="104"/>
              <w:jc w:val="right"/>
              <w:rPr>
                <w:sz w:val="15"/>
              </w:rPr>
            </w:pPr>
            <w:r>
              <w:rPr>
                <w:sz w:val="15"/>
              </w:rPr>
              <w:t>-</w:t>
            </w:r>
            <w:r>
              <w:rPr>
                <w:spacing w:val="-2"/>
                <w:sz w:val="15"/>
              </w:rPr>
              <w:t>12.34</w:t>
            </w:r>
          </w:p>
        </w:tc>
        <w:tc>
          <w:tcPr>
            <w:tcW w:w="967" w:type="dxa"/>
            <w:tcBorders>
              <w:top w:val="nil"/>
              <w:bottom w:val="nil"/>
              <w:right w:val="double" w:sz="4" w:space="0" w:color="000000"/>
            </w:tcBorders>
          </w:tcPr>
          <w:p>
            <w:pPr>
              <w:pStyle w:val="TableParagraph"/>
              <w:ind w:right="113"/>
              <w:jc w:val="right"/>
              <w:rPr>
                <w:sz w:val="15"/>
              </w:rPr>
            </w:pPr>
            <w:r>
              <w:rPr>
                <w:sz w:val="15"/>
              </w:rPr>
              <w:t>-</w:t>
            </w:r>
            <w:r>
              <w:rPr>
                <w:spacing w:val="-2"/>
                <w:sz w:val="15"/>
              </w:rPr>
              <w:t>15.46</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138.64</w:t>
            </w:r>
          </w:p>
        </w:tc>
        <w:tc>
          <w:tcPr>
            <w:tcW w:w="857" w:type="dxa"/>
            <w:tcBorders>
              <w:top w:val="nil"/>
              <w:bottom w:val="nil"/>
            </w:tcBorders>
          </w:tcPr>
          <w:p>
            <w:pPr>
              <w:pStyle w:val="TableParagraph"/>
              <w:ind w:right="102"/>
              <w:jc w:val="right"/>
              <w:rPr>
                <w:sz w:val="15"/>
              </w:rPr>
            </w:pPr>
            <w:r>
              <w:rPr>
                <w:spacing w:val="-2"/>
                <w:w w:val="105"/>
                <w:sz w:val="15"/>
              </w:rPr>
              <w:t>43.45</w:t>
            </w:r>
          </w:p>
        </w:tc>
        <w:tc>
          <w:tcPr>
            <w:tcW w:w="947" w:type="dxa"/>
            <w:tcBorders>
              <w:top w:val="nil"/>
              <w:bottom w:val="nil"/>
            </w:tcBorders>
          </w:tcPr>
          <w:p>
            <w:pPr>
              <w:pStyle w:val="TableParagraph"/>
              <w:ind w:right="101"/>
              <w:jc w:val="right"/>
              <w:rPr>
                <w:sz w:val="15"/>
              </w:rPr>
            </w:pPr>
            <w:r>
              <w:rPr>
                <w:spacing w:val="-2"/>
                <w:w w:val="105"/>
                <w:sz w:val="15"/>
              </w:rPr>
              <w:t>36.75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SBFL</w:t>
            </w:r>
          </w:p>
        </w:tc>
        <w:tc>
          <w:tcPr>
            <w:tcW w:w="908" w:type="dxa"/>
            <w:tcBorders>
              <w:top w:val="nil"/>
              <w:bottom w:val="nil"/>
            </w:tcBorders>
          </w:tcPr>
          <w:p>
            <w:pPr>
              <w:pStyle w:val="TableParagraph"/>
              <w:ind w:right="104"/>
              <w:jc w:val="right"/>
              <w:rPr>
                <w:sz w:val="15"/>
              </w:rPr>
            </w:pPr>
            <w:r>
              <w:rPr>
                <w:sz w:val="15"/>
              </w:rPr>
              <w:t>-</w:t>
            </w:r>
            <w:r>
              <w:rPr>
                <w:spacing w:val="-2"/>
                <w:sz w:val="15"/>
              </w:rPr>
              <w:t>11182.05</w:t>
            </w:r>
          </w:p>
        </w:tc>
        <w:tc>
          <w:tcPr>
            <w:tcW w:w="858" w:type="dxa"/>
            <w:tcBorders>
              <w:top w:val="nil"/>
              <w:bottom w:val="nil"/>
            </w:tcBorders>
          </w:tcPr>
          <w:p>
            <w:pPr>
              <w:pStyle w:val="TableParagraph"/>
              <w:ind w:right="104"/>
              <w:jc w:val="right"/>
              <w:rPr>
                <w:sz w:val="15"/>
              </w:rPr>
            </w:pPr>
            <w:r>
              <w:rPr>
                <w:spacing w:val="-2"/>
                <w:w w:val="105"/>
                <w:sz w:val="15"/>
              </w:rPr>
              <w:t>7.051</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7.921</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70.41</w:t>
            </w:r>
          </w:p>
        </w:tc>
        <w:tc>
          <w:tcPr>
            <w:tcW w:w="857" w:type="dxa"/>
            <w:tcBorders>
              <w:top w:val="nil"/>
              <w:bottom w:val="nil"/>
            </w:tcBorders>
          </w:tcPr>
          <w:p>
            <w:pPr>
              <w:pStyle w:val="TableParagraph"/>
              <w:ind w:right="102"/>
              <w:jc w:val="right"/>
              <w:rPr>
                <w:sz w:val="15"/>
              </w:rPr>
            </w:pPr>
            <w:r>
              <w:rPr>
                <w:spacing w:val="-2"/>
                <w:w w:val="105"/>
                <w:sz w:val="15"/>
              </w:rPr>
              <w:t>50.44</w:t>
            </w:r>
          </w:p>
        </w:tc>
        <w:tc>
          <w:tcPr>
            <w:tcW w:w="947" w:type="dxa"/>
            <w:tcBorders>
              <w:top w:val="nil"/>
              <w:bottom w:val="nil"/>
            </w:tcBorders>
          </w:tcPr>
          <w:p>
            <w:pPr>
              <w:pStyle w:val="TableParagraph"/>
              <w:ind w:right="101"/>
              <w:jc w:val="right"/>
              <w:rPr>
                <w:sz w:val="15"/>
              </w:rPr>
            </w:pPr>
            <w:r>
              <w:rPr>
                <w:spacing w:val="-2"/>
                <w:w w:val="105"/>
                <w:sz w:val="15"/>
              </w:rPr>
              <w:t>48.46</w:t>
            </w:r>
          </w:p>
        </w:tc>
      </w:tr>
      <w:tr>
        <w:trPr>
          <w:trHeight w:val="220" w:hRule="atLeast"/>
        </w:trPr>
        <w:tc>
          <w:tcPr>
            <w:tcW w:w="844" w:type="dxa"/>
            <w:tcBorders>
              <w:top w:val="nil"/>
              <w:bottom w:val="nil"/>
            </w:tcBorders>
          </w:tcPr>
          <w:p>
            <w:pPr>
              <w:pStyle w:val="TableParagraph"/>
              <w:ind w:left="7"/>
              <w:rPr>
                <w:sz w:val="15"/>
              </w:rPr>
            </w:pPr>
            <w:r>
              <w:rPr>
                <w:spacing w:val="-4"/>
                <w:w w:val="105"/>
                <w:sz w:val="15"/>
              </w:rPr>
              <w:t>SBFZ</w:t>
            </w:r>
          </w:p>
        </w:tc>
        <w:tc>
          <w:tcPr>
            <w:tcW w:w="908" w:type="dxa"/>
            <w:tcBorders>
              <w:top w:val="nil"/>
              <w:bottom w:val="nil"/>
            </w:tcBorders>
          </w:tcPr>
          <w:p>
            <w:pPr>
              <w:pStyle w:val="TableParagraph"/>
              <w:ind w:right="104"/>
              <w:jc w:val="right"/>
              <w:rPr>
                <w:sz w:val="15"/>
              </w:rPr>
            </w:pPr>
            <w:r>
              <w:rPr>
                <w:spacing w:val="-2"/>
                <w:w w:val="105"/>
                <w:sz w:val="15"/>
              </w:rPr>
              <w:t>96.31</w:t>
            </w:r>
          </w:p>
        </w:tc>
        <w:tc>
          <w:tcPr>
            <w:tcW w:w="858" w:type="dxa"/>
            <w:tcBorders>
              <w:top w:val="nil"/>
              <w:bottom w:val="nil"/>
            </w:tcBorders>
          </w:tcPr>
          <w:p>
            <w:pPr>
              <w:pStyle w:val="TableParagraph"/>
              <w:ind w:right="104"/>
              <w:jc w:val="right"/>
              <w:rPr>
                <w:sz w:val="15"/>
              </w:rPr>
            </w:pPr>
            <w:r>
              <w:rPr>
                <w:spacing w:val="-2"/>
                <w:w w:val="105"/>
                <w:sz w:val="15"/>
              </w:rPr>
              <w:t>61.05</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49.21</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102.56</w:t>
            </w:r>
          </w:p>
        </w:tc>
        <w:tc>
          <w:tcPr>
            <w:tcW w:w="857" w:type="dxa"/>
            <w:tcBorders>
              <w:top w:val="nil"/>
              <w:bottom w:val="nil"/>
            </w:tcBorders>
          </w:tcPr>
          <w:p>
            <w:pPr>
              <w:pStyle w:val="TableParagraph"/>
              <w:ind w:right="102"/>
              <w:jc w:val="right"/>
              <w:rPr>
                <w:sz w:val="15"/>
              </w:rPr>
            </w:pPr>
            <w:r>
              <w:rPr>
                <w:spacing w:val="-2"/>
                <w:w w:val="105"/>
                <w:sz w:val="15"/>
              </w:rPr>
              <w:t>69.81</w:t>
            </w:r>
          </w:p>
        </w:tc>
        <w:tc>
          <w:tcPr>
            <w:tcW w:w="947" w:type="dxa"/>
            <w:tcBorders>
              <w:top w:val="nil"/>
              <w:bottom w:val="nil"/>
            </w:tcBorders>
          </w:tcPr>
          <w:p>
            <w:pPr>
              <w:pStyle w:val="TableParagraph"/>
              <w:ind w:right="101"/>
              <w:jc w:val="right"/>
              <w:rPr>
                <w:sz w:val="15"/>
              </w:rPr>
            </w:pPr>
            <w:r>
              <w:rPr>
                <w:spacing w:val="-2"/>
                <w:w w:val="105"/>
                <w:sz w:val="15"/>
              </w:rPr>
              <w:t>62.07</w:t>
            </w:r>
          </w:p>
        </w:tc>
      </w:tr>
      <w:tr>
        <w:trPr>
          <w:trHeight w:val="220" w:hRule="atLeast"/>
        </w:trPr>
        <w:tc>
          <w:tcPr>
            <w:tcW w:w="844" w:type="dxa"/>
            <w:tcBorders>
              <w:top w:val="nil"/>
              <w:bottom w:val="nil"/>
            </w:tcBorders>
          </w:tcPr>
          <w:p>
            <w:pPr>
              <w:pStyle w:val="TableParagraph"/>
              <w:ind w:left="7"/>
              <w:rPr>
                <w:sz w:val="15"/>
              </w:rPr>
            </w:pPr>
            <w:r>
              <w:rPr>
                <w:spacing w:val="-4"/>
                <w:w w:val="105"/>
                <w:sz w:val="15"/>
              </w:rPr>
              <w:t>SBFI</w:t>
            </w:r>
          </w:p>
        </w:tc>
        <w:tc>
          <w:tcPr>
            <w:tcW w:w="908" w:type="dxa"/>
            <w:tcBorders>
              <w:top w:val="nil"/>
              <w:bottom w:val="nil"/>
            </w:tcBorders>
          </w:tcPr>
          <w:p>
            <w:pPr>
              <w:pStyle w:val="TableParagraph"/>
              <w:ind w:right="104"/>
              <w:jc w:val="right"/>
              <w:rPr>
                <w:sz w:val="15"/>
              </w:rPr>
            </w:pPr>
            <w:r>
              <w:rPr>
                <w:spacing w:val="-2"/>
                <w:w w:val="105"/>
                <w:sz w:val="15"/>
              </w:rPr>
              <w:t>130.85</w:t>
            </w:r>
          </w:p>
        </w:tc>
        <w:tc>
          <w:tcPr>
            <w:tcW w:w="858" w:type="dxa"/>
            <w:tcBorders>
              <w:top w:val="nil"/>
              <w:bottom w:val="nil"/>
            </w:tcBorders>
          </w:tcPr>
          <w:p>
            <w:pPr>
              <w:pStyle w:val="TableParagraph"/>
              <w:ind w:right="104"/>
              <w:jc w:val="right"/>
              <w:rPr>
                <w:sz w:val="15"/>
              </w:rPr>
            </w:pPr>
            <w:r>
              <w:rPr>
                <w:spacing w:val="-2"/>
                <w:w w:val="105"/>
                <w:sz w:val="15"/>
              </w:rPr>
              <w:t>16.21</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18.38</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105.81</w:t>
            </w:r>
          </w:p>
        </w:tc>
        <w:tc>
          <w:tcPr>
            <w:tcW w:w="857" w:type="dxa"/>
            <w:tcBorders>
              <w:top w:val="nil"/>
              <w:bottom w:val="nil"/>
            </w:tcBorders>
          </w:tcPr>
          <w:p>
            <w:pPr>
              <w:pStyle w:val="TableParagraph"/>
              <w:ind w:right="102"/>
              <w:jc w:val="right"/>
              <w:rPr>
                <w:sz w:val="15"/>
              </w:rPr>
            </w:pPr>
            <w:r>
              <w:rPr>
                <w:spacing w:val="-2"/>
                <w:w w:val="105"/>
                <w:sz w:val="15"/>
              </w:rPr>
              <w:t>34.06</w:t>
            </w:r>
          </w:p>
        </w:tc>
        <w:tc>
          <w:tcPr>
            <w:tcW w:w="947" w:type="dxa"/>
            <w:tcBorders>
              <w:top w:val="nil"/>
              <w:bottom w:val="nil"/>
            </w:tcBorders>
          </w:tcPr>
          <w:p>
            <w:pPr>
              <w:pStyle w:val="TableParagraph"/>
              <w:ind w:right="101"/>
              <w:jc w:val="right"/>
              <w:rPr>
                <w:sz w:val="15"/>
              </w:rPr>
            </w:pPr>
            <w:r>
              <w:rPr>
                <w:spacing w:val="-2"/>
                <w:w w:val="105"/>
                <w:sz w:val="15"/>
              </w:rPr>
              <w:t>35.70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SBGO</w:t>
            </w:r>
          </w:p>
        </w:tc>
        <w:tc>
          <w:tcPr>
            <w:tcW w:w="908" w:type="dxa"/>
            <w:tcBorders>
              <w:top w:val="nil"/>
              <w:bottom w:val="nil"/>
            </w:tcBorders>
          </w:tcPr>
          <w:p>
            <w:pPr>
              <w:pStyle w:val="TableParagraph"/>
              <w:ind w:right="104"/>
              <w:jc w:val="right"/>
              <w:rPr>
                <w:sz w:val="15"/>
              </w:rPr>
            </w:pPr>
            <w:r>
              <w:rPr>
                <w:spacing w:val="-2"/>
                <w:w w:val="105"/>
                <w:sz w:val="15"/>
              </w:rPr>
              <w:t>118.28</w:t>
            </w:r>
          </w:p>
        </w:tc>
        <w:tc>
          <w:tcPr>
            <w:tcW w:w="858" w:type="dxa"/>
            <w:tcBorders>
              <w:top w:val="nil"/>
              <w:bottom w:val="nil"/>
            </w:tcBorders>
          </w:tcPr>
          <w:p>
            <w:pPr>
              <w:pStyle w:val="TableParagraph"/>
              <w:ind w:right="104"/>
              <w:jc w:val="right"/>
              <w:rPr>
                <w:sz w:val="15"/>
              </w:rPr>
            </w:pPr>
            <w:r>
              <w:rPr>
                <w:spacing w:val="-2"/>
                <w:w w:val="105"/>
                <w:sz w:val="15"/>
              </w:rPr>
              <w:t>11.56</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5.221</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90.93</w:t>
            </w:r>
          </w:p>
        </w:tc>
        <w:tc>
          <w:tcPr>
            <w:tcW w:w="857" w:type="dxa"/>
            <w:tcBorders>
              <w:top w:val="nil"/>
              <w:bottom w:val="nil"/>
            </w:tcBorders>
          </w:tcPr>
          <w:p>
            <w:pPr>
              <w:pStyle w:val="TableParagraph"/>
              <w:ind w:right="102"/>
              <w:jc w:val="right"/>
              <w:rPr>
                <w:sz w:val="15"/>
              </w:rPr>
            </w:pPr>
            <w:r>
              <w:rPr>
                <w:spacing w:val="-2"/>
                <w:w w:val="105"/>
                <w:sz w:val="15"/>
              </w:rPr>
              <w:t>38.03</w:t>
            </w:r>
          </w:p>
        </w:tc>
        <w:tc>
          <w:tcPr>
            <w:tcW w:w="947" w:type="dxa"/>
            <w:tcBorders>
              <w:top w:val="nil"/>
              <w:bottom w:val="nil"/>
            </w:tcBorders>
          </w:tcPr>
          <w:p>
            <w:pPr>
              <w:pStyle w:val="TableParagraph"/>
              <w:ind w:right="101"/>
              <w:jc w:val="right"/>
              <w:rPr>
                <w:sz w:val="15"/>
              </w:rPr>
            </w:pPr>
            <w:r>
              <w:rPr>
                <w:spacing w:val="-2"/>
                <w:w w:val="105"/>
                <w:sz w:val="15"/>
              </w:rPr>
              <w:t>33.14</w:t>
            </w:r>
          </w:p>
        </w:tc>
      </w:tr>
      <w:tr>
        <w:trPr>
          <w:trHeight w:val="220" w:hRule="atLeast"/>
        </w:trPr>
        <w:tc>
          <w:tcPr>
            <w:tcW w:w="844" w:type="dxa"/>
            <w:tcBorders>
              <w:top w:val="nil"/>
              <w:bottom w:val="nil"/>
            </w:tcBorders>
          </w:tcPr>
          <w:p>
            <w:pPr>
              <w:pStyle w:val="TableParagraph"/>
              <w:ind w:left="7"/>
              <w:rPr>
                <w:sz w:val="15"/>
              </w:rPr>
            </w:pPr>
            <w:r>
              <w:rPr>
                <w:spacing w:val="-4"/>
                <w:w w:val="105"/>
                <w:sz w:val="15"/>
              </w:rPr>
              <w:t>SBJP</w:t>
            </w:r>
          </w:p>
        </w:tc>
        <w:tc>
          <w:tcPr>
            <w:tcW w:w="908" w:type="dxa"/>
            <w:tcBorders>
              <w:top w:val="nil"/>
              <w:bottom w:val="nil"/>
            </w:tcBorders>
          </w:tcPr>
          <w:p>
            <w:pPr>
              <w:pStyle w:val="TableParagraph"/>
              <w:ind w:right="104"/>
              <w:jc w:val="right"/>
              <w:rPr>
                <w:sz w:val="15"/>
              </w:rPr>
            </w:pPr>
            <w:r>
              <w:rPr>
                <w:spacing w:val="-2"/>
                <w:w w:val="105"/>
                <w:sz w:val="15"/>
              </w:rPr>
              <w:t>117.24</w:t>
            </w:r>
          </w:p>
        </w:tc>
        <w:tc>
          <w:tcPr>
            <w:tcW w:w="858" w:type="dxa"/>
            <w:tcBorders>
              <w:top w:val="nil"/>
              <w:bottom w:val="nil"/>
            </w:tcBorders>
          </w:tcPr>
          <w:p>
            <w:pPr>
              <w:pStyle w:val="TableParagraph"/>
              <w:ind w:right="104"/>
              <w:jc w:val="right"/>
              <w:rPr>
                <w:sz w:val="15"/>
              </w:rPr>
            </w:pPr>
            <w:r>
              <w:rPr>
                <w:spacing w:val="-2"/>
                <w:w w:val="105"/>
                <w:sz w:val="15"/>
              </w:rPr>
              <w:t>27.54</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4.023</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115.78</w:t>
            </w:r>
          </w:p>
        </w:tc>
        <w:tc>
          <w:tcPr>
            <w:tcW w:w="857" w:type="dxa"/>
            <w:tcBorders>
              <w:top w:val="nil"/>
              <w:bottom w:val="nil"/>
            </w:tcBorders>
          </w:tcPr>
          <w:p>
            <w:pPr>
              <w:pStyle w:val="TableParagraph"/>
              <w:ind w:right="102"/>
              <w:jc w:val="right"/>
              <w:rPr>
                <w:sz w:val="15"/>
              </w:rPr>
            </w:pPr>
            <w:r>
              <w:rPr>
                <w:spacing w:val="-2"/>
                <w:w w:val="105"/>
                <w:sz w:val="15"/>
              </w:rPr>
              <w:t>55.54</w:t>
            </w:r>
          </w:p>
        </w:tc>
        <w:tc>
          <w:tcPr>
            <w:tcW w:w="947" w:type="dxa"/>
            <w:tcBorders>
              <w:top w:val="nil"/>
              <w:bottom w:val="nil"/>
            </w:tcBorders>
          </w:tcPr>
          <w:p>
            <w:pPr>
              <w:pStyle w:val="TableParagraph"/>
              <w:ind w:right="101"/>
              <w:jc w:val="right"/>
              <w:rPr>
                <w:sz w:val="15"/>
              </w:rPr>
            </w:pPr>
            <w:r>
              <w:rPr>
                <w:spacing w:val="-2"/>
                <w:w w:val="105"/>
                <w:sz w:val="15"/>
              </w:rPr>
              <w:t>45.51</w:t>
            </w:r>
          </w:p>
        </w:tc>
      </w:tr>
      <w:tr>
        <w:trPr>
          <w:trHeight w:val="220" w:hRule="atLeast"/>
        </w:trPr>
        <w:tc>
          <w:tcPr>
            <w:tcW w:w="844" w:type="dxa"/>
            <w:tcBorders>
              <w:top w:val="nil"/>
              <w:bottom w:val="nil"/>
            </w:tcBorders>
          </w:tcPr>
          <w:p>
            <w:pPr>
              <w:pStyle w:val="TableParagraph"/>
              <w:ind w:left="7"/>
              <w:rPr>
                <w:sz w:val="15"/>
              </w:rPr>
            </w:pPr>
            <w:r>
              <w:rPr>
                <w:spacing w:val="-4"/>
                <w:w w:val="105"/>
                <w:sz w:val="15"/>
              </w:rPr>
              <w:t>SBLO</w:t>
            </w:r>
          </w:p>
        </w:tc>
        <w:tc>
          <w:tcPr>
            <w:tcW w:w="908" w:type="dxa"/>
            <w:tcBorders>
              <w:top w:val="nil"/>
              <w:bottom w:val="nil"/>
            </w:tcBorders>
          </w:tcPr>
          <w:p>
            <w:pPr>
              <w:pStyle w:val="TableParagraph"/>
              <w:ind w:right="104"/>
              <w:jc w:val="right"/>
              <w:rPr>
                <w:sz w:val="15"/>
              </w:rPr>
            </w:pPr>
            <w:r>
              <w:rPr>
                <w:spacing w:val="-2"/>
                <w:w w:val="105"/>
                <w:sz w:val="15"/>
              </w:rPr>
              <w:t>25.00</w:t>
            </w:r>
          </w:p>
        </w:tc>
        <w:tc>
          <w:tcPr>
            <w:tcW w:w="858" w:type="dxa"/>
            <w:tcBorders>
              <w:top w:val="nil"/>
              <w:bottom w:val="nil"/>
            </w:tcBorders>
          </w:tcPr>
          <w:p>
            <w:pPr>
              <w:pStyle w:val="TableParagraph"/>
              <w:ind w:right="104"/>
              <w:jc w:val="right"/>
              <w:rPr>
                <w:sz w:val="15"/>
              </w:rPr>
            </w:pPr>
            <w:r>
              <w:rPr>
                <w:spacing w:val="-4"/>
                <w:w w:val="105"/>
                <w:sz w:val="15"/>
              </w:rPr>
              <w:t>6.03</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5.556</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100.54</w:t>
            </w:r>
          </w:p>
        </w:tc>
        <w:tc>
          <w:tcPr>
            <w:tcW w:w="857" w:type="dxa"/>
            <w:tcBorders>
              <w:top w:val="nil"/>
              <w:bottom w:val="nil"/>
            </w:tcBorders>
          </w:tcPr>
          <w:p>
            <w:pPr>
              <w:pStyle w:val="TableParagraph"/>
              <w:ind w:right="102"/>
              <w:jc w:val="right"/>
              <w:rPr>
                <w:sz w:val="15"/>
              </w:rPr>
            </w:pPr>
            <w:r>
              <w:rPr>
                <w:spacing w:val="-2"/>
                <w:w w:val="105"/>
                <w:sz w:val="15"/>
              </w:rPr>
              <w:t>51.21</w:t>
            </w:r>
          </w:p>
        </w:tc>
        <w:tc>
          <w:tcPr>
            <w:tcW w:w="947" w:type="dxa"/>
            <w:tcBorders>
              <w:top w:val="nil"/>
              <w:bottom w:val="nil"/>
            </w:tcBorders>
          </w:tcPr>
          <w:p>
            <w:pPr>
              <w:pStyle w:val="TableParagraph"/>
              <w:ind w:right="101"/>
              <w:jc w:val="right"/>
              <w:rPr>
                <w:sz w:val="15"/>
              </w:rPr>
            </w:pPr>
            <w:r>
              <w:rPr>
                <w:spacing w:val="-2"/>
                <w:w w:val="105"/>
                <w:sz w:val="15"/>
              </w:rPr>
              <w:t>53.04</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SBMO</w:t>
            </w:r>
          </w:p>
        </w:tc>
        <w:tc>
          <w:tcPr>
            <w:tcW w:w="908" w:type="dxa"/>
            <w:tcBorders>
              <w:top w:val="nil"/>
              <w:bottom w:val="nil"/>
            </w:tcBorders>
          </w:tcPr>
          <w:p>
            <w:pPr>
              <w:pStyle w:val="TableParagraph"/>
              <w:ind w:right="104"/>
              <w:jc w:val="right"/>
              <w:rPr>
                <w:sz w:val="15"/>
              </w:rPr>
            </w:pPr>
            <w:r>
              <w:rPr>
                <w:spacing w:val="-2"/>
                <w:w w:val="105"/>
                <w:sz w:val="15"/>
              </w:rPr>
              <w:t>101.45</w:t>
            </w:r>
          </w:p>
        </w:tc>
        <w:tc>
          <w:tcPr>
            <w:tcW w:w="858" w:type="dxa"/>
            <w:tcBorders>
              <w:top w:val="nil"/>
              <w:bottom w:val="nil"/>
            </w:tcBorders>
          </w:tcPr>
          <w:p>
            <w:pPr>
              <w:pStyle w:val="TableParagraph"/>
              <w:ind w:right="104"/>
              <w:jc w:val="right"/>
              <w:rPr>
                <w:sz w:val="15"/>
              </w:rPr>
            </w:pPr>
            <w:r>
              <w:rPr>
                <w:spacing w:val="-2"/>
                <w:w w:val="105"/>
                <w:sz w:val="15"/>
              </w:rPr>
              <w:t>45.24</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20.00</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162.82</w:t>
            </w:r>
          </w:p>
        </w:tc>
        <w:tc>
          <w:tcPr>
            <w:tcW w:w="857" w:type="dxa"/>
            <w:tcBorders>
              <w:top w:val="nil"/>
              <w:bottom w:val="nil"/>
            </w:tcBorders>
          </w:tcPr>
          <w:p>
            <w:pPr>
              <w:pStyle w:val="TableParagraph"/>
              <w:ind w:right="102"/>
              <w:jc w:val="right"/>
              <w:rPr>
                <w:sz w:val="15"/>
              </w:rPr>
            </w:pPr>
            <w:r>
              <w:rPr>
                <w:spacing w:val="-2"/>
                <w:w w:val="105"/>
                <w:sz w:val="15"/>
              </w:rPr>
              <w:t>29.59</w:t>
            </w:r>
          </w:p>
        </w:tc>
        <w:tc>
          <w:tcPr>
            <w:tcW w:w="947" w:type="dxa"/>
            <w:tcBorders>
              <w:top w:val="nil"/>
              <w:bottom w:val="nil"/>
            </w:tcBorders>
          </w:tcPr>
          <w:p>
            <w:pPr>
              <w:pStyle w:val="TableParagraph"/>
              <w:ind w:right="101"/>
              <w:jc w:val="right"/>
              <w:rPr>
                <w:sz w:val="15"/>
              </w:rPr>
            </w:pPr>
            <w:r>
              <w:rPr>
                <w:spacing w:val="-2"/>
                <w:w w:val="105"/>
                <w:sz w:val="15"/>
              </w:rPr>
              <w:t>17.94</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SBMN</w:t>
            </w:r>
          </w:p>
        </w:tc>
        <w:tc>
          <w:tcPr>
            <w:tcW w:w="908" w:type="dxa"/>
            <w:tcBorders>
              <w:top w:val="nil"/>
              <w:bottom w:val="nil"/>
            </w:tcBorders>
          </w:tcPr>
          <w:p>
            <w:pPr>
              <w:pStyle w:val="TableParagraph"/>
              <w:ind w:right="104"/>
              <w:jc w:val="right"/>
              <w:rPr>
                <w:sz w:val="15"/>
              </w:rPr>
            </w:pPr>
            <w:r>
              <w:rPr>
                <w:spacing w:val="-2"/>
                <w:w w:val="105"/>
                <w:sz w:val="15"/>
              </w:rPr>
              <w:t>111.49</w:t>
            </w:r>
          </w:p>
        </w:tc>
        <w:tc>
          <w:tcPr>
            <w:tcW w:w="858" w:type="dxa"/>
            <w:tcBorders>
              <w:top w:val="nil"/>
              <w:bottom w:val="nil"/>
            </w:tcBorders>
          </w:tcPr>
          <w:p>
            <w:pPr>
              <w:pStyle w:val="TableParagraph"/>
              <w:ind w:right="104"/>
              <w:jc w:val="right"/>
              <w:rPr>
                <w:sz w:val="15"/>
              </w:rPr>
            </w:pPr>
            <w:r>
              <w:rPr>
                <w:spacing w:val="-2"/>
                <w:w w:val="105"/>
                <w:sz w:val="15"/>
              </w:rPr>
              <w:t>31.55</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26.69</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105.28</w:t>
            </w:r>
          </w:p>
        </w:tc>
        <w:tc>
          <w:tcPr>
            <w:tcW w:w="857" w:type="dxa"/>
            <w:tcBorders>
              <w:top w:val="nil"/>
              <w:bottom w:val="nil"/>
            </w:tcBorders>
          </w:tcPr>
          <w:p>
            <w:pPr>
              <w:pStyle w:val="TableParagraph"/>
              <w:ind w:right="102"/>
              <w:jc w:val="right"/>
              <w:rPr>
                <w:sz w:val="15"/>
              </w:rPr>
            </w:pPr>
            <w:r>
              <w:rPr>
                <w:spacing w:val="-2"/>
                <w:w w:val="105"/>
                <w:sz w:val="15"/>
              </w:rPr>
              <w:t>31.53</w:t>
            </w:r>
          </w:p>
        </w:tc>
        <w:tc>
          <w:tcPr>
            <w:tcW w:w="947" w:type="dxa"/>
            <w:tcBorders>
              <w:top w:val="nil"/>
              <w:bottom w:val="nil"/>
            </w:tcBorders>
          </w:tcPr>
          <w:p>
            <w:pPr>
              <w:pStyle w:val="TableParagraph"/>
              <w:ind w:right="101"/>
              <w:jc w:val="right"/>
              <w:rPr>
                <w:sz w:val="15"/>
              </w:rPr>
            </w:pPr>
            <w:r>
              <w:rPr>
                <w:spacing w:val="-2"/>
                <w:w w:val="105"/>
                <w:sz w:val="15"/>
              </w:rPr>
              <w:t>31.50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SBMG</w:t>
            </w:r>
          </w:p>
        </w:tc>
        <w:tc>
          <w:tcPr>
            <w:tcW w:w="908" w:type="dxa"/>
            <w:tcBorders>
              <w:top w:val="nil"/>
              <w:bottom w:val="nil"/>
            </w:tcBorders>
          </w:tcPr>
          <w:p>
            <w:pPr>
              <w:pStyle w:val="TableParagraph"/>
              <w:ind w:right="104"/>
              <w:jc w:val="right"/>
              <w:rPr>
                <w:sz w:val="15"/>
              </w:rPr>
            </w:pPr>
            <w:r>
              <w:rPr>
                <w:spacing w:val="-2"/>
                <w:w w:val="105"/>
                <w:sz w:val="15"/>
              </w:rPr>
              <w:t>154.55</w:t>
            </w:r>
          </w:p>
        </w:tc>
        <w:tc>
          <w:tcPr>
            <w:tcW w:w="858" w:type="dxa"/>
            <w:tcBorders>
              <w:top w:val="nil"/>
              <w:bottom w:val="nil"/>
            </w:tcBorders>
          </w:tcPr>
          <w:p>
            <w:pPr>
              <w:pStyle w:val="TableParagraph"/>
              <w:ind w:right="104"/>
              <w:jc w:val="right"/>
              <w:rPr>
                <w:sz w:val="15"/>
              </w:rPr>
            </w:pPr>
            <w:r>
              <w:rPr>
                <w:sz w:val="15"/>
              </w:rPr>
              <w:t>-</w:t>
            </w:r>
            <w:r>
              <w:rPr>
                <w:spacing w:val="-2"/>
                <w:sz w:val="15"/>
              </w:rPr>
              <w:t>2.985</w:t>
            </w:r>
          </w:p>
        </w:tc>
        <w:tc>
          <w:tcPr>
            <w:tcW w:w="967" w:type="dxa"/>
            <w:tcBorders>
              <w:top w:val="nil"/>
              <w:bottom w:val="nil"/>
              <w:right w:val="double" w:sz="4" w:space="0" w:color="000000"/>
            </w:tcBorders>
          </w:tcPr>
          <w:p>
            <w:pPr>
              <w:pStyle w:val="TableParagraph"/>
              <w:ind w:right="113"/>
              <w:jc w:val="right"/>
              <w:rPr>
                <w:sz w:val="15"/>
              </w:rPr>
            </w:pPr>
            <w:r>
              <w:rPr>
                <w:sz w:val="15"/>
              </w:rPr>
              <w:t>-</w:t>
            </w:r>
            <w:r>
              <w:rPr>
                <w:spacing w:val="-2"/>
                <w:sz w:val="15"/>
              </w:rPr>
              <w:t>1.569</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97.88</w:t>
            </w:r>
          </w:p>
        </w:tc>
        <w:tc>
          <w:tcPr>
            <w:tcW w:w="857" w:type="dxa"/>
            <w:tcBorders>
              <w:top w:val="nil"/>
              <w:bottom w:val="nil"/>
            </w:tcBorders>
          </w:tcPr>
          <w:p>
            <w:pPr>
              <w:pStyle w:val="TableParagraph"/>
              <w:ind w:right="102"/>
              <w:jc w:val="right"/>
              <w:rPr>
                <w:sz w:val="15"/>
              </w:rPr>
            </w:pPr>
            <w:r>
              <w:rPr>
                <w:spacing w:val="-2"/>
                <w:w w:val="105"/>
                <w:sz w:val="15"/>
              </w:rPr>
              <w:t>36.99</w:t>
            </w:r>
          </w:p>
        </w:tc>
        <w:tc>
          <w:tcPr>
            <w:tcW w:w="947" w:type="dxa"/>
            <w:tcBorders>
              <w:top w:val="nil"/>
              <w:bottom w:val="nil"/>
            </w:tcBorders>
          </w:tcPr>
          <w:p>
            <w:pPr>
              <w:pStyle w:val="TableParagraph"/>
              <w:ind w:right="101"/>
              <w:jc w:val="right"/>
              <w:rPr>
                <w:sz w:val="15"/>
              </w:rPr>
            </w:pPr>
            <w:r>
              <w:rPr>
                <w:spacing w:val="-2"/>
                <w:w w:val="105"/>
                <w:sz w:val="15"/>
              </w:rPr>
              <w:t>39.95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SBNT</w:t>
            </w:r>
          </w:p>
        </w:tc>
        <w:tc>
          <w:tcPr>
            <w:tcW w:w="908" w:type="dxa"/>
            <w:tcBorders>
              <w:top w:val="nil"/>
              <w:bottom w:val="nil"/>
            </w:tcBorders>
          </w:tcPr>
          <w:p>
            <w:pPr>
              <w:pStyle w:val="TableParagraph"/>
              <w:ind w:right="104"/>
              <w:jc w:val="right"/>
              <w:rPr>
                <w:sz w:val="15"/>
              </w:rPr>
            </w:pPr>
            <w:r>
              <w:rPr>
                <w:spacing w:val="-2"/>
                <w:w w:val="105"/>
                <w:sz w:val="15"/>
              </w:rPr>
              <w:t>99.78</w:t>
            </w:r>
          </w:p>
        </w:tc>
        <w:tc>
          <w:tcPr>
            <w:tcW w:w="858" w:type="dxa"/>
            <w:tcBorders>
              <w:top w:val="nil"/>
              <w:bottom w:val="nil"/>
            </w:tcBorders>
          </w:tcPr>
          <w:p>
            <w:pPr>
              <w:pStyle w:val="TableParagraph"/>
              <w:ind w:right="104"/>
              <w:jc w:val="right"/>
              <w:rPr>
                <w:sz w:val="15"/>
              </w:rPr>
            </w:pPr>
            <w:r>
              <w:rPr>
                <w:spacing w:val="-2"/>
                <w:w w:val="105"/>
                <w:sz w:val="15"/>
              </w:rPr>
              <w:t>30.43</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21.13</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128.90</w:t>
            </w:r>
          </w:p>
        </w:tc>
        <w:tc>
          <w:tcPr>
            <w:tcW w:w="857" w:type="dxa"/>
            <w:tcBorders>
              <w:top w:val="nil"/>
              <w:bottom w:val="nil"/>
            </w:tcBorders>
          </w:tcPr>
          <w:p>
            <w:pPr>
              <w:pStyle w:val="TableParagraph"/>
              <w:ind w:right="102"/>
              <w:jc w:val="right"/>
              <w:rPr>
                <w:sz w:val="15"/>
              </w:rPr>
            </w:pPr>
            <w:r>
              <w:rPr>
                <w:spacing w:val="-2"/>
                <w:w w:val="105"/>
                <w:sz w:val="15"/>
              </w:rPr>
              <w:t>57.77</w:t>
            </w:r>
          </w:p>
        </w:tc>
        <w:tc>
          <w:tcPr>
            <w:tcW w:w="947" w:type="dxa"/>
            <w:tcBorders>
              <w:top w:val="nil"/>
              <w:bottom w:val="nil"/>
            </w:tcBorders>
          </w:tcPr>
          <w:p>
            <w:pPr>
              <w:pStyle w:val="TableParagraph"/>
              <w:ind w:right="101"/>
              <w:jc w:val="right"/>
              <w:rPr>
                <w:sz w:val="15"/>
              </w:rPr>
            </w:pPr>
            <w:r>
              <w:rPr>
                <w:spacing w:val="-2"/>
                <w:w w:val="105"/>
                <w:sz w:val="15"/>
              </w:rPr>
              <w:t>50.29</w:t>
            </w:r>
          </w:p>
        </w:tc>
      </w:tr>
      <w:tr>
        <w:trPr>
          <w:trHeight w:val="220" w:hRule="atLeast"/>
        </w:trPr>
        <w:tc>
          <w:tcPr>
            <w:tcW w:w="844" w:type="dxa"/>
            <w:tcBorders>
              <w:top w:val="nil"/>
              <w:bottom w:val="nil"/>
            </w:tcBorders>
          </w:tcPr>
          <w:p>
            <w:pPr>
              <w:pStyle w:val="TableParagraph"/>
              <w:ind w:left="7"/>
              <w:rPr>
                <w:sz w:val="15"/>
              </w:rPr>
            </w:pPr>
            <w:r>
              <w:rPr>
                <w:spacing w:val="-4"/>
                <w:w w:val="105"/>
                <w:sz w:val="15"/>
              </w:rPr>
              <w:t>SBPJ</w:t>
            </w:r>
          </w:p>
        </w:tc>
        <w:tc>
          <w:tcPr>
            <w:tcW w:w="908" w:type="dxa"/>
            <w:tcBorders>
              <w:top w:val="nil"/>
              <w:bottom w:val="nil"/>
            </w:tcBorders>
          </w:tcPr>
          <w:p>
            <w:pPr>
              <w:pStyle w:val="TableParagraph"/>
              <w:ind w:right="104"/>
              <w:jc w:val="right"/>
              <w:rPr>
                <w:sz w:val="15"/>
              </w:rPr>
            </w:pPr>
            <w:r>
              <w:rPr>
                <w:spacing w:val="-2"/>
                <w:w w:val="105"/>
                <w:sz w:val="15"/>
              </w:rPr>
              <w:t>140.00</w:t>
            </w:r>
          </w:p>
        </w:tc>
        <w:tc>
          <w:tcPr>
            <w:tcW w:w="858" w:type="dxa"/>
            <w:tcBorders>
              <w:top w:val="nil"/>
              <w:bottom w:val="nil"/>
            </w:tcBorders>
          </w:tcPr>
          <w:p>
            <w:pPr>
              <w:pStyle w:val="TableParagraph"/>
              <w:ind w:right="104"/>
              <w:jc w:val="right"/>
              <w:rPr>
                <w:sz w:val="15"/>
              </w:rPr>
            </w:pPr>
            <w:r>
              <w:rPr>
                <w:spacing w:val="-2"/>
                <w:w w:val="105"/>
                <w:sz w:val="15"/>
              </w:rPr>
              <w:t>2.809</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1.762</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416.36</w:t>
            </w:r>
          </w:p>
        </w:tc>
        <w:tc>
          <w:tcPr>
            <w:tcW w:w="857" w:type="dxa"/>
            <w:tcBorders>
              <w:top w:val="nil"/>
              <w:bottom w:val="nil"/>
            </w:tcBorders>
          </w:tcPr>
          <w:p>
            <w:pPr>
              <w:pStyle w:val="TableParagraph"/>
              <w:ind w:right="102"/>
              <w:jc w:val="right"/>
              <w:rPr>
                <w:sz w:val="15"/>
              </w:rPr>
            </w:pPr>
            <w:r>
              <w:rPr>
                <w:spacing w:val="-2"/>
                <w:w w:val="105"/>
                <w:sz w:val="15"/>
              </w:rPr>
              <w:t>32.89</w:t>
            </w:r>
          </w:p>
        </w:tc>
        <w:tc>
          <w:tcPr>
            <w:tcW w:w="947" w:type="dxa"/>
            <w:tcBorders>
              <w:top w:val="nil"/>
              <w:bottom w:val="nil"/>
            </w:tcBorders>
          </w:tcPr>
          <w:p>
            <w:pPr>
              <w:pStyle w:val="TableParagraph"/>
              <w:ind w:right="101"/>
              <w:jc w:val="right"/>
              <w:rPr>
                <w:sz w:val="15"/>
              </w:rPr>
            </w:pPr>
            <w:r>
              <w:rPr>
                <w:spacing w:val="-2"/>
                <w:w w:val="105"/>
                <w:sz w:val="15"/>
              </w:rPr>
              <w:t>27.43</w:t>
            </w:r>
          </w:p>
        </w:tc>
      </w:tr>
      <w:tr>
        <w:trPr>
          <w:trHeight w:val="220" w:hRule="atLeast"/>
        </w:trPr>
        <w:tc>
          <w:tcPr>
            <w:tcW w:w="844" w:type="dxa"/>
            <w:tcBorders>
              <w:top w:val="nil"/>
              <w:bottom w:val="nil"/>
            </w:tcBorders>
          </w:tcPr>
          <w:p>
            <w:pPr>
              <w:pStyle w:val="TableParagraph"/>
              <w:ind w:left="7"/>
              <w:rPr>
                <w:sz w:val="15"/>
              </w:rPr>
            </w:pPr>
            <w:r>
              <w:rPr>
                <w:spacing w:val="-4"/>
                <w:w w:val="105"/>
                <w:sz w:val="15"/>
              </w:rPr>
              <w:t>SBPA</w:t>
            </w:r>
          </w:p>
        </w:tc>
        <w:tc>
          <w:tcPr>
            <w:tcW w:w="908" w:type="dxa"/>
            <w:tcBorders>
              <w:top w:val="nil"/>
              <w:bottom w:val="nil"/>
            </w:tcBorders>
          </w:tcPr>
          <w:p>
            <w:pPr>
              <w:pStyle w:val="TableParagraph"/>
              <w:ind w:right="104"/>
              <w:jc w:val="right"/>
              <w:rPr>
                <w:sz w:val="15"/>
              </w:rPr>
            </w:pPr>
            <w:r>
              <w:rPr>
                <w:sz w:val="15"/>
              </w:rPr>
              <w:t>-</w:t>
            </w:r>
            <w:r>
              <w:rPr>
                <w:spacing w:val="-2"/>
                <w:sz w:val="15"/>
              </w:rPr>
              <w:t>151.72</w:t>
            </w:r>
          </w:p>
        </w:tc>
        <w:tc>
          <w:tcPr>
            <w:tcW w:w="858" w:type="dxa"/>
            <w:tcBorders>
              <w:top w:val="nil"/>
              <w:bottom w:val="nil"/>
            </w:tcBorders>
          </w:tcPr>
          <w:p>
            <w:pPr>
              <w:pStyle w:val="TableParagraph"/>
              <w:ind w:right="104"/>
              <w:jc w:val="right"/>
              <w:rPr>
                <w:sz w:val="15"/>
              </w:rPr>
            </w:pPr>
            <w:r>
              <w:rPr>
                <w:sz w:val="15"/>
              </w:rPr>
              <w:t>-</w:t>
            </w:r>
            <w:r>
              <w:rPr>
                <w:spacing w:val="-2"/>
                <w:sz w:val="15"/>
              </w:rPr>
              <w:t>5.435</w:t>
            </w:r>
          </w:p>
        </w:tc>
        <w:tc>
          <w:tcPr>
            <w:tcW w:w="967" w:type="dxa"/>
            <w:tcBorders>
              <w:top w:val="nil"/>
              <w:bottom w:val="nil"/>
              <w:right w:val="double" w:sz="4" w:space="0" w:color="000000"/>
            </w:tcBorders>
          </w:tcPr>
          <w:p>
            <w:pPr>
              <w:pStyle w:val="TableParagraph"/>
              <w:ind w:right="113"/>
              <w:jc w:val="right"/>
              <w:rPr>
                <w:sz w:val="15"/>
              </w:rPr>
            </w:pPr>
            <w:r>
              <w:rPr>
                <w:sz w:val="15"/>
              </w:rPr>
              <w:t>-</w:t>
            </w:r>
            <w:r>
              <w:rPr>
                <w:spacing w:val="-2"/>
                <w:sz w:val="15"/>
              </w:rPr>
              <w:t>6.522</w:t>
            </w:r>
          </w:p>
        </w:tc>
        <w:tc>
          <w:tcPr>
            <w:tcW w:w="880" w:type="dxa"/>
            <w:tcBorders>
              <w:top w:val="nil"/>
              <w:left w:val="double" w:sz="4" w:space="0" w:color="000000"/>
              <w:bottom w:val="nil"/>
            </w:tcBorders>
          </w:tcPr>
          <w:p>
            <w:pPr>
              <w:pStyle w:val="TableParagraph"/>
              <w:ind w:right="103"/>
              <w:jc w:val="right"/>
              <w:rPr>
                <w:sz w:val="15"/>
              </w:rPr>
            </w:pPr>
            <w:r>
              <w:rPr>
                <w:sz w:val="15"/>
              </w:rPr>
              <w:t>-</w:t>
            </w:r>
            <w:r>
              <w:rPr>
                <w:spacing w:val="-2"/>
                <w:sz w:val="15"/>
              </w:rPr>
              <w:t>47.31</w:t>
            </w:r>
          </w:p>
        </w:tc>
        <w:tc>
          <w:tcPr>
            <w:tcW w:w="857" w:type="dxa"/>
            <w:tcBorders>
              <w:top w:val="nil"/>
              <w:bottom w:val="nil"/>
            </w:tcBorders>
          </w:tcPr>
          <w:p>
            <w:pPr>
              <w:pStyle w:val="TableParagraph"/>
              <w:ind w:right="102"/>
              <w:jc w:val="right"/>
              <w:rPr>
                <w:sz w:val="15"/>
              </w:rPr>
            </w:pPr>
            <w:r>
              <w:rPr>
                <w:spacing w:val="-2"/>
                <w:w w:val="105"/>
                <w:sz w:val="15"/>
              </w:rPr>
              <w:t>35.87</w:t>
            </w:r>
          </w:p>
        </w:tc>
        <w:tc>
          <w:tcPr>
            <w:tcW w:w="947" w:type="dxa"/>
            <w:tcBorders>
              <w:top w:val="nil"/>
              <w:bottom w:val="nil"/>
            </w:tcBorders>
          </w:tcPr>
          <w:p>
            <w:pPr>
              <w:pStyle w:val="TableParagraph"/>
              <w:ind w:right="101"/>
              <w:jc w:val="right"/>
              <w:rPr>
                <w:sz w:val="15"/>
              </w:rPr>
            </w:pPr>
            <w:r>
              <w:rPr>
                <w:spacing w:val="-2"/>
                <w:w w:val="105"/>
                <w:sz w:val="15"/>
              </w:rPr>
              <w:t>31.65</w:t>
            </w:r>
          </w:p>
        </w:tc>
      </w:tr>
      <w:tr>
        <w:trPr>
          <w:trHeight w:val="220" w:hRule="atLeast"/>
        </w:trPr>
        <w:tc>
          <w:tcPr>
            <w:tcW w:w="844" w:type="dxa"/>
            <w:tcBorders>
              <w:top w:val="nil"/>
              <w:bottom w:val="nil"/>
            </w:tcBorders>
          </w:tcPr>
          <w:p>
            <w:pPr>
              <w:pStyle w:val="TableParagraph"/>
              <w:ind w:left="7"/>
              <w:rPr>
                <w:sz w:val="15"/>
              </w:rPr>
            </w:pPr>
            <w:r>
              <w:rPr>
                <w:spacing w:val="-4"/>
                <w:w w:val="105"/>
                <w:sz w:val="15"/>
              </w:rPr>
              <w:t>SBPV</w:t>
            </w:r>
          </w:p>
        </w:tc>
        <w:tc>
          <w:tcPr>
            <w:tcW w:w="908" w:type="dxa"/>
            <w:tcBorders>
              <w:top w:val="nil"/>
              <w:bottom w:val="nil"/>
            </w:tcBorders>
          </w:tcPr>
          <w:p>
            <w:pPr>
              <w:pStyle w:val="TableParagraph"/>
              <w:ind w:right="104"/>
              <w:jc w:val="right"/>
              <w:rPr>
                <w:sz w:val="15"/>
              </w:rPr>
            </w:pPr>
            <w:r>
              <w:rPr>
                <w:sz w:val="15"/>
              </w:rPr>
              <w:t>-</w:t>
            </w:r>
            <w:r>
              <w:rPr>
                <w:spacing w:val="-2"/>
                <w:sz w:val="15"/>
              </w:rPr>
              <w:t>226.32</w:t>
            </w:r>
          </w:p>
        </w:tc>
        <w:tc>
          <w:tcPr>
            <w:tcW w:w="858" w:type="dxa"/>
            <w:tcBorders>
              <w:top w:val="nil"/>
              <w:bottom w:val="nil"/>
            </w:tcBorders>
          </w:tcPr>
          <w:p>
            <w:pPr>
              <w:pStyle w:val="TableParagraph"/>
              <w:ind w:right="104"/>
              <w:jc w:val="right"/>
              <w:rPr>
                <w:sz w:val="15"/>
              </w:rPr>
            </w:pPr>
            <w:r>
              <w:rPr>
                <w:spacing w:val="-2"/>
                <w:w w:val="105"/>
                <w:sz w:val="15"/>
              </w:rPr>
              <w:t>23.63</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16.17</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273.49</w:t>
            </w:r>
          </w:p>
        </w:tc>
        <w:tc>
          <w:tcPr>
            <w:tcW w:w="857" w:type="dxa"/>
            <w:tcBorders>
              <w:top w:val="nil"/>
              <w:bottom w:val="nil"/>
            </w:tcBorders>
          </w:tcPr>
          <w:p>
            <w:pPr>
              <w:pStyle w:val="TableParagraph"/>
              <w:ind w:right="102"/>
              <w:jc w:val="right"/>
              <w:rPr>
                <w:sz w:val="15"/>
              </w:rPr>
            </w:pPr>
            <w:r>
              <w:rPr>
                <w:spacing w:val="-2"/>
                <w:w w:val="105"/>
                <w:sz w:val="15"/>
              </w:rPr>
              <w:t>52.51</w:t>
            </w:r>
          </w:p>
        </w:tc>
        <w:tc>
          <w:tcPr>
            <w:tcW w:w="947" w:type="dxa"/>
            <w:tcBorders>
              <w:top w:val="nil"/>
              <w:bottom w:val="nil"/>
            </w:tcBorders>
          </w:tcPr>
          <w:p>
            <w:pPr>
              <w:pStyle w:val="TableParagraph"/>
              <w:ind w:right="101"/>
              <w:jc w:val="right"/>
              <w:rPr>
                <w:sz w:val="15"/>
              </w:rPr>
            </w:pPr>
            <w:r>
              <w:rPr>
                <w:spacing w:val="-2"/>
                <w:w w:val="105"/>
                <w:sz w:val="15"/>
              </w:rPr>
              <w:t>45.12</w:t>
            </w:r>
          </w:p>
        </w:tc>
      </w:tr>
      <w:tr>
        <w:trPr>
          <w:trHeight w:val="220" w:hRule="atLeast"/>
        </w:trPr>
        <w:tc>
          <w:tcPr>
            <w:tcW w:w="844" w:type="dxa"/>
            <w:tcBorders>
              <w:top w:val="nil"/>
              <w:bottom w:val="nil"/>
            </w:tcBorders>
          </w:tcPr>
          <w:p>
            <w:pPr>
              <w:pStyle w:val="TableParagraph"/>
              <w:ind w:left="7"/>
              <w:rPr>
                <w:sz w:val="15"/>
              </w:rPr>
            </w:pPr>
            <w:r>
              <w:rPr>
                <w:spacing w:val="-4"/>
                <w:w w:val="105"/>
                <w:sz w:val="15"/>
              </w:rPr>
              <w:t>SBDN</w:t>
            </w:r>
          </w:p>
        </w:tc>
        <w:tc>
          <w:tcPr>
            <w:tcW w:w="908" w:type="dxa"/>
            <w:tcBorders>
              <w:top w:val="nil"/>
              <w:bottom w:val="nil"/>
            </w:tcBorders>
          </w:tcPr>
          <w:p>
            <w:pPr>
              <w:pStyle w:val="TableParagraph"/>
              <w:ind w:right="104"/>
              <w:jc w:val="right"/>
              <w:rPr>
                <w:sz w:val="15"/>
              </w:rPr>
            </w:pPr>
            <w:r>
              <w:rPr>
                <w:spacing w:val="-2"/>
                <w:w w:val="105"/>
                <w:sz w:val="15"/>
              </w:rPr>
              <w:t>32.00</w:t>
            </w:r>
          </w:p>
        </w:tc>
        <w:tc>
          <w:tcPr>
            <w:tcW w:w="858" w:type="dxa"/>
            <w:tcBorders>
              <w:top w:val="nil"/>
              <w:bottom w:val="nil"/>
            </w:tcBorders>
          </w:tcPr>
          <w:p>
            <w:pPr>
              <w:pStyle w:val="TableParagraph"/>
              <w:ind w:right="104"/>
              <w:jc w:val="right"/>
              <w:rPr>
                <w:sz w:val="15"/>
              </w:rPr>
            </w:pPr>
            <w:r>
              <w:rPr>
                <w:sz w:val="15"/>
              </w:rPr>
              <w:t>-</w:t>
            </w:r>
            <w:r>
              <w:rPr>
                <w:spacing w:val="-2"/>
                <w:sz w:val="15"/>
              </w:rPr>
              <w:t>1.345</w:t>
            </w:r>
          </w:p>
        </w:tc>
        <w:tc>
          <w:tcPr>
            <w:tcW w:w="967" w:type="dxa"/>
            <w:tcBorders>
              <w:top w:val="nil"/>
              <w:bottom w:val="nil"/>
              <w:right w:val="double" w:sz="4" w:space="0" w:color="000000"/>
            </w:tcBorders>
          </w:tcPr>
          <w:p>
            <w:pPr>
              <w:pStyle w:val="TableParagraph"/>
              <w:ind w:right="113"/>
              <w:jc w:val="right"/>
              <w:rPr>
                <w:sz w:val="15"/>
              </w:rPr>
            </w:pPr>
            <w:r>
              <w:rPr>
                <w:sz w:val="15"/>
              </w:rPr>
              <w:t>-</w:t>
            </w:r>
            <w:r>
              <w:rPr>
                <w:spacing w:val="-2"/>
                <w:sz w:val="15"/>
              </w:rPr>
              <w:t>1.767</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54.79</w:t>
            </w:r>
          </w:p>
        </w:tc>
        <w:tc>
          <w:tcPr>
            <w:tcW w:w="857" w:type="dxa"/>
            <w:tcBorders>
              <w:top w:val="nil"/>
              <w:bottom w:val="nil"/>
            </w:tcBorders>
          </w:tcPr>
          <w:p>
            <w:pPr>
              <w:pStyle w:val="TableParagraph"/>
              <w:ind w:right="102"/>
              <w:jc w:val="right"/>
              <w:rPr>
                <w:sz w:val="15"/>
              </w:rPr>
            </w:pPr>
            <w:r>
              <w:rPr>
                <w:spacing w:val="-2"/>
                <w:w w:val="105"/>
                <w:sz w:val="15"/>
              </w:rPr>
              <w:t>25.89</w:t>
            </w:r>
          </w:p>
        </w:tc>
        <w:tc>
          <w:tcPr>
            <w:tcW w:w="947" w:type="dxa"/>
            <w:tcBorders>
              <w:top w:val="nil"/>
              <w:bottom w:val="nil"/>
            </w:tcBorders>
          </w:tcPr>
          <w:p>
            <w:pPr>
              <w:pStyle w:val="TableParagraph"/>
              <w:ind w:right="101"/>
              <w:jc w:val="right"/>
              <w:rPr>
                <w:sz w:val="15"/>
              </w:rPr>
            </w:pPr>
            <w:r>
              <w:rPr>
                <w:spacing w:val="-2"/>
                <w:w w:val="105"/>
                <w:sz w:val="15"/>
              </w:rPr>
              <w:t>24.16</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SBRF</w:t>
            </w:r>
          </w:p>
        </w:tc>
        <w:tc>
          <w:tcPr>
            <w:tcW w:w="908" w:type="dxa"/>
            <w:tcBorders>
              <w:top w:val="nil"/>
              <w:bottom w:val="nil"/>
            </w:tcBorders>
          </w:tcPr>
          <w:p>
            <w:pPr>
              <w:pStyle w:val="TableParagraph"/>
              <w:ind w:right="104"/>
              <w:jc w:val="right"/>
              <w:rPr>
                <w:sz w:val="15"/>
              </w:rPr>
            </w:pPr>
            <w:r>
              <w:rPr>
                <w:spacing w:val="-2"/>
                <w:w w:val="105"/>
                <w:sz w:val="15"/>
              </w:rPr>
              <w:t>116.22</w:t>
            </w:r>
          </w:p>
        </w:tc>
        <w:tc>
          <w:tcPr>
            <w:tcW w:w="858" w:type="dxa"/>
            <w:tcBorders>
              <w:top w:val="nil"/>
              <w:bottom w:val="nil"/>
            </w:tcBorders>
          </w:tcPr>
          <w:p>
            <w:pPr>
              <w:pStyle w:val="TableParagraph"/>
              <w:ind w:right="104"/>
              <w:jc w:val="right"/>
              <w:rPr>
                <w:sz w:val="15"/>
              </w:rPr>
            </w:pPr>
            <w:r>
              <w:rPr>
                <w:spacing w:val="-2"/>
                <w:w w:val="105"/>
                <w:sz w:val="15"/>
              </w:rPr>
              <w:t>42.95</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30.41</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17.55</w:t>
            </w:r>
          </w:p>
        </w:tc>
        <w:tc>
          <w:tcPr>
            <w:tcW w:w="857" w:type="dxa"/>
            <w:tcBorders>
              <w:top w:val="nil"/>
              <w:bottom w:val="nil"/>
            </w:tcBorders>
          </w:tcPr>
          <w:p>
            <w:pPr>
              <w:pStyle w:val="TableParagraph"/>
              <w:ind w:right="102"/>
              <w:jc w:val="right"/>
              <w:rPr>
                <w:sz w:val="15"/>
              </w:rPr>
            </w:pPr>
            <w:r>
              <w:rPr>
                <w:spacing w:val="-2"/>
                <w:w w:val="105"/>
                <w:sz w:val="15"/>
              </w:rPr>
              <w:t>77.54</w:t>
            </w:r>
          </w:p>
        </w:tc>
        <w:tc>
          <w:tcPr>
            <w:tcW w:w="947" w:type="dxa"/>
            <w:tcBorders>
              <w:top w:val="nil"/>
              <w:bottom w:val="nil"/>
            </w:tcBorders>
          </w:tcPr>
          <w:p>
            <w:pPr>
              <w:pStyle w:val="TableParagraph"/>
              <w:ind w:right="101"/>
              <w:jc w:val="right"/>
              <w:rPr>
                <w:sz w:val="15"/>
              </w:rPr>
            </w:pPr>
            <w:r>
              <w:rPr>
                <w:spacing w:val="-2"/>
                <w:w w:val="105"/>
                <w:sz w:val="15"/>
              </w:rPr>
              <w:t>70.14</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SBRP</w:t>
            </w:r>
          </w:p>
        </w:tc>
        <w:tc>
          <w:tcPr>
            <w:tcW w:w="908" w:type="dxa"/>
            <w:tcBorders>
              <w:top w:val="nil"/>
              <w:bottom w:val="nil"/>
            </w:tcBorders>
          </w:tcPr>
          <w:p>
            <w:pPr>
              <w:pStyle w:val="TableParagraph"/>
              <w:ind w:right="104"/>
              <w:jc w:val="right"/>
              <w:rPr>
                <w:sz w:val="15"/>
              </w:rPr>
            </w:pPr>
            <w:r>
              <w:rPr>
                <w:spacing w:val="-2"/>
                <w:w w:val="105"/>
                <w:sz w:val="15"/>
              </w:rPr>
              <w:t>92.16</w:t>
            </w:r>
          </w:p>
        </w:tc>
        <w:tc>
          <w:tcPr>
            <w:tcW w:w="858" w:type="dxa"/>
            <w:tcBorders>
              <w:top w:val="nil"/>
              <w:bottom w:val="nil"/>
            </w:tcBorders>
          </w:tcPr>
          <w:p>
            <w:pPr>
              <w:pStyle w:val="TableParagraph"/>
              <w:ind w:right="104"/>
              <w:jc w:val="right"/>
              <w:rPr>
                <w:sz w:val="15"/>
              </w:rPr>
            </w:pPr>
            <w:r>
              <w:rPr>
                <w:spacing w:val="-2"/>
                <w:w w:val="105"/>
                <w:sz w:val="15"/>
              </w:rPr>
              <w:t>15.14</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9.386</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90.97</w:t>
            </w:r>
          </w:p>
        </w:tc>
        <w:tc>
          <w:tcPr>
            <w:tcW w:w="857" w:type="dxa"/>
            <w:tcBorders>
              <w:top w:val="nil"/>
              <w:bottom w:val="nil"/>
            </w:tcBorders>
          </w:tcPr>
          <w:p>
            <w:pPr>
              <w:pStyle w:val="TableParagraph"/>
              <w:ind w:right="102"/>
              <w:jc w:val="right"/>
              <w:rPr>
                <w:sz w:val="15"/>
              </w:rPr>
            </w:pPr>
            <w:r>
              <w:rPr>
                <w:spacing w:val="-2"/>
                <w:w w:val="105"/>
                <w:sz w:val="15"/>
              </w:rPr>
              <w:t>11.42</w:t>
            </w:r>
          </w:p>
        </w:tc>
        <w:tc>
          <w:tcPr>
            <w:tcW w:w="947" w:type="dxa"/>
            <w:tcBorders>
              <w:top w:val="nil"/>
              <w:bottom w:val="nil"/>
            </w:tcBorders>
          </w:tcPr>
          <w:p>
            <w:pPr>
              <w:pStyle w:val="TableParagraph"/>
              <w:ind w:right="101"/>
              <w:jc w:val="right"/>
              <w:rPr>
                <w:sz w:val="15"/>
              </w:rPr>
            </w:pPr>
            <w:r>
              <w:rPr>
                <w:spacing w:val="-4"/>
                <w:w w:val="105"/>
                <w:sz w:val="15"/>
              </w:rPr>
              <w:t>9.17</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SBRB</w:t>
            </w:r>
          </w:p>
        </w:tc>
        <w:tc>
          <w:tcPr>
            <w:tcW w:w="908" w:type="dxa"/>
            <w:tcBorders>
              <w:top w:val="nil"/>
              <w:bottom w:val="nil"/>
            </w:tcBorders>
          </w:tcPr>
          <w:p>
            <w:pPr>
              <w:pStyle w:val="TableParagraph"/>
              <w:ind w:right="104"/>
              <w:jc w:val="right"/>
              <w:rPr>
                <w:sz w:val="15"/>
              </w:rPr>
            </w:pPr>
            <w:r>
              <w:rPr>
                <w:spacing w:val="-2"/>
                <w:w w:val="105"/>
                <w:sz w:val="15"/>
              </w:rPr>
              <w:t>182.19</w:t>
            </w:r>
          </w:p>
        </w:tc>
        <w:tc>
          <w:tcPr>
            <w:tcW w:w="858" w:type="dxa"/>
            <w:tcBorders>
              <w:top w:val="nil"/>
              <w:bottom w:val="nil"/>
            </w:tcBorders>
          </w:tcPr>
          <w:p>
            <w:pPr>
              <w:pStyle w:val="TableParagraph"/>
              <w:ind w:right="104"/>
              <w:jc w:val="right"/>
              <w:rPr>
                <w:sz w:val="15"/>
              </w:rPr>
            </w:pPr>
            <w:r>
              <w:rPr>
                <w:spacing w:val="-2"/>
                <w:w w:val="105"/>
                <w:sz w:val="15"/>
              </w:rPr>
              <w:t>7.927</w:t>
            </w:r>
          </w:p>
        </w:tc>
        <w:tc>
          <w:tcPr>
            <w:tcW w:w="967" w:type="dxa"/>
            <w:tcBorders>
              <w:top w:val="nil"/>
              <w:bottom w:val="nil"/>
              <w:right w:val="double" w:sz="4" w:space="0" w:color="000000"/>
            </w:tcBorders>
          </w:tcPr>
          <w:p>
            <w:pPr>
              <w:pStyle w:val="TableParagraph"/>
              <w:ind w:right="113"/>
              <w:jc w:val="right"/>
              <w:rPr>
                <w:sz w:val="15"/>
              </w:rPr>
            </w:pPr>
            <w:r>
              <w:rPr>
                <w:spacing w:val="-4"/>
                <w:w w:val="105"/>
                <w:sz w:val="15"/>
              </w:rPr>
              <w:t>0.00</w:t>
            </w:r>
          </w:p>
        </w:tc>
        <w:tc>
          <w:tcPr>
            <w:tcW w:w="880" w:type="dxa"/>
            <w:tcBorders>
              <w:top w:val="nil"/>
              <w:left w:val="double" w:sz="4" w:space="0" w:color="000000"/>
              <w:bottom w:val="nil"/>
            </w:tcBorders>
          </w:tcPr>
          <w:p>
            <w:pPr>
              <w:pStyle w:val="TableParagraph"/>
              <w:ind w:right="103"/>
              <w:jc w:val="right"/>
              <w:rPr>
                <w:sz w:val="15"/>
              </w:rPr>
            </w:pPr>
            <w:r>
              <w:rPr>
                <w:sz w:val="15"/>
              </w:rPr>
              <w:t>-</w:t>
            </w:r>
            <w:r>
              <w:rPr>
                <w:spacing w:val="-2"/>
                <w:sz w:val="15"/>
              </w:rPr>
              <w:t>165.42</w:t>
            </w:r>
          </w:p>
        </w:tc>
        <w:tc>
          <w:tcPr>
            <w:tcW w:w="857" w:type="dxa"/>
            <w:tcBorders>
              <w:top w:val="nil"/>
              <w:bottom w:val="nil"/>
            </w:tcBorders>
          </w:tcPr>
          <w:p>
            <w:pPr>
              <w:pStyle w:val="TableParagraph"/>
              <w:ind w:right="102"/>
              <w:jc w:val="right"/>
              <w:rPr>
                <w:sz w:val="15"/>
              </w:rPr>
            </w:pPr>
            <w:r>
              <w:rPr>
                <w:spacing w:val="-2"/>
                <w:w w:val="105"/>
                <w:sz w:val="15"/>
              </w:rPr>
              <w:t>32.71</w:t>
            </w:r>
          </w:p>
        </w:tc>
        <w:tc>
          <w:tcPr>
            <w:tcW w:w="947" w:type="dxa"/>
            <w:tcBorders>
              <w:top w:val="nil"/>
              <w:bottom w:val="nil"/>
            </w:tcBorders>
          </w:tcPr>
          <w:p>
            <w:pPr>
              <w:pStyle w:val="TableParagraph"/>
              <w:ind w:right="101"/>
              <w:jc w:val="right"/>
              <w:rPr>
                <w:sz w:val="15"/>
              </w:rPr>
            </w:pPr>
            <w:r>
              <w:rPr>
                <w:spacing w:val="-2"/>
                <w:w w:val="105"/>
                <w:sz w:val="15"/>
              </w:rPr>
              <w:t>29.48</w:t>
            </w:r>
          </w:p>
        </w:tc>
      </w:tr>
      <w:tr>
        <w:trPr>
          <w:trHeight w:val="220" w:hRule="atLeast"/>
        </w:trPr>
        <w:tc>
          <w:tcPr>
            <w:tcW w:w="844" w:type="dxa"/>
            <w:tcBorders>
              <w:top w:val="nil"/>
              <w:bottom w:val="nil"/>
            </w:tcBorders>
          </w:tcPr>
          <w:p>
            <w:pPr>
              <w:pStyle w:val="TableParagraph"/>
              <w:ind w:left="7"/>
              <w:rPr>
                <w:sz w:val="15"/>
              </w:rPr>
            </w:pPr>
            <w:r>
              <w:rPr>
                <w:spacing w:val="-4"/>
                <w:w w:val="105"/>
                <w:sz w:val="15"/>
              </w:rPr>
              <w:t>SBAF</w:t>
            </w:r>
          </w:p>
        </w:tc>
        <w:tc>
          <w:tcPr>
            <w:tcW w:w="908" w:type="dxa"/>
            <w:tcBorders>
              <w:top w:val="nil"/>
              <w:bottom w:val="nil"/>
            </w:tcBorders>
          </w:tcPr>
          <w:p>
            <w:pPr>
              <w:pStyle w:val="TableParagraph"/>
              <w:ind w:right="104"/>
              <w:jc w:val="right"/>
              <w:rPr>
                <w:sz w:val="15"/>
              </w:rPr>
            </w:pPr>
            <w:r>
              <w:rPr>
                <w:spacing w:val="-2"/>
                <w:w w:val="105"/>
                <w:sz w:val="15"/>
              </w:rPr>
              <w:t>44.07</w:t>
            </w:r>
          </w:p>
        </w:tc>
        <w:tc>
          <w:tcPr>
            <w:tcW w:w="858" w:type="dxa"/>
            <w:tcBorders>
              <w:top w:val="nil"/>
              <w:bottom w:val="nil"/>
            </w:tcBorders>
          </w:tcPr>
          <w:p>
            <w:pPr>
              <w:pStyle w:val="TableParagraph"/>
              <w:ind w:right="104"/>
              <w:jc w:val="right"/>
              <w:rPr>
                <w:sz w:val="15"/>
              </w:rPr>
            </w:pPr>
            <w:r>
              <w:rPr>
                <w:sz w:val="15"/>
              </w:rPr>
              <w:t>-</w:t>
            </w:r>
            <w:r>
              <w:rPr>
                <w:spacing w:val="-2"/>
                <w:sz w:val="15"/>
              </w:rPr>
              <w:t>14.88</w:t>
            </w:r>
          </w:p>
        </w:tc>
        <w:tc>
          <w:tcPr>
            <w:tcW w:w="967" w:type="dxa"/>
            <w:tcBorders>
              <w:top w:val="nil"/>
              <w:bottom w:val="nil"/>
              <w:right w:val="double" w:sz="4" w:space="0" w:color="000000"/>
            </w:tcBorders>
          </w:tcPr>
          <w:p>
            <w:pPr>
              <w:pStyle w:val="TableParagraph"/>
              <w:ind w:right="113"/>
              <w:jc w:val="right"/>
              <w:rPr>
                <w:sz w:val="15"/>
              </w:rPr>
            </w:pPr>
            <w:r>
              <w:rPr>
                <w:sz w:val="15"/>
              </w:rPr>
              <w:t>-</w:t>
            </w:r>
            <w:r>
              <w:rPr>
                <w:spacing w:val="-2"/>
                <w:sz w:val="15"/>
              </w:rPr>
              <w:t>11.52</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74.83</w:t>
            </w:r>
          </w:p>
        </w:tc>
        <w:tc>
          <w:tcPr>
            <w:tcW w:w="857" w:type="dxa"/>
            <w:tcBorders>
              <w:top w:val="nil"/>
              <w:bottom w:val="nil"/>
            </w:tcBorders>
          </w:tcPr>
          <w:p>
            <w:pPr>
              <w:pStyle w:val="TableParagraph"/>
              <w:ind w:right="102"/>
              <w:jc w:val="right"/>
              <w:rPr>
                <w:sz w:val="15"/>
              </w:rPr>
            </w:pPr>
            <w:r>
              <w:rPr>
                <w:spacing w:val="-2"/>
                <w:w w:val="105"/>
                <w:sz w:val="15"/>
              </w:rPr>
              <w:t>28.96</w:t>
            </w:r>
          </w:p>
        </w:tc>
        <w:tc>
          <w:tcPr>
            <w:tcW w:w="947" w:type="dxa"/>
            <w:tcBorders>
              <w:top w:val="nil"/>
              <w:bottom w:val="nil"/>
            </w:tcBorders>
          </w:tcPr>
          <w:p>
            <w:pPr>
              <w:pStyle w:val="TableParagraph"/>
              <w:ind w:right="101"/>
              <w:jc w:val="right"/>
              <w:rPr>
                <w:sz w:val="15"/>
              </w:rPr>
            </w:pPr>
            <w:r>
              <w:rPr>
                <w:spacing w:val="-2"/>
                <w:w w:val="105"/>
                <w:sz w:val="15"/>
              </w:rPr>
              <w:t>23.34</w:t>
            </w:r>
          </w:p>
        </w:tc>
      </w:tr>
      <w:tr>
        <w:trPr>
          <w:trHeight w:val="220" w:hRule="atLeast"/>
        </w:trPr>
        <w:tc>
          <w:tcPr>
            <w:tcW w:w="844" w:type="dxa"/>
            <w:tcBorders>
              <w:top w:val="nil"/>
              <w:bottom w:val="nil"/>
            </w:tcBorders>
          </w:tcPr>
          <w:p>
            <w:pPr>
              <w:pStyle w:val="TableParagraph"/>
              <w:ind w:left="7"/>
              <w:rPr>
                <w:sz w:val="15"/>
              </w:rPr>
            </w:pPr>
            <w:r>
              <w:rPr>
                <w:spacing w:val="-4"/>
                <w:w w:val="105"/>
                <w:sz w:val="15"/>
              </w:rPr>
              <w:t>SBRJ</w:t>
            </w:r>
          </w:p>
        </w:tc>
        <w:tc>
          <w:tcPr>
            <w:tcW w:w="908" w:type="dxa"/>
            <w:tcBorders>
              <w:top w:val="nil"/>
              <w:bottom w:val="nil"/>
            </w:tcBorders>
          </w:tcPr>
          <w:p>
            <w:pPr>
              <w:pStyle w:val="TableParagraph"/>
              <w:ind w:right="104"/>
              <w:jc w:val="right"/>
              <w:rPr>
                <w:sz w:val="15"/>
              </w:rPr>
            </w:pPr>
            <w:r>
              <w:rPr>
                <w:spacing w:val="-2"/>
                <w:w w:val="105"/>
                <w:sz w:val="15"/>
              </w:rPr>
              <w:t>1.282</w:t>
            </w:r>
          </w:p>
        </w:tc>
        <w:tc>
          <w:tcPr>
            <w:tcW w:w="858" w:type="dxa"/>
            <w:tcBorders>
              <w:top w:val="nil"/>
              <w:bottom w:val="nil"/>
            </w:tcBorders>
          </w:tcPr>
          <w:p>
            <w:pPr>
              <w:pStyle w:val="TableParagraph"/>
              <w:ind w:right="104"/>
              <w:jc w:val="right"/>
              <w:rPr>
                <w:sz w:val="15"/>
              </w:rPr>
            </w:pPr>
            <w:r>
              <w:rPr>
                <w:sz w:val="15"/>
              </w:rPr>
              <w:t>-</w:t>
            </w:r>
            <w:r>
              <w:rPr>
                <w:spacing w:val="-2"/>
                <w:sz w:val="15"/>
              </w:rPr>
              <w:t>11.90</w:t>
            </w:r>
          </w:p>
        </w:tc>
        <w:tc>
          <w:tcPr>
            <w:tcW w:w="967" w:type="dxa"/>
            <w:tcBorders>
              <w:top w:val="nil"/>
              <w:bottom w:val="nil"/>
              <w:right w:val="double" w:sz="4" w:space="0" w:color="000000"/>
            </w:tcBorders>
          </w:tcPr>
          <w:p>
            <w:pPr>
              <w:pStyle w:val="TableParagraph"/>
              <w:ind w:right="113"/>
              <w:jc w:val="right"/>
              <w:rPr>
                <w:sz w:val="15"/>
              </w:rPr>
            </w:pPr>
            <w:r>
              <w:rPr>
                <w:sz w:val="15"/>
              </w:rPr>
              <w:t>-</w:t>
            </w:r>
            <w:r>
              <w:rPr>
                <w:spacing w:val="-2"/>
                <w:sz w:val="15"/>
              </w:rPr>
              <w:t>14.83</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236.40</w:t>
            </w:r>
          </w:p>
        </w:tc>
        <w:tc>
          <w:tcPr>
            <w:tcW w:w="857" w:type="dxa"/>
            <w:tcBorders>
              <w:top w:val="nil"/>
              <w:bottom w:val="nil"/>
            </w:tcBorders>
          </w:tcPr>
          <w:p>
            <w:pPr>
              <w:pStyle w:val="TableParagraph"/>
              <w:ind w:right="102"/>
              <w:jc w:val="right"/>
              <w:rPr>
                <w:sz w:val="15"/>
              </w:rPr>
            </w:pPr>
            <w:r>
              <w:rPr>
                <w:spacing w:val="-2"/>
                <w:w w:val="105"/>
                <w:sz w:val="15"/>
              </w:rPr>
              <w:t>19.74</w:t>
            </w:r>
          </w:p>
        </w:tc>
        <w:tc>
          <w:tcPr>
            <w:tcW w:w="947" w:type="dxa"/>
            <w:tcBorders>
              <w:top w:val="nil"/>
              <w:bottom w:val="nil"/>
            </w:tcBorders>
          </w:tcPr>
          <w:p>
            <w:pPr>
              <w:pStyle w:val="TableParagraph"/>
              <w:ind w:right="101"/>
              <w:jc w:val="right"/>
              <w:rPr>
                <w:sz w:val="15"/>
              </w:rPr>
            </w:pPr>
            <w:r>
              <w:rPr>
                <w:spacing w:val="-2"/>
                <w:w w:val="105"/>
                <w:sz w:val="15"/>
              </w:rPr>
              <w:t>16.93</w:t>
            </w:r>
          </w:p>
        </w:tc>
      </w:tr>
      <w:tr>
        <w:trPr>
          <w:trHeight w:val="220" w:hRule="atLeast"/>
        </w:trPr>
        <w:tc>
          <w:tcPr>
            <w:tcW w:w="844" w:type="dxa"/>
            <w:tcBorders>
              <w:top w:val="nil"/>
              <w:bottom w:val="nil"/>
            </w:tcBorders>
          </w:tcPr>
          <w:p>
            <w:pPr>
              <w:pStyle w:val="TableParagraph"/>
              <w:ind w:left="7"/>
              <w:rPr>
                <w:sz w:val="15"/>
              </w:rPr>
            </w:pPr>
            <w:r>
              <w:rPr>
                <w:spacing w:val="-4"/>
                <w:w w:val="105"/>
                <w:sz w:val="15"/>
              </w:rPr>
              <w:t>SBGL</w:t>
            </w:r>
          </w:p>
        </w:tc>
        <w:tc>
          <w:tcPr>
            <w:tcW w:w="908" w:type="dxa"/>
            <w:tcBorders>
              <w:top w:val="nil"/>
              <w:bottom w:val="nil"/>
            </w:tcBorders>
          </w:tcPr>
          <w:p>
            <w:pPr>
              <w:pStyle w:val="TableParagraph"/>
              <w:ind w:right="104"/>
              <w:jc w:val="right"/>
              <w:rPr>
                <w:sz w:val="15"/>
              </w:rPr>
            </w:pPr>
            <w:r>
              <w:rPr>
                <w:spacing w:val="-2"/>
                <w:w w:val="105"/>
                <w:sz w:val="15"/>
              </w:rPr>
              <w:t>24.39</w:t>
            </w:r>
          </w:p>
        </w:tc>
        <w:tc>
          <w:tcPr>
            <w:tcW w:w="858" w:type="dxa"/>
            <w:tcBorders>
              <w:top w:val="nil"/>
              <w:bottom w:val="nil"/>
            </w:tcBorders>
          </w:tcPr>
          <w:p>
            <w:pPr>
              <w:pStyle w:val="TableParagraph"/>
              <w:ind w:right="104"/>
              <w:jc w:val="right"/>
              <w:rPr>
                <w:sz w:val="15"/>
              </w:rPr>
            </w:pPr>
            <w:r>
              <w:rPr>
                <w:sz w:val="15"/>
              </w:rPr>
              <w:t>-</w:t>
            </w:r>
            <w:r>
              <w:rPr>
                <w:spacing w:val="-2"/>
                <w:sz w:val="15"/>
              </w:rPr>
              <w:t>17.75</w:t>
            </w:r>
          </w:p>
        </w:tc>
        <w:tc>
          <w:tcPr>
            <w:tcW w:w="967" w:type="dxa"/>
            <w:tcBorders>
              <w:top w:val="nil"/>
              <w:bottom w:val="nil"/>
              <w:right w:val="double" w:sz="4" w:space="0" w:color="000000"/>
            </w:tcBorders>
          </w:tcPr>
          <w:p>
            <w:pPr>
              <w:pStyle w:val="TableParagraph"/>
              <w:ind w:right="113"/>
              <w:jc w:val="right"/>
              <w:rPr>
                <w:sz w:val="15"/>
              </w:rPr>
            </w:pPr>
            <w:r>
              <w:rPr>
                <w:sz w:val="15"/>
              </w:rPr>
              <w:t>-</w:t>
            </w:r>
            <w:r>
              <w:rPr>
                <w:spacing w:val="-2"/>
                <w:sz w:val="15"/>
              </w:rPr>
              <w:t>19.02</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55.00</w:t>
            </w:r>
          </w:p>
        </w:tc>
        <w:tc>
          <w:tcPr>
            <w:tcW w:w="857" w:type="dxa"/>
            <w:tcBorders>
              <w:top w:val="nil"/>
              <w:bottom w:val="nil"/>
            </w:tcBorders>
          </w:tcPr>
          <w:p>
            <w:pPr>
              <w:pStyle w:val="TableParagraph"/>
              <w:ind w:right="102"/>
              <w:jc w:val="right"/>
              <w:rPr>
                <w:sz w:val="15"/>
              </w:rPr>
            </w:pPr>
            <w:r>
              <w:rPr>
                <w:spacing w:val="-2"/>
                <w:w w:val="105"/>
                <w:sz w:val="15"/>
              </w:rPr>
              <w:t>28.62</w:t>
            </w:r>
          </w:p>
        </w:tc>
        <w:tc>
          <w:tcPr>
            <w:tcW w:w="947" w:type="dxa"/>
            <w:tcBorders>
              <w:top w:val="nil"/>
              <w:bottom w:val="nil"/>
            </w:tcBorders>
          </w:tcPr>
          <w:p>
            <w:pPr>
              <w:pStyle w:val="TableParagraph"/>
              <w:ind w:right="101"/>
              <w:jc w:val="right"/>
              <w:rPr>
                <w:sz w:val="15"/>
              </w:rPr>
            </w:pPr>
            <w:r>
              <w:rPr>
                <w:spacing w:val="-2"/>
                <w:w w:val="105"/>
                <w:sz w:val="15"/>
              </w:rPr>
              <w:t>23.08</w:t>
            </w:r>
          </w:p>
        </w:tc>
      </w:tr>
      <w:tr>
        <w:trPr>
          <w:trHeight w:val="220" w:hRule="atLeast"/>
        </w:trPr>
        <w:tc>
          <w:tcPr>
            <w:tcW w:w="844" w:type="dxa"/>
            <w:tcBorders>
              <w:top w:val="nil"/>
              <w:bottom w:val="nil"/>
            </w:tcBorders>
          </w:tcPr>
          <w:p>
            <w:pPr>
              <w:pStyle w:val="TableParagraph"/>
              <w:ind w:left="7"/>
              <w:rPr>
                <w:sz w:val="15"/>
              </w:rPr>
            </w:pPr>
            <w:r>
              <w:rPr>
                <w:spacing w:val="-4"/>
                <w:w w:val="105"/>
                <w:sz w:val="15"/>
              </w:rPr>
              <w:t>SBJR</w:t>
            </w:r>
          </w:p>
        </w:tc>
        <w:tc>
          <w:tcPr>
            <w:tcW w:w="908" w:type="dxa"/>
            <w:tcBorders>
              <w:top w:val="nil"/>
              <w:bottom w:val="nil"/>
            </w:tcBorders>
          </w:tcPr>
          <w:p>
            <w:pPr>
              <w:pStyle w:val="TableParagraph"/>
              <w:ind w:right="104"/>
              <w:jc w:val="right"/>
              <w:rPr>
                <w:sz w:val="15"/>
              </w:rPr>
            </w:pPr>
            <w:r>
              <w:rPr>
                <w:spacing w:val="-2"/>
                <w:w w:val="105"/>
                <w:sz w:val="15"/>
              </w:rPr>
              <w:t>13.33</w:t>
            </w:r>
          </w:p>
        </w:tc>
        <w:tc>
          <w:tcPr>
            <w:tcW w:w="858" w:type="dxa"/>
            <w:tcBorders>
              <w:top w:val="nil"/>
              <w:bottom w:val="nil"/>
            </w:tcBorders>
          </w:tcPr>
          <w:p>
            <w:pPr>
              <w:pStyle w:val="TableParagraph"/>
              <w:ind w:right="104"/>
              <w:jc w:val="right"/>
              <w:rPr>
                <w:sz w:val="15"/>
              </w:rPr>
            </w:pPr>
            <w:r>
              <w:rPr>
                <w:sz w:val="15"/>
              </w:rPr>
              <w:t>-</w:t>
            </w:r>
            <w:r>
              <w:rPr>
                <w:spacing w:val="-2"/>
                <w:sz w:val="15"/>
              </w:rPr>
              <w:t>0.5988</w:t>
            </w:r>
          </w:p>
        </w:tc>
        <w:tc>
          <w:tcPr>
            <w:tcW w:w="967" w:type="dxa"/>
            <w:tcBorders>
              <w:top w:val="nil"/>
              <w:bottom w:val="nil"/>
              <w:right w:val="double" w:sz="4" w:space="0" w:color="000000"/>
            </w:tcBorders>
          </w:tcPr>
          <w:p>
            <w:pPr>
              <w:pStyle w:val="TableParagraph"/>
              <w:ind w:right="113"/>
              <w:jc w:val="right"/>
              <w:rPr>
                <w:sz w:val="15"/>
              </w:rPr>
            </w:pPr>
            <w:r>
              <w:rPr>
                <w:sz w:val="15"/>
              </w:rPr>
              <w:t>-</w:t>
            </w:r>
            <w:r>
              <w:rPr>
                <w:spacing w:val="-2"/>
                <w:sz w:val="15"/>
              </w:rPr>
              <w:t>2.857</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1084.21</w:t>
            </w:r>
          </w:p>
        </w:tc>
        <w:tc>
          <w:tcPr>
            <w:tcW w:w="857" w:type="dxa"/>
            <w:tcBorders>
              <w:top w:val="nil"/>
              <w:bottom w:val="nil"/>
            </w:tcBorders>
          </w:tcPr>
          <w:p>
            <w:pPr>
              <w:pStyle w:val="TableParagraph"/>
              <w:ind w:right="102"/>
              <w:jc w:val="right"/>
              <w:rPr>
                <w:sz w:val="15"/>
              </w:rPr>
            </w:pPr>
            <w:r>
              <w:rPr>
                <w:spacing w:val="-2"/>
                <w:w w:val="105"/>
                <w:sz w:val="15"/>
              </w:rPr>
              <w:t>8.515</w:t>
            </w:r>
          </w:p>
        </w:tc>
        <w:tc>
          <w:tcPr>
            <w:tcW w:w="947" w:type="dxa"/>
            <w:tcBorders>
              <w:top w:val="nil"/>
              <w:bottom w:val="nil"/>
            </w:tcBorders>
          </w:tcPr>
          <w:p>
            <w:pPr>
              <w:pStyle w:val="TableParagraph"/>
              <w:ind w:right="101"/>
              <w:jc w:val="right"/>
              <w:rPr>
                <w:sz w:val="15"/>
              </w:rPr>
            </w:pPr>
            <w:r>
              <w:rPr>
                <w:spacing w:val="-4"/>
                <w:w w:val="105"/>
                <w:sz w:val="15"/>
              </w:rPr>
              <w:t>7.44</w:t>
            </w:r>
          </w:p>
        </w:tc>
      </w:tr>
      <w:tr>
        <w:trPr>
          <w:trHeight w:val="220" w:hRule="atLeast"/>
        </w:trPr>
        <w:tc>
          <w:tcPr>
            <w:tcW w:w="844" w:type="dxa"/>
            <w:tcBorders>
              <w:top w:val="nil"/>
              <w:bottom w:val="nil"/>
            </w:tcBorders>
          </w:tcPr>
          <w:p>
            <w:pPr>
              <w:pStyle w:val="TableParagraph"/>
              <w:ind w:left="7"/>
              <w:rPr>
                <w:sz w:val="15"/>
              </w:rPr>
            </w:pPr>
            <w:r>
              <w:rPr>
                <w:spacing w:val="-4"/>
                <w:w w:val="105"/>
                <w:sz w:val="15"/>
              </w:rPr>
              <w:t>SBSV</w:t>
            </w:r>
          </w:p>
        </w:tc>
        <w:tc>
          <w:tcPr>
            <w:tcW w:w="908" w:type="dxa"/>
            <w:tcBorders>
              <w:top w:val="nil"/>
              <w:bottom w:val="nil"/>
            </w:tcBorders>
          </w:tcPr>
          <w:p>
            <w:pPr>
              <w:pStyle w:val="TableParagraph"/>
              <w:ind w:right="104"/>
              <w:jc w:val="right"/>
              <w:rPr>
                <w:sz w:val="15"/>
              </w:rPr>
            </w:pPr>
            <w:r>
              <w:rPr>
                <w:spacing w:val="-2"/>
                <w:w w:val="105"/>
                <w:sz w:val="15"/>
              </w:rPr>
              <w:t>94.41</w:t>
            </w:r>
          </w:p>
        </w:tc>
        <w:tc>
          <w:tcPr>
            <w:tcW w:w="858" w:type="dxa"/>
            <w:tcBorders>
              <w:top w:val="nil"/>
              <w:bottom w:val="nil"/>
            </w:tcBorders>
          </w:tcPr>
          <w:p>
            <w:pPr>
              <w:pStyle w:val="TableParagraph"/>
              <w:ind w:right="104"/>
              <w:jc w:val="right"/>
              <w:rPr>
                <w:sz w:val="15"/>
              </w:rPr>
            </w:pPr>
            <w:r>
              <w:rPr>
                <w:spacing w:val="-2"/>
                <w:w w:val="105"/>
                <w:sz w:val="15"/>
              </w:rPr>
              <w:t>56.32</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47.69</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85.71</w:t>
            </w:r>
          </w:p>
        </w:tc>
        <w:tc>
          <w:tcPr>
            <w:tcW w:w="857" w:type="dxa"/>
            <w:tcBorders>
              <w:top w:val="nil"/>
              <w:bottom w:val="nil"/>
            </w:tcBorders>
          </w:tcPr>
          <w:p>
            <w:pPr>
              <w:pStyle w:val="TableParagraph"/>
              <w:ind w:right="102"/>
              <w:jc w:val="right"/>
              <w:rPr>
                <w:sz w:val="15"/>
              </w:rPr>
            </w:pPr>
            <w:r>
              <w:rPr>
                <w:spacing w:val="-2"/>
                <w:w w:val="105"/>
                <w:sz w:val="15"/>
              </w:rPr>
              <w:t>66.54</w:t>
            </w:r>
          </w:p>
        </w:tc>
        <w:tc>
          <w:tcPr>
            <w:tcW w:w="947" w:type="dxa"/>
            <w:tcBorders>
              <w:top w:val="nil"/>
              <w:bottom w:val="nil"/>
            </w:tcBorders>
          </w:tcPr>
          <w:p>
            <w:pPr>
              <w:pStyle w:val="TableParagraph"/>
              <w:ind w:right="101"/>
              <w:jc w:val="right"/>
              <w:rPr>
                <w:sz w:val="15"/>
              </w:rPr>
            </w:pPr>
            <w:r>
              <w:rPr>
                <w:spacing w:val="-2"/>
                <w:w w:val="105"/>
                <w:sz w:val="15"/>
              </w:rPr>
              <w:t>62.43</w:t>
            </w:r>
          </w:p>
        </w:tc>
      </w:tr>
      <w:tr>
        <w:trPr>
          <w:trHeight w:val="220" w:hRule="atLeast"/>
        </w:trPr>
        <w:tc>
          <w:tcPr>
            <w:tcW w:w="844" w:type="dxa"/>
            <w:tcBorders>
              <w:top w:val="nil"/>
              <w:bottom w:val="nil"/>
            </w:tcBorders>
          </w:tcPr>
          <w:p>
            <w:pPr>
              <w:pStyle w:val="TableParagraph"/>
              <w:ind w:left="7"/>
              <w:rPr>
                <w:sz w:val="15"/>
              </w:rPr>
            </w:pPr>
            <w:bookmarkStart w:name="_bookmark16" w:id="21"/>
            <w:bookmarkEnd w:id="21"/>
            <w:r>
              <w:rPr/>
            </w:r>
            <w:r>
              <w:rPr>
                <w:spacing w:val="-4"/>
                <w:w w:val="105"/>
                <w:sz w:val="15"/>
              </w:rPr>
              <w:t>SBSL</w:t>
            </w:r>
          </w:p>
        </w:tc>
        <w:tc>
          <w:tcPr>
            <w:tcW w:w="908" w:type="dxa"/>
            <w:tcBorders>
              <w:top w:val="nil"/>
              <w:bottom w:val="nil"/>
            </w:tcBorders>
          </w:tcPr>
          <w:p>
            <w:pPr>
              <w:pStyle w:val="TableParagraph"/>
              <w:ind w:right="104"/>
              <w:jc w:val="right"/>
              <w:rPr>
                <w:sz w:val="15"/>
              </w:rPr>
            </w:pPr>
            <w:r>
              <w:rPr>
                <w:spacing w:val="-2"/>
                <w:w w:val="105"/>
                <w:sz w:val="15"/>
              </w:rPr>
              <w:t>92.02</w:t>
            </w:r>
          </w:p>
        </w:tc>
        <w:tc>
          <w:tcPr>
            <w:tcW w:w="858" w:type="dxa"/>
            <w:tcBorders>
              <w:top w:val="nil"/>
              <w:bottom w:val="nil"/>
            </w:tcBorders>
          </w:tcPr>
          <w:p>
            <w:pPr>
              <w:pStyle w:val="TableParagraph"/>
              <w:ind w:right="104"/>
              <w:jc w:val="right"/>
              <w:rPr>
                <w:sz w:val="15"/>
              </w:rPr>
            </w:pPr>
            <w:r>
              <w:rPr>
                <w:spacing w:val="-2"/>
                <w:w w:val="105"/>
                <w:sz w:val="15"/>
              </w:rPr>
              <w:t>73.83</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67.67</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96.45</w:t>
            </w:r>
          </w:p>
        </w:tc>
        <w:tc>
          <w:tcPr>
            <w:tcW w:w="857" w:type="dxa"/>
            <w:tcBorders>
              <w:top w:val="nil"/>
              <w:bottom w:val="nil"/>
            </w:tcBorders>
          </w:tcPr>
          <w:p>
            <w:pPr>
              <w:pStyle w:val="TableParagraph"/>
              <w:ind w:right="102"/>
              <w:jc w:val="right"/>
              <w:rPr>
                <w:sz w:val="15"/>
              </w:rPr>
            </w:pPr>
            <w:r>
              <w:rPr>
                <w:spacing w:val="-2"/>
                <w:w w:val="105"/>
                <w:sz w:val="15"/>
              </w:rPr>
              <w:t>79.67</w:t>
            </w:r>
          </w:p>
        </w:tc>
        <w:tc>
          <w:tcPr>
            <w:tcW w:w="947" w:type="dxa"/>
            <w:tcBorders>
              <w:top w:val="nil"/>
              <w:bottom w:val="nil"/>
            </w:tcBorders>
          </w:tcPr>
          <w:p>
            <w:pPr>
              <w:pStyle w:val="TableParagraph"/>
              <w:ind w:right="101"/>
              <w:jc w:val="right"/>
              <w:rPr>
                <w:sz w:val="15"/>
              </w:rPr>
            </w:pPr>
            <w:r>
              <w:rPr>
                <w:spacing w:val="-2"/>
                <w:w w:val="105"/>
                <w:sz w:val="15"/>
              </w:rPr>
              <w:t>74.49</w:t>
            </w:r>
          </w:p>
        </w:tc>
      </w:tr>
      <w:tr>
        <w:trPr>
          <w:trHeight w:val="220" w:hRule="atLeast"/>
        </w:trPr>
        <w:tc>
          <w:tcPr>
            <w:tcW w:w="844" w:type="dxa"/>
            <w:tcBorders>
              <w:top w:val="nil"/>
              <w:bottom w:val="nil"/>
            </w:tcBorders>
          </w:tcPr>
          <w:p>
            <w:pPr>
              <w:pStyle w:val="TableParagraph"/>
              <w:ind w:left="7"/>
              <w:rPr>
                <w:sz w:val="15"/>
              </w:rPr>
            </w:pPr>
            <w:r>
              <w:rPr>
                <w:spacing w:val="-4"/>
                <w:w w:val="105"/>
                <w:sz w:val="15"/>
              </w:rPr>
              <w:t>SBSP</w:t>
            </w:r>
          </w:p>
        </w:tc>
        <w:tc>
          <w:tcPr>
            <w:tcW w:w="908" w:type="dxa"/>
            <w:tcBorders>
              <w:top w:val="nil"/>
              <w:bottom w:val="nil"/>
            </w:tcBorders>
          </w:tcPr>
          <w:p>
            <w:pPr>
              <w:pStyle w:val="TableParagraph"/>
              <w:ind w:right="104"/>
              <w:jc w:val="right"/>
              <w:rPr>
                <w:sz w:val="15"/>
              </w:rPr>
            </w:pPr>
            <w:r>
              <w:rPr>
                <w:sz w:val="15"/>
              </w:rPr>
              <w:t>-</w:t>
            </w:r>
            <w:r>
              <w:rPr>
                <w:spacing w:val="-2"/>
                <w:sz w:val="15"/>
              </w:rPr>
              <w:t>230.00</w:t>
            </w:r>
          </w:p>
        </w:tc>
        <w:tc>
          <w:tcPr>
            <w:tcW w:w="858" w:type="dxa"/>
            <w:tcBorders>
              <w:top w:val="nil"/>
              <w:bottom w:val="nil"/>
            </w:tcBorders>
          </w:tcPr>
          <w:p>
            <w:pPr>
              <w:pStyle w:val="TableParagraph"/>
              <w:ind w:right="104"/>
              <w:jc w:val="right"/>
              <w:rPr>
                <w:sz w:val="15"/>
              </w:rPr>
            </w:pPr>
            <w:r>
              <w:rPr>
                <w:sz w:val="15"/>
              </w:rPr>
              <w:t>-</w:t>
            </w:r>
            <w:r>
              <w:rPr>
                <w:spacing w:val="-2"/>
                <w:sz w:val="15"/>
              </w:rPr>
              <w:t>20.28</w:t>
            </w:r>
          </w:p>
        </w:tc>
        <w:tc>
          <w:tcPr>
            <w:tcW w:w="967" w:type="dxa"/>
            <w:tcBorders>
              <w:top w:val="nil"/>
              <w:bottom w:val="nil"/>
              <w:right w:val="double" w:sz="4" w:space="0" w:color="000000"/>
            </w:tcBorders>
          </w:tcPr>
          <w:p>
            <w:pPr>
              <w:pStyle w:val="TableParagraph"/>
              <w:ind w:right="113"/>
              <w:jc w:val="right"/>
              <w:rPr>
                <w:sz w:val="15"/>
              </w:rPr>
            </w:pPr>
            <w:r>
              <w:rPr>
                <w:sz w:val="15"/>
              </w:rPr>
              <w:t>-</w:t>
            </w:r>
            <w:r>
              <w:rPr>
                <w:spacing w:val="-2"/>
                <w:sz w:val="15"/>
              </w:rPr>
              <w:t>24.31</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18.18</w:t>
            </w:r>
          </w:p>
        </w:tc>
        <w:tc>
          <w:tcPr>
            <w:tcW w:w="857" w:type="dxa"/>
            <w:tcBorders>
              <w:top w:val="nil"/>
              <w:bottom w:val="nil"/>
            </w:tcBorders>
          </w:tcPr>
          <w:p>
            <w:pPr>
              <w:pStyle w:val="TableParagraph"/>
              <w:ind w:right="102"/>
              <w:jc w:val="right"/>
              <w:rPr>
                <w:sz w:val="15"/>
              </w:rPr>
            </w:pPr>
            <w:r>
              <w:rPr>
                <w:spacing w:val="-2"/>
                <w:w w:val="105"/>
                <w:sz w:val="15"/>
              </w:rPr>
              <w:t>41.77</w:t>
            </w:r>
          </w:p>
        </w:tc>
        <w:tc>
          <w:tcPr>
            <w:tcW w:w="947" w:type="dxa"/>
            <w:tcBorders>
              <w:top w:val="nil"/>
              <w:bottom w:val="nil"/>
            </w:tcBorders>
          </w:tcPr>
          <w:p>
            <w:pPr>
              <w:pStyle w:val="TableParagraph"/>
              <w:ind w:right="101"/>
              <w:jc w:val="right"/>
              <w:rPr>
                <w:sz w:val="15"/>
              </w:rPr>
            </w:pPr>
            <w:r>
              <w:rPr>
                <w:spacing w:val="-2"/>
                <w:w w:val="105"/>
                <w:sz w:val="15"/>
              </w:rPr>
              <w:t>37.60</w:t>
            </w:r>
          </w:p>
        </w:tc>
      </w:tr>
      <w:tr>
        <w:trPr>
          <w:trHeight w:val="220" w:hRule="atLeast"/>
        </w:trPr>
        <w:tc>
          <w:tcPr>
            <w:tcW w:w="844" w:type="dxa"/>
            <w:tcBorders>
              <w:top w:val="nil"/>
              <w:bottom w:val="nil"/>
            </w:tcBorders>
          </w:tcPr>
          <w:p>
            <w:pPr>
              <w:pStyle w:val="TableParagraph"/>
              <w:ind w:left="7"/>
              <w:rPr>
                <w:sz w:val="15"/>
              </w:rPr>
            </w:pPr>
            <w:r>
              <w:rPr>
                <w:spacing w:val="-4"/>
                <w:w w:val="105"/>
                <w:sz w:val="15"/>
              </w:rPr>
              <w:t>SBGR</w:t>
            </w:r>
          </w:p>
        </w:tc>
        <w:tc>
          <w:tcPr>
            <w:tcW w:w="908" w:type="dxa"/>
            <w:tcBorders>
              <w:top w:val="nil"/>
              <w:bottom w:val="nil"/>
            </w:tcBorders>
          </w:tcPr>
          <w:p>
            <w:pPr>
              <w:pStyle w:val="TableParagraph"/>
              <w:ind w:right="104"/>
              <w:jc w:val="right"/>
              <w:rPr>
                <w:sz w:val="15"/>
              </w:rPr>
            </w:pPr>
            <w:r>
              <w:rPr>
                <w:spacing w:val="-2"/>
                <w:w w:val="105"/>
                <w:sz w:val="15"/>
              </w:rPr>
              <w:t>586.49</w:t>
            </w:r>
          </w:p>
        </w:tc>
        <w:tc>
          <w:tcPr>
            <w:tcW w:w="858" w:type="dxa"/>
            <w:tcBorders>
              <w:top w:val="nil"/>
              <w:bottom w:val="nil"/>
            </w:tcBorders>
          </w:tcPr>
          <w:p>
            <w:pPr>
              <w:pStyle w:val="TableParagraph"/>
              <w:ind w:right="104"/>
              <w:jc w:val="right"/>
              <w:rPr>
                <w:sz w:val="15"/>
              </w:rPr>
            </w:pPr>
            <w:r>
              <w:rPr>
                <w:sz w:val="15"/>
              </w:rPr>
              <w:t>-</w:t>
            </w:r>
            <w:r>
              <w:rPr>
                <w:spacing w:val="-2"/>
                <w:sz w:val="15"/>
              </w:rPr>
              <w:t>1.911</w:t>
            </w:r>
          </w:p>
        </w:tc>
        <w:tc>
          <w:tcPr>
            <w:tcW w:w="967" w:type="dxa"/>
            <w:tcBorders>
              <w:top w:val="nil"/>
              <w:bottom w:val="nil"/>
              <w:right w:val="double" w:sz="4" w:space="0" w:color="000000"/>
            </w:tcBorders>
          </w:tcPr>
          <w:p>
            <w:pPr>
              <w:pStyle w:val="TableParagraph"/>
              <w:ind w:right="113"/>
              <w:jc w:val="right"/>
              <w:rPr>
                <w:sz w:val="15"/>
              </w:rPr>
            </w:pPr>
            <w:r>
              <w:rPr>
                <w:sz w:val="15"/>
              </w:rPr>
              <w:t>-</w:t>
            </w:r>
            <w:r>
              <w:rPr>
                <w:spacing w:val="-2"/>
                <w:sz w:val="15"/>
              </w:rPr>
              <w:t>6.965</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102.38</w:t>
            </w:r>
          </w:p>
        </w:tc>
        <w:tc>
          <w:tcPr>
            <w:tcW w:w="857" w:type="dxa"/>
            <w:tcBorders>
              <w:top w:val="nil"/>
              <w:bottom w:val="nil"/>
            </w:tcBorders>
          </w:tcPr>
          <w:p>
            <w:pPr>
              <w:pStyle w:val="TableParagraph"/>
              <w:ind w:right="102"/>
              <w:jc w:val="right"/>
              <w:rPr>
                <w:sz w:val="15"/>
              </w:rPr>
            </w:pPr>
            <w:r>
              <w:rPr>
                <w:spacing w:val="-2"/>
                <w:w w:val="105"/>
                <w:sz w:val="15"/>
              </w:rPr>
              <w:t>41.00</w:t>
            </w:r>
          </w:p>
        </w:tc>
        <w:tc>
          <w:tcPr>
            <w:tcW w:w="947" w:type="dxa"/>
            <w:tcBorders>
              <w:top w:val="nil"/>
              <w:bottom w:val="nil"/>
            </w:tcBorders>
          </w:tcPr>
          <w:p>
            <w:pPr>
              <w:pStyle w:val="TableParagraph"/>
              <w:ind w:right="101"/>
              <w:jc w:val="right"/>
              <w:rPr>
                <w:sz w:val="15"/>
              </w:rPr>
            </w:pPr>
            <w:r>
              <w:rPr>
                <w:spacing w:val="-2"/>
                <w:w w:val="105"/>
                <w:sz w:val="15"/>
              </w:rPr>
              <w:t>45.59</w:t>
            </w:r>
          </w:p>
        </w:tc>
      </w:tr>
      <w:tr>
        <w:trPr>
          <w:trHeight w:val="220" w:hRule="atLeast"/>
        </w:trPr>
        <w:tc>
          <w:tcPr>
            <w:tcW w:w="844" w:type="dxa"/>
            <w:tcBorders>
              <w:top w:val="nil"/>
              <w:bottom w:val="nil"/>
            </w:tcBorders>
          </w:tcPr>
          <w:p>
            <w:pPr>
              <w:pStyle w:val="TableParagraph"/>
              <w:ind w:left="7"/>
              <w:rPr>
                <w:sz w:val="15"/>
              </w:rPr>
            </w:pPr>
            <w:r>
              <w:rPr>
                <w:spacing w:val="-4"/>
                <w:w w:val="105"/>
                <w:sz w:val="15"/>
              </w:rPr>
              <w:t>SBMT</w:t>
            </w:r>
          </w:p>
        </w:tc>
        <w:tc>
          <w:tcPr>
            <w:tcW w:w="908" w:type="dxa"/>
            <w:tcBorders>
              <w:top w:val="nil"/>
              <w:bottom w:val="nil"/>
            </w:tcBorders>
          </w:tcPr>
          <w:p>
            <w:pPr>
              <w:pStyle w:val="TableParagraph"/>
              <w:ind w:right="104"/>
              <w:jc w:val="right"/>
              <w:rPr>
                <w:sz w:val="15"/>
              </w:rPr>
            </w:pPr>
            <w:r>
              <w:rPr>
                <w:spacing w:val="-2"/>
                <w:w w:val="105"/>
                <w:sz w:val="15"/>
              </w:rPr>
              <w:t>54.90</w:t>
            </w:r>
          </w:p>
        </w:tc>
        <w:tc>
          <w:tcPr>
            <w:tcW w:w="858" w:type="dxa"/>
            <w:tcBorders>
              <w:top w:val="nil"/>
              <w:bottom w:val="nil"/>
            </w:tcBorders>
          </w:tcPr>
          <w:p>
            <w:pPr>
              <w:pStyle w:val="TableParagraph"/>
              <w:ind w:right="104"/>
              <w:jc w:val="right"/>
              <w:rPr>
                <w:sz w:val="15"/>
              </w:rPr>
            </w:pPr>
            <w:r>
              <w:rPr>
                <w:sz w:val="15"/>
              </w:rPr>
              <w:t>-</w:t>
            </w:r>
            <w:r>
              <w:rPr>
                <w:spacing w:val="-2"/>
                <w:sz w:val="15"/>
              </w:rPr>
              <w:t>5.769</w:t>
            </w:r>
          </w:p>
        </w:tc>
        <w:tc>
          <w:tcPr>
            <w:tcW w:w="967" w:type="dxa"/>
            <w:tcBorders>
              <w:top w:val="nil"/>
              <w:bottom w:val="nil"/>
              <w:right w:val="double" w:sz="4" w:space="0" w:color="000000"/>
            </w:tcBorders>
          </w:tcPr>
          <w:p>
            <w:pPr>
              <w:pStyle w:val="TableParagraph"/>
              <w:ind w:right="113"/>
              <w:jc w:val="right"/>
              <w:rPr>
                <w:sz w:val="15"/>
              </w:rPr>
            </w:pPr>
            <w:r>
              <w:rPr>
                <w:sz w:val="15"/>
              </w:rPr>
              <w:t>-</w:t>
            </w:r>
            <w:r>
              <w:rPr>
                <w:spacing w:val="-2"/>
                <w:sz w:val="15"/>
              </w:rPr>
              <w:t>10.71</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59.74</w:t>
            </w:r>
          </w:p>
        </w:tc>
        <w:tc>
          <w:tcPr>
            <w:tcW w:w="857" w:type="dxa"/>
            <w:tcBorders>
              <w:top w:val="nil"/>
              <w:bottom w:val="nil"/>
            </w:tcBorders>
          </w:tcPr>
          <w:p>
            <w:pPr>
              <w:pStyle w:val="TableParagraph"/>
              <w:ind w:right="102"/>
              <w:jc w:val="right"/>
              <w:rPr>
                <w:sz w:val="15"/>
              </w:rPr>
            </w:pPr>
            <w:r>
              <w:rPr>
                <w:spacing w:val="-2"/>
                <w:w w:val="105"/>
                <w:sz w:val="15"/>
              </w:rPr>
              <w:t>47.47</w:t>
            </w:r>
          </w:p>
        </w:tc>
        <w:tc>
          <w:tcPr>
            <w:tcW w:w="947" w:type="dxa"/>
            <w:tcBorders>
              <w:top w:val="nil"/>
              <w:bottom w:val="nil"/>
            </w:tcBorders>
          </w:tcPr>
          <w:p>
            <w:pPr>
              <w:pStyle w:val="TableParagraph"/>
              <w:ind w:right="101"/>
              <w:jc w:val="right"/>
              <w:rPr>
                <w:sz w:val="15"/>
              </w:rPr>
            </w:pPr>
            <w:r>
              <w:rPr>
                <w:spacing w:val="-2"/>
                <w:w w:val="105"/>
                <w:sz w:val="15"/>
              </w:rPr>
              <w:t>42.17</w:t>
            </w:r>
          </w:p>
        </w:tc>
      </w:tr>
      <w:tr>
        <w:trPr>
          <w:trHeight w:val="220" w:hRule="atLeast"/>
        </w:trPr>
        <w:tc>
          <w:tcPr>
            <w:tcW w:w="844" w:type="dxa"/>
            <w:tcBorders>
              <w:top w:val="nil"/>
              <w:bottom w:val="nil"/>
            </w:tcBorders>
          </w:tcPr>
          <w:p>
            <w:pPr>
              <w:pStyle w:val="TableParagraph"/>
              <w:ind w:left="7"/>
              <w:rPr>
                <w:sz w:val="15"/>
              </w:rPr>
            </w:pPr>
            <w:r>
              <w:rPr>
                <w:spacing w:val="-4"/>
                <w:w w:val="105"/>
                <w:sz w:val="15"/>
              </w:rPr>
              <w:t>SBTE</w:t>
            </w:r>
          </w:p>
        </w:tc>
        <w:tc>
          <w:tcPr>
            <w:tcW w:w="908" w:type="dxa"/>
            <w:tcBorders>
              <w:top w:val="nil"/>
              <w:bottom w:val="nil"/>
            </w:tcBorders>
          </w:tcPr>
          <w:p>
            <w:pPr>
              <w:pStyle w:val="TableParagraph"/>
              <w:ind w:right="104"/>
              <w:jc w:val="right"/>
              <w:rPr>
                <w:sz w:val="15"/>
              </w:rPr>
            </w:pPr>
            <w:r>
              <w:rPr>
                <w:spacing w:val="-2"/>
                <w:w w:val="105"/>
                <w:sz w:val="15"/>
              </w:rPr>
              <w:t>92.70</w:t>
            </w:r>
          </w:p>
        </w:tc>
        <w:tc>
          <w:tcPr>
            <w:tcW w:w="858" w:type="dxa"/>
            <w:tcBorders>
              <w:top w:val="nil"/>
              <w:bottom w:val="nil"/>
            </w:tcBorders>
          </w:tcPr>
          <w:p>
            <w:pPr>
              <w:pStyle w:val="TableParagraph"/>
              <w:ind w:right="104"/>
              <w:jc w:val="right"/>
              <w:rPr>
                <w:sz w:val="15"/>
              </w:rPr>
            </w:pPr>
            <w:r>
              <w:rPr>
                <w:spacing w:val="-2"/>
                <w:w w:val="105"/>
                <w:sz w:val="15"/>
              </w:rPr>
              <w:t>56.01</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44.67</w:t>
            </w:r>
          </w:p>
        </w:tc>
        <w:tc>
          <w:tcPr>
            <w:tcW w:w="880" w:type="dxa"/>
            <w:tcBorders>
              <w:top w:val="nil"/>
              <w:left w:val="double" w:sz="4" w:space="0" w:color="000000"/>
              <w:bottom w:val="nil"/>
            </w:tcBorders>
          </w:tcPr>
          <w:p>
            <w:pPr>
              <w:pStyle w:val="TableParagraph"/>
              <w:ind w:right="103"/>
              <w:jc w:val="right"/>
              <w:rPr>
                <w:sz w:val="15"/>
              </w:rPr>
            </w:pPr>
            <w:r>
              <w:rPr>
                <w:spacing w:val="-2"/>
                <w:w w:val="105"/>
                <w:sz w:val="15"/>
              </w:rPr>
              <w:t>74.27</w:t>
            </w:r>
          </w:p>
        </w:tc>
        <w:tc>
          <w:tcPr>
            <w:tcW w:w="857" w:type="dxa"/>
            <w:tcBorders>
              <w:top w:val="nil"/>
              <w:bottom w:val="nil"/>
            </w:tcBorders>
          </w:tcPr>
          <w:p>
            <w:pPr>
              <w:pStyle w:val="TableParagraph"/>
              <w:ind w:right="102"/>
              <w:jc w:val="right"/>
              <w:rPr>
                <w:sz w:val="15"/>
              </w:rPr>
            </w:pPr>
            <w:r>
              <w:rPr>
                <w:spacing w:val="-2"/>
                <w:w w:val="105"/>
                <w:sz w:val="15"/>
              </w:rPr>
              <w:t>64.60</w:t>
            </w:r>
          </w:p>
        </w:tc>
        <w:tc>
          <w:tcPr>
            <w:tcW w:w="947" w:type="dxa"/>
            <w:tcBorders>
              <w:top w:val="nil"/>
              <w:bottom w:val="nil"/>
            </w:tcBorders>
          </w:tcPr>
          <w:p>
            <w:pPr>
              <w:pStyle w:val="TableParagraph"/>
              <w:ind w:right="101"/>
              <w:jc w:val="right"/>
              <w:rPr>
                <w:sz w:val="15"/>
              </w:rPr>
            </w:pPr>
            <w:r>
              <w:rPr>
                <w:spacing w:val="-2"/>
                <w:w w:val="105"/>
                <w:sz w:val="15"/>
              </w:rPr>
              <w:t>55.41</w:t>
            </w:r>
          </w:p>
        </w:tc>
      </w:tr>
      <w:tr>
        <w:trPr>
          <w:trHeight w:val="220" w:hRule="atLeast"/>
        </w:trPr>
        <w:tc>
          <w:tcPr>
            <w:tcW w:w="844" w:type="dxa"/>
            <w:tcBorders>
              <w:top w:val="nil"/>
              <w:bottom w:val="nil"/>
            </w:tcBorders>
          </w:tcPr>
          <w:p>
            <w:pPr>
              <w:pStyle w:val="TableParagraph"/>
              <w:ind w:left="7"/>
              <w:rPr>
                <w:sz w:val="15"/>
              </w:rPr>
            </w:pPr>
            <w:r>
              <w:rPr>
                <w:spacing w:val="-4"/>
                <w:w w:val="105"/>
                <w:sz w:val="15"/>
              </w:rPr>
              <w:t>SBUG</w:t>
            </w:r>
          </w:p>
        </w:tc>
        <w:tc>
          <w:tcPr>
            <w:tcW w:w="908" w:type="dxa"/>
            <w:tcBorders>
              <w:top w:val="nil"/>
              <w:bottom w:val="nil"/>
            </w:tcBorders>
          </w:tcPr>
          <w:p>
            <w:pPr>
              <w:pStyle w:val="TableParagraph"/>
              <w:ind w:right="104"/>
              <w:jc w:val="right"/>
              <w:rPr>
                <w:sz w:val="15"/>
              </w:rPr>
            </w:pPr>
            <w:r>
              <w:rPr>
                <w:spacing w:val="-2"/>
                <w:w w:val="105"/>
                <w:sz w:val="15"/>
              </w:rPr>
              <w:t>300.00</w:t>
            </w:r>
          </w:p>
        </w:tc>
        <w:tc>
          <w:tcPr>
            <w:tcW w:w="858" w:type="dxa"/>
            <w:tcBorders>
              <w:top w:val="nil"/>
              <w:bottom w:val="nil"/>
            </w:tcBorders>
          </w:tcPr>
          <w:p>
            <w:pPr>
              <w:pStyle w:val="TableParagraph"/>
              <w:ind w:right="104"/>
              <w:jc w:val="right"/>
              <w:rPr>
                <w:sz w:val="15"/>
              </w:rPr>
            </w:pPr>
            <w:r>
              <w:rPr>
                <w:sz w:val="15"/>
              </w:rPr>
              <w:t>-</w:t>
            </w:r>
            <w:r>
              <w:rPr>
                <w:spacing w:val="-2"/>
                <w:sz w:val="15"/>
              </w:rPr>
              <w:t>1.754</w:t>
            </w:r>
          </w:p>
        </w:tc>
        <w:tc>
          <w:tcPr>
            <w:tcW w:w="967" w:type="dxa"/>
            <w:tcBorders>
              <w:top w:val="nil"/>
              <w:bottom w:val="nil"/>
              <w:right w:val="double" w:sz="4" w:space="0" w:color="000000"/>
            </w:tcBorders>
          </w:tcPr>
          <w:p>
            <w:pPr>
              <w:pStyle w:val="TableParagraph"/>
              <w:ind w:right="113"/>
              <w:jc w:val="right"/>
              <w:rPr>
                <w:sz w:val="15"/>
              </w:rPr>
            </w:pPr>
            <w:r>
              <w:rPr>
                <w:spacing w:val="-2"/>
                <w:w w:val="105"/>
                <w:sz w:val="15"/>
              </w:rPr>
              <w:t>1.333</w:t>
            </w:r>
          </w:p>
        </w:tc>
        <w:tc>
          <w:tcPr>
            <w:tcW w:w="880" w:type="dxa"/>
            <w:tcBorders>
              <w:top w:val="nil"/>
              <w:left w:val="double" w:sz="4" w:space="0" w:color="000000"/>
              <w:bottom w:val="nil"/>
            </w:tcBorders>
          </w:tcPr>
          <w:p>
            <w:pPr>
              <w:pStyle w:val="TableParagraph"/>
              <w:ind w:right="103"/>
              <w:jc w:val="right"/>
              <w:rPr>
                <w:sz w:val="15"/>
              </w:rPr>
            </w:pPr>
            <w:r>
              <w:rPr>
                <w:sz w:val="15"/>
              </w:rPr>
              <w:t>-</w:t>
            </w:r>
            <w:r>
              <w:rPr>
                <w:spacing w:val="-2"/>
                <w:sz w:val="15"/>
              </w:rPr>
              <w:t>183.46</w:t>
            </w:r>
          </w:p>
        </w:tc>
        <w:tc>
          <w:tcPr>
            <w:tcW w:w="857" w:type="dxa"/>
            <w:tcBorders>
              <w:top w:val="nil"/>
              <w:bottom w:val="nil"/>
            </w:tcBorders>
          </w:tcPr>
          <w:p>
            <w:pPr>
              <w:pStyle w:val="TableParagraph"/>
              <w:ind w:right="102"/>
              <w:jc w:val="right"/>
              <w:rPr>
                <w:sz w:val="15"/>
              </w:rPr>
            </w:pPr>
            <w:r>
              <w:rPr>
                <w:spacing w:val="-2"/>
                <w:w w:val="105"/>
                <w:sz w:val="15"/>
              </w:rPr>
              <w:t>13.16</w:t>
            </w:r>
          </w:p>
        </w:tc>
        <w:tc>
          <w:tcPr>
            <w:tcW w:w="947" w:type="dxa"/>
            <w:tcBorders>
              <w:top w:val="nil"/>
              <w:bottom w:val="nil"/>
            </w:tcBorders>
          </w:tcPr>
          <w:p>
            <w:pPr>
              <w:pStyle w:val="TableParagraph"/>
              <w:ind w:right="101"/>
              <w:jc w:val="right"/>
              <w:rPr>
                <w:sz w:val="15"/>
              </w:rPr>
            </w:pPr>
            <w:r>
              <w:rPr>
                <w:spacing w:val="-2"/>
                <w:w w:val="105"/>
                <w:sz w:val="15"/>
              </w:rPr>
              <w:t>11.14</w:t>
            </w:r>
          </w:p>
        </w:tc>
      </w:tr>
      <w:tr>
        <w:trPr>
          <w:trHeight w:val="214" w:hRule="atLeast"/>
        </w:trPr>
        <w:tc>
          <w:tcPr>
            <w:tcW w:w="844" w:type="dxa"/>
            <w:tcBorders>
              <w:top w:val="nil"/>
            </w:tcBorders>
          </w:tcPr>
          <w:p>
            <w:pPr>
              <w:pStyle w:val="TableParagraph"/>
              <w:ind w:left="7"/>
              <w:rPr>
                <w:sz w:val="15"/>
              </w:rPr>
            </w:pPr>
            <w:r>
              <w:rPr>
                <w:spacing w:val="-4"/>
                <w:w w:val="105"/>
                <w:sz w:val="15"/>
              </w:rPr>
              <w:t>SBVT</w:t>
            </w:r>
          </w:p>
        </w:tc>
        <w:tc>
          <w:tcPr>
            <w:tcW w:w="908" w:type="dxa"/>
            <w:tcBorders>
              <w:top w:val="nil"/>
            </w:tcBorders>
          </w:tcPr>
          <w:p>
            <w:pPr>
              <w:pStyle w:val="TableParagraph"/>
              <w:ind w:right="104"/>
              <w:jc w:val="right"/>
              <w:rPr>
                <w:sz w:val="15"/>
              </w:rPr>
            </w:pPr>
            <w:r>
              <w:rPr>
                <w:spacing w:val="-2"/>
                <w:w w:val="105"/>
                <w:sz w:val="15"/>
              </w:rPr>
              <w:t>87.50</w:t>
            </w:r>
          </w:p>
        </w:tc>
        <w:tc>
          <w:tcPr>
            <w:tcW w:w="858" w:type="dxa"/>
            <w:tcBorders>
              <w:top w:val="nil"/>
            </w:tcBorders>
          </w:tcPr>
          <w:p>
            <w:pPr>
              <w:pStyle w:val="TableParagraph"/>
              <w:ind w:right="104"/>
              <w:jc w:val="right"/>
              <w:rPr>
                <w:sz w:val="15"/>
              </w:rPr>
            </w:pPr>
            <w:r>
              <w:rPr>
                <w:spacing w:val="-2"/>
                <w:w w:val="105"/>
                <w:sz w:val="15"/>
              </w:rPr>
              <w:t>47.79</w:t>
            </w:r>
          </w:p>
        </w:tc>
        <w:tc>
          <w:tcPr>
            <w:tcW w:w="967" w:type="dxa"/>
            <w:tcBorders>
              <w:top w:val="nil"/>
              <w:right w:val="double" w:sz="4" w:space="0" w:color="000000"/>
            </w:tcBorders>
          </w:tcPr>
          <w:p>
            <w:pPr>
              <w:pStyle w:val="TableParagraph"/>
              <w:ind w:right="113"/>
              <w:jc w:val="right"/>
              <w:rPr>
                <w:sz w:val="15"/>
              </w:rPr>
            </w:pPr>
            <w:r>
              <w:rPr>
                <w:spacing w:val="-2"/>
                <w:w w:val="105"/>
                <w:sz w:val="15"/>
              </w:rPr>
              <w:t>38.13</w:t>
            </w:r>
          </w:p>
        </w:tc>
        <w:tc>
          <w:tcPr>
            <w:tcW w:w="880" w:type="dxa"/>
            <w:tcBorders>
              <w:top w:val="nil"/>
              <w:left w:val="double" w:sz="4" w:space="0" w:color="000000"/>
            </w:tcBorders>
          </w:tcPr>
          <w:p>
            <w:pPr>
              <w:pStyle w:val="TableParagraph"/>
              <w:ind w:right="103"/>
              <w:jc w:val="right"/>
              <w:rPr>
                <w:sz w:val="15"/>
              </w:rPr>
            </w:pPr>
            <w:r>
              <w:rPr>
                <w:spacing w:val="-2"/>
                <w:w w:val="105"/>
                <w:sz w:val="15"/>
              </w:rPr>
              <w:t>51.82</w:t>
            </w:r>
          </w:p>
        </w:tc>
        <w:tc>
          <w:tcPr>
            <w:tcW w:w="857" w:type="dxa"/>
            <w:tcBorders>
              <w:top w:val="nil"/>
            </w:tcBorders>
          </w:tcPr>
          <w:p>
            <w:pPr>
              <w:pStyle w:val="TableParagraph"/>
              <w:ind w:right="102"/>
              <w:jc w:val="right"/>
              <w:rPr>
                <w:sz w:val="15"/>
              </w:rPr>
            </w:pPr>
            <w:r>
              <w:rPr>
                <w:spacing w:val="-2"/>
                <w:w w:val="105"/>
                <w:sz w:val="15"/>
              </w:rPr>
              <w:t>40.97</w:t>
            </w:r>
          </w:p>
        </w:tc>
        <w:tc>
          <w:tcPr>
            <w:tcW w:w="947" w:type="dxa"/>
            <w:tcBorders>
              <w:top w:val="nil"/>
            </w:tcBorders>
          </w:tcPr>
          <w:p>
            <w:pPr>
              <w:pStyle w:val="TableParagraph"/>
              <w:ind w:right="101"/>
              <w:jc w:val="right"/>
              <w:rPr>
                <w:sz w:val="15"/>
              </w:rPr>
            </w:pPr>
            <w:r>
              <w:rPr>
                <w:spacing w:val="-2"/>
                <w:w w:val="105"/>
                <w:sz w:val="15"/>
              </w:rPr>
              <w:t>36.65</w:t>
            </w:r>
          </w:p>
        </w:tc>
      </w:tr>
    </w:tbl>
    <w:p>
      <w:pPr>
        <w:spacing w:line="180" w:lineRule="exact" w:before="59"/>
        <w:ind w:left="0" w:right="6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65" w:lineRule="auto" w:before="20"/>
        <w:ind w:left="403" w:right="469" w:firstLine="0"/>
        <w:jc w:val="center"/>
        <w:rPr>
          <w:rFonts w:ascii="LM Roman 8"/>
          <w:sz w:val="15"/>
        </w:rPr>
      </w:pPr>
      <w:r>
        <w:rPr>
          <w:rFonts w:ascii="LM Roman 8"/>
          <w:w w:val="105"/>
          <w:sz w:val="15"/>
        </w:rPr>
        <w:t>Skill</w:t>
      </w:r>
      <w:r>
        <w:rPr>
          <w:rFonts w:ascii="LM Roman 8"/>
          <w:spacing w:val="-11"/>
          <w:w w:val="105"/>
          <w:sz w:val="15"/>
        </w:rPr>
        <w:t> </w:t>
      </w:r>
      <w:r>
        <w:rPr>
          <w:rFonts w:ascii="LM Roman 8"/>
          <w:w w:val="105"/>
          <w:sz w:val="15"/>
        </w:rPr>
        <w:t>score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measures</w:t>
      </w:r>
      <w:r>
        <w:rPr>
          <w:rFonts w:ascii="LM Roman 8"/>
          <w:spacing w:val="-11"/>
          <w:w w:val="105"/>
          <w:sz w:val="15"/>
        </w:rPr>
        <w:t> </w:t>
      </w:r>
      <w:r>
        <w:rPr>
          <w:rFonts w:ascii="LM Roman 8"/>
          <w:w w:val="105"/>
          <w:sz w:val="15"/>
        </w:rPr>
        <w:t>BIAS,</w:t>
      </w:r>
      <w:r>
        <w:rPr>
          <w:rFonts w:ascii="LM Roman 8"/>
          <w:spacing w:val="-11"/>
          <w:w w:val="105"/>
          <w:sz w:val="15"/>
        </w:rPr>
        <w:t> </w:t>
      </w:r>
      <w:r>
        <w:rPr>
          <w:rFonts w:ascii="LM Roman 8"/>
          <w:w w:val="105"/>
          <w:sz w:val="15"/>
        </w:rPr>
        <w:t>MAE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RMSE</w:t>
      </w:r>
      <w:r>
        <w:rPr>
          <w:rFonts w:ascii="LM Roman 8"/>
          <w:spacing w:val="-11"/>
          <w:w w:val="105"/>
          <w:sz w:val="15"/>
        </w:rPr>
        <w:t> </w:t>
      </w:r>
      <w:r>
        <w:rPr>
          <w:rFonts w:ascii="LM Roman 8"/>
          <w:w w:val="105"/>
          <w:sz w:val="15"/>
        </w:rPr>
        <w:t>related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daily</w:t>
      </w:r>
      <w:r>
        <w:rPr>
          <w:rFonts w:ascii="LM Roman 8"/>
          <w:spacing w:val="-11"/>
          <w:w w:val="105"/>
          <w:sz w:val="15"/>
        </w:rPr>
        <w:t> </w:t>
      </w:r>
      <w:r>
        <w:rPr>
          <w:rFonts w:ascii="LM Roman 8"/>
          <w:w w:val="105"/>
          <w:sz w:val="15"/>
        </w:rPr>
        <w:t>average</w:t>
      </w:r>
      <w:r>
        <w:rPr>
          <w:rFonts w:ascii="LM Roman 8"/>
          <w:spacing w:val="-11"/>
          <w:w w:val="105"/>
          <w:sz w:val="15"/>
        </w:rPr>
        <w:t> </w:t>
      </w:r>
      <w:r>
        <w:rPr>
          <w:rFonts w:ascii="LM Roman 8"/>
          <w:w w:val="105"/>
          <w:sz w:val="15"/>
        </w:rPr>
        <w:t>air</w:t>
      </w:r>
      <w:r>
        <w:rPr>
          <w:rFonts w:ascii="LM Roman 8"/>
          <w:spacing w:val="-11"/>
          <w:w w:val="105"/>
          <w:sz w:val="15"/>
        </w:rPr>
        <w:t> </w:t>
      </w:r>
      <w:r>
        <w:rPr>
          <w:rFonts w:ascii="LM Roman 8"/>
          <w:w w:val="105"/>
          <w:sz w:val="15"/>
        </w:rPr>
        <w:t>temperature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relative humidity for the month of December 2015 to METAR stations located in Brazil</w:t>
      </w:r>
    </w:p>
    <w:p>
      <w:pPr>
        <w:pStyle w:val="BodyText"/>
        <w:spacing w:before="121"/>
        <w:rPr>
          <w:rFonts w:ascii="LM Roman 8"/>
          <w:sz w:val="15"/>
        </w:rPr>
      </w:pPr>
    </w:p>
    <w:p>
      <w:pPr>
        <w:pStyle w:val="BodyText"/>
        <w:spacing w:line="216" w:lineRule="auto"/>
        <w:ind w:left="221" w:right="287"/>
        <w:jc w:val="both"/>
      </w:pPr>
      <w:r>
        <w:rPr/>
        <w:t>the figures refer to the data observed in the meteorological station, the red curves refer to the measures provided by the Eta model and the green curves refer to corrected data by MOC.</w:t>
      </w:r>
    </w:p>
    <w:p>
      <w:pPr>
        <w:pStyle w:val="BodyText"/>
        <w:spacing w:line="216" w:lineRule="auto" w:before="15"/>
        <w:ind w:left="221" w:right="287" w:firstLine="317"/>
        <w:jc w:val="both"/>
      </w:pPr>
      <w:r>
        <w:rPr/>
        <w:t>The average daily cycle of air temperature and relative humidity may indicate periods</w:t>
      </w:r>
      <w:r>
        <w:rPr>
          <w:spacing w:val="-4"/>
        </w:rPr>
        <w:t> </w:t>
      </w:r>
      <w:r>
        <w:rPr/>
        <w:t>of</w:t>
      </w:r>
      <w:r>
        <w:rPr>
          <w:spacing w:val="-4"/>
        </w:rPr>
        <w:t> </w:t>
      </w:r>
      <w:r>
        <w:rPr/>
        <w:t>the</w:t>
      </w:r>
      <w:r>
        <w:rPr>
          <w:spacing w:val="-4"/>
        </w:rPr>
        <w:t> </w:t>
      </w:r>
      <w:r>
        <w:rPr/>
        <w:t>day</w:t>
      </w:r>
      <w:r>
        <w:rPr>
          <w:spacing w:val="-4"/>
        </w:rPr>
        <w:t> </w:t>
      </w:r>
      <w:r>
        <w:rPr/>
        <w:t>that</w:t>
      </w:r>
      <w:r>
        <w:rPr>
          <w:spacing w:val="-4"/>
        </w:rPr>
        <w:t> </w:t>
      </w:r>
      <w:r>
        <w:rPr/>
        <w:t>errors</w:t>
      </w:r>
      <w:r>
        <w:rPr>
          <w:spacing w:val="-4"/>
        </w:rPr>
        <w:t> </w:t>
      </w:r>
      <w:r>
        <w:rPr/>
        <w:t>often</w:t>
      </w:r>
      <w:r>
        <w:rPr>
          <w:spacing w:val="-4"/>
        </w:rPr>
        <w:t> </w:t>
      </w:r>
      <w:r>
        <w:rPr/>
        <w:t>occur</w:t>
      </w:r>
      <w:r>
        <w:rPr>
          <w:spacing w:val="-4"/>
        </w:rPr>
        <w:t> </w:t>
      </w:r>
      <w:r>
        <w:rPr/>
        <w:t>in</w:t>
      </w:r>
      <w:r>
        <w:rPr>
          <w:spacing w:val="-4"/>
        </w:rPr>
        <w:t> </w:t>
      </w:r>
      <w:r>
        <w:rPr/>
        <w:t>the</w:t>
      </w:r>
      <w:r>
        <w:rPr>
          <w:spacing w:val="-4"/>
        </w:rPr>
        <w:t> </w:t>
      </w:r>
      <w:r>
        <w:rPr/>
        <w:t>forecast</w:t>
      </w:r>
      <w:r>
        <w:rPr>
          <w:spacing w:val="-4"/>
        </w:rPr>
        <w:t> </w:t>
      </w:r>
      <w:r>
        <w:rPr/>
        <w:t>at</w:t>
      </w:r>
      <w:r>
        <w:rPr>
          <w:spacing w:val="-5"/>
        </w:rPr>
        <w:t> </w:t>
      </w:r>
      <w:r>
        <w:rPr/>
        <w:t>model</w:t>
      </w:r>
      <w:r>
        <w:rPr>
          <w:spacing w:val="-4"/>
        </w:rPr>
        <w:t> </w:t>
      </w:r>
      <w:r>
        <w:rPr/>
        <w:t>Eta</w:t>
      </w:r>
      <w:r>
        <w:rPr>
          <w:spacing w:val="-5"/>
        </w:rPr>
        <w:t> </w:t>
      </w:r>
      <w:r>
        <w:rPr/>
        <w:t>where</w:t>
      </w:r>
      <w:r>
        <w:rPr>
          <w:spacing w:val="-4"/>
        </w:rPr>
        <w:t> </w:t>
      </w:r>
      <w:r>
        <w:rPr/>
        <w:t>it</w:t>
      </w:r>
      <w:r>
        <w:rPr>
          <w:spacing w:val="-4"/>
        </w:rPr>
        <w:t> </w:t>
      </w:r>
      <w:r>
        <w:rPr/>
        <w:t>was observed that, in general, the temperature forecast correctly follows the amplitude variation, but however, the most of the time, underestimated the measures. In the relative</w:t>
      </w:r>
      <w:r>
        <w:rPr>
          <w:spacing w:val="-15"/>
        </w:rPr>
        <w:t> </w:t>
      </w:r>
      <w:r>
        <w:rPr/>
        <w:t>humidity</w:t>
      </w:r>
      <w:r>
        <w:rPr>
          <w:spacing w:val="-15"/>
        </w:rPr>
        <w:t> </w:t>
      </w:r>
      <w:r>
        <w:rPr/>
        <w:t>forecast,</w:t>
      </w:r>
      <w:r>
        <w:rPr>
          <w:spacing w:val="-11"/>
        </w:rPr>
        <w:t> </w:t>
      </w:r>
      <w:r>
        <w:rPr/>
        <w:t>the</w:t>
      </w:r>
      <w:r>
        <w:rPr>
          <w:spacing w:val="-15"/>
        </w:rPr>
        <w:t> </w:t>
      </w:r>
      <w:r>
        <w:rPr/>
        <w:t>largest</w:t>
      </w:r>
      <w:r>
        <w:rPr>
          <w:spacing w:val="-15"/>
        </w:rPr>
        <w:t> </w:t>
      </w:r>
      <w:r>
        <w:rPr/>
        <w:t>errors</w:t>
      </w:r>
      <w:r>
        <w:rPr>
          <w:spacing w:val="-14"/>
        </w:rPr>
        <w:t> </w:t>
      </w:r>
      <w:r>
        <w:rPr/>
        <w:t>occur</w:t>
      </w:r>
      <w:r>
        <w:rPr>
          <w:spacing w:val="-14"/>
        </w:rPr>
        <w:t> </w:t>
      </w:r>
      <w:r>
        <w:rPr/>
        <w:t>between</w:t>
      </w:r>
      <w:r>
        <w:rPr>
          <w:spacing w:val="-15"/>
        </w:rPr>
        <w:t> </w:t>
      </w:r>
      <w:r>
        <w:rPr/>
        <w:t>00:00</w:t>
      </w:r>
      <w:r>
        <w:rPr>
          <w:spacing w:val="-15"/>
        </w:rPr>
        <w:t> </w:t>
      </w:r>
      <w:r>
        <w:rPr/>
        <w:t>and</w:t>
      </w:r>
      <w:r>
        <w:rPr>
          <w:spacing w:val="-15"/>
        </w:rPr>
        <w:t> </w:t>
      </w:r>
      <w:r>
        <w:rPr/>
        <w:t>9:00</w:t>
      </w:r>
      <w:r>
        <w:rPr>
          <w:spacing w:val="-15"/>
        </w:rPr>
        <w:t> </w:t>
      </w:r>
      <w:r>
        <w:rPr/>
        <w:t>am,</w:t>
      </w:r>
      <w:r>
        <w:rPr>
          <w:spacing w:val="-11"/>
        </w:rPr>
        <w:t> </w:t>
      </w:r>
      <w:r>
        <w:rPr/>
        <w:t>when the measures forecast by Eta have been overestimated.</w:t>
      </w:r>
    </w:p>
    <w:p>
      <w:pPr>
        <w:pStyle w:val="BodyText"/>
        <w:spacing w:line="286" w:lineRule="exact"/>
        <w:ind w:left="539"/>
        <w:jc w:val="both"/>
      </w:pPr>
      <w:r>
        <w:rPr/>
        <w:t>Table</w:t>
      </w:r>
      <w:r>
        <w:rPr>
          <w:spacing w:val="16"/>
        </w:rPr>
        <w:t> </w:t>
      </w:r>
      <w:hyperlink w:history="true" w:anchor="_bookmark16">
        <w:r>
          <w:rPr>
            <w:color w:val="0080AC"/>
          </w:rPr>
          <w:t>3</w:t>
        </w:r>
      </w:hyperlink>
      <w:r>
        <w:rPr>
          <w:color w:val="0080AC"/>
          <w:spacing w:val="17"/>
        </w:rPr>
        <w:t> </w:t>
      </w:r>
      <w:r>
        <w:rPr/>
        <w:t>shows</w:t>
      </w:r>
      <w:r>
        <w:rPr>
          <w:spacing w:val="17"/>
        </w:rPr>
        <w:t> </w:t>
      </w:r>
      <w:r>
        <w:rPr/>
        <w:t>the</w:t>
      </w:r>
      <w:r>
        <w:rPr>
          <w:spacing w:val="16"/>
        </w:rPr>
        <w:t> </w:t>
      </w:r>
      <w:r>
        <w:rPr/>
        <w:t>values</w:t>
      </w:r>
      <w:r>
        <w:rPr>
          <w:spacing w:val="17"/>
        </w:rPr>
        <w:t> </w:t>
      </w:r>
      <w:r>
        <w:rPr/>
        <w:t>of</w:t>
      </w:r>
      <w:r>
        <w:rPr>
          <w:spacing w:val="17"/>
        </w:rPr>
        <w:t> </w:t>
      </w:r>
      <w:r>
        <w:rPr/>
        <w:t>the</w:t>
      </w:r>
      <w:r>
        <w:rPr>
          <w:spacing w:val="17"/>
        </w:rPr>
        <w:t> </w:t>
      </w:r>
      <w:r>
        <w:rPr/>
        <w:t>Skill</w:t>
      </w:r>
      <w:r>
        <w:rPr>
          <w:spacing w:val="16"/>
        </w:rPr>
        <w:t> </w:t>
      </w:r>
      <w:r>
        <w:rPr/>
        <w:t>Score</w:t>
      </w:r>
      <w:r>
        <w:rPr>
          <w:spacing w:val="17"/>
        </w:rPr>
        <w:t> </w:t>
      </w:r>
      <w:r>
        <w:rPr/>
        <w:t>for</w:t>
      </w:r>
      <w:r>
        <w:rPr>
          <w:spacing w:val="17"/>
        </w:rPr>
        <w:t> </w:t>
      </w:r>
      <w:r>
        <w:rPr/>
        <w:t>the</w:t>
      </w:r>
      <w:r>
        <w:rPr>
          <w:spacing w:val="17"/>
        </w:rPr>
        <w:t> </w:t>
      </w:r>
      <w:r>
        <w:rPr/>
        <w:t>corrections</w:t>
      </w:r>
      <w:r>
        <w:rPr>
          <w:spacing w:val="16"/>
        </w:rPr>
        <w:t> </w:t>
      </w:r>
      <w:r>
        <w:rPr/>
        <w:t>performed.</w:t>
      </w:r>
      <w:r>
        <w:rPr>
          <w:spacing w:val="76"/>
        </w:rPr>
        <w:t> </w:t>
      </w:r>
      <w:r>
        <w:rPr>
          <w:spacing w:val="-5"/>
        </w:rPr>
        <w:t>In</w:t>
      </w:r>
    </w:p>
    <w:p>
      <w:pPr>
        <w:spacing w:after="0" w:line="286" w:lineRule="exact"/>
        <w:jc w:val="both"/>
        <w:sectPr>
          <w:pgSz w:w="9360" w:h="13610"/>
          <w:pgMar w:header="860" w:footer="0" w:top="1060" w:bottom="280" w:left="680" w:right="500"/>
        </w:sectPr>
      </w:pPr>
    </w:p>
    <w:p>
      <w:pPr>
        <w:pStyle w:val="BodyText"/>
        <w:spacing w:before="6"/>
        <w:rPr>
          <w:sz w:val="12"/>
        </w:rPr>
      </w:pPr>
    </w:p>
    <w:p>
      <w:pPr>
        <w:pStyle w:val="BodyText"/>
        <w:ind w:left="308"/>
        <w:rPr>
          <w:sz w:val="20"/>
        </w:rPr>
      </w:pPr>
      <w:r>
        <w:rPr>
          <w:sz w:val="20"/>
        </w:rPr>
        <w:drawing>
          <wp:inline distT="0" distB="0" distL="0" distR="0">
            <wp:extent cx="4585724" cy="190042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4585724" cy="1900427"/>
                    </a:xfrm>
                    <a:prstGeom prst="rect">
                      <a:avLst/>
                    </a:prstGeom>
                  </pic:spPr>
                </pic:pic>
              </a:graphicData>
            </a:graphic>
          </wp:inline>
        </w:drawing>
      </w:r>
      <w:r>
        <w:rPr>
          <w:sz w:val="20"/>
        </w:rPr>
      </w:r>
    </w:p>
    <w:p>
      <w:pPr>
        <w:pStyle w:val="BodyText"/>
        <w:rPr>
          <w:sz w:val="15"/>
        </w:rPr>
      </w:pPr>
    </w:p>
    <w:p>
      <w:pPr>
        <w:pStyle w:val="BodyText"/>
        <w:rPr>
          <w:sz w:val="15"/>
        </w:rPr>
      </w:pPr>
    </w:p>
    <w:p>
      <w:pPr>
        <w:pStyle w:val="BodyText"/>
        <w:spacing w:before="25"/>
        <w:rPr>
          <w:sz w:val="15"/>
        </w:rPr>
      </w:pPr>
    </w:p>
    <w:p>
      <w:pPr>
        <w:spacing w:line="165" w:lineRule="auto" w:before="0"/>
        <w:ind w:left="108" w:right="400" w:hanging="1"/>
        <w:jc w:val="both"/>
        <w:rPr>
          <w:rFonts w:ascii="LM Roman 8"/>
          <w:sz w:val="15"/>
        </w:rPr>
      </w:pPr>
      <w:bookmarkStart w:name="_bookmark17" w:id="22"/>
      <w:bookmarkEnd w:id="22"/>
      <w:r>
        <w:rPr/>
      </w:r>
      <w:r>
        <w:rPr>
          <w:rFonts w:ascii="LM Roman 8"/>
          <w:w w:val="105"/>
          <w:sz w:val="15"/>
        </w:rPr>
        <w:t>Fig.</w:t>
      </w:r>
      <w:r>
        <w:rPr>
          <w:rFonts w:ascii="LM Roman 8"/>
          <w:spacing w:val="-4"/>
          <w:w w:val="105"/>
          <w:sz w:val="15"/>
        </w:rPr>
        <w:t> </w:t>
      </w:r>
      <w:r>
        <w:rPr>
          <w:rFonts w:ascii="LM Roman 8"/>
          <w:w w:val="105"/>
          <w:sz w:val="15"/>
        </w:rPr>
        <w:t>2.</w:t>
      </w:r>
      <w:r>
        <w:rPr>
          <w:rFonts w:ascii="LM Roman 8"/>
          <w:spacing w:val="80"/>
          <w:w w:val="105"/>
          <w:sz w:val="15"/>
        </w:rPr>
        <w:t> </w:t>
      </w:r>
      <w:r>
        <w:rPr>
          <w:rFonts w:ascii="LM Roman 8"/>
          <w:w w:val="105"/>
          <w:sz w:val="15"/>
        </w:rPr>
        <w:t>Average</w:t>
      </w:r>
      <w:r>
        <w:rPr>
          <w:rFonts w:ascii="LM Roman 8"/>
          <w:spacing w:val="-4"/>
          <w:w w:val="105"/>
          <w:sz w:val="15"/>
        </w:rPr>
        <w:t> </w:t>
      </w:r>
      <w:r>
        <w:rPr>
          <w:rFonts w:ascii="LM Roman 8"/>
          <w:w w:val="105"/>
          <w:sz w:val="15"/>
        </w:rPr>
        <w:t>daily</w:t>
      </w:r>
      <w:r>
        <w:rPr>
          <w:rFonts w:ascii="LM Roman 8"/>
          <w:spacing w:val="-4"/>
          <w:w w:val="105"/>
          <w:sz w:val="15"/>
        </w:rPr>
        <w:t> </w:t>
      </w:r>
      <w:r>
        <w:rPr>
          <w:rFonts w:ascii="LM Roman 8"/>
          <w:w w:val="105"/>
          <w:sz w:val="15"/>
        </w:rPr>
        <w:t>cycle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air</w:t>
      </w:r>
      <w:r>
        <w:rPr>
          <w:rFonts w:ascii="LM Roman 8"/>
          <w:spacing w:val="-4"/>
          <w:w w:val="105"/>
          <w:sz w:val="15"/>
        </w:rPr>
        <w:t> </w:t>
      </w:r>
      <w:r>
        <w:rPr>
          <w:rFonts w:ascii="LM Roman 8"/>
          <w:w w:val="105"/>
          <w:sz w:val="15"/>
        </w:rPr>
        <w:t>temperature</w:t>
      </w:r>
      <w:r>
        <w:rPr>
          <w:rFonts w:ascii="LM Roman 8"/>
          <w:spacing w:val="-4"/>
          <w:w w:val="105"/>
          <w:sz w:val="15"/>
        </w:rPr>
        <w:t> </w:t>
      </w:r>
      <w:r>
        <w:rPr>
          <w:rFonts w:ascii="LM Roman 8"/>
          <w:w w:val="105"/>
          <w:sz w:val="15"/>
        </w:rPr>
        <w:t>at</w:t>
      </w:r>
      <w:r>
        <w:rPr>
          <w:rFonts w:ascii="LM Roman 8"/>
          <w:spacing w:val="-4"/>
          <w:w w:val="105"/>
          <w:sz w:val="15"/>
        </w:rPr>
        <w:t> </w:t>
      </w:r>
      <w:r>
        <w:rPr>
          <w:rFonts w:ascii="LM Roman 8"/>
          <w:w w:val="105"/>
          <w:sz w:val="15"/>
        </w:rPr>
        <w:t>2m</w:t>
      </w:r>
      <w:r>
        <w:rPr>
          <w:rFonts w:ascii="LM Roman 8"/>
          <w:spacing w:val="-4"/>
          <w:w w:val="105"/>
          <w:sz w:val="15"/>
        </w:rPr>
        <w:t> </w:t>
      </w:r>
      <w:r>
        <w:rPr>
          <w:rFonts w:ascii="LM Roman 8"/>
          <w:w w:val="105"/>
          <w:sz w:val="15"/>
        </w:rPr>
        <w:t>(</w:t>
      </w:r>
      <w:r>
        <w:rPr>
          <w:rFonts w:ascii="Georgia"/>
          <w:i/>
          <w:w w:val="105"/>
          <w:sz w:val="15"/>
          <w:vertAlign w:val="superscript"/>
        </w:rPr>
        <w:t>o</w:t>
      </w:r>
      <w:r>
        <w:rPr>
          <w:rFonts w:ascii="Georgia"/>
          <w:i/>
          <w:w w:val="105"/>
          <w:sz w:val="15"/>
          <w:vertAlign w:val="baseline"/>
        </w:rPr>
        <w:t>C</w:t>
      </w:r>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relative</w:t>
      </w:r>
      <w:r>
        <w:rPr>
          <w:rFonts w:ascii="LM Roman 8"/>
          <w:spacing w:val="-4"/>
          <w:w w:val="105"/>
          <w:sz w:val="15"/>
          <w:vertAlign w:val="baseline"/>
        </w:rPr>
        <w:t> </w:t>
      </w:r>
      <w:r>
        <w:rPr>
          <w:rFonts w:ascii="LM Roman 8"/>
          <w:w w:val="105"/>
          <w:sz w:val="15"/>
          <w:vertAlign w:val="baseline"/>
        </w:rPr>
        <w:t>humidity</w:t>
      </w:r>
      <w:r>
        <w:rPr>
          <w:rFonts w:ascii="LM Roman 8"/>
          <w:spacing w:val="-4"/>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from</w:t>
      </w:r>
      <w:r>
        <w:rPr>
          <w:rFonts w:ascii="LM Roman 8"/>
          <w:spacing w:val="-4"/>
          <w:w w:val="105"/>
          <w:sz w:val="15"/>
          <w:vertAlign w:val="baseline"/>
        </w:rPr>
        <w:t> </w:t>
      </w:r>
      <w:r>
        <w:rPr>
          <w:rFonts w:ascii="LM Roman 8"/>
          <w:w w:val="105"/>
          <w:sz w:val="15"/>
          <w:vertAlign w:val="baseline"/>
        </w:rPr>
        <w:t>December 2015 in METAR station SBBH located in the city of Belo Horizonte</w:t>
      </w:r>
    </w:p>
    <w:p>
      <w:pPr>
        <w:pStyle w:val="BodyText"/>
        <w:spacing w:before="7"/>
        <w:rPr>
          <w:rFonts w:ascii="LM Roman 8"/>
          <w:sz w:val="17"/>
        </w:rPr>
      </w:pPr>
      <w:r>
        <w:rPr/>
        <w:drawing>
          <wp:anchor distT="0" distB="0" distL="0" distR="0" allowOverlap="1" layoutInCell="1" locked="0" behindDoc="1" simplePos="0" relativeHeight="487597056">
            <wp:simplePos x="0" y="0"/>
            <wp:positionH relativeFrom="page">
              <wp:posOffset>627592</wp:posOffset>
            </wp:positionH>
            <wp:positionV relativeFrom="paragraph">
              <wp:posOffset>172683</wp:posOffset>
            </wp:positionV>
            <wp:extent cx="4585724" cy="1900427"/>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4585724" cy="1900427"/>
                    </a:xfrm>
                    <a:prstGeom prst="rect">
                      <a:avLst/>
                    </a:prstGeom>
                  </pic:spPr>
                </pic:pic>
              </a:graphicData>
            </a:graphic>
          </wp:anchor>
        </w:drawing>
      </w:r>
    </w:p>
    <w:p>
      <w:pPr>
        <w:pStyle w:val="BodyText"/>
        <w:rPr>
          <w:rFonts w:ascii="LM Roman 8"/>
          <w:sz w:val="15"/>
        </w:rPr>
      </w:pPr>
    </w:p>
    <w:p>
      <w:pPr>
        <w:pStyle w:val="BodyText"/>
        <w:rPr>
          <w:rFonts w:ascii="LM Roman 8"/>
          <w:sz w:val="15"/>
        </w:rPr>
      </w:pPr>
    </w:p>
    <w:p>
      <w:pPr>
        <w:pStyle w:val="BodyText"/>
        <w:spacing w:before="25"/>
        <w:rPr>
          <w:rFonts w:ascii="LM Roman 8"/>
          <w:sz w:val="15"/>
        </w:rPr>
      </w:pPr>
    </w:p>
    <w:p>
      <w:pPr>
        <w:spacing w:line="165" w:lineRule="auto" w:before="0"/>
        <w:ind w:left="108" w:right="400" w:hanging="1"/>
        <w:jc w:val="both"/>
        <w:rPr>
          <w:rFonts w:ascii="LM Roman 8"/>
          <w:sz w:val="15"/>
        </w:rPr>
      </w:pPr>
      <w:bookmarkStart w:name="Conclusions and future works" w:id="23"/>
      <w:bookmarkEnd w:id="23"/>
      <w:r>
        <w:rPr/>
      </w:r>
      <w:bookmarkStart w:name="_bookmark18" w:id="24"/>
      <w:bookmarkEnd w:id="24"/>
      <w:r>
        <w:rPr/>
      </w:r>
      <w:bookmarkStart w:name="_bookmark19" w:id="25"/>
      <w:bookmarkEnd w:id="25"/>
      <w:r>
        <w:rPr/>
      </w:r>
      <w:r>
        <w:rPr>
          <w:rFonts w:ascii="LM Roman 8"/>
          <w:w w:val="105"/>
          <w:sz w:val="15"/>
        </w:rPr>
        <w:t>Fig.</w:t>
      </w:r>
      <w:r>
        <w:rPr>
          <w:rFonts w:ascii="LM Roman 8"/>
          <w:spacing w:val="-4"/>
          <w:w w:val="105"/>
          <w:sz w:val="15"/>
        </w:rPr>
        <w:t> </w:t>
      </w:r>
      <w:r>
        <w:rPr>
          <w:rFonts w:ascii="LM Roman 8"/>
          <w:w w:val="105"/>
          <w:sz w:val="15"/>
        </w:rPr>
        <w:t>3.</w:t>
      </w:r>
      <w:r>
        <w:rPr>
          <w:rFonts w:ascii="LM Roman 8"/>
          <w:spacing w:val="80"/>
          <w:w w:val="105"/>
          <w:sz w:val="15"/>
        </w:rPr>
        <w:t> </w:t>
      </w:r>
      <w:r>
        <w:rPr>
          <w:rFonts w:ascii="LM Roman 8"/>
          <w:w w:val="105"/>
          <w:sz w:val="15"/>
        </w:rPr>
        <w:t>Average</w:t>
      </w:r>
      <w:r>
        <w:rPr>
          <w:rFonts w:ascii="LM Roman 8"/>
          <w:spacing w:val="-4"/>
          <w:w w:val="105"/>
          <w:sz w:val="15"/>
        </w:rPr>
        <w:t> </w:t>
      </w:r>
      <w:r>
        <w:rPr>
          <w:rFonts w:ascii="LM Roman 8"/>
          <w:w w:val="105"/>
          <w:sz w:val="15"/>
        </w:rPr>
        <w:t>daily</w:t>
      </w:r>
      <w:r>
        <w:rPr>
          <w:rFonts w:ascii="LM Roman 8"/>
          <w:spacing w:val="-4"/>
          <w:w w:val="105"/>
          <w:sz w:val="15"/>
        </w:rPr>
        <w:t> </w:t>
      </w:r>
      <w:r>
        <w:rPr>
          <w:rFonts w:ascii="LM Roman 8"/>
          <w:w w:val="105"/>
          <w:sz w:val="15"/>
        </w:rPr>
        <w:t>cycle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air</w:t>
      </w:r>
      <w:r>
        <w:rPr>
          <w:rFonts w:ascii="LM Roman 8"/>
          <w:spacing w:val="-4"/>
          <w:w w:val="105"/>
          <w:sz w:val="15"/>
        </w:rPr>
        <w:t> </w:t>
      </w:r>
      <w:r>
        <w:rPr>
          <w:rFonts w:ascii="LM Roman 8"/>
          <w:w w:val="105"/>
          <w:sz w:val="15"/>
        </w:rPr>
        <w:t>temperature</w:t>
      </w:r>
      <w:r>
        <w:rPr>
          <w:rFonts w:ascii="LM Roman 8"/>
          <w:spacing w:val="-4"/>
          <w:w w:val="105"/>
          <w:sz w:val="15"/>
        </w:rPr>
        <w:t> </w:t>
      </w:r>
      <w:r>
        <w:rPr>
          <w:rFonts w:ascii="LM Roman 8"/>
          <w:w w:val="105"/>
          <w:sz w:val="15"/>
        </w:rPr>
        <w:t>at</w:t>
      </w:r>
      <w:r>
        <w:rPr>
          <w:rFonts w:ascii="LM Roman 8"/>
          <w:spacing w:val="-4"/>
          <w:w w:val="105"/>
          <w:sz w:val="15"/>
        </w:rPr>
        <w:t> </w:t>
      </w:r>
      <w:r>
        <w:rPr>
          <w:rFonts w:ascii="LM Roman 8"/>
          <w:w w:val="105"/>
          <w:sz w:val="15"/>
        </w:rPr>
        <w:t>2m</w:t>
      </w:r>
      <w:r>
        <w:rPr>
          <w:rFonts w:ascii="LM Roman 8"/>
          <w:spacing w:val="-4"/>
          <w:w w:val="105"/>
          <w:sz w:val="15"/>
        </w:rPr>
        <w:t> </w:t>
      </w:r>
      <w:r>
        <w:rPr>
          <w:rFonts w:ascii="LM Roman 8"/>
          <w:w w:val="105"/>
          <w:sz w:val="15"/>
        </w:rPr>
        <w:t>(</w:t>
      </w:r>
      <w:r>
        <w:rPr>
          <w:rFonts w:ascii="Georgia"/>
          <w:i/>
          <w:w w:val="105"/>
          <w:sz w:val="15"/>
          <w:vertAlign w:val="superscript"/>
        </w:rPr>
        <w:t>o</w:t>
      </w:r>
      <w:r>
        <w:rPr>
          <w:rFonts w:ascii="Georgia"/>
          <w:i/>
          <w:w w:val="105"/>
          <w:sz w:val="15"/>
          <w:vertAlign w:val="baseline"/>
        </w:rPr>
        <w:t>C</w:t>
      </w:r>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relative</w:t>
      </w:r>
      <w:r>
        <w:rPr>
          <w:rFonts w:ascii="LM Roman 8"/>
          <w:spacing w:val="-4"/>
          <w:w w:val="105"/>
          <w:sz w:val="15"/>
          <w:vertAlign w:val="baseline"/>
        </w:rPr>
        <w:t> </w:t>
      </w:r>
      <w:r>
        <w:rPr>
          <w:rFonts w:ascii="LM Roman 8"/>
          <w:w w:val="105"/>
          <w:sz w:val="15"/>
          <w:vertAlign w:val="baseline"/>
        </w:rPr>
        <w:t>humidity</w:t>
      </w:r>
      <w:r>
        <w:rPr>
          <w:rFonts w:ascii="LM Roman 8"/>
          <w:spacing w:val="-4"/>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from</w:t>
      </w:r>
      <w:r>
        <w:rPr>
          <w:rFonts w:ascii="LM Roman 8"/>
          <w:spacing w:val="-4"/>
          <w:w w:val="105"/>
          <w:sz w:val="15"/>
          <w:vertAlign w:val="baseline"/>
        </w:rPr>
        <w:t> </w:t>
      </w:r>
      <w:r>
        <w:rPr>
          <w:rFonts w:ascii="LM Roman 8"/>
          <w:w w:val="105"/>
          <w:sz w:val="15"/>
          <w:vertAlign w:val="baseline"/>
        </w:rPr>
        <w:t>December 2015 in METAR station SBFZ located in the city of Fortaleza</w:t>
      </w:r>
    </w:p>
    <w:p>
      <w:pPr>
        <w:pStyle w:val="BodyText"/>
        <w:spacing w:before="13"/>
        <w:rPr>
          <w:rFonts w:ascii="LM Roman 8"/>
          <w:sz w:val="15"/>
        </w:rPr>
      </w:pPr>
    </w:p>
    <w:p>
      <w:pPr>
        <w:pStyle w:val="BodyText"/>
        <w:spacing w:line="216" w:lineRule="auto" w:before="1"/>
        <w:ind w:left="108" w:right="401"/>
        <w:jc w:val="both"/>
      </w:pPr>
      <w:r>
        <w:rPr/>
        <w:t>this table can be noted the gain obtained with the application of the MOC in</w:t>
      </w:r>
      <w:r>
        <w:rPr>
          <w:spacing w:val="80"/>
        </w:rPr>
        <w:t> </w:t>
      </w:r>
      <w:r>
        <w:rPr/>
        <w:t>most</w:t>
      </w:r>
      <w:r>
        <w:rPr>
          <w:spacing w:val="-1"/>
        </w:rPr>
        <w:t> </w:t>
      </w:r>
      <w:r>
        <w:rPr/>
        <w:t>locations</w:t>
      </w:r>
      <w:r>
        <w:rPr>
          <w:spacing w:val="-1"/>
        </w:rPr>
        <w:t> </w:t>
      </w:r>
      <w:r>
        <w:rPr/>
        <w:t>analyzed, which</w:t>
      </w:r>
      <w:r>
        <w:rPr>
          <w:spacing w:val="-1"/>
        </w:rPr>
        <w:t> </w:t>
      </w:r>
      <w:r>
        <w:rPr/>
        <w:t>demonstrates</w:t>
      </w:r>
      <w:r>
        <w:rPr>
          <w:spacing w:val="-1"/>
        </w:rPr>
        <w:t> </w:t>
      </w:r>
      <w:r>
        <w:rPr/>
        <w:t>the</w:t>
      </w:r>
      <w:r>
        <w:rPr>
          <w:spacing w:val="-1"/>
        </w:rPr>
        <w:t> </w:t>
      </w:r>
      <w:r>
        <w:rPr/>
        <w:t>good</w:t>
      </w:r>
      <w:r>
        <w:rPr>
          <w:spacing w:val="-1"/>
        </w:rPr>
        <w:t> </w:t>
      </w:r>
      <w:r>
        <w:rPr/>
        <w:t>potential</w:t>
      </w:r>
      <w:r>
        <w:rPr>
          <w:spacing w:val="-1"/>
        </w:rPr>
        <w:t> </w:t>
      </w:r>
      <w:r>
        <w:rPr/>
        <w:t>for</w:t>
      </w:r>
      <w:r>
        <w:rPr>
          <w:spacing w:val="-1"/>
        </w:rPr>
        <w:t> </w:t>
      </w:r>
      <w:r>
        <w:rPr/>
        <w:t>use</w:t>
      </w:r>
      <w:r>
        <w:rPr>
          <w:spacing w:val="-1"/>
        </w:rPr>
        <w:t> </w:t>
      </w:r>
      <w:r>
        <w:rPr/>
        <w:t>of</w:t>
      </w:r>
      <w:r>
        <w:rPr>
          <w:spacing w:val="-1"/>
        </w:rPr>
        <w:t> </w:t>
      </w:r>
      <w:r>
        <w:rPr/>
        <w:t>MOC</w:t>
      </w:r>
      <w:r>
        <w:rPr>
          <w:spacing w:val="-1"/>
        </w:rPr>
        <w:t> </w:t>
      </w:r>
      <w:r>
        <w:rPr/>
        <w:t>in correction of weather forecast generated by Eta model.</w:t>
      </w:r>
    </w:p>
    <w:p>
      <w:pPr>
        <w:pStyle w:val="BodyText"/>
        <w:spacing w:before="2"/>
      </w:pPr>
    </w:p>
    <w:p>
      <w:pPr>
        <w:pStyle w:val="Heading1"/>
        <w:numPr>
          <w:ilvl w:val="0"/>
          <w:numId w:val="1"/>
        </w:numPr>
        <w:tabs>
          <w:tab w:pos="578" w:val="left" w:leader="none"/>
        </w:tabs>
        <w:spacing w:line="240" w:lineRule="auto" w:before="0" w:after="0"/>
        <w:ind w:left="578" w:right="0" w:hanging="470"/>
        <w:jc w:val="left"/>
      </w:pPr>
      <w:r>
        <w:rPr/>
        <w:t>Conclusions</w:t>
      </w:r>
      <w:r>
        <w:rPr>
          <w:spacing w:val="-11"/>
        </w:rPr>
        <w:t> </w:t>
      </w:r>
      <w:r>
        <w:rPr/>
        <w:t>and</w:t>
      </w:r>
      <w:r>
        <w:rPr>
          <w:spacing w:val="-11"/>
        </w:rPr>
        <w:t> </w:t>
      </w:r>
      <w:r>
        <w:rPr/>
        <w:t>future</w:t>
      </w:r>
      <w:r>
        <w:rPr>
          <w:spacing w:val="-11"/>
        </w:rPr>
        <w:t> </w:t>
      </w:r>
      <w:r>
        <w:rPr>
          <w:spacing w:val="-2"/>
        </w:rPr>
        <w:t>works</w:t>
      </w:r>
    </w:p>
    <w:p>
      <w:pPr>
        <w:pStyle w:val="BodyText"/>
        <w:spacing w:line="216" w:lineRule="auto" w:before="185"/>
        <w:ind w:left="108" w:right="400" w:firstLine="317"/>
        <w:jc w:val="both"/>
      </w:pPr>
      <w:r>
        <w:rPr/>
        <w:t>This</w:t>
      </w:r>
      <w:r>
        <w:rPr>
          <w:spacing w:val="-3"/>
        </w:rPr>
        <w:t> </w:t>
      </w:r>
      <w:r>
        <w:rPr/>
        <w:t>paper</w:t>
      </w:r>
      <w:r>
        <w:rPr>
          <w:spacing w:val="-3"/>
        </w:rPr>
        <w:t> </w:t>
      </w:r>
      <w:r>
        <w:rPr/>
        <w:t>presents</w:t>
      </w:r>
      <w:r>
        <w:rPr>
          <w:spacing w:val="-3"/>
        </w:rPr>
        <w:t> </w:t>
      </w:r>
      <w:r>
        <w:rPr/>
        <w:t>the</w:t>
      </w:r>
      <w:r>
        <w:rPr>
          <w:spacing w:val="-3"/>
        </w:rPr>
        <w:t> </w:t>
      </w:r>
      <w:r>
        <w:rPr/>
        <w:t>use</w:t>
      </w:r>
      <w:r>
        <w:rPr>
          <w:spacing w:val="-3"/>
        </w:rPr>
        <w:t> </w:t>
      </w:r>
      <w:r>
        <w:rPr/>
        <w:t>of</w:t>
      </w:r>
      <w:r>
        <w:rPr>
          <w:spacing w:val="-3"/>
        </w:rPr>
        <w:t> </w:t>
      </w:r>
      <w:r>
        <w:rPr/>
        <w:t>the</w:t>
      </w:r>
      <w:r>
        <w:rPr>
          <w:spacing w:val="-3"/>
        </w:rPr>
        <w:t> </w:t>
      </w:r>
      <w:r>
        <w:rPr/>
        <w:t>method</w:t>
      </w:r>
      <w:r>
        <w:rPr>
          <w:spacing w:val="-3"/>
        </w:rPr>
        <w:t> </w:t>
      </w:r>
      <w:r>
        <w:rPr/>
        <w:t>Model</w:t>
      </w:r>
      <w:r>
        <w:rPr>
          <w:spacing w:val="-3"/>
        </w:rPr>
        <w:t> </w:t>
      </w:r>
      <w:r>
        <w:rPr/>
        <w:t>Output</w:t>
      </w:r>
      <w:r>
        <w:rPr>
          <w:spacing w:val="-3"/>
        </w:rPr>
        <w:t> </w:t>
      </w:r>
      <w:r>
        <w:rPr/>
        <w:t>Calibration</w:t>
      </w:r>
      <w:r>
        <w:rPr>
          <w:spacing w:val="-3"/>
        </w:rPr>
        <w:t> </w:t>
      </w:r>
      <w:r>
        <w:rPr/>
        <w:t>for</w:t>
      </w:r>
      <w:r>
        <w:rPr>
          <w:spacing w:val="-3"/>
        </w:rPr>
        <w:t> </w:t>
      </w:r>
      <w:r>
        <w:rPr/>
        <w:t>statis- tical</w:t>
      </w:r>
      <w:r>
        <w:rPr>
          <w:spacing w:val="-3"/>
        </w:rPr>
        <w:t> </w:t>
      </w:r>
      <w:r>
        <w:rPr/>
        <w:t>refinement</w:t>
      </w:r>
      <w:r>
        <w:rPr>
          <w:spacing w:val="-3"/>
        </w:rPr>
        <w:t> </w:t>
      </w:r>
      <w:r>
        <w:rPr/>
        <w:t>in</w:t>
      </w:r>
      <w:r>
        <w:rPr>
          <w:spacing w:val="-3"/>
        </w:rPr>
        <w:t> </w:t>
      </w:r>
      <w:r>
        <w:rPr/>
        <w:t>a</w:t>
      </w:r>
      <w:r>
        <w:rPr>
          <w:spacing w:val="-3"/>
        </w:rPr>
        <w:t> </w:t>
      </w:r>
      <w:r>
        <w:rPr/>
        <w:t>numerical</w:t>
      </w:r>
      <w:r>
        <w:rPr>
          <w:spacing w:val="-3"/>
        </w:rPr>
        <w:t> </w:t>
      </w:r>
      <w:r>
        <w:rPr/>
        <w:t>weather</w:t>
      </w:r>
      <w:r>
        <w:rPr>
          <w:spacing w:val="-3"/>
        </w:rPr>
        <w:t> </w:t>
      </w:r>
      <w:r>
        <w:rPr/>
        <w:t>prediction</w:t>
      </w:r>
      <w:r>
        <w:rPr>
          <w:spacing w:val="-3"/>
        </w:rPr>
        <w:t> </w:t>
      </w:r>
      <w:r>
        <w:rPr/>
        <w:t>model,</w:t>
      </w:r>
      <w:r>
        <w:rPr>
          <w:spacing w:val="-3"/>
        </w:rPr>
        <w:t> </w:t>
      </w:r>
      <w:r>
        <w:rPr/>
        <w:t>verifying</w:t>
      </w:r>
      <w:r>
        <w:rPr>
          <w:spacing w:val="-3"/>
        </w:rPr>
        <w:t> </w:t>
      </w:r>
      <w:r>
        <w:rPr/>
        <w:t>its</w:t>
      </w:r>
      <w:r>
        <w:rPr>
          <w:spacing w:val="-3"/>
        </w:rPr>
        <w:t> </w:t>
      </w:r>
      <w:r>
        <w:rPr/>
        <w:t>effectiveness in the use over the Eta model.</w:t>
      </w:r>
      <w:r>
        <w:rPr>
          <w:spacing w:val="40"/>
        </w:rPr>
        <w:t> </w:t>
      </w:r>
      <w:r>
        <w:rPr/>
        <w:t>The application of refinement showed a positive improvement over the forecast uncorrected from Eta model, enabling an improve- ment</w:t>
      </w:r>
      <w:r>
        <w:rPr>
          <w:spacing w:val="-3"/>
        </w:rPr>
        <w:t> </w:t>
      </w:r>
      <w:r>
        <w:rPr/>
        <w:t>in</w:t>
      </w:r>
      <w:r>
        <w:rPr>
          <w:spacing w:val="-3"/>
        </w:rPr>
        <w:t> </w:t>
      </w:r>
      <w:r>
        <w:rPr/>
        <w:t>the</w:t>
      </w:r>
      <w:r>
        <w:rPr>
          <w:spacing w:val="-3"/>
        </w:rPr>
        <w:t> </w:t>
      </w:r>
      <w:r>
        <w:rPr/>
        <w:t>quality</w:t>
      </w:r>
      <w:r>
        <w:rPr>
          <w:spacing w:val="-3"/>
        </w:rPr>
        <w:t> </w:t>
      </w:r>
      <w:r>
        <w:rPr/>
        <w:t>of</w:t>
      </w:r>
      <w:r>
        <w:rPr>
          <w:spacing w:val="-3"/>
        </w:rPr>
        <w:t> </w:t>
      </w:r>
      <w:r>
        <w:rPr/>
        <w:t>the</w:t>
      </w:r>
      <w:r>
        <w:rPr>
          <w:spacing w:val="-3"/>
        </w:rPr>
        <w:t> </w:t>
      </w:r>
      <w:r>
        <w:rPr/>
        <w:t>result</w:t>
      </w:r>
      <w:r>
        <w:rPr>
          <w:spacing w:val="-3"/>
        </w:rPr>
        <w:t> </w:t>
      </w:r>
      <w:r>
        <w:rPr/>
        <w:t>of</w:t>
      </w:r>
      <w:r>
        <w:rPr>
          <w:spacing w:val="-3"/>
        </w:rPr>
        <w:t> </w:t>
      </w:r>
      <w:r>
        <w:rPr/>
        <w:t>the</w:t>
      </w:r>
      <w:r>
        <w:rPr>
          <w:spacing w:val="-3"/>
        </w:rPr>
        <w:t> </w:t>
      </w:r>
      <w:r>
        <w:rPr/>
        <w:t>forecast.</w:t>
      </w:r>
      <w:r>
        <w:rPr>
          <w:spacing w:val="25"/>
        </w:rPr>
        <w:t> </w:t>
      </w:r>
      <w:r>
        <w:rPr/>
        <w:t>The</w:t>
      </w:r>
      <w:r>
        <w:rPr>
          <w:spacing w:val="-3"/>
        </w:rPr>
        <w:t> </w:t>
      </w:r>
      <w:r>
        <w:rPr/>
        <w:t>short</w:t>
      </w:r>
      <w:r>
        <w:rPr>
          <w:spacing w:val="-3"/>
        </w:rPr>
        <w:t> </w:t>
      </w:r>
      <w:r>
        <w:rPr/>
        <w:t>training</w:t>
      </w:r>
      <w:r>
        <w:rPr>
          <w:spacing w:val="-3"/>
        </w:rPr>
        <w:t> </w:t>
      </w:r>
      <w:r>
        <w:rPr/>
        <w:t>period</w:t>
      </w:r>
      <w:r>
        <w:rPr>
          <w:spacing w:val="-3"/>
        </w:rPr>
        <w:t> </w:t>
      </w:r>
      <w:r>
        <w:rPr/>
        <w:t>required for carrying out the calibration and therefore its easy adaptation to changes in the model to be corrected is one of its advantages over other calibration methods.</w:t>
      </w:r>
    </w:p>
    <w:p>
      <w:pPr>
        <w:spacing w:after="0" w:line="216" w:lineRule="auto"/>
        <w:jc w:val="both"/>
        <w:sectPr>
          <w:pgSz w:w="9360" w:h="13610"/>
          <w:pgMar w:header="860" w:footer="0" w:top="1060" w:bottom="280" w:left="680" w:right="500"/>
        </w:sectPr>
      </w:pPr>
    </w:p>
    <w:p>
      <w:pPr>
        <w:pStyle w:val="BodyText"/>
        <w:spacing w:before="6"/>
        <w:rPr>
          <w:sz w:val="12"/>
        </w:rPr>
      </w:pPr>
    </w:p>
    <w:p>
      <w:pPr>
        <w:pStyle w:val="BodyText"/>
        <w:ind w:left="421"/>
        <w:rPr>
          <w:sz w:val="20"/>
        </w:rPr>
      </w:pPr>
      <w:r>
        <w:rPr>
          <w:sz w:val="20"/>
        </w:rPr>
        <w:drawing>
          <wp:inline distT="0" distB="0" distL="0" distR="0">
            <wp:extent cx="4585724" cy="190042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4585724" cy="1900427"/>
                    </a:xfrm>
                    <a:prstGeom prst="rect">
                      <a:avLst/>
                    </a:prstGeom>
                  </pic:spPr>
                </pic:pic>
              </a:graphicData>
            </a:graphic>
          </wp:inline>
        </w:drawing>
      </w:r>
      <w:r>
        <w:rPr>
          <w:sz w:val="20"/>
        </w:rPr>
      </w:r>
    </w:p>
    <w:p>
      <w:pPr>
        <w:pStyle w:val="BodyText"/>
        <w:rPr>
          <w:sz w:val="15"/>
        </w:rPr>
      </w:pPr>
    </w:p>
    <w:p>
      <w:pPr>
        <w:pStyle w:val="BodyText"/>
        <w:rPr>
          <w:sz w:val="15"/>
        </w:rPr>
      </w:pPr>
    </w:p>
    <w:p>
      <w:pPr>
        <w:pStyle w:val="BodyText"/>
        <w:spacing w:before="25"/>
        <w:rPr>
          <w:sz w:val="15"/>
        </w:rPr>
      </w:pPr>
    </w:p>
    <w:p>
      <w:pPr>
        <w:spacing w:line="165" w:lineRule="auto" w:before="0"/>
        <w:ind w:left="221" w:right="31" w:hanging="1"/>
        <w:jc w:val="left"/>
        <w:rPr>
          <w:rFonts w:ascii="LM Roman 8" w:hAnsi="LM Roman 8"/>
          <w:sz w:val="15"/>
        </w:rPr>
      </w:pPr>
      <w:bookmarkStart w:name="_bookmark20" w:id="26"/>
      <w:bookmarkEnd w:id="26"/>
      <w:r>
        <w:rPr/>
      </w:r>
      <w:r>
        <w:rPr>
          <w:rFonts w:ascii="LM Roman 8" w:hAnsi="LM Roman 8"/>
          <w:w w:val="105"/>
          <w:sz w:val="15"/>
        </w:rPr>
        <w:t>Fig.</w:t>
      </w:r>
      <w:r>
        <w:rPr>
          <w:rFonts w:ascii="LM Roman 8" w:hAnsi="LM Roman 8"/>
          <w:spacing w:val="-4"/>
          <w:w w:val="105"/>
          <w:sz w:val="15"/>
        </w:rPr>
        <w:t> </w:t>
      </w:r>
      <w:r>
        <w:rPr>
          <w:rFonts w:ascii="LM Roman 8" w:hAnsi="LM Roman 8"/>
          <w:w w:val="105"/>
          <w:sz w:val="15"/>
        </w:rPr>
        <w:t>4.</w:t>
      </w:r>
      <w:r>
        <w:rPr>
          <w:rFonts w:ascii="LM Roman 8" w:hAnsi="LM Roman 8"/>
          <w:spacing w:val="80"/>
          <w:w w:val="105"/>
          <w:sz w:val="15"/>
        </w:rPr>
        <w:t> </w:t>
      </w:r>
      <w:r>
        <w:rPr>
          <w:rFonts w:ascii="LM Roman 8" w:hAnsi="LM Roman 8"/>
          <w:w w:val="105"/>
          <w:sz w:val="15"/>
        </w:rPr>
        <w:t>Average</w:t>
      </w:r>
      <w:r>
        <w:rPr>
          <w:rFonts w:ascii="LM Roman 8" w:hAnsi="LM Roman 8"/>
          <w:spacing w:val="-4"/>
          <w:w w:val="105"/>
          <w:sz w:val="15"/>
        </w:rPr>
        <w:t> </w:t>
      </w:r>
      <w:r>
        <w:rPr>
          <w:rFonts w:ascii="LM Roman 8" w:hAnsi="LM Roman 8"/>
          <w:w w:val="105"/>
          <w:sz w:val="15"/>
        </w:rPr>
        <w:t>daily</w:t>
      </w:r>
      <w:r>
        <w:rPr>
          <w:rFonts w:ascii="LM Roman 8" w:hAnsi="LM Roman 8"/>
          <w:spacing w:val="-4"/>
          <w:w w:val="105"/>
          <w:sz w:val="15"/>
        </w:rPr>
        <w:t> </w:t>
      </w:r>
      <w:r>
        <w:rPr>
          <w:rFonts w:ascii="LM Roman 8" w:hAnsi="LM Roman 8"/>
          <w:w w:val="105"/>
          <w:sz w:val="15"/>
        </w:rPr>
        <w:t>cycle</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air</w:t>
      </w:r>
      <w:r>
        <w:rPr>
          <w:rFonts w:ascii="LM Roman 8" w:hAnsi="LM Roman 8"/>
          <w:spacing w:val="-4"/>
          <w:w w:val="105"/>
          <w:sz w:val="15"/>
        </w:rPr>
        <w:t> </w:t>
      </w:r>
      <w:r>
        <w:rPr>
          <w:rFonts w:ascii="LM Roman 8" w:hAnsi="LM Roman 8"/>
          <w:w w:val="105"/>
          <w:sz w:val="15"/>
        </w:rPr>
        <w:t>temperature</w:t>
      </w:r>
      <w:r>
        <w:rPr>
          <w:rFonts w:ascii="LM Roman 8" w:hAnsi="LM Roman 8"/>
          <w:spacing w:val="-4"/>
          <w:w w:val="105"/>
          <w:sz w:val="15"/>
        </w:rPr>
        <w:t> </w:t>
      </w:r>
      <w:r>
        <w:rPr>
          <w:rFonts w:ascii="LM Roman 8" w:hAnsi="LM Roman 8"/>
          <w:w w:val="105"/>
          <w:sz w:val="15"/>
        </w:rPr>
        <w:t>at</w:t>
      </w:r>
      <w:r>
        <w:rPr>
          <w:rFonts w:ascii="LM Roman 8" w:hAnsi="LM Roman 8"/>
          <w:spacing w:val="-4"/>
          <w:w w:val="105"/>
          <w:sz w:val="15"/>
        </w:rPr>
        <w:t> </w:t>
      </w:r>
      <w:r>
        <w:rPr>
          <w:rFonts w:ascii="LM Roman 8" w:hAnsi="LM Roman 8"/>
          <w:w w:val="105"/>
          <w:sz w:val="15"/>
        </w:rPr>
        <w:t>2m</w:t>
      </w:r>
      <w:r>
        <w:rPr>
          <w:rFonts w:ascii="LM Roman 8" w:hAnsi="LM Roman 8"/>
          <w:spacing w:val="-4"/>
          <w:w w:val="105"/>
          <w:sz w:val="15"/>
        </w:rPr>
        <w:t> </w:t>
      </w:r>
      <w:r>
        <w:rPr>
          <w:rFonts w:ascii="LM Roman 8" w:hAnsi="LM Roman 8"/>
          <w:w w:val="105"/>
          <w:sz w:val="15"/>
        </w:rPr>
        <w:t>(</w:t>
      </w:r>
      <w:r>
        <w:rPr>
          <w:rFonts w:ascii="Georgia" w:hAnsi="Georgia"/>
          <w:i/>
          <w:w w:val="105"/>
          <w:sz w:val="15"/>
          <w:vertAlign w:val="superscript"/>
        </w:rPr>
        <w:t>o</w:t>
      </w:r>
      <w:r>
        <w:rPr>
          <w:rFonts w:ascii="Georgia" w:hAnsi="Georgia"/>
          <w:i/>
          <w:w w:val="105"/>
          <w:sz w:val="15"/>
          <w:vertAlign w:val="baseline"/>
        </w:rPr>
        <w:t>C</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relative</w:t>
      </w:r>
      <w:r>
        <w:rPr>
          <w:rFonts w:ascii="LM Roman 8" w:hAnsi="LM Roman 8"/>
          <w:spacing w:val="-4"/>
          <w:w w:val="105"/>
          <w:sz w:val="15"/>
          <w:vertAlign w:val="baseline"/>
        </w:rPr>
        <w:t> </w:t>
      </w:r>
      <w:r>
        <w:rPr>
          <w:rFonts w:ascii="LM Roman 8" w:hAnsi="LM Roman 8"/>
          <w:w w:val="105"/>
          <w:sz w:val="15"/>
          <w:vertAlign w:val="baseline"/>
        </w:rPr>
        <w:t>humidity</w:t>
      </w:r>
      <w:r>
        <w:rPr>
          <w:rFonts w:ascii="LM Roman 8" w:hAnsi="LM Roman 8"/>
          <w:spacing w:val="-4"/>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from</w:t>
      </w:r>
      <w:r>
        <w:rPr>
          <w:rFonts w:ascii="LM Roman 8" w:hAnsi="LM Roman 8"/>
          <w:spacing w:val="-4"/>
          <w:w w:val="105"/>
          <w:sz w:val="15"/>
          <w:vertAlign w:val="baseline"/>
        </w:rPr>
        <w:t> </w:t>
      </w:r>
      <w:r>
        <w:rPr>
          <w:rFonts w:ascii="LM Roman 8" w:hAnsi="LM Roman 8"/>
          <w:w w:val="105"/>
          <w:sz w:val="15"/>
          <w:vertAlign w:val="baseline"/>
        </w:rPr>
        <w:t>December 2015</w:t>
      </w:r>
      <w:r>
        <w:rPr>
          <w:rFonts w:ascii="LM Roman 8" w:hAnsi="LM Roman 8"/>
          <w:spacing w:val="-10"/>
          <w:w w:val="105"/>
          <w:sz w:val="15"/>
          <w:vertAlign w:val="baseline"/>
        </w:rPr>
        <w:t> </w:t>
      </w:r>
      <w:r>
        <w:rPr>
          <w:rFonts w:ascii="LM Roman 8" w:hAnsi="LM Roman 8"/>
          <w:w w:val="105"/>
          <w:sz w:val="15"/>
          <w:vertAlign w:val="baseline"/>
        </w:rPr>
        <w:t>in</w:t>
      </w:r>
      <w:r>
        <w:rPr>
          <w:rFonts w:ascii="LM Roman 8" w:hAnsi="LM Roman 8"/>
          <w:spacing w:val="-10"/>
          <w:w w:val="105"/>
          <w:sz w:val="15"/>
          <w:vertAlign w:val="baseline"/>
        </w:rPr>
        <w:t> </w:t>
      </w:r>
      <w:r>
        <w:rPr>
          <w:rFonts w:ascii="LM Roman 8" w:hAnsi="LM Roman 8"/>
          <w:w w:val="105"/>
          <w:sz w:val="15"/>
          <w:vertAlign w:val="baseline"/>
        </w:rPr>
        <w:t>METAR</w:t>
      </w:r>
      <w:r>
        <w:rPr>
          <w:rFonts w:ascii="LM Roman 8" w:hAnsi="LM Roman 8"/>
          <w:spacing w:val="-10"/>
          <w:w w:val="105"/>
          <w:sz w:val="15"/>
          <w:vertAlign w:val="baseline"/>
        </w:rPr>
        <w:t> </w:t>
      </w:r>
      <w:r>
        <w:rPr>
          <w:rFonts w:ascii="LM Roman 8" w:hAnsi="LM Roman 8"/>
          <w:w w:val="105"/>
          <w:sz w:val="15"/>
          <w:vertAlign w:val="baseline"/>
        </w:rPr>
        <w:t>station</w:t>
      </w:r>
      <w:r>
        <w:rPr>
          <w:rFonts w:ascii="LM Roman 8" w:hAnsi="LM Roman 8"/>
          <w:spacing w:val="-10"/>
          <w:w w:val="105"/>
          <w:sz w:val="15"/>
          <w:vertAlign w:val="baseline"/>
        </w:rPr>
        <w:t> </w:t>
      </w:r>
      <w:r>
        <w:rPr>
          <w:rFonts w:ascii="LM Roman 8" w:hAnsi="LM Roman 8"/>
          <w:w w:val="105"/>
          <w:sz w:val="15"/>
          <w:vertAlign w:val="baseline"/>
        </w:rPr>
        <w:t>SBSL</w:t>
      </w:r>
      <w:r>
        <w:rPr>
          <w:rFonts w:ascii="LM Roman 8" w:hAnsi="LM Roman 8"/>
          <w:spacing w:val="-10"/>
          <w:w w:val="105"/>
          <w:sz w:val="15"/>
          <w:vertAlign w:val="baseline"/>
        </w:rPr>
        <w:t> </w:t>
      </w:r>
      <w:r>
        <w:rPr>
          <w:rFonts w:ascii="LM Roman 8" w:hAnsi="LM Roman 8"/>
          <w:w w:val="105"/>
          <w:sz w:val="15"/>
          <w:vertAlign w:val="baseline"/>
        </w:rPr>
        <w:t>located</w:t>
      </w:r>
      <w:r>
        <w:rPr>
          <w:rFonts w:ascii="LM Roman 8" w:hAnsi="LM Roman 8"/>
          <w:spacing w:val="-10"/>
          <w:w w:val="105"/>
          <w:sz w:val="15"/>
          <w:vertAlign w:val="baseline"/>
        </w:rPr>
        <w:t> </w:t>
      </w:r>
      <w:r>
        <w:rPr>
          <w:rFonts w:ascii="LM Roman 8" w:hAnsi="LM Roman 8"/>
          <w:w w:val="105"/>
          <w:sz w:val="15"/>
          <w:vertAlign w:val="baseline"/>
        </w:rPr>
        <w:t>in</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city</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S˜ao</w:t>
      </w:r>
      <w:r>
        <w:rPr>
          <w:rFonts w:ascii="LM Roman 8" w:hAnsi="LM Roman 8"/>
          <w:spacing w:val="-10"/>
          <w:w w:val="105"/>
          <w:sz w:val="15"/>
          <w:vertAlign w:val="baseline"/>
        </w:rPr>
        <w:t> </w:t>
      </w:r>
      <w:r>
        <w:rPr>
          <w:rFonts w:ascii="LM Roman 8" w:hAnsi="LM Roman 8"/>
          <w:w w:val="105"/>
          <w:sz w:val="15"/>
          <w:vertAlign w:val="baseline"/>
        </w:rPr>
        <w:t>Lu´ıs</w:t>
      </w:r>
    </w:p>
    <w:p>
      <w:pPr>
        <w:pStyle w:val="BodyText"/>
        <w:spacing w:before="23"/>
        <w:rPr>
          <w:rFonts w:ascii="LM Roman 8"/>
          <w:sz w:val="15"/>
        </w:rPr>
      </w:pPr>
    </w:p>
    <w:p>
      <w:pPr>
        <w:pStyle w:val="BodyText"/>
        <w:spacing w:line="216" w:lineRule="auto"/>
        <w:ind w:left="221" w:right="287" w:firstLine="317"/>
        <w:jc w:val="both"/>
      </w:pPr>
      <w:r>
        <w:rPr/>
        <w:t>On average, the errors of the forecast temperature of Eta model did not ex- ceed the magnitude of 2</w:t>
      </w:r>
      <w:r>
        <w:rPr>
          <w:rFonts w:ascii="Georgia"/>
          <w:i/>
          <w:vertAlign w:val="superscript"/>
        </w:rPr>
        <w:t>o</w:t>
      </w:r>
      <w:r>
        <w:rPr>
          <w:rFonts w:ascii="Georgia"/>
          <w:i/>
          <w:vertAlign w:val="baseline"/>
        </w:rPr>
        <w:t>C</w:t>
      </w:r>
      <w:r>
        <w:rPr>
          <w:vertAlign w:val="baseline"/>
        </w:rPr>
        <w:t>, but generally underestimated the observations, mainly during</w:t>
      </w:r>
      <w:r>
        <w:rPr>
          <w:spacing w:val="-10"/>
          <w:vertAlign w:val="baseline"/>
        </w:rPr>
        <w:t> </w:t>
      </w:r>
      <w:r>
        <w:rPr>
          <w:vertAlign w:val="baseline"/>
        </w:rPr>
        <w:t>the</w:t>
      </w:r>
      <w:r>
        <w:rPr>
          <w:spacing w:val="-10"/>
          <w:vertAlign w:val="baseline"/>
        </w:rPr>
        <w:t> </w:t>
      </w:r>
      <w:r>
        <w:rPr>
          <w:vertAlign w:val="baseline"/>
        </w:rPr>
        <w:t>morning.</w:t>
      </w:r>
      <w:r>
        <w:rPr>
          <w:spacing w:val="21"/>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other</w:t>
      </w:r>
      <w:r>
        <w:rPr>
          <w:spacing w:val="-10"/>
          <w:vertAlign w:val="baseline"/>
        </w:rPr>
        <w:t> </w:t>
      </w:r>
      <w:r>
        <w:rPr>
          <w:vertAlign w:val="baseline"/>
        </w:rPr>
        <w:t>hand,</w:t>
      </w:r>
      <w:r>
        <w:rPr>
          <w:spacing w:val="-8"/>
          <w:vertAlign w:val="baseline"/>
        </w:rPr>
        <w:t> </w:t>
      </w:r>
      <w:r>
        <w:rPr>
          <w:vertAlign w:val="baseline"/>
        </w:rPr>
        <w:t>the</w:t>
      </w:r>
      <w:r>
        <w:rPr>
          <w:spacing w:val="-10"/>
          <w:vertAlign w:val="baseline"/>
        </w:rPr>
        <w:t> </w:t>
      </w:r>
      <w:r>
        <w:rPr>
          <w:vertAlign w:val="baseline"/>
        </w:rPr>
        <w:t>relative</w:t>
      </w:r>
      <w:r>
        <w:rPr>
          <w:spacing w:val="-10"/>
          <w:vertAlign w:val="baseline"/>
        </w:rPr>
        <w:t> </w:t>
      </w:r>
      <w:r>
        <w:rPr>
          <w:vertAlign w:val="baseline"/>
        </w:rPr>
        <w:t>humidity</w:t>
      </w:r>
      <w:r>
        <w:rPr>
          <w:spacing w:val="-10"/>
          <w:vertAlign w:val="baseline"/>
        </w:rPr>
        <w:t> </w:t>
      </w:r>
      <w:r>
        <w:rPr>
          <w:vertAlign w:val="baseline"/>
        </w:rPr>
        <w:t>was</w:t>
      </w:r>
      <w:r>
        <w:rPr>
          <w:spacing w:val="-10"/>
          <w:vertAlign w:val="baseline"/>
        </w:rPr>
        <w:t> </w:t>
      </w:r>
      <w:r>
        <w:rPr>
          <w:vertAlign w:val="baseline"/>
        </w:rPr>
        <w:t>generally</w:t>
      </w:r>
      <w:r>
        <w:rPr>
          <w:spacing w:val="-10"/>
          <w:vertAlign w:val="baseline"/>
        </w:rPr>
        <w:t> </w:t>
      </w:r>
      <w:r>
        <w:rPr>
          <w:vertAlign w:val="baseline"/>
        </w:rPr>
        <w:t>overes- timated</w:t>
      </w:r>
      <w:r>
        <w:rPr>
          <w:spacing w:val="-3"/>
          <w:vertAlign w:val="baseline"/>
        </w:rPr>
        <w:t> </w:t>
      </w:r>
      <w:r>
        <w:rPr>
          <w:vertAlign w:val="baseline"/>
        </w:rPr>
        <w:t>during</w:t>
      </w:r>
      <w:r>
        <w:rPr>
          <w:spacing w:val="-3"/>
          <w:vertAlign w:val="baseline"/>
        </w:rPr>
        <w:t> </w:t>
      </w:r>
      <w:r>
        <w:rPr>
          <w:vertAlign w:val="baseline"/>
        </w:rPr>
        <w:t>the</w:t>
      </w:r>
      <w:r>
        <w:rPr>
          <w:spacing w:val="-3"/>
          <w:vertAlign w:val="baseline"/>
        </w:rPr>
        <w:t> </w:t>
      </w:r>
      <w:r>
        <w:rPr>
          <w:vertAlign w:val="baseline"/>
        </w:rPr>
        <w:t>night</w:t>
      </w:r>
      <w:r>
        <w:rPr>
          <w:spacing w:val="-3"/>
          <w:vertAlign w:val="baseline"/>
        </w:rPr>
        <w:t> </w:t>
      </w:r>
      <w:r>
        <w:rPr>
          <w:vertAlign w:val="baseline"/>
        </w:rPr>
        <w:t>period</w:t>
      </w:r>
      <w:r>
        <w:rPr>
          <w:spacing w:val="-3"/>
          <w:vertAlign w:val="baseline"/>
        </w:rPr>
        <w:t> </w:t>
      </w:r>
      <w:r>
        <w:rPr>
          <w:vertAlign w:val="baseline"/>
        </w:rPr>
        <w:t>and</w:t>
      </w:r>
      <w:r>
        <w:rPr>
          <w:spacing w:val="-3"/>
          <w:vertAlign w:val="baseline"/>
        </w:rPr>
        <w:t> </w:t>
      </w:r>
      <w:r>
        <w:rPr>
          <w:vertAlign w:val="baseline"/>
        </w:rPr>
        <w:t>underestimated</w:t>
      </w:r>
      <w:r>
        <w:rPr>
          <w:spacing w:val="-3"/>
          <w:vertAlign w:val="baseline"/>
        </w:rPr>
        <w:t> </w:t>
      </w:r>
      <w:r>
        <w:rPr>
          <w:vertAlign w:val="baseline"/>
        </w:rPr>
        <w:t>during</w:t>
      </w:r>
      <w:r>
        <w:rPr>
          <w:spacing w:val="-3"/>
          <w:vertAlign w:val="baseline"/>
        </w:rPr>
        <w:t> </w:t>
      </w:r>
      <w:r>
        <w:rPr>
          <w:vertAlign w:val="baseline"/>
        </w:rPr>
        <w:t>the</w:t>
      </w:r>
      <w:r>
        <w:rPr>
          <w:spacing w:val="-3"/>
          <w:vertAlign w:val="baseline"/>
        </w:rPr>
        <w:t> </w:t>
      </w:r>
      <w:r>
        <w:rPr>
          <w:vertAlign w:val="baseline"/>
        </w:rPr>
        <w:t>day.</w:t>
      </w:r>
      <w:r>
        <w:rPr>
          <w:spacing w:val="23"/>
          <w:vertAlign w:val="baseline"/>
        </w:rPr>
        <w:t> </w:t>
      </w:r>
      <w:r>
        <w:rPr>
          <w:vertAlign w:val="baseline"/>
        </w:rPr>
        <w:t>The</w:t>
      </w:r>
      <w:r>
        <w:rPr>
          <w:spacing w:val="-3"/>
          <w:vertAlign w:val="baseline"/>
        </w:rPr>
        <w:t> </w:t>
      </w:r>
      <w:r>
        <w:rPr>
          <w:vertAlign w:val="baseline"/>
        </w:rPr>
        <w:t>tendency to</w:t>
      </w:r>
      <w:r>
        <w:rPr>
          <w:spacing w:val="-12"/>
          <w:vertAlign w:val="baseline"/>
        </w:rPr>
        <w:t> </w:t>
      </w:r>
      <w:r>
        <w:rPr>
          <w:vertAlign w:val="baseline"/>
        </w:rPr>
        <w:t>produce</w:t>
      </w:r>
      <w:r>
        <w:rPr>
          <w:spacing w:val="-12"/>
          <w:vertAlign w:val="baseline"/>
        </w:rPr>
        <w:t> </w:t>
      </w:r>
      <w:r>
        <w:rPr>
          <w:vertAlign w:val="baseline"/>
        </w:rPr>
        <w:t>more</w:t>
      </w:r>
      <w:r>
        <w:rPr>
          <w:spacing w:val="-12"/>
          <w:vertAlign w:val="baseline"/>
        </w:rPr>
        <w:t> </w:t>
      </w:r>
      <w:r>
        <w:rPr>
          <w:vertAlign w:val="baseline"/>
        </w:rPr>
        <w:t>saturated</w:t>
      </w:r>
      <w:r>
        <w:rPr>
          <w:spacing w:val="-12"/>
          <w:vertAlign w:val="baseline"/>
        </w:rPr>
        <w:t> </w:t>
      </w:r>
      <w:r>
        <w:rPr>
          <w:vertAlign w:val="baseline"/>
        </w:rPr>
        <w:t>air</w:t>
      </w:r>
      <w:r>
        <w:rPr>
          <w:spacing w:val="-12"/>
          <w:vertAlign w:val="baseline"/>
        </w:rPr>
        <w:t> </w:t>
      </w:r>
      <w:r>
        <w:rPr>
          <w:vertAlign w:val="baseline"/>
        </w:rPr>
        <w:t>during</w:t>
      </w:r>
      <w:r>
        <w:rPr>
          <w:spacing w:val="-12"/>
          <w:vertAlign w:val="baseline"/>
        </w:rPr>
        <w:t> </w:t>
      </w:r>
      <w:r>
        <w:rPr>
          <w:vertAlign w:val="baseline"/>
        </w:rPr>
        <w:t>the</w:t>
      </w:r>
      <w:r>
        <w:rPr>
          <w:spacing w:val="-12"/>
          <w:vertAlign w:val="baseline"/>
        </w:rPr>
        <w:t> </w:t>
      </w:r>
      <w:r>
        <w:rPr>
          <w:vertAlign w:val="baseline"/>
        </w:rPr>
        <w:t>night</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a</w:t>
      </w:r>
      <w:r>
        <w:rPr>
          <w:spacing w:val="-12"/>
          <w:vertAlign w:val="baseline"/>
        </w:rPr>
        <w:t> </w:t>
      </w:r>
      <w:r>
        <w:rPr>
          <w:vertAlign w:val="baseline"/>
        </w:rPr>
        <w:t>result</w:t>
      </w:r>
      <w:r>
        <w:rPr>
          <w:spacing w:val="-12"/>
          <w:vertAlign w:val="baseline"/>
        </w:rPr>
        <w:t> </w:t>
      </w:r>
      <w:r>
        <w:rPr>
          <w:vertAlign w:val="baseline"/>
        </w:rPr>
        <w:t>of</w:t>
      </w:r>
      <w:r>
        <w:rPr>
          <w:spacing w:val="-12"/>
          <w:vertAlign w:val="baseline"/>
        </w:rPr>
        <w:t> </w:t>
      </w:r>
      <w:r>
        <w:rPr>
          <w:vertAlign w:val="baseline"/>
        </w:rPr>
        <w:t>underestimation</w:t>
      </w:r>
      <w:r>
        <w:rPr>
          <w:spacing w:val="-12"/>
          <w:vertAlign w:val="baseline"/>
        </w:rPr>
        <w:t> </w:t>
      </w:r>
      <w:r>
        <w:rPr>
          <w:vertAlign w:val="baseline"/>
        </w:rPr>
        <w:t>of temperature forecasts at some stations. While the tendency to produce excessively dry air during the day seems to be derived from error in the estimate of specific humidity</w:t>
      </w:r>
      <w:r>
        <w:rPr>
          <w:spacing w:val="-12"/>
          <w:vertAlign w:val="baseline"/>
        </w:rPr>
        <w:t> </w:t>
      </w:r>
      <w:r>
        <w:rPr>
          <w:vertAlign w:val="baseline"/>
        </w:rPr>
        <w:t>(amount</w:t>
      </w:r>
      <w:r>
        <w:rPr>
          <w:spacing w:val="-12"/>
          <w:vertAlign w:val="baseline"/>
        </w:rPr>
        <w:t> </w:t>
      </w:r>
      <w:r>
        <w:rPr>
          <w:vertAlign w:val="baseline"/>
        </w:rPr>
        <w:t>of</w:t>
      </w:r>
      <w:r>
        <w:rPr>
          <w:spacing w:val="-12"/>
          <w:vertAlign w:val="baseline"/>
        </w:rPr>
        <w:t> </w:t>
      </w:r>
      <w:r>
        <w:rPr>
          <w:vertAlign w:val="baseline"/>
        </w:rPr>
        <w:t>steam</w:t>
      </w:r>
      <w:r>
        <w:rPr>
          <w:spacing w:val="-12"/>
          <w:vertAlign w:val="baseline"/>
        </w:rPr>
        <w:t> </w:t>
      </w:r>
      <w:r>
        <w:rPr>
          <w:vertAlign w:val="baseline"/>
        </w:rPr>
        <w:t>per</w:t>
      </w:r>
      <w:r>
        <w:rPr>
          <w:spacing w:val="-12"/>
          <w:vertAlign w:val="baseline"/>
        </w:rPr>
        <w:t> </w:t>
      </w:r>
      <w:r>
        <w:rPr>
          <w:vertAlign w:val="baseline"/>
        </w:rPr>
        <w:t>total</w:t>
      </w:r>
      <w:r>
        <w:rPr>
          <w:spacing w:val="-12"/>
          <w:vertAlign w:val="baseline"/>
        </w:rPr>
        <w:t> </w:t>
      </w:r>
      <w:r>
        <w:rPr>
          <w:vertAlign w:val="baseline"/>
        </w:rPr>
        <w:t>air</w:t>
      </w:r>
      <w:r>
        <w:rPr>
          <w:spacing w:val="-12"/>
          <w:vertAlign w:val="baseline"/>
        </w:rPr>
        <w:t> </w:t>
      </w:r>
      <w:r>
        <w:rPr>
          <w:vertAlign w:val="baseline"/>
        </w:rPr>
        <w:t>volume)</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model.</w:t>
      </w:r>
      <w:r>
        <w:rPr>
          <w:spacing w:val="21"/>
          <w:vertAlign w:val="baseline"/>
        </w:rPr>
        <w:t> </w:t>
      </w:r>
      <w:r>
        <w:rPr>
          <w:vertAlign w:val="baseline"/>
        </w:rPr>
        <w:t>In</w:t>
      </w:r>
      <w:r>
        <w:rPr>
          <w:spacing w:val="-12"/>
          <w:vertAlign w:val="baseline"/>
        </w:rPr>
        <w:t> </w:t>
      </w:r>
      <w:r>
        <w:rPr>
          <w:vertAlign w:val="baseline"/>
        </w:rPr>
        <w:t>stations</w:t>
      </w:r>
      <w:r>
        <w:rPr>
          <w:spacing w:val="-12"/>
          <w:vertAlign w:val="baseline"/>
        </w:rPr>
        <w:t> </w:t>
      </w:r>
      <w:r>
        <w:rPr>
          <w:vertAlign w:val="baseline"/>
        </w:rPr>
        <w:t>in</w:t>
      </w:r>
      <w:r>
        <w:rPr>
          <w:spacing w:val="-12"/>
          <w:vertAlign w:val="baseline"/>
        </w:rPr>
        <w:t> </w:t>
      </w:r>
      <w:r>
        <w:rPr>
          <w:vertAlign w:val="baseline"/>
        </w:rPr>
        <w:t>which prediction errors were considered relatively small, generally the correction scheme eventually produced an error.</w:t>
      </w:r>
    </w:p>
    <w:p>
      <w:pPr>
        <w:pStyle w:val="BodyText"/>
        <w:spacing w:line="216" w:lineRule="auto" w:before="7"/>
        <w:ind w:left="221" w:right="286" w:firstLine="317"/>
        <w:jc w:val="both"/>
      </w:pPr>
      <w:r>
        <w:rPr/>
        <w:t>The largest temperature errors occurred in stations where the model grid box used</w:t>
      </w:r>
      <w:r>
        <w:rPr>
          <w:spacing w:val="26"/>
        </w:rPr>
        <w:t> </w:t>
      </w:r>
      <w:r>
        <w:rPr/>
        <w:t>for</w:t>
      </w:r>
      <w:r>
        <w:rPr>
          <w:spacing w:val="26"/>
        </w:rPr>
        <w:t> </w:t>
      </w:r>
      <w:r>
        <w:rPr/>
        <w:t>comparison</w:t>
      </w:r>
      <w:r>
        <w:rPr>
          <w:spacing w:val="26"/>
        </w:rPr>
        <w:t> </w:t>
      </w:r>
      <w:r>
        <w:rPr/>
        <w:t>was</w:t>
      </w:r>
      <w:r>
        <w:rPr>
          <w:spacing w:val="26"/>
        </w:rPr>
        <w:t> </w:t>
      </w:r>
      <w:r>
        <w:rPr/>
        <w:t>far</w:t>
      </w:r>
      <w:r>
        <w:rPr>
          <w:spacing w:val="26"/>
        </w:rPr>
        <w:t> </w:t>
      </w:r>
      <w:r>
        <w:rPr/>
        <w:t>from</w:t>
      </w:r>
      <w:r>
        <w:rPr>
          <w:spacing w:val="26"/>
        </w:rPr>
        <w:t> </w:t>
      </w:r>
      <w:r>
        <w:rPr/>
        <w:t>the</w:t>
      </w:r>
      <w:r>
        <w:rPr>
          <w:spacing w:val="26"/>
        </w:rPr>
        <w:t> </w:t>
      </w:r>
      <w:r>
        <w:rPr/>
        <w:t>point</w:t>
      </w:r>
      <w:r>
        <w:rPr>
          <w:spacing w:val="26"/>
        </w:rPr>
        <w:t> </w:t>
      </w:r>
      <w:r>
        <w:rPr/>
        <w:t>of</w:t>
      </w:r>
      <w:r>
        <w:rPr>
          <w:spacing w:val="26"/>
        </w:rPr>
        <w:t> </w:t>
      </w:r>
      <w:r>
        <w:rPr/>
        <w:t>observation.</w:t>
      </w:r>
      <w:r>
        <w:rPr>
          <w:spacing w:val="80"/>
        </w:rPr>
        <w:t> </w:t>
      </w:r>
      <w:r>
        <w:rPr/>
        <w:t>Numerical</w:t>
      </w:r>
      <w:r>
        <w:rPr>
          <w:spacing w:val="26"/>
        </w:rPr>
        <w:t> </w:t>
      </w:r>
      <w:r>
        <w:rPr/>
        <w:t>forecasts of dynamic models always contain errors.</w:t>
      </w:r>
      <w:r>
        <w:rPr>
          <w:spacing w:val="40"/>
        </w:rPr>
        <w:t> </w:t>
      </w:r>
      <w:r>
        <w:rPr/>
        <w:t>The extracted information model grid represents</w:t>
      </w:r>
      <w:r>
        <w:rPr>
          <w:spacing w:val="-12"/>
        </w:rPr>
        <w:t> </w:t>
      </w:r>
      <w:r>
        <w:rPr/>
        <w:t>the</w:t>
      </w:r>
      <w:r>
        <w:rPr>
          <w:spacing w:val="-12"/>
        </w:rPr>
        <w:t> </w:t>
      </w:r>
      <w:r>
        <w:rPr/>
        <w:t>average</w:t>
      </w:r>
      <w:r>
        <w:rPr>
          <w:spacing w:val="-12"/>
        </w:rPr>
        <w:t> </w:t>
      </w:r>
      <w:r>
        <w:rPr/>
        <w:t>inside</w:t>
      </w:r>
      <w:r>
        <w:rPr>
          <w:spacing w:val="-12"/>
        </w:rPr>
        <w:t> </w:t>
      </w:r>
      <w:r>
        <w:rPr/>
        <w:t>that</w:t>
      </w:r>
      <w:r>
        <w:rPr>
          <w:spacing w:val="-12"/>
        </w:rPr>
        <w:t> </w:t>
      </w:r>
      <w:r>
        <w:rPr/>
        <w:t>grid,</w:t>
      </w:r>
      <w:r>
        <w:rPr>
          <w:spacing w:val="-10"/>
        </w:rPr>
        <w:t> </w:t>
      </w:r>
      <w:r>
        <w:rPr/>
        <w:t>and</w:t>
      </w:r>
      <w:r>
        <w:rPr>
          <w:spacing w:val="-12"/>
        </w:rPr>
        <w:t> </w:t>
      </w:r>
      <w:r>
        <w:rPr/>
        <w:t>the</w:t>
      </w:r>
      <w:r>
        <w:rPr>
          <w:spacing w:val="-12"/>
        </w:rPr>
        <w:t> </w:t>
      </w:r>
      <w:r>
        <w:rPr/>
        <w:t>average</w:t>
      </w:r>
      <w:r>
        <w:rPr>
          <w:spacing w:val="-12"/>
        </w:rPr>
        <w:t> </w:t>
      </w:r>
      <w:r>
        <w:rPr/>
        <w:t>value</w:t>
      </w:r>
      <w:r>
        <w:rPr>
          <w:spacing w:val="-12"/>
        </w:rPr>
        <w:t> </w:t>
      </w:r>
      <w:r>
        <w:rPr/>
        <w:t>of</w:t>
      </w:r>
      <w:r>
        <w:rPr>
          <w:spacing w:val="-12"/>
        </w:rPr>
        <w:t> </w:t>
      </w:r>
      <w:r>
        <w:rPr/>
        <w:t>the</w:t>
      </w:r>
      <w:r>
        <w:rPr>
          <w:spacing w:val="-12"/>
        </w:rPr>
        <w:t> </w:t>
      </w:r>
      <w:r>
        <w:rPr/>
        <w:t>time</w:t>
      </w:r>
      <w:r>
        <w:rPr>
          <w:spacing w:val="-12"/>
        </w:rPr>
        <w:t> </w:t>
      </w:r>
      <w:r>
        <w:rPr/>
        <w:t>step</w:t>
      </w:r>
      <w:r>
        <w:rPr>
          <w:spacing w:val="-12"/>
        </w:rPr>
        <w:t> </w:t>
      </w:r>
      <w:r>
        <w:rPr/>
        <w:t>of</w:t>
      </w:r>
      <w:r>
        <w:rPr>
          <w:spacing w:val="-12"/>
        </w:rPr>
        <w:t> </w:t>
      </w:r>
      <w:r>
        <w:rPr/>
        <w:t>the integration model.</w:t>
      </w:r>
      <w:r>
        <w:rPr>
          <w:spacing w:val="39"/>
        </w:rPr>
        <w:t> </w:t>
      </w:r>
      <w:r>
        <w:rPr/>
        <w:t>The comparison of average information to the specific measure provided by observation is already an inconsistency and an error factor.</w:t>
      </w:r>
    </w:p>
    <w:p>
      <w:pPr>
        <w:pStyle w:val="BodyText"/>
        <w:spacing w:line="216" w:lineRule="auto" w:before="12"/>
        <w:ind w:left="221" w:right="287" w:firstLine="317"/>
        <w:jc w:val="both"/>
      </w:pPr>
      <w:r>
        <w:rPr/>
        <w:t>As</w:t>
      </w:r>
      <w:r>
        <w:rPr>
          <w:spacing w:val="-7"/>
        </w:rPr>
        <w:t> </w:t>
      </w:r>
      <w:r>
        <w:rPr/>
        <w:t>future</w:t>
      </w:r>
      <w:r>
        <w:rPr>
          <w:spacing w:val="-7"/>
        </w:rPr>
        <w:t> </w:t>
      </w:r>
      <w:r>
        <w:rPr/>
        <w:t>works,</w:t>
      </w:r>
      <w:r>
        <w:rPr>
          <w:spacing w:val="-6"/>
        </w:rPr>
        <w:t> </w:t>
      </w:r>
      <w:r>
        <w:rPr/>
        <w:t>this</w:t>
      </w:r>
      <w:r>
        <w:rPr>
          <w:spacing w:val="-7"/>
        </w:rPr>
        <w:t> </w:t>
      </w:r>
      <w:r>
        <w:rPr/>
        <w:t>research</w:t>
      </w:r>
      <w:r>
        <w:rPr>
          <w:spacing w:val="-7"/>
        </w:rPr>
        <w:t> </w:t>
      </w:r>
      <w:r>
        <w:rPr/>
        <w:t>enables</w:t>
      </w:r>
      <w:r>
        <w:rPr>
          <w:spacing w:val="-7"/>
        </w:rPr>
        <w:t> </w:t>
      </w:r>
      <w:r>
        <w:rPr/>
        <w:t>you</w:t>
      </w:r>
      <w:r>
        <w:rPr>
          <w:spacing w:val="-7"/>
        </w:rPr>
        <w:t> </w:t>
      </w:r>
      <w:r>
        <w:rPr/>
        <w:t>to</w:t>
      </w:r>
      <w:r>
        <w:rPr>
          <w:spacing w:val="-7"/>
        </w:rPr>
        <w:t> </w:t>
      </w:r>
      <w:r>
        <w:rPr/>
        <w:t>check</w:t>
      </w:r>
      <w:r>
        <w:rPr>
          <w:spacing w:val="-7"/>
        </w:rPr>
        <w:t> </w:t>
      </w:r>
      <w:r>
        <w:rPr/>
        <w:t>the</w:t>
      </w:r>
      <w:r>
        <w:rPr>
          <w:spacing w:val="-7"/>
        </w:rPr>
        <w:t> </w:t>
      </w:r>
      <w:r>
        <w:rPr/>
        <w:t>validity</w:t>
      </w:r>
      <w:r>
        <w:rPr>
          <w:spacing w:val="-7"/>
        </w:rPr>
        <w:t> </w:t>
      </w:r>
      <w:r>
        <w:rPr/>
        <w:t>of</w:t>
      </w:r>
      <w:r>
        <w:rPr>
          <w:spacing w:val="-7"/>
        </w:rPr>
        <w:t> </w:t>
      </w:r>
      <w:r>
        <w:rPr/>
        <w:t>using</w:t>
      </w:r>
      <w:r>
        <w:rPr>
          <w:spacing w:val="-7"/>
        </w:rPr>
        <w:t> </w:t>
      </w:r>
      <w:r>
        <w:rPr/>
        <w:t>the</w:t>
      </w:r>
      <w:r>
        <w:rPr>
          <w:spacing w:val="-7"/>
        </w:rPr>
        <w:t> </w:t>
      </w:r>
      <w:r>
        <w:rPr/>
        <w:t>Eta </w:t>
      </w:r>
      <w:bookmarkStart w:name="References" w:id="27"/>
      <w:bookmarkEnd w:id="27"/>
      <w:r>
        <w:rPr/>
        <w:t>m</w:t>
      </w:r>
      <w:r>
        <w:rPr/>
        <w:t>odel forecast data corrected by MOC and the gains that can be achieved if when </w:t>
      </w:r>
      <w:bookmarkStart w:name="_bookmark21" w:id="28"/>
      <w:bookmarkEnd w:id="28"/>
      <w:r>
        <w:rPr/>
        <w:t>they</w:t>
      </w:r>
      <w:r>
        <w:rPr/>
        <w:t> are used in simulation models of crops and diseases that are used in research developed at PPGCA/UPF in partnership with Embrapa Trigo, the University of Florida and the CPTEC/INPE.</w:t>
      </w:r>
    </w:p>
    <w:p>
      <w:pPr>
        <w:pStyle w:val="BodyText"/>
        <w:spacing w:before="169"/>
      </w:pPr>
    </w:p>
    <w:p>
      <w:pPr>
        <w:pStyle w:val="Heading1"/>
        <w:ind w:left="221" w:firstLine="0"/>
      </w:pPr>
      <w:bookmarkStart w:name="_bookmark22" w:id="29"/>
      <w:bookmarkEnd w:id="29"/>
      <w:r>
        <w:rPr>
          <w:b w:val="0"/>
        </w:rPr>
      </w:r>
      <w:r>
        <w:rPr>
          <w:spacing w:val="-2"/>
        </w:rPr>
        <w:t>References</w:t>
      </w:r>
    </w:p>
    <w:p>
      <w:pPr>
        <w:pStyle w:val="ListParagraph"/>
        <w:numPr>
          <w:ilvl w:val="0"/>
          <w:numId w:val="3"/>
        </w:numPr>
        <w:tabs>
          <w:tab w:pos="533" w:val="left" w:leader="none"/>
          <w:tab w:pos="535" w:val="left" w:leader="none"/>
        </w:tabs>
        <w:spacing w:line="194" w:lineRule="auto" w:before="215" w:after="0"/>
        <w:ind w:left="535" w:right="287" w:hanging="232"/>
        <w:jc w:val="left"/>
        <w:rPr>
          <w:sz w:val="15"/>
        </w:rPr>
      </w:pPr>
      <w:r>
        <w:rPr>
          <w:w w:val="105"/>
          <w:sz w:val="15"/>
        </w:rPr>
        <w:t>Black,</w:t>
      </w:r>
      <w:r>
        <w:rPr>
          <w:spacing w:val="-1"/>
          <w:w w:val="105"/>
          <w:sz w:val="15"/>
        </w:rPr>
        <w:t> </w:t>
      </w:r>
      <w:r>
        <w:rPr>
          <w:w w:val="105"/>
          <w:sz w:val="15"/>
        </w:rPr>
        <w:t>T.L.,</w:t>
      </w:r>
      <w:r>
        <w:rPr>
          <w:spacing w:val="34"/>
          <w:w w:val="105"/>
          <w:sz w:val="15"/>
        </w:rPr>
        <w:t> </w:t>
      </w:r>
      <w:r>
        <w:rPr>
          <w:w w:val="105"/>
          <w:sz w:val="15"/>
        </w:rPr>
        <w:t>The new NMC</w:t>
      </w:r>
      <w:r>
        <w:rPr>
          <w:spacing w:val="-1"/>
          <w:w w:val="105"/>
          <w:sz w:val="15"/>
        </w:rPr>
        <w:t> </w:t>
      </w:r>
      <w:r>
        <w:rPr>
          <w:w w:val="105"/>
          <w:sz w:val="15"/>
        </w:rPr>
        <w:t>mesoscale</w:t>
      </w:r>
      <w:r>
        <w:rPr>
          <w:spacing w:val="-1"/>
          <w:w w:val="105"/>
          <w:sz w:val="15"/>
        </w:rPr>
        <w:t> </w:t>
      </w:r>
      <w:r>
        <w:rPr>
          <w:w w:val="105"/>
          <w:sz w:val="15"/>
        </w:rPr>
        <w:t>Eta model: Description and forecast</w:t>
      </w:r>
      <w:r>
        <w:rPr>
          <w:spacing w:val="-1"/>
          <w:w w:val="105"/>
          <w:sz w:val="15"/>
        </w:rPr>
        <w:t> </w:t>
      </w:r>
      <w:r>
        <w:rPr>
          <w:w w:val="105"/>
          <w:sz w:val="15"/>
        </w:rPr>
        <w:t>examples,</w:t>
      </w:r>
      <w:r>
        <w:rPr>
          <w:spacing w:val="34"/>
          <w:w w:val="105"/>
          <w:sz w:val="15"/>
        </w:rPr>
        <w:t> </w:t>
      </w:r>
      <w:r>
        <w:rPr>
          <w:i/>
          <w:w w:val="105"/>
          <w:sz w:val="15"/>
        </w:rPr>
        <w:t>Weather</w:t>
      </w:r>
      <w:r>
        <w:rPr>
          <w:i/>
          <w:spacing w:val="-2"/>
          <w:w w:val="105"/>
          <w:sz w:val="15"/>
        </w:rPr>
        <w:t> </w:t>
      </w:r>
      <w:r>
        <w:rPr>
          <w:i/>
          <w:w w:val="105"/>
          <w:sz w:val="15"/>
        </w:rPr>
        <w:t>and</w:t>
      </w:r>
      <w:r>
        <w:rPr>
          <w:i/>
          <w:w w:val="105"/>
          <w:sz w:val="15"/>
        </w:rPr>
        <w:t> Forecasting</w:t>
      </w:r>
      <w:r>
        <w:rPr>
          <w:w w:val="105"/>
          <w:sz w:val="15"/>
        </w:rPr>
        <w:t>, </w:t>
      </w:r>
      <w:r>
        <w:rPr>
          <w:b/>
          <w:w w:val="105"/>
          <w:sz w:val="15"/>
        </w:rPr>
        <w:t>9(2) </w:t>
      </w:r>
      <w:r>
        <w:rPr>
          <w:w w:val="105"/>
          <w:sz w:val="15"/>
        </w:rPr>
        <w:t>(1994), 265–278, URL:</w:t>
      </w:r>
    </w:p>
    <w:p>
      <w:pPr>
        <w:spacing w:line="154" w:lineRule="exact" w:before="0"/>
        <w:ind w:left="535" w:right="0" w:firstLine="0"/>
        <w:jc w:val="left"/>
        <w:rPr>
          <w:rFonts w:ascii="LM Roman 8"/>
          <w:sz w:val="15"/>
        </w:rPr>
      </w:pPr>
      <w:hyperlink r:id="rId23">
        <w:r>
          <w:rPr>
            <w:rFonts w:ascii="MathJax_Typewriter"/>
            <w:color w:val="0080AC"/>
            <w:sz w:val="15"/>
          </w:rPr>
          <w:t>http://journals.ametsoc.org/doi/abs/10.1175/1520-</w:t>
        </w:r>
        <w:r>
          <w:rPr>
            <w:rFonts w:ascii="MathJax_Typewriter"/>
            <w:color w:val="0080AC"/>
            <w:spacing w:val="-2"/>
            <w:sz w:val="15"/>
          </w:rPr>
          <w:t>0434(1994)009%3C0265%3ATNNMEM%3E2.0.CO%3B2</w:t>
        </w:r>
      </w:hyperlink>
      <w:r>
        <w:rPr>
          <w:rFonts w:ascii="LM Roman 8"/>
          <w:spacing w:val="-2"/>
          <w:sz w:val="15"/>
        </w:rPr>
        <w:t>.</w:t>
      </w:r>
    </w:p>
    <w:p>
      <w:pPr>
        <w:pStyle w:val="BodyText"/>
        <w:spacing w:before="10"/>
        <w:rPr>
          <w:rFonts w:ascii="LM Roman 8"/>
          <w:sz w:val="15"/>
        </w:rPr>
      </w:pPr>
    </w:p>
    <w:p>
      <w:pPr>
        <w:pStyle w:val="ListParagraph"/>
        <w:numPr>
          <w:ilvl w:val="0"/>
          <w:numId w:val="3"/>
        </w:numPr>
        <w:tabs>
          <w:tab w:pos="535" w:val="left" w:leader="none"/>
        </w:tabs>
        <w:spacing w:line="165" w:lineRule="auto" w:before="0" w:after="0"/>
        <w:ind w:left="535" w:right="287" w:hanging="232"/>
        <w:jc w:val="left"/>
        <w:rPr>
          <w:sz w:val="15"/>
        </w:rPr>
      </w:pPr>
      <w:r>
        <w:rPr>
          <w:w w:val="105"/>
          <w:sz w:val="15"/>
        </w:rPr>
        <w:t>Chou,</w:t>
      </w:r>
      <w:r>
        <w:rPr>
          <w:spacing w:val="9"/>
          <w:w w:val="105"/>
          <w:sz w:val="15"/>
        </w:rPr>
        <w:t> </w:t>
      </w:r>
      <w:r>
        <w:rPr>
          <w:w w:val="105"/>
          <w:sz w:val="15"/>
        </w:rPr>
        <w:t>S.C.,</w:t>
      </w:r>
      <w:r>
        <w:rPr>
          <w:spacing w:val="9"/>
          <w:w w:val="105"/>
          <w:sz w:val="15"/>
        </w:rPr>
        <w:t> </w:t>
      </w:r>
      <w:r>
        <w:rPr>
          <w:i/>
          <w:w w:val="105"/>
          <w:sz w:val="15"/>
        </w:rPr>
        <w:t>Modelo</w:t>
      </w:r>
      <w:r>
        <w:rPr>
          <w:i/>
          <w:w w:val="105"/>
          <w:sz w:val="15"/>
        </w:rPr>
        <w:t> Regional</w:t>
      </w:r>
      <w:r>
        <w:rPr>
          <w:i/>
          <w:w w:val="105"/>
          <w:sz w:val="15"/>
        </w:rPr>
        <w:t> Eta.</w:t>
      </w:r>
      <w:r>
        <w:rPr>
          <w:i/>
          <w:w w:val="105"/>
          <w:sz w:val="15"/>
        </w:rPr>
        <w:t> Climan´alise</w:t>
      </w:r>
      <w:r>
        <w:rPr>
          <w:w w:val="105"/>
          <w:sz w:val="15"/>
        </w:rPr>
        <w:t>,</w:t>
      </w:r>
      <w:r>
        <w:rPr>
          <w:spacing w:val="9"/>
          <w:w w:val="105"/>
          <w:sz w:val="15"/>
        </w:rPr>
        <w:t> </w:t>
      </w:r>
      <w:r>
        <w:rPr>
          <w:w w:val="105"/>
          <w:sz w:val="15"/>
        </w:rPr>
        <w:t>Especial</w:t>
      </w:r>
      <w:r>
        <w:rPr>
          <w:spacing w:val="9"/>
          <w:w w:val="105"/>
          <w:sz w:val="15"/>
        </w:rPr>
        <w:t> </w:t>
      </w:r>
      <w:r>
        <w:rPr>
          <w:w w:val="105"/>
          <w:sz w:val="15"/>
        </w:rPr>
        <w:t>Edition,</w:t>
      </w:r>
      <w:r>
        <w:rPr>
          <w:spacing w:val="9"/>
          <w:w w:val="105"/>
          <w:sz w:val="15"/>
        </w:rPr>
        <w:t> </w:t>
      </w:r>
      <w:r>
        <w:rPr>
          <w:w w:val="105"/>
          <w:sz w:val="15"/>
        </w:rPr>
        <w:t>Instituto</w:t>
      </w:r>
      <w:r>
        <w:rPr>
          <w:spacing w:val="9"/>
          <w:w w:val="105"/>
          <w:sz w:val="15"/>
        </w:rPr>
        <w:t> </w:t>
      </w:r>
      <w:r>
        <w:rPr>
          <w:w w:val="105"/>
          <w:sz w:val="15"/>
        </w:rPr>
        <w:t>Nacional</w:t>
      </w:r>
      <w:r>
        <w:rPr>
          <w:spacing w:val="9"/>
          <w:w w:val="105"/>
          <w:sz w:val="15"/>
        </w:rPr>
        <w:t> </w:t>
      </w:r>
      <w:r>
        <w:rPr>
          <w:w w:val="105"/>
          <w:sz w:val="15"/>
        </w:rPr>
        <w:t>de</w:t>
      </w:r>
      <w:r>
        <w:rPr>
          <w:spacing w:val="9"/>
          <w:w w:val="105"/>
          <w:sz w:val="15"/>
        </w:rPr>
        <w:t> </w:t>
      </w:r>
      <w:r>
        <w:rPr>
          <w:w w:val="105"/>
          <w:sz w:val="15"/>
        </w:rPr>
        <w:t>Pesquisas Espaciais, vol.1, 1996.</w:t>
      </w:r>
    </w:p>
    <w:p>
      <w:pPr>
        <w:spacing w:after="0" w:line="165" w:lineRule="auto"/>
        <w:jc w:val="left"/>
        <w:rPr>
          <w:sz w:val="15"/>
        </w:rPr>
        <w:sectPr>
          <w:pgSz w:w="9360" w:h="13610"/>
          <w:pgMar w:header="860" w:footer="0" w:top="1060" w:bottom="280" w:left="680" w:right="500"/>
        </w:sectPr>
      </w:pPr>
    </w:p>
    <w:p>
      <w:pPr>
        <w:pStyle w:val="BodyText"/>
        <w:spacing w:before="4"/>
        <w:rPr>
          <w:rFonts w:ascii="LM Roman 8"/>
          <w:sz w:val="15"/>
        </w:rPr>
      </w:pPr>
    </w:p>
    <w:p>
      <w:pPr>
        <w:pStyle w:val="ListParagraph"/>
        <w:numPr>
          <w:ilvl w:val="0"/>
          <w:numId w:val="3"/>
        </w:numPr>
        <w:tabs>
          <w:tab w:pos="422" w:val="left" w:leader="none"/>
        </w:tabs>
        <w:spacing w:line="180" w:lineRule="auto" w:before="0" w:after="0"/>
        <w:ind w:left="422" w:right="400" w:hanging="232"/>
        <w:jc w:val="left"/>
        <w:rPr>
          <w:sz w:val="15"/>
        </w:rPr>
      </w:pPr>
      <w:bookmarkStart w:name="_bookmark24" w:id="30"/>
      <w:bookmarkEnd w:id="30"/>
      <w:r>
        <w:rPr/>
      </w:r>
      <w:bookmarkStart w:name="_bookmark25" w:id="31"/>
      <w:bookmarkEnd w:id="31"/>
      <w:r>
        <w:rPr/>
      </w:r>
      <w:bookmarkStart w:name="_bookmark26" w:id="32"/>
      <w:bookmarkEnd w:id="32"/>
      <w:r>
        <w:rPr/>
      </w:r>
      <w:r>
        <w:rPr>
          <w:w w:val="105"/>
          <w:sz w:val="15"/>
        </w:rPr>
        <w:t>Chou,</w:t>
      </w:r>
      <w:r>
        <w:rPr>
          <w:spacing w:val="-6"/>
          <w:w w:val="105"/>
          <w:sz w:val="15"/>
        </w:rPr>
        <w:t> </w:t>
      </w:r>
      <w:r>
        <w:rPr>
          <w:w w:val="105"/>
          <w:sz w:val="15"/>
        </w:rPr>
        <w:t>S.C.,</w:t>
      </w:r>
      <w:r>
        <w:rPr>
          <w:spacing w:val="-6"/>
          <w:w w:val="105"/>
          <w:sz w:val="15"/>
        </w:rPr>
        <w:t> </w:t>
      </w:r>
      <w:r>
        <w:rPr>
          <w:w w:val="105"/>
          <w:sz w:val="15"/>
        </w:rPr>
        <w:t>and</w:t>
      </w:r>
      <w:r>
        <w:rPr>
          <w:spacing w:val="-6"/>
          <w:w w:val="105"/>
          <w:sz w:val="15"/>
        </w:rPr>
        <w:t> </w:t>
      </w:r>
      <w:r>
        <w:rPr>
          <w:w w:val="105"/>
          <w:sz w:val="15"/>
        </w:rPr>
        <w:t>Bustamante,</w:t>
      </w:r>
      <w:r>
        <w:rPr>
          <w:spacing w:val="-6"/>
          <w:w w:val="105"/>
          <w:sz w:val="15"/>
        </w:rPr>
        <w:t> </w:t>
      </w:r>
      <w:r>
        <w:rPr>
          <w:w w:val="105"/>
          <w:sz w:val="15"/>
        </w:rPr>
        <w:t>J.F.</w:t>
      </w:r>
      <w:r>
        <w:rPr>
          <w:spacing w:val="-6"/>
          <w:w w:val="105"/>
          <w:sz w:val="15"/>
        </w:rPr>
        <w:t> </w:t>
      </w:r>
      <w:r>
        <w:rPr>
          <w:w w:val="105"/>
          <w:sz w:val="15"/>
        </w:rPr>
        <w:t>and</w:t>
      </w:r>
      <w:r>
        <w:rPr>
          <w:spacing w:val="-6"/>
          <w:w w:val="105"/>
          <w:sz w:val="15"/>
        </w:rPr>
        <w:t> </w:t>
      </w:r>
      <w:r>
        <w:rPr>
          <w:w w:val="105"/>
          <w:sz w:val="15"/>
        </w:rPr>
        <w:t>Gomes,</w:t>
      </w:r>
      <w:r>
        <w:rPr>
          <w:spacing w:val="-6"/>
          <w:w w:val="105"/>
          <w:sz w:val="15"/>
        </w:rPr>
        <w:t> </w:t>
      </w:r>
      <w:r>
        <w:rPr>
          <w:w w:val="105"/>
          <w:sz w:val="15"/>
        </w:rPr>
        <w:t>J.L.,</w:t>
      </w:r>
      <w:r>
        <w:rPr>
          <w:spacing w:val="-6"/>
          <w:w w:val="105"/>
          <w:sz w:val="15"/>
        </w:rPr>
        <w:t> </w:t>
      </w:r>
      <w:r>
        <w:rPr>
          <w:i/>
          <w:w w:val="105"/>
          <w:sz w:val="15"/>
        </w:rPr>
        <w:t>Evaluation</w:t>
      </w:r>
      <w:r>
        <w:rPr>
          <w:i/>
          <w:spacing w:val="-8"/>
          <w:w w:val="105"/>
          <w:sz w:val="15"/>
        </w:rPr>
        <w:t> </w:t>
      </w:r>
      <w:r>
        <w:rPr>
          <w:i/>
          <w:w w:val="105"/>
          <w:sz w:val="15"/>
        </w:rPr>
        <w:t>of</w:t>
      </w:r>
      <w:r>
        <w:rPr>
          <w:i/>
          <w:spacing w:val="-8"/>
          <w:w w:val="105"/>
          <w:sz w:val="15"/>
        </w:rPr>
        <w:t> </w:t>
      </w:r>
      <w:r>
        <w:rPr>
          <w:i/>
          <w:w w:val="105"/>
          <w:sz w:val="15"/>
        </w:rPr>
        <w:t>Eta</w:t>
      </w:r>
      <w:r>
        <w:rPr>
          <w:i/>
          <w:spacing w:val="-8"/>
          <w:w w:val="105"/>
          <w:sz w:val="15"/>
        </w:rPr>
        <w:t> </w:t>
      </w:r>
      <w:r>
        <w:rPr>
          <w:i/>
          <w:w w:val="105"/>
          <w:sz w:val="15"/>
        </w:rPr>
        <w:t>Model</w:t>
      </w:r>
      <w:r>
        <w:rPr>
          <w:i/>
          <w:spacing w:val="-8"/>
          <w:w w:val="105"/>
          <w:sz w:val="15"/>
        </w:rPr>
        <w:t> </w:t>
      </w:r>
      <w:r>
        <w:rPr>
          <w:i/>
          <w:w w:val="105"/>
          <w:sz w:val="15"/>
        </w:rPr>
        <w:t>Seasonal</w:t>
      </w:r>
      <w:r>
        <w:rPr>
          <w:i/>
          <w:spacing w:val="-8"/>
          <w:w w:val="105"/>
          <w:sz w:val="15"/>
        </w:rPr>
        <w:t> </w:t>
      </w:r>
      <w:r>
        <w:rPr>
          <w:i/>
          <w:w w:val="105"/>
          <w:sz w:val="15"/>
        </w:rPr>
        <w:t>Precipitation</w:t>
      </w:r>
      <w:r>
        <w:rPr>
          <w:i/>
          <w:w w:val="105"/>
          <w:sz w:val="15"/>
        </w:rPr>
        <w:t> Forecasts</w:t>
      </w:r>
      <w:r>
        <w:rPr>
          <w:i/>
          <w:spacing w:val="-3"/>
          <w:w w:val="105"/>
          <w:sz w:val="15"/>
        </w:rPr>
        <w:t> </w:t>
      </w:r>
      <w:r>
        <w:rPr>
          <w:i/>
          <w:w w:val="105"/>
          <w:sz w:val="15"/>
        </w:rPr>
        <w:t>over</w:t>
      </w:r>
      <w:r>
        <w:rPr>
          <w:i/>
          <w:spacing w:val="-3"/>
          <w:w w:val="105"/>
          <w:sz w:val="15"/>
        </w:rPr>
        <w:t> </w:t>
      </w:r>
      <w:r>
        <w:rPr>
          <w:i/>
          <w:w w:val="105"/>
          <w:sz w:val="15"/>
        </w:rPr>
        <w:t>South</w:t>
      </w:r>
      <w:r>
        <w:rPr>
          <w:i/>
          <w:spacing w:val="-3"/>
          <w:w w:val="105"/>
          <w:sz w:val="15"/>
        </w:rPr>
        <w:t> </w:t>
      </w:r>
      <w:r>
        <w:rPr>
          <w:i/>
          <w:w w:val="105"/>
          <w:sz w:val="15"/>
        </w:rPr>
        <w:t>America</w:t>
      </w:r>
      <w:r>
        <w:rPr>
          <w:w w:val="105"/>
          <w:sz w:val="15"/>
        </w:rPr>
        <w:t>,</w:t>
      </w:r>
      <w:r>
        <w:rPr>
          <w:spacing w:val="-3"/>
          <w:w w:val="105"/>
          <w:sz w:val="15"/>
        </w:rPr>
        <w:t> </w:t>
      </w:r>
      <w:r>
        <w:rPr>
          <w:w w:val="105"/>
          <w:sz w:val="15"/>
        </w:rPr>
        <w:t>Nonlinear</w:t>
      </w:r>
      <w:r>
        <w:rPr>
          <w:spacing w:val="-3"/>
          <w:w w:val="105"/>
          <w:sz w:val="15"/>
        </w:rPr>
        <w:t> </w:t>
      </w:r>
      <w:r>
        <w:rPr>
          <w:w w:val="105"/>
          <w:sz w:val="15"/>
        </w:rPr>
        <w:t>Processes</w:t>
      </w:r>
      <w:r>
        <w:rPr>
          <w:spacing w:val="-3"/>
          <w:w w:val="105"/>
          <w:sz w:val="15"/>
        </w:rPr>
        <w:t> </w:t>
      </w:r>
      <w:r>
        <w:rPr>
          <w:w w:val="105"/>
          <w:sz w:val="15"/>
        </w:rPr>
        <w:t>in</w:t>
      </w:r>
      <w:r>
        <w:rPr>
          <w:spacing w:val="-3"/>
          <w:w w:val="105"/>
          <w:sz w:val="15"/>
        </w:rPr>
        <w:t> </w:t>
      </w:r>
      <w:r>
        <w:rPr>
          <w:w w:val="105"/>
          <w:sz w:val="15"/>
        </w:rPr>
        <w:t>Geophysics.</w:t>
      </w:r>
      <w:r>
        <w:rPr>
          <w:spacing w:val="-3"/>
          <w:w w:val="105"/>
          <w:sz w:val="15"/>
        </w:rPr>
        <w:t> </w:t>
      </w:r>
      <w:r>
        <w:rPr>
          <w:b/>
          <w:w w:val="105"/>
          <w:sz w:val="15"/>
        </w:rPr>
        <w:t>12</w:t>
      </w:r>
      <w:r>
        <w:rPr>
          <w:b/>
          <w:spacing w:val="-11"/>
          <w:w w:val="105"/>
          <w:sz w:val="15"/>
        </w:rPr>
        <w:t> </w:t>
      </w:r>
      <w:r>
        <w:rPr>
          <w:w w:val="105"/>
          <w:sz w:val="15"/>
        </w:rPr>
        <w:t>(2005),</w:t>
      </w:r>
      <w:r>
        <w:rPr>
          <w:spacing w:val="-3"/>
          <w:w w:val="105"/>
          <w:sz w:val="15"/>
        </w:rPr>
        <w:t> </w:t>
      </w:r>
      <w:r>
        <w:rPr>
          <w:w w:val="105"/>
          <w:sz w:val="15"/>
        </w:rPr>
        <w:t>537–555,</w:t>
      </w:r>
      <w:r>
        <w:rPr>
          <w:spacing w:val="-3"/>
          <w:w w:val="105"/>
          <w:sz w:val="15"/>
        </w:rPr>
        <w:t> </w:t>
      </w:r>
      <w:r>
        <w:rPr>
          <w:w w:val="105"/>
          <w:sz w:val="15"/>
        </w:rPr>
        <w:t>DOI: </w:t>
      </w:r>
      <w:bookmarkStart w:name="_bookmark23" w:id="33"/>
      <w:bookmarkEnd w:id="33"/>
      <w:r>
        <w:rPr>
          <w:w w:val="103"/>
          <w:sz w:val="15"/>
        </w:rPr>
      </w:r>
      <w:hyperlink r:id="rId24">
        <w:r>
          <w:rPr>
            <w:rFonts w:ascii="MathJax_Typewriter" w:hAnsi="MathJax_Typewriter"/>
            <w:color w:val="0080AC"/>
            <w:spacing w:val="-2"/>
            <w:w w:val="105"/>
            <w:sz w:val="15"/>
          </w:rPr>
          <w:t>http://dx.doi.org/10.5194/npg-12-537-2005</w:t>
        </w:r>
      </w:hyperlink>
      <w:r>
        <w:rPr>
          <w:spacing w:val="-2"/>
          <w:w w:val="105"/>
          <w:sz w:val="15"/>
        </w:rPr>
        <w:t>.</w:t>
      </w:r>
    </w:p>
    <w:p>
      <w:pPr>
        <w:pStyle w:val="ListParagraph"/>
        <w:numPr>
          <w:ilvl w:val="0"/>
          <w:numId w:val="3"/>
        </w:numPr>
        <w:tabs>
          <w:tab w:pos="420" w:val="left" w:leader="none"/>
          <w:tab w:pos="422" w:val="left" w:leader="none"/>
        </w:tabs>
        <w:spacing w:line="165" w:lineRule="auto" w:before="188" w:after="0"/>
        <w:ind w:left="422" w:right="400" w:hanging="232"/>
        <w:jc w:val="both"/>
        <w:rPr>
          <w:sz w:val="15"/>
        </w:rPr>
      </w:pPr>
      <w:r>
        <w:rPr>
          <w:sz w:val="15"/>
        </w:rPr>
        <w:t>Chou,</w:t>
      </w:r>
      <w:r>
        <w:rPr>
          <w:spacing w:val="-6"/>
          <w:sz w:val="15"/>
        </w:rPr>
        <w:t> </w:t>
      </w:r>
      <w:r>
        <w:rPr>
          <w:sz w:val="15"/>
        </w:rPr>
        <w:t>S.</w:t>
      </w:r>
      <w:r>
        <w:rPr>
          <w:spacing w:val="-6"/>
          <w:sz w:val="15"/>
        </w:rPr>
        <w:t> </w:t>
      </w:r>
      <w:r>
        <w:rPr>
          <w:sz w:val="15"/>
        </w:rPr>
        <w:t>C.,</w:t>
      </w:r>
      <w:r>
        <w:rPr>
          <w:spacing w:val="-5"/>
          <w:sz w:val="15"/>
        </w:rPr>
        <w:t> </w:t>
      </w:r>
      <w:r>
        <w:rPr>
          <w:sz w:val="15"/>
        </w:rPr>
        <w:t>Souza,</w:t>
      </w:r>
      <w:r>
        <w:rPr>
          <w:spacing w:val="-5"/>
          <w:sz w:val="15"/>
        </w:rPr>
        <w:t> </w:t>
      </w:r>
      <w:r>
        <w:rPr>
          <w:sz w:val="15"/>
        </w:rPr>
        <w:t>C.</w:t>
      </w:r>
      <w:r>
        <w:rPr>
          <w:spacing w:val="-6"/>
          <w:sz w:val="15"/>
        </w:rPr>
        <w:t> </w:t>
      </w:r>
      <w:r>
        <w:rPr>
          <w:sz w:val="15"/>
        </w:rPr>
        <w:t>R.,</w:t>
      </w:r>
      <w:r>
        <w:rPr>
          <w:spacing w:val="-6"/>
          <w:sz w:val="15"/>
        </w:rPr>
        <w:t> </w:t>
      </w:r>
      <w:r>
        <w:rPr>
          <w:sz w:val="15"/>
        </w:rPr>
        <w:t>Gomes,</w:t>
      </w:r>
      <w:r>
        <w:rPr>
          <w:spacing w:val="-6"/>
          <w:sz w:val="15"/>
        </w:rPr>
        <w:t> </w:t>
      </w:r>
      <w:r>
        <w:rPr>
          <w:sz w:val="15"/>
        </w:rPr>
        <w:t>J.</w:t>
      </w:r>
      <w:r>
        <w:rPr>
          <w:spacing w:val="-6"/>
          <w:sz w:val="15"/>
        </w:rPr>
        <w:t> </w:t>
      </w:r>
      <w:r>
        <w:rPr>
          <w:sz w:val="15"/>
        </w:rPr>
        <w:t>L.,</w:t>
      </w:r>
      <w:r>
        <w:rPr>
          <w:spacing w:val="-5"/>
          <w:sz w:val="15"/>
        </w:rPr>
        <w:t> </w:t>
      </w:r>
      <w:r>
        <w:rPr>
          <w:sz w:val="15"/>
        </w:rPr>
        <w:t>Evangelista,</w:t>
      </w:r>
      <w:r>
        <w:rPr>
          <w:spacing w:val="-6"/>
          <w:sz w:val="15"/>
        </w:rPr>
        <w:t> </w:t>
      </w:r>
      <w:r>
        <w:rPr>
          <w:sz w:val="15"/>
        </w:rPr>
        <w:t>E.</w:t>
      </w:r>
      <w:r>
        <w:rPr>
          <w:spacing w:val="-6"/>
          <w:sz w:val="15"/>
        </w:rPr>
        <w:t> </w:t>
      </w:r>
      <w:r>
        <w:rPr>
          <w:sz w:val="15"/>
        </w:rPr>
        <w:t>F.</w:t>
      </w:r>
      <w:r>
        <w:rPr>
          <w:spacing w:val="-6"/>
          <w:sz w:val="15"/>
        </w:rPr>
        <w:t> </w:t>
      </w:r>
      <w:r>
        <w:rPr>
          <w:sz w:val="15"/>
        </w:rPr>
        <w:t>D.,</w:t>
      </w:r>
      <w:r>
        <w:rPr>
          <w:spacing w:val="-6"/>
          <w:sz w:val="15"/>
        </w:rPr>
        <w:t> </w:t>
      </w:r>
      <w:r>
        <w:rPr>
          <w:sz w:val="15"/>
        </w:rPr>
        <w:t>Os´orio,</w:t>
      </w:r>
      <w:r>
        <w:rPr>
          <w:spacing w:val="-6"/>
          <w:sz w:val="15"/>
        </w:rPr>
        <w:t> </w:t>
      </w:r>
      <w:r>
        <w:rPr>
          <w:sz w:val="15"/>
        </w:rPr>
        <w:t>C.</w:t>
      </w:r>
      <w:r>
        <w:rPr>
          <w:spacing w:val="-6"/>
          <w:sz w:val="15"/>
        </w:rPr>
        <w:t> </w:t>
      </w:r>
      <w:r>
        <w:rPr>
          <w:sz w:val="15"/>
        </w:rPr>
        <w:t>and</w:t>
      </w:r>
      <w:r>
        <w:rPr>
          <w:spacing w:val="-6"/>
          <w:sz w:val="15"/>
        </w:rPr>
        <w:t> </w:t>
      </w:r>
      <w:r>
        <w:rPr>
          <w:sz w:val="15"/>
        </w:rPr>
        <w:t>Cataldi,</w:t>
      </w:r>
      <w:r>
        <w:rPr>
          <w:spacing w:val="-5"/>
          <w:sz w:val="15"/>
        </w:rPr>
        <w:t> </w:t>
      </w:r>
      <w:r>
        <w:rPr>
          <w:sz w:val="15"/>
        </w:rPr>
        <w:t>M.,</w:t>
      </w:r>
      <w:r>
        <w:rPr>
          <w:spacing w:val="22"/>
          <w:sz w:val="15"/>
        </w:rPr>
        <w:t> </w:t>
      </w:r>
      <w:r>
        <w:rPr>
          <w:sz w:val="15"/>
        </w:rPr>
        <w:t>Refinamento </w:t>
      </w:r>
      <w:bookmarkStart w:name="_bookmark27" w:id="34"/>
      <w:bookmarkEnd w:id="34"/>
      <w:r>
        <w:rPr>
          <w:spacing w:val="-4"/>
          <w:sz w:val="15"/>
        </w:rPr>
        <w:t>esta</w:t>
      </w:r>
      <w:r>
        <w:rPr>
          <w:spacing w:val="-4"/>
          <w:sz w:val="15"/>
        </w:rPr>
        <w:t>t´ıstico das previs˜oes hor´arias de temperatura a 2m do modelo Eta em esta¸c˜oes do nordeste do Brasil, </w:t>
      </w:r>
      <w:r>
        <w:rPr>
          <w:i/>
          <w:w w:val="105"/>
          <w:sz w:val="15"/>
        </w:rPr>
        <w:t>Revista Brasileira de Meteorologia</w:t>
      </w:r>
      <w:r>
        <w:rPr>
          <w:w w:val="105"/>
          <w:sz w:val="15"/>
        </w:rPr>
        <w:t>, </w:t>
      </w:r>
      <w:r>
        <w:rPr>
          <w:b/>
          <w:w w:val="105"/>
          <w:sz w:val="15"/>
        </w:rPr>
        <w:t>22(3)</w:t>
      </w:r>
      <w:r>
        <w:rPr>
          <w:b/>
          <w:spacing w:val="-5"/>
          <w:w w:val="105"/>
          <w:sz w:val="15"/>
        </w:rPr>
        <w:t> </w:t>
      </w:r>
      <w:r>
        <w:rPr>
          <w:w w:val="105"/>
          <w:sz w:val="15"/>
        </w:rPr>
        <w:t>(2007), 287–296.</w:t>
      </w:r>
    </w:p>
    <w:p>
      <w:pPr>
        <w:pStyle w:val="ListParagraph"/>
        <w:numPr>
          <w:ilvl w:val="0"/>
          <w:numId w:val="3"/>
        </w:numPr>
        <w:tabs>
          <w:tab w:pos="422" w:val="left" w:leader="none"/>
        </w:tabs>
        <w:spacing w:line="165" w:lineRule="auto" w:before="192" w:after="0"/>
        <w:ind w:left="422" w:right="400" w:hanging="232"/>
        <w:jc w:val="both"/>
        <w:rPr>
          <w:sz w:val="15"/>
        </w:rPr>
      </w:pPr>
      <w:r>
        <w:rPr>
          <w:w w:val="105"/>
          <w:sz w:val="15"/>
        </w:rPr>
        <w:t>Chou,</w:t>
      </w:r>
      <w:r>
        <w:rPr>
          <w:spacing w:val="40"/>
          <w:w w:val="105"/>
          <w:sz w:val="15"/>
        </w:rPr>
        <w:t> </w:t>
      </w:r>
      <w:r>
        <w:rPr>
          <w:w w:val="105"/>
          <w:sz w:val="15"/>
        </w:rPr>
        <w:t>S.</w:t>
      </w:r>
      <w:r>
        <w:rPr>
          <w:spacing w:val="40"/>
          <w:w w:val="105"/>
          <w:sz w:val="15"/>
        </w:rPr>
        <w:t> </w:t>
      </w:r>
      <w:r>
        <w:rPr>
          <w:w w:val="105"/>
          <w:sz w:val="15"/>
        </w:rPr>
        <w:t>C.,</w:t>
      </w:r>
      <w:r>
        <w:rPr>
          <w:spacing w:val="40"/>
          <w:w w:val="105"/>
          <w:sz w:val="15"/>
        </w:rPr>
        <w:t> </w:t>
      </w:r>
      <w:r>
        <w:rPr>
          <w:w w:val="105"/>
          <w:sz w:val="15"/>
        </w:rPr>
        <w:t>Lyra,</w:t>
      </w:r>
      <w:r>
        <w:rPr>
          <w:spacing w:val="40"/>
          <w:w w:val="105"/>
          <w:sz w:val="15"/>
        </w:rPr>
        <w:t> </w:t>
      </w:r>
      <w:r>
        <w:rPr>
          <w:w w:val="105"/>
          <w:sz w:val="15"/>
        </w:rPr>
        <w:t>A.,</w:t>
      </w:r>
      <w:r>
        <w:rPr>
          <w:spacing w:val="40"/>
          <w:w w:val="105"/>
          <w:sz w:val="15"/>
        </w:rPr>
        <w:t> </w:t>
      </w:r>
      <w:r>
        <w:rPr>
          <w:w w:val="105"/>
          <w:sz w:val="15"/>
        </w:rPr>
        <w:t>Mour˜ao,</w:t>
      </w:r>
      <w:r>
        <w:rPr>
          <w:spacing w:val="40"/>
          <w:w w:val="105"/>
          <w:sz w:val="15"/>
        </w:rPr>
        <w:t> </w:t>
      </w:r>
      <w:r>
        <w:rPr>
          <w:w w:val="105"/>
          <w:sz w:val="15"/>
        </w:rPr>
        <w:t>C.,</w:t>
      </w:r>
      <w:r>
        <w:rPr>
          <w:spacing w:val="40"/>
          <w:w w:val="105"/>
          <w:sz w:val="15"/>
        </w:rPr>
        <w:t> </w:t>
      </w:r>
      <w:r>
        <w:rPr>
          <w:w w:val="105"/>
          <w:sz w:val="15"/>
        </w:rPr>
        <w:t>Dereczynski,</w:t>
      </w:r>
      <w:r>
        <w:rPr>
          <w:spacing w:val="40"/>
          <w:w w:val="105"/>
          <w:sz w:val="15"/>
        </w:rPr>
        <w:t> </w:t>
      </w:r>
      <w:r>
        <w:rPr>
          <w:w w:val="105"/>
          <w:sz w:val="15"/>
        </w:rPr>
        <w:t>C.,</w:t>
      </w:r>
      <w:r>
        <w:rPr>
          <w:spacing w:val="40"/>
          <w:w w:val="105"/>
          <w:sz w:val="15"/>
        </w:rPr>
        <w:t> </w:t>
      </w:r>
      <w:r>
        <w:rPr>
          <w:w w:val="105"/>
          <w:sz w:val="15"/>
        </w:rPr>
        <w:t>Pilotto,</w:t>
      </w:r>
      <w:r>
        <w:rPr>
          <w:spacing w:val="40"/>
          <w:w w:val="105"/>
          <w:sz w:val="15"/>
        </w:rPr>
        <w:t> </w:t>
      </w:r>
      <w:r>
        <w:rPr>
          <w:w w:val="105"/>
          <w:sz w:val="15"/>
        </w:rPr>
        <w:t>I.,</w:t>
      </w:r>
      <w:r>
        <w:rPr>
          <w:spacing w:val="40"/>
          <w:w w:val="105"/>
          <w:sz w:val="15"/>
        </w:rPr>
        <w:t> </w:t>
      </w:r>
      <w:r>
        <w:rPr>
          <w:w w:val="105"/>
          <w:sz w:val="15"/>
        </w:rPr>
        <w:t>Gomes,</w:t>
      </w:r>
      <w:r>
        <w:rPr>
          <w:spacing w:val="40"/>
          <w:w w:val="105"/>
          <w:sz w:val="15"/>
        </w:rPr>
        <w:t> </w:t>
      </w:r>
      <w:r>
        <w:rPr>
          <w:w w:val="105"/>
          <w:sz w:val="15"/>
        </w:rPr>
        <w:t>J.L.,</w:t>
      </w:r>
      <w:r>
        <w:rPr>
          <w:spacing w:val="40"/>
          <w:w w:val="105"/>
          <w:sz w:val="15"/>
        </w:rPr>
        <w:t> </w:t>
      </w:r>
      <w:r>
        <w:rPr>
          <w:w w:val="105"/>
          <w:sz w:val="15"/>
        </w:rPr>
        <w:t>Bustamante, </w:t>
      </w:r>
      <w:bookmarkStart w:name="_bookmark28" w:id="35"/>
      <w:bookmarkEnd w:id="35"/>
      <w:r>
        <w:rPr>
          <w:w w:val="105"/>
          <w:sz w:val="15"/>
        </w:rPr>
        <w:t>J.,</w:t>
      </w:r>
      <w:r>
        <w:rPr>
          <w:spacing w:val="72"/>
          <w:w w:val="105"/>
          <w:sz w:val="15"/>
        </w:rPr>
        <w:t> </w:t>
      </w:r>
      <w:r>
        <w:rPr>
          <w:w w:val="105"/>
          <w:sz w:val="15"/>
        </w:rPr>
        <w:t>Tavares,</w:t>
      </w:r>
      <w:r>
        <w:rPr>
          <w:spacing w:val="72"/>
          <w:w w:val="105"/>
          <w:sz w:val="15"/>
        </w:rPr>
        <w:t> </w:t>
      </w:r>
      <w:r>
        <w:rPr>
          <w:w w:val="105"/>
          <w:sz w:val="15"/>
        </w:rPr>
        <w:t>P.,</w:t>
      </w:r>
      <w:r>
        <w:rPr>
          <w:spacing w:val="72"/>
          <w:w w:val="105"/>
          <w:sz w:val="15"/>
        </w:rPr>
        <w:t> </w:t>
      </w:r>
      <w:r>
        <w:rPr>
          <w:w w:val="105"/>
          <w:sz w:val="15"/>
        </w:rPr>
        <w:t>Silva,</w:t>
      </w:r>
      <w:r>
        <w:rPr>
          <w:spacing w:val="72"/>
          <w:w w:val="105"/>
          <w:sz w:val="15"/>
        </w:rPr>
        <w:t> </w:t>
      </w:r>
      <w:r>
        <w:rPr>
          <w:w w:val="105"/>
          <w:sz w:val="15"/>
        </w:rPr>
        <w:t>A.,</w:t>
      </w:r>
      <w:r>
        <w:rPr>
          <w:spacing w:val="72"/>
          <w:w w:val="105"/>
          <w:sz w:val="15"/>
        </w:rPr>
        <w:t> </w:t>
      </w:r>
      <w:r>
        <w:rPr>
          <w:w w:val="105"/>
          <w:sz w:val="15"/>
        </w:rPr>
        <w:t>Rodrigues,</w:t>
      </w:r>
      <w:r>
        <w:rPr>
          <w:spacing w:val="72"/>
          <w:w w:val="105"/>
          <w:sz w:val="15"/>
        </w:rPr>
        <w:t> </w:t>
      </w:r>
      <w:r>
        <w:rPr>
          <w:w w:val="105"/>
          <w:sz w:val="15"/>
        </w:rPr>
        <w:t>D.,</w:t>
      </w:r>
      <w:r>
        <w:rPr>
          <w:spacing w:val="72"/>
          <w:w w:val="105"/>
          <w:sz w:val="15"/>
        </w:rPr>
        <w:t> </w:t>
      </w:r>
      <w:r>
        <w:rPr>
          <w:w w:val="105"/>
          <w:sz w:val="15"/>
        </w:rPr>
        <w:t>Campos,</w:t>
      </w:r>
      <w:r>
        <w:rPr>
          <w:spacing w:val="72"/>
          <w:w w:val="105"/>
          <w:sz w:val="15"/>
        </w:rPr>
        <w:t> </w:t>
      </w:r>
      <w:r>
        <w:rPr>
          <w:w w:val="105"/>
          <w:sz w:val="15"/>
        </w:rPr>
        <w:t>D.,</w:t>
      </w:r>
      <w:r>
        <w:rPr>
          <w:spacing w:val="72"/>
          <w:w w:val="105"/>
          <w:sz w:val="15"/>
        </w:rPr>
        <w:t> </w:t>
      </w:r>
      <w:r>
        <w:rPr>
          <w:w w:val="105"/>
          <w:sz w:val="15"/>
        </w:rPr>
        <w:t>Chagas,</w:t>
      </w:r>
      <w:r>
        <w:rPr>
          <w:spacing w:val="72"/>
          <w:w w:val="105"/>
          <w:sz w:val="15"/>
        </w:rPr>
        <w:t> </w:t>
      </w:r>
      <w:r>
        <w:rPr>
          <w:w w:val="105"/>
          <w:sz w:val="15"/>
        </w:rPr>
        <w:t>D.,</w:t>
      </w:r>
      <w:r>
        <w:rPr>
          <w:spacing w:val="72"/>
          <w:w w:val="105"/>
          <w:sz w:val="15"/>
        </w:rPr>
        <w:t> </w:t>
      </w:r>
      <w:r>
        <w:rPr>
          <w:w w:val="105"/>
          <w:sz w:val="15"/>
        </w:rPr>
        <w:t>Sueiro,</w:t>
      </w:r>
      <w:r>
        <w:rPr>
          <w:spacing w:val="72"/>
          <w:w w:val="105"/>
          <w:sz w:val="15"/>
        </w:rPr>
        <w:t> </w:t>
      </w:r>
      <w:r>
        <w:rPr>
          <w:w w:val="105"/>
          <w:sz w:val="15"/>
        </w:rPr>
        <w:t>G.,</w:t>
      </w:r>
      <w:r>
        <w:rPr>
          <w:spacing w:val="72"/>
          <w:w w:val="105"/>
          <w:sz w:val="15"/>
        </w:rPr>
        <w:t> </w:t>
      </w:r>
      <w:r>
        <w:rPr>
          <w:w w:val="105"/>
          <w:sz w:val="15"/>
        </w:rPr>
        <w:t>Siqueira, G.,</w:t>
      </w:r>
      <w:r>
        <w:rPr>
          <w:spacing w:val="80"/>
          <w:w w:val="105"/>
          <w:sz w:val="15"/>
        </w:rPr>
        <w:t> </w:t>
      </w:r>
      <w:r>
        <w:rPr>
          <w:w w:val="105"/>
          <w:sz w:val="15"/>
        </w:rPr>
        <w:t>Nobre,</w:t>
      </w:r>
      <w:r>
        <w:rPr>
          <w:spacing w:val="80"/>
          <w:w w:val="105"/>
          <w:sz w:val="15"/>
        </w:rPr>
        <w:t> </w:t>
      </w:r>
      <w:r>
        <w:rPr>
          <w:w w:val="105"/>
          <w:sz w:val="15"/>
        </w:rPr>
        <w:t>P.</w:t>
      </w:r>
      <w:r>
        <w:rPr>
          <w:spacing w:val="80"/>
          <w:w w:val="105"/>
          <w:sz w:val="15"/>
        </w:rPr>
        <w:t> </w:t>
      </w:r>
      <w:r>
        <w:rPr>
          <w:w w:val="105"/>
          <w:sz w:val="15"/>
        </w:rPr>
        <w:t>and</w:t>
      </w:r>
      <w:r>
        <w:rPr>
          <w:spacing w:val="80"/>
          <w:w w:val="105"/>
          <w:sz w:val="15"/>
        </w:rPr>
        <w:t> </w:t>
      </w:r>
      <w:r>
        <w:rPr>
          <w:w w:val="105"/>
          <w:sz w:val="15"/>
        </w:rPr>
        <w:t>Marengo,</w:t>
      </w:r>
      <w:r>
        <w:rPr>
          <w:spacing w:val="80"/>
          <w:w w:val="105"/>
          <w:sz w:val="15"/>
        </w:rPr>
        <w:t> </w:t>
      </w:r>
      <w:r>
        <w:rPr>
          <w:w w:val="105"/>
          <w:sz w:val="15"/>
        </w:rPr>
        <w:t>J.,</w:t>
      </w:r>
      <w:r>
        <w:rPr>
          <w:spacing w:val="80"/>
          <w:w w:val="105"/>
          <w:sz w:val="15"/>
        </w:rPr>
        <w:t>  </w:t>
      </w:r>
      <w:r>
        <w:rPr>
          <w:w w:val="105"/>
          <w:sz w:val="15"/>
        </w:rPr>
        <w:t>Evaluation</w:t>
      </w:r>
      <w:r>
        <w:rPr>
          <w:spacing w:val="80"/>
          <w:w w:val="105"/>
          <w:sz w:val="15"/>
        </w:rPr>
        <w:t> </w:t>
      </w:r>
      <w:r>
        <w:rPr>
          <w:w w:val="105"/>
          <w:sz w:val="15"/>
        </w:rPr>
        <w:t>of</w:t>
      </w:r>
      <w:r>
        <w:rPr>
          <w:spacing w:val="80"/>
          <w:w w:val="105"/>
          <w:sz w:val="15"/>
        </w:rPr>
        <w:t> </w:t>
      </w:r>
      <w:r>
        <w:rPr>
          <w:w w:val="105"/>
          <w:sz w:val="15"/>
        </w:rPr>
        <w:t>the</w:t>
      </w:r>
      <w:r>
        <w:rPr>
          <w:spacing w:val="80"/>
          <w:w w:val="105"/>
          <w:sz w:val="15"/>
        </w:rPr>
        <w:t> </w:t>
      </w:r>
      <w:r>
        <w:rPr>
          <w:w w:val="105"/>
          <w:sz w:val="15"/>
        </w:rPr>
        <w:t>Eta</w:t>
      </w:r>
      <w:r>
        <w:rPr>
          <w:spacing w:val="80"/>
          <w:w w:val="105"/>
          <w:sz w:val="15"/>
        </w:rPr>
        <w:t> </w:t>
      </w:r>
      <w:r>
        <w:rPr>
          <w:w w:val="105"/>
          <w:sz w:val="15"/>
        </w:rPr>
        <w:t>Simulations</w:t>
      </w:r>
      <w:r>
        <w:rPr>
          <w:spacing w:val="80"/>
          <w:w w:val="105"/>
          <w:sz w:val="15"/>
        </w:rPr>
        <w:t> </w:t>
      </w:r>
      <w:r>
        <w:rPr>
          <w:w w:val="105"/>
          <w:sz w:val="15"/>
        </w:rPr>
        <w:t>Nested</w:t>
      </w:r>
      <w:r>
        <w:rPr>
          <w:spacing w:val="80"/>
          <w:w w:val="105"/>
          <w:sz w:val="15"/>
        </w:rPr>
        <w:t> </w:t>
      </w:r>
      <w:r>
        <w:rPr>
          <w:w w:val="105"/>
          <w:sz w:val="15"/>
        </w:rPr>
        <w:t>in</w:t>
      </w:r>
      <w:r>
        <w:rPr>
          <w:spacing w:val="80"/>
          <w:w w:val="105"/>
          <w:sz w:val="15"/>
        </w:rPr>
        <w:t> </w:t>
      </w:r>
      <w:r>
        <w:rPr>
          <w:w w:val="105"/>
          <w:sz w:val="15"/>
        </w:rPr>
        <w:t>Three Global</w:t>
      </w:r>
      <w:r>
        <w:rPr>
          <w:w w:val="105"/>
          <w:sz w:val="15"/>
        </w:rPr>
        <w:t> Climate</w:t>
      </w:r>
      <w:r>
        <w:rPr>
          <w:w w:val="105"/>
          <w:sz w:val="15"/>
        </w:rPr>
        <w:t> Models,</w:t>
      </w:r>
      <w:r>
        <w:rPr>
          <w:spacing w:val="40"/>
          <w:w w:val="105"/>
          <w:sz w:val="15"/>
        </w:rPr>
        <w:t> </w:t>
      </w:r>
      <w:r>
        <w:rPr>
          <w:i/>
          <w:w w:val="105"/>
          <w:sz w:val="15"/>
        </w:rPr>
        <w:t>American</w:t>
      </w:r>
      <w:r>
        <w:rPr>
          <w:i/>
          <w:w w:val="105"/>
          <w:sz w:val="15"/>
        </w:rPr>
        <w:t> Journal</w:t>
      </w:r>
      <w:r>
        <w:rPr>
          <w:i/>
          <w:w w:val="105"/>
          <w:sz w:val="15"/>
        </w:rPr>
        <w:t> of</w:t>
      </w:r>
      <w:r>
        <w:rPr>
          <w:i/>
          <w:w w:val="105"/>
          <w:sz w:val="15"/>
        </w:rPr>
        <w:t> Climate</w:t>
      </w:r>
      <w:r>
        <w:rPr>
          <w:i/>
          <w:w w:val="105"/>
          <w:sz w:val="15"/>
        </w:rPr>
        <w:t> Change</w:t>
      </w:r>
      <w:r>
        <w:rPr>
          <w:w w:val="105"/>
          <w:sz w:val="15"/>
        </w:rPr>
        <w:t>,</w:t>
      </w:r>
      <w:r>
        <w:rPr>
          <w:w w:val="105"/>
          <w:sz w:val="15"/>
        </w:rPr>
        <w:t> </w:t>
      </w:r>
      <w:r>
        <w:rPr>
          <w:b/>
          <w:w w:val="105"/>
          <w:sz w:val="15"/>
        </w:rPr>
        <w:t>3(05)</w:t>
      </w:r>
      <w:r>
        <w:rPr>
          <w:b/>
          <w:w w:val="105"/>
          <w:sz w:val="15"/>
        </w:rPr>
        <w:t> </w:t>
      </w:r>
      <w:r>
        <w:rPr>
          <w:w w:val="105"/>
          <w:sz w:val="15"/>
        </w:rPr>
        <w:t>(2014),</w:t>
      </w:r>
      <w:r>
        <w:rPr>
          <w:w w:val="105"/>
          <w:sz w:val="15"/>
        </w:rPr>
        <w:t> 438–454,</w:t>
      </w:r>
      <w:r>
        <w:rPr>
          <w:w w:val="105"/>
          <w:sz w:val="15"/>
        </w:rPr>
        <w:t> URL: </w:t>
      </w:r>
      <w:bookmarkStart w:name="_bookmark29" w:id="36"/>
      <w:bookmarkEnd w:id="36"/>
      <w:r>
        <w:rPr>
          <w:w w:val="103"/>
          <w:sz w:val="15"/>
        </w:rPr>
      </w:r>
      <w:hyperlink r:id="rId25">
        <w:r>
          <w:rPr>
            <w:rFonts w:ascii="MathJax_Typewriter" w:hAnsi="MathJax_Typewriter"/>
            <w:color w:val="0080AC"/>
            <w:spacing w:val="-2"/>
            <w:w w:val="105"/>
            <w:sz w:val="15"/>
          </w:rPr>
          <w:t>http://www.scirp.org/journal/PaperInformation.aspx?PaperID=52877</w:t>
        </w:r>
      </w:hyperlink>
      <w:r>
        <w:rPr>
          <w:spacing w:val="-2"/>
          <w:w w:val="105"/>
          <w:sz w:val="15"/>
        </w:rPr>
        <w:t>.</w:t>
      </w:r>
    </w:p>
    <w:p>
      <w:pPr>
        <w:pStyle w:val="ListParagraph"/>
        <w:numPr>
          <w:ilvl w:val="0"/>
          <w:numId w:val="3"/>
        </w:numPr>
        <w:tabs>
          <w:tab w:pos="421" w:val="left" w:leader="none"/>
          <w:tab w:pos="1163" w:val="left" w:leader="none"/>
          <w:tab w:pos="1694" w:val="left" w:leader="none"/>
          <w:tab w:pos="2459" w:val="left" w:leader="none"/>
          <w:tab w:pos="3375" w:val="left" w:leader="none"/>
          <w:tab w:pos="4291" w:val="left" w:leader="none"/>
          <w:tab w:pos="4745" w:val="left" w:leader="none"/>
          <w:tab w:pos="5716" w:val="left" w:leader="none"/>
          <w:tab w:pos="6714" w:val="left" w:leader="none"/>
          <w:tab w:pos="7379" w:val="left" w:leader="none"/>
        </w:tabs>
        <w:spacing w:line="180" w:lineRule="exact" w:before="137" w:after="0"/>
        <w:ind w:left="421" w:right="0" w:hanging="231"/>
        <w:jc w:val="left"/>
        <w:rPr>
          <w:sz w:val="15"/>
        </w:rPr>
      </w:pPr>
      <w:r>
        <w:rPr>
          <w:spacing w:val="-2"/>
          <w:w w:val="105"/>
          <w:sz w:val="15"/>
        </w:rPr>
        <w:t>INPE.</w:t>
      </w:r>
      <w:r>
        <w:rPr>
          <w:sz w:val="15"/>
        </w:rPr>
        <w:tab/>
      </w:r>
      <w:r>
        <w:rPr>
          <w:i/>
          <w:spacing w:val="-5"/>
          <w:w w:val="105"/>
          <w:sz w:val="15"/>
        </w:rPr>
        <w:t>Eta</w:t>
      </w:r>
      <w:r>
        <w:rPr>
          <w:i/>
          <w:sz w:val="15"/>
        </w:rPr>
        <w:tab/>
      </w:r>
      <w:r>
        <w:rPr>
          <w:i/>
          <w:spacing w:val="-2"/>
          <w:w w:val="105"/>
          <w:sz w:val="15"/>
        </w:rPr>
        <w:t>Model</w:t>
      </w:r>
      <w:r>
        <w:rPr>
          <w:spacing w:val="-2"/>
          <w:w w:val="105"/>
          <w:sz w:val="15"/>
        </w:rPr>
        <w:t>,</w:t>
      </w:r>
      <w:r>
        <w:rPr>
          <w:sz w:val="15"/>
        </w:rPr>
        <w:tab/>
      </w:r>
      <w:r>
        <w:rPr>
          <w:spacing w:val="-2"/>
          <w:w w:val="105"/>
          <w:sz w:val="15"/>
        </w:rPr>
        <w:t>Instituto</w:t>
      </w:r>
      <w:r>
        <w:rPr>
          <w:sz w:val="15"/>
        </w:rPr>
        <w:tab/>
      </w:r>
      <w:r>
        <w:rPr>
          <w:spacing w:val="-2"/>
          <w:w w:val="105"/>
          <w:sz w:val="15"/>
        </w:rPr>
        <w:t>Nacional</w:t>
      </w:r>
      <w:r>
        <w:rPr>
          <w:sz w:val="15"/>
        </w:rPr>
        <w:tab/>
      </w:r>
      <w:r>
        <w:rPr>
          <w:spacing w:val="-5"/>
          <w:w w:val="105"/>
          <w:sz w:val="15"/>
        </w:rPr>
        <w:t>de</w:t>
      </w:r>
      <w:r>
        <w:rPr>
          <w:sz w:val="15"/>
        </w:rPr>
        <w:tab/>
      </w:r>
      <w:r>
        <w:rPr>
          <w:spacing w:val="-2"/>
          <w:w w:val="105"/>
          <w:sz w:val="15"/>
        </w:rPr>
        <w:t>Pesquisas</w:t>
      </w:r>
      <w:r>
        <w:rPr>
          <w:sz w:val="15"/>
        </w:rPr>
        <w:tab/>
      </w:r>
      <w:r>
        <w:rPr>
          <w:spacing w:val="-2"/>
          <w:w w:val="105"/>
          <w:sz w:val="15"/>
        </w:rPr>
        <w:t>Espaciais,</w:t>
      </w:r>
      <w:r>
        <w:rPr>
          <w:sz w:val="15"/>
        </w:rPr>
        <w:tab/>
      </w:r>
      <w:r>
        <w:rPr>
          <w:spacing w:val="-2"/>
          <w:w w:val="105"/>
          <w:sz w:val="15"/>
        </w:rPr>
        <w:t>2016,</w:t>
      </w:r>
      <w:r>
        <w:rPr>
          <w:sz w:val="15"/>
        </w:rPr>
        <w:tab/>
      </w:r>
      <w:r>
        <w:rPr>
          <w:spacing w:val="-4"/>
          <w:w w:val="105"/>
          <w:sz w:val="15"/>
        </w:rPr>
        <w:t>URL:</w:t>
      </w:r>
    </w:p>
    <w:p>
      <w:pPr>
        <w:spacing w:line="180" w:lineRule="exact" w:before="0"/>
        <w:ind w:left="422" w:right="0" w:firstLine="0"/>
        <w:jc w:val="left"/>
        <w:rPr>
          <w:rFonts w:ascii="LM Roman 8"/>
          <w:sz w:val="15"/>
        </w:rPr>
      </w:pPr>
      <w:hyperlink r:id="rId26">
        <w:r>
          <w:rPr>
            <w:rFonts w:ascii="MathJax_Typewriter"/>
            <w:color w:val="0080AC"/>
            <w:spacing w:val="-2"/>
            <w:w w:val="105"/>
            <w:sz w:val="15"/>
          </w:rPr>
          <w:t>http://etamodel.cptec.inpe.br</w:t>
        </w:r>
      </w:hyperlink>
      <w:r>
        <w:rPr>
          <w:rFonts w:ascii="LM Roman 8"/>
          <w:spacing w:val="-2"/>
          <w:w w:val="105"/>
          <w:sz w:val="15"/>
        </w:rPr>
        <w:t>.</w:t>
      </w:r>
    </w:p>
    <w:p>
      <w:pPr>
        <w:pStyle w:val="ListParagraph"/>
        <w:numPr>
          <w:ilvl w:val="0"/>
          <w:numId w:val="3"/>
        </w:numPr>
        <w:tabs>
          <w:tab w:pos="422" w:val="left" w:leader="none"/>
        </w:tabs>
        <w:spacing w:line="165" w:lineRule="auto" w:before="177" w:after="0"/>
        <w:ind w:left="422" w:right="400" w:hanging="232"/>
        <w:jc w:val="both"/>
        <w:rPr>
          <w:sz w:val="15"/>
        </w:rPr>
      </w:pPr>
      <w:bookmarkStart w:name="_bookmark30" w:id="37"/>
      <w:bookmarkEnd w:id="37"/>
      <w:r>
        <w:rPr/>
      </w:r>
      <w:r>
        <w:rPr>
          <w:w w:val="105"/>
          <w:sz w:val="15"/>
        </w:rPr>
        <w:t>Ferreira,</w:t>
      </w:r>
      <w:r>
        <w:rPr>
          <w:w w:val="105"/>
          <w:sz w:val="15"/>
        </w:rPr>
        <w:t> S.</w:t>
      </w:r>
      <w:r>
        <w:rPr>
          <w:w w:val="105"/>
          <w:sz w:val="15"/>
        </w:rPr>
        <w:t> P.,</w:t>
      </w:r>
      <w:r>
        <w:rPr>
          <w:w w:val="105"/>
          <w:sz w:val="15"/>
        </w:rPr>
        <w:t> Varone,</w:t>
      </w:r>
      <w:r>
        <w:rPr>
          <w:w w:val="105"/>
          <w:sz w:val="15"/>
        </w:rPr>
        <w:t> F.</w:t>
      </w:r>
      <w:r>
        <w:rPr>
          <w:w w:val="105"/>
          <w:sz w:val="15"/>
        </w:rPr>
        <w:t> and</w:t>
      </w:r>
      <w:r>
        <w:rPr>
          <w:w w:val="105"/>
          <w:sz w:val="15"/>
        </w:rPr>
        <w:t> Alvez,</w:t>
      </w:r>
      <w:r>
        <w:rPr>
          <w:w w:val="105"/>
          <w:sz w:val="15"/>
        </w:rPr>
        <w:t> R.</w:t>
      </w:r>
      <w:r>
        <w:rPr>
          <w:w w:val="105"/>
          <w:sz w:val="15"/>
        </w:rPr>
        <w:t> C.</w:t>
      </w:r>
      <w:r>
        <w:rPr>
          <w:w w:val="105"/>
          <w:sz w:val="15"/>
        </w:rPr>
        <w:t> M.,</w:t>
      </w:r>
      <w:r>
        <w:rPr>
          <w:spacing w:val="40"/>
          <w:w w:val="105"/>
          <w:sz w:val="15"/>
        </w:rPr>
        <w:t> </w:t>
      </w:r>
      <w:r>
        <w:rPr>
          <w:w w:val="105"/>
          <w:sz w:val="15"/>
        </w:rPr>
        <w:t>Uso</w:t>
      </w:r>
      <w:r>
        <w:rPr>
          <w:w w:val="105"/>
          <w:sz w:val="15"/>
        </w:rPr>
        <w:t> do</w:t>
      </w:r>
      <w:r>
        <w:rPr>
          <w:w w:val="105"/>
          <w:sz w:val="15"/>
        </w:rPr>
        <w:t> TRMM</w:t>
      </w:r>
      <w:r>
        <w:rPr>
          <w:w w:val="105"/>
          <w:sz w:val="15"/>
        </w:rPr>
        <w:t> para</w:t>
      </w:r>
      <w:r>
        <w:rPr>
          <w:w w:val="105"/>
          <w:sz w:val="15"/>
        </w:rPr>
        <w:t> a</w:t>
      </w:r>
      <w:r>
        <w:rPr>
          <w:w w:val="105"/>
          <w:sz w:val="15"/>
        </w:rPr>
        <w:t> correc¸˜ao</w:t>
      </w:r>
      <w:r>
        <w:rPr>
          <w:w w:val="105"/>
          <w:sz w:val="15"/>
        </w:rPr>
        <w:t> estat´ıstica</w:t>
      </w:r>
      <w:r>
        <w:rPr>
          <w:w w:val="105"/>
          <w:sz w:val="15"/>
        </w:rPr>
        <w:t> da </w:t>
      </w:r>
      <w:r>
        <w:rPr>
          <w:spacing w:val="-2"/>
          <w:w w:val="105"/>
          <w:sz w:val="15"/>
        </w:rPr>
        <w:t>chuva</w:t>
      </w:r>
      <w:r>
        <w:rPr>
          <w:spacing w:val="-11"/>
          <w:w w:val="105"/>
          <w:sz w:val="15"/>
        </w:rPr>
        <w:t> </w:t>
      </w:r>
      <w:r>
        <w:rPr>
          <w:spacing w:val="-2"/>
          <w:w w:val="105"/>
          <w:sz w:val="15"/>
        </w:rPr>
        <w:t>prevista</w:t>
      </w:r>
      <w:r>
        <w:rPr>
          <w:spacing w:val="-11"/>
          <w:w w:val="105"/>
          <w:sz w:val="15"/>
        </w:rPr>
        <w:t> </w:t>
      </w:r>
      <w:r>
        <w:rPr>
          <w:spacing w:val="-2"/>
          <w:w w:val="105"/>
          <w:sz w:val="15"/>
        </w:rPr>
        <w:t>pelo</w:t>
      </w:r>
      <w:r>
        <w:rPr>
          <w:spacing w:val="-11"/>
          <w:w w:val="105"/>
          <w:sz w:val="15"/>
        </w:rPr>
        <w:t> </w:t>
      </w:r>
      <w:r>
        <w:rPr>
          <w:spacing w:val="-2"/>
          <w:w w:val="105"/>
          <w:sz w:val="15"/>
        </w:rPr>
        <w:t>modelo</w:t>
      </w:r>
      <w:r>
        <w:rPr>
          <w:spacing w:val="-11"/>
          <w:w w:val="105"/>
          <w:sz w:val="15"/>
        </w:rPr>
        <w:t> </w:t>
      </w:r>
      <w:r>
        <w:rPr>
          <w:spacing w:val="-2"/>
          <w:w w:val="105"/>
          <w:sz w:val="15"/>
        </w:rPr>
        <w:t>BRAMS,</w:t>
      </w:r>
      <w:r>
        <w:rPr>
          <w:spacing w:val="20"/>
          <w:w w:val="105"/>
          <w:sz w:val="15"/>
        </w:rPr>
        <w:t> </w:t>
      </w:r>
      <w:r>
        <w:rPr>
          <w:i/>
          <w:spacing w:val="-2"/>
          <w:w w:val="105"/>
          <w:sz w:val="15"/>
        </w:rPr>
        <w:t>IV</w:t>
      </w:r>
      <w:r>
        <w:rPr>
          <w:i/>
          <w:spacing w:val="-13"/>
          <w:w w:val="105"/>
          <w:sz w:val="15"/>
        </w:rPr>
        <w:t> </w:t>
      </w:r>
      <w:r>
        <w:rPr>
          <w:i/>
          <w:spacing w:val="-2"/>
          <w:w w:val="105"/>
          <w:sz w:val="15"/>
        </w:rPr>
        <w:t>Simp´osio</w:t>
      </w:r>
      <w:r>
        <w:rPr>
          <w:i/>
          <w:spacing w:val="-13"/>
          <w:w w:val="105"/>
          <w:sz w:val="15"/>
        </w:rPr>
        <w:t> </w:t>
      </w:r>
      <w:r>
        <w:rPr>
          <w:i/>
          <w:spacing w:val="-2"/>
          <w:w w:val="105"/>
          <w:sz w:val="15"/>
        </w:rPr>
        <w:t>Brasileiro</w:t>
      </w:r>
      <w:r>
        <w:rPr>
          <w:i/>
          <w:spacing w:val="-13"/>
          <w:w w:val="105"/>
          <w:sz w:val="15"/>
        </w:rPr>
        <w:t> </w:t>
      </w:r>
      <w:r>
        <w:rPr>
          <w:i/>
          <w:spacing w:val="-2"/>
          <w:w w:val="105"/>
          <w:sz w:val="15"/>
        </w:rPr>
        <w:t>de</w:t>
      </w:r>
      <w:r>
        <w:rPr>
          <w:i/>
          <w:spacing w:val="-13"/>
          <w:w w:val="105"/>
          <w:sz w:val="15"/>
        </w:rPr>
        <w:t> </w:t>
      </w:r>
      <w:r>
        <w:rPr>
          <w:i/>
          <w:spacing w:val="-2"/>
          <w:w w:val="105"/>
          <w:sz w:val="15"/>
        </w:rPr>
        <w:t>Ciˆencias</w:t>
      </w:r>
      <w:r>
        <w:rPr>
          <w:i/>
          <w:spacing w:val="-13"/>
          <w:w w:val="105"/>
          <w:sz w:val="15"/>
        </w:rPr>
        <w:t> </w:t>
      </w:r>
      <w:r>
        <w:rPr>
          <w:i/>
          <w:spacing w:val="-2"/>
          <w:w w:val="105"/>
          <w:sz w:val="15"/>
        </w:rPr>
        <w:t>Geod´esicas</w:t>
      </w:r>
      <w:r>
        <w:rPr>
          <w:i/>
          <w:spacing w:val="-13"/>
          <w:w w:val="105"/>
          <w:sz w:val="15"/>
        </w:rPr>
        <w:t> </w:t>
      </w:r>
      <w:r>
        <w:rPr>
          <w:i/>
          <w:spacing w:val="-2"/>
          <w:w w:val="105"/>
          <w:sz w:val="15"/>
        </w:rPr>
        <w:t>e</w:t>
      </w:r>
      <w:r>
        <w:rPr>
          <w:i/>
          <w:spacing w:val="-13"/>
          <w:w w:val="105"/>
          <w:sz w:val="15"/>
        </w:rPr>
        <w:t> </w:t>
      </w:r>
      <w:r>
        <w:rPr>
          <w:i/>
          <w:spacing w:val="-2"/>
          <w:w w:val="105"/>
          <w:sz w:val="15"/>
        </w:rPr>
        <w:t>Tecnologias</w:t>
      </w:r>
      <w:r>
        <w:rPr>
          <w:i/>
          <w:spacing w:val="-2"/>
          <w:w w:val="105"/>
          <w:sz w:val="15"/>
        </w:rPr>
        <w:t> </w:t>
      </w:r>
      <w:r>
        <w:rPr>
          <w:i/>
          <w:w w:val="105"/>
          <w:sz w:val="15"/>
        </w:rPr>
        <w:t>da</w:t>
      </w:r>
      <w:r>
        <w:rPr>
          <w:i/>
          <w:spacing w:val="-16"/>
          <w:w w:val="105"/>
          <w:sz w:val="15"/>
        </w:rPr>
        <w:t> </w:t>
      </w:r>
      <w:r>
        <w:rPr>
          <w:i/>
          <w:w w:val="105"/>
          <w:sz w:val="15"/>
        </w:rPr>
        <w:t>Geoinforma¸c˜ao</w:t>
      </w:r>
      <w:r>
        <w:rPr>
          <w:i/>
          <w:spacing w:val="-15"/>
          <w:w w:val="105"/>
          <w:sz w:val="15"/>
        </w:rPr>
        <w:t> </w:t>
      </w:r>
      <w:r>
        <w:rPr>
          <w:w w:val="105"/>
          <w:sz w:val="15"/>
        </w:rPr>
        <w:t>(2012),</w:t>
      </w:r>
      <w:r>
        <w:rPr>
          <w:spacing w:val="-14"/>
          <w:w w:val="105"/>
          <w:sz w:val="15"/>
        </w:rPr>
        <w:t> </w:t>
      </w:r>
      <w:r>
        <w:rPr>
          <w:w w:val="105"/>
          <w:sz w:val="15"/>
        </w:rPr>
        <w:t>01–09.</w:t>
      </w:r>
    </w:p>
    <w:p>
      <w:pPr>
        <w:pStyle w:val="ListParagraph"/>
        <w:numPr>
          <w:ilvl w:val="0"/>
          <w:numId w:val="3"/>
        </w:numPr>
        <w:tabs>
          <w:tab w:pos="422" w:val="left" w:leader="none"/>
        </w:tabs>
        <w:spacing w:line="194" w:lineRule="auto" w:before="175" w:after="0"/>
        <w:ind w:left="422" w:right="400" w:hanging="232"/>
        <w:jc w:val="both"/>
        <w:rPr>
          <w:sz w:val="15"/>
        </w:rPr>
      </w:pPr>
      <w:bookmarkStart w:name="_bookmark31" w:id="38"/>
      <w:bookmarkEnd w:id="38"/>
      <w:r>
        <w:rPr/>
      </w:r>
      <w:r>
        <w:rPr>
          <w:w w:val="105"/>
          <w:sz w:val="15"/>
        </w:rPr>
        <w:t>Glahn,</w:t>
      </w:r>
      <w:r>
        <w:rPr>
          <w:w w:val="105"/>
          <w:sz w:val="15"/>
        </w:rPr>
        <w:t> H.</w:t>
      </w:r>
      <w:r>
        <w:rPr>
          <w:w w:val="105"/>
          <w:sz w:val="15"/>
        </w:rPr>
        <w:t> R.</w:t>
      </w:r>
      <w:r>
        <w:rPr>
          <w:w w:val="105"/>
          <w:sz w:val="15"/>
        </w:rPr>
        <w:t> and</w:t>
      </w:r>
      <w:r>
        <w:rPr>
          <w:w w:val="105"/>
          <w:sz w:val="15"/>
        </w:rPr>
        <w:t> Lowry,</w:t>
      </w:r>
      <w:r>
        <w:rPr>
          <w:w w:val="105"/>
          <w:sz w:val="15"/>
        </w:rPr>
        <w:t> D.</w:t>
      </w:r>
      <w:r>
        <w:rPr>
          <w:w w:val="105"/>
          <w:sz w:val="15"/>
        </w:rPr>
        <w:t> A.,</w:t>
      </w:r>
      <w:r>
        <w:rPr>
          <w:spacing w:val="40"/>
          <w:w w:val="105"/>
          <w:sz w:val="15"/>
        </w:rPr>
        <w:t> </w:t>
      </w:r>
      <w:r>
        <w:rPr>
          <w:w w:val="105"/>
          <w:sz w:val="15"/>
        </w:rPr>
        <w:t>The</w:t>
      </w:r>
      <w:r>
        <w:rPr>
          <w:w w:val="105"/>
          <w:sz w:val="15"/>
        </w:rPr>
        <w:t> use</w:t>
      </w:r>
      <w:r>
        <w:rPr>
          <w:w w:val="105"/>
          <w:sz w:val="15"/>
        </w:rPr>
        <w:t> of</w:t>
      </w:r>
      <w:r>
        <w:rPr>
          <w:w w:val="105"/>
          <w:sz w:val="15"/>
        </w:rPr>
        <w:t> model</w:t>
      </w:r>
      <w:r>
        <w:rPr>
          <w:w w:val="105"/>
          <w:sz w:val="15"/>
        </w:rPr>
        <w:t> output</w:t>
      </w:r>
      <w:r>
        <w:rPr>
          <w:w w:val="105"/>
          <w:sz w:val="15"/>
        </w:rPr>
        <w:t> statistics</w:t>
      </w:r>
      <w:r>
        <w:rPr>
          <w:w w:val="105"/>
          <w:sz w:val="15"/>
        </w:rPr>
        <w:t> (mos)</w:t>
      </w:r>
      <w:r>
        <w:rPr>
          <w:w w:val="105"/>
          <w:sz w:val="15"/>
        </w:rPr>
        <w:t> in</w:t>
      </w:r>
      <w:r>
        <w:rPr>
          <w:w w:val="105"/>
          <w:sz w:val="15"/>
        </w:rPr>
        <w:t> objective</w:t>
      </w:r>
      <w:r>
        <w:rPr>
          <w:w w:val="105"/>
          <w:sz w:val="15"/>
        </w:rPr>
        <w:t> weather forecasting, </w:t>
      </w:r>
      <w:r>
        <w:rPr>
          <w:i/>
          <w:w w:val="105"/>
          <w:sz w:val="15"/>
        </w:rPr>
        <w:t>J. Appl. Meteor.</w:t>
      </w:r>
      <w:r>
        <w:rPr>
          <w:w w:val="105"/>
          <w:sz w:val="15"/>
        </w:rPr>
        <w:t>, </w:t>
      </w:r>
      <w:r>
        <w:rPr>
          <w:b/>
          <w:w w:val="105"/>
          <w:sz w:val="15"/>
        </w:rPr>
        <w:t>11 </w:t>
      </w:r>
      <w:r>
        <w:rPr>
          <w:w w:val="105"/>
          <w:sz w:val="15"/>
        </w:rPr>
        <w:t>(1972), 1203–1211.</w:t>
      </w:r>
    </w:p>
    <w:p>
      <w:pPr>
        <w:pStyle w:val="ListParagraph"/>
        <w:numPr>
          <w:ilvl w:val="0"/>
          <w:numId w:val="3"/>
        </w:numPr>
        <w:tabs>
          <w:tab w:pos="420" w:val="left" w:leader="none"/>
          <w:tab w:pos="422" w:val="left" w:leader="none"/>
        </w:tabs>
        <w:spacing w:line="196" w:lineRule="auto" w:before="166" w:after="0"/>
        <w:ind w:left="422" w:right="400" w:hanging="232"/>
        <w:jc w:val="both"/>
        <w:rPr>
          <w:sz w:val="15"/>
        </w:rPr>
      </w:pPr>
      <w:bookmarkStart w:name="_bookmark32" w:id="39"/>
      <w:bookmarkEnd w:id="39"/>
      <w:r>
        <w:rPr/>
      </w:r>
      <w:r>
        <w:rPr>
          <w:w w:val="105"/>
          <w:sz w:val="15"/>
        </w:rPr>
        <w:t>Jacks,</w:t>
      </w:r>
      <w:r>
        <w:rPr>
          <w:spacing w:val="-14"/>
          <w:w w:val="105"/>
          <w:sz w:val="15"/>
        </w:rPr>
        <w:t> </w:t>
      </w:r>
      <w:r>
        <w:rPr>
          <w:w w:val="105"/>
          <w:sz w:val="15"/>
        </w:rPr>
        <w:t>E.</w:t>
      </w:r>
      <w:r>
        <w:rPr>
          <w:spacing w:val="-14"/>
          <w:w w:val="105"/>
          <w:sz w:val="15"/>
        </w:rPr>
        <w:t> </w:t>
      </w:r>
      <w:r>
        <w:rPr>
          <w:w w:val="105"/>
          <w:sz w:val="15"/>
        </w:rPr>
        <w:t>J.</w:t>
      </w:r>
      <w:r>
        <w:rPr>
          <w:spacing w:val="-14"/>
          <w:w w:val="105"/>
          <w:sz w:val="15"/>
        </w:rPr>
        <w:t> </w:t>
      </w:r>
      <w:r>
        <w:rPr>
          <w:w w:val="105"/>
          <w:sz w:val="15"/>
        </w:rPr>
        <w:t>B.,</w:t>
      </w:r>
      <w:r>
        <w:rPr>
          <w:spacing w:val="-14"/>
          <w:w w:val="105"/>
          <w:sz w:val="15"/>
        </w:rPr>
        <w:t> </w:t>
      </w:r>
      <w:r>
        <w:rPr>
          <w:w w:val="105"/>
          <w:sz w:val="15"/>
        </w:rPr>
        <w:t>Bower,</w:t>
      </w:r>
      <w:r>
        <w:rPr>
          <w:spacing w:val="-14"/>
          <w:w w:val="105"/>
          <w:sz w:val="15"/>
        </w:rPr>
        <w:t> </w:t>
      </w:r>
      <w:r>
        <w:rPr>
          <w:w w:val="105"/>
          <w:sz w:val="15"/>
        </w:rPr>
        <w:t>V.</w:t>
      </w:r>
      <w:r>
        <w:rPr>
          <w:spacing w:val="-14"/>
          <w:w w:val="105"/>
          <w:sz w:val="15"/>
        </w:rPr>
        <w:t> </w:t>
      </w:r>
      <w:r>
        <w:rPr>
          <w:w w:val="105"/>
          <w:sz w:val="15"/>
        </w:rPr>
        <w:t>J.,</w:t>
      </w:r>
      <w:r>
        <w:rPr>
          <w:spacing w:val="-14"/>
          <w:w w:val="105"/>
          <w:sz w:val="15"/>
        </w:rPr>
        <w:t> </w:t>
      </w:r>
      <w:r>
        <w:rPr>
          <w:w w:val="105"/>
          <w:sz w:val="15"/>
        </w:rPr>
        <w:t>Dagostro,</w:t>
      </w:r>
      <w:r>
        <w:rPr>
          <w:spacing w:val="-14"/>
          <w:w w:val="105"/>
          <w:sz w:val="15"/>
        </w:rPr>
        <w:t> </w:t>
      </w:r>
      <w:r>
        <w:rPr>
          <w:w w:val="105"/>
          <w:sz w:val="15"/>
        </w:rPr>
        <w:t>J.</w:t>
      </w:r>
      <w:r>
        <w:rPr>
          <w:spacing w:val="-14"/>
          <w:w w:val="105"/>
          <w:sz w:val="15"/>
        </w:rPr>
        <w:t> </w:t>
      </w:r>
      <w:r>
        <w:rPr>
          <w:w w:val="105"/>
          <w:sz w:val="15"/>
        </w:rPr>
        <w:t>P.,</w:t>
      </w:r>
      <w:r>
        <w:rPr>
          <w:spacing w:val="-14"/>
          <w:w w:val="105"/>
          <w:sz w:val="15"/>
        </w:rPr>
        <w:t> </w:t>
      </w:r>
      <w:r>
        <w:rPr>
          <w:w w:val="105"/>
          <w:sz w:val="15"/>
        </w:rPr>
        <w:t>Dallavalle,</w:t>
      </w:r>
      <w:r>
        <w:rPr>
          <w:spacing w:val="-14"/>
          <w:w w:val="105"/>
          <w:sz w:val="15"/>
        </w:rPr>
        <w:t> </w:t>
      </w:r>
      <w:r>
        <w:rPr>
          <w:w w:val="105"/>
          <w:sz w:val="15"/>
        </w:rPr>
        <w:t>M.</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Erickson,</w:t>
      </w:r>
      <w:r>
        <w:rPr>
          <w:spacing w:val="-14"/>
          <w:w w:val="105"/>
          <w:sz w:val="15"/>
        </w:rPr>
        <w:t> </w:t>
      </w:r>
      <w:r>
        <w:rPr>
          <w:w w:val="105"/>
          <w:sz w:val="15"/>
        </w:rPr>
        <w:t>J.</w:t>
      </w:r>
      <w:r>
        <w:rPr>
          <w:spacing w:val="-14"/>
          <w:w w:val="105"/>
          <w:sz w:val="15"/>
        </w:rPr>
        <w:t> </w:t>
      </w:r>
      <w:r>
        <w:rPr>
          <w:w w:val="105"/>
          <w:sz w:val="15"/>
        </w:rPr>
        <w:t>C.</w:t>
      </w:r>
      <w:r>
        <w:rPr>
          <w:spacing w:val="-13"/>
          <w:w w:val="105"/>
          <w:sz w:val="15"/>
        </w:rPr>
        <w:t> </w:t>
      </w:r>
      <w:r>
        <w:rPr>
          <w:w w:val="105"/>
          <w:sz w:val="15"/>
        </w:rPr>
        <w:t>S.,</w:t>
      </w:r>
      <w:r>
        <w:rPr>
          <w:spacing w:val="-14"/>
          <w:w w:val="105"/>
          <w:sz w:val="15"/>
        </w:rPr>
        <w:t> </w:t>
      </w:r>
      <w:r>
        <w:rPr>
          <w:w w:val="105"/>
          <w:sz w:val="15"/>
        </w:rPr>
        <w:t>New</w:t>
      </w:r>
      <w:r>
        <w:rPr>
          <w:spacing w:val="-14"/>
          <w:w w:val="105"/>
          <w:sz w:val="15"/>
        </w:rPr>
        <w:t> </w:t>
      </w:r>
      <w:r>
        <w:rPr>
          <w:w w:val="105"/>
          <w:sz w:val="15"/>
        </w:rPr>
        <w:t>ngm-based </w:t>
      </w:r>
      <w:r>
        <w:rPr>
          <w:sz w:val="15"/>
        </w:rPr>
        <w:t>mos guidance for maximum/minimum temperature, probability of precipitation, cloud amount, and sea </w:t>
      </w:r>
      <w:r>
        <w:rPr>
          <w:w w:val="105"/>
          <w:sz w:val="15"/>
        </w:rPr>
        <w:t>surface wind, </w:t>
      </w:r>
      <w:r>
        <w:rPr>
          <w:i/>
          <w:w w:val="105"/>
          <w:sz w:val="15"/>
        </w:rPr>
        <w:t>Wea. Forecasting</w:t>
      </w:r>
      <w:r>
        <w:rPr>
          <w:w w:val="105"/>
          <w:sz w:val="15"/>
        </w:rPr>
        <w:t>, </w:t>
      </w:r>
      <w:r>
        <w:rPr>
          <w:b/>
          <w:w w:val="105"/>
          <w:sz w:val="15"/>
        </w:rPr>
        <w:t>5</w:t>
      </w:r>
      <w:r>
        <w:rPr>
          <w:b/>
          <w:spacing w:val="-3"/>
          <w:w w:val="105"/>
          <w:sz w:val="15"/>
        </w:rPr>
        <w:t> </w:t>
      </w:r>
      <w:r>
        <w:rPr>
          <w:w w:val="105"/>
          <w:sz w:val="15"/>
        </w:rPr>
        <w:t>(1990), 128–138.</w:t>
      </w:r>
    </w:p>
    <w:p>
      <w:pPr>
        <w:pStyle w:val="ListParagraph"/>
        <w:numPr>
          <w:ilvl w:val="0"/>
          <w:numId w:val="3"/>
        </w:numPr>
        <w:tabs>
          <w:tab w:pos="421" w:val="left" w:leader="none"/>
        </w:tabs>
        <w:spacing w:line="193" w:lineRule="exact" w:before="133" w:after="0"/>
        <w:ind w:left="421" w:right="0" w:hanging="313"/>
        <w:jc w:val="left"/>
        <w:rPr>
          <w:sz w:val="15"/>
        </w:rPr>
      </w:pPr>
      <w:r>
        <w:rPr>
          <w:w w:val="105"/>
          <w:sz w:val="15"/>
        </w:rPr>
        <w:t>Klein,</w:t>
      </w:r>
      <w:r>
        <w:rPr>
          <w:spacing w:val="5"/>
          <w:w w:val="105"/>
          <w:sz w:val="15"/>
        </w:rPr>
        <w:t> </w:t>
      </w:r>
      <w:r>
        <w:rPr>
          <w:w w:val="105"/>
          <w:sz w:val="15"/>
        </w:rPr>
        <w:t>B.,</w:t>
      </w:r>
      <w:r>
        <w:rPr>
          <w:spacing w:val="5"/>
          <w:w w:val="105"/>
          <w:sz w:val="15"/>
        </w:rPr>
        <w:t> </w:t>
      </w:r>
      <w:r>
        <w:rPr>
          <w:w w:val="105"/>
          <w:sz w:val="15"/>
        </w:rPr>
        <w:t>Lewis,</w:t>
      </w:r>
      <w:r>
        <w:rPr>
          <w:spacing w:val="6"/>
          <w:w w:val="105"/>
          <w:sz w:val="15"/>
        </w:rPr>
        <w:t> </w:t>
      </w:r>
      <w:r>
        <w:rPr>
          <w:w w:val="105"/>
          <w:sz w:val="15"/>
        </w:rPr>
        <w:t>M.</w:t>
      </w:r>
      <w:r>
        <w:rPr>
          <w:spacing w:val="5"/>
          <w:w w:val="105"/>
          <w:sz w:val="15"/>
        </w:rPr>
        <w:t> </w:t>
      </w:r>
      <w:r>
        <w:rPr>
          <w:w w:val="105"/>
          <w:sz w:val="15"/>
        </w:rPr>
        <w:t>and</w:t>
      </w:r>
      <w:r>
        <w:rPr>
          <w:spacing w:val="5"/>
          <w:w w:val="105"/>
          <w:sz w:val="15"/>
        </w:rPr>
        <w:t> </w:t>
      </w:r>
      <w:r>
        <w:rPr>
          <w:w w:val="105"/>
          <w:sz w:val="15"/>
        </w:rPr>
        <w:t>Enger,</w:t>
      </w:r>
      <w:r>
        <w:rPr>
          <w:spacing w:val="6"/>
          <w:w w:val="105"/>
          <w:sz w:val="15"/>
        </w:rPr>
        <w:t> </w:t>
      </w:r>
      <w:r>
        <w:rPr>
          <w:w w:val="105"/>
          <w:sz w:val="15"/>
        </w:rPr>
        <w:t>I.,</w:t>
      </w:r>
      <w:r>
        <w:rPr>
          <w:spacing w:val="45"/>
          <w:w w:val="105"/>
          <w:sz w:val="15"/>
        </w:rPr>
        <w:t> </w:t>
      </w:r>
      <w:r>
        <w:rPr>
          <w:w w:val="105"/>
          <w:sz w:val="15"/>
        </w:rPr>
        <w:t>Objective</w:t>
      </w:r>
      <w:r>
        <w:rPr>
          <w:spacing w:val="5"/>
          <w:w w:val="105"/>
          <w:sz w:val="15"/>
        </w:rPr>
        <w:t> </w:t>
      </w:r>
      <w:r>
        <w:rPr>
          <w:w w:val="105"/>
          <w:sz w:val="15"/>
        </w:rPr>
        <w:t>prediction</w:t>
      </w:r>
      <w:r>
        <w:rPr>
          <w:spacing w:val="5"/>
          <w:w w:val="105"/>
          <w:sz w:val="15"/>
        </w:rPr>
        <w:t> </w:t>
      </w:r>
      <w:r>
        <w:rPr>
          <w:w w:val="105"/>
          <w:sz w:val="15"/>
        </w:rPr>
        <w:t>of</w:t>
      </w:r>
      <w:r>
        <w:rPr>
          <w:spacing w:val="6"/>
          <w:w w:val="105"/>
          <w:sz w:val="15"/>
        </w:rPr>
        <w:t> </w:t>
      </w:r>
      <w:r>
        <w:rPr>
          <w:w w:val="105"/>
          <w:sz w:val="15"/>
        </w:rPr>
        <w:t>5</w:t>
      </w:r>
      <w:r>
        <w:rPr>
          <w:spacing w:val="5"/>
          <w:w w:val="105"/>
          <w:sz w:val="15"/>
        </w:rPr>
        <w:t> </w:t>
      </w:r>
      <w:r>
        <w:rPr>
          <w:w w:val="105"/>
          <w:sz w:val="15"/>
        </w:rPr>
        <w:t>day</w:t>
      </w:r>
      <w:r>
        <w:rPr>
          <w:spacing w:val="6"/>
          <w:w w:val="105"/>
          <w:sz w:val="15"/>
        </w:rPr>
        <w:t> </w:t>
      </w:r>
      <w:r>
        <w:rPr>
          <w:w w:val="105"/>
          <w:sz w:val="15"/>
        </w:rPr>
        <w:t>mean</w:t>
      </w:r>
      <w:r>
        <w:rPr>
          <w:spacing w:val="5"/>
          <w:w w:val="105"/>
          <w:sz w:val="15"/>
        </w:rPr>
        <w:t> </w:t>
      </w:r>
      <w:r>
        <w:rPr>
          <w:w w:val="105"/>
          <w:sz w:val="15"/>
        </w:rPr>
        <w:t>temperature</w:t>
      </w:r>
      <w:r>
        <w:rPr>
          <w:spacing w:val="5"/>
          <w:w w:val="105"/>
          <w:sz w:val="15"/>
        </w:rPr>
        <w:t> </w:t>
      </w:r>
      <w:r>
        <w:rPr>
          <w:w w:val="105"/>
          <w:sz w:val="15"/>
        </w:rPr>
        <w:t>during</w:t>
      </w:r>
      <w:r>
        <w:rPr>
          <w:spacing w:val="6"/>
          <w:w w:val="105"/>
          <w:sz w:val="15"/>
        </w:rPr>
        <w:t> </w:t>
      </w:r>
      <w:r>
        <w:rPr>
          <w:spacing w:val="-2"/>
          <w:w w:val="105"/>
          <w:sz w:val="15"/>
        </w:rPr>
        <w:t>winter,</w:t>
      </w:r>
    </w:p>
    <w:p>
      <w:pPr>
        <w:spacing w:line="196" w:lineRule="exact" w:before="0"/>
        <w:ind w:left="422" w:right="0" w:firstLine="0"/>
        <w:jc w:val="left"/>
        <w:rPr>
          <w:rFonts w:ascii="LM Roman 8" w:hAnsi="LM Roman 8"/>
          <w:sz w:val="15"/>
        </w:rPr>
      </w:pPr>
      <w:bookmarkStart w:name="_bookmark33" w:id="40"/>
      <w:bookmarkEnd w:id="40"/>
      <w:r>
        <w:rPr/>
      </w:r>
      <w:r>
        <w:rPr>
          <w:rFonts w:ascii="LM Roman 8" w:hAnsi="LM Roman 8"/>
          <w:i/>
          <w:spacing w:val="-2"/>
          <w:w w:val="105"/>
          <w:sz w:val="15"/>
        </w:rPr>
        <w:t>Journal</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Meteorology</w:t>
      </w:r>
      <w:r>
        <w:rPr>
          <w:rFonts w:ascii="LM Roman 8" w:hAnsi="LM Roman 8"/>
          <w:spacing w:val="-2"/>
          <w:w w:val="105"/>
          <w:sz w:val="15"/>
        </w:rPr>
        <w:t>,</w:t>
      </w:r>
      <w:r>
        <w:rPr>
          <w:rFonts w:ascii="LM Roman 8" w:hAnsi="LM Roman 8"/>
          <w:spacing w:val="-5"/>
          <w:w w:val="105"/>
          <w:sz w:val="15"/>
        </w:rPr>
        <w:t> </w:t>
      </w:r>
      <w:r>
        <w:rPr>
          <w:rFonts w:ascii="LM Roman 8" w:hAnsi="LM Roman 8"/>
          <w:b/>
          <w:spacing w:val="-2"/>
          <w:w w:val="105"/>
          <w:sz w:val="15"/>
        </w:rPr>
        <w:t>16</w:t>
      </w:r>
      <w:r>
        <w:rPr>
          <w:rFonts w:ascii="LM Roman 8" w:hAnsi="LM Roman 8"/>
          <w:b/>
          <w:spacing w:val="-13"/>
          <w:w w:val="105"/>
          <w:sz w:val="15"/>
        </w:rPr>
        <w:t> </w:t>
      </w:r>
      <w:r>
        <w:rPr>
          <w:rFonts w:ascii="LM Roman 8" w:hAnsi="LM Roman 8"/>
          <w:spacing w:val="-2"/>
          <w:w w:val="105"/>
          <w:sz w:val="15"/>
        </w:rPr>
        <w:t>(1959),</w:t>
      </w:r>
      <w:r>
        <w:rPr>
          <w:rFonts w:ascii="LM Roman 8" w:hAnsi="LM Roman 8"/>
          <w:spacing w:val="-4"/>
          <w:w w:val="105"/>
          <w:sz w:val="15"/>
        </w:rPr>
        <w:t> </w:t>
      </w:r>
      <w:r>
        <w:rPr>
          <w:rFonts w:ascii="LM Roman 8" w:hAnsi="LM Roman 8"/>
          <w:spacing w:val="-2"/>
          <w:w w:val="105"/>
          <w:sz w:val="15"/>
        </w:rPr>
        <w:t>672–682.</w:t>
      </w:r>
    </w:p>
    <w:p>
      <w:pPr>
        <w:pStyle w:val="ListParagraph"/>
        <w:numPr>
          <w:ilvl w:val="0"/>
          <w:numId w:val="3"/>
        </w:numPr>
        <w:tabs>
          <w:tab w:pos="422" w:val="left" w:leader="none"/>
        </w:tabs>
        <w:spacing w:line="196" w:lineRule="auto" w:before="157" w:after="0"/>
        <w:ind w:left="422" w:right="400" w:hanging="314"/>
        <w:jc w:val="both"/>
        <w:rPr>
          <w:sz w:val="15"/>
        </w:rPr>
      </w:pPr>
      <w:r>
        <w:rPr>
          <w:w w:val="105"/>
          <w:sz w:val="15"/>
        </w:rPr>
        <w:t>Laing, A. and Jenni-Louise Evans, J., “Introduction to Tropical Meteorology,” 2nd Ed., University </w:t>
      </w:r>
      <w:bookmarkStart w:name="_bookmark34" w:id="41"/>
      <w:bookmarkEnd w:id="41"/>
      <w:r>
        <w:rPr>
          <w:w w:val="105"/>
          <w:sz w:val="15"/>
        </w:rPr>
        <w:t>Cor</w:t>
      </w:r>
      <w:r>
        <w:rPr>
          <w:w w:val="105"/>
          <w:sz w:val="15"/>
        </w:rPr>
        <w:t>poration for Atmospheric Research, Boulder (2011), URL:</w:t>
      </w:r>
    </w:p>
    <w:p>
      <w:pPr>
        <w:spacing w:line="155" w:lineRule="exact" w:before="0"/>
        <w:ind w:left="422" w:right="0" w:firstLine="0"/>
        <w:jc w:val="left"/>
        <w:rPr>
          <w:rFonts w:ascii="LM Roman 8"/>
          <w:sz w:val="15"/>
        </w:rPr>
      </w:pPr>
      <w:r>
        <w:rPr/>
        <mc:AlternateContent>
          <mc:Choice Requires="wps">
            <w:drawing>
              <wp:anchor distT="0" distB="0" distL="0" distR="0" allowOverlap="1" layoutInCell="1" locked="0" behindDoc="1" simplePos="0" relativeHeight="485816832">
                <wp:simplePos x="0" y="0"/>
                <wp:positionH relativeFrom="page">
                  <wp:posOffset>3369742</wp:posOffset>
                </wp:positionH>
                <wp:positionV relativeFrom="paragraph">
                  <wp:posOffset>68299</wp:posOffset>
                </wp:positionV>
                <wp:extent cx="317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50" cy="1270"/>
                        </a:xfrm>
                        <a:custGeom>
                          <a:avLst/>
                          <a:gdLst/>
                          <a:ahLst/>
                          <a:cxnLst/>
                          <a:rect l="l" t="t" r="r" b="b"/>
                          <a:pathLst>
                            <a:path w="31750" h="0">
                              <a:moveTo>
                                <a:pt x="0" y="0"/>
                              </a:moveTo>
                              <a:lnTo>
                                <a:pt x="31342" y="0"/>
                              </a:lnTo>
                            </a:path>
                          </a:pathLst>
                        </a:custGeom>
                        <a:ln w="4909">
                          <a:solidFill>
                            <a:srgbClr val="0080A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9648" from="265.334045pt,5.377949pt" to="267.80192pt,5.377949pt" stroked="true" strokeweight=".386546pt" strokecolor="#0080ac">
                <v:stroke dashstyle="solid"/>
                <w10:wrap type="none"/>
              </v:line>
            </w:pict>
          </mc:Fallback>
        </mc:AlternateContent>
      </w:r>
      <w:r>
        <w:rPr/>
        <mc:AlternateContent>
          <mc:Choice Requires="wps">
            <w:drawing>
              <wp:anchor distT="0" distB="0" distL="0" distR="0" allowOverlap="1" layoutInCell="1" locked="0" behindDoc="1" simplePos="0" relativeHeight="485817344">
                <wp:simplePos x="0" y="0"/>
                <wp:positionH relativeFrom="page">
                  <wp:posOffset>3564027</wp:posOffset>
                </wp:positionH>
                <wp:positionV relativeFrom="paragraph">
                  <wp:posOffset>68299</wp:posOffset>
                </wp:positionV>
                <wp:extent cx="317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750" cy="1270"/>
                        </a:xfrm>
                        <a:custGeom>
                          <a:avLst/>
                          <a:gdLst/>
                          <a:ahLst/>
                          <a:cxnLst/>
                          <a:rect l="l" t="t" r="r" b="b"/>
                          <a:pathLst>
                            <a:path w="31750" h="0">
                              <a:moveTo>
                                <a:pt x="0" y="0"/>
                              </a:moveTo>
                              <a:lnTo>
                                <a:pt x="31342" y="0"/>
                              </a:lnTo>
                            </a:path>
                          </a:pathLst>
                        </a:custGeom>
                        <a:ln w="4909">
                          <a:solidFill>
                            <a:srgbClr val="0080A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9136" from="280.63205pt,5.377949pt" to="283.099925pt,5.377949pt" stroked="true" strokeweight=".386546pt" strokecolor="#0080ac">
                <v:stroke dashstyle="solid"/>
                <w10:wrap type="none"/>
              </v:line>
            </w:pict>
          </mc:Fallback>
        </mc:AlternateContent>
      </w:r>
      <w:hyperlink r:id="rId27">
        <w:r>
          <w:rPr>
            <w:rFonts w:ascii="MathJax_Typewriter"/>
            <w:color w:val="0080AC"/>
            <w:spacing w:val="2"/>
            <w:sz w:val="15"/>
          </w:rPr>
          <w:t>http://www.goes-r.gov/users/comet/tropical/textbook</w:t>
        </w:r>
        <w:r>
          <w:rPr>
            <w:rFonts w:ascii="MathJax_Typewriter"/>
            <w:color w:val="0080AC"/>
            <w:spacing w:val="50"/>
            <w:sz w:val="15"/>
          </w:rPr>
          <w:t> </w:t>
        </w:r>
        <w:r>
          <w:rPr>
            <w:rFonts w:ascii="MathJax_Typewriter"/>
            <w:color w:val="0080AC"/>
            <w:spacing w:val="2"/>
            <w:sz w:val="15"/>
          </w:rPr>
          <w:t>2nd</w:t>
        </w:r>
        <w:r>
          <w:rPr>
            <w:rFonts w:ascii="MathJax_Typewriter"/>
            <w:color w:val="0080AC"/>
            <w:spacing w:val="53"/>
            <w:sz w:val="15"/>
          </w:rPr>
          <w:t> </w:t>
        </w:r>
        <w:r>
          <w:rPr>
            <w:rFonts w:ascii="MathJax_Typewriter"/>
            <w:color w:val="0080AC"/>
            <w:spacing w:val="-2"/>
            <w:sz w:val="15"/>
          </w:rPr>
          <w:t>edition/index.htm</w:t>
        </w:r>
      </w:hyperlink>
      <w:r>
        <w:rPr>
          <w:rFonts w:ascii="LM Roman 8"/>
          <w:spacing w:val="-2"/>
          <w:sz w:val="15"/>
        </w:rPr>
        <w:t>.</w:t>
      </w:r>
    </w:p>
    <w:p>
      <w:pPr>
        <w:pStyle w:val="ListParagraph"/>
        <w:numPr>
          <w:ilvl w:val="0"/>
          <w:numId w:val="3"/>
        </w:numPr>
        <w:tabs>
          <w:tab w:pos="422" w:val="left" w:leader="none"/>
        </w:tabs>
        <w:spacing w:line="165" w:lineRule="auto" w:before="177" w:after="0"/>
        <w:ind w:left="422" w:right="400" w:hanging="314"/>
        <w:jc w:val="both"/>
        <w:rPr>
          <w:sz w:val="15"/>
        </w:rPr>
      </w:pPr>
      <w:bookmarkStart w:name="_bookmark35" w:id="42"/>
      <w:bookmarkEnd w:id="42"/>
      <w:r>
        <w:rPr/>
      </w:r>
      <w:r>
        <w:rPr>
          <w:w w:val="105"/>
          <w:sz w:val="15"/>
        </w:rPr>
        <w:t>Maini,</w:t>
      </w:r>
      <w:r>
        <w:rPr>
          <w:w w:val="105"/>
          <w:sz w:val="15"/>
        </w:rPr>
        <w:t> P.,</w:t>
      </w:r>
      <w:r>
        <w:rPr>
          <w:w w:val="105"/>
          <w:sz w:val="15"/>
        </w:rPr>
        <w:t> Kumar,</w:t>
      </w:r>
      <w:r>
        <w:rPr>
          <w:w w:val="105"/>
          <w:sz w:val="15"/>
        </w:rPr>
        <w:t> A.,</w:t>
      </w:r>
      <w:r>
        <w:rPr>
          <w:w w:val="105"/>
          <w:sz w:val="15"/>
        </w:rPr>
        <w:t> Rathore,</w:t>
      </w:r>
      <w:r>
        <w:rPr>
          <w:w w:val="105"/>
          <w:sz w:val="15"/>
        </w:rPr>
        <w:t> L.S.</w:t>
      </w:r>
      <w:r>
        <w:rPr>
          <w:w w:val="105"/>
          <w:sz w:val="15"/>
        </w:rPr>
        <w:t> and</w:t>
      </w:r>
      <w:r>
        <w:rPr>
          <w:w w:val="105"/>
          <w:sz w:val="15"/>
        </w:rPr>
        <w:t> SINGH,</w:t>
      </w:r>
      <w:r>
        <w:rPr>
          <w:w w:val="105"/>
          <w:sz w:val="15"/>
        </w:rPr>
        <w:t> S.V.,</w:t>
      </w:r>
      <w:r>
        <w:rPr>
          <w:spacing w:val="40"/>
          <w:w w:val="105"/>
          <w:sz w:val="15"/>
        </w:rPr>
        <w:t> </w:t>
      </w:r>
      <w:r>
        <w:rPr>
          <w:w w:val="105"/>
          <w:sz w:val="15"/>
        </w:rPr>
        <w:t>Forecasting</w:t>
      </w:r>
      <w:r>
        <w:rPr>
          <w:w w:val="105"/>
          <w:sz w:val="15"/>
        </w:rPr>
        <w:t> Maximum</w:t>
      </w:r>
      <w:r>
        <w:rPr>
          <w:w w:val="105"/>
          <w:sz w:val="15"/>
        </w:rPr>
        <w:t> and</w:t>
      </w:r>
      <w:r>
        <w:rPr>
          <w:w w:val="105"/>
          <w:sz w:val="15"/>
        </w:rPr>
        <w:t> Minimum Temperatures</w:t>
      </w:r>
      <w:r>
        <w:rPr>
          <w:spacing w:val="-14"/>
          <w:w w:val="105"/>
          <w:sz w:val="15"/>
        </w:rPr>
        <w:t> </w:t>
      </w:r>
      <w:r>
        <w:rPr>
          <w:w w:val="105"/>
          <w:sz w:val="15"/>
        </w:rPr>
        <w:t>by</w:t>
      </w:r>
      <w:r>
        <w:rPr>
          <w:spacing w:val="-14"/>
          <w:w w:val="105"/>
          <w:sz w:val="15"/>
        </w:rPr>
        <w:t> </w:t>
      </w:r>
      <w:r>
        <w:rPr>
          <w:w w:val="105"/>
          <w:sz w:val="15"/>
        </w:rPr>
        <w:t>Statistical</w:t>
      </w:r>
      <w:r>
        <w:rPr>
          <w:spacing w:val="-14"/>
          <w:w w:val="105"/>
          <w:sz w:val="15"/>
        </w:rPr>
        <w:t> </w:t>
      </w:r>
      <w:r>
        <w:rPr>
          <w:w w:val="105"/>
          <w:sz w:val="15"/>
        </w:rPr>
        <w:t>Interpretation</w:t>
      </w:r>
      <w:r>
        <w:rPr>
          <w:spacing w:val="-14"/>
          <w:w w:val="105"/>
          <w:sz w:val="15"/>
        </w:rPr>
        <w:t> </w:t>
      </w:r>
      <w:r>
        <w:rPr>
          <w:w w:val="105"/>
          <w:sz w:val="15"/>
        </w:rPr>
        <w:t>of</w:t>
      </w:r>
      <w:r>
        <w:rPr>
          <w:spacing w:val="-14"/>
          <w:w w:val="105"/>
          <w:sz w:val="15"/>
        </w:rPr>
        <w:t> </w:t>
      </w:r>
      <w:r>
        <w:rPr>
          <w:w w:val="105"/>
          <w:sz w:val="15"/>
        </w:rPr>
        <w:t>Numerical</w:t>
      </w:r>
      <w:r>
        <w:rPr>
          <w:spacing w:val="-14"/>
          <w:w w:val="105"/>
          <w:sz w:val="15"/>
        </w:rPr>
        <w:t> </w:t>
      </w:r>
      <w:r>
        <w:rPr>
          <w:w w:val="105"/>
          <w:sz w:val="15"/>
        </w:rPr>
        <w:t>Weather</w:t>
      </w:r>
      <w:r>
        <w:rPr>
          <w:spacing w:val="-14"/>
          <w:w w:val="105"/>
          <w:sz w:val="15"/>
        </w:rPr>
        <w:t> </w:t>
      </w:r>
      <w:r>
        <w:rPr>
          <w:w w:val="105"/>
          <w:sz w:val="15"/>
        </w:rPr>
        <w:t>Prediction</w:t>
      </w:r>
      <w:r>
        <w:rPr>
          <w:spacing w:val="-14"/>
          <w:w w:val="105"/>
          <w:sz w:val="15"/>
        </w:rPr>
        <w:t> </w:t>
      </w:r>
      <w:r>
        <w:rPr>
          <w:w w:val="105"/>
          <w:sz w:val="15"/>
        </w:rPr>
        <w:t>Model</w:t>
      </w:r>
      <w:r>
        <w:rPr>
          <w:spacing w:val="-14"/>
          <w:w w:val="105"/>
          <w:sz w:val="15"/>
        </w:rPr>
        <w:t> </w:t>
      </w:r>
      <w:r>
        <w:rPr>
          <w:w w:val="105"/>
          <w:sz w:val="15"/>
        </w:rPr>
        <w:t>Output,</w:t>
      </w:r>
      <w:r>
        <w:rPr>
          <w:spacing w:val="2"/>
          <w:w w:val="105"/>
          <w:sz w:val="15"/>
        </w:rPr>
        <w:t> </w:t>
      </w:r>
      <w:r>
        <w:rPr>
          <w:i/>
          <w:w w:val="105"/>
          <w:sz w:val="15"/>
        </w:rPr>
        <w:t>Weather</w:t>
      </w:r>
      <w:r>
        <w:rPr>
          <w:i/>
          <w:w w:val="105"/>
          <w:sz w:val="15"/>
        </w:rPr>
        <w:t> and Forecasting</w:t>
      </w:r>
      <w:r>
        <w:rPr>
          <w:w w:val="105"/>
          <w:sz w:val="15"/>
        </w:rPr>
        <w:t>, </w:t>
      </w:r>
      <w:r>
        <w:rPr>
          <w:b/>
          <w:w w:val="105"/>
          <w:sz w:val="15"/>
        </w:rPr>
        <w:t>18</w:t>
      </w:r>
      <w:r>
        <w:rPr>
          <w:w w:val="105"/>
          <w:sz w:val="15"/>
        </w:rPr>
        <w:t>, (2003), 938–952, URL:</w:t>
      </w:r>
    </w:p>
    <w:p>
      <w:pPr>
        <w:spacing w:line="159" w:lineRule="exact" w:before="0"/>
        <w:ind w:left="422" w:right="0" w:firstLine="0"/>
        <w:jc w:val="left"/>
        <w:rPr>
          <w:rFonts w:ascii="LM Roman 8"/>
          <w:sz w:val="15"/>
        </w:rPr>
      </w:pPr>
      <w:hyperlink r:id="rId28">
        <w:r>
          <w:rPr>
            <w:rFonts w:ascii="MathJax_Typewriter"/>
            <w:color w:val="0080AC"/>
            <w:sz w:val="15"/>
          </w:rPr>
          <w:t>http://journals.ametsoc.org/doi/pdf/10.1175/1520-</w:t>
        </w:r>
        <w:r>
          <w:rPr>
            <w:rFonts w:ascii="MathJax_Typewriter"/>
            <w:color w:val="0080AC"/>
            <w:spacing w:val="-2"/>
            <w:sz w:val="15"/>
          </w:rPr>
          <w:t>0434(2003)018%3C0938%3AFMAMTB%3E2.0.CO%3B2</w:t>
        </w:r>
      </w:hyperlink>
      <w:r>
        <w:rPr>
          <w:rFonts w:ascii="LM Roman 8"/>
          <w:spacing w:val="-2"/>
          <w:sz w:val="15"/>
        </w:rPr>
        <w:t>.</w:t>
      </w:r>
    </w:p>
    <w:p>
      <w:pPr>
        <w:pStyle w:val="ListParagraph"/>
        <w:numPr>
          <w:ilvl w:val="0"/>
          <w:numId w:val="3"/>
        </w:numPr>
        <w:tabs>
          <w:tab w:pos="422" w:val="left" w:leader="none"/>
        </w:tabs>
        <w:spacing w:line="194" w:lineRule="auto" w:before="156" w:after="0"/>
        <w:ind w:left="422" w:right="400" w:hanging="314"/>
        <w:jc w:val="both"/>
        <w:rPr>
          <w:sz w:val="15"/>
        </w:rPr>
      </w:pPr>
      <w:bookmarkStart w:name="_bookmark36" w:id="43"/>
      <w:bookmarkEnd w:id="43"/>
      <w:r>
        <w:rPr/>
      </w:r>
      <w:r>
        <w:rPr>
          <w:w w:val="105"/>
          <w:sz w:val="15"/>
        </w:rPr>
        <w:t>Marzban,</w:t>
      </w:r>
      <w:r>
        <w:rPr>
          <w:spacing w:val="-2"/>
          <w:w w:val="105"/>
          <w:sz w:val="15"/>
        </w:rPr>
        <w:t> </w:t>
      </w:r>
      <w:r>
        <w:rPr>
          <w:w w:val="105"/>
          <w:sz w:val="15"/>
        </w:rPr>
        <w:t>C.,</w:t>
      </w:r>
      <w:r>
        <w:rPr>
          <w:spacing w:val="-3"/>
          <w:w w:val="105"/>
          <w:sz w:val="15"/>
        </w:rPr>
        <w:t> </w:t>
      </w:r>
      <w:r>
        <w:rPr>
          <w:w w:val="105"/>
          <w:sz w:val="15"/>
        </w:rPr>
        <w:t>Sandgathe,</w:t>
      </w:r>
      <w:r>
        <w:rPr>
          <w:spacing w:val="-2"/>
          <w:w w:val="105"/>
          <w:sz w:val="15"/>
        </w:rPr>
        <w:t> </w:t>
      </w:r>
      <w:r>
        <w:rPr>
          <w:w w:val="105"/>
          <w:sz w:val="15"/>
        </w:rPr>
        <w:t>S.</w:t>
      </w:r>
      <w:r>
        <w:rPr>
          <w:spacing w:val="-2"/>
          <w:w w:val="105"/>
          <w:sz w:val="15"/>
        </w:rPr>
        <w:t> </w:t>
      </w:r>
      <w:r>
        <w:rPr>
          <w:w w:val="105"/>
          <w:sz w:val="15"/>
        </w:rPr>
        <w:t>and</w:t>
      </w:r>
      <w:r>
        <w:rPr>
          <w:spacing w:val="-3"/>
          <w:w w:val="105"/>
          <w:sz w:val="15"/>
        </w:rPr>
        <w:t> </w:t>
      </w:r>
      <w:r>
        <w:rPr>
          <w:w w:val="105"/>
          <w:sz w:val="15"/>
        </w:rPr>
        <w:t>Kalnay,</w:t>
      </w:r>
      <w:r>
        <w:rPr>
          <w:spacing w:val="-2"/>
          <w:w w:val="105"/>
          <w:sz w:val="15"/>
        </w:rPr>
        <w:t> </w:t>
      </w:r>
      <w:r>
        <w:rPr>
          <w:w w:val="105"/>
          <w:sz w:val="15"/>
        </w:rPr>
        <w:t>E.,</w:t>
      </w:r>
      <w:r>
        <w:rPr>
          <w:spacing w:val="31"/>
          <w:w w:val="105"/>
          <w:sz w:val="15"/>
        </w:rPr>
        <w:t> </w:t>
      </w:r>
      <w:r>
        <w:rPr>
          <w:w w:val="105"/>
          <w:sz w:val="15"/>
        </w:rPr>
        <w:t>MOS,</w:t>
      </w:r>
      <w:r>
        <w:rPr>
          <w:spacing w:val="-2"/>
          <w:w w:val="105"/>
          <w:sz w:val="15"/>
        </w:rPr>
        <w:t> </w:t>
      </w:r>
      <w:r>
        <w:rPr>
          <w:w w:val="105"/>
          <w:sz w:val="15"/>
        </w:rPr>
        <w:t>Perfect</w:t>
      </w:r>
      <w:r>
        <w:rPr>
          <w:spacing w:val="-3"/>
          <w:w w:val="105"/>
          <w:sz w:val="15"/>
        </w:rPr>
        <w:t> </w:t>
      </w:r>
      <w:r>
        <w:rPr>
          <w:w w:val="105"/>
          <w:sz w:val="15"/>
        </w:rPr>
        <w:t>Prog,</w:t>
      </w:r>
      <w:r>
        <w:rPr>
          <w:spacing w:val="-2"/>
          <w:w w:val="105"/>
          <w:sz w:val="15"/>
        </w:rPr>
        <w:t> </w:t>
      </w:r>
      <w:r>
        <w:rPr>
          <w:w w:val="105"/>
          <w:sz w:val="15"/>
        </w:rPr>
        <w:t>and</w:t>
      </w:r>
      <w:r>
        <w:rPr>
          <w:spacing w:val="-3"/>
          <w:w w:val="105"/>
          <w:sz w:val="15"/>
        </w:rPr>
        <w:t> </w:t>
      </w:r>
      <w:r>
        <w:rPr>
          <w:w w:val="105"/>
          <w:sz w:val="15"/>
        </w:rPr>
        <w:t>Reanalysis,</w:t>
      </w:r>
      <w:r>
        <w:rPr>
          <w:spacing w:val="31"/>
          <w:w w:val="105"/>
          <w:sz w:val="15"/>
        </w:rPr>
        <w:t> </w:t>
      </w:r>
      <w:r>
        <w:rPr>
          <w:i/>
          <w:w w:val="105"/>
          <w:sz w:val="15"/>
        </w:rPr>
        <w:t>Monthly</w:t>
      </w:r>
      <w:r>
        <w:rPr>
          <w:i/>
          <w:spacing w:val="-4"/>
          <w:w w:val="105"/>
          <w:sz w:val="15"/>
        </w:rPr>
        <w:t> </w:t>
      </w:r>
      <w:r>
        <w:rPr>
          <w:i/>
          <w:w w:val="105"/>
          <w:sz w:val="15"/>
        </w:rPr>
        <w:t>Weather</w:t>
      </w:r>
      <w:r>
        <w:rPr>
          <w:i/>
          <w:w w:val="105"/>
          <w:sz w:val="15"/>
        </w:rPr>
        <w:t> Review</w:t>
      </w:r>
      <w:r>
        <w:rPr>
          <w:w w:val="105"/>
          <w:sz w:val="15"/>
        </w:rPr>
        <w:t>, </w:t>
      </w:r>
      <w:r>
        <w:rPr>
          <w:b/>
          <w:w w:val="105"/>
          <w:sz w:val="15"/>
        </w:rPr>
        <w:t>134</w:t>
      </w:r>
      <w:r>
        <w:rPr>
          <w:w w:val="105"/>
          <w:sz w:val="15"/>
        </w:rPr>
        <w:t>, (2006), 657–663, URL: </w:t>
      </w:r>
      <w:hyperlink r:id="rId29">
        <w:r>
          <w:rPr>
            <w:rFonts w:ascii="MathJax_Typewriter" w:hAnsi="MathJax_Typewriter"/>
            <w:color w:val="0080AC"/>
            <w:w w:val="105"/>
            <w:sz w:val="15"/>
          </w:rPr>
          <w:t>http://journals.ametsoc.org/doi/pdf/10.1175/MWR3088.1</w:t>
        </w:r>
      </w:hyperlink>
      <w:r>
        <w:rPr>
          <w:w w:val="105"/>
          <w:sz w:val="15"/>
        </w:rPr>
        <w:t>.</w:t>
      </w:r>
    </w:p>
    <w:p>
      <w:pPr>
        <w:pStyle w:val="ListParagraph"/>
        <w:numPr>
          <w:ilvl w:val="0"/>
          <w:numId w:val="3"/>
        </w:numPr>
        <w:tabs>
          <w:tab w:pos="422" w:val="left" w:leader="none"/>
        </w:tabs>
        <w:spacing w:line="194" w:lineRule="auto" w:before="168" w:after="0"/>
        <w:ind w:left="422" w:right="400" w:hanging="314"/>
        <w:jc w:val="both"/>
        <w:rPr>
          <w:sz w:val="15"/>
        </w:rPr>
      </w:pPr>
      <w:bookmarkStart w:name="_bookmark37" w:id="44"/>
      <w:bookmarkEnd w:id="44"/>
      <w:r>
        <w:rPr/>
      </w:r>
      <w:r>
        <w:rPr>
          <w:w w:val="105"/>
          <w:sz w:val="15"/>
        </w:rPr>
        <w:t>Q.</w:t>
      </w:r>
      <w:r>
        <w:rPr>
          <w:spacing w:val="-14"/>
          <w:w w:val="105"/>
          <w:sz w:val="15"/>
        </w:rPr>
        <w:t> </w:t>
      </w:r>
      <w:r>
        <w:rPr>
          <w:w w:val="105"/>
          <w:sz w:val="15"/>
        </w:rPr>
        <w:t>Mao,</w:t>
      </w:r>
      <w:r>
        <w:rPr>
          <w:spacing w:val="-14"/>
          <w:w w:val="105"/>
          <w:sz w:val="15"/>
        </w:rPr>
        <w:t> </w:t>
      </w:r>
      <w:r>
        <w:rPr>
          <w:w w:val="105"/>
          <w:sz w:val="15"/>
        </w:rPr>
        <w:t>R.</w:t>
      </w:r>
      <w:r>
        <w:rPr>
          <w:spacing w:val="-14"/>
          <w:w w:val="105"/>
          <w:sz w:val="15"/>
        </w:rPr>
        <w:t> </w:t>
      </w:r>
      <w:r>
        <w:rPr>
          <w:w w:val="105"/>
          <w:sz w:val="15"/>
        </w:rPr>
        <w:t>T.</w:t>
      </w:r>
      <w:r>
        <w:rPr>
          <w:spacing w:val="-14"/>
          <w:w w:val="105"/>
          <w:sz w:val="15"/>
        </w:rPr>
        <w:t> </w:t>
      </w:r>
      <w:r>
        <w:rPr>
          <w:w w:val="105"/>
          <w:sz w:val="15"/>
        </w:rPr>
        <w:t>McNider,</w:t>
      </w:r>
      <w:r>
        <w:rPr>
          <w:spacing w:val="-14"/>
          <w:w w:val="105"/>
          <w:sz w:val="15"/>
        </w:rPr>
        <w:t> </w:t>
      </w:r>
      <w:r>
        <w:rPr>
          <w:w w:val="105"/>
          <w:sz w:val="15"/>
        </w:rPr>
        <w:t>S.</w:t>
      </w:r>
      <w:r>
        <w:rPr>
          <w:spacing w:val="-14"/>
          <w:w w:val="105"/>
          <w:sz w:val="15"/>
        </w:rPr>
        <w:t> </w:t>
      </w:r>
      <w:r>
        <w:rPr>
          <w:w w:val="105"/>
          <w:sz w:val="15"/>
        </w:rPr>
        <w:t>F.</w:t>
      </w:r>
      <w:r>
        <w:rPr>
          <w:spacing w:val="-14"/>
          <w:w w:val="105"/>
          <w:sz w:val="15"/>
        </w:rPr>
        <w:t> </w:t>
      </w:r>
      <w:r>
        <w:rPr>
          <w:w w:val="105"/>
          <w:sz w:val="15"/>
        </w:rPr>
        <w:t>Muellere,</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Juang,</w:t>
      </w:r>
      <w:r>
        <w:rPr>
          <w:spacing w:val="-12"/>
          <w:w w:val="105"/>
          <w:sz w:val="15"/>
        </w:rPr>
        <w:t> </w:t>
      </w:r>
      <w:r>
        <w:rPr>
          <w:w w:val="105"/>
          <w:sz w:val="15"/>
        </w:rPr>
        <w:t>An</w:t>
      </w:r>
      <w:r>
        <w:rPr>
          <w:spacing w:val="-14"/>
          <w:w w:val="105"/>
          <w:sz w:val="15"/>
        </w:rPr>
        <w:t> </w:t>
      </w:r>
      <w:r>
        <w:rPr>
          <w:w w:val="105"/>
          <w:sz w:val="15"/>
        </w:rPr>
        <w:t>optimal</w:t>
      </w:r>
      <w:r>
        <w:rPr>
          <w:spacing w:val="-14"/>
          <w:w w:val="105"/>
          <w:sz w:val="15"/>
        </w:rPr>
        <w:t> </w:t>
      </w:r>
      <w:r>
        <w:rPr>
          <w:w w:val="105"/>
          <w:sz w:val="15"/>
        </w:rPr>
        <w:t>model</w:t>
      </w:r>
      <w:r>
        <w:rPr>
          <w:spacing w:val="-14"/>
          <w:w w:val="105"/>
          <w:sz w:val="15"/>
        </w:rPr>
        <w:t> </w:t>
      </w:r>
      <w:r>
        <w:rPr>
          <w:w w:val="105"/>
          <w:sz w:val="15"/>
        </w:rPr>
        <w:t>output</w:t>
      </w:r>
      <w:r>
        <w:rPr>
          <w:spacing w:val="-13"/>
          <w:w w:val="105"/>
          <w:sz w:val="15"/>
        </w:rPr>
        <w:t> </w:t>
      </w:r>
      <w:r>
        <w:rPr>
          <w:w w:val="105"/>
          <w:sz w:val="15"/>
        </w:rPr>
        <w:t>calibration</w:t>
      </w:r>
      <w:r>
        <w:rPr>
          <w:spacing w:val="-14"/>
          <w:w w:val="105"/>
          <w:sz w:val="15"/>
        </w:rPr>
        <w:t> </w:t>
      </w:r>
      <w:r>
        <w:rPr>
          <w:w w:val="105"/>
          <w:sz w:val="15"/>
        </w:rPr>
        <w:t>algorithm suitable</w:t>
      </w:r>
      <w:r>
        <w:rPr>
          <w:spacing w:val="-14"/>
          <w:w w:val="105"/>
          <w:sz w:val="15"/>
        </w:rPr>
        <w:t> </w:t>
      </w:r>
      <w:r>
        <w:rPr>
          <w:w w:val="105"/>
          <w:sz w:val="15"/>
        </w:rPr>
        <w:t>for</w:t>
      </w:r>
      <w:r>
        <w:rPr>
          <w:spacing w:val="-13"/>
          <w:w w:val="105"/>
          <w:sz w:val="15"/>
        </w:rPr>
        <w:t> </w:t>
      </w:r>
      <w:r>
        <w:rPr>
          <w:w w:val="105"/>
          <w:sz w:val="15"/>
        </w:rPr>
        <w:t>objective</w:t>
      </w:r>
      <w:r>
        <w:rPr>
          <w:spacing w:val="-12"/>
          <w:w w:val="105"/>
          <w:sz w:val="15"/>
        </w:rPr>
        <w:t> </w:t>
      </w:r>
      <w:r>
        <w:rPr>
          <w:w w:val="105"/>
          <w:sz w:val="15"/>
        </w:rPr>
        <w:t>temperature</w:t>
      </w:r>
      <w:r>
        <w:rPr>
          <w:spacing w:val="-12"/>
          <w:w w:val="105"/>
          <w:sz w:val="15"/>
        </w:rPr>
        <w:t> </w:t>
      </w:r>
      <w:r>
        <w:rPr>
          <w:w w:val="105"/>
          <w:sz w:val="15"/>
        </w:rPr>
        <w:t>forecasting, </w:t>
      </w:r>
      <w:r>
        <w:rPr>
          <w:i/>
          <w:w w:val="105"/>
          <w:sz w:val="15"/>
        </w:rPr>
        <w:t>American</w:t>
      </w:r>
      <w:r>
        <w:rPr>
          <w:i/>
          <w:spacing w:val="-13"/>
          <w:w w:val="105"/>
          <w:sz w:val="15"/>
        </w:rPr>
        <w:t> </w:t>
      </w:r>
      <w:r>
        <w:rPr>
          <w:i/>
          <w:w w:val="105"/>
          <w:sz w:val="15"/>
        </w:rPr>
        <w:t>Meteorological</w:t>
      </w:r>
      <w:r>
        <w:rPr>
          <w:i/>
          <w:spacing w:val="-13"/>
          <w:w w:val="105"/>
          <w:sz w:val="15"/>
        </w:rPr>
        <w:t> </w:t>
      </w:r>
      <w:r>
        <w:rPr>
          <w:i/>
          <w:w w:val="105"/>
          <w:sz w:val="15"/>
        </w:rPr>
        <w:t>Society</w:t>
      </w:r>
      <w:r>
        <w:rPr>
          <w:w w:val="105"/>
          <w:sz w:val="15"/>
        </w:rPr>
        <w:t>,</w:t>
      </w:r>
      <w:r>
        <w:rPr>
          <w:spacing w:val="-11"/>
          <w:w w:val="105"/>
          <w:sz w:val="15"/>
        </w:rPr>
        <w:t> </w:t>
      </w:r>
      <w:r>
        <w:rPr>
          <w:b/>
          <w:w w:val="105"/>
          <w:sz w:val="15"/>
        </w:rPr>
        <w:t>14</w:t>
      </w:r>
      <w:r>
        <w:rPr>
          <w:b/>
          <w:spacing w:val="-17"/>
          <w:w w:val="105"/>
          <w:sz w:val="15"/>
        </w:rPr>
        <w:t> </w:t>
      </w:r>
      <w:r>
        <w:rPr>
          <w:w w:val="105"/>
          <w:sz w:val="15"/>
        </w:rPr>
        <w:t>(1998),</w:t>
      </w:r>
      <w:r>
        <w:rPr>
          <w:spacing w:val="-11"/>
          <w:w w:val="105"/>
          <w:sz w:val="15"/>
        </w:rPr>
        <w:t> </w:t>
      </w:r>
      <w:r>
        <w:rPr>
          <w:w w:val="105"/>
          <w:sz w:val="15"/>
        </w:rPr>
        <w:t>190–202.</w:t>
      </w:r>
    </w:p>
    <w:p>
      <w:pPr>
        <w:pStyle w:val="ListParagraph"/>
        <w:numPr>
          <w:ilvl w:val="0"/>
          <w:numId w:val="3"/>
        </w:numPr>
        <w:tabs>
          <w:tab w:pos="422" w:val="left" w:leader="none"/>
        </w:tabs>
        <w:spacing w:line="165" w:lineRule="auto" w:before="188" w:after="0"/>
        <w:ind w:left="422" w:right="400" w:hanging="314"/>
        <w:jc w:val="both"/>
        <w:rPr>
          <w:sz w:val="15"/>
        </w:rPr>
      </w:pPr>
      <w:r>
        <w:rPr>
          <w:spacing w:val="-2"/>
          <w:sz w:val="15"/>
        </w:rPr>
        <w:t>Mesinger,</w:t>
      </w:r>
      <w:r>
        <w:rPr>
          <w:spacing w:val="-9"/>
          <w:sz w:val="15"/>
        </w:rPr>
        <w:t> </w:t>
      </w:r>
      <w:r>
        <w:rPr>
          <w:spacing w:val="-2"/>
          <w:sz w:val="15"/>
        </w:rPr>
        <w:t>F.,</w:t>
      </w:r>
      <w:r>
        <w:rPr>
          <w:spacing w:val="-9"/>
          <w:sz w:val="15"/>
        </w:rPr>
        <w:t> </w:t>
      </w:r>
      <w:r>
        <w:rPr>
          <w:spacing w:val="-2"/>
          <w:sz w:val="15"/>
        </w:rPr>
        <w:t>Janji´c,</w:t>
      </w:r>
      <w:r>
        <w:rPr>
          <w:spacing w:val="-9"/>
          <w:sz w:val="15"/>
        </w:rPr>
        <w:t> </w:t>
      </w:r>
      <w:r>
        <w:rPr>
          <w:spacing w:val="-2"/>
          <w:sz w:val="15"/>
        </w:rPr>
        <w:t>D.</w:t>
      </w:r>
      <w:r>
        <w:rPr>
          <w:spacing w:val="-9"/>
          <w:sz w:val="15"/>
        </w:rPr>
        <w:t> </w:t>
      </w:r>
      <w:r>
        <w:rPr>
          <w:spacing w:val="-2"/>
          <w:sz w:val="15"/>
        </w:rPr>
        <w:t>A.,</w:t>
      </w:r>
      <w:r>
        <w:rPr>
          <w:spacing w:val="-9"/>
          <w:sz w:val="15"/>
        </w:rPr>
        <w:t> </w:t>
      </w:r>
      <w:r>
        <w:rPr>
          <w:spacing w:val="-2"/>
          <w:sz w:val="15"/>
        </w:rPr>
        <w:t>Niˇckovi´c,</w:t>
      </w:r>
      <w:r>
        <w:rPr>
          <w:spacing w:val="-9"/>
          <w:sz w:val="15"/>
        </w:rPr>
        <w:t> </w:t>
      </w:r>
      <w:r>
        <w:rPr>
          <w:spacing w:val="-2"/>
          <w:sz w:val="15"/>
        </w:rPr>
        <w:t>S.,</w:t>
      </w:r>
      <w:r>
        <w:rPr>
          <w:spacing w:val="-9"/>
          <w:sz w:val="15"/>
        </w:rPr>
        <w:t> </w:t>
      </w:r>
      <w:r>
        <w:rPr>
          <w:spacing w:val="-2"/>
          <w:sz w:val="15"/>
        </w:rPr>
        <w:t>Gavrilov,</w:t>
      </w:r>
      <w:r>
        <w:rPr>
          <w:spacing w:val="-9"/>
          <w:sz w:val="15"/>
        </w:rPr>
        <w:t> </w:t>
      </w:r>
      <w:r>
        <w:rPr>
          <w:spacing w:val="-2"/>
          <w:sz w:val="15"/>
        </w:rPr>
        <w:t>D.</w:t>
      </w:r>
      <w:r>
        <w:rPr>
          <w:spacing w:val="-9"/>
          <w:sz w:val="15"/>
        </w:rPr>
        <w:t> </w:t>
      </w:r>
      <w:r>
        <w:rPr>
          <w:spacing w:val="-2"/>
          <w:sz w:val="15"/>
        </w:rPr>
        <w:t>and</w:t>
      </w:r>
      <w:r>
        <w:rPr>
          <w:spacing w:val="-9"/>
          <w:sz w:val="15"/>
        </w:rPr>
        <w:t> </w:t>
      </w:r>
      <w:r>
        <w:rPr>
          <w:spacing w:val="-2"/>
          <w:sz w:val="15"/>
        </w:rPr>
        <w:t>Deaven,</w:t>
      </w:r>
      <w:r>
        <w:rPr>
          <w:spacing w:val="-9"/>
          <w:sz w:val="15"/>
        </w:rPr>
        <w:t> </w:t>
      </w:r>
      <w:r>
        <w:rPr>
          <w:spacing w:val="-2"/>
          <w:sz w:val="15"/>
        </w:rPr>
        <w:t>D.</w:t>
      </w:r>
      <w:r>
        <w:rPr>
          <w:spacing w:val="-9"/>
          <w:sz w:val="15"/>
        </w:rPr>
        <w:t> </w:t>
      </w:r>
      <w:r>
        <w:rPr>
          <w:spacing w:val="-2"/>
          <w:sz w:val="15"/>
        </w:rPr>
        <w:t>A.,</w:t>
      </w:r>
      <w:r>
        <w:rPr>
          <w:spacing w:val="24"/>
          <w:sz w:val="15"/>
        </w:rPr>
        <w:t> </w:t>
      </w:r>
      <w:r>
        <w:rPr>
          <w:spacing w:val="-2"/>
          <w:sz w:val="15"/>
        </w:rPr>
        <w:t>The</w:t>
      </w:r>
      <w:r>
        <w:rPr>
          <w:spacing w:val="-9"/>
          <w:sz w:val="15"/>
        </w:rPr>
        <w:t> </w:t>
      </w:r>
      <w:r>
        <w:rPr>
          <w:spacing w:val="-2"/>
          <w:sz w:val="15"/>
        </w:rPr>
        <w:t>step-mountain</w:t>
      </w:r>
      <w:r>
        <w:rPr>
          <w:spacing w:val="-9"/>
          <w:sz w:val="15"/>
        </w:rPr>
        <w:t> </w:t>
      </w:r>
      <w:r>
        <w:rPr>
          <w:spacing w:val="-2"/>
          <w:sz w:val="15"/>
        </w:rPr>
        <w:t>coordinate: </w:t>
      </w:r>
      <w:r>
        <w:rPr>
          <w:w w:val="105"/>
          <w:sz w:val="15"/>
        </w:rPr>
        <w:t>Model</w:t>
      </w:r>
      <w:r>
        <w:rPr>
          <w:spacing w:val="-14"/>
          <w:w w:val="105"/>
          <w:sz w:val="15"/>
        </w:rPr>
        <w:t> </w:t>
      </w:r>
      <w:r>
        <w:rPr>
          <w:w w:val="105"/>
          <w:sz w:val="15"/>
        </w:rPr>
        <w:t>description</w:t>
      </w:r>
      <w:r>
        <w:rPr>
          <w:spacing w:val="-14"/>
          <w:w w:val="105"/>
          <w:sz w:val="15"/>
        </w:rPr>
        <w:t> </w:t>
      </w:r>
      <w:r>
        <w:rPr>
          <w:w w:val="105"/>
          <w:sz w:val="15"/>
        </w:rPr>
        <w:t>and</w:t>
      </w:r>
      <w:r>
        <w:rPr>
          <w:spacing w:val="-14"/>
          <w:w w:val="105"/>
          <w:sz w:val="15"/>
        </w:rPr>
        <w:t> </w:t>
      </w:r>
      <w:r>
        <w:rPr>
          <w:w w:val="105"/>
          <w:sz w:val="15"/>
        </w:rPr>
        <w:t>performance</w:t>
      </w:r>
      <w:r>
        <w:rPr>
          <w:spacing w:val="-14"/>
          <w:w w:val="105"/>
          <w:sz w:val="15"/>
        </w:rPr>
        <w:t> </w:t>
      </w:r>
      <w:r>
        <w:rPr>
          <w:w w:val="105"/>
          <w:sz w:val="15"/>
        </w:rPr>
        <w:t>for</w:t>
      </w:r>
      <w:r>
        <w:rPr>
          <w:spacing w:val="-14"/>
          <w:w w:val="105"/>
          <w:sz w:val="15"/>
        </w:rPr>
        <w:t> </w:t>
      </w:r>
      <w:r>
        <w:rPr>
          <w:w w:val="105"/>
          <w:sz w:val="15"/>
        </w:rPr>
        <w:t>cases</w:t>
      </w:r>
      <w:r>
        <w:rPr>
          <w:spacing w:val="-14"/>
          <w:w w:val="105"/>
          <w:sz w:val="15"/>
        </w:rPr>
        <w:t> </w:t>
      </w:r>
      <w:r>
        <w:rPr>
          <w:w w:val="105"/>
          <w:sz w:val="15"/>
        </w:rPr>
        <w:t>of</w:t>
      </w:r>
      <w:r>
        <w:rPr>
          <w:spacing w:val="-14"/>
          <w:w w:val="105"/>
          <w:sz w:val="15"/>
        </w:rPr>
        <w:t> </w:t>
      </w:r>
      <w:r>
        <w:rPr>
          <w:w w:val="105"/>
          <w:sz w:val="15"/>
        </w:rPr>
        <w:t>alpine</w:t>
      </w:r>
      <w:r>
        <w:rPr>
          <w:spacing w:val="-14"/>
          <w:w w:val="105"/>
          <w:sz w:val="15"/>
        </w:rPr>
        <w:t> </w:t>
      </w:r>
      <w:r>
        <w:rPr>
          <w:w w:val="105"/>
          <w:sz w:val="15"/>
        </w:rPr>
        <w:t>lee</w:t>
      </w:r>
      <w:r>
        <w:rPr>
          <w:spacing w:val="-14"/>
          <w:w w:val="105"/>
          <w:sz w:val="15"/>
        </w:rPr>
        <w:t> </w:t>
      </w:r>
      <w:r>
        <w:rPr>
          <w:w w:val="105"/>
          <w:sz w:val="15"/>
        </w:rPr>
        <w:t>cyclogenesis</w:t>
      </w:r>
      <w:r>
        <w:rPr>
          <w:spacing w:val="-14"/>
          <w:w w:val="105"/>
          <w:sz w:val="15"/>
        </w:rPr>
        <w:t> </w:t>
      </w:r>
      <w:r>
        <w:rPr>
          <w:w w:val="105"/>
          <w:sz w:val="15"/>
        </w:rPr>
        <w:t>and</w:t>
      </w:r>
      <w:r>
        <w:rPr>
          <w:spacing w:val="-14"/>
          <w:w w:val="105"/>
          <w:sz w:val="15"/>
        </w:rPr>
        <w:t> </w:t>
      </w:r>
      <w:r>
        <w:rPr>
          <w:w w:val="105"/>
          <w:sz w:val="15"/>
        </w:rPr>
        <w:t>for</w:t>
      </w:r>
      <w:r>
        <w:rPr>
          <w:spacing w:val="-14"/>
          <w:w w:val="105"/>
          <w:sz w:val="15"/>
        </w:rPr>
        <w:t> </w:t>
      </w:r>
      <w:r>
        <w:rPr>
          <w:w w:val="105"/>
          <w:sz w:val="15"/>
        </w:rPr>
        <w:t>a</w:t>
      </w:r>
      <w:r>
        <w:rPr>
          <w:spacing w:val="-14"/>
          <w:w w:val="105"/>
          <w:sz w:val="15"/>
        </w:rPr>
        <w:t> </w:t>
      </w:r>
      <w:r>
        <w:rPr>
          <w:w w:val="105"/>
          <w:sz w:val="15"/>
        </w:rPr>
        <w:t>case</w:t>
      </w:r>
      <w:r>
        <w:rPr>
          <w:spacing w:val="-14"/>
          <w:w w:val="105"/>
          <w:sz w:val="15"/>
        </w:rPr>
        <w:t> </w:t>
      </w:r>
      <w:r>
        <w:rPr>
          <w:w w:val="105"/>
          <w:sz w:val="15"/>
        </w:rPr>
        <w:t>of</w:t>
      </w:r>
      <w:r>
        <w:rPr>
          <w:spacing w:val="-14"/>
          <w:w w:val="105"/>
          <w:sz w:val="15"/>
        </w:rPr>
        <w:t> </w:t>
      </w:r>
      <w:r>
        <w:rPr>
          <w:w w:val="105"/>
          <w:sz w:val="15"/>
        </w:rPr>
        <w:t>an</w:t>
      </w:r>
      <w:r>
        <w:rPr>
          <w:spacing w:val="-14"/>
          <w:w w:val="105"/>
          <w:sz w:val="15"/>
        </w:rPr>
        <w:t> </w:t>
      </w:r>
      <w:r>
        <w:rPr>
          <w:w w:val="105"/>
          <w:sz w:val="15"/>
        </w:rPr>
        <w:t>appalachian redevelopment, </w:t>
      </w:r>
      <w:r>
        <w:rPr>
          <w:i/>
          <w:w w:val="105"/>
          <w:sz w:val="15"/>
        </w:rPr>
        <w:t>Monthly Weather Review</w:t>
      </w:r>
      <w:r>
        <w:rPr>
          <w:w w:val="105"/>
          <w:sz w:val="15"/>
        </w:rPr>
        <w:t>, </w:t>
      </w:r>
      <w:r>
        <w:rPr>
          <w:b/>
          <w:w w:val="105"/>
          <w:sz w:val="15"/>
        </w:rPr>
        <w:t>7(116)</w:t>
      </w:r>
      <w:r>
        <w:rPr>
          <w:b/>
          <w:spacing w:val="-3"/>
          <w:w w:val="105"/>
          <w:sz w:val="15"/>
        </w:rPr>
        <w:t> </w:t>
      </w:r>
      <w:r>
        <w:rPr>
          <w:w w:val="105"/>
          <w:sz w:val="15"/>
        </w:rPr>
        <w:t>(1988), 1493–1518.</w:t>
      </w:r>
    </w:p>
    <w:p>
      <w:pPr>
        <w:pStyle w:val="ListParagraph"/>
        <w:numPr>
          <w:ilvl w:val="0"/>
          <w:numId w:val="3"/>
        </w:numPr>
        <w:tabs>
          <w:tab w:pos="420" w:val="left" w:leader="none"/>
          <w:tab w:pos="422" w:val="left" w:leader="none"/>
        </w:tabs>
        <w:spacing w:line="165" w:lineRule="auto" w:before="193" w:after="0"/>
        <w:ind w:left="422" w:right="401" w:hanging="314"/>
        <w:jc w:val="both"/>
        <w:rPr>
          <w:sz w:val="15"/>
        </w:rPr>
      </w:pPr>
      <w:r>
        <w:rPr>
          <w:sz w:val="15"/>
        </w:rPr>
        <w:t>R Core Team,</w:t>
      </w:r>
      <w:r>
        <w:rPr>
          <w:spacing w:val="33"/>
          <w:sz w:val="15"/>
        </w:rPr>
        <w:t> </w:t>
      </w:r>
      <w:r>
        <w:rPr>
          <w:sz w:val="15"/>
        </w:rPr>
        <w:t>“R: A language and environment for statistical computing”, R Foundation for Statistical </w:t>
      </w:r>
      <w:r>
        <w:rPr>
          <w:w w:val="105"/>
          <w:sz w:val="15"/>
        </w:rPr>
        <w:t>Computing: Vienna, 2016, URL: </w:t>
      </w:r>
      <w:hyperlink r:id="rId30">
        <w:r>
          <w:rPr>
            <w:rFonts w:ascii="MathJax_Typewriter" w:hAnsi="MathJax_Typewriter"/>
            <w:color w:val="0080AC"/>
            <w:w w:val="105"/>
            <w:sz w:val="15"/>
          </w:rPr>
          <w:t>https://www.r-project.org/</w:t>
        </w:r>
      </w:hyperlink>
      <w:r>
        <w:rPr>
          <w:w w:val="105"/>
          <w:sz w:val="15"/>
        </w:rPr>
        <w:t>.</w:t>
      </w:r>
    </w:p>
    <w:p>
      <w:pPr>
        <w:pStyle w:val="ListParagraph"/>
        <w:numPr>
          <w:ilvl w:val="0"/>
          <w:numId w:val="3"/>
        </w:numPr>
        <w:tabs>
          <w:tab w:pos="422" w:val="left" w:leader="none"/>
        </w:tabs>
        <w:spacing w:line="165" w:lineRule="auto" w:before="190" w:after="0"/>
        <w:ind w:left="422" w:right="400" w:hanging="314"/>
        <w:jc w:val="both"/>
        <w:rPr>
          <w:sz w:val="15"/>
        </w:rPr>
      </w:pPr>
      <w:r>
        <w:rPr>
          <w:w w:val="105"/>
          <w:sz w:val="15"/>
        </w:rPr>
        <w:t>Rajeevan,</w:t>
      </w:r>
      <w:r>
        <w:rPr>
          <w:spacing w:val="40"/>
          <w:w w:val="105"/>
          <w:sz w:val="15"/>
        </w:rPr>
        <w:t> </w:t>
      </w:r>
      <w:r>
        <w:rPr>
          <w:w w:val="105"/>
          <w:sz w:val="15"/>
        </w:rPr>
        <w:t>M.,</w:t>
      </w:r>
      <w:r>
        <w:rPr>
          <w:spacing w:val="40"/>
          <w:w w:val="105"/>
          <w:sz w:val="15"/>
        </w:rPr>
        <w:t> </w:t>
      </w:r>
      <w:r>
        <w:rPr>
          <w:w w:val="105"/>
          <w:sz w:val="15"/>
        </w:rPr>
        <w:t>Madhulatha,</w:t>
      </w:r>
      <w:r>
        <w:rPr>
          <w:spacing w:val="40"/>
          <w:w w:val="105"/>
          <w:sz w:val="15"/>
        </w:rPr>
        <w:t> </w:t>
      </w:r>
      <w:r>
        <w:rPr>
          <w:w w:val="105"/>
          <w:sz w:val="15"/>
        </w:rPr>
        <w:t>A.,</w:t>
      </w:r>
      <w:r>
        <w:rPr>
          <w:spacing w:val="40"/>
          <w:w w:val="105"/>
          <w:sz w:val="15"/>
        </w:rPr>
        <w:t> </w:t>
      </w:r>
      <w:r>
        <w:rPr>
          <w:w w:val="105"/>
          <w:sz w:val="15"/>
        </w:rPr>
        <w:t>Rajasekhar,</w:t>
      </w:r>
      <w:r>
        <w:rPr>
          <w:spacing w:val="40"/>
          <w:w w:val="105"/>
          <w:sz w:val="15"/>
        </w:rPr>
        <w:t> </w:t>
      </w:r>
      <w:r>
        <w:rPr>
          <w:w w:val="105"/>
          <w:sz w:val="15"/>
        </w:rPr>
        <w:t>M.,</w:t>
      </w:r>
      <w:r>
        <w:rPr>
          <w:spacing w:val="40"/>
          <w:w w:val="105"/>
          <w:sz w:val="15"/>
        </w:rPr>
        <w:t> </w:t>
      </w:r>
      <w:r>
        <w:rPr>
          <w:w w:val="105"/>
          <w:sz w:val="15"/>
        </w:rPr>
        <w:t>Bhate,</w:t>
      </w:r>
      <w:r>
        <w:rPr>
          <w:spacing w:val="40"/>
          <w:w w:val="105"/>
          <w:sz w:val="15"/>
        </w:rPr>
        <w:t> </w:t>
      </w:r>
      <w:r>
        <w:rPr>
          <w:w w:val="105"/>
          <w:sz w:val="15"/>
        </w:rPr>
        <w:t>J.,</w:t>
      </w:r>
      <w:r>
        <w:rPr>
          <w:spacing w:val="75"/>
          <w:w w:val="105"/>
          <w:sz w:val="15"/>
        </w:rPr>
        <w:t> </w:t>
      </w:r>
      <w:r>
        <w:rPr>
          <w:w w:val="105"/>
          <w:sz w:val="15"/>
        </w:rPr>
        <w:t>Kesarkar,</w:t>
      </w:r>
      <w:r>
        <w:rPr>
          <w:spacing w:val="75"/>
          <w:w w:val="105"/>
          <w:sz w:val="15"/>
        </w:rPr>
        <w:t> </w:t>
      </w:r>
      <w:r>
        <w:rPr>
          <w:w w:val="105"/>
          <w:sz w:val="15"/>
        </w:rPr>
        <w:t>A.</w:t>
      </w:r>
      <w:r>
        <w:rPr>
          <w:spacing w:val="40"/>
          <w:w w:val="105"/>
          <w:sz w:val="15"/>
        </w:rPr>
        <w:t> </w:t>
      </w:r>
      <w:r>
        <w:rPr>
          <w:w w:val="105"/>
          <w:sz w:val="15"/>
        </w:rPr>
        <w:t>and</w:t>
      </w:r>
      <w:r>
        <w:rPr>
          <w:spacing w:val="40"/>
          <w:w w:val="105"/>
          <w:sz w:val="15"/>
        </w:rPr>
        <w:t> </w:t>
      </w:r>
      <w:r>
        <w:rPr>
          <w:w w:val="105"/>
          <w:sz w:val="15"/>
        </w:rPr>
        <w:t>Appa</w:t>
      </w:r>
      <w:r>
        <w:rPr>
          <w:spacing w:val="40"/>
          <w:w w:val="105"/>
          <w:sz w:val="15"/>
        </w:rPr>
        <w:t> </w:t>
      </w:r>
      <w:r>
        <w:rPr>
          <w:w w:val="105"/>
          <w:sz w:val="15"/>
        </w:rPr>
        <w:t>Rao, B.V.,</w:t>
      </w:r>
      <w:r>
        <w:rPr>
          <w:spacing w:val="80"/>
          <w:w w:val="105"/>
          <w:sz w:val="15"/>
        </w:rPr>
        <w:t>  </w:t>
      </w:r>
      <w:r>
        <w:rPr>
          <w:w w:val="105"/>
          <w:sz w:val="15"/>
        </w:rPr>
        <w:t>Development</w:t>
      </w:r>
      <w:r>
        <w:rPr>
          <w:spacing w:val="40"/>
          <w:w w:val="105"/>
          <w:sz w:val="15"/>
        </w:rPr>
        <w:t> </w:t>
      </w:r>
      <w:r>
        <w:rPr>
          <w:w w:val="105"/>
          <w:sz w:val="15"/>
        </w:rPr>
        <w:t>of</w:t>
      </w:r>
      <w:r>
        <w:rPr>
          <w:spacing w:val="40"/>
          <w:w w:val="105"/>
          <w:sz w:val="15"/>
        </w:rPr>
        <w:t> </w:t>
      </w:r>
      <w:r>
        <w:rPr>
          <w:w w:val="105"/>
          <w:sz w:val="15"/>
        </w:rPr>
        <w:t>a</w:t>
      </w:r>
      <w:r>
        <w:rPr>
          <w:spacing w:val="40"/>
          <w:w w:val="105"/>
          <w:sz w:val="15"/>
        </w:rPr>
        <w:t> </w:t>
      </w:r>
      <w:r>
        <w:rPr>
          <w:w w:val="105"/>
          <w:sz w:val="15"/>
        </w:rPr>
        <w:t>perfect</w:t>
      </w:r>
      <w:r>
        <w:rPr>
          <w:spacing w:val="40"/>
          <w:w w:val="105"/>
          <w:sz w:val="15"/>
        </w:rPr>
        <w:t> </w:t>
      </w:r>
      <w:r>
        <w:rPr>
          <w:w w:val="105"/>
          <w:sz w:val="15"/>
        </w:rPr>
        <w:t>prognosis</w:t>
      </w:r>
      <w:r>
        <w:rPr>
          <w:spacing w:val="40"/>
          <w:w w:val="105"/>
          <w:sz w:val="15"/>
        </w:rPr>
        <w:t> </w:t>
      </w:r>
      <w:r>
        <w:rPr>
          <w:w w:val="105"/>
          <w:sz w:val="15"/>
        </w:rPr>
        <w:t>probabilistic</w:t>
      </w:r>
      <w:r>
        <w:rPr>
          <w:spacing w:val="40"/>
          <w:w w:val="105"/>
          <w:sz w:val="15"/>
        </w:rPr>
        <w:t> </w:t>
      </w:r>
      <w:r>
        <w:rPr>
          <w:w w:val="105"/>
          <w:sz w:val="15"/>
        </w:rPr>
        <w:t>model</w:t>
      </w:r>
      <w:r>
        <w:rPr>
          <w:spacing w:val="40"/>
          <w:w w:val="105"/>
          <w:sz w:val="15"/>
        </w:rPr>
        <w:t> </w:t>
      </w:r>
      <w:r>
        <w:rPr>
          <w:w w:val="105"/>
          <w:sz w:val="15"/>
        </w:rPr>
        <w:t>for</w:t>
      </w:r>
      <w:r>
        <w:rPr>
          <w:spacing w:val="40"/>
          <w:w w:val="105"/>
          <w:sz w:val="15"/>
        </w:rPr>
        <w:t> </w:t>
      </w:r>
      <w:r>
        <w:rPr>
          <w:w w:val="105"/>
          <w:sz w:val="15"/>
        </w:rPr>
        <w:t>prediction</w:t>
      </w:r>
      <w:r>
        <w:rPr>
          <w:spacing w:val="40"/>
          <w:w w:val="105"/>
          <w:sz w:val="15"/>
        </w:rPr>
        <w:t> </w:t>
      </w:r>
      <w:r>
        <w:rPr>
          <w:w w:val="105"/>
          <w:sz w:val="15"/>
        </w:rPr>
        <w:t>of</w:t>
      </w:r>
      <w:r>
        <w:rPr>
          <w:spacing w:val="40"/>
          <w:w w:val="105"/>
          <w:sz w:val="15"/>
        </w:rPr>
        <w:t> </w:t>
      </w:r>
      <w:r>
        <w:rPr>
          <w:w w:val="105"/>
          <w:sz w:val="15"/>
        </w:rPr>
        <w:t>lightning</w:t>
      </w:r>
      <w:r>
        <w:rPr>
          <w:spacing w:val="40"/>
          <w:w w:val="105"/>
          <w:sz w:val="15"/>
        </w:rPr>
        <w:t> </w:t>
      </w:r>
      <w:r>
        <w:rPr>
          <w:w w:val="105"/>
          <w:sz w:val="15"/>
        </w:rPr>
        <w:t>over</w:t>
      </w:r>
      <w:r>
        <w:rPr>
          <w:w w:val="105"/>
          <w:sz w:val="15"/>
        </w:rPr>
        <w:t> south-east</w:t>
      </w:r>
      <w:r>
        <w:rPr>
          <w:w w:val="105"/>
          <w:sz w:val="15"/>
        </w:rPr>
        <w:t> India,</w:t>
      </w:r>
      <w:r>
        <w:rPr>
          <w:spacing w:val="40"/>
          <w:w w:val="105"/>
          <w:sz w:val="15"/>
        </w:rPr>
        <w:t> </w:t>
      </w:r>
      <w:r>
        <w:rPr>
          <w:i/>
          <w:w w:val="105"/>
          <w:sz w:val="15"/>
        </w:rPr>
        <w:t>Journal</w:t>
      </w:r>
      <w:r>
        <w:rPr>
          <w:i/>
          <w:w w:val="105"/>
          <w:sz w:val="15"/>
        </w:rPr>
        <w:t> of</w:t>
      </w:r>
      <w:r>
        <w:rPr>
          <w:i/>
          <w:w w:val="105"/>
          <w:sz w:val="15"/>
        </w:rPr>
        <w:t> Earth</w:t>
      </w:r>
      <w:r>
        <w:rPr>
          <w:i/>
          <w:w w:val="105"/>
          <w:sz w:val="15"/>
        </w:rPr>
        <w:t> System</w:t>
      </w:r>
      <w:r>
        <w:rPr>
          <w:i/>
          <w:w w:val="105"/>
          <w:sz w:val="15"/>
        </w:rPr>
        <w:t> Science</w:t>
      </w:r>
      <w:r>
        <w:rPr>
          <w:w w:val="105"/>
          <w:sz w:val="15"/>
        </w:rPr>
        <w:t>,</w:t>
      </w:r>
      <w:r>
        <w:rPr>
          <w:w w:val="105"/>
          <w:sz w:val="15"/>
        </w:rPr>
        <w:t> </w:t>
      </w:r>
      <w:r>
        <w:rPr>
          <w:b/>
          <w:w w:val="105"/>
          <w:sz w:val="15"/>
        </w:rPr>
        <w:t>121(2)</w:t>
      </w:r>
      <w:r>
        <w:rPr>
          <w:b/>
          <w:w w:val="105"/>
          <w:sz w:val="15"/>
        </w:rPr>
        <w:t> </w:t>
      </w:r>
      <w:r>
        <w:rPr>
          <w:w w:val="105"/>
          <w:sz w:val="15"/>
        </w:rPr>
        <w:t>(2012),</w:t>
      </w:r>
      <w:r>
        <w:rPr>
          <w:w w:val="105"/>
          <w:sz w:val="15"/>
        </w:rPr>
        <w:t> 355–371,</w:t>
      </w:r>
      <w:r>
        <w:rPr>
          <w:w w:val="105"/>
          <w:sz w:val="15"/>
        </w:rPr>
        <w:t> DOI: </w:t>
      </w:r>
      <w:hyperlink r:id="rId31">
        <w:r>
          <w:rPr>
            <w:rFonts w:ascii="MathJax_Typewriter" w:hAnsi="MathJax_Typewriter"/>
            <w:color w:val="0080AC"/>
            <w:spacing w:val="-2"/>
            <w:w w:val="105"/>
            <w:sz w:val="15"/>
          </w:rPr>
          <w:t>http://dx.doi.org/10.1007/s12040-012-0173-y</w:t>
        </w:r>
      </w:hyperlink>
      <w:r>
        <w:rPr>
          <w:spacing w:val="-2"/>
          <w:w w:val="105"/>
          <w:sz w:val="15"/>
        </w:rPr>
        <w:t>.</w:t>
      </w:r>
    </w:p>
    <w:sectPr>
      <w:pgSz w:w="9360" w:h="13610"/>
      <w:pgMar w:header="860" w:footer="0" w:top="106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Alfios">
    <w:altName w:val="Alfios"/>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0710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50937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07616">
              <wp:simplePos x="0" y="0"/>
              <wp:positionH relativeFrom="page">
                <wp:posOffset>1131491</wp:posOffset>
              </wp:positionH>
              <wp:positionV relativeFrom="page">
                <wp:posOffset>545926</wp:posOffset>
              </wp:positionV>
              <wp:extent cx="3604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4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C.A.</w:t>
                          </w:r>
                          <w:r>
                            <w:rPr>
                              <w:rFonts w:ascii="Times New Roman" w:hAnsi="Times New Roman"/>
                              <w:i/>
                              <w:spacing w:val="-10"/>
                              <w:sz w:val="16"/>
                            </w:rPr>
                            <w:t> </w:t>
                          </w:r>
                          <w:r>
                            <w:rPr>
                              <w:rFonts w:ascii="Times New Roman" w:hAnsi="Times New Roman"/>
                              <w:i/>
                              <w:sz w:val="16"/>
                            </w:rPr>
                            <w:t>Hölbig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79–90</w:t>
                          </w:r>
                        </w:p>
                      </w:txbxContent>
                    </wps:txbx>
                    <wps:bodyPr wrap="square" lIns="0" tIns="0" rIns="0" bIns="0" rtlCol="0">
                      <a:noAutofit/>
                    </wps:bodyPr>
                  </wps:wsp>
                </a:graphicData>
              </a:graphic>
            </wp:anchor>
          </w:drawing>
        </mc:Choice>
        <mc:Fallback>
          <w:pict>
            <v:shape style="position:absolute;margin-left:89.093857pt;margin-top:42.98637pt;width:283.850pt;height:10.8pt;mso-position-horizontal-relative:page;mso-position-vertical-relative:page;z-index:-175088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C.A.</w:t>
                    </w:r>
                    <w:r>
                      <w:rPr>
                        <w:rFonts w:ascii="Times New Roman" w:hAnsi="Times New Roman"/>
                        <w:i/>
                        <w:spacing w:val="-10"/>
                        <w:sz w:val="16"/>
                      </w:rPr>
                      <w:t> </w:t>
                    </w:r>
                    <w:r>
                      <w:rPr>
                        <w:rFonts w:ascii="Times New Roman" w:hAnsi="Times New Roman"/>
                        <w:i/>
                        <w:sz w:val="16"/>
                      </w:rPr>
                      <w:t>Hölbig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79–90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08128">
              <wp:simplePos x="0" y="0"/>
              <wp:positionH relativeFrom="page">
                <wp:posOffset>1203490</wp:posOffset>
              </wp:positionH>
              <wp:positionV relativeFrom="page">
                <wp:posOffset>545926</wp:posOffset>
              </wp:positionV>
              <wp:extent cx="36048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4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C.A.</w:t>
                          </w:r>
                          <w:r>
                            <w:rPr>
                              <w:rFonts w:ascii="Times New Roman" w:hAnsi="Times New Roman"/>
                              <w:i/>
                              <w:spacing w:val="-10"/>
                              <w:sz w:val="16"/>
                            </w:rPr>
                            <w:t> </w:t>
                          </w:r>
                          <w:r>
                            <w:rPr>
                              <w:rFonts w:ascii="Times New Roman" w:hAnsi="Times New Roman"/>
                              <w:i/>
                              <w:sz w:val="16"/>
                            </w:rPr>
                            <w:t>Hölbig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79–90</w:t>
                          </w:r>
                        </w:p>
                      </w:txbxContent>
                    </wps:txbx>
                    <wps:bodyPr wrap="square" lIns="0" tIns="0" rIns="0" bIns="0" rtlCol="0">
                      <a:noAutofit/>
                    </wps:bodyPr>
                  </wps:wsp>
                </a:graphicData>
              </a:graphic>
            </wp:anchor>
          </w:drawing>
        </mc:Choice>
        <mc:Fallback>
          <w:pict>
            <v:shape style="position:absolute;margin-left:94.763062pt;margin-top:42.98637pt;width:283.850pt;height:10.8pt;mso-position-horizontal-relative:page;mso-position-vertical-relative:page;z-index:-1750835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C.A.</w:t>
                    </w:r>
                    <w:r>
                      <w:rPr>
                        <w:rFonts w:ascii="Times New Roman" w:hAnsi="Times New Roman"/>
                        <w:i/>
                        <w:spacing w:val="-10"/>
                        <w:sz w:val="16"/>
                      </w:rPr>
                      <w:t> </w:t>
                    </w:r>
                    <w:r>
                      <w:rPr>
                        <w:rFonts w:ascii="Times New Roman" w:hAnsi="Times New Roman"/>
                        <w:i/>
                        <w:sz w:val="16"/>
                      </w:rPr>
                      <w:t>Hölbig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79–90</w:t>
                    </w:r>
                  </w:p>
                </w:txbxContent>
              </v:textbox>
              <w10:wrap type="none"/>
            </v:shape>
          </w:pict>
        </mc:Fallback>
      </mc:AlternateContent>
    </w:r>
    <w:r>
      <w:rPr/>
      <mc:AlternateContent>
        <mc:Choice Requires="wps">
          <w:drawing>
            <wp:anchor distT="0" distB="0" distL="0" distR="0" allowOverlap="1" layoutInCell="1" locked="0" behindDoc="1" simplePos="0" relativeHeight="48580864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50784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3" w:hanging="232"/>
      </w:pPr>
      <w:rPr>
        <w:rFonts w:hint="default"/>
        <w:lang w:val="en-US" w:eastAsia="en-US" w:bidi="ar-SA"/>
      </w:rPr>
    </w:lvl>
    <w:lvl w:ilvl="2">
      <w:start w:val="0"/>
      <w:numFmt w:val="bullet"/>
      <w:lvlText w:val="•"/>
      <w:lvlJc w:val="left"/>
      <w:pPr>
        <w:ind w:left="2066" w:hanging="232"/>
      </w:pPr>
      <w:rPr>
        <w:rFonts w:hint="default"/>
        <w:lang w:val="en-US" w:eastAsia="en-US" w:bidi="ar-SA"/>
      </w:rPr>
    </w:lvl>
    <w:lvl w:ilvl="3">
      <w:start w:val="0"/>
      <w:numFmt w:val="bullet"/>
      <w:lvlText w:val="•"/>
      <w:lvlJc w:val="left"/>
      <w:pPr>
        <w:ind w:left="2830" w:hanging="232"/>
      </w:pPr>
      <w:rPr>
        <w:rFonts w:hint="default"/>
        <w:lang w:val="en-US" w:eastAsia="en-US" w:bidi="ar-SA"/>
      </w:rPr>
    </w:lvl>
    <w:lvl w:ilvl="4">
      <w:start w:val="0"/>
      <w:numFmt w:val="bullet"/>
      <w:lvlText w:val="•"/>
      <w:lvlJc w:val="left"/>
      <w:pPr>
        <w:ind w:left="3593"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884" w:hanging="232"/>
      </w:pPr>
      <w:rPr>
        <w:rFonts w:hint="default"/>
        <w:lang w:val="en-US" w:eastAsia="en-US" w:bidi="ar-SA"/>
      </w:rPr>
    </w:lvl>
    <w:lvl w:ilvl="8">
      <w:start w:val="0"/>
      <w:numFmt w:val="bullet"/>
      <w:lvlText w:val="•"/>
      <w:lvlJc w:val="left"/>
      <w:pPr>
        <w:ind w:left="6647"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lfios" w:hAnsi="Alfios" w:eastAsia="Alfios" w:cs="Alfios"/>
        <w:b w:val="0"/>
        <w:bCs w:val="0"/>
        <w:i/>
        <w:iCs/>
        <w:spacing w:val="0"/>
        <w:w w:val="195"/>
        <w:position w:val="3"/>
        <w:sz w:val="15"/>
        <w:szCs w:val="15"/>
        <w:lang w:val="en-US" w:eastAsia="en-US" w:bidi="ar-SA"/>
      </w:rPr>
    </w:lvl>
    <w:lvl w:ilvl="1">
      <w:start w:val="0"/>
      <w:numFmt w:val="bullet"/>
      <w:lvlText w:val="•"/>
      <w:lvlJc w:val="left"/>
      <w:pPr>
        <w:ind w:left="1105" w:hanging="198"/>
      </w:pPr>
      <w:rPr>
        <w:rFonts w:hint="default"/>
        <w:lang w:val="en-US" w:eastAsia="en-US" w:bidi="ar-SA"/>
      </w:rPr>
    </w:lvl>
    <w:lvl w:ilvl="2">
      <w:start w:val="0"/>
      <w:numFmt w:val="bullet"/>
      <w:lvlText w:val="•"/>
      <w:lvlJc w:val="left"/>
      <w:pPr>
        <w:ind w:left="1890" w:hanging="198"/>
      </w:pPr>
      <w:rPr>
        <w:rFonts w:hint="default"/>
        <w:lang w:val="en-US" w:eastAsia="en-US" w:bidi="ar-SA"/>
      </w:rPr>
    </w:lvl>
    <w:lvl w:ilvl="3">
      <w:start w:val="0"/>
      <w:numFmt w:val="bullet"/>
      <w:lvlText w:val="•"/>
      <w:lvlJc w:val="left"/>
      <w:pPr>
        <w:ind w:left="267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81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47" w:hanging="471"/>
      </w:pPr>
      <w:rPr>
        <w:rFonts w:hint="default"/>
        <w:lang w:val="en-US" w:eastAsia="en-US" w:bidi="ar-SA"/>
      </w:rPr>
    </w:lvl>
    <w:lvl w:ilvl="2">
      <w:start w:val="0"/>
      <w:numFmt w:val="bullet"/>
      <w:lvlText w:val="•"/>
      <w:lvlJc w:val="left"/>
      <w:pPr>
        <w:ind w:left="2194" w:hanging="471"/>
      </w:pPr>
      <w:rPr>
        <w:rFonts w:hint="default"/>
        <w:lang w:val="en-US" w:eastAsia="en-US" w:bidi="ar-SA"/>
      </w:rPr>
    </w:lvl>
    <w:lvl w:ilvl="3">
      <w:start w:val="0"/>
      <w:numFmt w:val="bullet"/>
      <w:lvlText w:val="•"/>
      <w:lvlJc w:val="left"/>
      <w:pPr>
        <w:ind w:left="2942" w:hanging="471"/>
      </w:pPr>
      <w:rPr>
        <w:rFonts w:hint="default"/>
        <w:lang w:val="en-US" w:eastAsia="en-US" w:bidi="ar-SA"/>
      </w:rPr>
    </w:lvl>
    <w:lvl w:ilvl="4">
      <w:start w:val="0"/>
      <w:numFmt w:val="bullet"/>
      <w:lvlText w:val="•"/>
      <w:lvlJc w:val="left"/>
      <w:pPr>
        <w:ind w:left="3689" w:hanging="471"/>
      </w:pPr>
      <w:rPr>
        <w:rFonts w:hint="default"/>
        <w:lang w:val="en-US" w:eastAsia="en-US" w:bidi="ar-SA"/>
      </w:rPr>
    </w:lvl>
    <w:lvl w:ilvl="5">
      <w:start w:val="0"/>
      <w:numFmt w:val="bullet"/>
      <w:lvlText w:val="•"/>
      <w:lvlJc w:val="left"/>
      <w:pPr>
        <w:ind w:left="4437" w:hanging="471"/>
      </w:pPr>
      <w:rPr>
        <w:rFonts w:hint="default"/>
        <w:lang w:val="en-US" w:eastAsia="en-US" w:bidi="ar-SA"/>
      </w:rPr>
    </w:lvl>
    <w:lvl w:ilvl="6">
      <w:start w:val="0"/>
      <w:numFmt w:val="bullet"/>
      <w:lvlText w:val="•"/>
      <w:lvlJc w:val="left"/>
      <w:pPr>
        <w:ind w:left="5184" w:hanging="471"/>
      </w:pPr>
      <w:rPr>
        <w:rFonts w:hint="default"/>
        <w:lang w:val="en-US" w:eastAsia="en-US" w:bidi="ar-SA"/>
      </w:rPr>
    </w:lvl>
    <w:lvl w:ilvl="7">
      <w:start w:val="0"/>
      <w:numFmt w:val="bullet"/>
      <w:lvlText w:val="•"/>
      <w:lvlJc w:val="left"/>
      <w:pPr>
        <w:ind w:left="5932" w:hanging="471"/>
      </w:pPr>
      <w:rPr>
        <w:rFonts w:hint="default"/>
        <w:lang w:val="en-US" w:eastAsia="en-US" w:bidi="ar-SA"/>
      </w:rPr>
    </w:lvl>
    <w:lvl w:ilvl="8">
      <w:start w:val="0"/>
      <w:numFmt w:val="bullet"/>
      <w:lvlText w:val="•"/>
      <w:lvlJc w:val="left"/>
      <w:pPr>
        <w:ind w:left="6679"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26" w:right="691"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right="400"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08" TargetMode="External"/><Relationship Id="rId10" Type="http://schemas.openxmlformats.org/officeDocument/2006/relationships/hyperlink" Target="http://www.elsevier.com/locate/entcs" TargetMode="External"/><Relationship Id="rId11" Type="http://schemas.openxmlformats.org/officeDocument/2006/relationships/hyperlink" Target="mailto:holbig@upf.br" TargetMode="External"/><Relationship Id="rId12" Type="http://schemas.openxmlformats.org/officeDocument/2006/relationships/hyperlink" Target="mailto:154401@upf.br" TargetMode="External"/><Relationship Id="rId13" Type="http://schemas.openxmlformats.org/officeDocument/2006/relationships/hyperlink" Target="mailto:pavan@upf.b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cptec.inpe.br/" TargetMode="External"/><Relationship Id="rId18" Type="http://schemas.openxmlformats.org/officeDocument/2006/relationships/hyperlink" Target="http://www.ncep.noaa.gov/" TargetMode="External"/><Relationship Id="rId19" Type="http://schemas.openxmlformats.org/officeDocument/2006/relationships/image" Target="media/image3.jpe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yperlink" Target="http://journals.ametsoc.org/doi/abs/10.1175/1520-0434(1994)009%3C0265%3ATNNMEM%3E2.0.CO%3B2" TargetMode="External"/><Relationship Id="rId24" Type="http://schemas.openxmlformats.org/officeDocument/2006/relationships/hyperlink" Target="http://dx.doi.org/10.5194/npg-12-537-2005" TargetMode="External"/><Relationship Id="rId25" Type="http://schemas.openxmlformats.org/officeDocument/2006/relationships/hyperlink" Target="http://www.scirp.org/journal/PaperInformation.aspx?PaperID=52877" TargetMode="External"/><Relationship Id="rId26" Type="http://schemas.openxmlformats.org/officeDocument/2006/relationships/hyperlink" Target="http://etamodel.cptec.inpe.br/" TargetMode="External"/><Relationship Id="rId27" Type="http://schemas.openxmlformats.org/officeDocument/2006/relationships/hyperlink" Target="http://www.goes-r.gov/users/comet/tropical/textbook_2nd_edition/index.htm" TargetMode="External"/><Relationship Id="rId28" Type="http://schemas.openxmlformats.org/officeDocument/2006/relationships/hyperlink" Target="http://journals.ametsoc.org/doi/pdf/10.1175/1520-0434(2003)018%3C0938%3AFMAMTB%3E2.0.CO%3B2" TargetMode="External"/><Relationship Id="rId29" Type="http://schemas.openxmlformats.org/officeDocument/2006/relationships/hyperlink" Target="http://journals.ametsoc.org/doi/pdf/10.1175/MWR3088.1" TargetMode="External"/><Relationship Id="rId30" Type="http://schemas.openxmlformats.org/officeDocument/2006/relationships/hyperlink" Target="https://www.r-project.org/" TargetMode="External"/><Relationship Id="rId31" Type="http://schemas.openxmlformats.org/officeDocument/2006/relationships/hyperlink" Target="http://dx.doi.org/10.1007/s12040-012-0173-y"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Amaral Hölbig</dc:creator>
  <dc:subject>Electronic Notes in Theoretical Computer Science, 324 (2016) 79–90. 10.1016/j.entcs.2016.09.008</dc:subject>
  <dc:title>Statistical Correction of the Result of Weather Forecast by Applying the Model Output Calibration</dc:title>
  <dcterms:created xsi:type="dcterms:W3CDTF">2023-12-12T06:09:14Z</dcterms:created>
  <dcterms:modified xsi:type="dcterms:W3CDTF">2023-12-12T06:09:14Z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10.1016/j.entcs.2016.09.008</vt:lpwstr>
  </property>
  <property fmtid="{D5CDD505-2E9C-101B-9397-08002B2CF9AE}" pid="8" name="robots">
    <vt:lpwstr>noindex</vt:lpwstr>
  </property>
</Properties>
</file>