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70" w:right="38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692956</wp:posOffset>
            </wp:positionH>
            <wp:positionV relativeFrom="paragraph">
              <wp:posOffset>-1361</wp:posOffset>
            </wp:positionV>
            <wp:extent cx="587472" cy="64918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2" cy="649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4192">
            <wp:simplePos x="0" y="0"/>
            <wp:positionH relativeFrom="page">
              <wp:posOffset>1913369</wp:posOffset>
            </wp:positionH>
            <wp:positionV relativeFrom="paragraph">
              <wp:posOffset>-1365</wp:posOffset>
            </wp:positionV>
            <wp:extent cx="1770786" cy="34440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86" cy="34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100 (2004) 31–46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89" cy="64309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89" cy="6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43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4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Symmetric</w:t>
      </w:r>
      <w:r>
        <w:rPr>
          <w:spacing w:val="-1"/>
        </w:rPr>
        <w:t> </w:t>
      </w:r>
      <w:r>
        <w:rPr/>
        <w:t>Monoidal</w:t>
      </w:r>
      <w:r>
        <w:rPr>
          <w:spacing w:val="-1"/>
        </w:rPr>
        <w:t> </w:t>
      </w:r>
      <w:r>
        <w:rPr/>
        <w:t>Sketches and Categories of Wirings</w:t>
      </w:r>
    </w:p>
    <w:p>
      <w:pPr>
        <w:spacing w:before="399"/>
        <w:ind w:left="1130" w:right="1530" w:firstLine="0"/>
        <w:jc w:val="center"/>
        <w:rPr>
          <w:sz w:val="26"/>
        </w:rPr>
      </w:pPr>
      <w:r>
        <w:rPr>
          <w:sz w:val="26"/>
        </w:rPr>
        <w:t>Martin</w:t>
      </w:r>
      <w:r>
        <w:rPr>
          <w:spacing w:val="-2"/>
          <w:sz w:val="26"/>
        </w:rPr>
        <w:t> Hyland</w:t>
      </w:r>
    </w:p>
    <w:p>
      <w:pPr>
        <w:spacing w:line="172" w:lineRule="auto" w:before="285"/>
        <w:ind w:left="1445" w:right="175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Dept of Pure Mathematics and Mathematical Statistics</w:t>
      </w:r>
      <w:r>
        <w:rPr>
          <w:rFonts w:ascii="LM Roman 9"/>
          <w:i/>
          <w:sz w:val="16"/>
        </w:rPr>
        <w:t> University of Cambridge</w:t>
      </w:r>
    </w:p>
    <w:p>
      <w:pPr>
        <w:spacing w:line="176" w:lineRule="exact" w:before="0"/>
        <w:ind w:left="0" w:right="35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Wilberforce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Road,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Cambridge,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pacing w:val="-2"/>
          <w:sz w:val="16"/>
        </w:rPr>
        <w:t>ENGLAND</w:t>
      </w:r>
    </w:p>
    <w:p>
      <w:pPr>
        <w:spacing w:line="386" w:lineRule="auto" w:before="59"/>
        <w:ind w:left="2953" w:right="3356" w:firstLine="539"/>
        <w:jc w:val="left"/>
        <w:rPr>
          <w:rFonts w:ascii="MathJax_Main"/>
          <w:sz w:val="26"/>
        </w:rPr>
      </w:pPr>
      <w:r>
        <w:rPr>
          <w:spacing w:val="-4"/>
          <w:sz w:val="26"/>
        </w:rPr>
        <w:t>and </w:t>
      </w:r>
      <w:bookmarkStart w:name="_bookmark0" w:id="1"/>
      <w:bookmarkEnd w:id="1"/>
      <w:r>
        <w:rPr>
          <w:sz w:val="26"/>
        </w:rPr>
        <w:t>John</w:t>
      </w:r>
      <w:r>
        <w:rPr>
          <w:spacing w:val="-22"/>
          <w:sz w:val="26"/>
        </w:rPr>
        <w:t> </w:t>
      </w:r>
      <w:r>
        <w:rPr>
          <w:sz w:val="26"/>
        </w:rPr>
        <w:t>Power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1</w:t>
        </w:r>
      </w:hyperlink>
    </w:p>
    <w:p>
      <w:pPr>
        <w:spacing w:line="172" w:lineRule="auto" w:before="44"/>
        <w:ind w:left="1444" w:right="175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Foundations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Edinburgh</w:t>
      </w:r>
    </w:p>
    <w:p>
      <w:pPr>
        <w:spacing w:line="176" w:lineRule="exact" w:before="0"/>
        <w:ind w:left="0" w:right="35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King’s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Buildings,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Edinburgh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EH9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3JZ,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SCOTLAND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80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691388</wp:posOffset>
                </wp:positionH>
                <wp:positionV relativeFrom="paragraph">
                  <wp:posOffset>246337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7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9.396685pt;width:359.05pt;height:.1pt;mso-position-horizontal-relative:page;mso-position-vertical-relative:paragraph;z-index:-15728640;mso-wrap-distance-left:0;mso-wrap-distance-right:0" id="docshape1" coordorigin="1089,388" coordsize="7181,0" path="m1089,388l8270,388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42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introduce a potential application of two-dimensional linear algebra to concurrency.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Motivated by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categories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wirings,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particular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action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calculi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also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other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models of concurrency, we investigate the notion of symmetric monoidal sketch for providing an abstract notion of category of wirings. Every symmetric monoidal sketch generates a generic model. If the sketch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single-sorted,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generic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characterised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free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1,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structure defined coalgebraically.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investigate how these results generalise results about categories of wirings given by Milner and others, and we outline how the constructs may be extended to model controls and dynamics.</w:t>
      </w:r>
    </w:p>
    <w:p>
      <w:pPr>
        <w:spacing w:before="110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6"/>
          <w:w w:val="150"/>
          <w:sz w:val="16"/>
        </w:rPr>
        <w:t> </w:t>
      </w:r>
      <w:r>
        <w:rPr>
          <w:rFonts w:ascii="LM Roman 9"/>
          <w:sz w:val="16"/>
        </w:rPr>
        <w:t>category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wirings,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symmetric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monoidal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sketch,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generic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coalgebra</w:t>
      </w:r>
    </w:p>
    <w:p>
      <w:pPr>
        <w:pStyle w:val="BodyText"/>
        <w:spacing w:before="10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84823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3pt;margin-top:6.679024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1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122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691387</wp:posOffset>
                </wp:positionH>
                <wp:positionV relativeFrom="paragraph">
                  <wp:posOffset>273447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3pt;margin-top:21.531296pt;width:32.65pt;height:.1pt;mso-position-horizontal-relative:page;mso-position-vertical-relative:paragraph;z-index:-15727616;mso-wrap-distance-left:0;mso-wrap-distance-right:0" id="docshape3" coordorigin="1089,431" coordsize="653,0" path="m1089,431l1742,431e" filled="false" stroked="true" strokeweight=".3621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419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This work is supported by EPSRC grant GR/M56333: The structure of programming languages :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syntax and semantics, and a British Council grant and the COE budget of STA </w:t>
      </w:r>
      <w:r>
        <w:rPr>
          <w:rFonts w:ascii="MathJax_Main"/>
          <w:spacing w:val="-2"/>
          <w:sz w:val="18"/>
        </w:rPr>
        <w:t>Japan.</w:t>
      </w:r>
    </w:p>
    <w:p>
      <w:pPr>
        <w:pStyle w:val="BodyText"/>
        <w:ind w:left="0"/>
        <w:jc w:val="left"/>
        <w:rPr>
          <w:rFonts w:ascii="MathJax_Main"/>
          <w:sz w:val="14"/>
        </w:rPr>
      </w:pPr>
    </w:p>
    <w:p>
      <w:pPr>
        <w:pStyle w:val="BodyText"/>
        <w:spacing w:before="96"/>
        <w:ind w:left="0"/>
        <w:jc w:val="left"/>
        <w:rPr>
          <w:rFonts w:ascii="MathJax_Main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60"/>
          <w:pgNumType w:start="31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6" w:after="0"/>
        <w:ind w:left="549" w:right="0" w:hanging="44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204"/>
        <w:ind w:right="421"/>
      </w:pPr>
      <w:r>
        <w:rPr/>
        <w:t>Over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years, 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begun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theory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“two-dimensional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11"/>
          <w:w w:val="105"/>
        </w:rPr>
        <w:t> </w:t>
      </w:r>
      <w:r>
        <w:rPr>
          <w:w w:val="105"/>
        </w:rPr>
        <w:t>algebra”[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explicitly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the expression,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suggested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Bill</w:t>
      </w:r>
      <w:r>
        <w:rPr>
          <w:spacing w:val="-15"/>
          <w:w w:val="105"/>
        </w:rPr>
        <w:t> </w:t>
      </w:r>
      <w:r>
        <w:rPr>
          <w:w w:val="105"/>
        </w:rPr>
        <w:t>Lawvere,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18</w:t>
        </w:r>
      </w:hyperlink>
      <w:r>
        <w:rPr>
          <w:w w:val="105"/>
        </w:rPr>
        <w:t>]. It</w:t>
      </w:r>
      <w:r>
        <w:rPr>
          <w:spacing w:val="-15"/>
          <w:w w:val="105"/>
        </w:rPr>
        <w:t> </w:t>
      </w:r>
      <w:r>
        <w:rPr>
          <w:w w:val="105"/>
        </w:rPr>
        <w:t>amounts</w:t>
      </w:r>
      <w:r>
        <w:rPr>
          <w:spacing w:val="-15"/>
          <w:w w:val="105"/>
        </w:rPr>
        <w:t> </w:t>
      </w:r>
      <w:r>
        <w:rPr>
          <w:w w:val="105"/>
        </w:rPr>
        <w:t>to the</w:t>
      </w:r>
      <w:r>
        <w:rPr>
          <w:spacing w:val="-17"/>
          <w:w w:val="105"/>
        </w:rPr>
        <w:t> </w:t>
      </w:r>
      <w:r>
        <w:rPr>
          <w:w w:val="105"/>
        </w:rPr>
        <w:t>systematic</w:t>
      </w:r>
      <w:r>
        <w:rPr>
          <w:spacing w:val="-17"/>
          <w:w w:val="105"/>
        </w:rPr>
        <w:t> </w:t>
      </w:r>
      <w:r>
        <w:rPr>
          <w:w w:val="105"/>
        </w:rPr>
        <w:t>replacement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algebra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sets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categories,</w:t>
      </w:r>
      <w:r>
        <w:rPr>
          <w:spacing w:val="-17"/>
          <w:w w:val="105"/>
        </w:rPr>
        <w:t> </w:t>
      </w:r>
      <w:r>
        <w:rPr>
          <w:w w:val="105"/>
        </w:rPr>
        <w:t>involving</w:t>
      </w:r>
      <w:r>
        <w:rPr>
          <w:spacing w:val="-17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systematic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replacement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Ab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2-category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small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symmetric </w:t>
      </w:r>
      <w:r>
        <w:rPr/>
        <w:t>monoidal</w:t>
      </w:r>
      <w:r>
        <w:rPr>
          <w:spacing w:val="-1"/>
        </w:rPr>
        <w:t> </w:t>
      </w:r>
      <w:r>
        <w:rPr/>
        <w:t>categories:</w:t>
      </w:r>
      <w:r>
        <w:rPr>
          <w:spacing w:val="40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maps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strictly</w:t>
      </w:r>
      <w:r>
        <w:rPr>
          <w:spacing w:val="-1"/>
        </w:rPr>
        <w:t> </w:t>
      </w:r>
      <w:r>
        <w:rPr/>
        <w:t>preserve</w:t>
      </w:r>
      <w:r>
        <w:rPr>
          <w:spacing w:val="-1"/>
        </w:rPr>
        <w:t> </w:t>
      </w:r>
      <w:r>
        <w:rPr/>
        <w:t>symmetric </w:t>
      </w:r>
      <w:r>
        <w:rPr>
          <w:w w:val="105"/>
        </w:rPr>
        <w:t>monoidal</w:t>
      </w:r>
      <w:r>
        <w:rPr>
          <w:spacing w:val="-3"/>
          <w:w w:val="105"/>
        </w:rPr>
        <w:t> </w:t>
      </w:r>
      <w:r>
        <w:rPr>
          <w:w w:val="105"/>
        </w:rPr>
        <w:t>structure,</w:t>
      </w:r>
      <w:r>
        <w:rPr>
          <w:spacing w:val="-2"/>
          <w:w w:val="105"/>
        </w:rPr>
        <w:t> </w:t>
      </w:r>
      <w:r>
        <w:rPr>
          <w:w w:val="105"/>
        </w:rPr>
        <w:t>giving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2-category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SymMon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need maps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coherent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isomorphism,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2-category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SymMon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two-dimensional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developed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 begun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denotational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specifically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regard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 the problem of giving an elegant unified account of the ways in which one might combine “notions of computation.”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we believe they should also prove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modelling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concurrency.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devoted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attempt to outline how we think these ideas might impact on concurrency.</w:t>
      </w:r>
    </w:p>
    <w:p>
      <w:pPr>
        <w:pStyle w:val="BodyText"/>
        <w:spacing w:line="213" w:lineRule="auto" w:before="18"/>
        <w:ind w:right="420" w:firstLine="319"/>
      </w:pP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ways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explain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two-dimensional</w:t>
      </w:r>
      <w:r>
        <w:rPr>
          <w:spacing w:val="-15"/>
          <w:w w:val="105"/>
        </w:rPr>
        <w:t> </w:t>
      </w:r>
      <w:r>
        <w:rPr>
          <w:w w:val="105"/>
        </w:rPr>
        <w:t>linear</w:t>
      </w:r>
      <w:r>
        <w:rPr>
          <w:spacing w:val="-15"/>
          <w:w w:val="105"/>
        </w:rPr>
        <w:t> </w:t>
      </w:r>
      <w:r>
        <w:rPr>
          <w:w w:val="105"/>
        </w:rPr>
        <w:t>algebra</w:t>
      </w:r>
      <w:r>
        <w:rPr>
          <w:spacing w:val="-15"/>
          <w:w w:val="105"/>
        </w:rPr>
        <w:t> </w:t>
      </w:r>
      <w:r>
        <w:rPr>
          <w:w w:val="105"/>
        </w:rPr>
        <w:t>im- pacts upon concurrency.</w:t>
      </w:r>
      <w:r>
        <w:rPr>
          <w:spacing w:val="40"/>
          <w:w w:val="105"/>
        </w:rPr>
        <w:t> </w:t>
      </w:r>
      <w:r>
        <w:rPr>
          <w:w w:val="105"/>
        </w:rPr>
        <w:t>In this paper, we explain it primarily in terms of Milner’s</w:t>
      </w:r>
      <w:r>
        <w:rPr>
          <w:spacing w:val="-14"/>
          <w:w w:val="105"/>
        </w:rPr>
        <w:t> </w:t>
      </w: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w w:val="105"/>
        </w:rPr>
        <w:t>calculi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25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detailed</w:t>
      </w:r>
      <w:r>
        <w:rPr>
          <w:spacing w:val="-14"/>
          <w:w w:val="105"/>
        </w:rPr>
        <w:t> </w:t>
      </w:r>
      <w:r>
        <w:rPr>
          <w:w w:val="105"/>
        </w:rPr>
        <w:t>knowledge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them. The </w:t>
      </w:r>
      <w:r>
        <w:rPr/>
        <w:t>aspect of two-dimensional linear algebra we emphasise is the definition of sym- </w:t>
      </w:r>
      <w:r>
        <w:rPr>
          <w:w w:val="105"/>
        </w:rPr>
        <w:t>metric monoidal sketch, which we introduced and began to develop in 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]. Two-dimensional</w:t>
      </w:r>
      <w:r>
        <w:rPr>
          <w:spacing w:val="-10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algebra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fundamentally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study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coalge- bra, but we do not emphasise that here, an explanation appearing in [</w:t>
      </w:r>
      <w:hyperlink w:history="true" w:anchor="_bookmark23">
        <w:r>
          <w:rPr>
            <w:color w:val="0000FF"/>
            <w:w w:val="105"/>
          </w:rPr>
          <w:t>18</w:t>
        </w:r>
      </w:hyperlink>
      <w:r>
        <w:rPr>
          <w:w w:val="105"/>
        </w:rPr>
        <w:t>]: the results of Section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illustrate it.</w:t>
      </w:r>
      <w:r>
        <w:rPr>
          <w:spacing w:val="40"/>
          <w:w w:val="105"/>
        </w:rPr>
        <w:t> </w:t>
      </w:r>
      <w:r>
        <w:rPr>
          <w:w w:val="105"/>
        </w:rPr>
        <w:t>The focus of this paper is concurrency, its</w:t>
      </w:r>
      <w:r>
        <w:rPr>
          <w:spacing w:val="-16"/>
          <w:w w:val="105"/>
        </w:rPr>
        <w:t> </w:t>
      </w:r>
      <w:r>
        <w:rPr>
          <w:w w:val="105"/>
        </w:rPr>
        <w:t>originality</w:t>
      </w:r>
      <w:r>
        <w:rPr>
          <w:spacing w:val="-16"/>
          <w:w w:val="105"/>
        </w:rPr>
        <w:t> </w:t>
      </w:r>
      <w:r>
        <w:rPr>
          <w:w w:val="105"/>
        </w:rPr>
        <w:t>lying</w:t>
      </w:r>
      <w:r>
        <w:rPr>
          <w:spacing w:val="-16"/>
          <w:w w:val="105"/>
        </w:rPr>
        <w:t> </w:t>
      </w:r>
      <w:r>
        <w:rPr>
          <w:w w:val="105"/>
        </w:rPr>
        <w:t>primarily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computing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rather</w:t>
      </w:r>
      <w:r>
        <w:rPr>
          <w:spacing w:val="-17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new mathematical results.</w:t>
      </w:r>
    </w:p>
    <w:p>
      <w:pPr>
        <w:pStyle w:val="BodyText"/>
        <w:spacing w:line="213" w:lineRule="auto" w:before="18"/>
        <w:ind w:right="421" w:firstLine="319"/>
      </w:pPr>
      <w:r>
        <w:rPr>
          <w:w w:val="105"/>
        </w:rPr>
        <w:t>Fundamental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2"/>
          <w:w w:val="105"/>
        </w:rPr>
        <w:t> </w:t>
      </w:r>
      <w:r>
        <w:rPr>
          <w:w w:val="105"/>
        </w:rPr>
        <w:t>calculus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Milner</w:t>
      </w:r>
      <w:r>
        <w:rPr>
          <w:spacing w:val="-12"/>
          <w:w w:val="105"/>
        </w:rPr>
        <w:t> </w:t>
      </w:r>
      <w:r>
        <w:rPr>
          <w:w w:val="105"/>
        </w:rPr>
        <w:t>and colleagues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25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wirings.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Milner et</w:t>
      </w:r>
      <w:r>
        <w:rPr>
          <w:spacing w:val="-11"/>
          <w:w w:val="105"/>
        </w:rPr>
        <w:t> </w:t>
      </w:r>
      <w:r>
        <w:rPr>
          <w:w w:val="105"/>
        </w:rPr>
        <w:t>al,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natural</w:t>
      </w:r>
      <w:r>
        <w:rPr>
          <w:spacing w:val="-11"/>
          <w:w w:val="105"/>
        </w:rPr>
        <w:t> </w:t>
      </w:r>
      <w:r>
        <w:rPr>
          <w:w w:val="105"/>
        </w:rPr>
        <w:t>numbers,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arrows</w:t>
      </w:r>
      <w:r>
        <w:rPr>
          <w:spacing w:val="-11"/>
          <w:w w:val="105"/>
        </w:rPr>
        <w:t> </w:t>
      </w:r>
      <w:r>
        <w:rPr>
          <w:w w:val="105"/>
        </w:rPr>
        <w:t>freely </w:t>
      </w:r>
      <w:r>
        <w:rPr/>
        <w:t>generated by symmetries, diagonals, and discard morphisms, all subject to co- herence axioms.</w:t>
      </w:r>
      <w:r>
        <w:rPr>
          <w:spacing w:val="40"/>
        </w:rPr>
        <w:t> </w:t>
      </w:r>
      <w:r>
        <w:rPr/>
        <w:t>Composition in Milner’s category models a form of data-flow,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diagonals</w:t>
      </w:r>
      <w:r>
        <w:rPr>
          <w:spacing w:val="-2"/>
          <w:w w:val="105"/>
        </w:rPr>
        <w:t> </w:t>
      </w:r>
      <w:r>
        <w:rPr>
          <w:w w:val="105"/>
        </w:rPr>
        <w:t>represent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copied, discard</w:t>
      </w:r>
      <w:r>
        <w:rPr>
          <w:spacing w:val="-2"/>
          <w:w w:val="105"/>
        </w:rPr>
        <w:t> </w:t>
      </w:r>
      <w:r>
        <w:rPr>
          <w:w w:val="105"/>
        </w:rPr>
        <w:t>morphisms represent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discarded,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symmetries</w:t>
      </w:r>
      <w:r>
        <w:rPr>
          <w:spacing w:val="-8"/>
          <w:w w:val="105"/>
        </w:rPr>
        <w:t> </w:t>
      </w:r>
      <w:r>
        <w:rPr>
          <w:w w:val="105"/>
        </w:rPr>
        <w:t>exist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 nature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concurrency:</w:t>
      </w:r>
      <w:r>
        <w:rPr>
          <w:w w:val="105"/>
        </w:rPr>
        <w:t> the</w:t>
      </w:r>
      <w:r>
        <w:rPr>
          <w:spacing w:val="-6"/>
          <w:w w:val="105"/>
        </w:rPr>
        <w:t> </w:t>
      </w:r>
      <w:r>
        <w:rPr>
          <w:w w:val="105"/>
        </w:rPr>
        <w:t>monoidal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paral- lel</w:t>
      </w:r>
      <w:r>
        <w:rPr>
          <w:spacing w:val="-9"/>
          <w:w w:val="105"/>
        </w:rPr>
        <w:t> </w:t>
      </w:r>
      <w:r>
        <w:rPr>
          <w:w w:val="105"/>
        </w:rPr>
        <w:t>composition.</w:t>
      </w:r>
      <w:r>
        <w:rPr>
          <w:spacing w:val="17"/>
          <w:w w:val="105"/>
        </w:rPr>
        <w:t> </w:t>
      </w:r>
      <w:r>
        <w:rPr>
          <w:w w:val="105"/>
        </w:rPr>
        <w:t>Having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wirings,</w:t>
      </w:r>
      <w:r>
        <w:rPr>
          <w:spacing w:val="-9"/>
          <w:w w:val="105"/>
        </w:rPr>
        <w:t> </w:t>
      </w:r>
      <w:r>
        <w:rPr>
          <w:w w:val="105"/>
        </w:rPr>
        <w:t>Milner</w:t>
      </w:r>
      <w:r>
        <w:rPr>
          <w:spacing w:val="-10"/>
          <w:w w:val="105"/>
        </w:rPr>
        <w:t> </w:t>
      </w:r>
      <w:r>
        <w:rPr>
          <w:w w:val="105"/>
        </w:rPr>
        <w:t>added</w:t>
      </w:r>
      <w:r>
        <w:rPr>
          <w:spacing w:val="-9"/>
          <w:w w:val="105"/>
        </w:rPr>
        <w:t> </w:t>
      </w:r>
      <w:r>
        <w:rPr>
          <w:w w:val="105"/>
        </w:rPr>
        <w:t>controls to</w:t>
      </w:r>
      <w:r>
        <w:rPr>
          <w:spacing w:val="-6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6"/>
          <w:w w:val="105"/>
        </w:rPr>
        <w:t> </w:t>
      </w:r>
      <w:r>
        <w:rPr>
          <w:w w:val="105"/>
        </w:rPr>
        <w:t>calculi,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rewriting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reaction.</w:t>
      </w:r>
      <w:r>
        <w:rPr>
          <w:spacing w:val="27"/>
          <w:w w:val="105"/>
        </w:rPr>
        <w:t> </w:t>
      </w:r>
      <w:r>
        <w:rPr>
          <w:w w:val="105"/>
        </w:rPr>
        <w:t>We believe all three of these constructions,</w:t>
      </w:r>
      <w:r>
        <w:rPr>
          <w:w w:val="105"/>
        </w:rPr>
        <w:t> namely defining a wiring category, adding</w:t>
      </w:r>
      <w:r>
        <w:rPr>
          <w:spacing w:val="-1"/>
          <w:w w:val="105"/>
        </w:rPr>
        <w:t> </w:t>
      </w:r>
      <w:r>
        <w:rPr>
          <w:w w:val="105"/>
        </w:rPr>
        <w:t>controls, and adding an account of dynamics, will eventually have a sound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w w:val="105"/>
        </w:rPr>
        <w:t>theoretic</w:t>
      </w:r>
      <w:r>
        <w:rPr>
          <w:spacing w:val="-7"/>
          <w:w w:val="105"/>
        </w:rPr>
        <w:t> </w:t>
      </w:r>
      <w:r>
        <w:rPr>
          <w:w w:val="105"/>
        </w:rPr>
        <w:t>foundation,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final</w:t>
      </w:r>
      <w:r>
        <w:rPr>
          <w:spacing w:val="-6"/>
          <w:w w:val="105"/>
        </w:rPr>
        <w:t> </w:t>
      </w:r>
      <w:r>
        <w:rPr>
          <w:w w:val="105"/>
        </w:rPr>
        <w:t>section,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outline</w:t>
      </w:r>
      <w:r>
        <w:rPr>
          <w:spacing w:val="-6"/>
          <w:w w:val="105"/>
        </w:rPr>
        <w:t> </w:t>
      </w:r>
      <w:r>
        <w:rPr>
          <w:w w:val="105"/>
        </w:rPr>
        <w:t>one proposal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it; but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primary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generalised categories of wirings.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660"/>
          <w:pgNumType w:start="32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4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3642169</wp:posOffset>
                </wp:positionH>
                <wp:positionV relativeFrom="paragraph">
                  <wp:posOffset>604206</wp:posOffset>
                </wp:positionV>
                <wp:extent cx="4699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85004pt;margin-top:47.575348pt;width:3.7pt;height:7.3pt;mso-position-horizontal-relative:page;mso-position-vertical-relative:paragraph;z-index:-16011776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Mathematically, Milner’s category of wirings is a definitive object of study: </w:t>
      </w:r>
      <w:r>
        <w:rPr>
          <w:w w:val="105"/>
        </w:rPr>
        <w:t>it may be characterised, up to equivalence, as the free category with finite products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strict</w:t>
      </w:r>
      <w:r>
        <w:rPr>
          <w:spacing w:val="-10"/>
          <w:w w:val="105"/>
        </w:rPr>
        <w:t> </w:t>
      </w:r>
      <w:r>
        <w:rPr>
          <w:w w:val="105"/>
        </w:rPr>
        <w:t>symmetric</w:t>
      </w:r>
      <w:r>
        <w:rPr>
          <w:spacing w:val="-10"/>
          <w:w w:val="105"/>
        </w:rPr>
        <w:t> </w:t>
      </w:r>
      <w:r>
        <w:rPr>
          <w:w w:val="105"/>
        </w:rPr>
        <w:t>monoidal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com- mutative comonoid, and also as the category </w:t>
      </w:r>
      <w:r>
        <w:rPr>
          <w:rFonts w:ascii="Liberation Serif" w:hAnsi="Liberation Serif"/>
          <w:i/>
          <w:w w:val="105"/>
        </w:rPr>
        <w:t>Set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w w:val="105"/>
          <w:vertAlign w:val="baseline"/>
        </w:rPr>
        <w:t>, the opposite of the cat- egory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coproduct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 give the definition and summarise the main results in Section </w:t>
      </w:r>
      <w:hyperlink w:history="true" w:anchor="_bookmark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420" w:firstLine="319"/>
      </w:pP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paradigms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concurrency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categorical</w:t>
      </w:r>
      <w:r>
        <w:rPr>
          <w:spacing w:val="-12"/>
          <w:w w:val="105"/>
        </w:rPr>
        <w:t> </w:t>
      </w: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modelling data-flow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sense. For</w:t>
      </w:r>
      <w:r>
        <w:rPr>
          <w:spacing w:val="-8"/>
          <w:w w:val="105"/>
        </w:rPr>
        <w:t> </w:t>
      </w:r>
      <w:r>
        <w:rPr>
          <w:w w:val="105"/>
        </w:rPr>
        <w:t>instance,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modelling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CCS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calculi as Plotkin and,</w:t>
      </w:r>
      <w:r>
        <w:rPr>
          <w:w w:val="105"/>
        </w:rPr>
        <w:t> independently,</w:t>
      </w:r>
      <w:r>
        <w:rPr>
          <w:w w:val="105"/>
        </w:rPr>
        <w:t> Gardner and colleagues [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 are doing, composition works rather differently.</w:t>
      </w:r>
      <w:r>
        <w:rPr>
          <w:spacing w:val="40"/>
          <w:w w:val="105"/>
        </w:rPr>
        <w:t> </w:t>
      </w:r>
      <w:r>
        <w:rPr>
          <w:w w:val="105"/>
        </w:rPr>
        <w:t>Gardner’s wiring category still mod- els the connection between names, but composition models name fusion.</w:t>
      </w:r>
      <w:r>
        <w:rPr>
          <w:spacing w:val="39"/>
          <w:w w:val="105"/>
        </w:rPr>
        <w:t> </w:t>
      </w:r>
      <w:r>
        <w:rPr>
          <w:w w:val="105"/>
        </w:rPr>
        <w:t>In Plotkin’s</w:t>
      </w:r>
      <w:r>
        <w:rPr>
          <w:spacing w:val="-16"/>
          <w:w w:val="105"/>
        </w:rPr>
        <w:t> </w:t>
      </w:r>
      <w:r>
        <w:rPr>
          <w:w w:val="105"/>
        </w:rPr>
        <w:t>work,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wiring</w:t>
      </w:r>
      <w:r>
        <w:rPr>
          <w:spacing w:val="-16"/>
          <w:w w:val="105"/>
        </w:rPr>
        <w:t> </w:t>
      </w:r>
      <w:r>
        <w:rPr>
          <w:w w:val="105"/>
        </w:rPr>
        <w:t>categories</w:t>
      </w:r>
      <w:r>
        <w:rPr>
          <w:spacing w:val="-16"/>
          <w:w w:val="105"/>
        </w:rPr>
        <w:t> </w:t>
      </w:r>
      <w:r>
        <w:rPr>
          <w:w w:val="105"/>
        </w:rPr>
        <w:t>describe</w:t>
      </w:r>
      <w:r>
        <w:rPr>
          <w:spacing w:val="-16"/>
          <w:w w:val="105"/>
        </w:rPr>
        <w:t> </w:t>
      </w:r>
      <w:r>
        <w:rPr>
          <w:w w:val="105"/>
        </w:rPr>
        <w:t>connections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and output actions, along the lines of interaction categories 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So Plotkin and Gardner,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separate</w:t>
      </w:r>
      <w:r>
        <w:rPr>
          <w:spacing w:val="-14"/>
          <w:w w:val="105"/>
        </w:rPr>
        <w:t> </w:t>
      </w:r>
      <w:r>
        <w:rPr>
          <w:w w:val="105"/>
        </w:rPr>
        <w:t>reasons,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diagonals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discards,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also codiagonals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introduction</w:t>
      </w:r>
      <w:r>
        <w:rPr>
          <w:spacing w:val="-10"/>
          <w:w w:val="105"/>
        </w:rPr>
        <w:t> </w:t>
      </w:r>
      <w:r>
        <w:rPr>
          <w:w w:val="105"/>
        </w:rPr>
        <w:t>maps,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fusions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one and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wires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(as</w:t>
      </w:r>
      <w:r>
        <w:rPr>
          <w:spacing w:val="-17"/>
          <w:w w:val="105"/>
        </w:rPr>
        <w:t> </w:t>
      </w:r>
      <w:r>
        <w:rPr>
          <w:w w:val="105"/>
        </w:rPr>
        <w:t>well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of)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port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other.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might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counts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wires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ports,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discards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diagonals.</w:t>
      </w:r>
      <w:r>
        <w:rPr>
          <w:spacing w:val="24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seek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account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are the range of possible categories of wirings.</w:t>
      </w:r>
      <w:r>
        <w:rPr>
          <w:spacing w:val="40"/>
          <w:w w:val="105"/>
        </w:rPr>
        <w:t> </w:t>
      </w:r>
      <w:r>
        <w:rPr>
          <w:w w:val="105"/>
        </w:rPr>
        <w:t>Our leading example is Milner’s </w:t>
      </w:r>
      <w:r>
        <w:rPr>
          <w:spacing w:val="-2"/>
          <w:w w:val="105"/>
        </w:rPr>
        <w:t>category,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include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Plotkin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Gardner,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possibilities, for</w:t>
      </w:r>
      <w:r>
        <w:rPr>
          <w:spacing w:val="-1"/>
          <w:w w:val="105"/>
        </w:rPr>
        <w:t> </w:t>
      </w:r>
      <w:r>
        <w:rPr>
          <w:w w:val="105"/>
        </w:rPr>
        <w:t>instance</w:t>
      </w:r>
      <w:r>
        <w:rPr>
          <w:spacing w:val="-1"/>
          <w:w w:val="105"/>
        </w:rPr>
        <w:t> </w:t>
      </w:r>
      <w:r>
        <w:rPr>
          <w:w w:val="105"/>
        </w:rPr>
        <w:t>allowing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discards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diagonals.</w:t>
      </w:r>
      <w:r>
        <w:rPr>
          <w:spacing w:val="37"/>
          <w:w w:val="105"/>
        </w:rPr>
        <w:t> </w:t>
      </w:r>
      <w:r>
        <w:rPr>
          <w:w w:val="105"/>
        </w:rPr>
        <w:t>The 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wirings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implicit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interaction</w:t>
      </w:r>
      <w:r>
        <w:rPr>
          <w:spacing w:val="-12"/>
          <w:w w:val="105"/>
        </w:rPr>
        <w:t> </w:t>
      </w:r>
      <w:r>
        <w:rPr>
          <w:w w:val="105"/>
        </w:rPr>
        <w:t>cat- egories 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], so we want to incorporate that too.</w:t>
      </w:r>
      <w:r>
        <w:rPr>
          <w:spacing w:val="40"/>
          <w:w w:val="105"/>
        </w:rPr>
        <w:t> </w:t>
      </w:r>
      <w:r>
        <w:rPr>
          <w:w w:val="105"/>
        </w:rPr>
        <w:t>And it occurs extensively </w:t>
      </w:r>
      <w:r>
        <w:rPr/>
        <w:t>elsewhere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literature, e.g.,</w:t>
      </w:r>
      <w:r>
        <w:rPr>
          <w:spacing w:val="-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,</w:t>
      </w:r>
      <w:hyperlink w:history="true" w:anchor="_bookmark33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So, 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/>
        <w:t>, we</w:t>
      </w:r>
      <w:r>
        <w:rPr>
          <w:spacing w:val="-1"/>
        </w:rPr>
        <w:t> </w:t>
      </w:r>
      <w:r>
        <w:rPr/>
        <w:t>recall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symmetric</w:t>
      </w:r>
      <w:r>
        <w:rPr>
          <w:spacing w:val="-18"/>
          <w:w w:val="105"/>
        </w:rPr>
        <w:t> </w:t>
      </w:r>
      <w:r>
        <w:rPr>
          <w:w w:val="105"/>
        </w:rPr>
        <w:t>monoidal</w:t>
      </w:r>
      <w:r>
        <w:rPr>
          <w:spacing w:val="-18"/>
          <w:w w:val="105"/>
        </w:rPr>
        <w:t> </w:t>
      </w:r>
      <w:r>
        <w:rPr>
          <w:w w:val="105"/>
        </w:rPr>
        <w:t>sketch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 explain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generalisation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Milner’s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wirings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include categories of wirings introduced by other researchers.</w:t>
      </w:r>
    </w:p>
    <w:p>
      <w:pPr>
        <w:pStyle w:val="BodyText"/>
        <w:spacing w:line="213" w:lineRule="auto" w:before="17"/>
        <w:ind w:right="420" w:firstLine="319"/>
      </w:pPr>
      <w:r>
        <w:rPr>
          <w:w w:val="105"/>
        </w:rPr>
        <w:t>The notion of symmetric monoidal sketch may seem familiar to readers with some knowledge of finite product sketches, but that familiarity is mis- </w:t>
      </w:r>
      <w:r>
        <w:rPr>
          <w:spacing w:val="-2"/>
          <w:w w:val="105"/>
        </w:rPr>
        <w:t>leading: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central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usual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product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sketches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universal </w:t>
      </w:r>
      <w:r>
        <w:rPr>
          <w:w w:val="105"/>
        </w:rPr>
        <w:t>property of finite products;</w:t>
      </w:r>
      <w:r>
        <w:rPr>
          <w:w w:val="105"/>
        </w:rPr>
        <w:t> symmetric monoidal structure does not satisfy such a universal property, so requires entirely new techniques that are not routine generalisations of those for finite products.</w:t>
      </w:r>
    </w:p>
    <w:p>
      <w:pPr>
        <w:pStyle w:val="BodyText"/>
        <w:spacing w:line="213" w:lineRule="auto" w:before="18"/>
        <w:ind w:right="420" w:firstLine="319"/>
      </w:pP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symmetric</w:t>
      </w:r>
      <w:r>
        <w:rPr>
          <w:spacing w:val="-10"/>
          <w:w w:val="105"/>
        </w:rPr>
        <w:t> </w:t>
      </w:r>
      <w:r>
        <w:rPr>
          <w:w w:val="105"/>
        </w:rPr>
        <w:t>monoidal</w:t>
      </w:r>
      <w:r>
        <w:rPr>
          <w:spacing w:val="-10"/>
          <w:w w:val="105"/>
        </w:rPr>
        <w:t> </w:t>
      </w:r>
      <w:r>
        <w:rPr>
          <w:w w:val="105"/>
        </w:rPr>
        <w:t>sketch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strict</w:t>
      </w:r>
      <w:r>
        <w:rPr>
          <w:spacing w:val="-10"/>
          <w:w w:val="105"/>
        </w:rPr>
        <w:t> </w:t>
      </w:r>
      <w:r>
        <w:rPr>
          <w:w w:val="105"/>
        </w:rPr>
        <w:t>symmetric</w:t>
      </w:r>
      <w:r>
        <w:rPr>
          <w:spacing w:val="-10"/>
          <w:w w:val="105"/>
        </w:rPr>
        <w:t> </w:t>
      </w:r>
      <w:r>
        <w:rPr>
          <w:w w:val="105"/>
        </w:rPr>
        <w:t>monoidal category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it,</w:t>
      </w:r>
      <w:r>
        <w:rPr>
          <w:spacing w:val="-12"/>
          <w:w w:val="105"/>
        </w:rPr>
        <w:t> </w:t>
      </w:r>
      <w:r>
        <w:rPr>
          <w:w w:val="105"/>
        </w:rPr>
        <w:t>generalising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commutative</w:t>
      </w:r>
      <w:r>
        <w:rPr>
          <w:spacing w:val="-13"/>
          <w:w w:val="105"/>
        </w:rPr>
        <w:t> </w:t>
      </w:r>
      <w:r>
        <w:rPr>
          <w:w w:val="105"/>
        </w:rPr>
        <w:t>comonoid has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strict</w:t>
      </w:r>
      <w:r>
        <w:rPr>
          <w:spacing w:val="-6"/>
          <w:w w:val="105"/>
        </w:rPr>
        <w:t> </w:t>
      </w:r>
      <w:r>
        <w:rPr>
          <w:w w:val="105"/>
        </w:rPr>
        <w:t>symmetric</w:t>
      </w:r>
      <w:r>
        <w:rPr>
          <w:spacing w:val="-6"/>
          <w:w w:val="105"/>
        </w:rPr>
        <w:t> </w:t>
      </w:r>
      <w:r>
        <w:rPr>
          <w:w w:val="105"/>
        </w:rPr>
        <w:t>monoidal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it.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strict</w:t>
      </w:r>
      <w:r>
        <w:rPr>
          <w:spacing w:val="-6"/>
          <w:w w:val="105"/>
        </w:rPr>
        <w:t> </w:t>
      </w:r>
      <w:r>
        <w:rPr>
          <w:w w:val="105"/>
        </w:rPr>
        <w:t>sym- metric</w:t>
      </w:r>
      <w:r>
        <w:rPr>
          <w:spacing w:val="-17"/>
          <w:w w:val="105"/>
        </w:rPr>
        <w:t> </w:t>
      </w:r>
      <w:r>
        <w:rPr>
          <w:w w:val="105"/>
        </w:rPr>
        <w:t>monoidal</w:t>
      </w:r>
      <w:r>
        <w:rPr>
          <w:spacing w:val="-17"/>
          <w:w w:val="105"/>
        </w:rPr>
        <w:t> </w:t>
      </w:r>
      <w:r>
        <w:rPr>
          <w:w w:val="105"/>
        </w:rPr>
        <w:t>category</w:t>
      </w:r>
      <w:r>
        <w:rPr>
          <w:spacing w:val="-17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universal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sketch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generic</w:t>
      </w:r>
      <w:r>
        <w:rPr>
          <w:i/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sketch. The</w:t>
      </w:r>
      <w:r>
        <w:rPr>
          <w:spacing w:val="-10"/>
          <w:w w:val="105"/>
        </w:rPr>
        <w:t> </w:t>
      </w:r>
      <w:r>
        <w:rPr>
          <w:w w:val="105"/>
        </w:rPr>
        <w:t>generic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characterised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prop- erty that if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a small strict symmetric monoidal category,</w:t>
      </w:r>
      <w:r>
        <w:rPr>
          <w:w w:val="105"/>
        </w:rPr>
        <w:t> the category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29"/>
          <w:w w:val="105"/>
        </w:rPr>
        <w:t> </w:t>
      </w:r>
      <w:r>
        <w:rPr>
          <w:rFonts w:ascii="Liberation Serif"/>
          <w:i/>
          <w:w w:val="105"/>
        </w:rPr>
        <w:t>od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 models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isomorphic 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SM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C</w:t>
      </w:r>
      <w:r>
        <w:rPr>
          <w:spacing w:val="-5"/>
          <w:w w:val="105"/>
          <w:vertAlign w:val="baseline"/>
        </w:rPr>
        <w:t>)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420"/>
      </w:pP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strict symmetric monoidal functors from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to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 and this is natural 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descriptions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reasonable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sketches</w:t>
      </w:r>
      <w:r>
        <w:rPr>
          <w:spacing w:val="-18"/>
          <w:w w:val="105"/>
        </w:rPr>
        <w:t> </w:t>
      </w:r>
      <w:r>
        <w:rPr>
          <w:w w:val="105"/>
        </w:rPr>
        <w:t>that have appeared in the literature,</w:t>
      </w:r>
      <w:r>
        <w:rPr>
          <w:w w:val="105"/>
        </w:rPr>
        <w:t> primarily in those papers and from those sources</w:t>
      </w:r>
      <w:r>
        <w:rPr>
          <w:spacing w:val="-16"/>
          <w:w w:val="105"/>
        </w:rPr>
        <w:t> </w:t>
      </w:r>
      <w:r>
        <w:rPr>
          <w:w w:val="105"/>
        </w:rPr>
        <w:t>cited</w:t>
      </w:r>
      <w:r>
        <w:rPr>
          <w:spacing w:val="-16"/>
          <w:w w:val="105"/>
        </w:rPr>
        <w:t> </w:t>
      </w:r>
      <w:r>
        <w:rPr>
          <w:w w:val="105"/>
        </w:rPr>
        <w:t>above,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characterise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various</w:t>
      </w:r>
      <w:r>
        <w:rPr>
          <w:spacing w:val="-16"/>
          <w:w w:val="105"/>
        </w:rPr>
        <w:t> </w:t>
      </w:r>
      <w:r>
        <w:rPr>
          <w:w w:val="105"/>
        </w:rPr>
        <w:t>constructions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familiar terms in particular cases.</w:t>
      </w:r>
      <w:r>
        <w:rPr>
          <w:spacing w:val="40"/>
          <w:w w:val="105"/>
        </w:rPr>
        <w:t> </w:t>
      </w:r>
      <w:r>
        <w:rPr>
          <w:w w:val="105"/>
        </w:rPr>
        <w:t>Our analysis includes examples such as commu- tative</w:t>
      </w:r>
      <w:r>
        <w:rPr>
          <w:spacing w:val="-5"/>
          <w:w w:val="105"/>
        </w:rPr>
        <w:t> </w:t>
      </w:r>
      <w:r>
        <w:rPr>
          <w:w w:val="105"/>
        </w:rPr>
        <w:t>monoids,</w:t>
      </w:r>
      <w:r>
        <w:rPr>
          <w:spacing w:val="-3"/>
          <w:w w:val="105"/>
        </w:rPr>
        <w:t> </w:t>
      </w:r>
      <w:r>
        <w:rPr>
          <w:w w:val="105"/>
        </w:rPr>
        <w:t>commutative</w:t>
      </w:r>
      <w:r>
        <w:rPr>
          <w:spacing w:val="-5"/>
          <w:w w:val="105"/>
        </w:rPr>
        <w:t> </w:t>
      </w:r>
      <w:r>
        <w:rPr>
          <w:w w:val="105"/>
        </w:rPr>
        <w:t>comonoids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relational</w:t>
      </w:r>
      <w:r>
        <w:rPr>
          <w:spacing w:val="-5"/>
          <w:w w:val="105"/>
        </w:rPr>
        <w:t> </w:t>
      </w:r>
      <w:r>
        <w:rPr>
          <w:w w:val="105"/>
        </w:rPr>
        <w:t>bimonoids,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may also relate to Winskel’s work using path categories 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 has surprised us how much there is in common here beyond the vague idea that this is all given by symmetric monoidal structure together with some added data and axioms.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remark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passing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authors,</w:t>
      </w:r>
      <w:r>
        <w:rPr>
          <w:spacing w:val="-3"/>
          <w:w w:val="105"/>
        </w:rPr>
        <w:t> </w:t>
      </w:r>
      <w:r>
        <w:rPr>
          <w:w w:val="105"/>
        </w:rPr>
        <w:t>notably</w:t>
      </w:r>
      <w:r>
        <w:rPr>
          <w:spacing w:val="-4"/>
          <w:w w:val="105"/>
        </w:rPr>
        <w:t> </w:t>
      </w:r>
      <w:r>
        <w:rPr>
          <w:w w:val="105"/>
        </w:rPr>
        <w:t>Grandis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col- leagues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focused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spirit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generic</w:t>
      </w:r>
      <w:r>
        <w:rPr>
          <w:spacing w:val="-17"/>
          <w:w w:val="105"/>
        </w:rPr>
        <w:t> </w:t>
      </w:r>
      <w:r>
        <w:rPr>
          <w:w w:val="105"/>
        </w:rPr>
        <w:t>model in modelling concurrency, albeit in a somewhat different setting to ours.</w:t>
      </w:r>
    </w:p>
    <w:p>
      <w:pPr>
        <w:pStyle w:val="BodyText"/>
        <w:spacing w:line="213" w:lineRule="auto" w:before="18"/>
        <w:ind w:right="420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single-sortedness</w:t>
      </w:r>
      <w:r>
        <w:rPr>
          <w:spacing w:val="-18"/>
          <w:w w:val="105"/>
        </w:rPr>
        <w:t> </w:t>
      </w:r>
      <w:r>
        <w:rPr>
          <w:w w:val="105"/>
        </w:rPr>
        <w:t>condition,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characterised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free</w:t>
      </w:r>
      <w:r>
        <w:rPr>
          <w:spacing w:val="-1"/>
          <w:w w:val="105"/>
        </w:rPr>
        <w:t> </w:t>
      </w:r>
      <w:r>
        <w:rPr>
          <w:w w:val="105"/>
        </w:rPr>
        <w:t>coalgebra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1, generalising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Milner’s construction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free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products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1: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central </w:t>
      </w:r>
      <w:r>
        <w:rPr/>
        <w:t>fact here is that every object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has a canonically given coalgebra struc- </w:t>
      </w:r>
      <w:r>
        <w:rPr>
          <w:w w:val="105"/>
        </w:rPr>
        <w:t>ture on it, so for instance, in Milner’s category of wirings, every object has a</w:t>
      </w:r>
      <w:r>
        <w:rPr>
          <w:spacing w:val="-13"/>
          <w:w w:val="105"/>
        </w:rPr>
        <w:t> </w:t>
      </w:r>
      <w:r>
        <w:rPr>
          <w:w w:val="105"/>
        </w:rPr>
        <w:t>canonically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commutative</w:t>
      </w:r>
      <w:r>
        <w:rPr>
          <w:spacing w:val="-13"/>
          <w:w w:val="105"/>
        </w:rPr>
        <w:t> </w:t>
      </w:r>
      <w:r>
        <w:rPr>
          <w:w w:val="105"/>
        </w:rPr>
        <w:t>comonoid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it. This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con- tains</w:t>
      </w:r>
      <w:r>
        <w:rPr>
          <w:spacing w:val="-18"/>
          <w:w w:val="105"/>
        </w:rPr>
        <w:t> </w:t>
      </w:r>
      <w:r>
        <w:rPr>
          <w:w w:val="105"/>
        </w:rPr>
        <w:t>originality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mathematics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8"/>
          <w:w w:val="105"/>
        </w:rPr>
        <w:t> </w:t>
      </w:r>
      <w:r>
        <w:rPr>
          <w:w w:val="105"/>
        </w:rPr>
        <w:t>content: the results here extend those of 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 and [</w:t>
      </w:r>
      <w:hyperlink w:history="true" w:anchor="_bookmark23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421" w:firstLine="319"/>
      </w:pP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dynamics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heart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modelling</w:t>
      </w:r>
      <w:r>
        <w:rPr>
          <w:spacing w:val="-8"/>
          <w:w w:val="105"/>
        </w:rPr>
        <w:t> </w:t>
      </w:r>
      <w:r>
        <w:rPr>
          <w:w w:val="105"/>
        </w:rPr>
        <w:t>interaction,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one cannot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interaction</w:t>
      </w:r>
      <w:r>
        <w:rPr>
          <w:spacing w:val="-5"/>
          <w:w w:val="105"/>
        </w:rPr>
        <w:t> </w:t>
      </w:r>
      <w:r>
        <w:rPr>
          <w:w w:val="105"/>
        </w:rPr>
        <w:t>until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modelled</w:t>
      </w:r>
      <w:r>
        <w:rPr>
          <w:spacing w:val="-5"/>
          <w:w w:val="105"/>
        </w:rPr>
        <w:t> </w:t>
      </w:r>
      <w:r>
        <w:rPr>
          <w:w w:val="105"/>
        </w:rPr>
        <w:t>wiring,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date,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 unaware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theoretic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modelling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various choices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wiring.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treatment,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way </w:t>
      </w:r>
      <w:r>
        <w:rPr/>
        <w:t>that one might add controls and dynamics generalising Milner’s ideas to allow </w:t>
      </w:r>
      <w:r>
        <w:rPr>
          <w:w w:val="105"/>
        </w:rPr>
        <w:t>other concurrency paradigms.</w:t>
      </w:r>
    </w:p>
    <w:p>
      <w:pPr>
        <w:pStyle w:val="BodyText"/>
        <w:spacing w:line="213" w:lineRule="auto" w:before="18"/>
        <w:ind w:right="420" w:firstLine="319"/>
      </w:pP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exposition,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gloss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coherence questions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distinction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preservation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strict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preserva- </w:t>
      </w:r>
      <w:bookmarkStart w:name="Categories of wirings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theoretic</w:t>
      </w:r>
      <w:r>
        <w:rPr>
          <w:spacing w:val="-15"/>
          <w:w w:val="105"/>
        </w:rPr>
        <w:t> </w:t>
      </w:r>
      <w:r>
        <w:rPr>
          <w:w w:val="105"/>
        </w:rPr>
        <w:t>structure: every</w:t>
      </w:r>
      <w:r>
        <w:rPr>
          <w:spacing w:val="-15"/>
          <w:w w:val="105"/>
        </w:rPr>
        <w:t> </w:t>
      </w:r>
      <w:r>
        <w:rPr>
          <w:w w:val="105"/>
        </w:rPr>
        <w:t>monoidal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equivalent</w:t>
      </w:r>
      <w:r>
        <w:rPr>
          <w:spacing w:val="-15"/>
          <w:w w:val="105"/>
        </w:rPr>
        <w:t> </w:t>
      </w:r>
      <w:r>
        <w:rPr>
          <w:w w:val="105"/>
        </w:rPr>
        <w:t>to a</w:t>
      </w:r>
      <w:r>
        <w:rPr>
          <w:spacing w:val="-2"/>
          <w:w w:val="105"/>
        </w:rPr>
        <w:t> </w:t>
      </w:r>
      <w:r>
        <w:rPr>
          <w:w w:val="105"/>
        </w:rPr>
        <w:t>strict</w:t>
      </w:r>
      <w:r>
        <w:rPr>
          <w:spacing w:val="-2"/>
          <w:w w:val="105"/>
        </w:rPr>
        <w:t> </w:t>
      </w:r>
      <w:r>
        <w:rPr>
          <w:w w:val="105"/>
        </w:rPr>
        <w:t>monoidal</w:t>
      </w:r>
      <w:r>
        <w:rPr>
          <w:spacing w:val="-2"/>
          <w:w w:val="105"/>
        </w:rPr>
        <w:t> </w:t>
      </w:r>
      <w:r>
        <w:rPr>
          <w:w w:val="105"/>
        </w:rPr>
        <w:t>category, so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safely</w:t>
      </w:r>
      <w:r>
        <w:rPr>
          <w:spacing w:val="-2"/>
          <w:w w:val="105"/>
        </w:rPr>
        <w:t> </w:t>
      </w:r>
      <w:r>
        <w:rPr>
          <w:w w:val="105"/>
        </w:rPr>
        <w:t>conflate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notions.</w:t>
      </w:r>
      <w:r>
        <w:rPr>
          <w:spacing w:val="38"/>
          <w:w w:val="105"/>
        </w:rPr>
        <w:t> </w:t>
      </w:r>
      <w:r>
        <w:rPr>
          <w:w w:val="105"/>
        </w:rPr>
        <w:t>Ulti- mately,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relevant</w:t>
      </w:r>
      <w:r>
        <w:rPr>
          <w:spacing w:val="-12"/>
          <w:w w:val="105"/>
        </w:rPr>
        <w:t> </w:t>
      </w:r>
      <w:r>
        <w:rPr>
          <w:w w:val="105"/>
        </w:rPr>
        <w:t>coherence</w:t>
      </w:r>
      <w:r>
        <w:rPr>
          <w:spacing w:val="-12"/>
          <w:w w:val="105"/>
        </w:rPr>
        <w:t> </w:t>
      </w:r>
      <w:r>
        <w:rPr>
          <w:w w:val="105"/>
        </w:rPr>
        <w:t>issues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resolved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reference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22</w:t>
        </w:r>
      </w:hyperlink>
      <w:r>
        <w:rPr>
          <w:spacing w:val="-2"/>
          <w:w w:val="105"/>
        </w:rPr>
        <w:t>].</w:t>
      </w:r>
    </w:p>
    <w:p>
      <w:pPr>
        <w:pStyle w:val="BodyText"/>
        <w:spacing w:before="12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Categories of </w:t>
      </w:r>
      <w:r>
        <w:rPr>
          <w:spacing w:val="-2"/>
        </w:rPr>
        <w:t>wirings</w:t>
      </w:r>
    </w:p>
    <w:p>
      <w:pPr>
        <w:pStyle w:val="BodyText"/>
        <w:spacing w:line="213" w:lineRule="auto" w:before="210"/>
        <w:ind w:right="421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investigate</w:t>
      </w:r>
      <w:r>
        <w:rPr>
          <w:spacing w:val="-5"/>
          <w:w w:val="105"/>
        </w:rPr>
        <w:t> </w:t>
      </w:r>
      <w:r>
        <w:rPr>
          <w:w w:val="105"/>
        </w:rPr>
        <w:t>categories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wirings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structure.</w:t>
      </w:r>
      <w:r>
        <w:rPr>
          <w:spacing w:val="30"/>
          <w:w w:val="105"/>
        </w:rPr>
        <w:t> </w:t>
      </w:r>
      <w:r>
        <w:rPr>
          <w:w w:val="105"/>
        </w:rPr>
        <w:t>Our </w:t>
      </w:r>
      <w:r>
        <w:rPr/>
        <w:t>leading example arises from the work on action calculi and its semantic models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25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papers</w:t>
      </w:r>
      <w:r>
        <w:rPr>
          <w:spacing w:val="-18"/>
          <w:w w:val="105"/>
        </w:rPr>
        <w:t> </w:t>
      </w:r>
      <w:r>
        <w:rPr>
          <w:w w:val="105"/>
        </w:rPr>
        <w:t>cited</w:t>
      </w:r>
      <w:r>
        <w:rPr>
          <w:spacing w:val="-18"/>
          <w:w w:val="105"/>
        </w:rPr>
        <w:t> </w:t>
      </w:r>
      <w:r>
        <w:rPr>
          <w:w w:val="105"/>
        </w:rPr>
        <w:t>therein).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fundamental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definition of an action calculus was that of its underlying wiring category. Assuming,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leading</w:t>
      </w:r>
      <w:r>
        <w:rPr>
          <w:spacing w:val="-17"/>
          <w:w w:val="105"/>
        </w:rPr>
        <w:t> </w:t>
      </w:r>
      <w:r>
        <w:rPr>
          <w:w w:val="105"/>
        </w:rPr>
        <w:t>examples,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primes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was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60"/>
        </w:sectPr>
      </w:pPr>
    </w:p>
    <w:p>
      <w:pPr>
        <w:pStyle w:val="BodyText"/>
        <w:spacing w:before="285"/>
      </w:pP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singleton,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wiring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206" w:lineRule="auto" w:before="166"/>
        <w:ind w:left="108" w:right="421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wiring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calculus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 </w:t>
      </w:r>
      <w:r>
        <w:rPr>
          <w:position w:val="1"/>
          <w:sz w:val="21"/>
        </w:rPr>
        <w:t>of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objects</w:t>
      </w:r>
      <w:r>
        <w:rPr>
          <w:spacing w:val="-11"/>
          <w:position w:val="1"/>
          <w:sz w:val="21"/>
        </w:rPr>
        <w:t> </w:t>
      </w:r>
      <w:r>
        <w:rPr>
          <w:i/>
          <w:position w:val="1"/>
          <w:sz w:val="21"/>
        </w:rPr>
        <w:t>N</w:t>
      </w:r>
      <w:r>
        <w:rPr>
          <w:position w:val="1"/>
          <w:sz w:val="21"/>
        </w:rPr>
        <w:t>, with arrows generated by symmetries </w:t>
      </w:r>
      <w:r>
        <w:rPr>
          <w:rFonts w:ascii="Liberation Serif" w:hAnsi="Liberation Serif"/>
          <w:i/>
          <w:position w:val="1"/>
          <w:sz w:val="21"/>
        </w:rPr>
        <w:t>n</w:t>
      </w:r>
      <w:r>
        <w:rPr>
          <w:rFonts w:ascii="DejaVu Serif Condensed" w:hAnsi="DejaVu Serif Condensed"/>
          <w:i/>
          <w:position w:val="1"/>
          <w:sz w:val="21"/>
        </w:rPr>
        <w:t>⊗</w:t>
      </w:r>
      <w:r>
        <w:rPr>
          <w:rFonts w:ascii="Liberation Serif" w:hAnsi="Liberation Serif"/>
          <w:i/>
          <w:position w:val="1"/>
          <w:sz w:val="21"/>
        </w:rPr>
        <w:t>m</w:t>
      </w:r>
      <w:r>
        <w:rPr>
          <w:rFonts w:ascii="Liberation Serif" w:hAnsi="Liberation Serif"/>
          <w:i/>
          <w:spacing w:val="39"/>
          <w:position w:val="1"/>
          <w:sz w:val="21"/>
        </w:rPr>
        <w:t> </w:t>
      </w:r>
      <w:r>
        <w:rPr>
          <w:rFonts w:ascii="DejaVu Serif Condensed" w:hAnsi="DejaVu Serif Condensed"/>
          <w:i/>
          <w:spacing w:val="-168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66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m</w:t>
      </w:r>
      <w:r>
        <w:rPr>
          <w:rFonts w:ascii="DejaVu Serif Condensed" w:hAnsi="DejaVu Serif Condensed"/>
          <w:i/>
          <w:position w:val="1"/>
          <w:sz w:val="21"/>
        </w:rPr>
        <w:t>⊗</w:t>
      </w:r>
      <w:r>
        <w:rPr>
          <w:rFonts w:ascii="Liberation Serif" w:hAnsi="Liberation Serif"/>
          <w:i/>
          <w:position w:val="1"/>
          <w:sz w:val="21"/>
        </w:rPr>
        <w:t>n</w:t>
      </w:r>
      <w:r>
        <w:rPr>
          <w:position w:val="1"/>
          <w:sz w:val="21"/>
        </w:rPr>
        <w:t>,</w:t>
      </w:r>
      <w:r>
        <w:rPr>
          <w:spacing w:val="15"/>
          <w:position w:val="1"/>
          <w:sz w:val="21"/>
        </w:rPr>
        <w:t> </w:t>
      </w:r>
      <w:r>
        <w:rPr>
          <w:position w:val="1"/>
          <w:sz w:val="21"/>
        </w:rPr>
        <w:t>by diagonals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erif Condensed" w:hAnsi="DejaVu Serif Condensed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n</w:t>
      </w:r>
      <w:r>
        <w:rPr>
          <w:rFonts w:ascii="DejaVu Serif Condensed" w:hAnsi="DejaVu Serif Condensed"/>
          <w:i/>
          <w:spacing w:val="10"/>
          <w:w w:val="105"/>
          <w:sz w:val="21"/>
        </w:rPr>
        <w:t>⊗</w:t>
      </w:r>
      <w:r>
        <w:rPr>
          <w:rFonts w:ascii="Liberation Serif" w:hAnsi="Liberation Serif"/>
          <w:i/>
          <w:spacing w:val="10"/>
          <w:w w:val="105"/>
          <w:sz w:val="21"/>
        </w:rPr>
        <w:t>n</w:t>
      </w:r>
      <w:r>
        <w:rPr>
          <w:spacing w:val="10"/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discards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erif Condensed" w:hAnsi="DejaVu Serif Condensed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subject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coherence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equations, where </w:t>
      </w:r>
      <w:r>
        <w:rPr>
          <w:rFonts w:ascii="DejaVu Serif Condensed" w:hAnsi="DejaVu Serif Condensed"/>
          <w:i/>
          <w:w w:val="105"/>
          <w:sz w:val="21"/>
        </w:rPr>
        <w:t>⊗ </w:t>
      </w:r>
      <w:r>
        <w:rPr>
          <w:w w:val="105"/>
          <w:sz w:val="21"/>
        </w:rPr>
        <w:t>is the sum of natural numbers.</w:t>
      </w:r>
    </w:p>
    <w:p>
      <w:pPr>
        <w:pStyle w:val="BodyText"/>
        <w:spacing w:line="213" w:lineRule="auto" w:before="184"/>
        <w:ind w:right="422" w:firstLine="319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idea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w w:val="105"/>
        </w:rPr>
        <w:t>calculus,</w:t>
      </w:r>
      <w:r>
        <w:rPr>
          <w:spacing w:val="-1"/>
          <w:w w:val="105"/>
        </w:rPr>
        <w:t> </w:t>
      </w:r>
      <w:r>
        <w:rPr>
          <w:w w:val="105"/>
        </w:rPr>
        <w:t>composition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/>
        <w:t>actions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data-flow, and</w:t>
      </w:r>
      <w:r>
        <w:rPr>
          <w:spacing w:val="-3"/>
        </w:rPr>
        <w:t> </w:t>
      </w:r>
      <w:r>
        <w:rPr/>
        <w:t>tensor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parallel </w:t>
      </w:r>
      <w:r>
        <w:rPr>
          <w:w w:val="105"/>
        </w:rPr>
        <w:t>composition.</w:t>
      </w:r>
      <w:r>
        <w:rPr>
          <w:spacing w:val="40"/>
          <w:w w:val="105"/>
        </w:rPr>
        <w:t> </w:t>
      </w:r>
      <w:r>
        <w:rPr>
          <w:w w:val="105"/>
        </w:rPr>
        <w:t>Given a piece of data, one can copy it or one can discard it. Parallel</w:t>
      </w:r>
      <w:r>
        <w:rPr>
          <w:spacing w:val="-8"/>
          <w:w w:val="105"/>
        </w:rPr>
        <w:t> </w:t>
      </w:r>
      <w:r>
        <w:rPr>
          <w:w w:val="105"/>
        </w:rPr>
        <w:t>composition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nature,</w:t>
      </w:r>
      <w:r>
        <w:rPr>
          <w:spacing w:val="-7"/>
          <w:w w:val="105"/>
        </w:rPr>
        <w:t> </w:t>
      </w:r>
      <w:r>
        <w:rPr>
          <w:w w:val="105"/>
        </w:rPr>
        <w:t>symmetric.</w:t>
      </w:r>
      <w:r>
        <w:rPr>
          <w:spacing w:val="22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symmetries, diagonals,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discards. 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fact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recognised,</w:t>
      </w:r>
      <w:r>
        <w:rPr>
          <w:spacing w:val="-15"/>
          <w:w w:val="105"/>
        </w:rPr>
        <w:t> </w:t>
      </w:r>
      <w:r>
        <w:rPr>
          <w:w w:val="105"/>
        </w:rPr>
        <w:t>although</w:t>
      </w:r>
      <w:r>
        <w:rPr>
          <w:spacing w:val="-15"/>
          <w:w w:val="105"/>
        </w:rPr>
        <w:t> </w:t>
      </w:r>
      <w:r>
        <w:rPr>
          <w:w w:val="105"/>
        </w:rPr>
        <w:t>perhaps not explicitly stated, in the action calculus work.</w:t>
      </w:r>
    </w:p>
    <w:p>
      <w:pPr>
        <w:spacing w:line="211" w:lineRule="auto" w:before="168"/>
        <w:ind w:left="108" w:right="422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2.2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wiring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calculus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w w:val="105"/>
          <w:sz w:val="21"/>
        </w:rPr>
        <w:t> with ﬁnite products on the unit category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85"/>
        <w:ind w:right="421" w:firstLine="319"/>
      </w:pP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category</w:t>
      </w:r>
      <w:r>
        <w:rPr>
          <w:spacing w:val="-17"/>
          <w:w w:val="105"/>
        </w:rPr>
        <w:t> </w:t>
      </w:r>
      <w:r>
        <w:rPr>
          <w:w w:val="105"/>
        </w:rPr>
        <w:t>theoretic</w:t>
      </w:r>
      <w:r>
        <w:rPr>
          <w:spacing w:val="-16"/>
          <w:w w:val="105"/>
        </w:rPr>
        <w:t> </w:t>
      </w:r>
      <w:r>
        <w:rPr>
          <w:w w:val="105"/>
        </w:rPr>
        <w:t>folklore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further</w:t>
      </w:r>
      <w:r>
        <w:rPr>
          <w:spacing w:val="-17"/>
          <w:w w:val="105"/>
        </w:rPr>
        <w:t> </w:t>
      </w:r>
      <w:r>
        <w:rPr>
          <w:w w:val="105"/>
        </w:rPr>
        <w:t>give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explicit description of the wiring category, up to equivalence, as follows.</w:t>
      </w:r>
    </w:p>
    <w:p>
      <w:pPr>
        <w:spacing w:line="213" w:lineRule="auto" w:before="166"/>
        <w:ind w:left="108" w:right="42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1421015</wp:posOffset>
                </wp:positionH>
                <wp:positionV relativeFrom="paragraph">
                  <wp:posOffset>376649</wp:posOffset>
                </wp:positionV>
                <wp:extent cx="4699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90999pt;margin-top:29.657471pt;width:3.7pt;height:7.3pt;mso-position-horizontal-relative:page;mso-position-vertical-relative:paragraph;z-index:-16011264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wiring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calculus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category </w:t>
      </w:r>
      <w:r>
        <w:rPr>
          <w:rFonts w:ascii="Liberation Serif"/>
          <w:i/>
          <w:w w:val="105"/>
          <w:sz w:val="21"/>
        </w:rPr>
        <w:t>Set</w:t>
      </w:r>
      <w:r>
        <w:rPr>
          <w:rFonts w:ascii="Georgia"/>
          <w:i/>
          <w:w w:val="105"/>
          <w:sz w:val="21"/>
          <w:vertAlign w:val="superscript"/>
        </w:rPr>
        <w:t>op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2"/>
        <w:ind w:right="420" w:firstLine="319"/>
      </w:pPr>
      <w:r>
        <w:rPr/>
        <w:t>We can give a further characterisation of the category of wirings, involving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sophisticated</w:t>
      </w:r>
      <w:r>
        <w:rPr>
          <w:spacing w:val="-17"/>
          <w:w w:val="105"/>
        </w:rPr>
        <w:t> </w:t>
      </w:r>
      <w:r>
        <w:rPr>
          <w:w w:val="105"/>
        </w:rPr>
        <w:t>category</w:t>
      </w:r>
      <w:r>
        <w:rPr>
          <w:spacing w:val="-17"/>
          <w:w w:val="105"/>
        </w:rPr>
        <w:t> </w:t>
      </w:r>
      <w:r>
        <w:rPr>
          <w:w w:val="105"/>
        </w:rPr>
        <w:t>theory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follows.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strict monoidal</w:t>
      </w:r>
      <w:r>
        <w:rPr>
          <w:spacing w:val="-2"/>
          <w:w w:val="105"/>
        </w:rPr>
        <w:t> </w:t>
      </w:r>
      <w:r>
        <w:rPr>
          <w:w w:val="105"/>
        </w:rPr>
        <w:t>category, one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monoid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Ob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objects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category.</w:t>
      </w:r>
      <w:r>
        <w:rPr>
          <w:spacing w:val="35"/>
          <w:w w:val="105"/>
        </w:rPr>
        <w:t> </w:t>
      </w:r>
      <w:r>
        <w:rPr>
          <w:w w:val="105"/>
        </w:rPr>
        <w:t>But one also has a notion of monoid in a monoidal category.</w:t>
      </w:r>
      <w:r>
        <w:rPr>
          <w:spacing w:val="40"/>
          <w:w w:val="105"/>
        </w:rPr>
        <w:t> </w:t>
      </w:r>
      <w:r>
        <w:rPr>
          <w:w w:val="105"/>
        </w:rPr>
        <w:t>We shall restrict attention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commutative</w:t>
      </w:r>
      <w:r>
        <w:rPr>
          <w:spacing w:val="-5"/>
          <w:w w:val="105"/>
        </w:rPr>
        <w:t> </w:t>
      </w:r>
      <w:r>
        <w:rPr>
          <w:w w:val="105"/>
        </w:rPr>
        <w:t>monoids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symmetric</w:t>
      </w:r>
      <w:r>
        <w:rPr>
          <w:spacing w:val="-5"/>
          <w:w w:val="105"/>
        </w:rPr>
        <w:t> </w:t>
      </w:r>
      <w:r>
        <w:rPr>
          <w:w w:val="105"/>
        </w:rPr>
        <w:t>strict</w:t>
      </w:r>
      <w:r>
        <w:rPr>
          <w:spacing w:val="-5"/>
          <w:w w:val="105"/>
        </w:rPr>
        <w:t> </w:t>
      </w:r>
      <w:r>
        <w:rPr>
          <w:w w:val="105"/>
        </w:rPr>
        <w:t>monoidal</w:t>
      </w:r>
      <w:r>
        <w:rPr>
          <w:spacing w:val="-5"/>
          <w:w w:val="105"/>
        </w:rPr>
        <w:t> </w:t>
      </w:r>
      <w:r>
        <w:rPr>
          <w:w w:val="105"/>
        </w:rPr>
        <w:t>category.</w:t>
      </w:r>
    </w:p>
    <w:p>
      <w:pPr>
        <w:spacing w:line="211" w:lineRule="auto" w:before="167"/>
        <w:ind w:left="108" w:right="422" w:firstLine="0"/>
        <w:jc w:val="both"/>
        <w:rPr>
          <w:sz w:val="21"/>
        </w:rPr>
      </w:pPr>
      <w:r>
        <w:rPr>
          <w:b/>
          <w:sz w:val="21"/>
        </w:rPr>
        <w:t>Definition 2.4 </w:t>
      </w:r>
      <w:r>
        <w:rPr>
          <w:sz w:val="21"/>
        </w:rPr>
        <w:t>Given a symmetric strict monoidal category </w:t>
      </w:r>
      <w:r>
        <w:rPr>
          <w:rFonts w:ascii="Liberation Serif" w:hAnsi="Liberation Serif"/>
          <w:i/>
          <w:spacing w:val="13"/>
          <w:sz w:val="21"/>
        </w:rPr>
        <w:t>C</w:t>
      </w:r>
      <w:r>
        <w:rPr>
          <w:spacing w:val="13"/>
          <w:sz w:val="21"/>
        </w:rPr>
        <w:t>, </w:t>
      </w:r>
      <w:r>
        <w:rPr>
          <w:sz w:val="21"/>
        </w:rPr>
        <w:t>a </w:t>
      </w:r>
      <w:r>
        <w:rPr>
          <w:i/>
          <w:sz w:val="21"/>
        </w:rPr>
        <w:t>commuta-</w:t>
      </w:r>
      <w:r>
        <w:rPr>
          <w:i/>
          <w:sz w:val="21"/>
        </w:rPr>
        <w:t> </w:t>
      </w:r>
      <w:r>
        <w:rPr>
          <w:i/>
          <w:w w:val="110"/>
          <w:sz w:val="21"/>
        </w:rPr>
        <w:t>tive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monoid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consists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together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maps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−→</w:t>
      </w:r>
      <w:r>
        <w:rPr>
          <w:rFonts w:ascii="DejaVu Serif Condensed" w:hAnsi="DejaVu Serif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⊗</w:t>
      </w:r>
      <w:r>
        <w:rPr>
          <w:rFonts w:ascii="DejaVu Serif Condensed" w:hAnsi="DejaVu Serif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 </w:t>
      </w:r>
      <w:r>
        <w:rPr>
          <w:rFonts w:ascii="DejaVu Serif Condensed" w:hAnsi="DejaVu Serif Condensed"/>
          <w:i/>
          <w:w w:val="110"/>
          <w:sz w:val="21"/>
        </w:rPr>
        <w:t>−→</w:t>
      </w:r>
      <w:r>
        <w:rPr>
          <w:rFonts w:ascii="DejaVu Serif Condensed" w:hAnsi="DejaVu Serif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subject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commutativity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evident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diagrams.</w:t>
      </w:r>
    </w:p>
    <w:p>
      <w:pPr>
        <w:spacing w:line="211" w:lineRule="auto" w:before="171"/>
        <w:ind w:left="108" w:right="422" w:firstLine="0"/>
        <w:jc w:val="both"/>
        <w:rPr>
          <w:i/>
          <w:sz w:val="21"/>
        </w:rPr>
      </w:pPr>
      <w:r>
        <w:rPr>
          <w:b/>
          <w:sz w:val="21"/>
        </w:rPr>
        <w:t>Proposition 2.5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wirings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strict</w:t>
      </w:r>
      <w:r>
        <w:rPr>
          <w:i/>
          <w:sz w:val="21"/>
        </w:rPr>
        <w:t> </w:t>
      </w:r>
      <w:r>
        <w:rPr>
          <w:i/>
          <w:spacing w:val="-2"/>
          <w:w w:val="105"/>
          <w:sz w:val="21"/>
        </w:rPr>
        <w:t>symmetric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monoidal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commutative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comonoid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it,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i.e.,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any </w:t>
      </w:r>
      <w:r>
        <w:rPr>
          <w:i/>
          <w:w w:val="105"/>
          <w:sz w:val="21"/>
        </w:rPr>
        <w:t>strict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symmetric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commutative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comonoid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!) </w:t>
      </w:r>
      <w:r>
        <w:rPr>
          <w:i/>
          <w:w w:val="105"/>
          <w:sz w:val="21"/>
        </w:rPr>
        <w:t>in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strict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symmetric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w w:val="105"/>
          <w:sz w:val="21"/>
        </w:rPr>
        <w:t> of wirings to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that preserves the commutative comonoid structure on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90"/>
        <w:ind w:right="421" w:firstLine="319"/>
        <w:rPr>
          <w:rFonts w:ascii="Liberation Serif" w:hAnsi="Liberation Serif"/>
          <w:i/>
        </w:rPr>
      </w:pP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characterisations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mathematical</w:t>
      </w:r>
      <w:r>
        <w:rPr>
          <w:spacing w:val="-3"/>
          <w:w w:val="105"/>
        </w:rPr>
        <w:t> </w:t>
      </w:r>
      <w:r>
        <w:rPr>
          <w:w w:val="105"/>
        </w:rPr>
        <w:t>evidence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definitive- ness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wiring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w w:val="105"/>
        </w:rPr>
        <w:t>calculus.</w:t>
      </w:r>
      <w:r>
        <w:rPr>
          <w:spacing w:val="9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suppose</w:t>
      </w:r>
      <w:r>
        <w:rPr>
          <w:spacing w:val="-14"/>
          <w:w w:val="105"/>
        </w:rPr>
        <w:t> </w:t>
      </w:r>
      <w:r>
        <w:rPr>
          <w:w w:val="105"/>
        </w:rPr>
        <w:t>one wants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vary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wiring,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instance,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cat- </w:t>
      </w:r>
      <w:r>
        <w:rPr/>
        <w:t>egory to model the physical linkage of wires rather than data-flow, such as one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modelling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CCS</w:t>
      </w:r>
      <w:r>
        <w:rPr>
          <w:spacing w:val="10"/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codiagonals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n</w:t>
      </w:r>
      <w:r>
        <w:rPr>
          <w:rFonts w:ascii="DejaVu Serif Condensed" w:hAnsi="DejaVu Serif Condensed"/>
          <w:i/>
          <w:spacing w:val="20"/>
          <w:w w:val="105"/>
        </w:rPr>
        <w:t>⊗</w:t>
      </w:r>
      <w:r>
        <w:rPr>
          <w:rFonts w:ascii="Liberation Serif" w:hAnsi="Liberation Serif"/>
          <w:i/>
          <w:spacing w:val="20"/>
          <w:w w:val="105"/>
        </w:rPr>
        <w:t>n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erif Condensed" w:hAnsi="DejaVu Serif Condensed"/>
          <w:i/>
          <w:w w:val="105"/>
        </w:rPr>
        <w:t>−→</w:t>
      </w:r>
      <w:r>
        <w:rPr>
          <w:rFonts w:ascii="DejaVu Serif Condensed" w:hAnsi="DejaVu Serif Condensed"/>
          <w:i/>
          <w:spacing w:val="-3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n</w:t>
      </w:r>
    </w:p>
    <w:p>
      <w:pPr>
        <w:spacing w:after="0" w:line="213" w:lineRule="auto"/>
        <w:rPr>
          <w:rFonts w:ascii="Liberation Serif" w:hAnsi="Liberation Serif"/>
        </w:rPr>
        <w:sectPr>
          <w:pgSz w:w="9360" w:h="13610"/>
          <w:pgMar w:header="1008" w:footer="0" w:top="1200" w:bottom="280" w:left="980" w:right="660"/>
        </w:sectPr>
      </w:pPr>
    </w:p>
    <w:p>
      <w:pPr>
        <w:pStyle w:val="BodyText"/>
        <w:spacing w:before="70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right="420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introduce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spacing w:val="30"/>
          <w:w w:val="105"/>
        </w:rPr>
        <w:t>:0</w:t>
      </w:r>
      <w:r>
        <w:rPr>
          <w:spacing w:val="-13"/>
          <w:w w:val="105"/>
        </w:rPr>
        <w:t> </w:t>
      </w:r>
      <w:r>
        <w:rPr>
          <w:rFonts w:ascii="DejaVu Serif Condensed" w:hAnsi="DejaVu Serif Condensed"/>
          <w:i/>
          <w:w w:val="105"/>
        </w:rPr>
        <w:t>−→</w:t>
      </w:r>
      <w:r>
        <w:rPr>
          <w:rFonts w:ascii="DejaVu Serif Condensed" w:hAnsi="DejaVu Serif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Gordon</w:t>
      </w:r>
      <w:r>
        <w:rPr>
          <w:spacing w:val="-18"/>
          <w:w w:val="105"/>
        </w:rPr>
        <w:t> </w:t>
      </w:r>
      <w:r>
        <w:rPr>
          <w:w w:val="105"/>
        </w:rPr>
        <w:t>Plotkin,</w:t>
      </w:r>
      <w:r>
        <w:rPr>
          <w:spacing w:val="-15"/>
          <w:w w:val="105"/>
        </w:rPr>
        <w:t> </w:t>
      </w:r>
      <w:r>
        <w:rPr>
          <w:w w:val="105"/>
        </w:rPr>
        <w:t>Philippa</w:t>
      </w:r>
      <w:r>
        <w:rPr>
          <w:spacing w:val="-18"/>
          <w:w w:val="105"/>
        </w:rPr>
        <w:t> </w:t>
      </w:r>
      <w:r>
        <w:rPr>
          <w:w w:val="105"/>
        </w:rPr>
        <w:t>Gard- ner,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others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]. One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various</w:t>
      </w:r>
      <w:r>
        <w:rPr>
          <w:spacing w:val="-15"/>
          <w:w w:val="105"/>
        </w:rPr>
        <w:t> </w:t>
      </w:r>
      <w:r>
        <w:rPr>
          <w:w w:val="105"/>
        </w:rPr>
        <w:t>choices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what</w:t>
      </w:r>
      <w:r>
        <w:rPr>
          <w:spacing w:val="-15"/>
          <w:w w:val="105"/>
        </w:rPr>
        <w:t> </w:t>
      </w:r>
      <w:r>
        <w:rPr>
          <w:w w:val="105"/>
        </w:rPr>
        <w:t>axioms</w:t>
      </w:r>
      <w:r>
        <w:rPr>
          <w:spacing w:val="-15"/>
          <w:w w:val="105"/>
        </w:rPr>
        <w:t> </w:t>
      </w:r>
      <w:r>
        <w:rPr>
          <w:w w:val="105"/>
        </w:rPr>
        <w:t>to assert</w:t>
      </w:r>
      <w:r>
        <w:rPr>
          <w:spacing w:val="-12"/>
          <w:w w:val="105"/>
        </w:rPr>
        <w:t> </w:t>
      </w:r>
      <w:r>
        <w:rPr>
          <w:w w:val="105"/>
        </w:rPr>
        <w:t>too: for</w:t>
      </w:r>
      <w:r>
        <w:rPr>
          <w:spacing w:val="-12"/>
          <w:w w:val="105"/>
        </w:rPr>
        <w:t> </w:t>
      </w:r>
      <w:r>
        <w:rPr>
          <w:w w:val="105"/>
        </w:rPr>
        <w:t>instance,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want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count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wires</w:t>
      </w:r>
      <w:r>
        <w:rPr>
          <w:spacing w:val="-12"/>
          <w:w w:val="105"/>
        </w:rPr>
        <w:t> </w:t>
      </w:r>
      <w:r>
        <w:rPr>
          <w:w w:val="105"/>
        </w:rPr>
        <w:t>between ports,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simply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connectivity?</w:t>
      </w:r>
      <w:r>
        <w:rPr>
          <w:spacing w:val="17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seek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possi- bilities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categories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wiring,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generalisations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results hold.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mathematical</w:t>
      </w:r>
      <w:r>
        <w:rPr>
          <w:spacing w:val="-11"/>
          <w:w w:val="105"/>
        </w:rPr>
        <w:t> </w:t>
      </w:r>
      <w:r>
        <w:rPr>
          <w:w w:val="105"/>
        </w:rPr>
        <w:t>justification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favouring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choices</w:t>
      </w:r>
      <w:r>
        <w:rPr>
          <w:spacing w:val="-11"/>
          <w:w w:val="105"/>
        </w:rPr>
        <w:t> </w:t>
      </w:r>
      <w:r>
        <w:rPr>
          <w:w w:val="105"/>
        </w:rPr>
        <w:t>of categories of wirings over others, and for asking questions such as whether one</w:t>
      </w:r>
      <w:r>
        <w:rPr>
          <w:spacing w:val="-4"/>
          <w:w w:val="105"/>
        </w:rPr>
        <w:t> </w:t>
      </w:r>
      <w:r>
        <w:rPr>
          <w:w w:val="105"/>
        </w:rPr>
        <w:t>wants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trace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category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wirings.</w:t>
      </w:r>
      <w:r>
        <w:rPr>
          <w:spacing w:val="30"/>
          <w:w w:val="105"/>
        </w:rPr>
        <w:t> </w:t>
      </w:r>
      <w:r>
        <w:rPr>
          <w:w w:val="105"/>
        </w:rPr>
        <w:t>(In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categories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wirings, though not in the original form of action calculi, a trace could be used to </w:t>
      </w:r>
      <w:bookmarkStart w:name="The definition of a symmetric monoidal s" w:id="5"/>
      <w:bookmarkEnd w:id="5"/>
      <w:r>
        <w:rPr>
          <w:w w:val="103"/>
        </w:rPr>
      </w:r>
      <w:bookmarkStart w:name="_bookmark2" w:id="6"/>
      <w:bookmarkEnd w:id="6"/>
      <w:r>
        <w:rPr>
          <w:w w:val="105"/>
        </w:rPr>
        <w:t>m</w:t>
      </w:r>
      <w:r>
        <w:rPr>
          <w:w w:val="105"/>
        </w:rPr>
        <w:t>odel iteration.)</w:t>
      </w:r>
    </w:p>
    <w:p>
      <w:pPr>
        <w:pStyle w:val="BodyText"/>
        <w:spacing w:line="213" w:lineRule="auto" w:before="17"/>
        <w:ind w:right="421" w:firstLine="319"/>
      </w:pPr>
      <w:r>
        <w:rPr/>
        <w:t>The key notion we require is that of symmetric monoidal sketch and model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such,</w:t>
      </w:r>
      <w:r>
        <w:rPr>
          <w:spacing w:val="-18"/>
          <w:w w:val="105"/>
        </w:rPr>
        <w:t> </w:t>
      </w:r>
      <w:r>
        <w:rPr>
          <w:w w:val="105"/>
        </w:rPr>
        <w:t>generalising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commutative</w:t>
      </w:r>
      <w:r>
        <w:rPr>
          <w:spacing w:val="-18"/>
          <w:w w:val="105"/>
        </w:rPr>
        <w:t> </w:t>
      </w:r>
      <w:r>
        <w:rPr>
          <w:w w:val="105"/>
        </w:rPr>
        <w:t>comonoid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strict</w:t>
      </w:r>
      <w:r>
        <w:rPr>
          <w:spacing w:val="-18"/>
          <w:w w:val="105"/>
        </w:rPr>
        <w:t> </w:t>
      </w:r>
      <w:r>
        <w:rPr>
          <w:w w:val="105"/>
        </w:rPr>
        <w:t>symmet- ric monoidal category.</w:t>
      </w:r>
      <w:r>
        <w:rPr>
          <w:spacing w:val="40"/>
          <w:w w:val="105"/>
        </w:rPr>
        <w:t> </w:t>
      </w:r>
      <w:r>
        <w:rPr>
          <w:w w:val="105"/>
        </w:rPr>
        <w:t>The central result we investigate is the coincidence between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initial</w:t>
      </w:r>
      <w:r>
        <w:rPr>
          <w:spacing w:val="-1"/>
          <w:w w:val="105"/>
        </w:rPr>
        <w:t> </w:t>
      </w:r>
      <w:r>
        <w:rPr>
          <w:w w:val="105"/>
        </w:rPr>
        <w:t>strict</w:t>
      </w:r>
      <w:r>
        <w:rPr>
          <w:spacing w:val="-1"/>
          <w:w w:val="105"/>
        </w:rPr>
        <w:t> </w:t>
      </w:r>
      <w:r>
        <w:rPr>
          <w:w w:val="105"/>
        </w:rPr>
        <w:t>symmetric</w:t>
      </w:r>
      <w:r>
        <w:rPr>
          <w:spacing w:val="-1"/>
          <w:w w:val="105"/>
        </w:rPr>
        <w:t> </w:t>
      </w:r>
      <w:r>
        <w:rPr>
          <w:w w:val="105"/>
        </w:rPr>
        <w:t>monoidal</w:t>
      </w:r>
      <w:r>
        <w:rPr>
          <w:spacing w:val="-1"/>
          <w:w w:val="105"/>
        </w:rPr>
        <w:t> </w:t>
      </w:r>
      <w:r>
        <w:rPr>
          <w:w w:val="105"/>
        </w:rPr>
        <w:t>category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commutative comonoid in it with the free category with finite products on 1.</w:t>
      </w:r>
    </w:p>
    <w:p>
      <w:pPr>
        <w:pStyle w:val="BodyText"/>
        <w:spacing w:before="8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monoidal</w:t>
      </w:r>
      <w:r>
        <w:rPr>
          <w:spacing w:val="-2"/>
        </w:rPr>
        <w:t> sketch</w:t>
      </w:r>
    </w:p>
    <w:p>
      <w:pPr>
        <w:pStyle w:val="BodyText"/>
        <w:spacing w:line="213" w:lineRule="auto" w:before="204"/>
        <w:ind w:right="421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symmetric</w:t>
      </w:r>
      <w:r>
        <w:rPr>
          <w:spacing w:val="-10"/>
          <w:w w:val="105"/>
        </w:rPr>
        <w:t> </w:t>
      </w:r>
      <w:r>
        <w:rPr>
          <w:w w:val="105"/>
        </w:rPr>
        <w:t>monoidal</w:t>
      </w:r>
      <w:r>
        <w:rPr>
          <w:spacing w:val="-10"/>
          <w:w w:val="105"/>
        </w:rPr>
        <w:t> </w:t>
      </w:r>
      <w:r>
        <w:rPr>
          <w:w w:val="105"/>
        </w:rPr>
        <w:t>sketch,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 define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strict</w:t>
      </w:r>
      <w:r>
        <w:rPr>
          <w:spacing w:val="-15"/>
          <w:w w:val="105"/>
        </w:rPr>
        <w:t> </w:t>
      </w:r>
      <w:r>
        <w:rPr>
          <w:w w:val="105"/>
        </w:rPr>
        <w:t>symmetric</w:t>
      </w:r>
      <w:r>
        <w:rPr>
          <w:spacing w:val="-15"/>
          <w:w w:val="105"/>
        </w:rPr>
        <w:t> </w:t>
      </w:r>
      <w:r>
        <w:rPr>
          <w:w w:val="105"/>
        </w:rPr>
        <w:t>monoidal</w:t>
      </w:r>
      <w:r>
        <w:rPr>
          <w:spacing w:val="-15"/>
          <w:w w:val="105"/>
        </w:rPr>
        <w:t> </w:t>
      </w:r>
      <w:r>
        <w:rPr>
          <w:w w:val="105"/>
        </w:rPr>
        <w:t>category. The leading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commutative comonoids in a strict symmetric monoidal category as in 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spacing w:line="213" w:lineRule="auto" w:before="178"/>
        <w:ind w:left="108" w:right="421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3.1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6"/>
          <w:w w:val="110"/>
          <w:sz w:val="21"/>
        </w:rPr>
        <w:t> </w:t>
      </w:r>
      <w:r>
        <w:rPr>
          <w:i/>
          <w:w w:val="110"/>
          <w:sz w:val="21"/>
        </w:rPr>
        <w:t>family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diagram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types</w:t>
      </w:r>
      <w:r>
        <w:rPr>
          <w:i/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small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family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4-tuples </w:t>
      </w:r>
      <w:r>
        <w:rPr>
          <w:w w:val="115"/>
          <w:sz w:val="21"/>
        </w:rPr>
        <w:t>of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form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 d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 j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 k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), where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are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finitely </w:t>
      </w:r>
      <w:r>
        <w:rPr>
          <w:sz w:val="21"/>
          <w:vertAlign w:val="baseline"/>
        </w:rPr>
        <w:t>presentable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categories,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strict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symmetric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monoidal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,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are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functors,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subject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condition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following </w:t>
      </w:r>
      <w:r>
        <w:rPr>
          <w:spacing w:val="-2"/>
          <w:w w:val="110"/>
          <w:sz w:val="21"/>
          <w:vertAlign w:val="baseline"/>
        </w:rPr>
        <w:t>diagram,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dropping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subscripts,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commutes:</w:t>
      </w:r>
    </w:p>
    <w:p>
      <w:pPr>
        <w:tabs>
          <w:tab w:pos="1274" w:val="left" w:leader="none"/>
          <w:tab w:pos="2234" w:val="left" w:leader="none"/>
        </w:tabs>
        <w:spacing w:before="236"/>
        <w:ind w:left="0" w:right="284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2219208</wp:posOffset>
                </wp:positionH>
                <wp:positionV relativeFrom="paragraph">
                  <wp:posOffset>336525</wp:posOffset>
                </wp:positionV>
                <wp:extent cx="13836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383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3665" h="0">
                              <a:moveTo>
                                <a:pt x="0" y="0"/>
                              </a:moveTo>
                              <a:lnTo>
                                <a:pt x="1383568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174.740829pt,26.498098pt" to="283.683201pt,26.498098pt" stroked="true" strokeweight=".43500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d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position w:val="15"/>
          <w:sz w:val="21"/>
        </w:rPr>
        <w:t>k</w:t>
      </w:r>
      <w:r>
        <w:rPr>
          <w:rFonts w:ascii="Liberation Serif"/>
          <w:i/>
          <w:position w:val="15"/>
          <w:sz w:val="21"/>
        </w:rPr>
        <w:tab/>
      </w:r>
      <w:r>
        <w:rPr>
          <w:rFonts w:ascii="Times New Roman"/>
          <w:w w:val="280"/>
          <w:position w:val="5"/>
          <w:sz w:val="18"/>
        </w:rPr>
        <w:t>)</w:t>
      </w:r>
      <w:r>
        <w:rPr>
          <w:rFonts w:ascii="Times New Roman"/>
          <w:spacing w:val="-41"/>
          <w:w w:val="280"/>
          <w:position w:val="5"/>
          <w:sz w:val="18"/>
        </w:rPr>
        <w:t> </w:t>
      </w:r>
      <w:r>
        <w:rPr>
          <w:rFonts w:ascii="Liberation Serif"/>
          <w:i/>
          <w:spacing w:val="7"/>
          <w:w w:val="115"/>
          <w:sz w:val="21"/>
        </w:rPr>
        <w:t>Tc </w:t>
      </w:r>
    </w:p>
    <w:p>
      <w:pPr>
        <w:tabs>
          <w:tab w:pos="1949" w:val="left" w:leader="none"/>
        </w:tabs>
        <w:spacing w:line="187" w:lineRule="exact" w:before="127"/>
        <w:ind w:left="0" w:right="381" w:firstLine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193"/>
          <w:w w:val="320"/>
          <w:sz w:val="18"/>
        </w:rPr>
        <w:t>`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pacing w:val="-193"/>
          <w:w w:val="350"/>
          <w:sz w:val="18"/>
        </w:rPr>
        <w:t>/</w:t>
      </w:r>
      <w:r>
        <w:rPr>
          <w:rFonts w:ascii="Times New Roman" w:hAnsi="Times New Roman"/>
          <w:spacing w:val="-11"/>
          <w:w w:val="290"/>
          <w:sz w:val="18"/>
        </w:rPr>
        <w:t>’</w:t>
      </w:r>
    </w:p>
    <w:p>
      <w:pPr>
        <w:tabs>
          <w:tab w:pos="1613" w:val="left" w:leader="none"/>
        </w:tabs>
        <w:spacing w:line="168" w:lineRule="exact" w:before="0"/>
        <w:ind w:left="0" w:right="381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360"/>
          <w:sz w:val="18"/>
        </w:rPr>
        <w:t>/</w:t>
      </w:r>
    </w:p>
    <w:p>
      <w:pPr>
        <w:tabs>
          <w:tab w:pos="1278" w:val="left" w:leader="none"/>
        </w:tabs>
        <w:spacing w:line="130" w:lineRule="exact" w:before="0"/>
        <w:ind w:left="0" w:right="381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360"/>
          <w:sz w:val="18"/>
        </w:rPr>
        <w:t>/</w:t>
      </w:r>
    </w:p>
    <w:p>
      <w:pPr>
        <w:spacing w:after="0" w:line="130" w:lineRule="exact"/>
        <w:jc w:val="center"/>
        <w:rPr>
          <w:rFonts w:ascii="Times New Roman"/>
          <w:sz w:val="18"/>
        </w:rPr>
        <w:sectPr>
          <w:pgSz w:w="9360" w:h="13610"/>
          <w:pgMar w:header="1008" w:footer="0" w:top="1200" w:bottom="280" w:left="980" w:right="660"/>
        </w:sectPr>
      </w:pPr>
    </w:p>
    <w:p>
      <w:pPr>
        <w:spacing w:line="208" w:lineRule="exact" w:before="0"/>
        <w:ind w:left="0" w:right="3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50"/>
          <w:sz w:val="21"/>
        </w:rPr>
        <w:t>j</w:t>
      </w:r>
    </w:p>
    <w:p>
      <w:pPr>
        <w:pStyle w:val="BodyText"/>
        <w:ind w:left="0"/>
        <w:jc w:val="left"/>
        <w:rPr>
          <w:rFonts w:ascii="Liberation Serif"/>
          <w:i/>
        </w:rPr>
      </w:pPr>
    </w:p>
    <w:p>
      <w:pPr>
        <w:pStyle w:val="BodyText"/>
        <w:spacing w:before="121"/>
        <w:ind w:left="0"/>
        <w:jc w:val="left"/>
        <w:rPr>
          <w:rFonts w:ascii="Liberation Serif"/>
          <w:i/>
        </w:rPr>
      </w:pPr>
    </w:p>
    <w:p>
      <w:pPr>
        <w:pStyle w:val="BodyText"/>
        <w:jc w:val="left"/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spacing w:val="-12"/>
          <w:w w:val="105"/>
        </w:rPr>
        <w:t>.</w:t>
      </w:r>
    </w:p>
    <w:p>
      <w:pPr>
        <w:spacing w:line="206" w:lineRule="exact" w:before="0"/>
        <w:ind w:left="53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Times New Roman" w:hAnsi="Times New Roman"/>
          <w:w w:val="340"/>
          <w:position w:val="1"/>
          <w:sz w:val="18"/>
        </w:rPr>
        <w:t>/</w:t>
      </w:r>
      <w:r>
        <w:rPr>
          <w:rFonts w:ascii="Times New Roman" w:hAnsi="Times New Roman"/>
          <w:spacing w:val="-26"/>
          <w:w w:val="340"/>
          <w:position w:val="1"/>
          <w:sz w:val="18"/>
        </w:rPr>
        <w:t> </w:t>
      </w:r>
      <w:r>
        <w:rPr>
          <w:rFonts w:ascii="Liberation Serif" w:hAnsi="Liberation Serif"/>
          <w:i/>
          <w:spacing w:val="-5"/>
          <w:w w:val="120"/>
          <w:position w:val="3"/>
          <w:sz w:val="21"/>
        </w:rPr>
        <w:t>η</w:t>
      </w:r>
      <w:r>
        <w:rPr>
          <w:rFonts w:ascii="Georgia" w:hAnsi="Georgia"/>
          <w:i/>
          <w:spacing w:val="-5"/>
          <w:w w:val="120"/>
          <w:sz w:val="14"/>
        </w:rPr>
        <w:t>c</w:t>
      </w:r>
    </w:p>
    <w:p>
      <w:pPr>
        <w:spacing w:line="186" w:lineRule="exact" w:before="0"/>
        <w:ind w:left="367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0"/>
          <w:w w:val="360"/>
          <w:sz w:val="18"/>
        </w:rPr>
        <w:t>/</w:t>
      </w:r>
    </w:p>
    <w:p>
      <w:pPr>
        <w:spacing w:before="32"/>
        <w:ind w:left="10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c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660"/>
          <w:cols w:num="2" w:equalWidth="0">
            <w:col w:w="3015" w:space="496"/>
            <w:col w:w="4209"/>
          </w:cols>
        </w:sectPr>
      </w:pPr>
    </w:p>
    <w:p>
      <w:pPr>
        <w:spacing w:line="282" w:lineRule="exact" w:before="145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sketch</w:t>
      </w:r>
      <w:r>
        <w:rPr>
          <w:i/>
          <w:spacing w:val="32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49"/>
          <w:sz w:val="21"/>
        </w:rPr>
        <w:t> </w:t>
      </w:r>
      <w:r>
        <w:rPr>
          <w:sz w:val="21"/>
        </w:rPr>
        <w:t>consists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small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category</w:t>
      </w:r>
    </w:p>
    <w:p>
      <w:pPr>
        <w:pStyle w:val="BodyText"/>
        <w:spacing w:line="213" w:lineRule="auto" w:before="9"/>
        <w:jc w:val="left"/>
      </w:pP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w w:val="110"/>
        </w:rPr>
        <w:t>together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family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diagram</w:t>
      </w:r>
      <w:r>
        <w:rPr>
          <w:w w:val="110"/>
        </w:rPr>
        <w:t> types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-indexed</w:t>
      </w:r>
      <w:r>
        <w:rPr>
          <w:w w:val="110"/>
        </w:rPr>
        <w:t> family</w:t>
      </w:r>
      <w:r>
        <w:rPr>
          <w:w w:val="110"/>
        </w:rPr>
        <w:t> of functors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−→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spacing w:after="0" w:line="213" w:lineRule="auto"/>
        <w:jc w:val="left"/>
        <w:sectPr>
          <w:type w:val="continuous"/>
          <w:pgSz w:w="9360" w:h="13610"/>
          <w:pgMar w:header="1008" w:footer="0" w:top="1000" w:bottom="280" w:left="980" w:right="66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13" w:lineRule="auto" w:before="1"/>
        <w:ind w:right="422" w:firstLine="319"/>
      </w:pP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typically</w:t>
      </w:r>
      <w:r>
        <w:rPr>
          <w:spacing w:val="-19"/>
          <w:w w:val="110"/>
        </w:rPr>
        <w:t> </w:t>
      </w:r>
      <w:r>
        <w:rPr>
          <w:w w:val="110"/>
        </w:rPr>
        <w:t>denote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underlying</w:t>
      </w:r>
      <w:r>
        <w:rPr>
          <w:spacing w:val="-19"/>
          <w:w w:val="110"/>
        </w:rPr>
        <w:t> </w:t>
      </w:r>
      <w:r>
        <w:rPr>
          <w:w w:val="110"/>
        </w:rPr>
        <w:t>category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sketch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w w:val="110"/>
        </w:rPr>
        <w:t>itself, </w:t>
      </w:r>
      <w:r>
        <w:rPr/>
        <w:t>and we usually denote a sketch by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 not explicitly mentioning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the </w:t>
      </w:r>
      <w:r>
        <w:rPr>
          <w:spacing w:val="-2"/>
          <w:w w:val="110"/>
          <w:vertAlign w:val="baseline"/>
        </w:rPr>
        <w:t>notation.</w:t>
      </w:r>
    </w:p>
    <w:p>
      <w:pPr>
        <w:pStyle w:val="BodyText"/>
        <w:spacing w:line="213" w:lineRule="auto" w:before="18"/>
        <w:ind w:right="421" w:firstLine="319"/>
      </w:pP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be a small strict symmetric monoidal category, and let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) be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symmetric</w:t>
      </w:r>
      <w:r>
        <w:rPr>
          <w:spacing w:val="-1"/>
          <w:w w:val="105"/>
        </w:rPr>
        <w:t> </w:t>
      </w:r>
      <w:r>
        <w:rPr>
          <w:w w:val="105"/>
        </w:rPr>
        <w:t>monoidal</w:t>
      </w:r>
      <w:r>
        <w:rPr>
          <w:spacing w:val="-1"/>
          <w:w w:val="105"/>
        </w:rPr>
        <w:t> </w:t>
      </w:r>
      <w:r>
        <w:rPr>
          <w:w w:val="105"/>
        </w:rPr>
        <w:t>sketch: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drop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subscripts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elements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as they are clear.</w:t>
      </w:r>
    </w:p>
    <w:p>
      <w:pPr>
        <w:spacing w:line="211" w:lineRule="auto" w:before="124"/>
        <w:ind w:left="108" w:right="423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3.3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strict model </w:t>
      </w:r>
      <w:r>
        <w:rPr>
          <w:w w:val="105"/>
          <w:sz w:val="21"/>
        </w:rPr>
        <w:t>of 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 in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functor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−→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such that the following diagram commutes:</w:t>
      </w:r>
    </w:p>
    <w:p>
      <w:pPr>
        <w:tabs>
          <w:tab w:pos="635" w:val="left" w:leader="none"/>
          <w:tab w:pos="956" w:val="left" w:leader="none"/>
        </w:tabs>
        <w:spacing w:before="188"/>
        <w:ind w:left="0" w:right="697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2494052</wp:posOffset>
                </wp:positionH>
                <wp:positionV relativeFrom="paragraph">
                  <wp:posOffset>305825</wp:posOffset>
                </wp:positionV>
                <wp:extent cx="57213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72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" h="0">
                              <a:moveTo>
                                <a:pt x="0" y="0"/>
                              </a:moveTo>
                              <a:lnTo>
                                <a:pt x="571797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240" from="196.382065pt,24.080751pt" to="241.405463pt,24.080751pt" stroked="true" strokeweight=".43500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d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position w:val="15"/>
          <w:sz w:val="21"/>
        </w:rPr>
        <w:t>k</w:t>
      </w:r>
      <w:r>
        <w:rPr>
          <w:rFonts w:ascii="Liberation Serif"/>
          <w:i/>
          <w:position w:val="15"/>
          <w:sz w:val="21"/>
        </w:rPr>
        <w:tab/>
      </w:r>
      <w:r>
        <w:rPr>
          <w:rFonts w:ascii="Times New Roman"/>
          <w:w w:val="280"/>
          <w:position w:val="5"/>
          <w:sz w:val="18"/>
        </w:rPr>
        <w:t>)</w:t>
      </w:r>
      <w:r>
        <w:rPr>
          <w:rFonts w:ascii="Times New Roman"/>
          <w:spacing w:val="-41"/>
          <w:w w:val="280"/>
          <w:position w:val="5"/>
          <w:sz w:val="18"/>
        </w:rPr>
        <w:t> </w:t>
      </w:r>
      <w:r>
        <w:rPr>
          <w:rFonts w:ascii="Liberation Serif"/>
          <w:i/>
          <w:spacing w:val="9"/>
          <w:w w:val="115"/>
          <w:sz w:val="21"/>
        </w:rPr>
        <w:t>Tc </w:t>
      </w:r>
    </w:p>
    <w:p>
      <w:pPr>
        <w:pStyle w:val="BodyText"/>
        <w:spacing w:before="115"/>
        <w:ind w:left="0"/>
        <w:jc w:val="left"/>
        <w:rPr>
          <w:rFonts w:ascii="Liberation Serif"/>
          <w:i/>
        </w:rPr>
      </w:pPr>
    </w:p>
    <w:p>
      <w:pPr>
        <w:tabs>
          <w:tab w:pos="1523" w:val="left" w:leader="none"/>
        </w:tabs>
        <w:spacing w:before="0"/>
        <w:ind w:left="0" w:right="327" w:firstLine="0"/>
        <w:jc w:val="center"/>
        <w:rPr>
          <w:rFonts w:ascii="LM Mono Prop 10" w:hAnsi="LM Mono Prop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2412817</wp:posOffset>
                </wp:positionH>
                <wp:positionV relativeFrom="paragraph">
                  <wp:posOffset>-209131</wp:posOffset>
                </wp:positionV>
                <wp:extent cx="1270" cy="6254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25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5475">
                              <a:moveTo>
                                <a:pt x="0" y="6252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189.985626pt,32.763187pt" to="189.985626pt,-16.467031pt" stroked="true" strokeweight=".435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3224516</wp:posOffset>
                </wp:positionH>
                <wp:positionV relativeFrom="paragraph">
                  <wp:posOffset>-209014</wp:posOffset>
                </wp:positionV>
                <wp:extent cx="1270" cy="6254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25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5475">
                              <a:moveTo>
                                <a:pt x="0" y="6252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253.898926pt,32.771492pt" to="253.898926pt,-16.457798pt" stroked="true" strokeweight=".4349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fφj</w:t>
      </w:r>
      <w:r>
        <w:rPr>
          <w:spacing w:val="-2"/>
          <w:w w:val="120"/>
          <w:sz w:val="21"/>
        </w:rPr>
        <w:t>)</w:t>
      </w:r>
      <w:r>
        <w:rPr>
          <w:rFonts w:ascii="LM Mono Prop 10" w:hAnsi="LM Mono Prop 10"/>
          <w:i/>
          <w:spacing w:val="-2"/>
          <w:w w:val="120"/>
          <w:sz w:val="21"/>
          <w:vertAlign w:val="superscript"/>
        </w:rPr>
        <w:t>∗</w:t>
      </w:r>
    </w:p>
    <w:p>
      <w:pPr>
        <w:tabs>
          <w:tab w:pos="1278" w:val="left" w:leader="none"/>
        </w:tabs>
        <w:spacing w:line="150" w:lineRule="exact" w:before="184"/>
        <w:ind w:left="0" w:right="613" w:firstLine="0"/>
        <w:jc w:val="center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tabs>
          <w:tab w:pos="1012" w:val="left" w:leader="none"/>
        </w:tabs>
        <w:spacing w:line="224" w:lineRule="exact" w:before="17"/>
        <w:ind w:left="0" w:right="79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position w:val="-4"/>
          <w:sz w:val="21"/>
        </w:rPr>
        <w:t>S</w:t>
      </w:r>
      <w:r>
        <w:rPr>
          <w:rFonts w:ascii="Liberation Serif"/>
          <w:i/>
          <w:w w:val="120"/>
          <w:position w:val="-4"/>
          <w:sz w:val="21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w w:val="285"/>
          <w:sz w:val="18"/>
          <w:u w:val="single"/>
        </w:rPr>
        <w:t>)</w:t>
      </w:r>
      <w:r>
        <w:rPr>
          <w:rFonts w:ascii="Times New Roman"/>
          <w:spacing w:val="-47"/>
          <w:w w:val="285"/>
          <w:sz w:val="18"/>
          <w:u w:val="none"/>
        </w:rPr>
        <w:t> </w:t>
      </w:r>
      <w:r>
        <w:rPr>
          <w:rFonts w:ascii="Liberation Serif"/>
          <w:i/>
          <w:spacing w:val="-10"/>
          <w:w w:val="120"/>
          <w:position w:val="-4"/>
          <w:sz w:val="21"/>
          <w:u w:val="none"/>
        </w:rPr>
        <w:t>C</w:t>
      </w:r>
    </w:p>
    <w:p>
      <w:pPr>
        <w:spacing w:line="202" w:lineRule="exact" w:before="0"/>
        <w:ind w:left="0" w:right="81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80"/>
          <w:sz w:val="21"/>
        </w:rPr>
        <w:t>f</w:t>
      </w:r>
    </w:p>
    <w:p>
      <w:pPr>
        <w:pStyle w:val="BodyText"/>
        <w:spacing w:before="160"/>
      </w:pPr>
      <w:r>
        <w:rPr>
          <w:w w:val="105"/>
        </w:rPr>
        <w:t>where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fφj</w:t>
      </w:r>
      <w:r>
        <w:rPr>
          <w:w w:val="105"/>
        </w:rPr>
        <w:t>)</w:t>
      </w:r>
      <w:r>
        <w:rPr>
          <w:rFonts w:ascii="LM Mono Prop 10" w:hAnsi="LM Mono Prop 10"/>
          <w:i/>
          <w:w w:val="105"/>
          <w:vertAlign w:val="superscript"/>
        </w:rPr>
        <w:t>∗</w:t>
      </w:r>
      <w:r>
        <w:rPr>
          <w:rFonts w:ascii="LM Mono Prop 10" w:hAnsi="LM Mono Prop 10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freeness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vertAlign w:val="baseline"/>
        </w:rPr>
        <w:t>Tc</w:t>
      </w:r>
      <w:r>
        <w:rPr>
          <w:spacing w:val="4"/>
          <w:w w:val="105"/>
          <w:vertAlign w:val="baseline"/>
        </w:rPr>
        <w:t>.</w:t>
      </w:r>
    </w:p>
    <w:p>
      <w:pPr>
        <w:pStyle w:val="BodyText"/>
        <w:spacing w:line="213" w:lineRule="auto" w:before="128"/>
        <w:ind w:right="421" w:firstLine="319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simply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strict models. One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routinely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two models of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in a strict symmetric monoidal category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:</w:t>
      </w:r>
      <w:r>
        <w:rPr>
          <w:spacing w:val="34"/>
          <w:w w:val="105"/>
        </w:rPr>
        <w:t> </w:t>
      </w:r>
      <w:r>
        <w:rPr>
          <w:w w:val="105"/>
        </w:rPr>
        <w:t>a map of models is a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1"/>
          <w:w w:val="105"/>
        </w:rPr>
        <w:t> </w:t>
      </w:r>
      <w:r>
        <w:rPr>
          <w:w w:val="105"/>
        </w:rPr>
        <w:t>transformation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respects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maps of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yield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od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monoidal categories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 there is a homcategory </w:t>
      </w:r>
      <w:r>
        <w:rPr>
          <w:rFonts w:ascii="Liberation Serif"/>
          <w:i/>
          <w:w w:val="105"/>
          <w:vertAlign w:val="baseline"/>
        </w:rPr>
        <w:t>SM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B,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as usual. The central result of [</w:t>
      </w:r>
      <w:hyperlink w:history="true" w:anchor="_bookmark28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 yields</w:t>
      </w:r>
    </w:p>
    <w:p>
      <w:pPr>
        <w:spacing w:line="211" w:lineRule="auto" w:before="124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 3.4 </w:t>
      </w:r>
      <w:r>
        <w:rPr>
          <w:i/>
          <w:w w:val="105"/>
          <w:sz w:val="21"/>
        </w:rPr>
        <w:t>For any symmetric monoidal sketch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i/>
          <w:w w:val="105"/>
          <w:sz w:val="21"/>
        </w:rPr>
        <w:t>, there is a small strict</w:t>
      </w:r>
      <w:r>
        <w:rPr>
          <w:i/>
          <w:w w:val="105"/>
          <w:sz w:val="21"/>
        </w:rPr>
        <w:t> symmetric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ι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such</w:t>
      </w:r>
      <w:r>
        <w:rPr>
          <w:i/>
          <w:w w:val="105"/>
          <w:sz w:val="21"/>
        </w:rPr>
        <w:t> that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induces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isomorphism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categories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SM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to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 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before="119"/>
        <w:ind w:left="108" w:right="0" w:firstLine="319"/>
        <w:jc w:val="both"/>
        <w:rPr>
          <w:sz w:val="21"/>
        </w:rPr>
      </w:pPr>
      <w:r>
        <w:rPr>
          <w:spacing w:val="-2"/>
          <w:w w:val="110"/>
          <w:sz w:val="21"/>
        </w:rPr>
        <w:t>We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call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together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with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ι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</w:rPr>
        <w:t>−→</w:t>
      </w:r>
      <w:r>
        <w:rPr>
          <w:rFonts w:ascii="DejaVu Serif Condensed" w:hAnsi="DejaVu Serif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generic</w:t>
      </w:r>
      <w:r>
        <w:rPr>
          <w:i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model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.</w:t>
      </w:r>
    </w:p>
    <w:p>
      <w:pPr>
        <w:spacing w:line="213" w:lineRule="auto" w:before="114"/>
        <w:ind w:left="108" w:right="422" w:firstLine="0"/>
        <w:jc w:val="both"/>
        <w:rPr>
          <w:sz w:val="21"/>
        </w:rPr>
      </w:pPr>
      <w:r>
        <w:rPr>
          <w:b/>
          <w:w w:val="110"/>
          <w:sz w:val="21"/>
        </w:rPr>
        <w:t>Example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3.5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3"/>
          <w:w w:val="110"/>
          <w:sz w:val="21"/>
        </w:rPr>
        <w:t>CMon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sketch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commutative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monoid.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Details </w:t>
      </w:r>
      <w:r>
        <w:rPr>
          <w:sz w:val="21"/>
        </w:rPr>
        <w:t>appear in [</w:t>
      </w:r>
      <w:hyperlink w:history="true" w:anchor="_bookmark22">
        <w:r>
          <w:rPr>
            <w:color w:val="0000FF"/>
            <w:sz w:val="21"/>
          </w:rPr>
          <w:t>17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 category </w:t>
      </w:r>
      <w:r>
        <w:rPr>
          <w:rFonts w:ascii="Liberation Serif" w:hAnsi="Liberation Serif"/>
          <w:i/>
          <w:sz w:val="21"/>
        </w:rPr>
        <w:t>CMon </w:t>
      </w:r>
      <w:r>
        <w:rPr>
          <w:sz w:val="21"/>
        </w:rPr>
        <w:t>has four objects </w:t>
      </w:r>
      <w:r>
        <w:rPr>
          <w:rFonts w:ascii="Liberation Serif" w:hAnsi="Liberation Serif"/>
          <w:i/>
          <w:sz w:val="21"/>
        </w:rPr>
        <w:t>X</w:t>
      </w:r>
      <w:r>
        <w:rPr>
          <w:rFonts w:ascii="Trebuchet MS" w:hAnsi="Trebuchet MS"/>
          <w:sz w:val="21"/>
          <w:vertAlign w:val="subscript"/>
        </w:rPr>
        <w:t>0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sz w:val="21"/>
          <w:vertAlign w:val="baseline"/>
        </w:rPr>
        <w:t>, and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Trebuchet MS" w:hAnsi="Trebuchet MS"/>
          <w:sz w:val="21"/>
          <w:vertAlign w:val="subscript"/>
        </w:rPr>
        <w:t>3</w:t>
      </w:r>
      <w:r>
        <w:rPr>
          <w:sz w:val="21"/>
          <w:vertAlign w:val="baseline"/>
        </w:rPr>
        <w:t>, with </w:t>
      </w:r>
      <w:r>
        <w:rPr>
          <w:w w:val="110"/>
          <w:sz w:val="21"/>
          <w:vertAlign w:val="baseline"/>
        </w:rPr>
        <w:t>arrows freely generated by arrows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3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rebuchet MS" w:hAnsi="Trebuchet MS"/>
          <w:w w:val="110"/>
          <w:sz w:val="21"/>
          <w:vertAlign w:val="subscript"/>
        </w:rPr>
        <w:t>0</w:t>
      </w:r>
      <w:r>
        <w:rPr>
          <w:rFonts w:ascii="Trebuchet MS" w:hAnsi="Trebuchet MS"/>
          <w:spacing w:val="2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Trebuchet MS" w:hAnsi="Trebuchet MS"/>
          <w:spacing w:val="2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rebuchet MS" w:hAnsi="Trebuchet MS"/>
          <w:w w:val="110"/>
          <w:sz w:val="21"/>
          <w:vertAlign w:val="subscript"/>
        </w:rPr>
        <w:t>3</w:t>
      </w:r>
      <w:r>
        <w:rPr>
          <w:rFonts w:ascii="Trebuchet MS" w:hAnsi="Trebuchet MS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−→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Trebuchet MS" w:hAnsi="Trebuchet MS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−→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 and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−→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 subject to commutativity of evident diagrams.</w:t>
      </w:r>
    </w:p>
    <w:p>
      <w:pPr>
        <w:pStyle w:val="BodyText"/>
        <w:spacing w:line="213" w:lineRule="auto" w:before="16"/>
        <w:ind w:right="422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sketch</w:t>
      </w:r>
      <w:r>
        <w:rPr>
          <w:spacing w:val="-3"/>
          <w:w w:val="105"/>
        </w:rPr>
        <w:t> </w:t>
      </w:r>
      <w:r>
        <w:rPr>
          <w:w w:val="105"/>
        </w:rPr>
        <w:t>has two diagram types.</w:t>
      </w:r>
      <w:r>
        <w:rPr>
          <w:spacing w:val="32"/>
          <w:w w:val="105"/>
        </w:rPr>
        <w:t> </w:t>
      </w:r>
      <w:r>
        <w:rPr>
          <w:w w:val="105"/>
        </w:rPr>
        <w:t>The first, (</w:t>
      </w:r>
      <w:r>
        <w:rPr>
          <w:rFonts w:ascii="Liberation Serif" w:hAnsi="Liberation Serif"/>
          <w:i/>
          <w:w w:val="105"/>
        </w:rPr>
        <w:t>c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w w:val="105"/>
          <w:vertAlign w:val="baseline"/>
        </w:rPr>
        <w:t>), has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w w:val="105"/>
          <w:vertAlign w:val="baseline"/>
        </w:rPr>
        <w:t>the category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object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non-trivial</w:t>
      </w:r>
      <w:r>
        <w:rPr>
          <w:w w:val="105"/>
          <w:vertAlign w:val="baseline"/>
        </w:rPr>
        <w:t> arrows,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category containing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non- identity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LM Mono Prop 10" w:hAnsi="LM Mono Prop 10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1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−→</w:t>
      </w:r>
      <w:r>
        <w:rPr>
          <w:rFonts w:ascii="DejaVu Serif Condensed" w:hAnsi="DejaVu Serif Condensed"/>
          <w:i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60"/>
        </w:sectPr>
      </w:pPr>
    </w:p>
    <w:p>
      <w:pPr>
        <w:pStyle w:val="BodyText"/>
        <w:spacing w:before="18"/>
        <w:ind w:left="0"/>
        <w:jc w:val="left"/>
      </w:pPr>
    </w:p>
    <w:p>
      <w:pPr>
        <w:spacing w:line="211" w:lineRule="auto" w:before="0"/>
        <w:ind w:left="108" w:right="421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Trebuchet MS" w:hAnsi="Trebuchet MS"/>
          <w:w w:val="110"/>
          <w:sz w:val="21"/>
          <w:vertAlign w:val="subscript"/>
        </w:rPr>
        <w:t>0</w:t>
      </w:r>
      <w:r>
        <w:rPr>
          <w:rFonts w:ascii="Trebuchet MS" w:hAnsi="Trebuchet M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sends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Trebuchet MS" w:hAnsi="Trebuchet MS"/>
          <w:w w:val="110"/>
          <w:sz w:val="21"/>
          <w:vertAlign w:val="subscript"/>
        </w:rPr>
        <w:t>0</w:t>
      </w:r>
      <w:r>
        <w:rPr>
          <w:rFonts w:ascii="Trebuchet MS" w:hAnsi="Trebuchet M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Trebuchet MS" w:hAnsi="Trebuchet M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 and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Trebuchet MS" w:hAnsi="Trebuchet MS"/>
          <w:w w:val="110"/>
          <w:sz w:val="21"/>
          <w:vertAlign w:val="subscript"/>
        </w:rPr>
        <w:t>3</w:t>
      </w:r>
      <w:r>
        <w:rPr>
          <w:rFonts w:ascii="Trebuchet MS" w:hAnsi="Trebuchet M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 or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equally, </w:t>
      </w:r>
      <w:r>
        <w:rPr>
          <w:sz w:val="21"/>
          <w:vertAlign w:val="baseline"/>
        </w:rPr>
        <w:t>as </w:t>
      </w:r>
      <w:r>
        <w:rPr>
          <w:rFonts w:ascii="Liberation Serif" w:hAnsi="Liberation Serif"/>
          <w:i/>
          <w:spacing w:val="14"/>
          <w:sz w:val="21"/>
          <w:vertAlign w:val="baseline"/>
        </w:rPr>
        <w:t>Tc </w:t>
      </w:r>
      <w:r>
        <w:rPr>
          <w:sz w:val="21"/>
          <w:vertAlign w:val="baseline"/>
        </w:rPr>
        <w:t>is the free strict symmetric monoidal category on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erif Condensed" w:hAnsi="DejaVu Serif Condensed"/>
          <w:i/>
          <w:sz w:val="21"/>
          <w:vertAlign w:val="baseline"/>
        </w:rPr>
        <w:t>⊗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erif Condensed" w:hAnsi="DejaVu Serif Condensed"/>
          <w:i/>
          <w:sz w:val="21"/>
          <w:vertAlign w:val="baseline"/>
        </w:rPr>
        <w:t>⊗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w w:val="110"/>
          <w:sz w:val="21"/>
          <w:vertAlign w:val="baseline"/>
        </w:rPr>
        <w:t>functor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Trebuchet MS" w:hAnsi="Trebuchet MS"/>
          <w:w w:val="110"/>
          <w:sz w:val="21"/>
          <w:vertAlign w:val="subscript"/>
        </w:rPr>
        <w:t>0</w:t>
      </w:r>
      <w:r>
        <w:rPr>
          <w:rFonts w:ascii="Trebuchet MS" w:hAnsi="Trebuchet MS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sends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i/>
          <w:w w:val="110"/>
          <w:sz w:val="21"/>
          <w:vertAlign w:val="superscript"/>
        </w:rPr>
        <w:t>'</w:t>
      </w:r>
      <w:r>
        <w:rPr>
          <w:rFonts w:ascii="LM Mono Prop 10" w:hAnsi="LM Mono Prop 10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symmetry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rest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data is similar or evident.</w:t>
      </w:r>
    </w:p>
    <w:p>
      <w:pPr>
        <w:pStyle w:val="BodyText"/>
        <w:spacing w:line="213" w:lineRule="auto" w:before="20"/>
        <w:ind w:right="421" w:firstLine="319"/>
      </w:pP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CM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on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6"/>
          <w:w w:val="105"/>
        </w:rPr>
        <w:t> </w:t>
      </w:r>
      <w:r>
        <w:rPr>
          <w:w w:val="105"/>
        </w:rPr>
        <w:t>strict</w:t>
      </w:r>
      <w:r>
        <w:rPr>
          <w:spacing w:val="-9"/>
          <w:w w:val="105"/>
        </w:rPr>
        <w:t> </w:t>
      </w:r>
      <w:r>
        <w:rPr>
          <w:w w:val="105"/>
        </w:rPr>
        <w:t>symmetric</w:t>
      </w:r>
      <w:r>
        <w:rPr>
          <w:spacing w:val="-9"/>
          <w:w w:val="105"/>
        </w:rPr>
        <w:t> </w:t>
      </w:r>
      <w:r>
        <w:rPr>
          <w:w w:val="105"/>
        </w:rPr>
        <w:t>monoidal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commuta- tive monoid, which is equivalent to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Set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symmetric monoidal structure given by finite coproduct of sets.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may also be characterised as the free category with finite coproducts on 1.</w:t>
      </w:r>
    </w:p>
    <w:p>
      <w:pPr>
        <w:pStyle w:val="BodyText"/>
        <w:ind w:left="0"/>
        <w:jc w:val="left"/>
      </w:pPr>
    </w:p>
    <w:p>
      <w:pPr>
        <w:pStyle w:val="BodyText"/>
        <w:spacing w:before="60"/>
        <w:ind w:left="0"/>
        <w:jc w:val="left"/>
      </w:pPr>
    </w:p>
    <w:p>
      <w:pPr>
        <w:pStyle w:val="BodyText"/>
        <w:spacing w:line="213" w:lineRule="auto"/>
        <w:ind w:right="3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1822691</wp:posOffset>
                </wp:positionH>
                <wp:positionV relativeFrom="paragraph">
                  <wp:posOffset>438492</wp:posOffset>
                </wp:positionV>
                <wp:extent cx="4699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18997pt;margin-top:34.52697pt;width:3.7pt;height:7.3pt;mso-position-horizontal-relative:page;mso-position-vertical-relative:paragraph;z-index:-16008704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Example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3.6</w:t>
      </w:r>
      <w:r>
        <w:rPr>
          <w:b/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sketch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CComon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commutative</w:t>
      </w:r>
      <w:r>
        <w:rPr>
          <w:spacing w:val="-18"/>
          <w:w w:val="105"/>
        </w:rPr>
        <w:t> </w:t>
      </w:r>
      <w:r>
        <w:rPr>
          <w:w w:val="105"/>
        </w:rPr>
        <w:t>comonoid,</w:t>
      </w:r>
      <w:r>
        <w:rPr>
          <w:spacing w:val="-16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dual of the sketch for a commutative monoid.</w:t>
      </w:r>
      <w:r>
        <w:rPr>
          <w:spacing w:val="40"/>
        </w:rPr>
        <w:t> </w:t>
      </w:r>
      <w:r>
        <w:rPr/>
        <w:t>The generic model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CComon</w:t>
      </w:r>
      <w:r>
        <w:rPr/>
        <w:t>)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equivalent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Set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characterised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category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6"/>
          <w:vertAlign w:val="baseline"/>
        </w:rPr>
        <w:t> </w:t>
      </w:r>
      <w:r>
        <w:rPr>
          <w:vertAlign w:val="baseline"/>
        </w:rPr>
        <w:t>Milner’s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wirings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,</w:t>
      </w:r>
      <w:hyperlink w:history="true" w:anchor="_bookmark31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]. </w:t>
      </w:r>
      <w:r>
        <w:rPr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sending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monoidal category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 the category of commutative comonoids in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gives the cofree category with finite products on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6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</w:p>
    <w:p>
      <w:pPr>
        <w:pStyle w:val="BodyText"/>
        <w:ind w:left="0"/>
        <w:jc w:val="left"/>
      </w:pPr>
    </w:p>
    <w:p>
      <w:pPr>
        <w:pStyle w:val="BodyText"/>
        <w:spacing w:before="32"/>
        <w:ind w:left="0"/>
        <w:jc w:val="left"/>
      </w:pPr>
    </w:p>
    <w:p>
      <w:pPr>
        <w:spacing w:line="282" w:lineRule="exact" w:before="0"/>
        <w:ind w:left="108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58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Zero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sketch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object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sz w:val="21"/>
        </w:rPr>
        <w:t>with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unit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rFonts w:ascii="DejaVu Serif Condensed" w:hAnsi="DejaVu Serif Condensed"/>
          <w:i/>
          <w:sz w:val="21"/>
        </w:rPr>
        <w:t>−→</w:t>
      </w:r>
      <w:r>
        <w:rPr>
          <w:rFonts w:ascii="DejaVu Serif Condensed" w:hAnsi="DejaVu Serif Condensed"/>
          <w:i/>
          <w:spacing w:val="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</w:p>
    <w:p>
      <w:pPr>
        <w:pStyle w:val="BodyText"/>
        <w:spacing w:line="262" w:lineRule="exact"/>
      </w:pP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counit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w w:val="110"/>
        </w:rPr>
        <w:t>: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DejaVu Serif Condensed" w:hAnsi="DejaVu Serif Condensed"/>
          <w:i/>
          <w:w w:val="110"/>
        </w:rPr>
        <w:t>−→</w:t>
      </w:r>
      <w:r>
        <w:rPr>
          <w:rFonts w:ascii="DejaVu Serif Condensed" w:hAnsi="DejaVu Serif Condensed"/>
          <w:i/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commute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sense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13" w:lineRule="auto" w:before="10"/>
        <w:ind w:right="421"/>
      </w:pPr>
      <w:r>
        <w:rPr>
          <w:rFonts w:ascii="Liberation Serif"/>
          <w:i/>
          <w:w w:val="105"/>
        </w:rPr>
        <w:t>c.j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id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 generic model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Zero</w:t>
      </w:r>
      <w:r>
        <w:rPr>
          <w:w w:val="105"/>
          <w:vertAlign w:val="baseline"/>
        </w:rPr>
        <w:t>) is equivalent to the category of finite </w:t>
      </w:r>
      <w:r>
        <w:rPr>
          <w:vertAlign w:val="baseline"/>
        </w:rPr>
        <w:t>sets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4"/>
          <w:vertAlign w:val="baseline"/>
        </w:rPr>
        <w:t> </w:t>
      </w:r>
      <w:r>
        <w:rPr>
          <w:vertAlign w:val="baseline"/>
        </w:rPr>
        <w:t>bijections.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Geometry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Interaction </w:t>
      </w:r>
      <w:r>
        <w:rPr>
          <w:w w:val="105"/>
          <w:vertAlign w:val="baseline"/>
        </w:rPr>
        <w:t>(see [</w:t>
      </w:r>
      <w:hyperlink w:history="true" w:anchor="_bookmark6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hyperlink w:history="true" w:anchor="_bookmark7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 and the references therein).</w:t>
      </w:r>
    </w:p>
    <w:p>
      <w:pPr>
        <w:pStyle w:val="BodyText"/>
        <w:ind w:left="0"/>
        <w:jc w:val="left"/>
      </w:pPr>
    </w:p>
    <w:p>
      <w:pPr>
        <w:pStyle w:val="BodyText"/>
        <w:spacing w:before="59"/>
        <w:ind w:left="0"/>
        <w:jc w:val="left"/>
      </w:pPr>
    </w:p>
    <w:p>
      <w:pPr>
        <w:pStyle w:val="BodyText"/>
        <w:spacing w:line="213" w:lineRule="auto" w:before="1"/>
        <w:ind w:right="421"/>
      </w:pPr>
      <w:r>
        <w:rPr>
          <w:b/>
          <w:w w:val="110"/>
        </w:rPr>
        <w:t>Example</w:t>
      </w:r>
      <w:r>
        <w:rPr>
          <w:b/>
          <w:spacing w:val="-22"/>
          <w:w w:val="110"/>
        </w:rPr>
        <w:t> </w:t>
      </w:r>
      <w:r>
        <w:rPr>
          <w:b/>
          <w:w w:val="110"/>
        </w:rPr>
        <w:t>3.8</w:t>
      </w:r>
      <w:r>
        <w:rPr>
          <w:b/>
          <w:spacing w:val="-18"/>
          <w:w w:val="110"/>
        </w:rPr>
        <w:t> </w:t>
      </w:r>
      <w:r>
        <w:rPr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RBimon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sketch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relational</w:t>
      </w:r>
      <w:r>
        <w:rPr>
          <w:spacing w:val="-18"/>
          <w:w w:val="110"/>
        </w:rPr>
        <w:t> </w:t>
      </w:r>
      <w:r>
        <w:rPr>
          <w:w w:val="110"/>
        </w:rPr>
        <w:t>bimonoid,</w:t>
      </w:r>
      <w:r>
        <w:rPr>
          <w:spacing w:val="-17"/>
          <w:w w:val="110"/>
        </w:rPr>
        <w:t> </w:t>
      </w:r>
      <w:r>
        <w:rPr>
          <w:w w:val="110"/>
        </w:rPr>
        <w:t>i.e.,</w:t>
      </w:r>
      <w:r>
        <w:rPr>
          <w:spacing w:val="-17"/>
          <w:w w:val="110"/>
        </w:rPr>
        <w:t> </w:t>
      </w:r>
      <w:r>
        <w:rPr>
          <w:w w:val="110"/>
        </w:rPr>
        <w:t>an object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together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commutative</w:t>
      </w:r>
      <w:r>
        <w:rPr>
          <w:spacing w:val="-9"/>
          <w:w w:val="110"/>
        </w:rPr>
        <w:t> </w:t>
      </w:r>
      <w:r>
        <w:rPr>
          <w:w w:val="110"/>
        </w:rPr>
        <w:t>monoid</w:t>
      </w:r>
      <w:r>
        <w:rPr>
          <w:spacing w:val="-9"/>
          <w:w w:val="110"/>
        </w:rPr>
        <w:t> </w:t>
      </w:r>
      <w:r>
        <w:rPr>
          <w:w w:val="110"/>
        </w:rPr>
        <w:t>structure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 </w:t>
      </w:r>
      <w:r>
        <w:rPr/>
        <w:t>commutative comonoid structure on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that commute with each other and for which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comultiplication</w:t>
      </w:r>
      <w:r>
        <w:rPr>
          <w:spacing w:val="37"/>
        </w:rPr>
        <w:t> </w:t>
      </w:r>
      <w:r>
        <w:rPr/>
        <w:t>followed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multiplication</w:t>
      </w:r>
      <w:r>
        <w:rPr>
          <w:spacing w:val="37"/>
        </w:rPr>
        <w:t> </w:t>
      </w:r>
      <w:r>
        <w:rPr/>
        <w:t>gives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identity </w:t>
      </w:r>
      <w:r>
        <w:rPr>
          <w:w w:val="110"/>
        </w:rPr>
        <w:t>on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that</w:t>
      </w:r>
      <w:r>
        <w:rPr>
          <w:w w:val="110"/>
        </w:rPr>
        <w:t> is,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m.δ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id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generic</w:t>
      </w:r>
      <w:r>
        <w:rPr>
          <w:w w:val="110"/>
          <w:vertAlign w:val="baseline"/>
        </w:rPr>
        <w:t> model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RBimon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the </w:t>
      </w:r>
      <w:r>
        <w:rPr>
          <w:vertAlign w:val="baseline"/>
        </w:rPr>
        <w:t>category of finite sets and relations.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a proof of this, see [</w:t>
      </w:r>
      <w:hyperlink w:history="true" w:anchor="_bookmark22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category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RBimon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Plotkin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proposes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wiring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CCS</w:t>
      </w:r>
      <w:r>
        <w:rPr>
          <w:spacing w:val="10"/>
          <w:w w:val="110"/>
          <w:vertAlign w:val="baseline"/>
        </w:rPr>
        <w:t>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It 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studied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Gardner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2">
        <w:r>
          <w:rPr>
            <w:color w:val="0000FF"/>
            <w:w w:val="110"/>
            <w:vertAlign w:val="baseline"/>
          </w:rPr>
          <w:t>10</w:t>
        </w:r>
      </w:hyperlink>
      <w:r>
        <w:rPr>
          <w:w w:val="110"/>
          <w:vertAlign w:val="baseline"/>
        </w:rPr>
        <w:t>].</w:t>
      </w:r>
    </w:p>
    <w:p>
      <w:pPr>
        <w:pStyle w:val="BodyText"/>
        <w:ind w:left="0"/>
        <w:jc w:val="left"/>
      </w:pPr>
    </w:p>
    <w:p>
      <w:pPr>
        <w:pStyle w:val="BodyText"/>
        <w:spacing w:before="57"/>
        <w:ind w:left="0"/>
        <w:jc w:val="left"/>
      </w:pPr>
    </w:p>
    <w:p>
      <w:pPr>
        <w:pStyle w:val="BodyText"/>
        <w:spacing w:line="213" w:lineRule="auto" w:before="1"/>
        <w:ind w:right="421" w:hanging="1"/>
      </w:pPr>
      <w:r>
        <w:rPr>
          <w:b/>
          <w:w w:val="105"/>
        </w:rPr>
        <w:t>Example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3.9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RFrob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sketch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relational</w:t>
      </w:r>
      <w:r>
        <w:rPr>
          <w:spacing w:val="-7"/>
          <w:w w:val="105"/>
        </w:rPr>
        <w:t> </w:t>
      </w:r>
      <w:r>
        <w:rPr>
          <w:w w:val="105"/>
        </w:rPr>
        <w:t>Frobenius</w:t>
      </w:r>
      <w:r>
        <w:rPr>
          <w:spacing w:val="-7"/>
          <w:w w:val="105"/>
        </w:rPr>
        <w:t> </w:t>
      </w:r>
      <w:r>
        <w:rPr>
          <w:w w:val="105"/>
        </w:rPr>
        <w:t>objects,</w:t>
      </w:r>
      <w:r>
        <w:rPr>
          <w:spacing w:val="-7"/>
          <w:w w:val="105"/>
        </w:rPr>
        <w:t> </w:t>
      </w:r>
      <w:r>
        <w:rPr>
          <w:w w:val="105"/>
        </w:rPr>
        <w:t>i.e., 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sketch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RBimon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monoid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comonoid</w:t>
      </w:r>
      <w:r>
        <w:rPr>
          <w:spacing w:val="-9"/>
          <w:w w:val="105"/>
        </w:rPr>
        <w:t> </w:t>
      </w:r>
      <w:r>
        <w:rPr>
          <w:w w:val="105"/>
        </w:rPr>
        <w:t>structures need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commute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other,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rather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commutativity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60"/>
        </w:sectPr>
      </w:pP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9360" w:h="13610"/>
          <w:pgMar w:header="1008" w:footer="0" w:top="1200" w:bottom="280" w:left="980" w:right="660"/>
        </w:sectPr>
      </w:pPr>
    </w:p>
    <w:p>
      <w:pPr>
        <w:pStyle w:val="BodyText"/>
        <w:spacing w:before="27"/>
        <w:jc w:val="left"/>
      </w:pPr>
      <w:r>
        <w:rPr>
          <w:spacing w:val="-2"/>
          <w:w w:val="105"/>
        </w:rPr>
        <w:t>diagram</w:t>
      </w:r>
    </w:p>
    <w:p>
      <w:pPr>
        <w:spacing w:line="240" w:lineRule="auto" w:before="23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2552049</wp:posOffset>
                </wp:positionH>
                <wp:positionV relativeFrom="paragraph">
                  <wp:posOffset>189188</wp:posOffset>
                </wp:positionV>
                <wp:extent cx="34988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645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200.948746pt,14.896753pt" to="228.47988pt,14.896753pt" stroked="true" strokeweight=".43500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30"/>
          <w:position w:val="-14"/>
          <w:sz w:val="21"/>
        </w:rPr>
        <w:t>X</w:t>
      </w:r>
      <w:r>
        <w:rPr>
          <w:rFonts w:ascii="Liberation Serif" w:hAnsi="Liberation Serif"/>
          <w:i/>
          <w:spacing w:val="-9"/>
          <w:w w:val="130"/>
          <w:position w:val="-14"/>
          <w:sz w:val="21"/>
        </w:rPr>
        <w:t> </w:t>
      </w:r>
      <w:r>
        <w:rPr>
          <w:rFonts w:ascii="DejaVu Serif Condensed" w:hAnsi="DejaVu Serif Condensed"/>
          <w:i/>
          <w:w w:val="130"/>
          <w:position w:val="-14"/>
          <w:sz w:val="21"/>
        </w:rPr>
        <w:t>⊗</w:t>
      </w:r>
      <w:r>
        <w:rPr>
          <w:rFonts w:ascii="DejaVu Serif Condensed" w:hAnsi="DejaVu Serif Condensed"/>
          <w:i/>
          <w:spacing w:val="-30"/>
          <w:w w:val="130"/>
          <w:position w:val="-14"/>
          <w:sz w:val="21"/>
        </w:rPr>
        <w:t> </w:t>
      </w:r>
      <w:r>
        <w:rPr>
          <w:rFonts w:ascii="Liberation Serif" w:hAnsi="Liberation Serif"/>
          <w:i/>
          <w:w w:val="130"/>
          <w:position w:val="-14"/>
          <w:sz w:val="21"/>
        </w:rPr>
        <w:t>X</w:t>
      </w:r>
      <w:r>
        <w:rPr>
          <w:rFonts w:ascii="Liberation Serif" w:hAnsi="Liberation Serif"/>
          <w:i/>
          <w:spacing w:val="37"/>
          <w:w w:val="130"/>
          <w:position w:val="-14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-6"/>
          <w:w w:val="130"/>
          <w:sz w:val="21"/>
        </w:rPr>
        <w:t> </w:t>
      </w:r>
      <w:r>
        <w:rPr>
          <w:rFonts w:ascii="DejaVu Serif Condensed" w:hAnsi="DejaVu Serif Condensed"/>
          <w:i/>
          <w:spacing w:val="-20"/>
          <w:w w:val="88"/>
          <w:sz w:val="21"/>
        </w:rPr>
        <w:t>⊗</w:t>
      </w:r>
      <w:r>
        <w:rPr>
          <w:rFonts w:ascii="Times New Roman" w:hAnsi="Times New Roman"/>
          <w:spacing w:val="-135"/>
          <w:w w:val="284"/>
          <w:position w:val="-9"/>
          <w:sz w:val="18"/>
        </w:rPr>
        <w:t>)</w:t>
      </w:r>
      <w:r>
        <w:rPr>
          <w:rFonts w:ascii="Liberation Serif" w:hAnsi="Liberation Serif"/>
          <w:i/>
          <w:spacing w:val="-11"/>
          <w:w w:val="78"/>
          <w:sz w:val="21"/>
        </w:rPr>
        <w:t>δ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160"/>
        <w:ind w:left="0"/>
        <w:jc w:val="left"/>
        <w:rPr>
          <w:rFonts w:ascii="Liberation Serif"/>
          <w:i/>
        </w:rPr>
      </w:pPr>
    </w:p>
    <w:p>
      <w:pPr>
        <w:spacing w:before="0"/>
        <w:ind w:left="6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DejaVu Serif Condensed" w:hAnsi="DejaVu Serif Condensed"/>
          <w:i/>
          <w:w w:val="120"/>
          <w:sz w:val="21"/>
        </w:rPr>
        <w:t>⊗</w:t>
      </w:r>
      <w:r>
        <w:rPr>
          <w:rFonts w:ascii="DejaVu Serif Condensed" w:hAnsi="DejaVu Serif Condensed"/>
          <w:i/>
          <w:spacing w:val="-24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erif Condensed" w:hAnsi="DejaVu Serif Condensed"/>
          <w:i/>
          <w:w w:val="120"/>
          <w:sz w:val="21"/>
        </w:rPr>
        <w:t>⊗</w:t>
      </w:r>
      <w:r>
        <w:rPr>
          <w:rFonts w:ascii="DejaVu Serif Condensed" w:hAnsi="DejaVu Serif Condensed"/>
          <w:i/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X</w:t>
      </w:r>
      <w:r>
        <w:rPr>
          <w:spacing w:val="-5"/>
          <w:w w:val="12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60"/>
          <w:cols w:num="3" w:equalWidth="0">
            <w:col w:w="907" w:space="1296"/>
            <w:col w:w="1411" w:space="40"/>
            <w:col w:w="4066"/>
          </w:cols>
        </w:sectPr>
      </w:pPr>
    </w:p>
    <w:p>
      <w:pPr>
        <w:pStyle w:val="BodyText"/>
        <w:spacing w:before="89"/>
        <w:ind w:left="0"/>
        <w:jc w:val="left"/>
      </w:pPr>
    </w:p>
    <w:p>
      <w:pPr>
        <w:tabs>
          <w:tab w:pos="2022" w:val="left" w:leader="none"/>
        </w:tabs>
        <w:spacing w:before="0"/>
        <w:ind w:left="0" w:right="27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2298385</wp:posOffset>
                </wp:positionH>
                <wp:positionV relativeFrom="paragraph">
                  <wp:posOffset>-223740</wp:posOffset>
                </wp:positionV>
                <wp:extent cx="1270" cy="61404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4045">
                              <a:moveTo>
                                <a:pt x="0" y="6137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180.975204pt,30.706454pt" to="180.975204pt,-17.617352pt" stroked="true" strokeweight=".435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3388424</wp:posOffset>
                </wp:positionH>
                <wp:positionV relativeFrom="paragraph">
                  <wp:posOffset>-200577</wp:posOffset>
                </wp:positionV>
                <wp:extent cx="1270" cy="5911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591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1185">
                              <a:moveTo>
                                <a:pt x="0" y="5906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266.805054pt,30.716599pt" to="266.805054pt,-15.793504pt" stroked="true" strokeweight=".4349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sz w:val="21"/>
        </w:rPr>
        <w:t>m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⊗</w:t>
      </w:r>
      <w:r>
        <w:rPr>
          <w:rFonts w:ascii="DejaVu Serif Condensed" w:hAnsi="DejaVu Serif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tabs>
          <w:tab w:pos="1716" w:val="left" w:leader="none"/>
        </w:tabs>
        <w:spacing w:line="150" w:lineRule="exact" w:before="200"/>
        <w:ind w:left="0" w:right="535" w:firstLine="0"/>
        <w:jc w:val="center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tabs>
          <w:tab w:pos="1232" w:val="left" w:leader="none"/>
        </w:tabs>
        <w:spacing w:line="224" w:lineRule="exact" w:before="21"/>
        <w:ind w:left="0" w:right="50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X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Times New Roman" w:hAnsi="Times New Roman"/>
          <w:w w:val="245"/>
          <w:position w:val="5"/>
          <w:sz w:val="18"/>
          <w:u w:val="single"/>
        </w:rPr>
        <w:t>)</w:t>
      </w:r>
      <w:r>
        <w:rPr>
          <w:rFonts w:ascii="Times New Roman" w:hAnsi="Times New Roman"/>
          <w:spacing w:val="-39"/>
          <w:w w:val="245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w w:val="150"/>
          <w:sz w:val="21"/>
          <w:u w:val="none"/>
        </w:rPr>
        <w:t>X</w:t>
      </w:r>
      <w:r>
        <w:rPr>
          <w:rFonts w:ascii="Liberation Serif" w:hAnsi="Liberation Serif"/>
          <w:i/>
          <w:spacing w:val="-19"/>
          <w:w w:val="150"/>
          <w:sz w:val="21"/>
          <w:u w:val="none"/>
        </w:rPr>
        <w:t> </w:t>
      </w:r>
      <w:r>
        <w:rPr>
          <w:rFonts w:ascii="DejaVu Serif Condensed" w:hAnsi="DejaVu Serif Condensed"/>
          <w:i/>
          <w:w w:val="120"/>
          <w:sz w:val="21"/>
          <w:u w:val="none"/>
        </w:rPr>
        <w:t>⊗</w:t>
      </w:r>
      <w:r>
        <w:rPr>
          <w:rFonts w:ascii="DejaVu Serif Condensed" w:hAnsi="DejaVu Serif Condensed"/>
          <w:i/>
          <w:spacing w:val="-24"/>
          <w:w w:val="12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50"/>
          <w:sz w:val="21"/>
          <w:u w:val="none"/>
        </w:rPr>
        <w:t>X</w:t>
      </w:r>
    </w:p>
    <w:p>
      <w:pPr>
        <w:spacing w:line="198" w:lineRule="exact" w:before="0"/>
        <w:ind w:left="0" w:right="103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δ</w:t>
      </w:r>
    </w:p>
    <w:p>
      <w:pPr>
        <w:pStyle w:val="BodyText"/>
        <w:spacing w:line="213" w:lineRule="auto" w:before="219"/>
        <w:ind w:right="422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m.δ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rob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category 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implicitly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Danos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Regnier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7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Geometry 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Interaction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Gardner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2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reasons.</w:t>
      </w:r>
    </w:p>
    <w:p>
      <w:pPr>
        <w:pStyle w:val="BodyText"/>
        <w:spacing w:line="213" w:lineRule="auto" w:before="173"/>
        <w:ind w:right="421" w:firstLine="319"/>
      </w:pPr>
      <w:bookmarkStart w:name="The generic model as a free coalgebra on" w:id="7"/>
      <w:bookmarkEnd w:id="7"/>
      <w:r>
        <w:rPr/>
      </w:r>
      <w:bookmarkStart w:name="_bookmark3" w:id="8"/>
      <w:bookmarkEnd w:id="8"/>
      <w:r>
        <w:rPr/>
      </w:r>
      <w:r>
        <w:rPr>
          <w:w w:val="105"/>
        </w:rPr>
        <w:t>There are several variants of this example.</w:t>
      </w:r>
      <w:r>
        <w:rPr>
          <w:spacing w:val="40"/>
          <w:w w:val="105"/>
        </w:rPr>
        <w:t> </w:t>
      </w:r>
      <w:r>
        <w:rPr>
          <w:w w:val="105"/>
        </w:rPr>
        <w:t>In particular, dropping the condition </w:t>
      </w:r>
      <w:r>
        <w:rPr>
          <w:rFonts w:ascii="Liberation Serif" w:hAnsi="Liberation Serif"/>
          <w:i/>
          <w:w w:val="105"/>
        </w:rPr>
        <w:t>m.δ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yields Frobenius objects, whose generic model is char- acterised in [</w:t>
      </w:r>
      <w:hyperlink w:history="true" w:anchor="_bookmark9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Further, in [</w:t>
      </w:r>
      <w:hyperlink w:history="true" w:anchor="_bookmark12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], Gardner suggested considering diagonals, discards,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introduction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morphisms,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codiagonals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gives 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structural congruences match.</w:t>
      </w:r>
    </w:p>
    <w:p>
      <w:pPr>
        <w:pStyle w:val="BodyText"/>
        <w:spacing w:before="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The</w:t>
      </w:r>
      <w:r>
        <w:rPr>
          <w:spacing w:val="-2"/>
        </w:rPr>
        <w:t> </w:t>
      </w:r>
      <w:r>
        <w:rPr/>
        <w:t>generic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coalgebra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spacing w:val="-10"/>
        </w:rPr>
        <w:t>1</w:t>
      </w:r>
    </w:p>
    <w:p>
      <w:pPr>
        <w:pStyle w:val="BodyText"/>
        <w:spacing w:line="262" w:lineRule="exact" w:before="155"/>
        <w:ind w:right="422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symmetric</w:t>
      </w:r>
      <w:r>
        <w:rPr>
          <w:spacing w:val="-1"/>
        </w:rPr>
        <w:t> </w:t>
      </w:r>
      <w:r>
        <w:rPr/>
        <w:t>monoidal</w:t>
      </w:r>
      <w:r>
        <w:rPr>
          <w:spacing w:val="-1"/>
        </w:rPr>
        <w:t> </w:t>
      </w:r>
      <w:r>
        <w:rPr/>
        <w:t>sketch</w:t>
      </w:r>
      <w:r>
        <w:rPr>
          <w:spacing w:val="-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2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havea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generic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h</w:t>
      </w:r>
      <w:r>
        <w:rPr/>
        <w:t>(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monoidal</w:t>
      </w:r>
      <w:r>
        <w:rPr>
          <w:spacing w:val="-2"/>
        </w:rPr>
        <w:t> </w:t>
      </w:r>
      <w:r>
        <w:rPr/>
        <w:t>sketch.</w:t>
      </w:r>
      <w:r>
        <w:rPr>
          <w:spacing w:val="40"/>
        </w:rPr>
        <w:t> </w:t>
      </w:r>
      <w:r>
        <w:rPr/>
        <w:t>Our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example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being the sketch for a commutative comonoid, in which case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 is the</w:t>
      </w:r>
      <w:r>
        <w:rPr>
          <w:spacing w:val="2"/>
          <w:w w:val="105"/>
        </w:rPr>
        <w:t> </w:t>
      </w:r>
      <w:r>
        <w:rPr>
          <w:w w:val="105"/>
        </w:rPr>
        <w:t>category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Set</w:t>
      </w:r>
      <w:r>
        <w:rPr>
          <w:rFonts w:ascii="Georgia"/>
          <w:i/>
          <w:w w:val="105"/>
          <w:vertAlign w:val="superscript"/>
        </w:rPr>
        <w:t>op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Set</w:t>
      </w:r>
      <w:r>
        <w:rPr>
          <w:rFonts w:ascii="Georgia"/>
          <w:i/>
          <w:w w:val="105"/>
          <w:vertAlign w:val="superscript"/>
        </w:rPr>
        <w:t>op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characterised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tabs>
          <w:tab w:pos="2783" w:val="left" w:leader="none"/>
        </w:tabs>
        <w:spacing w:line="82" w:lineRule="exact" w:before="0"/>
        <w:ind w:left="166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6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60"/>
          <w:sz w:val="14"/>
        </w:rPr>
        <w:t>f</w:t>
      </w:r>
    </w:p>
    <w:p>
      <w:pPr>
        <w:pStyle w:val="BodyText"/>
        <w:spacing w:line="230" w:lineRule="exact"/>
      </w:pP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1.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generalise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phenomena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section.</w:t>
      </w:r>
    </w:p>
    <w:p>
      <w:pPr>
        <w:pStyle w:val="BodyText"/>
        <w:spacing w:line="213" w:lineRule="auto" w:before="147"/>
        <w:ind w:right="422"/>
      </w:pPr>
      <w:r>
        <w:rPr>
          <w:b/>
          <w:w w:val="105"/>
        </w:rPr>
        <w:t>Definition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4.1</w:t>
      </w:r>
      <w:r>
        <w:rPr>
          <w:b/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single-sorted</w:t>
      </w:r>
      <w:r>
        <w:rPr>
          <w:i/>
          <w:spacing w:val="-20"/>
          <w:w w:val="105"/>
        </w:rPr>
        <w:t> </w:t>
      </w:r>
      <w:r>
        <w:rPr>
          <w:w w:val="105"/>
        </w:rPr>
        <w:t>sketch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sketch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 identity</w:t>
      </w:r>
      <w:r>
        <w:rPr>
          <w:spacing w:val="-12"/>
          <w:w w:val="105"/>
        </w:rPr>
        <w:t> </w:t>
      </w:r>
      <w:r>
        <w:rPr>
          <w:w w:val="105"/>
        </w:rPr>
        <w:t>on objects strict symmetric monoidal functor </w:t>
      </w:r>
      <w:r>
        <w:rPr>
          <w:rFonts w:ascii="Liberation Serif" w:hAnsi="Liberation Serif"/>
          <w:i/>
          <w:w w:val="105"/>
        </w:rPr>
        <w:t>ι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(1) </w:t>
      </w:r>
      <w:r>
        <w:rPr>
          <w:rFonts w:ascii="DejaVu Serif Condensed" w:hAnsi="DejaVu Serif Condensed"/>
          <w:i/>
          <w:w w:val="105"/>
        </w:rPr>
        <w:t>−→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), where 1 is the sketch given by the unit category with no diagram types.</w:t>
      </w:r>
    </w:p>
    <w:p>
      <w:pPr>
        <w:pStyle w:val="BodyText"/>
        <w:spacing w:line="213" w:lineRule="auto" w:before="172"/>
        <w:ind w:right="421" w:firstLine="319"/>
      </w:pPr>
      <w:r>
        <w:rPr/>
        <w:t>We</w:t>
      </w:r>
      <w:r>
        <w:rPr>
          <w:spacing w:val="-4"/>
        </w:rPr>
        <w:t> </w:t>
      </w:r>
      <w:r>
        <w:rPr/>
        <w:t>usually</w:t>
      </w:r>
      <w:r>
        <w:rPr>
          <w:spacing w:val="-4"/>
        </w:rPr>
        <w:t> </w:t>
      </w:r>
      <w:r>
        <w:rPr/>
        <w:t>suppress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functor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ι </w:t>
      </w:r>
      <w:r>
        <w:rPr/>
        <w:t>in</w:t>
      </w:r>
      <w:r>
        <w:rPr>
          <w:spacing w:val="-4"/>
        </w:rPr>
        <w:t> </w:t>
      </w:r>
      <w:r>
        <w:rPr/>
        <w:t>referring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single-sorted</w:t>
      </w:r>
      <w:r>
        <w:rPr>
          <w:spacing w:val="-4"/>
        </w:rPr>
        <w:t> </w:t>
      </w:r>
      <w:r>
        <w:rPr/>
        <w:t>sketch.</w:t>
      </w:r>
      <w:r>
        <w:rPr>
          <w:spacing w:val="40"/>
        </w:rPr>
        <w:t> </w:t>
      </w:r>
      <w:r>
        <w:rPr/>
        <w:t>The </w:t>
      </w:r>
      <w:r>
        <w:rPr>
          <w:w w:val="105"/>
        </w:rPr>
        <w:t>single-sortedness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trivially</w:t>
      </w:r>
      <w:r>
        <w:rPr>
          <w:spacing w:val="-5"/>
          <w:w w:val="105"/>
        </w:rPr>
        <w:t> </w:t>
      </w:r>
      <w:r>
        <w:rPr>
          <w:w w:val="105"/>
        </w:rPr>
        <w:t>holds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leading</w:t>
      </w:r>
      <w:r>
        <w:rPr>
          <w:spacing w:val="-5"/>
          <w:w w:val="105"/>
        </w:rPr>
        <w:t> </w:t>
      </w:r>
      <w:r>
        <w:rPr>
          <w:w w:val="105"/>
        </w:rPr>
        <w:t>examples.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(1) 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explicitly: 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isomorphism,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whose objects are natural numbers and whose maps are permutations.</w:t>
      </w:r>
      <w:r>
        <w:rPr>
          <w:spacing w:val="40"/>
          <w:w w:val="105"/>
        </w:rPr>
        <w:t> </w:t>
      </w:r>
      <w:r>
        <w:rPr>
          <w:w w:val="105"/>
        </w:rPr>
        <w:t>The single-sortedness</w:t>
      </w:r>
      <w:r>
        <w:rPr>
          <w:spacing w:val="-5"/>
          <w:w w:val="105"/>
        </w:rPr>
        <w:t> </w:t>
      </w:r>
      <w:r>
        <w:rPr>
          <w:w w:val="105"/>
        </w:rPr>
        <w:t>condition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essentially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defi- 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Lawvere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routine</w:t>
      </w:r>
      <w:r>
        <w:rPr>
          <w:spacing w:val="-12"/>
          <w:w w:val="105"/>
        </w:rPr>
        <w:t> </w:t>
      </w:r>
      <w:r>
        <w:rPr>
          <w:w w:val="105"/>
        </w:rPr>
        <w:t>generalisation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products to symmetric monoidal structure.</w:t>
      </w:r>
    </w:p>
    <w:p>
      <w:pPr>
        <w:pStyle w:val="BodyText"/>
        <w:spacing w:line="287" w:lineRule="exact"/>
        <w:ind w:left="428"/>
      </w:pPr>
      <w:r>
        <w:rPr>
          <w:w w:val="105"/>
        </w:rPr>
        <w:t>Given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single-sorted</w:t>
      </w:r>
      <w:r>
        <w:rPr>
          <w:spacing w:val="8"/>
          <w:w w:val="105"/>
        </w:rPr>
        <w:t> </w:t>
      </w:r>
      <w:r>
        <w:rPr>
          <w:w w:val="105"/>
        </w:rPr>
        <w:t>sketch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any</w:t>
      </w:r>
      <w:r>
        <w:rPr>
          <w:spacing w:val="7"/>
          <w:w w:val="105"/>
        </w:rPr>
        <w:t> </w:t>
      </w:r>
      <w:r>
        <w:rPr>
          <w:w w:val="105"/>
        </w:rPr>
        <w:t>small</w:t>
      </w:r>
      <w:r>
        <w:rPr>
          <w:spacing w:val="8"/>
          <w:w w:val="105"/>
        </w:rPr>
        <w:t> </w:t>
      </w:r>
      <w:r>
        <w:rPr>
          <w:w w:val="105"/>
        </w:rPr>
        <w:t>strict</w:t>
      </w:r>
      <w:r>
        <w:rPr>
          <w:spacing w:val="8"/>
          <w:w w:val="105"/>
        </w:rPr>
        <w:t> </w:t>
      </w:r>
      <w:r>
        <w:rPr>
          <w:w w:val="105"/>
        </w:rPr>
        <w:t>symmetric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monoidal</w:t>
      </w:r>
    </w:p>
    <w:p>
      <w:pPr>
        <w:spacing w:after="0" w:line="287" w:lineRule="exact"/>
        <w:sectPr>
          <w:type w:val="continuous"/>
          <w:pgSz w:w="9360" w:h="13610"/>
          <w:pgMar w:header="1008" w:footer="0" w:top="1000" w:bottom="280" w:left="980" w:right="660"/>
        </w:sectPr>
      </w:pPr>
    </w:p>
    <w:p>
      <w:pPr>
        <w:pStyle w:val="BodyText"/>
        <w:spacing w:before="285"/>
      </w:pP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composition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ι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induces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forgetful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functor</w:t>
      </w:r>
    </w:p>
    <w:p>
      <w:pPr>
        <w:spacing w:before="193"/>
        <w:ind w:left="39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M</w:t>
      </w:r>
      <w:r>
        <w:rPr>
          <w:rFonts w:ascii="Liberation Serif" w:hAnsi="Liberation Serif"/>
          <w:i/>
          <w:spacing w:val="-32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od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s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C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6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68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-5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SM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s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h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C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6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position w:val="1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SM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s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h</w:t>
      </w:r>
      <w:r>
        <w:rPr>
          <w:w w:val="110"/>
          <w:position w:val="1"/>
          <w:sz w:val="21"/>
          <w:vertAlign w:val="baseline"/>
        </w:rPr>
        <w:t>(1)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C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6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68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-4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od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</w:t>
      </w:r>
      <w:r>
        <w:rPr>
          <w:w w:val="110"/>
          <w:position w:val="1"/>
          <w:sz w:val="21"/>
          <w:vertAlign w:val="baseline"/>
        </w:rPr>
        <w:t>(1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C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6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68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1"/>
          <w:vertAlign w:val="baseline"/>
        </w:rPr>
        <w:t>C</w:t>
      </w:r>
    </w:p>
    <w:p>
      <w:pPr>
        <w:spacing w:line="288" w:lineRule="exact" w:before="204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for which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give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suggestive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notation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ev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Mod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1"/>
        <w:ind w:right="421" w:firstLine="319"/>
      </w:pPr>
      <w:r>
        <w:rPr>
          <w:w w:val="105"/>
        </w:rPr>
        <w:t>Observe that for every small strict symmetric monoidal category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 and 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single-sorted</w:t>
      </w:r>
      <w:r>
        <w:rPr>
          <w:spacing w:val="-18"/>
          <w:w w:val="105"/>
        </w:rPr>
        <w:t> </w:t>
      </w:r>
      <w:r>
        <w:rPr>
          <w:w w:val="105"/>
        </w:rPr>
        <w:t>symmetric</w:t>
      </w:r>
      <w:r>
        <w:rPr>
          <w:spacing w:val="-18"/>
          <w:w w:val="105"/>
        </w:rPr>
        <w:t> </w:t>
      </w:r>
      <w:r>
        <w:rPr>
          <w:w w:val="105"/>
        </w:rPr>
        <w:t>monoidal</w:t>
      </w:r>
      <w:r>
        <w:rPr>
          <w:spacing w:val="-18"/>
          <w:w w:val="105"/>
        </w:rPr>
        <w:t> </w:t>
      </w:r>
      <w:r>
        <w:rPr>
          <w:w w:val="105"/>
        </w:rPr>
        <w:t>sketch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possesses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structure: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point- wise.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LM Mono Prop 10" w:hAnsi="LM Mono Prop 10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), define (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rFonts w:ascii="DejaVu Serif Condensed" w:hAnsi="DejaVu Serif Condensed"/>
          <w:i/>
          <w:w w:val="105"/>
          <w:vertAlign w:val="baseline"/>
        </w:rPr>
        <w:t>⊗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)(1) =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⊗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 extend the definition of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⊗</w:t>
      </w:r>
      <w:r>
        <w:rPr>
          <w:rFonts w:ascii="DejaVu Serif Condensed" w:hAnsi="DejaVu Serif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LM Mono Prop 10" w:hAnsi="LM Mono Prop 10"/>
          <w:i/>
          <w:w w:val="105"/>
          <w:vertAlign w:val="baseline"/>
        </w:rPr>
        <w:t> </w:t>
      </w:r>
      <w:r>
        <w:rPr>
          <w:w w:val="105"/>
          <w:vertAlign w:val="baseline"/>
        </w:rPr>
        <w:t>to arbitrary objects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 induction on the complexity of the tensor product description.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define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rFonts w:ascii="DejaVu Serif Condensed" w:hAnsi="DejaVu Serif Condensed"/>
          <w:i/>
          <w:w w:val="105"/>
          <w:vertAlign w:val="baseline"/>
        </w:rPr>
        <w:t>⊗</w:t>
      </w:r>
      <w:r>
        <w:rPr>
          <w:rFonts w:ascii="DejaVu Serif Condensed" w:hAnsi="DejaVu Serif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LM Mono Prop 10" w:hAnsi="LM Mono Prop 10"/>
          <w:i/>
          <w:w w:val="105"/>
          <w:vertAlign w:val="baseline"/>
        </w:rPr>
        <w:t> </w:t>
      </w:r>
      <w:r>
        <w:rPr>
          <w:w w:val="105"/>
          <w:vertAlign w:val="baseline"/>
        </w:rPr>
        <w:t>on ar- rows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conjugation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isomorphisms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induction between (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rFonts w:ascii="DejaVu Serif Condensed" w:hAnsi="DejaVu Serif Condensed"/>
          <w:i/>
          <w:w w:val="105"/>
          <w:vertAlign w:val="baseline"/>
        </w:rPr>
        <w:t>⊗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</w:t>
      </w:r>
      <w:r>
        <w:rPr>
          <w:rFonts w:ascii="DejaVu Serif Condensed" w:hAnsi="DejaVu Serif Condensed"/>
          <w:i/>
          <w:w w:val="105"/>
          <w:vertAlign w:val="baseline"/>
        </w:rPr>
        <w:t>⊗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9"/>
        <w:ind w:right="421" w:firstLine="319"/>
      </w:pP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far,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focused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freeness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constructions,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 </w:t>
      </w:r>
      <w:r>
        <w:rPr/>
        <w:t>in considering the generic model.</w:t>
      </w:r>
      <w:r>
        <w:rPr>
          <w:spacing w:val="40"/>
        </w:rPr>
        <w:t> </w:t>
      </w:r>
      <w:r>
        <w:rPr/>
        <w:t>But freeness is quite a common phenomenon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dealing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categories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structure.</w:t>
      </w:r>
      <w:r>
        <w:rPr>
          <w:spacing w:val="-1"/>
          <w:w w:val="105"/>
        </w:rPr>
        <w:t> </w:t>
      </w:r>
      <w:r>
        <w:rPr>
          <w:w w:val="105"/>
        </w:rPr>
        <w:t>Typically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pro- found,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phenomenon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distinctive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linear</w:t>
      </w:r>
      <w:r>
        <w:rPr>
          <w:spacing w:val="-8"/>
          <w:w w:val="105"/>
        </w:rPr>
        <w:t> </w:t>
      </w:r>
      <w:r>
        <w:rPr>
          <w:w w:val="105"/>
        </w:rPr>
        <w:t>algebera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opposed</w:t>
      </w:r>
      <w:r>
        <w:rPr>
          <w:spacing w:val="-8"/>
          <w:w w:val="105"/>
        </w:rPr>
        <w:t> </w:t>
      </w:r>
      <w:r>
        <w:rPr>
          <w:w w:val="105"/>
        </w:rPr>
        <w:t>to universal</w:t>
      </w:r>
      <w:r>
        <w:rPr>
          <w:spacing w:val="-6"/>
          <w:w w:val="105"/>
        </w:rPr>
        <w:t> </w:t>
      </w:r>
      <w:r>
        <w:rPr>
          <w:w w:val="105"/>
        </w:rPr>
        <w:t>algebra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general,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situation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freeness but also cofreeness, i.e., one has coalgebraic structure.</w:t>
      </w:r>
      <w:r>
        <w:rPr>
          <w:spacing w:val="40"/>
          <w:w w:val="105"/>
        </w:rPr>
        <w:t> </w:t>
      </w:r>
      <w:r>
        <w:rPr>
          <w:w w:val="105"/>
        </w:rPr>
        <w:t>So we explore that </w:t>
      </w:r>
      <w:r>
        <w:rPr>
          <w:spacing w:val="-4"/>
          <w:w w:val="105"/>
        </w:rPr>
        <w:t>now.</w:t>
      </w:r>
    </w:p>
    <w:p>
      <w:pPr>
        <w:spacing w:line="213" w:lineRule="auto" w:before="161"/>
        <w:ind w:left="108" w:right="422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4.2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copointed endofunctor</w:t>
      </w:r>
      <w:r>
        <w:rPr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category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consists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functor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−→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natural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transformation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 </w:t>
      </w:r>
      <w:r>
        <w:rPr>
          <w:w w:val="110"/>
          <w:sz w:val="21"/>
          <w:szCs w:val="21"/>
        </w:rPr>
        <w:t>: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⇒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Id</w:t>
      </w:r>
      <w:r>
        <w:rPr>
          <w:w w:val="110"/>
          <w:sz w:val="21"/>
          <w:szCs w:val="21"/>
        </w:rPr>
        <w:t>.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w w:val="110"/>
          <w:sz w:val="21"/>
          <w:szCs w:val="21"/>
        </w:rPr>
        <w:t>)-</w:t>
      </w:r>
      <w:r>
        <w:rPr>
          <w:i/>
          <w:iCs/>
          <w:w w:val="110"/>
          <w:sz w:val="21"/>
          <w:szCs w:val="21"/>
        </w:rPr>
        <w:t>coalgebra</w:t>
      </w:r>
      <w:r>
        <w:rPr>
          <w:i/>
          <w:iCs/>
          <w:w w:val="110"/>
          <w:sz w:val="21"/>
          <w:szCs w:val="21"/>
        </w:rPr>
        <w:t> </w:t>
      </w:r>
      <w:r>
        <w:rPr>
          <w:w w:val="115"/>
          <w:sz w:val="21"/>
          <w:szCs w:val="21"/>
        </w:rPr>
        <w:t>consists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of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an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object</w:t>
      </w:r>
      <w:r>
        <w:rPr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of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together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with</w:t>
      </w:r>
      <w:r>
        <w:rPr>
          <w:spacing w:val="-1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map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21"/>
          <w:szCs w:val="21"/>
        </w:rPr>
        <w:t>−→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HX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such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map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coalgebras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map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respects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coalgebra </w:t>
      </w:r>
      <w:r>
        <w:rPr>
          <w:spacing w:val="-2"/>
          <w:w w:val="115"/>
          <w:sz w:val="21"/>
          <w:szCs w:val="21"/>
          <w:vertAlign w:val="baseline"/>
        </w:rPr>
        <w:t>structure.</w:t>
      </w:r>
    </w:p>
    <w:p>
      <w:pPr>
        <w:pStyle w:val="BodyText"/>
        <w:spacing w:line="213" w:lineRule="auto" w:before="176"/>
        <w:ind w:right="422" w:firstLine="319"/>
      </w:pPr>
      <w:r>
        <w:rPr>
          <w:w w:val="105"/>
        </w:rPr>
        <w:t>Coalgebras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maps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coalgebras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)- </w:t>
      </w:r>
      <w:r>
        <w:rPr>
          <w:rFonts w:ascii="Liberation Serif" w:hAnsi="Liberation Serif" w:cs="Liberation Serif" w:eastAsia="Liberation Serif"/>
          <w:i/>
          <w:iCs/>
          <w:w w:val="105"/>
        </w:rPr>
        <w:t>Coalg</w:t>
      </w:r>
      <w:r>
        <w:rPr>
          <w:w w:val="105"/>
        </w:rPr>
        <w:t>. We typically drop </w:t>
      </w:r>
      <w:r>
        <w:rPr>
          <w:rFonts w:ascii="Liberation Serif" w:hAnsi="Liberation Serif" w:cs="Liberation Serif" w:eastAsia="Liberation Serif"/>
          <w:i/>
          <w:iCs/>
          <w:w w:val="105"/>
        </w:rPr>
        <w:t>ϵ </w:t>
      </w:r>
      <w:r>
        <w:rPr>
          <w:w w:val="105"/>
        </w:rPr>
        <w:t>from the notation if it is clear.</w:t>
      </w:r>
    </w:p>
    <w:p>
      <w:pPr>
        <w:pStyle w:val="BodyText"/>
        <w:spacing w:line="213" w:lineRule="auto" w:before="18"/>
        <w:ind w:right="420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construction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 extends to an endofunctor on the category </w:t>
      </w:r>
      <w:r>
        <w:rPr>
          <w:rFonts w:ascii="Liberation Serif" w:hAnsi="Liberation Serif"/>
          <w:i/>
          <w:w w:val="105"/>
          <w:vertAlign w:val="baseline"/>
        </w:rPr>
        <w:t>SymMon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symmetric monoidal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functors.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ev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ι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(1)</w:t>
      </w:r>
      <w:r>
        <w:rPr>
          <w:spacing w:val="-11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−→</w:t>
      </w:r>
      <w:r>
        <w:rPr>
          <w:rFonts w:ascii="DejaVu Serif Condensed" w:hAnsi="DejaVu Serif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),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 natural transformation.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od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−</w:t>
      </w:r>
      <w:r>
        <w:rPr>
          <w:vertAlign w:val="baseline"/>
        </w:rPr>
        <w:t>) together with </w:t>
      </w:r>
      <w:r>
        <w:rPr>
          <w:rFonts w:ascii="Liberation Serif" w:hAnsi="Liberation Serif"/>
          <w:i/>
          <w:vertAlign w:val="baseline"/>
        </w:rPr>
        <w:t>ev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form a copointed </w:t>
      </w:r>
      <w:r>
        <w:rPr>
          <w:w w:val="105"/>
          <w:vertAlign w:val="baseline"/>
        </w:rPr>
        <w:t>endofunctor on </w:t>
      </w:r>
      <w:r>
        <w:rPr>
          <w:rFonts w:ascii="Liberation Serif" w:hAnsi="Liberation Serif"/>
          <w:i/>
          <w:w w:val="105"/>
          <w:vertAlign w:val="baseline"/>
        </w:rPr>
        <w:t>SymMon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1"/>
        <w:ind w:right="421"/>
      </w:pPr>
      <w:r>
        <w:rPr>
          <w:b/>
          <w:w w:val="105"/>
        </w:rPr>
        <w:t>Example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4.3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symmetric</w:t>
      </w:r>
      <w:r>
        <w:rPr>
          <w:spacing w:val="-7"/>
          <w:w w:val="105"/>
        </w:rPr>
        <w:t> </w:t>
      </w:r>
      <w:r>
        <w:rPr>
          <w:w w:val="105"/>
        </w:rPr>
        <w:t>monoidal</w:t>
      </w:r>
      <w:r>
        <w:rPr>
          <w:spacing w:val="-7"/>
          <w:w w:val="105"/>
        </w:rPr>
        <w:t> </w:t>
      </w:r>
      <w:r>
        <w:rPr>
          <w:w w:val="105"/>
        </w:rPr>
        <w:t>sketch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CComon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commu- tative</w:t>
      </w:r>
      <w:r>
        <w:rPr>
          <w:spacing w:val="-18"/>
          <w:w w:val="105"/>
        </w:rPr>
        <w:t> </w:t>
      </w:r>
      <w:r>
        <w:rPr>
          <w:w w:val="105"/>
        </w:rPr>
        <w:t>comonoid,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characterised,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2-categorical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equivalence,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cate- gories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products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functors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products: 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object of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CComon,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a small strict symmetric monoidal category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commutative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comonoid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struc- ture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respects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81"/>
        <w:jc w:val="left"/>
      </w:pPr>
      <w:r>
        <w:rPr>
          <w:w w:val="105"/>
        </w:rPr>
        <w:t>exactly to give a codiagonal and a discard,</w:t>
      </w:r>
      <w:r>
        <w:rPr>
          <w:w w:val="105"/>
        </w:rPr>
        <w:t> which is exactly equivalent to</w:t>
      </w:r>
      <w:r>
        <w:rPr>
          <w:spacing w:val="40"/>
          <w:w w:val="105"/>
        </w:rPr>
        <w:t> </w:t>
      </w:r>
      <w:r>
        <w:rPr>
          <w:w w:val="105"/>
        </w:rPr>
        <w:t>giving product structure for reasons we shall explain later.</w:t>
      </w:r>
    </w:p>
    <w:p>
      <w:pPr>
        <w:pStyle w:val="BodyText"/>
        <w:spacing w:line="213" w:lineRule="auto" w:before="171"/>
        <w:ind w:right="420" w:firstLine="319"/>
      </w:pPr>
      <w:r>
        <w:rPr>
          <w:w w:val="105"/>
        </w:rPr>
        <w:t>We still need one final refinement of this construction in order to prove our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theorem.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few maps,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 that stops us from making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into an object of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)- 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although we can readily build a function from the set of objects of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)),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respects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monoidal structure, we cannot in general extend that function to become a functor (although we can do so in our leading example).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most general solution to this is to modify the definition of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5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1901837</wp:posOffset>
                </wp:positionH>
                <wp:positionV relativeFrom="paragraph">
                  <wp:posOffset>363491</wp:posOffset>
                </wp:positionV>
                <wp:extent cx="4572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51007pt;margin-top:28.621387pt;width:3.6pt;height:7.3pt;mso-position-horizontal-relative:page;mso-position-vertical-relative:paragraph;z-index:-16006656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</w:rPr>
        <w:t>Definition 4.4</w:t>
      </w:r>
      <w:r>
        <w:rPr>
          <w:b/>
          <w:spacing w:val="25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single-sorted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sketch</w:t>
      </w:r>
      <w:r>
        <w:rPr>
          <w:spacing w:val="-2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 </w:t>
      </w:r>
      <w:r>
        <w:rPr>
          <w:spacing w:val="-2"/>
          <w:w w:val="105"/>
        </w:rPr>
        <w:t>and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strict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symmetric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monoidal </w:t>
      </w:r>
      <w:r>
        <w:rPr>
          <w:w w:val="105"/>
        </w:rPr>
        <w:t>category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 let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rFonts w:ascii="Liberation Serif" w:hAnsi="Liberation Serif"/>
          <w:i/>
          <w:w w:val="105"/>
        </w:rPr>
        <w:t>od</w:t>
      </w:r>
      <w:r>
        <w:rPr>
          <w:rFonts w:ascii="LM Mono Prop 10" w:hAnsi="LM Mono Prop 10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denote the (unique) factorisation</w:t>
      </w:r>
    </w:p>
    <w:p>
      <w:pPr>
        <w:spacing w:before="205"/>
        <w:ind w:left="0" w:right="329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3196755</wp:posOffset>
                </wp:positionH>
                <wp:positionV relativeFrom="paragraph">
                  <wp:posOffset>245683</wp:posOffset>
                </wp:positionV>
                <wp:extent cx="4572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12997pt;margin-top:19.345184pt;width:3.6pt;height:7.3pt;mso-position-horizontal-relative:page;mso-position-vertical-relative:paragraph;z-index:-16006144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od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od</w:t>
      </w:r>
      <w:r>
        <w:rPr>
          <w:rFonts w:ascii="LM Mono Prop 10" w:hAnsi="LM Mono Prop 10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C</w:t>
      </w:r>
    </w:p>
    <w:p>
      <w:pPr>
        <w:spacing w:line="208" w:lineRule="auto" w:before="226"/>
        <w:ind w:left="108" w:right="381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4410519</wp:posOffset>
                </wp:positionH>
                <wp:positionV relativeFrom="paragraph">
                  <wp:posOffset>240319</wp:posOffset>
                </wp:positionV>
                <wp:extent cx="4572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85004pt;margin-top:18.922766pt;width:3.6pt;height:7.3pt;mso-position-horizontal-relative:page;mso-position-vertical-relative:paragraph;z-index:-16005632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4396524</wp:posOffset>
                </wp:positionH>
                <wp:positionV relativeFrom="paragraph">
                  <wp:posOffset>407273</wp:posOffset>
                </wp:positionV>
                <wp:extent cx="4572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83014pt;margin-top:32.068768pt;width:3.6pt;height:7.3pt;mso-position-horizontal-relative:page;mso-position-vertical-relative:paragraph;z-index:-16005120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ev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−→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 a functor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−→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od</w:t>
      </w:r>
      <w:r>
        <w:rPr>
          <w:rFonts w:ascii="LM Mono Prop 10" w:hAnsi="LM Mono Prop 10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that is 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identity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fully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faithful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od</w:t>
      </w:r>
      <w:r>
        <w:rPr>
          <w:rFonts w:ascii="LM Mono Prop 10" w:hAnsi="LM Mono Prop 10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5"/>
        <w:ind w:right="421" w:firstLine="319"/>
      </w:pP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construction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definitive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appear,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already proved</w:t>
      </w:r>
      <w:r>
        <w:rPr>
          <w:spacing w:val="-1"/>
          <w:w w:val="105"/>
        </w:rPr>
        <w:t> </w:t>
      </w:r>
      <w:r>
        <w:rPr>
          <w:w w:val="105"/>
        </w:rPr>
        <w:t>useful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modelling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combining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notions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computation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16</w:t>
        </w:r>
      </w:hyperlink>
      <w:r>
        <w:rPr>
          <w:w w:val="105"/>
        </w:rPr>
        <w:t>], as 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result. We</w:t>
      </w:r>
      <w:r>
        <w:rPr>
          <w:spacing w:val="-15"/>
          <w:w w:val="105"/>
        </w:rPr>
        <w:t> </w:t>
      </w:r>
      <w:r>
        <w:rPr>
          <w:w w:val="105"/>
        </w:rPr>
        <w:t>leave</w:t>
      </w:r>
      <w:r>
        <w:rPr>
          <w:spacing w:val="-15"/>
          <w:w w:val="105"/>
        </w:rPr>
        <w:t> </w:t>
      </w:r>
      <w:r>
        <w:rPr>
          <w:w w:val="105"/>
        </w:rPr>
        <w:t>implicit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of single-sorted sketches.</w:t>
      </w:r>
    </w:p>
    <w:p>
      <w:pPr>
        <w:spacing w:line="208" w:lineRule="auto" w:before="155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4.5 </w:t>
      </w:r>
      <w:r>
        <w:rPr>
          <w:i/>
          <w:w w:val="105"/>
          <w:sz w:val="21"/>
        </w:rPr>
        <w:t>Given single-sorted sketches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M Mono Prop 10"/>
          <w:i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 the sum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Mono Prop 10"/>
          <w:i/>
          <w:w w:val="105"/>
          <w:sz w:val="21"/>
          <w:vertAlign w:val="superscript"/>
        </w:rPr>
        <w:t>'</w:t>
      </w:r>
      <w:r>
        <w:rPr>
          <w:rFonts w:ascii="LM Mono Prop 10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characterised by</w:t>
      </w:r>
    </w:p>
    <w:p>
      <w:pPr>
        <w:spacing w:line="201" w:lineRule="exact" w:before="191"/>
        <w:ind w:left="173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M</w:t>
      </w:r>
      <w:r>
        <w:rPr>
          <w:rFonts w:ascii="Liberation Serif" w:hAnsi="Liberation Serif"/>
          <w:i/>
          <w:spacing w:val="-3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od</w:t>
      </w:r>
      <w:r>
        <w:rPr>
          <w:rFonts w:ascii="LM Mono Prop 10" w:hAnsi="LM Mono Prop 10"/>
          <w:i/>
          <w:w w:val="110"/>
          <w:position w:val="1"/>
          <w:sz w:val="21"/>
          <w:vertAlign w:val="superscript"/>
        </w:rPr>
        <w:t>∗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</w:t>
      </w:r>
      <w:r>
        <w:rPr>
          <w:rFonts w:ascii="Liberation Serif" w:hAnsi="Liberation Serif"/>
          <w:i/>
          <w:spacing w:val="2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+</w:t>
      </w:r>
      <w:r>
        <w:rPr>
          <w:spacing w:val="-1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</w:t>
      </w:r>
      <w:r>
        <w:rPr>
          <w:rFonts w:ascii="LM Mono Prop 10" w:hAnsi="LM Mono Prop 10"/>
          <w:i/>
          <w:w w:val="110"/>
          <w:position w:val="1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C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2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68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spacing w:val="-2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od</w:t>
      </w:r>
      <w:r>
        <w:rPr>
          <w:rFonts w:ascii="LM Mono Prop 10" w:hAnsi="LM Mono Prop 10"/>
          <w:i/>
          <w:w w:val="110"/>
          <w:position w:val="1"/>
          <w:sz w:val="21"/>
          <w:vertAlign w:val="superscript"/>
        </w:rPr>
        <w:t>∗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Mod</w:t>
      </w:r>
      <w:r>
        <w:rPr>
          <w:rFonts w:ascii="LM Mono Prop 10" w:hAnsi="LM Mono Prop 10"/>
          <w:i/>
          <w:w w:val="110"/>
          <w:position w:val="1"/>
          <w:sz w:val="21"/>
          <w:vertAlign w:val="superscript"/>
        </w:rPr>
        <w:t>∗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S</w:t>
      </w:r>
      <w:r>
        <w:rPr>
          <w:rFonts w:ascii="LM Mono Prop 10" w:hAnsi="LM Mono Prop 10"/>
          <w:i/>
          <w:w w:val="110"/>
          <w:position w:val="1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1"/>
          <w:vertAlign w:val="baseline"/>
        </w:rPr>
        <w:t>C</w:t>
      </w:r>
      <w:r>
        <w:rPr>
          <w:spacing w:val="-5"/>
          <w:w w:val="110"/>
          <w:position w:val="1"/>
          <w:sz w:val="21"/>
          <w:vertAlign w:val="baseline"/>
        </w:rPr>
        <w:t>))</w:t>
      </w:r>
    </w:p>
    <w:p>
      <w:pPr>
        <w:tabs>
          <w:tab w:pos="4028" w:val="left" w:leader="none"/>
          <w:tab w:pos="4866" w:val="left" w:leader="none"/>
        </w:tabs>
        <w:spacing w:line="139" w:lineRule="exact" w:before="0"/>
        <w:ind w:left="218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2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s</w:t>
      </w:r>
    </w:p>
    <w:p>
      <w:pPr>
        <w:spacing w:before="179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natural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C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62" w:lineRule="exact" w:before="124"/>
        <w:ind w:right="42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2205647</wp:posOffset>
                </wp:positionH>
                <wp:positionV relativeFrom="paragraph">
                  <wp:posOffset>202317</wp:posOffset>
                </wp:positionV>
                <wp:extent cx="4572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73004pt;margin-top:15.93049pt;width:3.6pt;height:7.3pt;mso-position-horizontal-relative:page;mso-position-vertical-relative:paragraph;z-index:-16004608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3364138</wp:posOffset>
                </wp:positionH>
                <wp:positionV relativeFrom="paragraph">
                  <wp:posOffset>369284</wp:posOffset>
                </wp:positionV>
                <wp:extent cx="4953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92792pt;margin-top:29.077492pt;width:3.9pt;height:7.3pt;mso-position-horizontal-relative:page;mso-position-vertical-relative:paragraph;z-index:-16004096" type="#_x0000_t202" id="docshape16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2025815</wp:posOffset>
                </wp:positionH>
                <wp:positionV relativeFrom="paragraph">
                  <wp:posOffset>536251</wp:posOffset>
                </wp:positionV>
                <wp:extent cx="4572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13pt;margin-top:42.224491pt;width:3.6pt;height:7.3pt;mso-position-horizontal-relative:page;mso-position-vertical-relative:paragraph;z-index:-16003584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od</w:t>
      </w:r>
      <w:r>
        <w:rPr>
          <w:rFonts w:ascii="LM Mono Prop 10" w:hAnsi="LM Mono Prop 10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endofunctor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SymMon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ev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trivially restricts to provide a copoint </w:t>
      </w:r>
      <w:r>
        <w:rPr>
          <w:rFonts w:ascii="Liberation Serif" w:hAnsi="Liberation Serif"/>
          <w:i/>
          <w:w w:val="105"/>
          <w:vertAlign w:val="baseline"/>
        </w:rPr>
        <w:t>ev</w:t>
      </w:r>
      <w:r>
        <w:rPr>
          <w:rFonts w:ascii="LM Mono Prop 10" w:hAnsi="LM Mono Prop 10"/>
          <w:i/>
          <w:w w:val="105"/>
          <w:vertAlign w:val="superscript"/>
        </w:rPr>
        <w:t>∗</w:t>
      </w:r>
      <w:r>
        <w:rPr>
          <w:rFonts w:ascii="LM Mono Prop 10" w:hAnsi="LM Mono Prop 10"/>
          <w:i/>
          <w:w w:val="105"/>
          <w:vertAlign w:val="baseline"/>
        </w:rPr>
        <w:t> </w:t>
      </w:r>
      <w:r>
        <w:rPr>
          <w:w w:val="105"/>
          <w:vertAlign w:val="baseline"/>
        </w:rPr>
        <w:t>for the endofunctor.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we </w:t>
      </w:r>
      <w:r>
        <w:rPr>
          <w:vertAlign w:val="baseline"/>
        </w:rPr>
        <w:t>have the category </w:t>
      </w:r>
      <w:r>
        <w:rPr>
          <w:rFonts w:ascii="Liberation Serif" w:hAnsi="Liberation Serif"/>
          <w:i/>
          <w:vertAlign w:val="baseline"/>
        </w:rPr>
        <w:t>Mod</w:t>
      </w:r>
      <w:r>
        <w:rPr>
          <w:rFonts w:ascii="LM Mono Prop 10" w:hAnsi="LM Mono Prop 10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 </w:t>
      </w:r>
      <w:r>
        <w:rPr>
          <w:rFonts w:ascii="DejaVu Serif Condensed" w:hAnsi="DejaVu Serif Condensed"/>
          <w:i/>
          <w:vertAlign w:val="baseline"/>
        </w:rPr>
        <w:t>−</w:t>
      </w:r>
      <w:r>
        <w:rPr>
          <w:vertAlign w:val="baseline"/>
        </w:rPr>
        <w:t>)-</w:t>
      </w:r>
      <w:r>
        <w:rPr>
          <w:rFonts w:ascii="Liberation Serif" w:hAnsi="Liberation Serif"/>
          <w:i/>
          <w:vertAlign w:val="baseline"/>
        </w:rPr>
        <w:t>Coalg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coalgebras for the copointed endofunc- </w:t>
      </w:r>
      <w:r>
        <w:rPr>
          <w:w w:val="105"/>
          <w:vertAlign w:val="baseline"/>
        </w:rPr>
        <w:t>tor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od</w:t>
      </w:r>
      <w:r>
        <w:rPr>
          <w:rFonts w:ascii="LM Mono Prop 10" w:hAnsi="LM Mono Prop 10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ev</w:t>
      </w:r>
      <w:r>
        <w:rPr>
          <w:rFonts w:ascii="LM Mono Prop 10" w:hAnsi="LM Mono Prop 10"/>
          <w:i/>
          <w:w w:val="105"/>
          <w:vertAlign w:val="superscript"/>
        </w:rPr>
        <w:t>∗</w:t>
      </w:r>
      <w:r>
        <w:rPr>
          <w:w w:val="105"/>
          <w:vertAlign w:val="baseline"/>
        </w:rPr>
        <w:t>).</w:t>
      </w:r>
      <w:r>
        <w:rPr>
          <w:spacing w:val="50"/>
          <w:w w:val="150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forgetful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od</w:t>
      </w:r>
      <w:r>
        <w:rPr>
          <w:rFonts w:ascii="LM Mono Prop 10" w:hAnsi="LM Mono Prop 10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vertAlign w:val="baseline"/>
        </w:rPr>
        <w:t>−</w:t>
      </w:r>
      <w:r>
        <w:rPr>
          <w:spacing w:val="-5"/>
          <w:w w:val="105"/>
          <w:vertAlign w:val="baseline"/>
        </w:rPr>
        <w:t>)-</w:t>
      </w:r>
    </w:p>
    <w:p>
      <w:pPr>
        <w:tabs>
          <w:tab w:pos="945" w:val="left" w:leader="none"/>
          <w:tab w:pos="5576" w:val="left" w:leader="none"/>
        </w:tabs>
        <w:spacing w:line="75" w:lineRule="exact" w:before="0"/>
        <w:ind w:left="0" w:right="76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Trebuchet MS"/>
          <w:spacing w:val="-12"/>
          <w:w w:val="110"/>
          <w:sz w:val="14"/>
        </w:rPr>
        <w:t>1</w:t>
      </w:r>
      <w:r>
        <w:rPr>
          <w:rFonts w:ascii="Trebuchet MS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s</w:t>
      </w:r>
    </w:p>
    <w:p>
      <w:pPr>
        <w:spacing w:line="221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Coalg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SymMon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general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reasons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6">
        <w:r>
          <w:rPr>
            <w:color w:val="0000FF"/>
            <w:w w:val="105"/>
            <w:sz w:val="21"/>
            <w:vertAlign w:val="baseline"/>
          </w:rPr>
          <w:t>21</w:t>
        </w:r>
      </w:hyperlink>
      <w:r>
        <w:rPr>
          <w:w w:val="105"/>
          <w:sz w:val="21"/>
          <w:vertAlign w:val="baseline"/>
        </w:rPr>
        <w:t>].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here,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our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primary</w:t>
      </w:r>
    </w:p>
    <w:p>
      <w:pPr>
        <w:pStyle w:val="BodyText"/>
        <w:spacing w:line="272" w:lineRule="exact"/>
      </w:pPr>
      <w:r>
        <w:rPr>
          <w:w w:val="105"/>
        </w:rPr>
        <w:t>interest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characterising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left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adjoint.</w:t>
      </w:r>
    </w:p>
    <w:p>
      <w:pPr>
        <w:pStyle w:val="BodyText"/>
        <w:spacing w:line="211" w:lineRule="auto" w:before="20"/>
        <w:ind w:right="4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2842882</wp:posOffset>
                </wp:positionH>
                <wp:positionV relativeFrom="paragraph">
                  <wp:posOffset>110770</wp:posOffset>
                </wp:positionV>
                <wp:extent cx="4572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48999pt;margin-top:8.722077pt;width:3.6pt;height:7.3pt;mso-position-horizontal-relative:page;mso-position-vertical-relative:paragraph;z-index:-16003072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9"/>
      <w:bookmarkEnd w:id="9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copointed endofunctor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od</w:t>
      </w:r>
      <w:r>
        <w:rPr>
          <w:rFonts w:ascii="LM Mono Prop 10" w:hAnsi="LM Mono Prop 10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 is very special: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that particu- lar copointed endofunctor, it follows from general category theory that the forgetful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Cat </w:t>
      </w:r>
      <w:r>
        <w:rPr>
          <w:w w:val="105"/>
          <w:vertAlign w:val="baseline"/>
        </w:rPr>
        <w:t>must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]:</w:t>
      </w:r>
      <w:r>
        <w:rPr>
          <w:w w:val="105"/>
          <w:vertAlign w:val="baseline"/>
        </w:rPr>
        <w:t>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 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left adjoint on 1 by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</w:p>
    <w:p>
      <w:pPr>
        <w:spacing w:after="0" w:line="211" w:lineRule="auto"/>
        <w:sectPr>
          <w:pgSz w:w="9360" w:h="13610"/>
          <w:pgMar w:header="1008" w:footer="0" w:top="1200" w:bottom="280" w:left="980" w:right="660"/>
        </w:sectPr>
      </w:pPr>
    </w:p>
    <w:p>
      <w:pPr>
        <w:pStyle w:val="BodyText"/>
        <w:spacing w:before="16"/>
        <w:ind w:left="0"/>
        <w:jc w:val="left"/>
      </w:pPr>
    </w:p>
    <w:p>
      <w:pPr>
        <w:spacing w:line="211" w:lineRule="auto" w:before="0"/>
        <w:ind w:left="108" w:right="381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4574463</wp:posOffset>
                </wp:positionH>
                <wp:positionV relativeFrom="paragraph">
                  <wp:posOffset>265722</wp:posOffset>
                </wp:positionV>
                <wp:extent cx="4572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94pt;margin-top:20.923069pt;width:3.6pt;height:7.3pt;mso-position-horizontal-relative:page;mso-position-vertical-relative:paragraph;z-index:-16001536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Proposition 4.6</w:t>
      </w:r>
      <w:r>
        <w:rPr>
          <w:b/>
          <w:spacing w:val="2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any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single-sorted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symmetric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monoidal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sketch</w:t>
      </w:r>
      <w:r>
        <w:rPr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canonical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strict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symmetric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−→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od</w:t>
      </w:r>
      <w:r>
        <w:rPr>
          <w:rFonts w:ascii="LM Mono Prop 10" w:hAnsi="LM Mono Prop 10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Th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line="272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1444774</wp:posOffset>
                </wp:positionH>
                <wp:positionV relativeFrom="paragraph">
                  <wp:posOffset>95554</wp:posOffset>
                </wp:positionV>
                <wp:extent cx="4953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6178pt;margin-top:7.52397pt;width:3.9pt;height:7.3pt;mso-position-horizontal-relative:page;mso-position-vertical-relative:paragraph;z-index:-16001024" type="#_x0000_t202" id="docshape20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that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splits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ev</w:t>
      </w:r>
      <w:r>
        <w:rPr>
          <w:rFonts w:ascii="LM Mono Prop 10" w:hAnsi="LM Mono Prop 10"/>
          <w:i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diagram</w:t>
      </w:r>
    </w:p>
    <w:p>
      <w:pPr>
        <w:tabs>
          <w:tab w:pos="881" w:val="left" w:leader="none"/>
        </w:tabs>
        <w:spacing w:before="182"/>
        <w:ind w:left="0" w:right="3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2542779</wp:posOffset>
                </wp:positionH>
                <wp:positionV relativeFrom="paragraph">
                  <wp:posOffset>302101</wp:posOffset>
                </wp:positionV>
                <wp:extent cx="23812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0">
                              <a:moveTo>
                                <a:pt x="0" y="0"/>
                              </a:moveTo>
                              <a:lnTo>
                                <a:pt x="23751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200.218872pt,23.787487pt" to="218.920605pt,23.787487pt" stroked="true" strokeweight=".43500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3141533</wp:posOffset>
                </wp:positionH>
                <wp:positionV relativeFrom="paragraph">
                  <wp:posOffset>300515</wp:posOffset>
                </wp:positionV>
                <wp:extent cx="4572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64807pt;margin-top:23.662661pt;width:3.6pt;height:7.3pt;mso-position-horizontal-relative:page;mso-position-vertical-relative:paragraph;z-index:-16000512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h</w:t>
      </w:r>
      <w:r>
        <w:rPr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S</w:t>
      </w:r>
      <w:r>
        <w:rPr>
          <w:spacing w:val="-4"/>
          <w:w w:val="12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-8"/>
          <w:w w:val="145"/>
          <w:position w:val="15"/>
          <w:sz w:val="21"/>
        </w:rPr>
        <w:t>σ</w:t>
      </w:r>
      <w:r>
        <w:rPr>
          <w:rFonts w:ascii="Times New Roman" w:hAnsi="Times New Roman"/>
          <w:spacing w:val="-8"/>
          <w:w w:val="145"/>
          <w:position w:val="5"/>
          <w:sz w:val="18"/>
        </w:rPr>
        <w:t>)</w:t>
      </w:r>
      <w:r>
        <w:rPr>
          <w:rFonts w:ascii="Times New Roman" w:hAnsi="Times New Roman"/>
          <w:spacing w:val="-7"/>
          <w:w w:val="145"/>
          <w:position w:val="5"/>
          <w:sz w:val="18"/>
        </w:rPr>
        <w:t> </w:t>
      </w:r>
      <w:r>
        <w:rPr>
          <w:rFonts w:ascii="Liberation Serif" w:hAnsi="Liberation Serif"/>
          <w:i/>
          <w:spacing w:val="-8"/>
          <w:w w:val="120"/>
          <w:sz w:val="21"/>
        </w:rPr>
        <w:t>M</w:t>
      </w:r>
      <w:r>
        <w:rPr>
          <w:rFonts w:ascii="Liberation Serif" w:hAnsi="Liberation Serif"/>
          <w:i/>
          <w:spacing w:val="-41"/>
          <w:w w:val="120"/>
          <w:sz w:val="21"/>
        </w:rPr>
        <w:t> </w:t>
      </w:r>
      <w:r>
        <w:rPr>
          <w:rFonts w:ascii="Liberation Serif" w:hAnsi="Liberation Serif"/>
          <w:i/>
          <w:spacing w:val="-8"/>
          <w:w w:val="120"/>
          <w:sz w:val="21"/>
        </w:rPr>
        <w:t>od</w:t>
      </w:r>
      <w:r>
        <w:rPr>
          <w:rFonts w:ascii="LM Mono Prop 10" w:hAnsi="LM Mono Prop 10"/>
          <w:i/>
          <w:spacing w:val="-8"/>
          <w:w w:val="120"/>
          <w:sz w:val="21"/>
          <w:vertAlign w:val="superscript"/>
        </w:rPr>
        <w:t>∗</w:t>
      </w:r>
      <w:r>
        <w:rPr>
          <w:spacing w:val="-8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S,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Th</w:t>
      </w:r>
      <w:r>
        <w:rPr>
          <w:spacing w:val="-8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S</w:t>
      </w:r>
      <w:r>
        <w:rPr>
          <w:spacing w:val="-8"/>
          <w:w w:val="120"/>
          <w:sz w:val="21"/>
          <w:vertAlign w:val="baseline"/>
        </w:rPr>
        <w:t>))</w:t>
      </w:r>
    </w:p>
    <w:p>
      <w:pPr>
        <w:pStyle w:val="BodyText"/>
        <w:spacing w:before="81"/>
        <w:ind w:left="0"/>
        <w:jc w:val="left"/>
      </w:pPr>
    </w:p>
    <w:p>
      <w:pPr>
        <w:spacing w:line="227" w:lineRule="exact" w:before="1"/>
        <w:ind w:left="1627" w:right="381" w:firstLine="0"/>
        <w:jc w:val="center"/>
        <w:rPr>
          <w:rFonts w:ascii="LM Mono Prop 10" w:hAnsi="LM Mono Prop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3339569</wp:posOffset>
                </wp:positionH>
                <wp:positionV relativeFrom="paragraph">
                  <wp:posOffset>-200480</wp:posOffset>
                </wp:positionV>
                <wp:extent cx="1270" cy="59880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598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8805">
                              <a:moveTo>
                                <a:pt x="0" y="5987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62.958221pt,31.36033pt" to="262.958221pt,-15.785867pt" stroked="true" strokeweight=".435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3504527</wp:posOffset>
                </wp:positionH>
                <wp:positionV relativeFrom="paragraph">
                  <wp:posOffset>98517</wp:posOffset>
                </wp:positionV>
                <wp:extent cx="4953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47083pt;margin-top:7.757254pt;width:3.9pt;height:7.3pt;mso-position-horizontal-relative:page;mso-position-vertical-relative:paragraph;z-index:-16000000" type="#_x0000_t202" id="docshape2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sz w:val="21"/>
        </w:rPr>
        <w:t>ev</w:t>
      </w:r>
      <w:r>
        <w:rPr>
          <w:rFonts w:ascii="LM Mono Prop 10" w:hAnsi="LM Mono Prop 10"/>
          <w:i/>
          <w:spacing w:val="-5"/>
          <w:w w:val="110"/>
          <w:sz w:val="21"/>
          <w:vertAlign w:val="superscript"/>
        </w:rPr>
        <w:t>∗</w:t>
      </w:r>
    </w:p>
    <w:p>
      <w:pPr>
        <w:spacing w:line="209" w:lineRule="exact" w:before="0"/>
        <w:ind w:left="0" w:right="135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id</w:t>
      </w:r>
    </w:p>
    <w:p>
      <w:pPr>
        <w:spacing w:line="187" w:lineRule="exact" w:before="22"/>
        <w:ind w:left="1025" w:right="0" w:firstLine="0"/>
        <w:jc w:val="center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</w:p>
    <w:p>
      <w:pPr>
        <w:spacing w:line="276" w:lineRule="exact" w:before="0"/>
        <w:ind w:left="843" w:right="0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5"/>
          <w:w w:val="105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h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S</w:t>
      </w:r>
      <w:r>
        <w:rPr>
          <w:spacing w:val="-4"/>
          <w:w w:val="110"/>
          <w:sz w:val="21"/>
        </w:rPr>
        <w:t>)</w:t>
      </w:r>
    </w:p>
    <w:p>
      <w:pPr>
        <w:spacing w:before="116"/>
        <w:ind w:left="108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commutes.</w:t>
      </w:r>
    </w:p>
    <w:p>
      <w:pPr>
        <w:pStyle w:val="BodyText"/>
        <w:tabs>
          <w:tab w:pos="7126" w:val="left" w:leader="none"/>
        </w:tabs>
        <w:spacing w:line="213" w:lineRule="auto" w:before="131"/>
        <w:ind w:right="422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18"/>
          <w:w w:val="105"/>
        </w:rPr>
        <w:t> </w:t>
      </w:r>
      <w:r>
        <w:rPr>
          <w:w w:val="105"/>
        </w:rPr>
        <w:t>It follows from the definition that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(1) = </w:t>
      </w:r>
      <w:r>
        <w:rPr>
          <w:rFonts w:ascii="Liberation Serif" w:hAnsi="Liberation Serif"/>
          <w:i/>
          <w:w w:val="105"/>
        </w:rPr>
        <w:t>ι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DejaVu Serif Condensed" w:hAnsi="DejaVu Serif Condensed"/>
          <w:i/>
          <w:w w:val="105"/>
        </w:rPr>
        <w:t>−→</w:t>
      </w:r>
      <w:r>
        <w:rPr>
          <w:rFonts w:ascii="DejaVu Serif Condensed" w:hAnsi="DejaVu Serif Condensed"/>
          <w:i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So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 is</w:t>
      </w:r>
      <w:r>
        <w:rPr>
          <w:spacing w:val="-4"/>
          <w:w w:val="105"/>
        </w:rPr>
        <w:t> </w:t>
      </w:r>
      <w:r>
        <w:rPr>
          <w:w w:val="105"/>
        </w:rPr>
        <w:t>determined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preservation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monoidal</w:t>
      </w:r>
      <w:r>
        <w:rPr>
          <w:spacing w:val="-4"/>
          <w:w w:val="105"/>
        </w:rPr>
        <w:t> </w:t>
      </w:r>
      <w:r>
        <w:rPr>
          <w:w w:val="105"/>
        </w:rPr>
        <w:t>structure.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behaviour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 maps is necessarily the identity.</w:t>
      </w:r>
      <w:r>
        <w:rPr/>
        <w:tab/>
      </w:r>
      <w:r>
        <w:rPr>
          <w:rFonts w:ascii="Arial" w:hAnsi="Arial"/>
          <w:i/>
        </w:rPr>
        <w:t> </w:t>
      </w:r>
    </w:p>
    <w:p>
      <w:pPr>
        <w:spacing w:line="211" w:lineRule="auto" w:before="121"/>
        <w:ind w:left="108" w:right="42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2545554</wp:posOffset>
                </wp:positionH>
                <wp:positionV relativeFrom="paragraph">
                  <wp:posOffset>342598</wp:posOffset>
                </wp:positionV>
                <wp:extent cx="4572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37393pt;margin-top:26.976234pt;width:3.6pt;height:7.3pt;mso-position-horizontal-relative:page;mso-position-vertical-relative:paragraph;z-index:-15999488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4.7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single-sorted symmetric monoidal sketch, then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pair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the free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od</w:t>
      </w:r>
      <w:r>
        <w:rPr>
          <w:rFonts w:ascii="LM Mono Prop 10" w:hAnsi="LM Mono Prop 10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-coalgebra on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.</w:t>
      </w:r>
    </w:p>
    <w:p>
      <w:pPr>
        <w:spacing w:line="262" w:lineRule="exact" w:before="97"/>
        <w:ind w:left="108" w:right="422" w:hanging="1"/>
        <w:jc w:val="both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By Proposition </w:t>
      </w:r>
      <w:hyperlink w:history="true" w:anchor="_bookmark4">
        <w:r>
          <w:rPr>
            <w:color w:val="0000FF"/>
            <w:w w:val="105"/>
            <w:sz w:val="21"/>
          </w:rPr>
          <w:t>4.6</w:t>
        </w:r>
      </w:hyperlink>
      <w:r>
        <w:rPr>
          <w:w w:val="105"/>
          <w:sz w:val="21"/>
        </w:rPr>
        <w:t>, using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, one can regard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as an object of the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od</w:t>
      </w:r>
      <w:r>
        <w:rPr>
          <w:rFonts w:ascii="LM Mono Prop 10" w:hAnsi="LM Mono Prop 10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)-</w:t>
      </w:r>
      <w:r>
        <w:rPr>
          <w:rFonts w:ascii="Liberation Serif" w:hAnsi="Liberation Serif"/>
          <w:i/>
          <w:w w:val="105"/>
          <w:sz w:val="21"/>
          <w:vertAlign w:val="baseline"/>
        </w:rPr>
        <w:t>Coalg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be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od</w:t>
      </w:r>
      <w:r>
        <w:rPr>
          <w:rFonts w:ascii="LM Mono Prop 10" w:hAnsi="LM Mono Prop 10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)-coalgebra.</w:t>
      </w:r>
      <w:r>
        <w:rPr>
          <w:spacing w:val="7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tabs>
          <w:tab w:pos="5251" w:val="left" w:leader="none"/>
        </w:tabs>
        <w:spacing w:line="73" w:lineRule="exact" w:before="0"/>
        <w:ind w:left="180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s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5"/>
          <w:sz w:val="14"/>
        </w:rPr>
        <w:t>s</w:t>
      </w:r>
    </w:p>
    <w:p>
      <w:pPr>
        <w:pStyle w:val="BodyText"/>
        <w:spacing w:line="221" w:lineRule="exact"/>
      </w:pPr>
      <w:r>
        <w:rPr>
          <w:w w:val="105"/>
        </w:rPr>
        <w:t>give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functor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1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equivalent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giving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object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199" w:lineRule="auto" w:before="22"/>
        <w:ind w:right="42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4226817</wp:posOffset>
                </wp:positionH>
                <wp:positionV relativeFrom="paragraph">
                  <wp:posOffset>105021</wp:posOffset>
                </wp:positionV>
                <wp:extent cx="4572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20313pt;margin-top:8.269444pt;width:3.6pt;height:7.3pt;mso-position-horizontal-relative:page;mso-position-vertical-relative:paragraph;z-index:-15998976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turn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equivalent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giving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object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DejaVu Serif Condensed" w:hAnsi="DejaVu Serif Condensed"/>
          <w:i/>
          <w:w w:val="110"/>
        </w:rPr>
        <w:t>−→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od</w:t>
      </w:r>
      <w:r>
        <w:rPr>
          <w:rFonts w:ascii="LM Mono Prop 10" w:hAnsi="LM Mono Prop 10"/>
          <w:i/>
          <w:w w:val="110"/>
          <w:vertAlign w:val="superscript"/>
        </w:rPr>
        <w:t>∗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 to give an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−→</w:t>
      </w:r>
      <w:r>
        <w:rPr>
          <w:rFonts w:ascii="DejaVu Serif Condensed" w:hAnsi="DejaVu Serif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equivalent to giving a strict symmetric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monoidal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w w:val="150"/>
          <w:position w:val="6"/>
          <w:vertAlign w:val="baseline"/>
        </w:rPr>
        <w:t>¯</w:t>
      </w:r>
      <w:r>
        <w:rPr>
          <w:spacing w:val="-26"/>
          <w:w w:val="150"/>
          <w:position w:val="6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−→</w:t>
      </w:r>
      <w:r>
        <w:rPr>
          <w:rFonts w:ascii="DejaVu Serif Condensed" w:hAnsi="DejaVu Serif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preservation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27"/>
          <w:vertAlign w:val="baseline"/>
        </w:rPr>
        <w:t> </w:t>
      </w:r>
      <w:r>
        <w:rPr>
          <w:vertAlign w:val="baseline"/>
        </w:rPr>
        <w:t>structure:</w:t>
      </w:r>
      <w:r>
        <w:rPr>
          <w:spacing w:val="6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forward</w:t>
      </w:r>
      <w:r>
        <w:rPr>
          <w:spacing w:val="28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tabs>
          <w:tab w:pos="7126" w:val="left" w:leader="none"/>
        </w:tabs>
        <w:spacing w:line="213" w:lineRule="auto"/>
        <w:ind w:right="421"/>
        <w:rPr>
          <w:rFonts w:ascii="Arial"/>
          <w:i/>
        </w:rPr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routine</w:t>
      </w:r>
      <w:r>
        <w:rPr>
          <w:spacing w:val="-12"/>
          <w:w w:val="105"/>
        </w:rPr>
        <w:t> </w:t>
      </w:r>
      <w:r>
        <w:rPr>
          <w:w w:val="105"/>
        </w:rPr>
        <w:t>verification,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reverse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considering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commuting square required of a coalgebra map applied to 1.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13" w:lineRule="auto" w:before="131"/>
        <w:ind w:right="420" w:firstLine="319"/>
      </w:pPr>
      <w:r>
        <w:rPr/>
        <w:t>That constitutes the main result of this section and completes our analysis </w:t>
      </w:r>
      <w:bookmarkStart w:name="Controls and dynamics" w:id="10"/>
      <w:bookmarkEnd w:id="10"/>
      <w:r>
        <w:rPr>
          <w:w w:val="103"/>
        </w:rPr>
      </w:r>
      <w:bookmarkStart w:name="_bookmark5" w:id="11"/>
      <w:bookmarkEnd w:id="11"/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categories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wiring.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paper, we</w:t>
      </w:r>
      <w:r>
        <w:rPr>
          <w:spacing w:val="-2"/>
          <w:w w:val="105"/>
        </w:rPr>
        <w:t> </w:t>
      </w:r>
      <w:r>
        <w:rPr>
          <w:w w:val="105"/>
        </w:rPr>
        <w:t>give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tentative account of how to use our category theoretic formulation of a category of wirings as a basis on which to give a unified account of several approaches to the modelling of concurrency, with Milner’s and Plotkin’s approaches as leading examples for us.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1" w:after="0"/>
        <w:ind w:left="548" w:right="0" w:hanging="440"/>
        <w:jc w:val="both"/>
      </w:pPr>
      <w:r>
        <w:rPr/>
        <w:t>Controls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dynamics</w:t>
      </w:r>
    </w:p>
    <w:p>
      <w:pPr>
        <w:pStyle w:val="BodyText"/>
        <w:spacing w:line="213" w:lineRule="auto" w:before="183"/>
        <w:ind w:right="421"/>
      </w:pPr>
      <w:r>
        <w:rPr/>
        <w:t>In the earlier sections of the paper, we have given a category theoretic founda- </w:t>
      </w:r>
      <w:r>
        <w:rPr>
          <w:w w:val="105"/>
        </w:rPr>
        <w:t>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wiring.</w:t>
      </w:r>
      <w:r>
        <w:rPr>
          <w:spacing w:val="23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concurrency</w:t>
      </w:r>
      <w:r>
        <w:rPr>
          <w:spacing w:val="-8"/>
          <w:w w:val="105"/>
        </w:rPr>
        <w:t> </w:t>
      </w:r>
      <w:r>
        <w:rPr>
          <w:w w:val="105"/>
        </w:rPr>
        <w:t>involves</w:t>
      </w:r>
      <w:r>
        <w:rPr>
          <w:spacing w:val="-8"/>
          <w:w w:val="105"/>
        </w:rPr>
        <w:t> </w:t>
      </w:r>
      <w:r>
        <w:rPr>
          <w:w w:val="105"/>
        </w:rPr>
        <w:t>far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wiring.</w:t>
      </w:r>
      <w:r>
        <w:rPr>
          <w:spacing w:val="23"/>
          <w:w w:val="105"/>
        </w:rPr>
        <w:t> </w:t>
      </w:r>
      <w:r>
        <w:rPr>
          <w:w w:val="105"/>
        </w:rPr>
        <w:t>Specifically, 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add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dynamics. 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choices here,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entirely</w:t>
      </w:r>
      <w:r>
        <w:rPr>
          <w:spacing w:val="-2"/>
          <w:w w:val="105"/>
        </w:rPr>
        <w:t> </w:t>
      </w:r>
      <w:r>
        <w:rPr>
          <w:w w:val="105"/>
        </w:rPr>
        <w:t>clear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definitive.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But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422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well-studied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guide</w:t>
      </w:r>
      <w:r>
        <w:rPr>
          <w:spacing w:val="-18"/>
          <w:w w:val="105"/>
        </w:rPr>
        <w:t> </w:t>
      </w:r>
      <w:r>
        <w:rPr>
          <w:w w:val="105"/>
        </w:rPr>
        <w:t>us,</w:t>
      </w:r>
      <w:r>
        <w:rPr>
          <w:spacing w:val="-17"/>
          <w:w w:val="105"/>
        </w:rPr>
        <w:t> </w:t>
      </w:r>
      <w:r>
        <w:rPr>
          <w:w w:val="105"/>
        </w:rPr>
        <w:t>specifically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27</w:t>
        </w:r>
      </w:hyperlink>
      <w:r>
        <w:rPr>
          <w:w w:val="105"/>
        </w:rPr>
        <w:t>], and [</w:t>
      </w:r>
      <w:hyperlink w:history="true" w:anchor="_bookmark20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421" w:firstLine="319"/>
      </w:pP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27</w:t>
        </w:r>
      </w:hyperlink>
      <w:r>
        <w:rPr/>
        <w:t>], 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Milner’s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equivalent,</w:t>
      </w:r>
      <w:r>
        <w:rPr>
          <w:spacing w:val="-18"/>
          <w:w w:val="105"/>
        </w:rPr>
        <w:t> </w:t>
      </w:r>
      <w:r>
        <w:rPr>
          <w:w w:val="105"/>
        </w:rPr>
        <w:t>modulo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caveats,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giving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underlying category of an elementary control structure, which is defined as follows.</w:t>
      </w:r>
    </w:p>
    <w:p>
      <w:pPr>
        <w:spacing w:line="282" w:lineRule="exact" w:before="147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underlying category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an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elementary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control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</w:t>
      </w:r>
    </w:p>
    <w:p>
      <w:pPr>
        <w:pStyle w:val="BodyText"/>
        <w:spacing w:line="278" w:lineRule="exact"/>
        <w:jc w:val="left"/>
      </w:pPr>
      <w:r>
        <w:rPr>
          <w:w w:val="105"/>
        </w:rPr>
        <w:t>consists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62" w:after="0"/>
        <w:ind w:left="321" w:right="0" w:hanging="192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w w:val="105"/>
          <w:sz w:val="21"/>
        </w:rPr>
        <w:t>Milner’s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wiring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category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W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59" w:after="0"/>
        <w:ind w:left="321" w:right="422" w:hanging="193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sz w:val="21"/>
        </w:rPr>
        <w:t>a strict symmetric monoidal category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2" w:hAnsi="LM Roman 12"/>
          <w:sz w:val="21"/>
        </w:rPr>
        <w:t>together with an identity on objects </w:t>
      </w:r>
      <w:r>
        <w:rPr>
          <w:rFonts w:ascii="LM Roman 12" w:hAnsi="LM Roman 12"/>
          <w:w w:val="105"/>
          <w:sz w:val="21"/>
        </w:rPr>
        <w:t>strict symmetric monoidal functor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−→ </w:t>
      </w:r>
      <w:r>
        <w:rPr>
          <w:rFonts w:ascii="Liberation Serif" w:hAnsi="Liberation Serif"/>
          <w:i/>
          <w:w w:val="105"/>
          <w:sz w:val="21"/>
        </w:rPr>
        <w:t>C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39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control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form</w:t>
      </w:r>
    </w:p>
    <w:p>
      <w:pPr>
        <w:spacing w:line="420" w:lineRule="auto" w:before="222"/>
        <w:ind w:left="321" w:right="784" w:firstLine="995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 </w:t>
      </w:r>
      <w:r>
        <w:rPr>
          <w:rFonts w:ascii="DejaVu Serif Condensed" w:hAnsi="DejaVu Serif Condensed"/>
          <w:i/>
          <w:w w:val="110"/>
          <w:sz w:val="21"/>
        </w:rPr>
        <w:t>⊗</w:t>
      </w:r>
      <w:r>
        <w:rPr>
          <w:rFonts w:ascii="DejaVu Serif Condensed" w:hAnsi="DejaVu Serif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4"/>
          <w:w w:val="110"/>
          <w:sz w:val="21"/>
          <w:vertAlign w:val="baseline"/>
        </w:rPr>
        <w:t>×·</w:t>
      </w:r>
      <w:r>
        <w:rPr>
          <w:rFonts w:ascii="DejaVu Serif Condensed" w:hAnsi="DejaVu Serif Condensed"/>
          <w:i/>
          <w:spacing w:val="-2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·</w:t>
      </w:r>
      <w:r>
        <w:rPr>
          <w:rFonts w:ascii="DejaVu Serif Condensed" w:hAnsi="DejaVu Serif Condensed"/>
          <w:i/>
          <w:spacing w:val="-2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4"/>
          <w:w w:val="110"/>
          <w:sz w:val="21"/>
          <w:vertAlign w:val="baseline"/>
        </w:rPr>
        <w:t>·×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−→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 natural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maps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Mono Prop 10" w:hAnsi="LM Mono Prop 10"/>
          <w:i/>
          <w:w w:val="110"/>
          <w:sz w:val="21"/>
          <w:vertAlign w:val="superscript"/>
        </w:rPr>
        <w:t>'</w:t>
      </w:r>
      <w:r>
        <w:rPr>
          <w:rFonts w:ascii="LM Mono Prop 10" w:hAnsi="LM Mono Prop 10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2" w:lineRule="exact"/>
        <w:ind w:left="428"/>
      </w:pPr>
      <w:r>
        <w:rPr/>
        <w:t>In</w:t>
      </w:r>
      <w:r>
        <w:rPr>
          <w:spacing w:val="11"/>
        </w:rPr>
        <w:t> </w:t>
      </w:r>
      <w:r>
        <w:rPr/>
        <w:t>Hasegawa’s</w:t>
      </w:r>
      <w:r>
        <w:rPr>
          <w:spacing w:val="11"/>
        </w:rPr>
        <w:t> </w:t>
      </w:r>
      <w:r>
        <w:rPr/>
        <w:t>Distinguished</w:t>
      </w:r>
      <w:r>
        <w:rPr>
          <w:spacing w:val="10"/>
        </w:rPr>
        <w:t> </w:t>
      </w:r>
      <w:r>
        <w:rPr/>
        <w:t>Dissertation</w:t>
      </w:r>
      <w:r>
        <w:rPr>
          <w:spacing w:val="1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15</w:t>
        </w:r>
      </w:hyperlink>
      <w:r>
        <w:rPr/>
        <w:t>]</w:t>
      </w:r>
      <w:r>
        <w:rPr>
          <w:spacing w:val="10"/>
        </w:rPr>
        <w:t> </w:t>
      </w:r>
      <w:r>
        <w:rPr/>
        <w:t>(see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24</w:t>
        </w:r>
      </w:hyperlink>
      <w:r>
        <w:rPr/>
        <w:t>]),</w:t>
      </w:r>
      <w:r>
        <w:rPr>
          <w:spacing w:val="13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>
          <w:spacing w:val="-4"/>
        </w:rPr>
        <w:t>shown</w:t>
      </w:r>
    </w:p>
    <w:p>
      <w:pPr>
        <w:pStyle w:val="BodyText"/>
        <w:spacing w:line="213" w:lineRule="auto" w:before="10"/>
        <w:ind w:right="421"/>
      </w:pP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theoretic</w:t>
      </w:r>
      <w:r>
        <w:rPr>
          <w:spacing w:val="-6"/>
          <w:w w:val="105"/>
        </w:rPr>
        <w:t> </w:t>
      </w:r>
      <w:r>
        <w:rPr>
          <w:w w:val="105"/>
        </w:rPr>
        <w:t>formulation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Milner’s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structures to</w:t>
      </w:r>
      <w:r>
        <w:rPr>
          <w:spacing w:val="-15"/>
          <w:w w:val="105"/>
        </w:rPr>
        <w:t> </w:t>
      </w:r>
      <w:r>
        <w:rPr>
          <w:w w:val="105"/>
        </w:rPr>
        <w:t>incorporate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account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recursion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Milner’s</w:t>
      </w:r>
      <w:r>
        <w:rPr>
          <w:spacing w:val="-15"/>
          <w:w w:val="105"/>
        </w:rPr>
        <w:t> </w:t>
      </w:r>
      <w:r>
        <w:rPr>
          <w:w w:val="105"/>
        </w:rPr>
        <w:t>controls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axioms for</w:t>
      </w:r>
      <w:r>
        <w:rPr>
          <w:spacing w:val="-11"/>
          <w:w w:val="105"/>
        </w:rPr>
        <w:t> </w:t>
      </w:r>
      <w:r>
        <w:rPr>
          <w:w w:val="105"/>
        </w:rPr>
        <w:t>defining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reflexive</w:t>
      </w:r>
      <w:r>
        <w:rPr>
          <w:i/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structure. 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follows.</w:t>
      </w:r>
    </w:p>
    <w:p>
      <w:pPr>
        <w:pStyle w:val="BodyText"/>
        <w:spacing w:line="213" w:lineRule="auto" w:before="171"/>
        <w:ind w:right="421"/>
      </w:pPr>
      <w:r>
        <w:rPr>
          <w:b/>
          <w:w w:val="105"/>
        </w:rPr>
        <w:t>Example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5.2 </w:t>
      </w:r>
      <w:r>
        <w:rPr>
          <w:w w:val="105"/>
        </w:rPr>
        <w:t>For each arity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have a control which,</w:t>
      </w:r>
      <w:r>
        <w:rPr>
          <w:spacing w:val="16"/>
          <w:w w:val="105"/>
        </w:rPr>
        <w:t> </w:t>
      </w:r>
      <w:r>
        <w:rPr>
          <w:w w:val="105"/>
        </w:rPr>
        <w:t>to each action from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k </w:t>
      </w:r>
      <w:r>
        <w:rPr>
          <w:rFonts w:ascii="DejaVu Serif Condensed" w:hAnsi="DejaVu Serif Condensed"/>
          <w:i/>
          <w:w w:val="105"/>
        </w:rPr>
        <w:t>⊗</w:t>
      </w:r>
      <w:r>
        <w:rPr>
          <w:rFonts w:ascii="DejaVu Serif Condensed" w:hAnsi="DejaVu Serif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k </w:t>
      </w:r>
      <w:r>
        <w:rPr>
          <w:rFonts w:ascii="DejaVu Serif Condensed" w:hAnsi="DejaVu Serif Condensed"/>
          <w:i/>
          <w:w w:val="105"/>
        </w:rPr>
        <w:t>⊗</w:t>
      </w:r>
      <w:r>
        <w:rPr>
          <w:rFonts w:ascii="DejaVu Serif Condensed" w:hAnsi="DejaVu Serif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 yields an action from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Subject these to axioms for naturality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coherence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respect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categorical</w:t>
      </w:r>
      <w:r>
        <w:rPr>
          <w:spacing w:val="-14"/>
          <w:w w:val="105"/>
        </w:rPr>
        <w:t> </w:t>
      </w:r>
      <w:r>
        <w:rPr>
          <w:w w:val="105"/>
        </w:rPr>
        <w:t>com- position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tensor</w:t>
      </w:r>
      <w:r>
        <w:rPr>
          <w:spacing w:val="-7"/>
          <w:w w:val="105"/>
        </w:rPr>
        <w:t> </w:t>
      </w:r>
      <w:r>
        <w:rPr>
          <w:w w:val="105"/>
        </w:rPr>
        <w:t>product.</w:t>
      </w:r>
      <w:r>
        <w:rPr>
          <w:spacing w:val="20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equally controls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elementary</w:t>
      </w:r>
      <w:r>
        <w:rPr>
          <w:w w:val="105"/>
        </w:rPr>
        <w:t> control</w:t>
      </w:r>
      <w:r>
        <w:rPr>
          <w:w w:val="105"/>
        </w:rPr>
        <w:t> structure.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the</w:t>
      </w:r>
      <w:r>
        <w:rPr>
          <w:w w:val="105"/>
        </w:rPr>
        <w:t> equivalent</w:t>
      </w:r>
      <w:r>
        <w:rPr>
          <w:w w:val="105"/>
        </w:rPr>
        <w:t> version</w:t>
      </w:r>
      <w:r>
        <w:rPr>
          <w:w w:val="105"/>
        </w:rPr>
        <w:t> of </w:t>
      </w:r>
      <w:r>
        <w:rPr>
          <w:spacing w:val="-2"/>
          <w:w w:val="105"/>
        </w:rPr>
        <w:t>Mifsud’s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reflexive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elementary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structures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elementary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structures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trace</w:t>
      </w:r>
      <w:r>
        <w:rPr>
          <w:i/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strict symmetric monoidal category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concepts of reflexion and trace are</w:t>
      </w:r>
      <w:r>
        <w:rPr>
          <w:spacing w:val="-11"/>
          <w:w w:val="105"/>
        </w:rPr>
        <w:t> </w:t>
      </w:r>
      <w:r>
        <w:rPr>
          <w:w w:val="105"/>
        </w:rPr>
        <w:t>studied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detail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structures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Mifsud’s</w:t>
      </w:r>
      <w:r>
        <w:rPr>
          <w:spacing w:val="-11"/>
          <w:w w:val="105"/>
        </w:rPr>
        <w:t> </w:t>
      </w:r>
      <w:r>
        <w:rPr>
          <w:w w:val="105"/>
        </w:rPr>
        <w:t>thesis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and in terms of elementary control structures in [</w:t>
      </w:r>
      <w:hyperlink w:history="true" w:anchor="_bookmark20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0"/>
        <w:ind w:right="421" w:firstLine="319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significance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indicates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structure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seek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controls,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category-theoretic results.</w:t>
      </w:r>
    </w:p>
    <w:p>
      <w:pPr>
        <w:spacing w:line="213" w:lineRule="auto" w:before="173"/>
        <w:ind w:left="108" w:right="422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5.3</w:t>
      </w:r>
      <w:r>
        <w:rPr>
          <w:b/>
          <w:spacing w:val="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small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traced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symmetric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monoidal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categories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monadic over </w:t>
      </w:r>
      <w:r>
        <w:rPr>
          <w:rFonts w:ascii="Liberation Serif"/>
          <w:i/>
          <w:w w:val="105"/>
          <w:sz w:val="21"/>
        </w:rPr>
        <w:t>SymMon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171"/>
        <w:ind w:left="108" w:right="422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5.4</w:t>
      </w:r>
      <w:r>
        <w:rPr>
          <w:b/>
          <w:spacing w:val="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small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traced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symmetric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monoidal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categories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not monadic over </w:t>
      </w:r>
      <w:r>
        <w:rPr>
          <w:rFonts w:ascii="Liberation Serif"/>
          <w:i/>
          <w:w w:val="105"/>
          <w:sz w:val="21"/>
        </w:rPr>
        <w:t>Cat</w:t>
      </w:r>
      <w:r>
        <w:rPr>
          <w:i/>
          <w:w w:val="105"/>
          <w:sz w:val="21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660"/>
        </w:sectPr>
      </w:pPr>
    </w:p>
    <w:p>
      <w:pPr>
        <w:pStyle w:val="BodyText"/>
        <w:spacing w:before="14"/>
        <w:ind w:left="0"/>
        <w:jc w:val="left"/>
        <w:rPr>
          <w:i/>
        </w:rPr>
      </w:pPr>
    </w:p>
    <w:p>
      <w:pPr>
        <w:pStyle w:val="BodyText"/>
        <w:spacing w:line="213" w:lineRule="auto"/>
        <w:ind w:right="421" w:firstLine="319"/>
      </w:pPr>
      <w:r>
        <w:rPr>
          <w:w w:val="105"/>
        </w:rPr>
        <w:t>A proof of the former theorem follows readily</w:t>
      </w:r>
      <w:r>
        <w:rPr>
          <w:spacing w:val="-1"/>
          <w:w w:val="105"/>
        </w:rPr>
        <w:t> </w:t>
      </w:r>
      <w:r>
        <w:rPr>
          <w:w w:val="105"/>
        </w:rPr>
        <w:t>from the work of [</w:t>
      </w:r>
      <w:hyperlink w:history="true" w:anchor="_bookmark27">
        <w:r>
          <w:rPr>
            <w:color w:val="0000FF"/>
            <w:w w:val="105"/>
          </w:rPr>
          <w:t>22</w:t>
        </w:r>
      </w:hyperlink>
      <w:r>
        <w:rPr>
          <w:w w:val="105"/>
        </w:rPr>
        <w:t>], but there</w:t>
      </w:r>
      <w:r>
        <w:rPr>
          <w:spacing w:val="-10"/>
          <w:w w:val="105"/>
        </w:rPr>
        <w:t> </w:t>
      </w:r>
      <w:r>
        <w:rPr>
          <w:w w:val="105"/>
        </w:rPr>
        <w:t>appears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detailed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literature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present. One</w:t>
      </w:r>
      <w:r>
        <w:rPr>
          <w:spacing w:val="-10"/>
          <w:w w:val="105"/>
        </w:rPr>
        <w:t> </w:t>
      </w:r>
      <w:r>
        <w:rPr>
          <w:w w:val="105"/>
        </w:rPr>
        <w:t>can prove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carefully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character- ising the category of algebras generated by the adjunction</w:t>
      </w:r>
    </w:p>
    <w:p>
      <w:pPr>
        <w:spacing w:before="213"/>
        <w:ind w:left="0" w:right="3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E</w:t>
      </w:r>
      <w:r>
        <w:rPr>
          <w:rFonts w:ascii="DejaVu Serif Condensed" w:hAnsi="DejaVu Serif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Trace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−→</w:t>
      </w:r>
      <w:r>
        <w:rPr>
          <w:rFonts w:ascii="DejaVu Serif Condensed" w:hAnsi="DejaVu Serif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Cat</w:t>
      </w:r>
    </w:p>
    <w:p>
      <w:pPr>
        <w:pStyle w:val="BodyText"/>
        <w:spacing w:line="213" w:lineRule="auto" w:before="232"/>
        <w:ind w:right="421"/>
      </w:pPr>
      <w:r>
        <w:rPr/>
        <w:t>induced by the forgetful functor:</w:t>
      </w:r>
      <w:r>
        <w:rPr>
          <w:spacing w:val="39"/>
        </w:rPr>
        <w:t> </w:t>
      </w:r>
      <w:r>
        <w:rPr/>
        <w:t>an algebra for the monad is given by a small </w:t>
      </w:r>
      <w:r>
        <w:rPr>
          <w:spacing w:val="-2"/>
          <w:w w:val="110"/>
        </w:rPr>
        <w:t>symmetric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monoidal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category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C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together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with,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arrow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rFonts w:ascii="DejaVu Serif Condensed" w:hAnsi="DejaVu Serif Condensed"/>
          <w:i/>
          <w:spacing w:val="-2"/>
          <w:w w:val="110"/>
        </w:rPr>
        <w:t>−→</w:t>
      </w:r>
      <w:r>
        <w:rPr>
          <w:rFonts w:ascii="DejaVu Serif Condensed" w:hAnsi="DejaVu Serif Condensed"/>
          <w:i/>
          <w:spacing w:val="-15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spacing w:val="-2"/>
          <w:w w:val="110"/>
        </w:rPr>
        <w:t>in </w:t>
      </w:r>
      <w:r>
        <w:rPr>
          <w:rFonts w:ascii="Liberation Serif" w:hAnsi="Liberation Serif"/>
          <w:i/>
          <w:spacing w:val="13"/>
          <w:w w:val="110"/>
        </w:rPr>
        <w:t>C</w:t>
      </w:r>
      <w:r>
        <w:rPr>
          <w:spacing w:val="13"/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i/>
          <w:w w:val="110"/>
        </w:rPr>
        <w:t>trace</w:t>
      </w:r>
      <w:r>
        <w:rPr>
          <w:i/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rFonts w:ascii="DejaVu Serif Condensed" w:hAnsi="DejaVu Serif Condensed"/>
          <w:i/>
          <w:w w:val="110"/>
          <w:vertAlign w:val="baseline"/>
        </w:rPr>
        <w:t>−→</w:t>
      </w:r>
      <w:r>
        <w:rPr>
          <w:rFonts w:ascii="DejaVu Serif Condensed" w:hAnsi="DejaVu Serif Condensed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subject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coherence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conditions.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Again,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does 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seem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detailed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analysis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literature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either.</w:t>
      </w:r>
    </w:p>
    <w:p>
      <w:pPr>
        <w:pStyle w:val="BodyText"/>
        <w:spacing w:line="213" w:lineRule="auto" w:before="16"/>
        <w:ind w:right="421" w:firstLine="319"/>
      </w:pPr>
      <w:r>
        <w:rPr>
          <w:w w:val="105"/>
        </w:rPr>
        <w:t>It is routine,</w:t>
      </w:r>
      <w:r>
        <w:rPr>
          <w:w w:val="105"/>
        </w:rPr>
        <w:t> using [</w:t>
      </w:r>
      <w:hyperlink w:history="true" w:anchor="_bookmark27">
        <w:r>
          <w:rPr>
            <w:color w:val="0000FF"/>
            <w:w w:val="105"/>
          </w:rPr>
          <w:t>22</w:t>
        </w:r>
      </w:hyperlink>
      <w:r>
        <w:rPr>
          <w:w w:val="105"/>
        </w:rPr>
        <w:t>],</w:t>
      </w:r>
      <w:r>
        <w:rPr>
          <w:w w:val="105"/>
        </w:rPr>
        <w:t> to verify that every class of Milner’s controls, together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equational</w:t>
      </w:r>
      <w:r>
        <w:rPr>
          <w:spacing w:val="-1"/>
          <w:w w:val="105"/>
        </w:rPr>
        <w:t> </w:t>
      </w:r>
      <w:r>
        <w:rPr>
          <w:w w:val="105"/>
        </w:rPr>
        <w:t>axioms, yields a</w:t>
      </w:r>
      <w:r>
        <w:rPr>
          <w:spacing w:val="-1"/>
          <w:w w:val="105"/>
        </w:rPr>
        <w:t> </w:t>
      </w:r>
      <w:r>
        <w:rPr>
          <w:w w:val="105"/>
        </w:rPr>
        <w:t>monad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SymMon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So, given 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category of wirings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a tentative general notion of control is given by a monad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SymMon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 a tentative notion of a model of the control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given as follows.</w:t>
      </w:r>
    </w:p>
    <w:p>
      <w:pPr>
        <w:spacing w:before="128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-model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59" w:after="0"/>
        <w:ind w:left="321" w:right="0" w:hanging="192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wiring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category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W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3" w:lineRule="auto" w:before="59" w:after="0"/>
        <w:ind w:left="321" w:right="261" w:hanging="193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sz w:val="21"/>
        </w:rPr>
        <w:t>a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2" w:hAnsi="LM Roman 12"/>
          <w:sz w:val="21"/>
          <w:vertAlign w:val="baseline"/>
        </w:rPr>
        <w:t>-algebra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together with an identity on objects strict symmetric monoidal </w:t>
      </w:r>
      <w:r>
        <w:rPr>
          <w:rFonts w:ascii="LM Roman 12" w:hAnsi="LM Roman 12"/>
          <w:w w:val="105"/>
          <w:sz w:val="21"/>
          <w:vertAlign w:val="baseline"/>
        </w:rPr>
        <w:t>functor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−→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39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2" w:hAnsi="LM Roman 12"/>
          <w:w w:val="105"/>
          <w:sz w:val="21"/>
          <w:vertAlign w:val="baseline"/>
        </w:rPr>
        <w:t>-algebra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action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M Roman 12" w:hAnsi="LM Roman 12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50"/>
        <w:ind w:right="422"/>
      </w:pPr>
      <w:r>
        <w:rPr>
          <w:b/>
          <w:w w:val="105"/>
        </w:rPr>
        <w:t>Example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5.6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(=</w:t>
      </w:r>
      <w:r>
        <w:rPr>
          <w:spacing w:val="-5"/>
          <w:w w:val="105"/>
        </w:rPr>
        <w:t> </w:t>
      </w:r>
      <w:r>
        <w:rPr>
          <w:w w:val="105"/>
        </w:rPr>
        <w:t>action</w:t>
      </w:r>
      <w:r>
        <w:rPr>
          <w:spacing w:val="-5"/>
          <w:w w:val="105"/>
        </w:rPr>
        <w:t> </w:t>
      </w:r>
      <w:r>
        <w:rPr>
          <w:w w:val="105"/>
        </w:rPr>
        <w:t>calculus)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version of the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 without replication has actions generated by controls</w:t>
      </w:r>
    </w:p>
    <w:p>
      <w:pPr>
        <w:pStyle w:val="BodyText"/>
        <w:spacing w:before="13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9360" w:h="13610"/>
          <w:pgMar w:header="1008" w:footer="0" w:top="1200" w:bottom="280" w:left="980" w:right="660"/>
        </w:sectPr>
      </w:pPr>
    </w:p>
    <w:p>
      <w:pPr>
        <w:tabs>
          <w:tab w:pos="2635" w:val="left" w:leader="none"/>
        </w:tabs>
        <w:spacing w:before="197"/>
        <w:ind w:left="1051" w:right="0" w:firstLine="0"/>
        <w:jc w:val="left"/>
        <w:rPr>
          <w:sz w:val="21"/>
        </w:rPr>
      </w:pPr>
      <w:r>
        <w:rPr>
          <w:rFonts w:ascii="Times New Roman" w:hAnsi="Times New Roman"/>
          <w:b/>
          <w:i/>
          <w:w w:val="115"/>
          <w:sz w:val="21"/>
        </w:rPr>
        <w:t>ν</w:t>
      </w:r>
      <w:r>
        <w:rPr>
          <w:rFonts w:ascii="Times New Roman" w:hAnsi="Times New Roman"/>
          <w:b/>
          <w:i/>
          <w:spacing w:val="26"/>
          <w:w w:val="115"/>
          <w:sz w:val="21"/>
        </w:rPr>
        <w:t> </w:t>
      </w:r>
      <w:r>
        <w:rPr>
          <w:spacing w:val="30"/>
          <w:w w:val="115"/>
          <w:sz w:val="21"/>
        </w:rPr>
        <w:t>:1</w:t>
      </w:r>
      <w:r>
        <w:rPr>
          <w:spacing w:val="-8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→</w:t>
      </w:r>
      <w:r>
        <w:rPr>
          <w:rFonts w:ascii="DejaVu Serif Condensed" w:hAnsi="DejaVu Serif Condensed"/>
          <w:i/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b/>
          <w:w w:val="110"/>
          <w:sz w:val="21"/>
        </w:rPr>
        <w:t>out</w:t>
      </w:r>
      <w:r>
        <w:rPr>
          <w:b/>
          <w:spacing w:val="-2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⊗</w:t>
      </w:r>
      <w:r>
        <w:rPr>
          <w:rFonts w:ascii="DejaVu Serif Condensed" w:hAnsi="DejaVu Serif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2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</w:p>
    <w:p>
      <w:pPr>
        <w:spacing w:before="35"/>
        <w:ind w:left="0" w:right="693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erif Condensed" w:hAnsi="DejaVu Serif Condensed"/>
          <w:i/>
          <w:w w:val="120"/>
          <w:sz w:val="21"/>
        </w:rPr>
        <w:t>→</w:t>
      </w:r>
      <w:r>
        <w:rPr>
          <w:rFonts w:ascii="DejaVu Serif Condensed" w:hAnsi="DejaVu Serif Condensed"/>
          <w:i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n</w:t>
      </w:r>
    </w:p>
    <w:p>
      <w:pPr>
        <w:pStyle w:val="BodyText"/>
        <w:spacing w:before="5"/>
        <w:ind w:left="0"/>
        <w:jc w:val="left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693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900430" cy="5715"/>
                <wp:effectExtent l="9525" t="0" r="0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900430" cy="5715"/>
                          <a:chExt cx="900430" cy="57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762"/>
                            <a:ext cx="900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0">
                                <a:moveTo>
                                  <a:pt x="0" y="0"/>
                                </a:moveTo>
                                <a:lnTo>
                                  <a:pt x="900326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9pt;height:.45pt;mso-position-horizontal-relative:char;mso-position-vertical-relative:line" id="docshapegroup25" coordorigin="0,0" coordsize="1418,9">
                <v:line style="position:absolute" from="0,4" to="1418,4" stroked="true" strokeweight=".43500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693" w:firstLine="0"/>
        <w:jc w:val="center"/>
        <w:rPr>
          <w:rFonts w:ascii="Liberation Serif" w:hAnsi="Liberation Serif"/>
          <w:i/>
          <w:sz w:val="21"/>
        </w:rPr>
      </w:pPr>
      <w:r>
        <w:rPr>
          <w:b/>
          <w:w w:val="110"/>
          <w:sz w:val="21"/>
        </w:rPr>
        <w:t>box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):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660"/>
          <w:cols w:num="2" w:equalWidth="0">
            <w:col w:w="4174" w:space="40"/>
            <w:col w:w="3506"/>
          </w:cols>
        </w:sectPr>
      </w:pPr>
    </w:p>
    <w:p>
      <w:pPr>
        <w:pStyle w:val="BodyText"/>
        <w:spacing w:line="213" w:lineRule="auto" w:before="17"/>
        <w:ind w:right="420"/>
      </w:pP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yield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arity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port,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modelled by means of </w:t>
      </w:r>
      <w:r>
        <w:rPr>
          <w:b/>
          <w:w w:val="105"/>
        </w:rPr>
        <w:t>box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one has the elementary control structure freely generated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controls.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structure </w:t>
      </w:r>
      <w:r>
        <w:rPr>
          <w:vertAlign w:val="baseline"/>
        </w:rPr>
        <w:t>consist of the closed terms for a fragment of the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-calculus, together with some </w:t>
      </w:r>
      <w:r>
        <w:rPr>
          <w:spacing w:val="-2"/>
          <w:w w:val="105"/>
          <w:vertAlign w:val="baseline"/>
        </w:rPr>
        <w:t>closed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generated </w:t>
      </w:r>
      <w:r>
        <w:rPr>
          <w:w w:val="105"/>
          <w:vertAlign w:val="baseline"/>
        </w:rPr>
        <w:t>by the syntax of the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more detail of this and other variants 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calculi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structures, see [</w:t>
      </w:r>
      <w:hyperlink w:history="true" w:anchor="_bookmark29">
        <w:r>
          <w:rPr>
            <w:color w:val="0000FF"/>
            <w:w w:val="105"/>
            <w:vertAlign w:val="baseline"/>
          </w:rPr>
          <w:t>24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70"/>
        <w:ind w:right="422" w:firstLine="319"/>
      </w:pPr>
      <w:r>
        <w:rPr>
          <w:w w:val="105"/>
        </w:rPr>
        <w:t>Finally, for dynamics, one has at least two main choices.</w:t>
      </w:r>
      <w:r>
        <w:rPr>
          <w:spacing w:val="40"/>
          <w:w w:val="105"/>
        </w:rPr>
        <w:t> </w:t>
      </w:r>
      <w:r>
        <w:rPr>
          <w:w w:val="105"/>
        </w:rPr>
        <w:t>Milner [</w:t>
      </w:r>
      <w:hyperlink w:history="true" w:anchor="_bookmark30">
        <w:r>
          <w:rPr>
            <w:color w:val="0000FF"/>
            <w:w w:val="105"/>
          </w:rPr>
          <w:t>25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26</w:t>
        </w:r>
      </w:hyperlink>
      <w:r>
        <w:rPr>
          <w:w w:val="105"/>
        </w:rPr>
        <w:t>] modelled</w:t>
      </w:r>
      <w:r>
        <w:rPr>
          <w:spacing w:val="-4"/>
          <w:w w:val="105"/>
        </w:rPr>
        <w:t> </w:t>
      </w:r>
      <w:r>
        <w:rPr>
          <w:w w:val="105"/>
        </w:rPr>
        <w:t>dynamics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preorder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reaction,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turn was adapted for elementary control structures [</w:t>
      </w:r>
      <w:hyperlink w:history="true" w:anchor="_bookmark32">
        <w:r>
          <w:rPr>
            <w:color w:val="0000FF"/>
            <w:w w:val="105"/>
          </w:rPr>
          <w:t>27</w:t>
        </w:r>
      </w:hyperlink>
      <w:r>
        <w:rPr>
          <w:w w:val="105"/>
        </w:rPr>
        <w:t>] and which can routinely be</w:t>
      </w:r>
      <w:r>
        <w:rPr>
          <w:spacing w:val="12"/>
          <w:w w:val="105"/>
        </w:rPr>
        <w:t> </w:t>
      </w:r>
      <w:r>
        <w:rPr>
          <w:w w:val="105"/>
        </w:rPr>
        <w:t>added</w:t>
      </w:r>
      <w:r>
        <w:rPr>
          <w:spacing w:val="13"/>
          <w:w w:val="105"/>
        </w:rPr>
        <w:t> </w:t>
      </w:r>
      <w:r>
        <w:rPr>
          <w:w w:val="105"/>
        </w:rPr>
        <w:t>here</w:t>
      </w:r>
      <w:r>
        <w:rPr>
          <w:spacing w:val="12"/>
          <w:w w:val="105"/>
        </w:rPr>
        <w:t> </w:t>
      </w:r>
      <w:r>
        <w:rPr>
          <w:w w:val="105"/>
        </w:rPr>
        <w:t>simply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insisting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every</w:t>
      </w:r>
      <w:r>
        <w:rPr>
          <w:spacing w:val="13"/>
          <w:w w:val="105"/>
        </w:rPr>
        <w:t> </w:t>
      </w:r>
      <w:r>
        <w:rPr>
          <w:w w:val="105"/>
        </w:rPr>
        <w:t>category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sight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enriched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6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421"/>
      </w:pP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coherent</w:t>
      </w:r>
      <w:r>
        <w:rPr>
          <w:spacing w:val="-5"/>
          <w:w w:val="105"/>
        </w:rPr>
        <w:t> </w:t>
      </w:r>
      <w:r>
        <w:rPr>
          <w:w w:val="105"/>
        </w:rPr>
        <w:t>partial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homset,</w:t>
      </w:r>
      <w:r>
        <w:rPr>
          <w:spacing w:val="-4"/>
          <w:w w:val="105"/>
        </w:rPr>
        <w:t> </w:t>
      </w:r>
      <w:r>
        <w:rPr>
          <w:w w:val="105"/>
        </w:rPr>
        <w:t>respecting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in sight</w:t>
      </w:r>
      <w:r>
        <w:rPr>
          <w:spacing w:val="-18"/>
          <w:w w:val="105"/>
        </w:rPr>
        <w:t> </w:t>
      </w:r>
      <w:r>
        <w:rPr>
          <w:w w:val="105"/>
        </w:rPr>
        <w:t>except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controls</w:t>
      </w:r>
      <w:r>
        <w:rPr>
          <w:spacing w:val="-18"/>
          <w:w w:val="105"/>
        </w:rPr>
        <w:t> </w:t>
      </w:r>
      <w:r>
        <w:rPr>
          <w:w w:val="105"/>
        </w:rPr>
        <w:t>(one</w:t>
      </w:r>
      <w:r>
        <w:rPr>
          <w:spacing w:val="-18"/>
          <w:w w:val="105"/>
        </w:rPr>
        <w:t> </w:t>
      </w:r>
      <w:r>
        <w:rPr>
          <w:w w:val="105"/>
        </w:rPr>
        <w:t>specifically</w:t>
      </w:r>
      <w:r>
        <w:rPr>
          <w:spacing w:val="-18"/>
          <w:w w:val="105"/>
        </w:rPr>
        <w:t> </w:t>
      </w:r>
      <w:r>
        <w:rPr>
          <w:w w:val="105"/>
        </w:rPr>
        <w:t>wants</w:t>
      </w:r>
      <w:r>
        <w:rPr>
          <w:spacing w:val="-18"/>
          <w:w w:val="105"/>
        </w:rPr>
        <w:t> </w:t>
      </w:r>
      <w:r>
        <w:rPr>
          <w:w w:val="105"/>
        </w:rPr>
        <w:t>controls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 kill</w:t>
      </w:r>
      <w:r>
        <w:rPr>
          <w:spacing w:val="-1"/>
          <w:w w:val="105"/>
        </w:rPr>
        <w:t> </w:t>
      </w:r>
      <w:r>
        <w:rPr>
          <w:w w:val="105"/>
        </w:rPr>
        <w:t>reaction:</w:t>
      </w:r>
      <w:r>
        <w:rPr>
          <w:w w:val="105"/>
        </w:rPr>
        <w:t> consider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-calculus, both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 allow</w:t>
      </w:r>
      <w:r>
        <w:rPr>
          <w:spacing w:val="-18"/>
          <w:w w:val="105"/>
        </w:rPr>
        <w:t> </w:t>
      </w:r>
      <w:r>
        <w:rPr>
          <w:w w:val="105"/>
        </w:rPr>
        <w:t>reaction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binders),</w:t>
      </w:r>
      <w:r>
        <w:rPr>
          <w:spacing w:val="-18"/>
          <w:w w:val="105"/>
        </w:rPr>
        <w:t> </w:t>
      </w:r>
      <w:r>
        <w:rPr>
          <w:w w:val="105"/>
        </w:rPr>
        <w:t>subject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naturality</w:t>
      </w:r>
      <w:r>
        <w:rPr>
          <w:spacing w:val="-18"/>
          <w:w w:val="105"/>
        </w:rPr>
        <w:t> </w:t>
      </w:r>
      <w:r>
        <w:rPr>
          <w:w w:val="105"/>
        </w:rPr>
        <w:t>conditions.</w:t>
      </w:r>
      <w:r>
        <w:rPr>
          <w:spacing w:val="-13"/>
          <w:w w:val="105"/>
        </w:rPr>
        <w:t> </w:t>
      </w:r>
      <w:r>
        <w:rPr>
          <w:w w:val="105"/>
        </w:rPr>
        <w:t>Plotkin, in</w:t>
      </w:r>
      <w:r>
        <w:rPr>
          <w:spacing w:val="-4"/>
          <w:w w:val="105"/>
        </w:rPr>
        <w:t> </w:t>
      </w:r>
      <w:r>
        <w:rPr>
          <w:w w:val="105"/>
        </w:rPr>
        <w:t>contrast,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opting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operational</w:t>
      </w:r>
      <w:r>
        <w:rPr>
          <w:spacing w:val="-4"/>
          <w:w w:val="105"/>
        </w:rPr>
        <w:t> </w:t>
      </w:r>
      <w:r>
        <w:rPr>
          <w:w w:val="105"/>
        </w:rPr>
        <w:t>semantics,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quite</w:t>
      </w:r>
      <w:r>
        <w:rPr>
          <w:spacing w:val="-4"/>
          <w:w w:val="105"/>
        </w:rPr>
        <w:t> </w:t>
      </w:r>
      <w:r>
        <w:rPr>
          <w:w w:val="105"/>
        </w:rPr>
        <w:t>different structure.</w:t>
      </w:r>
      <w:r>
        <w:rPr>
          <w:spacing w:val="40"/>
          <w:w w:val="105"/>
        </w:rPr>
        <w:t> </w:t>
      </w:r>
      <w:r>
        <w:rPr>
          <w:w w:val="105"/>
        </w:rPr>
        <w:t>That too can be modelled here, but in a fundamentally different </w:t>
      </w:r>
      <w:r>
        <w:rPr>
          <w:spacing w:val="-4"/>
          <w:w w:val="105"/>
        </w:rPr>
        <w:t>way.</w:t>
      </w:r>
    </w:p>
    <w:p>
      <w:pPr>
        <w:pStyle w:val="BodyText"/>
        <w:spacing w:line="213" w:lineRule="auto" w:before="18"/>
        <w:ind w:right="421" w:firstLine="319"/>
      </w:pP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Cat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denote the category of small categories and identity on objects functors.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a category of wirings, one must consider the slice category </w:t>
      </w:r>
      <w:r>
        <w:rPr>
          <w:rFonts w:ascii="Liberation Serif" w:hAnsi="Liberation Serif"/>
          <w:i/>
          <w:w w:val="105"/>
          <w:vertAlign w:val="baseline"/>
        </w:rPr>
        <w:t>W/Cat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,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consists of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 identity on objects functor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−→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category has finite products, 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monoid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W/Cat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-action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developed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detail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reporting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 indication of what we have in mind, consider the following proposition.</w:t>
      </w:r>
    </w:p>
    <w:p>
      <w:pPr>
        <w:spacing w:line="211" w:lineRule="auto" w:before="133"/>
        <w:ind w:left="108" w:right="422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5.7 </w:t>
      </w:r>
      <w:r>
        <w:rPr>
          <w:i/>
          <w:w w:val="105"/>
          <w:sz w:val="21"/>
        </w:rPr>
        <w:t>For a ﬁxed wiring category </w:t>
      </w:r>
      <w:r>
        <w:rPr>
          <w:rFonts w:ascii="Liberation Serif" w:hAnsi="Liberation Serif"/>
          <w:i/>
          <w:spacing w:val="14"/>
          <w:w w:val="105"/>
          <w:sz w:val="21"/>
        </w:rPr>
        <w:t>W</w:t>
      </w:r>
      <w:r>
        <w:rPr>
          <w:i/>
          <w:spacing w:val="14"/>
          <w:w w:val="105"/>
          <w:sz w:val="21"/>
        </w:rPr>
        <w:t>, </w:t>
      </w:r>
      <w:r>
        <w:rPr>
          <w:i/>
          <w:w w:val="105"/>
          <w:sz w:val="21"/>
        </w:rPr>
        <w:t>the category </w:t>
      </w:r>
      <w:r>
        <w:rPr>
          <w:rFonts w:ascii="Liberation Serif" w:hAnsi="Liberation Serif"/>
          <w:i/>
          <w:w w:val="105"/>
          <w:sz w:val="21"/>
        </w:rPr>
        <w:t>W/Cat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w w:val="105"/>
          <w:sz w:val="21"/>
          <w:vertAlign w:val="baseline"/>
        </w:rPr>
        <w:t> ﬁnite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products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follows: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−→</w:t>
      </w:r>
      <w:r>
        <w:rPr>
          <w:rFonts w:ascii="DejaVu Serif Condensed" w:hAnsi="DejaVu Serif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−→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 objects given by the objects of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W</w:t>
      </w:r>
      <w:r>
        <w:rPr>
          <w:i/>
          <w:spacing w:val="14"/>
          <w:w w:val="105"/>
          <w:sz w:val="21"/>
          <w:vertAlign w:val="baseline"/>
        </w:rPr>
        <w:t>,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with </w:t>
      </w:r>
      <w:r>
        <w:rPr>
          <w:i/>
          <w:w w:val="105"/>
          <w:sz w:val="21"/>
          <w:vertAlign w:val="baseline"/>
        </w:rPr>
        <w:t>homset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9"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C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terminal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object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evident.</w:t>
      </w:r>
    </w:p>
    <w:p>
      <w:pPr>
        <w:pStyle w:val="BodyText"/>
        <w:spacing w:line="213" w:lineRule="auto" w:before="147"/>
        <w:ind w:right="421" w:firstLine="319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expects,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respecting the structure of the wiring.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an analysis accounts for </w:t>
      </w:r>
      <w:r>
        <w:rPr>
          <w:rFonts w:ascii="Liberation Serif" w:hAnsi="Liberation Serif"/>
          <w:i/>
          <w:spacing w:val="10"/>
          <w:w w:val="105"/>
          <w:vertAlign w:val="baseline"/>
        </w:rPr>
        <w:t>CCS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as Plotkin wants,</w:t>
      </w:r>
      <w:r>
        <w:rPr>
          <w:w w:val="105"/>
          <w:vertAlign w:val="baseline"/>
        </w:rPr>
        <w:t> but,</w:t>
      </w:r>
      <w:r>
        <w:rPr>
          <w:w w:val="105"/>
          <w:vertAlign w:val="baseline"/>
        </w:rPr>
        <w:t> a priori,</w:t>
      </w:r>
      <w:r>
        <w:rPr>
          <w:w w:val="105"/>
          <w:vertAlign w:val="baseline"/>
        </w:rPr>
        <w:t> it is too restrictive to account for the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-calclulus,</w:t>
      </w:r>
      <w:r>
        <w:rPr>
          <w:w w:val="105"/>
          <w:vertAlign w:val="baseline"/>
        </w:rPr>
        <w:t> as the</w:t>
      </w:r>
      <w:r>
        <w:rPr>
          <w:w w:val="105"/>
          <w:vertAlign w:val="baseline"/>
        </w:rPr>
        <w:t> latter</w:t>
      </w:r>
      <w:r>
        <w:rPr>
          <w:w w:val="105"/>
          <w:vertAlign w:val="baseline"/>
        </w:rPr>
        <w:t> allows</w:t>
      </w:r>
      <w:r>
        <w:rPr>
          <w:w w:val="105"/>
          <w:vertAlign w:val="baseline"/>
        </w:rPr>
        <w:t> reaction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alter</w:t>
      </w:r>
      <w:r>
        <w:rPr>
          <w:w w:val="105"/>
          <w:vertAlign w:val="baseline"/>
        </w:rPr>
        <w:t> wiring.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can,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course,</w:t>
      </w:r>
      <w:r>
        <w:rPr>
          <w:w w:val="105"/>
          <w:vertAlign w:val="baseline"/>
        </w:rPr>
        <w:t> extend</w:t>
      </w:r>
      <w:r>
        <w:rPr>
          <w:w w:val="105"/>
          <w:vertAlign w:val="baseline"/>
        </w:rPr>
        <w:t> this formalism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alteration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wiring,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 this formalism allows us to make a precise distinction between those calculi </w:t>
      </w:r>
      <w:bookmarkStart w:name="References" w:id="12"/>
      <w:bookmarkEnd w:id="12"/>
      <w:r>
        <w:rPr>
          <w:w w:val="103"/>
          <w:vertAlign w:val="baseline"/>
        </w:rPr>
      </w:r>
      <w:bookmarkStart w:name="_bookmark6" w:id="13"/>
      <w:bookmarkEnd w:id="13"/>
      <w:r>
        <w:rPr>
          <w:w w:val="105"/>
          <w:vertAlign w:val="baseline"/>
        </w:rPr>
        <w:t>whose</w:t>
      </w:r>
      <w:r>
        <w:rPr>
          <w:w w:val="105"/>
          <w:vertAlign w:val="baseline"/>
        </w:rPr>
        <w:t> dynamics</w:t>
      </w:r>
      <w:r>
        <w:rPr>
          <w:w w:val="105"/>
          <w:vertAlign w:val="baseline"/>
        </w:rPr>
        <w:t> admit</w:t>
      </w:r>
      <w:r>
        <w:rPr>
          <w:w w:val="105"/>
          <w:vertAlign w:val="baseline"/>
        </w:rPr>
        <w:t> alteration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wiring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those</w:t>
      </w:r>
      <w:r>
        <w:rPr>
          <w:w w:val="105"/>
          <w:vertAlign w:val="baseline"/>
        </w:rPr>
        <w:t> calculi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do</w:t>
      </w:r>
      <w:r>
        <w:rPr>
          <w:w w:val="105"/>
          <w:vertAlign w:val="baseline"/>
        </w:rPr>
        <w:t> not. 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theorems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8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bookmarkStart w:name="_bookmark7" w:id="14"/>
      <w:bookmarkEnd w:id="14"/>
      <w:r>
        <w:rPr>
          <w:w w:val="105"/>
          <w:vertAlign w:val="baseline"/>
        </w:rPr>
        <w:t>cohere</w:t>
      </w:r>
      <w:r>
        <w:rPr>
          <w:w w:val="105"/>
          <w:vertAlign w:val="baseline"/>
        </w:rPr>
        <w:t>nt relative to symmetric monoidal structure.</w:t>
      </w:r>
    </w:p>
    <w:p>
      <w:pPr>
        <w:pStyle w:val="BodyText"/>
        <w:spacing w:before="70"/>
        <w:ind w:left="0"/>
        <w:jc w:val="left"/>
      </w:pPr>
    </w:p>
    <w:p>
      <w:pPr>
        <w:pStyle w:val="Heading1"/>
        <w:ind w:left="108" w:firstLine="0"/>
      </w:pPr>
      <w:bookmarkStart w:name="_bookmark8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4" w:val="left" w:leader="none"/>
        </w:tabs>
        <w:spacing w:line="170" w:lineRule="auto" w:before="240" w:after="0"/>
        <w:ind w:left="424" w:right="423" w:hanging="232"/>
        <w:jc w:val="left"/>
        <w:rPr>
          <w:sz w:val="16"/>
        </w:rPr>
      </w:pPr>
      <w:bookmarkStart w:name="_bookmark9" w:id="16"/>
      <w:bookmarkEnd w:id="16"/>
      <w:r>
        <w:rPr/>
      </w:r>
      <w:r>
        <w:rPr>
          <w:sz w:val="16"/>
        </w:rPr>
        <w:t>Abramsky, S., </w:t>
      </w:r>
      <w:r>
        <w:rPr>
          <w:i/>
          <w:sz w:val="16"/>
        </w:rPr>
        <w:t>Interaction categories</w:t>
      </w:r>
      <w:r>
        <w:rPr>
          <w:sz w:val="16"/>
        </w:rPr>
        <w:t>, “Proc. Theory and Formal Methods </w:t>
      </w:r>
      <w:r>
        <w:rPr>
          <w:b/>
          <w:sz w:val="16"/>
        </w:rPr>
        <w:t>93</w:t>
      </w:r>
      <w:r>
        <w:rPr>
          <w:sz w:val="16"/>
        </w:rPr>
        <w:t>,” Workshops in Computer Science, Springer-Verlag (1993) 57–70.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6" w:after="0"/>
        <w:ind w:left="424" w:right="422" w:hanging="232"/>
        <w:jc w:val="left"/>
        <w:rPr>
          <w:sz w:val="16"/>
        </w:rPr>
      </w:pPr>
      <w:bookmarkStart w:name="_bookmark10" w:id="17"/>
      <w:bookmarkEnd w:id="17"/>
      <w:r>
        <w:rPr/>
      </w:r>
      <w:r>
        <w:rPr>
          <w:sz w:val="16"/>
        </w:rPr>
        <w:t>Abramsky, S., </w:t>
      </w:r>
      <w:r>
        <w:rPr>
          <w:i/>
          <w:sz w:val="16"/>
        </w:rPr>
        <w:t>Retracing some paths in process algebra</w:t>
      </w:r>
      <w:r>
        <w:rPr>
          <w:sz w:val="16"/>
        </w:rPr>
        <w:t>, “Proc. CONCUR </w:t>
      </w:r>
      <w:r>
        <w:rPr>
          <w:b/>
          <w:sz w:val="16"/>
        </w:rPr>
        <w:t>96</w:t>
      </w:r>
      <w:r>
        <w:rPr>
          <w:sz w:val="16"/>
        </w:rPr>
        <w:t>,” Lecture Notes in Computer Science </w:t>
      </w:r>
      <w:r>
        <w:rPr>
          <w:b/>
          <w:sz w:val="16"/>
        </w:rPr>
        <w:t>1119 </w:t>
      </w:r>
      <w:r>
        <w:rPr>
          <w:sz w:val="16"/>
        </w:rPr>
        <w:t>(1996) 1–17.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423" w:hanging="232"/>
        <w:jc w:val="left"/>
        <w:rPr>
          <w:sz w:val="16"/>
        </w:rPr>
      </w:pPr>
      <w:r>
        <w:rPr>
          <w:sz w:val="16"/>
        </w:rPr>
        <w:t>Blackwell,</w:t>
      </w:r>
      <w:r>
        <w:rPr>
          <w:spacing w:val="25"/>
          <w:sz w:val="16"/>
        </w:rPr>
        <w:t> </w:t>
      </w:r>
      <w:r>
        <w:rPr>
          <w:sz w:val="16"/>
        </w:rPr>
        <w:t>R.,</w:t>
      </w:r>
      <w:r>
        <w:rPr>
          <w:spacing w:val="24"/>
          <w:sz w:val="16"/>
        </w:rPr>
        <w:t> </w:t>
      </w:r>
      <w:r>
        <w:rPr>
          <w:sz w:val="16"/>
        </w:rPr>
        <w:t>G.M.</w:t>
      </w:r>
      <w:r>
        <w:rPr>
          <w:spacing w:val="25"/>
          <w:sz w:val="16"/>
        </w:rPr>
        <w:t> </w:t>
      </w:r>
      <w:r>
        <w:rPr>
          <w:sz w:val="16"/>
        </w:rPr>
        <w:t>Kelly,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A.J.</w:t>
      </w:r>
      <w:r>
        <w:rPr>
          <w:spacing w:val="24"/>
          <w:sz w:val="16"/>
        </w:rPr>
        <w:t> </w:t>
      </w:r>
      <w:r>
        <w:rPr>
          <w:sz w:val="16"/>
        </w:rPr>
        <w:t>Power,</w:t>
      </w:r>
      <w:r>
        <w:rPr>
          <w:spacing w:val="27"/>
          <w:sz w:val="16"/>
        </w:rPr>
        <w:t> </w:t>
      </w:r>
      <w:r>
        <w:rPr>
          <w:i/>
          <w:sz w:val="16"/>
        </w:rPr>
        <w:t>Two-dimensional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monad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4"/>
          <w:sz w:val="16"/>
        </w:rPr>
        <w:t> </w:t>
      </w:r>
      <w:r>
        <w:rPr>
          <w:sz w:val="16"/>
        </w:rPr>
        <w:t>Pure</w:t>
      </w:r>
      <w:r>
        <w:rPr>
          <w:spacing w:val="25"/>
          <w:sz w:val="16"/>
        </w:rPr>
        <w:t> </w:t>
      </w:r>
      <w:r>
        <w:rPr>
          <w:sz w:val="16"/>
        </w:rPr>
        <w:t>Appl. Algebra </w:t>
      </w:r>
      <w:r>
        <w:rPr>
          <w:b/>
          <w:sz w:val="16"/>
        </w:rPr>
        <w:t>59 </w:t>
      </w:r>
      <w:r>
        <w:rPr>
          <w:sz w:val="16"/>
        </w:rPr>
        <w:t>(1989) 1–41.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3" w:after="0"/>
        <w:ind w:left="422" w:right="0" w:hanging="230"/>
        <w:jc w:val="left"/>
        <w:rPr>
          <w:sz w:val="16"/>
        </w:rPr>
      </w:pPr>
      <w:r>
        <w:rPr>
          <w:sz w:val="16"/>
        </w:rPr>
        <w:t>Carmody,</w:t>
      </w:r>
      <w:r>
        <w:rPr>
          <w:spacing w:val="6"/>
          <w:sz w:val="16"/>
        </w:rPr>
        <w:t> </w:t>
      </w:r>
      <w:r>
        <w:rPr>
          <w:sz w:val="16"/>
        </w:rPr>
        <w:t>S.M.,</w:t>
      </w:r>
      <w:r>
        <w:rPr>
          <w:spacing w:val="7"/>
          <w:sz w:val="16"/>
        </w:rPr>
        <w:t> </w:t>
      </w:r>
      <w:r>
        <w:rPr>
          <w:sz w:val="16"/>
        </w:rPr>
        <w:t>“Cobordism</w:t>
      </w:r>
      <w:r>
        <w:rPr>
          <w:spacing w:val="7"/>
          <w:sz w:val="16"/>
        </w:rPr>
        <w:t> </w:t>
      </w:r>
      <w:r>
        <w:rPr>
          <w:sz w:val="16"/>
        </w:rPr>
        <w:t>Categories,”</w:t>
      </w:r>
      <w:r>
        <w:rPr>
          <w:spacing w:val="8"/>
          <w:sz w:val="16"/>
        </w:rPr>
        <w:t> </w:t>
      </w:r>
      <w:r>
        <w:rPr>
          <w:sz w:val="16"/>
        </w:rPr>
        <w:t>Ph</w:t>
      </w:r>
      <w:r>
        <w:rPr>
          <w:spacing w:val="8"/>
          <w:sz w:val="16"/>
        </w:rPr>
        <w:t> </w:t>
      </w:r>
      <w:r>
        <w:rPr>
          <w:sz w:val="16"/>
        </w:rPr>
        <w:t>D</w:t>
      </w:r>
      <w:r>
        <w:rPr>
          <w:spacing w:val="7"/>
          <w:sz w:val="16"/>
        </w:rPr>
        <w:t> </w:t>
      </w:r>
      <w:r>
        <w:rPr>
          <w:sz w:val="16"/>
        </w:rPr>
        <w:t>dissertation,</w:t>
      </w:r>
      <w:r>
        <w:rPr>
          <w:spacing w:val="7"/>
          <w:sz w:val="16"/>
        </w:rPr>
        <w:t> </w:t>
      </w:r>
      <w:r>
        <w:rPr>
          <w:sz w:val="16"/>
        </w:rPr>
        <w:t>Cambridge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(1996).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4" w:val="left" w:leader="none"/>
        </w:tabs>
        <w:spacing w:line="170" w:lineRule="auto" w:before="152" w:after="0"/>
        <w:ind w:left="424" w:right="424" w:hanging="232"/>
        <w:jc w:val="left"/>
        <w:rPr>
          <w:sz w:val="16"/>
        </w:rPr>
      </w:pPr>
      <w:r>
        <w:rPr>
          <w:sz w:val="16"/>
        </w:rPr>
        <w:t>Cattani, G.L., M.P.Fiore and G. Winskel, </w:t>
      </w:r>
      <w:r>
        <w:rPr>
          <w:i/>
          <w:sz w:val="16"/>
        </w:rPr>
        <w:t>A theory of recursive domains with application to</w:t>
      </w:r>
      <w:r>
        <w:rPr>
          <w:i/>
          <w:sz w:val="16"/>
        </w:rPr>
        <w:t> concurrency</w:t>
      </w:r>
      <w:r>
        <w:rPr>
          <w:sz w:val="16"/>
        </w:rPr>
        <w:t>, “Proc. LICS </w:t>
      </w:r>
      <w:r>
        <w:rPr>
          <w:b/>
          <w:sz w:val="16"/>
        </w:rPr>
        <w:t>98</w:t>
      </w:r>
      <w:r>
        <w:rPr>
          <w:sz w:val="16"/>
        </w:rPr>
        <w:t>,” IEEE Press (1998) 214–225.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08" w:footer="0" w:top="1200" w:bottom="280" w:left="980" w:right="660"/>
        </w:sectPr>
      </w:pPr>
    </w:p>
    <w:p>
      <w:pPr>
        <w:pStyle w:val="BodyText"/>
        <w:spacing w:before="167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4" w:val="left" w:leader="none"/>
        </w:tabs>
        <w:spacing w:line="170" w:lineRule="auto" w:before="0" w:after="0"/>
        <w:ind w:left="424" w:right="422" w:hanging="232"/>
        <w:jc w:val="left"/>
        <w:rPr>
          <w:sz w:val="16"/>
        </w:rPr>
      </w:pPr>
      <w:bookmarkStart w:name="_bookmark11" w:id="18"/>
      <w:bookmarkEnd w:id="18"/>
      <w:r>
        <w:rPr/>
      </w:r>
      <w:bookmarkStart w:name="_bookmark12" w:id="19"/>
      <w:bookmarkEnd w:id="19"/>
      <w:r>
        <w:rPr/>
      </w:r>
      <w:bookmarkStart w:name="_bookmark13" w:id="20"/>
      <w:bookmarkEnd w:id="20"/>
      <w:r>
        <w:rPr/>
      </w:r>
      <w:bookmarkStart w:name="_bookmark14" w:id="21"/>
      <w:bookmarkEnd w:id="21"/>
      <w:r>
        <w:rPr/>
      </w:r>
      <w:bookmarkStart w:name="_bookmark16" w:id="22"/>
      <w:bookmarkEnd w:id="22"/>
      <w:r>
        <w:rPr/>
      </w:r>
      <w:bookmarkStart w:name="_bookmark17" w:id="23"/>
      <w:bookmarkEnd w:id="23"/>
      <w:r>
        <w:rPr/>
      </w:r>
      <w:r>
        <w:rPr>
          <w:sz w:val="16"/>
        </w:rPr>
        <w:t>Corradini, A., and F. Gadducci, </w:t>
      </w:r>
      <w:r>
        <w:rPr>
          <w:i/>
          <w:sz w:val="16"/>
        </w:rPr>
        <w:t>An Algebraic Presentation of Term Graphs via GS-Monoidal</w:t>
      </w:r>
      <w:r>
        <w:rPr>
          <w:i/>
          <w:sz w:val="16"/>
        </w:rPr>
        <w:t> </w:t>
      </w:r>
      <w:bookmarkStart w:name="_bookmark15" w:id="24"/>
      <w:bookmarkEnd w:id="24"/>
      <w:r>
        <w:rPr>
          <w:i/>
          <w:sz w:val="16"/>
        </w:rPr>
        <w:t>Cat</w:t>
      </w:r>
      <w:r>
        <w:rPr>
          <w:i/>
          <w:sz w:val="16"/>
        </w:rPr>
        <w:t>egories</w:t>
      </w:r>
      <w:r>
        <w:rPr>
          <w:sz w:val="16"/>
        </w:rPr>
        <w:t>, Applied Categorical Structures </w:t>
      </w:r>
      <w:r>
        <w:rPr>
          <w:b/>
          <w:sz w:val="16"/>
        </w:rPr>
        <w:t>7 </w:t>
      </w:r>
      <w:r>
        <w:rPr>
          <w:sz w:val="16"/>
        </w:rPr>
        <w:t>(1999).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422" w:hanging="232"/>
        <w:jc w:val="left"/>
        <w:rPr>
          <w:sz w:val="16"/>
        </w:rPr>
      </w:pPr>
      <w:r>
        <w:rPr>
          <w:sz w:val="16"/>
        </w:rPr>
        <w:t>Danos,</w:t>
      </w:r>
      <w:r>
        <w:rPr>
          <w:spacing w:val="27"/>
          <w:sz w:val="16"/>
        </w:rPr>
        <w:t> </w:t>
      </w:r>
      <w:r>
        <w:rPr>
          <w:sz w:val="16"/>
        </w:rPr>
        <w:t>V.,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L.</w:t>
      </w:r>
      <w:r>
        <w:rPr>
          <w:spacing w:val="27"/>
          <w:sz w:val="16"/>
        </w:rPr>
        <w:t> </w:t>
      </w:r>
      <w:r>
        <w:rPr>
          <w:sz w:val="16"/>
        </w:rPr>
        <w:t>Regnier,</w:t>
      </w:r>
      <w:r>
        <w:rPr>
          <w:spacing w:val="3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Structure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Multiplicatives</w:t>
      </w:r>
      <w:r>
        <w:rPr>
          <w:sz w:val="16"/>
        </w:rPr>
        <w:t>,</w:t>
      </w:r>
      <w:r>
        <w:rPr>
          <w:spacing w:val="27"/>
          <w:sz w:val="16"/>
        </w:rPr>
        <w:t> </w:t>
      </w:r>
      <w:r>
        <w:rPr>
          <w:sz w:val="16"/>
        </w:rPr>
        <w:t>Arch.</w:t>
      </w:r>
      <w:r>
        <w:rPr>
          <w:spacing w:val="27"/>
          <w:sz w:val="16"/>
        </w:rPr>
        <w:t> </w:t>
      </w:r>
      <w:r>
        <w:rPr>
          <w:sz w:val="16"/>
        </w:rPr>
        <w:t>Math.</w:t>
      </w:r>
      <w:r>
        <w:rPr>
          <w:spacing w:val="27"/>
          <w:sz w:val="16"/>
        </w:rPr>
        <w:t> </w:t>
      </w:r>
      <w:r>
        <w:rPr>
          <w:sz w:val="16"/>
        </w:rPr>
        <w:t>Logic</w:t>
      </w:r>
      <w:r>
        <w:rPr>
          <w:spacing w:val="29"/>
          <w:sz w:val="16"/>
        </w:rPr>
        <w:t> </w:t>
      </w:r>
      <w:r>
        <w:rPr>
          <w:b/>
          <w:sz w:val="16"/>
        </w:rPr>
        <w:t>28 </w:t>
      </w:r>
      <w:r>
        <w:rPr>
          <w:sz w:val="16"/>
        </w:rPr>
        <w:t>(1989) </w:t>
      </w:r>
      <w:bookmarkStart w:name="_bookmark18" w:id="25"/>
      <w:bookmarkEnd w:id="25"/>
      <w:r>
        <w:rPr>
          <w:spacing w:val="-2"/>
          <w:sz w:val="16"/>
        </w:rPr>
        <w:t>181–207.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0" w:after="0"/>
        <w:ind w:left="422" w:right="0" w:hanging="230"/>
        <w:jc w:val="left"/>
        <w:rPr>
          <w:sz w:val="16"/>
        </w:rPr>
      </w:pPr>
      <w:r>
        <w:rPr>
          <w:sz w:val="16"/>
        </w:rPr>
        <w:t>Fox,</w:t>
      </w:r>
      <w:r>
        <w:rPr>
          <w:spacing w:val="-2"/>
          <w:sz w:val="16"/>
        </w:rPr>
        <w:t> </w:t>
      </w:r>
      <w:r>
        <w:rPr>
          <w:sz w:val="16"/>
        </w:rPr>
        <w:t>T.,</w:t>
      </w:r>
      <w:r>
        <w:rPr>
          <w:spacing w:val="-1"/>
          <w:sz w:val="16"/>
        </w:rPr>
        <w:t> </w:t>
      </w:r>
      <w:r>
        <w:rPr>
          <w:i/>
          <w:sz w:val="16"/>
        </w:rPr>
        <w:t>Coalgebras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cartesian categories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Comm.</w:t>
      </w:r>
      <w:r>
        <w:rPr>
          <w:spacing w:val="-2"/>
          <w:sz w:val="16"/>
        </w:rPr>
        <w:t> </w:t>
      </w:r>
      <w:r>
        <w:rPr>
          <w:sz w:val="16"/>
        </w:rPr>
        <w:t>Algebra </w:t>
      </w:r>
      <w:r>
        <w:rPr>
          <w:b/>
          <w:sz w:val="16"/>
        </w:rPr>
        <w:t>(7)4</w:t>
      </w:r>
      <w:r>
        <w:rPr>
          <w:b/>
          <w:spacing w:val="-9"/>
          <w:sz w:val="16"/>
        </w:rPr>
        <w:t> </w:t>
      </w:r>
      <w:r>
        <w:rPr>
          <w:sz w:val="16"/>
        </w:rPr>
        <w:t>(1976)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665–667.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94" w:after="0"/>
        <w:ind w:left="420" w:right="0" w:hanging="228"/>
        <w:jc w:val="left"/>
        <w:rPr>
          <w:sz w:val="16"/>
        </w:rPr>
      </w:pPr>
      <w:bookmarkStart w:name="_bookmark19" w:id="26"/>
      <w:bookmarkEnd w:id="26"/>
      <w:r>
        <w:rPr/>
      </w:r>
      <w:r>
        <w:rPr>
          <w:sz w:val="16"/>
        </w:rPr>
        <w:t>Gardner,</w:t>
      </w:r>
      <w:r>
        <w:rPr>
          <w:spacing w:val="2"/>
          <w:sz w:val="16"/>
        </w:rPr>
        <w:t> </w:t>
      </w:r>
      <w:r>
        <w:rPr>
          <w:sz w:val="16"/>
        </w:rPr>
        <w:t>P.,</w:t>
      </w:r>
      <w:r>
        <w:rPr>
          <w:spacing w:val="3"/>
          <w:sz w:val="16"/>
        </w:rPr>
        <w:t> </w:t>
      </w:r>
      <w:r>
        <w:rPr>
          <w:i/>
          <w:sz w:val="16"/>
        </w:rPr>
        <w:t>Closed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action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calculi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Theoretical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2"/>
          <w:sz w:val="16"/>
        </w:rPr>
        <w:t> </w:t>
      </w:r>
      <w:r>
        <w:rPr>
          <w:sz w:val="16"/>
        </w:rPr>
        <w:t>Science</w:t>
      </w:r>
      <w:r>
        <w:rPr>
          <w:spacing w:val="4"/>
          <w:sz w:val="16"/>
        </w:rPr>
        <w:t> </w:t>
      </w:r>
      <w:r>
        <w:rPr>
          <w:b/>
          <w:sz w:val="16"/>
        </w:rPr>
        <w:t>228</w:t>
      </w:r>
      <w:r>
        <w:rPr>
          <w:b/>
          <w:spacing w:val="-7"/>
          <w:sz w:val="16"/>
        </w:rPr>
        <w:t> </w:t>
      </w:r>
      <w:r>
        <w:rPr>
          <w:sz w:val="16"/>
        </w:rPr>
        <w:t>(1999)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77–103.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314"/>
        <w:jc w:val="left"/>
        <w:rPr>
          <w:sz w:val="16"/>
        </w:rPr>
      </w:pPr>
      <w:bookmarkStart w:name="_bookmark20" w:id="27"/>
      <w:bookmarkEnd w:id="27"/>
      <w:r>
        <w:rPr/>
      </w:r>
      <w:r>
        <w:rPr>
          <w:sz w:val="16"/>
        </w:rPr>
        <w:t>Gardner, P.,</w:t>
      </w:r>
      <w:r>
        <w:rPr>
          <w:spacing w:val="3"/>
          <w:sz w:val="16"/>
        </w:rPr>
        <w:t> </w:t>
      </w:r>
      <w:r>
        <w:rPr>
          <w:i/>
          <w:sz w:val="16"/>
        </w:rPr>
        <w:t>Graphical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presentations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interactive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MathFit</w:t>
      </w:r>
      <w:r>
        <w:rPr>
          <w:spacing w:val="1"/>
          <w:sz w:val="16"/>
        </w:rPr>
        <w:t> </w:t>
      </w:r>
      <w:r>
        <w:rPr>
          <w:sz w:val="16"/>
        </w:rPr>
        <w:t>Summer</w:t>
      </w:r>
      <w:r>
        <w:rPr>
          <w:spacing w:val="2"/>
          <w:sz w:val="16"/>
        </w:rPr>
        <w:t> </w:t>
      </w:r>
      <w:r>
        <w:rPr>
          <w:sz w:val="16"/>
        </w:rPr>
        <w:t>School </w:t>
      </w:r>
      <w:r>
        <w:rPr>
          <w:spacing w:val="-2"/>
          <w:sz w:val="16"/>
        </w:rPr>
        <w:t>(1998).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4" w:val="left" w:leader="none"/>
        </w:tabs>
        <w:spacing w:line="170" w:lineRule="auto" w:before="148" w:after="0"/>
        <w:ind w:left="424" w:right="422" w:hanging="316"/>
        <w:jc w:val="left"/>
        <w:rPr>
          <w:sz w:val="16"/>
        </w:rPr>
      </w:pPr>
      <w:bookmarkStart w:name="_bookmark21" w:id="28"/>
      <w:bookmarkEnd w:id="28"/>
      <w:r>
        <w:rPr/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Gardner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L.</w:t>
      </w:r>
      <w:r>
        <w:rPr>
          <w:spacing w:val="-4"/>
          <w:sz w:val="16"/>
        </w:rPr>
        <w:t> </w:t>
      </w:r>
      <w:r>
        <w:rPr>
          <w:sz w:val="16"/>
        </w:rPr>
        <w:t>Wischik,</w:t>
      </w:r>
      <w:r>
        <w:rPr>
          <w:spacing w:val="-2"/>
          <w:sz w:val="16"/>
        </w:rPr>
        <w:t> </w:t>
      </w:r>
      <w:r>
        <w:rPr>
          <w:i/>
          <w:sz w:val="16"/>
        </w:rPr>
        <w:t>Explicit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Fusions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“Proc.</w:t>
      </w:r>
      <w:r>
        <w:rPr>
          <w:spacing w:val="-4"/>
          <w:sz w:val="16"/>
        </w:rPr>
        <w:t> </w:t>
      </w:r>
      <w:r>
        <w:rPr>
          <w:sz w:val="16"/>
        </w:rPr>
        <w:t>MFCS</w:t>
      </w:r>
      <w:r>
        <w:rPr>
          <w:spacing w:val="-4"/>
          <w:sz w:val="16"/>
        </w:rPr>
        <w:t> </w:t>
      </w:r>
      <w:r>
        <w:rPr>
          <w:b/>
          <w:sz w:val="16"/>
        </w:rPr>
        <w:t>2000</w:t>
      </w:r>
      <w:r>
        <w:rPr>
          <w:sz w:val="16"/>
        </w:rPr>
        <w:t>,”</w:t>
      </w:r>
      <w:r>
        <w:rPr>
          <w:spacing w:val="-4"/>
          <w:sz w:val="16"/>
        </w:rPr>
        <w:t> </w:t>
      </w:r>
      <w:r>
        <w:rPr>
          <w:sz w:val="16"/>
        </w:rPr>
        <w:t>Lecture</w:t>
      </w:r>
      <w:r>
        <w:rPr>
          <w:spacing w:val="-4"/>
          <w:sz w:val="16"/>
        </w:rPr>
        <w:t> </w:t>
      </w:r>
      <w:r>
        <w:rPr>
          <w:sz w:val="16"/>
        </w:rPr>
        <w:t>Notes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Computer Science </w:t>
      </w:r>
      <w:r>
        <w:rPr>
          <w:b/>
          <w:sz w:val="16"/>
        </w:rPr>
        <w:t>1893 </w:t>
      </w:r>
      <w:r>
        <w:rPr>
          <w:sz w:val="16"/>
        </w:rPr>
        <w:t>(2000) 373–382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4" w:val="left" w:leader="none"/>
        </w:tabs>
        <w:spacing w:line="170" w:lineRule="auto" w:before="161" w:after="0"/>
        <w:ind w:left="424" w:right="425" w:hanging="316"/>
        <w:jc w:val="left"/>
        <w:rPr>
          <w:sz w:val="16"/>
        </w:rPr>
      </w:pPr>
      <w:bookmarkStart w:name="_bookmark22" w:id="29"/>
      <w:bookmarkEnd w:id="29"/>
      <w:r>
        <w:rPr/>
      </w:r>
      <w:r>
        <w:rPr>
          <w:sz w:val="16"/>
        </w:rPr>
        <w:t>Grandis, M.,</w:t>
      </w:r>
      <w:r>
        <w:rPr>
          <w:spacing w:val="25"/>
          <w:sz w:val="16"/>
        </w:rPr>
        <w:t> </w:t>
      </w:r>
      <w:r>
        <w:rPr>
          <w:i/>
          <w:sz w:val="16"/>
        </w:rPr>
        <w:t>Ordinary and directed combinatorial homotopy, applied to image analysis 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concurrency</w:t>
      </w:r>
      <w:r>
        <w:rPr>
          <w:sz w:val="16"/>
        </w:rPr>
        <w:t>, Homology Homotopy Appl. </w:t>
      </w:r>
      <w:r>
        <w:rPr>
          <w:b/>
          <w:sz w:val="16"/>
        </w:rPr>
        <w:t>5 </w:t>
      </w:r>
      <w:r>
        <w:rPr>
          <w:sz w:val="16"/>
        </w:rPr>
        <w:t>(2003) 211–231.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9" w:after="0"/>
        <w:ind w:left="422" w:right="0" w:hanging="314"/>
        <w:jc w:val="left"/>
        <w:rPr>
          <w:sz w:val="16"/>
        </w:rPr>
      </w:pPr>
      <w:r>
        <w:rPr>
          <w:sz w:val="16"/>
        </w:rPr>
        <w:t>Grandis,</w:t>
      </w:r>
      <w:r>
        <w:rPr>
          <w:spacing w:val="-3"/>
          <w:sz w:val="16"/>
        </w:rPr>
        <w:t> </w:t>
      </w:r>
      <w:r>
        <w:rPr>
          <w:sz w:val="16"/>
        </w:rPr>
        <w:t>M.,</w:t>
      </w:r>
      <w:r>
        <w:rPr>
          <w:spacing w:val="-1"/>
          <w:sz w:val="16"/>
        </w:rPr>
        <w:t> </w:t>
      </w:r>
      <w:r>
        <w:rPr>
          <w:i/>
          <w:sz w:val="16"/>
        </w:rPr>
        <w:t>Finite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symmetric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simplicial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sets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Theory</w:t>
      </w:r>
      <w:r>
        <w:rPr>
          <w:spacing w:val="-3"/>
          <w:sz w:val="16"/>
        </w:rPr>
        <w:t> </w:t>
      </w:r>
      <w:r>
        <w:rPr>
          <w:sz w:val="16"/>
        </w:rPr>
        <w:t>Appl.</w:t>
      </w:r>
      <w:r>
        <w:rPr>
          <w:spacing w:val="-2"/>
          <w:sz w:val="16"/>
        </w:rPr>
        <w:t> </w:t>
      </w:r>
      <w:r>
        <w:rPr>
          <w:sz w:val="16"/>
        </w:rPr>
        <w:t>Categ.</w:t>
      </w:r>
      <w:r>
        <w:rPr>
          <w:spacing w:val="-1"/>
          <w:sz w:val="16"/>
        </w:rPr>
        <w:t> </w:t>
      </w:r>
      <w:r>
        <w:rPr>
          <w:b/>
          <w:sz w:val="16"/>
        </w:rPr>
        <w:t>8</w:t>
      </w:r>
      <w:r>
        <w:rPr>
          <w:b/>
          <w:spacing w:val="-11"/>
          <w:sz w:val="16"/>
        </w:rPr>
        <w:t> </w:t>
      </w:r>
      <w:r>
        <w:rPr>
          <w:sz w:val="16"/>
        </w:rPr>
        <w:t>(2001)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244–252.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4" w:after="0"/>
        <w:ind w:left="422" w:right="0" w:hanging="314"/>
        <w:jc w:val="left"/>
        <w:rPr>
          <w:sz w:val="16"/>
        </w:rPr>
      </w:pPr>
      <w:bookmarkStart w:name="_bookmark23" w:id="30"/>
      <w:bookmarkEnd w:id="30"/>
      <w:r>
        <w:rPr/>
      </w:r>
      <w:r>
        <w:rPr>
          <w:sz w:val="16"/>
        </w:rPr>
        <w:t>Grandis</w:t>
      </w:r>
      <w:r>
        <w:rPr>
          <w:spacing w:val="-7"/>
          <w:sz w:val="16"/>
        </w:rPr>
        <w:t> </w:t>
      </w:r>
      <w:r>
        <w:rPr>
          <w:sz w:val="16"/>
        </w:rPr>
        <w:t>M.,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L.</w:t>
      </w:r>
      <w:r>
        <w:rPr>
          <w:spacing w:val="-7"/>
          <w:sz w:val="16"/>
        </w:rPr>
        <w:t> </w:t>
      </w:r>
      <w:r>
        <w:rPr>
          <w:sz w:val="16"/>
        </w:rPr>
        <w:t>Mauri,</w:t>
      </w:r>
      <w:r>
        <w:rPr>
          <w:spacing w:val="-4"/>
          <w:sz w:val="16"/>
        </w:rPr>
        <w:t> </w:t>
      </w:r>
      <w:r>
        <w:rPr>
          <w:i/>
          <w:sz w:val="16"/>
        </w:rPr>
        <w:t>Cubical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their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site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Theory</w:t>
      </w:r>
      <w:r>
        <w:rPr>
          <w:spacing w:val="-7"/>
          <w:sz w:val="16"/>
        </w:rPr>
        <w:t> </w:t>
      </w:r>
      <w:r>
        <w:rPr>
          <w:sz w:val="16"/>
        </w:rPr>
        <w:t>Appl.</w:t>
      </w:r>
      <w:r>
        <w:rPr>
          <w:spacing w:val="-7"/>
          <w:sz w:val="16"/>
        </w:rPr>
        <w:t> </w:t>
      </w:r>
      <w:r>
        <w:rPr>
          <w:sz w:val="16"/>
        </w:rPr>
        <w:t>Categ.</w:t>
      </w:r>
      <w:r>
        <w:rPr>
          <w:spacing w:val="-4"/>
          <w:sz w:val="16"/>
        </w:rPr>
        <w:t> </w:t>
      </w:r>
      <w:r>
        <w:rPr>
          <w:b/>
          <w:sz w:val="16"/>
        </w:rPr>
        <w:t>11</w:t>
      </w:r>
      <w:r>
        <w:rPr>
          <w:b/>
          <w:spacing w:val="-15"/>
          <w:sz w:val="16"/>
        </w:rPr>
        <w:t> </w:t>
      </w:r>
      <w:r>
        <w:rPr>
          <w:sz w:val="16"/>
        </w:rPr>
        <w:t>(2003)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185–211.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425" w:hanging="316"/>
        <w:jc w:val="left"/>
        <w:rPr>
          <w:sz w:val="16"/>
        </w:rPr>
      </w:pPr>
      <w:bookmarkStart w:name="_bookmark24" w:id="31"/>
      <w:bookmarkEnd w:id="31"/>
      <w:r>
        <w:rPr/>
      </w:r>
      <w:r>
        <w:rPr>
          <w:sz w:val="16"/>
        </w:rPr>
        <w:t>Hasegawa,</w:t>
      </w:r>
      <w:r>
        <w:rPr>
          <w:spacing w:val="40"/>
          <w:sz w:val="16"/>
        </w:rPr>
        <w:t> </w:t>
      </w:r>
      <w:r>
        <w:rPr>
          <w:sz w:val="16"/>
        </w:rPr>
        <w:t>M.,</w:t>
      </w:r>
      <w:r>
        <w:rPr>
          <w:spacing w:val="40"/>
          <w:sz w:val="16"/>
        </w:rPr>
        <w:t> </w:t>
      </w:r>
      <w:r>
        <w:rPr>
          <w:sz w:val="16"/>
        </w:rPr>
        <w:t>“Models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sharing</w:t>
      </w:r>
      <w:r>
        <w:rPr>
          <w:spacing w:val="40"/>
          <w:sz w:val="16"/>
        </w:rPr>
        <w:t> </w:t>
      </w:r>
      <w:r>
        <w:rPr>
          <w:sz w:val="16"/>
        </w:rPr>
        <w:t>graphs</w:t>
      </w:r>
      <w:r>
        <w:rPr>
          <w:spacing w:val="40"/>
          <w:sz w:val="16"/>
        </w:rPr>
        <w:t> </w:t>
      </w:r>
      <w:r>
        <w:rPr>
          <w:sz w:val="16"/>
        </w:rPr>
        <w:t>(A</w:t>
      </w:r>
      <w:r>
        <w:rPr>
          <w:spacing w:val="40"/>
          <w:sz w:val="16"/>
        </w:rPr>
        <w:t> </w:t>
      </w:r>
      <w:r>
        <w:rPr>
          <w:sz w:val="16"/>
        </w:rPr>
        <w:t>categorical</w:t>
      </w:r>
      <w:r>
        <w:rPr>
          <w:spacing w:val="40"/>
          <w:sz w:val="16"/>
        </w:rPr>
        <w:t> </w:t>
      </w:r>
      <w:r>
        <w:rPr>
          <w:sz w:val="16"/>
        </w:rPr>
        <w:t>semantics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Let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Letrec),” Distinguished Dissertations in Computer Science, Springer-Verlag (1999).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426" w:hanging="316"/>
        <w:jc w:val="left"/>
        <w:rPr>
          <w:sz w:val="16"/>
        </w:rPr>
      </w:pPr>
      <w:bookmarkStart w:name="_bookmark25" w:id="32"/>
      <w:bookmarkEnd w:id="32"/>
      <w:r>
        <w:rPr/>
      </w:r>
      <w:r>
        <w:rPr>
          <w:sz w:val="16"/>
        </w:rPr>
        <w:t>Hyland, M., G.D. Plotkin, and A.J. Power, </w:t>
      </w:r>
      <w:r>
        <w:rPr>
          <w:i/>
          <w:sz w:val="16"/>
        </w:rPr>
        <w:t>Combining computational effects: commutativity</w:t>
      </w:r>
      <w:r>
        <w:rPr>
          <w:i/>
          <w:sz w:val="16"/>
        </w:rPr>
        <w:t> and sum</w:t>
      </w:r>
      <w:r>
        <w:rPr>
          <w:sz w:val="16"/>
        </w:rPr>
        <w:t>, “Proc. Theoretical Computer Science </w:t>
      </w:r>
      <w:r>
        <w:rPr>
          <w:b/>
          <w:sz w:val="16"/>
        </w:rPr>
        <w:t>2002</w:t>
      </w:r>
      <w:r>
        <w:rPr>
          <w:sz w:val="16"/>
        </w:rPr>
        <w:t>” (2002) 474–484.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422" w:hanging="316"/>
        <w:jc w:val="left"/>
        <w:rPr>
          <w:sz w:val="16"/>
        </w:rPr>
      </w:pPr>
      <w:bookmarkStart w:name="_bookmark26" w:id="33"/>
      <w:bookmarkEnd w:id="33"/>
      <w:r>
        <w:rPr/>
      </w:r>
      <w:r>
        <w:rPr>
          <w:sz w:val="16"/>
        </w:rPr>
        <w:t>Hyland, M., and A.J. Power,</w:t>
      </w:r>
      <w:r>
        <w:rPr>
          <w:spacing w:val="24"/>
          <w:sz w:val="16"/>
        </w:rPr>
        <w:t> </w:t>
      </w:r>
      <w:r>
        <w:rPr>
          <w:i/>
          <w:sz w:val="16"/>
        </w:rPr>
        <w:t>Symmetric monoidal sketches</w:t>
      </w:r>
      <w:r>
        <w:rPr>
          <w:sz w:val="16"/>
        </w:rPr>
        <w:t>, “Proc. PPDP</w:t>
      </w:r>
      <w:r>
        <w:rPr>
          <w:spacing w:val="22"/>
          <w:sz w:val="16"/>
        </w:rPr>
        <w:t> </w:t>
      </w:r>
      <w:r>
        <w:rPr>
          <w:b/>
          <w:sz w:val="16"/>
        </w:rPr>
        <w:t>00</w:t>
      </w:r>
      <w:r>
        <w:rPr>
          <w:sz w:val="16"/>
        </w:rPr>
        <w:t>,” ACM</w:t>
      </w:r>
      <w:r>
        <w:rPr>
          <w:spacing w:val="22"/>
          <w:sz w:val="16"/>
        </w:rPr>
        <w:t> </w:t>
      </w:r>
      <w:r>
        <w:rPr>
          <w:sz w:val="16"/>
        </w:rPr>
        <w:t>Press (2000) 280–288.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422" w:hanging="316"/>
        <w:jc w:val="left"/>
        <w:rPr>
          <w:sz w:val="16"/>
        </w:rPr>
      </w:pPr>
      <w:r>
        <w:rPr>
          <w:sz w:val="16"/>
        </w:rPr>
        <w:t>Hyland, M., and A.J. Power, </w:t>
      </w:r>
      <w:r>
        <w:rPr>
          <w:i/>
          <w:sz w:val="16"/>
        </w:rPr>
        <w:t>Two-dimensional linear algebra</w:t>
      </w:r>
      <w:r>
        <w:rPr>
          <w:sz w:val="16"/>
        </w:rPr>
        <w:t>, “Proc. CMCS </w:t>
      </w:r>
      <w:r>
        <w:rPr>
          <w:b/>
          <w:sz w:val="16"/>
        </w:rPr>
        <w:t>01</w:t>
      </w:r>
      <w:r>
        <w:rPr>
          <w:sz w:val="16"/>
        </w:rPr>
        <w:t>,” Electronic </w:t>
      </w:r>
      <w:bookmarkStart w:name="_bookmark27" w:id="34"/>
      <w:bookmarkEnd w:id="34"/>
      <w:r>
        <w:rPr>
          <w:sz w:val="16"/>
        </w:rPr>
        <w:t>Notes</w:t>
      </w:r>
      <w:r>
        <w:rPr>
          <w:sz w:val="16"/>
        </w:rPr>
        <w:t> in Theoretical Computer Science </w:t>
      </w:r>
      <w:r>
        <w:rPr>
          <w:b/>
          <w:sz w:val="16"/>
        </w:rPr>
        <w:t>44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422" w:hanging="316"/>
        <w:jc w:val="left"/>
        <w:rPr>
          <w:sz w:val="16"/>
        </w:rPr>
      </w:pPr>
      <w:r>
        <w:rPr>
          <w:sz w:val="16"/>
        </w:rPr>
        <w:t>Hyland,</w:t>
      </w:r>
      <w:r>
        <w:rPr>
          <w:spacing w:val="-8"/>
          <w:sz w:val="16"/>
        </w:rPr>
        <w:t> </w:t>
      </w:r>
      <w:r>
        <w:rPr>
          <w:sz w:val="16"/>
        </w:rPr>
        <w:t>M.,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A.J.</w:t>
      </w:r>
      <w:r>
        <w:rPr>
          <w:spacing w:val="-8"/>
          <w:sz w:val="16"/>
        </w:rPr>
        <w:t> </w:t>
      </w:r>
      <w:r>
        <w:rPr>
          <w:sz w:val="16"/>
        </w:rPr>
        <w:t>Power,</w:t>
      </w:r>
      <w:r>
        <w:rPr>
          <w:spacing w:val="-4"/>
          <w:sz w:val="16"/>
        </w:rPr>
        <w:t> </w:t>
      </w:r>
      <w:r>
        <w:rPr>
          <w:i/>
          <w:sz w:val="16"/>
        </w:rPr>
        <w:t>Pseudo-commutative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monads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“Proc.</w:t>
      </w:r>
      <w:r>
        <w:rPr>
          <w:spacing w:val="-8"/>
          <w:sz w:val="16"/>
        </w:rPr>
        <w:t> </w:t>
      </w:r>
      <w:r>
        <w:rPr>
          <w:sz w:val="16"/>
        </w:rPr>
        <w:t>MFPS</w:t>
      </w:r>
      <w:r>
        <w:rPr>
          <w:spacing w:val="-8"/>
          <w:sz w:val="16"/>
        </w:rPr>
        <w:t> </w:t>
      </w:r>
      <w:r>
        <w:rPr>
          <w:b/>
          <w:sz w:val="16"/>
        </w:rPr>
        <w:t>01</w:t>
      </w:r>
      <w:r>
        <w:rPr>
          <w:sz w:val="16"/>
        </w:rPr>
        <w:t>,”</w:t>
      </w:r>
      <w:r>
        <w:rPr>
          <w:spacing w:val="-8"/>
          <w:sz w:val="16"/>
        </w:rPr>
        <w:t> </w:t>
      </w:r>
      <w:r>
        <w:rPr>
          <w:sz w:val="16"/>
        </w:rPr>
        <w:t>Electronic</w:t>
      </w:r>
      <w:r>
        <w:rPr>
          <w:spacing w:val="-8"/>
          <w:sz w:val="16"/>
        </w:rPr>
        <w:t> </w:t>
      </w:r>
      <w:r>
        <w:rPr>
          <w:sz w:val="16"/>
        </w:rPr>
        <w:t>Notes </w:t>
      </w:r>
      <w:bookmarkStart w:name="_bookmark28" w:id="35"/>
      <w:bookmarkEnd w:id="35"/>
      <w:r>
        <w:rPr>
          <w:sz w:val="16"/>
        </w:rPr>
        <w:t>in</w:t>
      </w:r>
      <w:r>
        <w:rPr>
          <w:sz w:val="16"/>
        </w:rPr>
        <w:t> Theoretical Computer Science </w:t>
      </w:r>
      <w:r>
        <w:rPr>
          <w:b/>
          <w:sz w:val="16"/>
        </w:rPr>
        <w:t>45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422" w:hanging="316"/>
        <w:jc w:val="left"/>
        <w:rPr>
          <w:sz w:val="16"/>
        </w:rPr>
      </w:pPr>
      <w:r>
        <w:rPr>
          <w:sz w:val="16"/>
        </w:rPr>
        <w:t>Hyland, M., and A.J. Power, </w:t>
      </w:r>
      <w:r>
        <w:rPr>
          <w:i/>
          <w:sz w:val="16"/>
        </w:rPr>
        <w:t>Pseudo-commutative Monads and Pseudo-closed 2-categories</w:t>
      </w:r>
      <w:r>
        <w:rPr>
          <w:sz w:val="16"/>
        </w:rPr>
        <w:t>, J. </w:t>
      </w:r>
      <w:bookmarkStart w:name="_bookmark29" w:id="36"/>
      <w:bookmarkEnd w:id="36"/>
      <w:r>
        <w:rPr>
          <w:sz w:val="16"/>
        </w:rPr>
        <w:t>Pure</w:t>
      </w:r>
      <w:r>
        <w:rPr>
          <w:sz w:val="16"/>
        </w:rPr>
        <w:t> Appl. Algebra </w:t>
      </w:r>
      <w:r>
        <w:rPr>
          <w:b/>
          <w:sz w:val="16"/>
        </w:rPr>
        <w:t>175 </w:t>
      </w:r>
      <w:r>
        <w:rPr>
          <w:sz w:val="16"/>
        </w:rPr>
        <w:t>(2002) 141–185.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422" w:hanging="316"/>
        <w:jc w:val="left"/>
        <w:rPr>
          <w:sz w:val="16"/>
        </w:rPr>
      </w:pPr>
      <w:r>
        <w:rPr>
          <w:sz w:val="16"/>
        </w:rPr>
        <w:t>Johnstone, P.T., A.J. Power, T. Tsujishita, H. Watanabe, and J. Worrell, </w:t>
      </w:r>
      <w:r>
        <w:rPr>
          <w:i/>
          <w:sz w:val="16"/>
        </w:rPr>
        <w:t>An axiomatics for</w:t>
      </w:r>
      <w:r>
        <w:rPr>
          <w:i/>
          <w:sz w:val="16"/>
        </w:rPr>
        <w:t> </w:t>
      </w:r>
      <w:bookmarkStart w:name="_bookmark30" w:id="37"/>
      <w:bookmarkEnd w:id="37"/>
      <w:r>
        <w:rPr>
          <w:i/>
          <w:sz w:val="16"/>
        </w:rPr>
        <w:t>c</w:t>
      </w:r>
      <w:r>
        <w:rPr>
          <w:i/>
          <w:sz w:val="16"/>
        </w:rPr>
        <w:t>ategories of transition systems as coalgebras</w:t>
      </w:r>
      <w:r>
        <w:rPr>
          <w:sz w:val="16"/>
        </w:rPr>
        <w:t>, “Proc LICS </w:t>
      </w:r>
      <w:r>
        <w:rPr>
          <w:b/>
          <w:sz w:val="16"/>
        </w:rPr>
        <w:t>98</w:t>
      </w:r>
      <w:r>
        <w:rPr>
          <w:sz w:val="16"/>
        </w:rPr>
        <w:t>,” IEEE Press (1998) 207–213.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420" w:hanging="316"/>
        <w:jc w:val="left"/>
        <w:rPr>
          <w:sz w:val="16"/>
        </w:rPr>
      </w:pPr>
      <w:bookmarkStart w:name="_bookmark31" w:id="38"/>
      <w:bookmarkEnd w:id="38"/>
      <w:r>
        <w:rPr/>
      </w:r>
      <w:r>
        <w:rPr>
          <w:sz w:val="16"/>
        </w:rPr>
        <w:t>Kelly,</w:t>
      </w:r>
      <w:r>
        <w:rPr>
          <w:spacing w:val="-3"/>
          <w:sz w:val="16"/>
        </w:rPr>
        <w:t> </w:t>
      </w:r>
      <w:r>
        <w:rPr>
          <w:sz w:val="16"/>
        </w:rPr>
        <w:t>G.M.,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A.J.</w:t>
      </w:r>
      <w:r>
        <w:rPr>
          <w:spacing w:val="-3"/>
          <w:sz w:val="16"/>
        </w:rPr>
        <w:t> </w:t>
      </w:r>
      <w:r>
        <w:rPr>
          <w:sz w:val="16"/>
        </w:rPr>
        <w:t>Power,</w:t>
      </w:r>
      <w:r>
        <w:rPr>
          <w:spacing w:val="-1"/>
          <w:sz w:val="16"/>
        </w:rPr>
        <w:t> </w:t>
      </w:r>
      <w:r>
        <w:rPr>
          <w:i/>
          <w:sz w:val="16"/>
        </w:rPr>
        <w:t>Adjunctions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whose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counits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coequalizers,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presentations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ﬁnitary enriched monads</w:t>
      </w:r>
      <w:r>
        <w:rPr>
          <w:sz w:val="16"/>
        </w:rPr>
        <w:t>, J. Pure Appl. Algebra </w:t>
      </w:r>
      <w:r>
        <w:rPr>
          <w:b/>
          <w:sz w:val="16"/>
        </w:rPr>
        <w:t>89 </w:t>
      </w:r>
      <w:r>
        <w:rPr>
          <w:sz w:val="16"/>
        </w:rPr>
        <w:t>(1993) 163–179.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4" w:val="left" w:leader="none"/>
        </w:tabs>
        <w:spacing w:line="170" w:lineRule="auto" w:before="161" w:after="0"/>
        <w:ind w:left="424" w:right="422" w:hanging="316"/>
        <w:jc w:val="left"/>
        <w:rPr>
          <w:sz w:val="16"/>
        </w:rPr>
      </w:pPr>
      <w:bookmarkStart w:name="_bookmark32" w:id="39"/>
      <w:bookmarkEnd w:id="39"/>
      <w:r>
        <w:rPr/>
      </w:r>
      <w:r>
        <w:rPr>
          <w:sz w:val="16"/>
        </w:rPr>
        <w:t>Kinoshita,</w:t>
      </w:r>
      <w:r>
        <w:rPr>
          <w:spacing w:val="22"/>
          <w:sz w:val="16"/>
        </w:rPr>
        <w:t> </w:t>
      </w:r>
      <w:r>
        <w:rPr>
          <w:sz w:val="16"/>
        </w:rPr>
        <w:t>Y.,</w:t>
      </w:r>
      <w:r>
        <w:rPr>
          <w:spacing w:val="22"/>
          <w:sz w:val="16"/>
        </w:rPr>
        <w:t> </w:t>
      </w:r>
      <w:r>
        <w:rPr>
          <w:sz w:val="16"/>
        </w:rPr>
        <w:t>A.J.</w:t>
      </w:r>
      <w:r>
        <w:rPr>
          <w:spacing w:val="22"/>
          <w:sz w:val="16"/>
        </w:rPr>
        <w:t> </w:t>
      </w:r>
      <w:r>
        <w:rPr>
          <w:sz w:val="16"/>
        </w:rPr>
        <w:t>Power,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M.</w:t>
      </w:r>
      <w:r>
        <w:rPr>
          <w:spacing w:val="22"/>
          <w:sz w:val="16"/>
        </w:rPr>
        <w:t> </w:t>
      </w:r>
      <w:r>
        <w:rPr>
          <w:sz w:val="16"/>
        </w:rPr>
        <w:t>Takeyama,</w:t>
      </w:r>
      <w:r>
        <w:rPr>
          <w:spacing w:val="26"/>
          <w:sz w:val="16"/>
        </w:rPr>
        <w:t> </w:t>
      </w:r>
      <w:r>
        <w:rPr>
          <w:i/>
          <w:sz w:val="16"/>
        </w:rPr>
        <w:t>Sketches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sz w:val="16"/>
        </w:rPr>
        <w:t>J.</w:t>
      </w:r>
      <w:r>
        <w:rPr>
          <w:spacing w:val="22"/>
          <w:sz w:val="16"/>
        </w:rPr>
        <w:t> </w:t>
      </w:r>
      <w:r>
        <w:rPr>
          <w:sz w:val="16"/>
        </w:rPr>
        <w:t>Pure</w:t>
      </w:r>
      <w:r>
        <w:rPr>
          <w:spacing w:val="22"/>
          <w:sz w:val="16"/>
        </w:rPr>
        <w:t> </w:t>
      </w:r>
      <w:r>
        <w:rPr>
          <w:sz w:val="16"/>
        </w:rPr>
        <w:t>Appl.</w:t>
      </w:r>
      <w:r>
        <w:rPr>
          <w:spacing w:val="22"/>
          <w:sz w:val="16"/>
        </w:rPr>
        <w:t> </w:t>
      </w:r>
      <w:r>
        <w:rPr>
          <w:sz w:val="16"/>
        </w:rPr>
        <w:t>Algebra</w:t>
      </w:r>
      <w:r>
        <w:rPr>
          <w:spacing w:val="23"/>
          <w:sz w:val="16"/>
        </w:rPr>
        <w:t> </w:t>
      </w:r>
      <w:r>
        <w:rPr>
          <w:b/>
          <w:sz w:val="16"/>
        </w:rPr>
        <w:t>143 </w:t>
      </w:r>
      <w:r>
        <w:rPr>
          <w:sz w:val="16"/>
        </w:rPr>
        <w:t>(1999) </w:t>
      </w:r>
      <w:r>
        <w:rPr>
          <w:spacing w:val="-2"/>
          <w:sz w:val="16"/>
        </w:rPr>
        <w:t>275–291.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1" w:after="0"/>
        <w:ind w:left="422" w:right="0" w:hanging="314"/>
        <w:jc w:val="left"/>
        <w:rPr>
          <w:sz w:val="16"/>
        </w:rPr>
      </w:pPr>
      <w:bookmarkStart w:name="_bookmark33" w:id="40"/>
      <w:bookmarkEnd w:id="40"/>
      <w:r>
        <w:rPr/>
      </w:r>
      <w:r>
        <w:rPr>
          <w:sz w:val="16"/>
        </w:rPr>
        <w:t>Mifsud,</w:t>
      </w:r>
      <w:r>
        <w:rPr>
          <w:spacing w:val="4"/>
          <w:sz w:val="16"/>
        </w:rPr>
        <w:t> </w:t>
      </w:r>
      <w:r>
        <w:rPr>
          <w:sz w:val="16"/>
        </w:rPr>
        <w:t>A.,</w:t>
      </w:r>
      <w:r>
        <w:rPr>
          <w:spacing w:val="5"/>
          <w:sz w:val="16"/>
        </w:rPr>
        <w:t> </w:t>
      </w:r>
      <w:r>
        <w:rPr>
          <w:sz w:val="16"/>
        </w:rPr>
        <w:t>“Reflexive</w:t>
      </w:r>
      <w:r>
        <w:rPr>
          <w:spacing w:val="6"/>
          <w:sz w:val="16"/>
        </w:rPr>
        <w:t> </w:t>
      </w:r>
      <w:r>
        <w:rPr>
          <w:sz w:val="16"/>
        </w:rPr>
        <w:t>control</w:t>
      </w:r>
      <w:r>
        <w:rPr>
          <w:spacing w:val="5"/>
          <w:sz w:val="16"/>
        </w:rPr>
        <w:t> </w:t>
      </w:r>
      <w:r>
        <w:rPr>
          <w:sz w:val="16"/>
        </w:rPr>
        <w:t>structures,”</w:t>
      </w:r>
      <w:r>
        <w:rPr>
          <w:spacing w:val="5"/>
          <w:sz w:val="16"/>
        </w:rPr>
        <w:t> </w:t>
      </w:r>
      <w:r>
        <w:rPr>
          <w:sz w:val="16"/>
        </w:rPr>
        <w:t>Edinburgh</w:t>
      </w:r>
      <w:r>
        <w:rPr>
          <w:spacing w:val="6"/>
          <w:sz w:val="16"/>
        </w:rPr>
        <w:t> </w:t>
      </w:r>
      <w:r>
        <w:rPr>
          <w:sz w:val="16"/>
        </w:rPr>
        <w:t>Ph.D.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thesis.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96" w:after="0"/>
        <w:ind w:left="422" w:right="0" w:hanging="314"/>
        <w:jc w:val="left"/>
        <w:rPr>
          <w:sz w:val="16"/>
        </w:rPr>
      </w:pPr>
      <w:r>
        <w:rPr>
          <w:sz w:val="16"/>
        </w:rPr>
        <w:t>Milner,</w:t>
      </w:r>
      <w:r>
        <w:rPr>
          <w:spacing w:val="3"/>
          <w:sz w:val="16"/>
        </w:rPr>
        <w:t> </w:t>
      </w:r>
      <w:r>
        <w:rPr>
          <w:sz w:val="16"/>
        </w:rPr>
        <w:t>R.,</w:t>
      </w:r>
      <w:r>
        <w:rPr>
          <w:spacing w:val="5"/>
          <w:sz w:val="16"/>
        </w:rPr>
        <w:t> </w:t>
      </w:r>
      <w:r>
        <w:rPr>
          <w:i/>
          <w:sz w:val="16"/>
        </w:rPr>
        <w:t>Calculi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interaction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Acta</w:t>
      </w:r>
      <w:r>
        <w:rPr>
          <w:spacing w:val="4"/>
          <w:sz w:val="16"/>
        </w:rPr>
        <w:t> </w:t>
      </w:r>
      <w:r>
        <w:rPr>
          <w:sz w:val="16"/>
        </w:rPr>
        <w:t>Informatica</w:t>
      </w:r>
      <w:r>
        <w:rPr>
          <w:spacing w:val="5"/>
          <w:sz w:val="16"/>
        </w:rPr>
        <w:t> </w:t>
      </w:r>
      <w:r>
        <w:rPr>
          <w:b/>
          <w:sz w:val="16"/>
        </w:rPr>
        <w:t>33</w:t>
      </w:r>
      <w:r>
        <w:rPr>
          <w:b/>
          <w:spacing w:val="-5"/>
          <w:sz w:val="16"/>
        </w:rPr>
        <w:t> </w:t>
      </w:r>
      <w:r>
        <w:rPr>
          <w:sz w:val="16"/>
        </w:rPr>
        <w:t>(1996)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707–737.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46" w:after="0"/>
        <w:ind w:left="424" w:right="422" w:hanging="316"/>
        <w:jc w:val="left"/>
        <w:rPr>
          <w:sz w:val="16"/>
        </w:rPr>
      </w:pPr>
      <w:r>
        <w:rPr>
          <w:sz w:val="16"/>
        </w:rPr>
        <w:t>Mifsud,</w:t>
      </w:r>
      <w:r>
        <w:rPr>
          <w:spacing w:val="-9"/>
          <w:sz w:val="16"/>
        </w:rPr>
        <w:t> </w:t>
      </w:r>
      <w:r>
        <w:rPr>
          <w:sz w:val="16"/>
        </w:rPr>
        <w:t>A.,</w:t>
      </w:r>
      <w:r>
        <w:rPr>
          <w:spacing w:val="-9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Milner,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A.J.</w:t>
      </w:r>
      <w:r>
        <w:rPr>
          <w:spacing w:val="-8"/>
          <w:sz w:val="16"/>
        </w:rPr>
        <w:t> </w:t>
      </w:r>
      <w:r>
        <w:rPr>
          <w:sz w:val="16"/>
        </w:rPr>
        <w:t>Power,</w:t>
      </w:r>
      <w:r>
        <w:rPr>
          <w:spacing w:val="-4"/>
          <w:sz w:val="16"/>
        </w:rPr>
        <w:t> </w:t>
      </w:r>
      <w:r>
        <w:rPr>
          <w:i/>
          <w:sz w:val="16"/>
        </w:rPr>
        <w:t>Control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structures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“Proc.</w:t>
      </w:r>
      <w:r>
        <w:rPr>
          <w:spacing w:val="-8"/>
          <w:sz w:val="16"/>
        </w:rPr>
        <w:t> </w:t>
      </w:r>
      <w:r>
        <w:rPr>
          <w:sz w:val="16"/>
        </w:rPr>
        <w:t>LICS</w:t>
      </w:r>
      <w:r>
        <w:rPr>
          <w:spacing w:val="-8"/>
          <w:sz w:val="16"/>
        </w:rPr>
        <w:t> </w:t>
      </w:r>
      <w:r>
        <w:rPr>
          <w:b/>
          <w:sz w:val="16"/>
        </w:rPr>
        <w:t>95</w:t>
      </w:r>
      <w:r>
        <w:rPr>
          <w:sz w:val="16"/>
        </w:rPr>
        <w:t>,”</w:t>
      </w:r>
      <w:r>
        <w:rPr>
          <w:spacing w:val="-8"/>
          <w:sz w:val="16"/>
        </w:rPr>
        <w:t> </w:t>
      </w:r>
      <w:r>
        <w:rPr>
          <w:sz w:val="16"/>
        </w:rPr>
        <w:t>IEEE</w:t>
      </w:r>
      <w:r>
        <w:rPr>
          <w:spacing w:val="-8"/>
          <w:sz w:val="16"/>
        </w:rPr>
        <w:t> </w:t>
      </w:r>
      <w:r>
        <w:rPr>
          <w:sz w:val="16"/>
        </w:rPr>
        <w:t>Press</w:t>
      </w:r>
      <w:r>
        <w:rPr>
          <w:spacing w:val="-8"/>
          <w:sz w:val="16"/>
        </w:rPr>
        <w:t> </w:t>
      </w:r>
      <w:r>
        <w:rPr>
          <w:sz w:val="16"/>
        </w:rPr>
        <w:t>(1995) </w:t>
      </w:r>
      <w:r>
        <w:rPr>
          <w:spacing w:val="-2"/>
          <w:sz w:val="16"/>
        </w:rPr>
        <w:t>188–198.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422" w:hanging="316"/>
        <w:jc w:val="left"/>
        <w:rPr>
          <w:sz w:val="16"/>
        </w:rPr>
      </w:pPr>
      <w:r>
        <w:rPr>
          <w:sz w:val="16"/>
        </w:rPr>
        <w:t>Power,</w:t>
      </w:r>
      <w:r>
        <w:rPr>
          <w:spacing w:val="-1"/>
          <w:sz w:val="16"/>
        </w:rPr>
        <w:t> </w:t>
      </w:r>
      <w:r>
        <w:rPr>
          <w:sz w:val="16"/>
        </w:rPr>
        <w:t>A.J., </w:t>
      </w:r>
      <w:r>
        <w:rPr>
          <w:i/>
          <w:sz w:val="16"/>
        </w:rPr>
        <w:t>Elementary control structures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“Proc.</w:t>
      </w:r>
      <w:r>
        <w:rPr>
          <w:spacing w:val="-1"/>
          <w:sz w:val="16"/>
        </w:rPr>
        <w:t> </w:t>
      </w:r>
      <w:r>
        <w:rPr>
          <w:sz w:val="16"/>
        </w:rPr>
        <w:t>CONCUR </w:t>
      </w:r>
      <w:r>
        <w:rPr>
          <w:b/>
          <w:sz w:val="16"/>
        </w:rPr>
        <w:t>96</w:t>
      </w:r>
      <w:r>
        <w:rPr>
          <w:sz w:val="16"/>
        </w:rPr>
        <w:t>,”</w:t>
      </w:r>
      <w:r>
        <w:rPr>
          <w:spacing w:val="-1"/>
          <w:sz w:val="16"/>
        </w:rPr>
        <w:t> </w:t>
      </w:r>
      <w:r>
        <w:rPr>
          <w:sz w:val="16"/>
        </w:rPr>
        <w:t>Lecture</w:t>
      </w:r>
      <w:r>
        <w:rPr>
          <w:spacing w:val="-1"/>
          <w:sz w:val="16"/>
        </w:rPr>
        <w:t> </w:t>
      </w:r>
      <w:r>
        <w:rPr>
          <w:sz w:val="16"/>
        </w:rPr>
        <w:t>Notes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Computer Science </w:t>
      </w:r>
      <w:r>
        <w:rPr>
          <w:b/>
          <w:sz w:val="16"/>
        </w:rPr>
        <w:t>1119 </w:t>
      </w:r>
      <w:r>
        <w:rPr>
          <w:sz w:val="16"/>
        </w:rPr>
        <w:t>(1996) 115–130.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26" w:hanging="316"/>
        <w:jc w:val="left"/>
        <w:rPr>
          <w:sz w:val="16"/>
        </w:rPr>
      </w:pPr>
      <w:r>
        <w:rPr>
          <w:sz w:val="16"/>
        </w:rPr>
        <w:t>Stefanescu,</w:t>
      </w:r>
      <w:r>
        <w:rPr>
          <w:spacing w:val="40"/>
          <w:sz w:val="16"/>
        </w:rPr>
        <w:t> </w:t>
      </w:r>
      <w:r>
        <w:rPr>
          <w:sz w:val="16"/>
        </w:rPr>
        <w:t>G.,</w:t>
      </w:r>
      <w:r>
        <w:rPr>
          <w:spacing w:val="40"/>
          <w:sz w:val="16"/>
        </w:rPr>
        <w:t> </w:t>
      </w:r>
      <w:r>
        <w:rPr>
          <w:sz w:val="16"/>
        </w:rPr>
        <w:t>“Algebra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Flownomials,”</w:t>
      </w:r>
      <w:r>
        <w:rPr>
          <w:spacing w:val="40"/>
          <w:sz w:val="16"/>
        </w:rPr>
        <w:t> </w:t>
      </w:r>
      <w:r>
        <w:rPr>
          <w:sz w:val="16"/>
        </w:rPr>
        <w:t>Technical</w:t>
      </w:r>
      <w:r>
        <w:rPr>
          <w:spacing w:val="40"/>
          <w:sz w:val="16"/>
        </w:rPr>
        <w:t> </w:t>
      </w:r>
      <w:r>
        <w:rPr>
          <w:sz w:val="16"/>
        </w:rPr>
        <w:t>University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Munchen,</w:t>
      </w:r>
      <w:r>
        <w:rPr>
          <w:spacing w:val="40"/>
          <w:sz w:val="16"/>
        </w:rPr>
        <w:t> </w:t>
      </w:r>
      <w:r>
        <w:rPr>
          <w:sz w:val="16"/>
        </w:rPr>
        <w:t>Institut</w:t>
      </w:r>
      <w:r>
        <w:rPr>
          <w:spacing w:val="40"/>
          <w:sz w:val="16"/>
        </w:rPr>
        <w:t> </w:t>
      </w:r>
      <w:r>
        <w:rPr>
          <w:sz w:val="16"/>
        </w:rPr>
        <w:t>fur Informatik (1994).</w:t>
      </w:r>
    </w:p>
    <w:sectPr>
      <w:pgSz w:w="9360" w:h="13610"/>
      <w:pgMar w:header="1008" w:footer="0" w:top="1200" w:bottom="280" w:left="9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214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6pt;margin-top:50.547119pt;width:15pt;height:10.9pt;mso-position-horizontal-relative:page;mso-position-vertical-relative:page;z-index:-1601433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2656">
              <wp:simplePos x="0" y="0"/>
              <wp:positionH relativeFrom="page">
                <wp:posOffset>1094814</wp:posOffset>
              </wp:positionH>
              <wp:positionV relativeFrom="page">
                <wp:posOffset>641948</wp:posOffset>
              </wp:positionV>
              <wp:extent cx="375031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03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Hyland, J. Power / Electronic Notes in Theoretical Computer Science 100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205902pt;margin-top:50.547119pt;width:295.3pt;height:10.9pt;mso-position-horizontal-relative:page;mso-position-vertical-relative:page;z-index:-1601382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Hyland, J. Power / Electronic Notes in Theoretical Computer Science 100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3168">
              <wp:simplePos x="0" y="0"/>
              <wp:positionH relativeFrom="page">
                <wp:posOffset>1094814</wp:posOffset>
              </wp:positionH>
              <wp:positionV relativeFrom="page">
                <wp:posOffset>641948</wp:posOffset>
              </wp:positionV>
              <wp:extent cx="375031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03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Hyland, J. Power / Electronic Notes in Theoretical Computer Science 100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205902pt;margin-top:50.547119pt;width:295.3pt;height:10.9pt;mso-position-horizontal-relative:page;mso-position-vertical-relative:page;z-index:-1601331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Hyland, J. Power / Electronic Notes in Theoretical Computer Science 100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3680">
              <wp:simplePos x="0" y="0"/>
              <wp:positionH relativeFrom="page">
                <wp:posOffset>5107293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109pt;margin-top:50.547119pt;width:15pt;height:10.9pt;mso-position-horizontal-relative:page;mso-position-vertical-relative:page;z-index:-1601280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8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19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30" w:right="1443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424" w:hanging="31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doi:10.1016/j.entcs.2004.09.004</dc:title>
  <dcterms:created xsi:type="dcterms:W3CDTF">2023-12-12T06:36:57Z</dcterms:created>
  <dcterms:modified xsi:type="dcterms:W3CDTF">2023-12-12T06:36:57Z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