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4" w:right="9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692962</wp:posOffset>
            </wp:positionH>
            <wp:positionV relativeFrom="paragraph">
              <wp:posOffset>-1422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5136">
            <wp:simplePos x="0" y="0"/>
            <wp:positionH relativeFrom="page">
              <wp:posOffset>1913382</wp:posOffset>
            </wp:positionH>
            <wp:positionV relativeFrom="paragraph">
              <wp:posOffset>-1422</wp:posOffset>
            </wp:positionV>
            <wp:extent cx="1770799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25–36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89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89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1"/>
        </w:rPr>
      </w:pPr>
    </w:p>
    <w:p>
      <w:pPr>
        <w:pStyle w:val="BodyText"/>
        <w:spacing w:before="14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  <w:rPr>
          <w:rFonts w:ascii="IPAPMincho"/>
          <w:b w:val="0"/>
          <w:sz w:val="11"/>
        </w:rPr>
      </w:pPr>
      <w:r>
        <w:rPr>
          <w:rFonts w:ascii="LM Sans 10"/>
        </w:rPr>
        <w:t>TSAT++</w:t>
      </w:r>
      <w:r>
        <w:rPr/>
        <w:t>: an Open Platform </w:t>
      </w:r>
      <w:r>
        <w:rPr/>
        <w:t>for Satisfiability Modulo Theories</w:t>
      </w:r>
      <w:r>
        <w:rPr>
          <w:spacing w:val="-58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line="213" w:lineRule="auto" w:before="340"/>
        <w:ind w:left="2" w:right="95" w:firstLine="0"/>
        <w:jc w:val="center"/>
        <w:rPr>
          <w:sz w:val="26"/>
        </w:rPr>
      </w:pPr>
      <w:bookmarkStart w:name="_bookmark0" w:id="1"/>
      <w:bookmarkEnd w:id="1"/>
      <w:r>
        <w:rPr/>
      </w:r>
      <w:r>
        <w:rPr>
          <w:sz w:val="26"/>
        </w:rPr>
        <w:t>Alessandro</w:t>
      </w:r>
      <w:r>
        <w:rPr>
          <w:spacing w:val="-2"/>
          <w:sz w:val="26"/>
        </w:rPr>
        <w:t> </w:t>
      </w:r>
      <w:r>
        <w:rPr>
          <w:sz w:val="26"/>
        </w:rPr>
        <w:t>Armando</w:t>
      </w:r>
      <w:r>
        <w:rPr>
          <w:spacing w:val="40"/>
          <w:sz w:val="26"/>
        </w:rPr>
        <w:t> </w:t>
      </w:r>
      <w:r>
        <w:rPr>
          <w:sz w:val="26"/>
        </w:rPr>
        <w:t>Claudio</w:t>
      </w:r>
      <w:r>
        <w:rPr>
          <w:spacing w:val="-2"/>
          <w:sz w:val="26"/>
        </w:rPr>
        <w:t> </w:t>
      </w:r>
      <w:r>
        <w:rPr>
          <w:sz w:val="26"/>
        </w:rPr>
        <w:t>Castellini</w:t>
      </w:r>
      <w:r>
        <w:rPr>
          <w:spacing w:val="40"/>
          <w:sz w:val="26"/>
        </w:rPr>
        <w:t> </w:t>
      </w:r>
      <w:r>
        <w:rPr>
          <w:sz w:val="26"/>
        </w:rPr>
        <w:t>Enrico</w:t>
      </w:r>
      <w:r>
        <w:rPr>
          <w:spacing w:val="-2"/>
          <w:sz w:val="26"/>
        </w:rPr>
        <w:t> </w:t>
      </w:r>
      <w:r>
        <w:rPr>
          <w:sz w:val="26"/>
        </w:rPr>
        <w:t>Giunchiglia Massimo Idini</w:t>
      </w:r>
      <w:r>
        <w:rPr>
          <w:spacing w:val="40"/>
          <w:sz w:val="26"/>
        </w:rPr>
        <w:t> </w:t>
      </w:r>
      <w:r>
        <w:rPr>
          <w:sz w:val="26"/>
        </w:rPr>
        <w:t>Marco Maratea</w:t>
      </w:r>
    </w:p>
    <w:p>
      <w:pPr>
        <w:spacing w:line="195" w:lineRule="exact" w:before="89"/>
        <w:ind w:left="0" w:right="9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MRG-</w:t>
      </w:r>
      <w:r>
        <w:rPr>
          <w:rFonts w:ascii="LM Roman 9"/>
          <w:i/>
          <w:spacing w:val="-4"/>
          <w:sz w:val="16"/>
        </w:rPr>
        <w:t>DIST</w:t>
      </w:r>
    </w:p>
    <w:p>
      <w:pPr>
        <w:spacing w:line="172" w:lineRule="auto" w:before="19"/>
        <w:ind w:left="2666" w:right="276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Genova</w:t>
      </w:r>
      <w:r>
        <w:rPr>
          <w:rFonts w:ascii="LM Roman 9"/>
          <w:i/>
          <w:sz w:val="16"/>
        </w:rPr>
        <w:t> Genova, Italy</w:t>
      </w:r>
    </w:p>
    <w:p>
      <w:pPr>
        <w:pStyle w:val="BodyText"/>
        <w:spacing w:before="108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264335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0.813837pt;width:359.05pt;height:.1pt;mso-position-horizontal-relative:page;mso-position-vertical-relative:paragraph;z-index:-15728640;mso-wrap-distance-left:0;mso-wrap-distance-right:0" id="docshape1" coordorigin="1089,416" coordsize="7181,0" path="m1089,416l8270,416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0" w:lineRule="auto" w:before="116"/>
        <w:ind w:left="107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describes </w:t>
      </w:r>
      <w:r>
        <w:rPr>
          <w:rFonts w:ascii="LM Sans 9"/>
          <w:sz w:val="16"/>
        </w:rPr>
        <w:t>TSAT++</w:t>
      </w:r>
      <w:r>
        <w:rPr>
          <w:rFonts w:ascii="LM Roman 9"/>
          <w:sz w:val="16"/>
        </w:rPr>
        <w:t>, an open platform which realizes the </w:t>
      </w:r>
      <w:r>
        <w:rPr>
          <w:rFonts w:ascii="LM Roman 9"/>
          <w:i/>
          <w:sz w:val="16"/>
        </w:rPr>
        <w:t>lazy SAT-based approach </w:t>
      </w:r>
      <w:r>
        <w:rPr>
          <w:rFonts w:ascii="LM Roman 9"/>
          <w:sz w:val="16"/>
        </w:rPr>
        <w:t>to Satisfiability Modulo Theories (SMT). SMT is the problem of determining satisfiability of a propo- sitional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combination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4"/>
          <w:sz w:val="16"/>
        </w:rPr>
        <w:t> </w:t>
      </w:r>
      <w:r>
        <w:rPr>
          <w:rFonts w:ascii="Courier New"/>
          <w:i/>
          <w:sz w:val="16"/>
        </w:rPr>
        <w:t>T</w:t>
      </w:r>
      <w:r>
        <w:rPr>
          <w:rFonts w:ascii="Courier New"/>
          <w:i/>
          <w:spacing w:val="-24"/>
          <w:sz w:val="16"/>
        </w:rPr>
        <w:t> </w:t>
      </w:r>
      <w:r>
        <w:rPr>
          <w:rFonts w:ascii="LM Roman 9"/>
          <w:sz w:val="16"/>
        </w:rPr>
        <w:t>-literals,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where</w:t>
      </w:r>
      <w:r>
        <w:rPr>
          <w:rFonts w:ascii="LM Roman 9"/>
          <w:spacing w:val="-13"/>
          <w:sz w:val="16"/>
        </w:rPr>
        <w:t> </w:t>
      </w:r>
      <w:r>
        <w:rPr>
          <w:rFonts w:ascii="Courier New"/>
          <w:i/>
          <w:sz w:val="16"/>
        </w:rPr>
        <w:t>T</w:t>
      </w:r>
      <w:r>
        <w:rPr>
          <w:rFonts w:ascii="Courier New"/>
          <w:i/>
          <w:spacing w:val="-20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first-order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theory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satisfiability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procedure for a set of ground atoms is known.</w:t>
      </w:r>
      <w:r>
        <w:rPr>
          <w:rFonts w:ascii="LM Roman 9"/>
          <w:spacing w:val="40"/>
          <w:sz w:val="16"/>
        </w:rPr>
        <w:t> </w:t>
      </w:r>
      <w:r>
        <w:rPr>
          <w:rFonts w:ascii="LM Sans 9"/>
          <w:sz w:val="16"/>
        </w:rPr>
        <w:t>TSAT++ </w:t>
      </w:r>
      <w:r>
        <w:rPr>
          <w:rFonts w:ascii="LM Roman 9"/>
          <w:sz w:val="16"/>
        </w:rPr>
        <w:t>enjoys a modular design in which an</w:t>
      </w:r>
      <w:r>
        <w:rPr>
          <w:rFonts w:ascii="LM Roman 9"/>
          <w:spacing w:val="18"/>
          <w:sz w:val="16"/>
        </w:rPr>
        <w:t> </w:t>
      </w:r>
      <w:r>
        <w:rPr>
          <w:rFonts w:ascii="LM Sans 9"/>
          <w:sz w:val="16"/>
        </w:rPr>
        <w:t>enumerator</w:t>
      </w:r>
      <w:r>
        <w:rPr>
          <w:rFonts w:ascii="LM Sans 9"/>
          <w:spacing w:val="40"/>
          <w:sz w:val="16"/>
        </w:rPr>
        <w:t> </w:t>
      </w:r>
      <w:r>
        <w:rPr>
          <w:rFonts w:ascii="LM Roman 9"/>
          <w:sz w:val="16"/>
        </w:rPr>
        <w:t>and a theory-specific </w:t>
      </w:r>
      <w:r>
        <w:rPr>
          <w:rFonts w:ascii="LM Sans 9"/>
          <w:sz w:val="16"/>
        </w:rPr>
        <w:t>satisfiability checker </w:t>
      </w:r>
      <w:r>
        <w:rPr>
          <w:rFonts w:ascii="LM Roman 9"/>
          <w:sz w:val="16"/>
        </w:rPr>
        <w:t>cooperate in order to solve SMT. Modularity allows both different enumerators, and satisfiability checkers for different theories (or combinations of theo- ries), to be plugged in, as far as they comply to a simple and well-defined interface.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A number of optimization techniques are also implemented in </w:t>
      </w:r>
      <w:r>
        <w:rPr>
          <w:rFonts w:ascii="LM Sans 9"/>
          <w:sz w:val="16"/>
        </w:rPr>
        <w:t>TSAT++</w:t>
      </w:r>
      <w:r>
        <w:rPr>
          <w:rFonts w:ascii="LM Roman 9"/>
          <w:sz w:val="16"/>
        </w:rPr>
        <w:t>, which are independent of the modules used (and of the corresponding theory).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Some experimental results are presented, showing that </w:t>
      </w:r>
      <w:r>
        <w:rPr>
          <w:rFonts w:ascii="LM Sans 9"/>
          <w:sz w:val="16"/>
        </w:rPr>
        <w:t>TSAT++</w:t>
      </w:r>
      <w:r>
        <w:rPr>
          <w:rFonts w:ascii="LM Roman 9"/>
          <w:sz w:val="16"/>
        </w:rPr>
        <w:t>, instantiated for </w:t>
      </w:r>
      <w:r>
        <w:rPr>
          <w:rFonts w:ascii="LM Roman 9"/>
          <w:i/>
          <w:sz w:val="16"/>
        </w:rPr>
        <w:t>Separation Logic</w:t>
      </w:r>
      <w:r>
        <w:rPr>
          <w:rFonts w:ascii="LM Roman 9"/>
          <w:sz w:val="16"/>
        </w:rPr>
        <w:t>, is competitive with, or faster than, state-of-the-art solvers for that very logic.</w:t>
      </w:r>
    </w:p>
    <w:p>
      <w:pPr>
        <w:spacing w:line="172" w:lineRule="auto" w:before="156"/>
        <w:ind w:left="107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Boolean Satisfiability, Ground Decision Procedures, Separation Logic, Hardware </w:t>
      </w:r>
      <w:bookmarkStart w:name="Introduction" w:id="2"/>
      <w:bookmarkEnd w:id="2"/>
      <w:r>
        <w:rPr>
          <w:rFonts w:ascii="LM Roman 9"/>
          <w:sz w:val="16"/>
        </w:rPr>
        <w:t>V</w:t>
      </w:r>
      <w:r>
        <w:rPr>
          <w:rFonts w:ascii="LM Roman 9"/>
          <w:sz w:val="16"/>
        </w:rPr>
        <w:t>erification, Formal Methods</w:t>
      </w:r>
    </w:p>
    <w:p>
      <w:pPr>
        <w:pStyle w:val="BodyText"/>
        <w:spacing w:before="9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93388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7.353456pt;width:359.05pt;height:.1pt;mso-position-horizontal-relative:page;mso-position-vertical-relative:paragraph;z-index:-15728128;mso-wrap-distance-left:0;mso-wrap-distance-right:0" id="docshape2" coordorigin="1089,147" coordsize="7181,0" path="m1089,147l8269,147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spacing w:val="-2"/>
        </w:rPr>
        <w:t>Introduction</w:t>
      </w:r>
    </w:p>
    <w:p>
      <w:pPr>
        <w:spacing w:line="211" w:lineRule="auto" w:before="185"/>
        <w:ind w:left="108" w:right="202" w:firstLine="0"/>
        <w:jc w:val="both"/>
        <w:rPr>
          <w:sz w:val="21"/>
        </w:rPr>
      </w:pPr>
      <w:r>
        <w:rPr>
          <w:i/>
          <w:w w:val="105"/>
          <w:sz w:val="21"/>
        </w:rPr>
        <w:t>Satisﬁability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Modulo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Theories </w:t>
      </w:r>
      <w:r>
        <w:rPr>
          <w:w w:val="105"/>
          <w:sz w:val="21"/>
        </w:rPr>
        <w:t>(SMT,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6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determining satisfiability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combination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-literals,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simple</w:t>
      </w:r>
    </w:p>
    <w:p>
      <w:pPr>
        <w:pStyle w:val="BodyText"/>
        <w:spacing w:before="8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100926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7.94696pt;width:32.65pt;height:.1pt;mso-position-horizontal-relative:page;mso-position-vertical-relative:paragraph;z-index:-15727616;mso-wrap-distance-left:0;mso-wrap-distance-right:0" id="docshape3" coordorigin="1089,159" coordsize="653,0" path="m1089,159l1742,159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02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We thank Ofer Strichman and Gilles Audemard for valuable suggestions about their solvers.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This work is partially supported by COFIN and FIRB projects, and also by MIUR (Italian Ministry of Education, University and Research) under the project RoboCare – A Multi-Agent System with Intelligent Fixed and Mobile Robotic Components.</w:t>
      </w:r>
    </w:p>
    <w:p>
      <w:pPr>
        <w:spacing w:line="199" w:lineRule="exact"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r>
        <w:rPr>
          <w:rFonts w:ascii="DejaVu Sans"/>
          <w:i/>
          <w:spacing w:val="-2"/>
          <w:sz w:val="18"/>
        </w:rPr>
        <w:t>{</w:t>
      </w:r>
      <w:r>
        <w:rPr>
          <w:rFonts w:ascii="MathJax_Main"/>
          <w:spacing w:val="-2"/>
          <w:sz w:val="18"/>
        </w:rPr>
        <w:t>armando,drwho,enrico,idini,marco</w:t>
      </w:r>
      <w:r>
        <w:rPr>
          <w:rFonts w:ascii="DejaVu Sans"/>
          <w:i/>
          <w:spacing w:val="-2"/>
          <w:sz w:val="18"/>
        </w:rPr>
        <w:t>}</w:t>
      </w:r>
      <w:r>
        <w:rPr>
          <w:rFonts w:ascii="MathJax_Main"/>
          <w:spacing w:val="-2"/>
          <w:sz w:val="18"/>
        </w:rPr>
        <w:t>@mrg.dist.unige.it</w:t>
      </w:r>
    </w:p>
    <w:p>
      <w:pPr>
        <w:pStyle w:val="BodyText"/>
        <w:jc w:val="left"/>
        <w:rPr>
          <w:rFonts w:ascii="MathJax_Main"/>
          <w:sz w:val="14"/>
        </w:rPr>
      </w:pPr>
    </w:p>
    <w:p>
      <w:pPr>
        <w:pStyle w:val="BodyText"/>
        <w:spacing w:before="95"/>
        <w:jc w:val="left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doi:10.1016/j.entcs.2004.06.065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25"/>
        </w:sectPr>
      </w:pPr>
    </w:p>
    <w:p>
      <w:pPr>
        <w:pStyle w:val="BodyText"/>
        <w:spacing w:before="64"/>
        <w:jc w:val="left"/>
        <w:rPr>
          <w:rFonts w:ascii="Times New Roman"/>
        </w:rPr>
      </w:pPr>
    </w:p>
    <w:p>
      <w:pPr>
        <w:pStyle w:val="BodyText"/>
        <w:spacing w:line="213" w:lineRule="auto"/>
        <w:ind w:left="108" w:right="201"/>
      </w:pPr>
      <w:r>
        <w:rPr>
          <w:w w:val="105"/>
        </w:rPr>
        <w:t>first-order theory of practical interest, such as, e.g., the theory of arrays, of lists, full linear arithmetic (real and integer) and Separation Logic [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By 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“simple”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satisfiability procedure for a conjunctive set of ground atoms.</w:t>
      </w:r>
      <w:r>
        <w:rPr>
          <w:spacing w:val="40"/>
          <w:w w:val="105"/>
        </w:rPr>
        <w:t> </w:t>
      </w:r>
      <w:r>
        <w:rPr>
          <w:w w:val="105"/>
        </w:rPr>
        <w:t>A number of systems and </w:t>
      </w:r>
      <w:r>
        <w:rPr/>
        <w:t>techniques for SMT have been recently presented (e.g., [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28">
        <w:r>
          <w:rPr>
            <w:color w:val="0000FF"/>
          </w:rPr>
          <w:t>17</w:t>
        </w:r>
      </w:hyperlink>
      <w:r>
        <w:rPr/>
        <w:t>,</w:t>
      </w:r>
      <w:hyperlink w:history="true" w:anchor="_bookmark16">
        <w:r>
          <w:rPr>
            <w:color w:val="0000FF"/>
          </w:rPr>
          <w:t>8</w:t>
        </w:r>
      </w:hyperlink>
      <w:r>
        <w:rPr/>
        <w:t>]), showing that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great</w:t>
      </w:r>
      <w:r>
        <w:rPr>
          <w:spacing w:val="-18"/>
          <w:w w:val="105"/>
        </w:rPr>
        <w:t> </w:t>
      </w:r>
      <w:r>
        <w:rPr>
          <w:w w:val="105"/>
        </w:rPr>
        <w:t>interest.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infinite-state </w:t>
      </w:r>
      <w:r>
        <w:rPr/>
        <w:t>systems (e.g., real-time hardware and programs) can be rigorously specified in </w:t>
      </w:r>
      <w:r>
        <w:rPr>
          <w:w w:val="105"/>
        </w:rPr>
        <w:t>SMT,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automated</w:t>
      </w:r>
      <w:r>
        <w:rPr>
          <w:spacing w:val="-16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solve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problems.</w:t>
      </w:r>
      <w:r>
        <w:rPr>
          <w:spacing w:val="7"/>
          <w:w w:val="105"/>
        </w:rPr>
        <w:t> </w:t>
      </w:r>
      <w:r>
        <w:rPr>
          <w:w w:val="105"/>
        </w:rPr>
        <w:t>In other</w:t>
      </w:r>
      <w:r>
        <w:rPr>
          <w:spacing w:val="-14"/>
          <w:w w:val="105"/>
        </w:rPr>
        <w:t> </w:t>
      </w:r>
      <w:r>
        <w:rPr>
          <w:w w:val="105"/>
        </w:rPr>
        <w:t>words</w:t>
      </w:r>
      <w:r>
        <w:rPr>
          <w:spacing w:val="-14"/>
          <w:w w:val="105"/>
        </w:rPr>
        <w:t> </w:t>
      </w:r>
      <w:r>
        <w:rPr>
          <w:w w:val="105"/>
        </w:rPr>
        <w:t>SMT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4"/>
          <w:w w:val="105"/>
        </w:rPr>
        <w:t> </w:t>
      </w:r>
      <w:r>
        <w:rPr>
          <w:w w:val="105"/>
        </w:rPr>
        <w:t>compromise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expressivity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tractability.</w:t>
      </w:r>
    </w:p>
    <w:p>
      <w:pPr>
        <w:pStyle w:val="BodyText"/>
        <w:spacing w:line="213" w:lineRule="auto" w:before="18"/>
        <w:ind w:left="108" w:right="201" w:firstLine="319"/>
      </w:pP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promising</w:t>
      </w:r>
      <w:r>
        <w:rPr>
          <w:spacing w:val="-9"/>
          <w:w w:val="105"/>
        </w:rPr>
        <w:t> </w:t>
      </w:r>
      <w:r>
        <w:rPr>
          <w:w w:val="105"/>
        </w:rPr>
        <w:t>approaches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SMT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so-called</w:t>
      </w:r>
      <w:r>
        <w:rPr>
          <w:spacing w:val="-10"/>
          <w:w w:val="105"/>
        </w:rPr>
        <w:t> </w:t>
      </w:r>
      <w:r>
        <w:rPr>
          <w:i/>
          <w:w w:val="105"/>
        </w:rPr>
        <w:t>lazy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SAT-</w:t>
      </w:r>
      <w:r>
        <w:rPr>
          <w:i/>
          <w:w w:val="105"/>
        </w:rPr>
        <w:t> based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approach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managing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model via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machine</w:t>
      </w:r>
      <w:r>
        <w:rPr>
          <w:w w:val="105"/>
        </w:rPr>
        <w:t> for</w:t>
      </w:r>
      <w:r>
        <w:rPr>
          <w:w w:val="105"/>
        </w:rPr>
        <w:t> Boolean</w:t>
      </w:r>
      <w:r>
        <w:rPr>
          <w:w w:val="105"/>
        </w:rPr>
        <w:t> Satisfiability</w:t>
      </w:r>
      <w:r>
        <w:rPr>
          <w:w w:val="105"/>
        </w:rPr>
        <w:t> (SAT),</w:t>
      </w:r>
      <w:r>
        <w:rPr>
          <w:w w:val="105"/>
        </w:rPr>
        <w:t> e.g.,</w:t>
      </w:r>
      <w:r>
        <w:rPr>
          <w:w w:val="105"/>
        </w:rPr>
        <w:t> the</w:t>
      </w:r>
      <w:r>
        <w:rPr>
          <w:w w:val="105"/>
        </w:rPr>
        <w:t> Davis- Logemann-Loveland</w:t>
      </w:r>
      <w:r>
        <w:rPr>
          <w:spacing w:val="-14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(see,</w:t>
      </w:r>
      <w:r>
        <w:rPr>
          <w:spacing w:val="-14"/>
          <w:w w:val="105"/>
        </w:rPr>
        <w:t> </w:t>
      </w:r>
      <w:r>
        <w:rPr>
          <w:w w:val="105"/>
        </w:rPr>
        <w:t>e.g.,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seminal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]),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delegat- ing first-order reasoning to an ad-hoc satisfiability procedure for the theory </w:t>
      </w:r>
      <w:r>
        <w:rPr>
          <w:rFonts w:ascii="Times New Roman"/>
          <w:i/>
          <w:w w:val="105"/>
        </w:rPr>
        <w:t>T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85" w:lineRule="exact"/>
        <w:ind w:left="428"/>
      </w:pPr>
      <w:r>
        <w:rPr/>
        <w:t>As</w:t>
      </w:r>
      <w:r>
        <w:rPr>
          <w:spacing w:val="4"/>
        </w:rPr>
        <w:t> </w:t>
      </w:r>
      <w:r>
        <w:rPr/>
        <w:t>long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de-coupling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handled</w:t>
      </w:r>
      <w:r>
        <w:rPr>
          <w:spacing w:val="4"/>
        </w:rPr>
        <w:t> </w:t>
      </w:r>
      <w:r>
        <w:rPr/>
        <w:t>smartly,</w:t>
      </w:r>
      <w:r>
        <w:rPr>
          <w:spacing w:val="7"/>
        </w:rPr>
        <w:t> </w:t>
      </w:r>
      <w:r>
        <w:rPr/>
        <w:t>this</w:t>
      </w:r>
      <w:r>
        <w:rPr>
          <w:spacing w:val="4"/>
        </w:rPr>
        <w:t> </w:t>
      </w:r>
      <w:r>
        <w:rPr/>
        <w:t>approach</w:t>
      </w:r>
      <w:r>
        <w:rPr>
          <w:spacing w:val="4"/>
        </w:rPr>
        <w:t> </w:t>
      </w:r>
      <w:r>
        <w:rPr/>
        <w:t>benefits</w:t>
      </w:r>
      <w:r>
        <w:rPr>
          <w:spacing w:val="4"/>
        </w:rPr>
        <w:t> </w:t>
      </w:r>
      <w:r>
        <w:rPr>
          <w:spacing w:val="-4"/>
        </w:rPr>
        <w:t>from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87" w:after="0"/>
        <w:ind w:left="558" w:right="202" w:hanging="332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the possibility of re-using, for the search, most of the technology and skill </w:t>
      </w:r>
      <w:r>
        <w:rPr>
          <w:rFonts w:ascii="LM Roman 12"/>
          <w:w w:val="105"/>
          <w:sz w:val="21"/>
        </w:rPr>
        <w:t>achieved in years of research on SAT;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201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possibility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upgrade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-satisfiability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procedure,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improving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per- formance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and/or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extending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range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theories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tackled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reasonable </w:t>
      </w:r>
      <w:r>
        <w:rPr>
          <w:rFonts w:ascii="LM Roman 12"/>
          <w:spacing w:val="-2"/>
          <w:w w:val="105"/>
          <w:sz w:val="21"/>
        </w:rPr>
        <w:t>effort.</w:t>
      </w:r>
    </w:p>
    <w:p>
      <w:pPr>
        <w:pStyle w:val="BodyText"/>
        <w:spacing w:line="213" w:lineRule="auto" w:before="95"/>
        <w:ind w:left="108" w:right="201" w:firstLine="319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understand,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great</w:t>
      </w:r>
      <w:r>
        <w:rPr>
          <w:spacing w:val="-11"/>
          <w:w w:val="105"/>
        </w:rPr>
        <w:t> </w:t>
      </w:r>
      <w:r>
        <w:rPr>
          <w:w w:val="105"/>
        </w:rPr>
        <w:t>attention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devoted</w:t>
      </w:r>
      <w:r>
        <w:rPr>
          <w:spacing w:val="-11"/>
          <w:w w:val="105"/>
        </w:rPr>
        <w:t> </w:t>
      </w:r>
      <w:r>
        <w:rPr>
          <w:w w:val="105"/>
        </w:rPr>
        <w:t>to the</w:t>
      </w:r>
      <w:r>
        <w:rPr>
          <w:spacing w:val="-16"/>
          <w:w w:val="105"/>
        </w:rPr>
        <w:t> </w:t>
      </w:r>
      <w:r>
        <w:rPr>
          <w:w w:val="105"/>
        </w:rPr>
        <w:t>theoretical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practical</w:t>
      </w:r>
      <w:r>
        <w:rPr>
          <w:spacing w:val="-16"/>
          <w:w w:val="105"/>
        </w:rPr>
        <w:t> </w:t>
      </w:r>
      <w:r>
        <w:rPr>
          <w:w w:val="105"/>
        </w:rPr>
        <w:t>issues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combining</w:t>
      </w:r>
      <w:r>
        <w:rPr>
          <w:spacing w:val="-17"/>
          <w:w w:val="105"/>
        </w:rPr>
        <w:t> </w:t>
      </w:r>
      <w:r>
        <w:rPr>
          <w:w w:val="105"/>
        </w:rPr>
        <w:t>decision</w:t>
      </w:r>
      <w:r>
        <w:rPr>
          <w:spacing w:val="-16"/>
          <w:w w:val="105"/>
        </w:rPr>
        <w:t> </w:t>
      </w:r>
      <w:r>
        <w:rPr>
          <w:w w:val="105"/>
        </w:rPr>
        <w:t>procedures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vari- ous</w:t>
      </w:r>
      <w:r>
        <w:rPr>
          <w:spacing w:val="-15"/>
          <w:w w:val="105"/>
        </w:rPr>
        <w:t> </w:t>
      </w:r>
      <w:r>
        <w:rPr>
          <w:w w:val="105"/>
        </w:rPr>
        <w:t>theories,</w:t>
      </w:r>
      <w:r>
        <w:rPr>
          <w:spacing w:val="-14"/>
          <w:w w:val="105"/>
        </w:rPr>
        <w:t> </w:t>
      </w:r>
      <w:r>
        <w:rPr>
          <w:w w:val="105"/>
        </w:rPr>
        <w:t>little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care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put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building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practical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i/>
          <w:w w:val="105"/>
        </w:rPr>
        <w:t>open</w:t>
      </w:r>
      <w:r>
        <w:rPr>
          <w:i/>
          <w:spacing w:val="-7"/>
          <w:w w:val="105"/>
        </w:rPr>
        <w:t> </w:t>
      </w:r>
      <w:r>
        <w:rPr>
          <w:w w:val="105"/>
        </w:rPr>
        <w:t>archi- </w:t>
      </w:r>
      <w:r>
        <w:rPr/>
        <w:t>tecture, in which SAT reasoners and satisfiability procedures can be smoothly </w:t>
      </w:r>
      <w:r>
        <w:rPr>
          <w:w w:val="105"/>
        </w:rPr>
        <w:t>combined,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retaining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performance.</w:t>
      </w:r>
      <w:r>
        <w:rPr>
          <w:spacing w:val="22"/>
          <w:w w:val="105"/>
        </w:rPr>
        <w:t> </w:t>
      </w:r>
      <w:r>
        <w:rPr>
          <w:w w:val="105"/>
        </w:rPr>
        <w:t>(An</w:t>
      </w:r>
      <w:r>
        <w:rPr>
          <w:spacing w:val="-7"/>
          <w:w w:val="105"/>
        </w:rPr>
        <w:t> </w:t>
      </w:r>
      <w:r>
        <w:rPr>
          <w:w w:val="105"/>
        </w:rPr>
        <w:t>attempt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by the forthcoming 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].)</w:t>
      </w:r>
    </w:p>
    <w:p>
      <w:pPr>
        <w:pStyle w:val="BodyText"/>
        <w:spacing w:line="211" w:lineRule="auto" w:before="18"/>
        <w:ind w:left="108" w:right="201" w:firstLine="319"/>
      </w:pPr>
      <w:r>
        <w:rPr>
          <w:w w:val="105"/>
        </w:rPr>
        <w:t>Therefore,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propose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schema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realizing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approach, </w:t>
      </w:r>
      <w:r>
        <w:rPr/>
        <w:t>which</w:t>
      </w:r>
      <w:r>
        <w:rPr>
          <w:spacing w:val="-4"/>
        </w:rPr>
        <w:t> </w:t>
      </w:r>
      <w:r>
        <w:rPr/>
        <w:t>modularly</w:t>
      </w:r>
      <w:r>
        <w:rPr>
          <w:spacing w:val="-4"/>
        </w:rPr>
        <w:t> </w:t>
      </w:r>
      <w:r>
        <w:rPr/>
        <w:t>combines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LM Sans 12"/>
        </w:rPr>
        <w:t>enumerator</w:t>
      </w:r>
      <w:r>
        <w:rPr>
          <w:rFonts w:ascii="LM Sans 12"/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Sans 12"/>
        </w:rPr>
        <w:t>satisfiability</w:t>
      </w:r>
      <w:r>
        <w:rPr>
          <w:rFonts w:ascii="LM Sans 12"/>
          <w:spacing w:val="-4"/>
        </w:rPr>
        <w:t> </w:t>
      </w:r>
      <w:r>
        <w:rPr>
          <w:rFonts w:ascii="LM Sans 12"/>
        </w:rPr>
        <w:t>checker</w:t>
      </w:r>
      <w:r>
        <w:rPr/>
        <w:t>.</w:t>
      </w:r>
      <w:r>
        <w:rPr>
          <w:spacing w:val="40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 modules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care, in</w:t>
      </w:r>
      <w:r>
        <w:rPr>
          <w:spacing w:val="-1"/>
        </w:rPr>
        <w:t> </w:t>
      </w:r>
      <w:r>
        <w:rPr/>
        <w:t>turn,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first-order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required.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realized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C++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classes. 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 built</w:t>
      </w:r>
      <w:r>
        <w:rPr>
          <w:spacing w:val="-11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lines,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i/>
          <w:w w:val="105"/>
        </w:rPr>
        <w:t>open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platform</w:t>
      </w:r>
      <w:r>
        <w:rPr>
          <w:i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SMT,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any </w:t>
      </w:r>
      <w:bookmarkStart w:name="_bookmark1" w:id="3"/>
      <w:bookmarkEnd w:id="3"/>
      <w:r>
        <w:rPr/>
        <w:t>su</w:t>
      </w:r>
      <w:r>
        <w:rPr/>
        <w:t>ch modules can be plugged, as far as they comply with the interfaces defined </w:t>
      </w:r>
      <w:r>
        <w:rPr>
          <w:w w:val="105"/>
        </w:rPr>
        <w:t>by the classes.</w:t>
      </w:r>
    </w:p>
    <w:p>
      <w:pPr>
        <w:pStyle w:val="BodyText"/>
        <w:spacing w:line="213" w:lineRule="auto" w:before="15"/>
        <w:ind w:left="108" w:right="201" w:firstLine="319"/>
      </w:pPr>
      <w:r>
        <w:rPr>
          <w:w w:val="105"/>
        </w:rPr>
        <w:t>We also show that a number of optimization techniques, both borrowed 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AI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literature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new,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smoothly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imple-</w:t>
      </w:r>
    </w:p>
    <w:p>
      <w:pPr>
        <w:pStyle w:val="BodyText"/>
        <w:spacing w:before="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691394</wp:posOffset>
                </wp:positionH>
                <wp:positionV relativeFrom="paragraph">
                  <wp:posOffset>172614</wp:posOffset>
                </wp:positionV>
                <wp:extent cx="4146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3.591663pt;width:32.65pt;height:.1pt;mso-position-horizontal-relative:page;mso-position-vertical-relative:paragraph;z-index:-15726080;mso-wrap-distance-left:0;mso-wrap-distance-right:0" id="docshape8" coordorigin="1089,272" coordsize="653,0" path="m1089,272l1742,272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41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really, just a satisfiability procedure for a conjunctive set of </w:t>
      </w:r>
      <w:r>
        <w:rPr>
          <w:rFonts w:ascii="Trebuchet MS"/>
          <w:i/>
          <w:sz w:val="18"/>
        </w:rPr>
        <w:t>T</w:t>
      </w:r>
      <w:r>
        <w:rPr>
          <w:rFonts w:ascii="Trebuchet MS"/>
          <w:i/>
          <w:spacing w:val="-30"/>
          <w:sz w:val="18"/>
        </w:rPr>
        <w:t> </w:t>
      </w:r>
      <w:r>
        <w:rPr>
          <w:rFonts w:ascii="MathJax_Main"/>
          <w:sz w:val="18"/>
        </w:rPr>
        <w:t>-atoms is required here; but we will keep the term for the sake of simplicity.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80"/>
          <w:pgNumType w:start="26"/>
        </w:sectPr>
      </w:pPr>
    </w:p>
    <w:p>
      <w:pPr>
        <w:pStyle w:val="BodyText"/>
        <w:spacing w:before="55"/>
        <w:jc w:val="left"/>
        <w:rPr>
          <w:rFonts w:ascii="MathJax_Main"/>
        </w:rPr>
      </w:pPr>
    </w:p>
    <w:p>
      <w:pPr>
        <w:pStyle w:val="BodyText"/>
        <w:spacing w:line="213" w:lineRule="auto"/>
        <w:ind w:left="108" w:right="202"/>
      </w:pPr>
      <w:r>
        <w:rPr>
          <w:w w:val="105"/>
        </w:rPr>
        <w:t>mented in </w:t>
      </w:r>
      <w:r>
        <w:rPr>
          <w:rFonts w:ascii="LM Sans 12"/>
          <w:w w:val="105"/>
        </w:rPr>
        <w:t>TSAT++</w:t>
      </w:r>
      <w:r>
        <w:rPr>
          <w:w w:val="105"/>
        </w:rPr>
        <w:t>, and that 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i/>
          <w:w w:val="105"/>
        </w:rPr>
        <w:t>theory-independent</w:t>
      </w:r>
      <w:r>
        <w:rPr>
          <w:w w:val="105"/>
        </w:rPr>
        <w:t>, in that either a technique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 </w:t>
      </w:r>
      <w:r>
        <w:rPr/>
        <w:t>classes only, or it is realized entirely within one module; such techniques, then, can</w:t>
      </w:r>
      <w:r>
        <w:rPr>
          <w:spacing w:val="-1"/>
        </w:rPr>
        <w:t> </w:t>
      </w:r>
      <w:r>
        <w:rPr/>
        <w:t>be applied to all theories for which a suitable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4"/>
        </w:rPr>
        <w:t> </w:t>
      </w:r>
      <w:r>
        <w:rPr/>
        <w:t>-satisfiability module, com- </w:t>
      </w:r>
      <w:r>
        <w:rPr>
          <w:w w:val="105"/>
        </w:rPr>
        <w:t>pliant with the interface, is available.</w:t>
      </w:r>
    </w:p>
    <w:p>
      <w:pPr>
        <w:pStyle w:val="BodyText"/>
        <w:spacing w:line="211" w:lineRule="auto" w:before="10"/>
        <w:ind w:left="109" w:right="200" w:firstLine="319"/>
      </w:pPr>
      <w:r>
        <w:rPr>
          <w:w w:val="105"/>
        </w:rPr>
        <w:t>Lastly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instantiated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i/>
          <w:w w:val="105"/>
        </w:rPr>
        <w:t>Separation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11"/>
          <w:w w:val="105"/>
        </w:rPr>
        <w:t> </w:t>
      </w:r>
      <w:r>
        <w:rPr>
          <w:w w:val="105"/>
        </w:rPr>
        <w:t>(SL,</w:t>
      </w:r>
      <w:r>
        <w:rPr>
          <w:spacing w:val="-14"/>
          <w:w w:val="105"/>
        </w:rPr>
        <w:t> </w:t>
      </w:r>
      <w:r>
        <w:rPr>
          <w:w w:val="105"/>
        </w:rPr>
        <w:t>see [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]), performs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state-of-the-art</w:t>
      </w:r>
      <w:r>
        <w:rPr>
          <w:spacing w:val="-2"/>
          <w:w w:val="105"/>
        </w:rPr>
        <w:t> </w:t>
      </w:r>
      <w:r>
        <w:rPr>
          <w:w w:val="105"/>
        </w:rPr>
        <w:t>solvers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SL,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synthetic and real-world problems coming from industrial test-cases.</w:t>
      </w:r>
    </w:p>
    <w:p>
      <w:pPr>
        <w:pStyle w:val="BodyText"/>
        <w:spacing w:line="211" w:lineRule="auto" w:before="21"/>
        <w:ind w:left="109" w:right="201" w:firstLine="319"/>
      </w:pPr>
      <w:r>
        <w:rPr>
          <w:w w:val="105"/>
        </w:rPr>
        <w:t>The paper is organized as follows:</w:t>
      </w:r>
      <w:r>
        <w:rPr>
          <w:spacing w:val="40"/>
          <w:w w:val="105"/>
        </w:rPr>
        <w:t> </w:t>
      </w:r>
      <w:r>
        <w:rPr>
          <w:w w:val="105"/>
        </w:rPr>
        <w:t>after some preliminaries (Section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), </w:t>
      </w:r>
      <w:bookmarkStart w:name="Background" w:id="4"/>
      <w:bookmarkEnd w:id="4"/>
      <w:r>
        <w:rPr>
          <w:w w:val="103"/>
        </w:rPr>
      </w:r>
      <w:bookmarkStart w:name="_bookmark2" w:id="5"/>
      <w:bookmarkEnd w:id="5"/>
      <w:r>
        <w:rPr>
          <w:w w:val="105"/>
        </w:rPr>
        <w:t>w</w:t>
      </w:r>
      <w:r>
        <w:rPr>
          <w:w w:val="105"/>
        </w:rPr>
        <w:t>e</w:t>
      </w:r>
      <w:r>
        <w:rPr>
          <w:w w:val="105"/>
        </w:rPr>
        <w:t> present</w:t>
      </w:r>
      <w:r>
        <w:rPr>
          <w:w w:val="105"/>
        </w:rPr>
        <w:t> </w:t>
      </w:r>
      <w:r>
        <w:rPr>
          <w:rFonts w:ascii="LM Sans 12" w:hAnsi="LM Sans 12"/>
          <w:w w:val="105"/>
        </w:rPr>
        <w:t>TSAT++</w:t>
      </w:r>
      <w:r>
        <w:rPr>
          <w:w w:val="105"/>
        </w:rPr>
        <w:t>’s</w:t>
      </w:r>
      <w:r>
        <w:rPr>
          <w:w w:val="105"/>
        </w:rPr>
        <w:t> architecture</w:t>
      </w:r>
      <w:r>
        <w:rPr>
          <w:w w:val="105"/>
        </w:rPr>
        <w:t> (Section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),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optimizations implemented</w:t>
      </w:r>
      <w:r>
        <w:rPr>
          <w:spacing w:val="-18"/>
          <w:w w:val="105"/>
        </w:rPr>
        <w:t> </w:t>
      </w:r>
      <w:r>
        <w:rPr>
          <w:w w:val="105"/>
        </w:rPr>
        <w:t>(Section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comparative</w:t>
      </w:r>
      <w:r>
        <w:rPr>
          <w:spacing w:val="-18"/>
          <w:w w:val="105"/>
        </w:rPr>
        <w:t> </w:t>
      </w:r>
      <w:r>
        <w:rPr>
          <w:w w:val="105"/>
        </w:rPr>
        <w:t>experimental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(Section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). Lastly, Section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describes conclusions and future work.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8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Background</w:t>
      </w:r>
    </w:p>
    <w:p>
      <w:pPr>
        <w:pStyle w:val="BodyText"/>
        <w:spacing w:before="9"/>
        <w:jc w:val="left"/>
        <w:rPr>
          <w:b/>
          <w:sz w:val="26"/>
        </w:rPr>
      </w:pPr>
    </w:p>
    <w:p>
      <w:pPr>
        <w:pStyle w:val="BodyText"/>
        <w:spacing w:line="213" w:lineRule="auto"/>
        <w:ind w:left="108" w:right="109"/>
        <w:jc w:val="left"/>
      </w:pPr>
      <w:r>
        <w:rPr>
          <w:w w:val="105"/>
        </w:rPr>
        <w:t>We assume a basic knowledge of first-order and propositional logic.</w:t>
      </w:r>
      <w:r>
        <w:rPr>
          <w:spacing w:val="40"/>
          <w:w w:val="105"/>
        </w:rPr>
        <w:t> </w:t>
      </w:r>
      <w:r>
        <w:rPr>
          <w:w w:val="105"/>
        </w:rPr>
        <w:t>Assume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first-order</w:t>
      </w:r>
      <w:r>
        <w:rPr>
          <w:spacing w:val="-7"/>
          <w:w w:val="105"/>
        </w:rPr>
        <w:t> </w:t>
      </w:r>
      <w:r>
        <w:rPr>
          <w:w w:val="105"/>
        </w:rPr>
        <w:t>theory,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satisfiability</w:t>
      </w:r>
      <w:r>
        <w:rPr>
          <w:spacing w:val="-7"/>
          <w:w w:val="105"/>
        </w:rPr>
        <w:t> </w:t>
      </w:r>
      <w:r>
        <w:rPr>
          <w:w w:val="105"/>
        </w:rPr>
        <w:t>procedure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conjunctive set of ground atoms is known; then a </w:t>
      </w:r>
      <w:r>
        <w:rPr>
          <w:rFonts w:ascii="Times New Roman" w:hAnsi="Times New Roman"/>
          <w:i/>
          <w:spacing w:val="14"/>
          <w:w w:val="105"/>
        </w:rPr>
        <w:t>T</w:t>
      </w:r>
      <w:r>
        <w:rPr>
          <w:i/>
          <w:spacing w:val="14"/>
          <w:w w:val="105"/>
        </w:rPr>
        <w:t>-</w:t>
      </w:r>
      <w:r>
        <w:rPr>
          <w:i/>
          <w:w w:val="105"/>
        </w:rPr>
        <w:t>atom </w:t>
      </w:r>
      <w:r>
        <w:rPr>
          <w:w w:val="105"/>
        </w:rPr>
        <w:t>is an atomic formula of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spacing w:val="25"/>
          <w:w w:val="105"/>
        </w:rPr>
        <w:t>;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SMT-atom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w w:val="105"/>
        </w:rPr>
        <w:t>-atom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atom,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SMT-formula </w:t>
      </w:r>
      <w:r>
        <w:rPr>
          <w:w w:val="105"/>
        </w:rPr>
        <w:t>is a</w:t>
      </w:r>
      <w:r>
        <w:rPr>
          <w:spacing w:val="-17"/>
          <w:w w:val="105"/>
        </w:rPr>
        <w:t> </w:t>
      </w:r>
      <w:r>
        <w:rPr>
          <w:w w:val="105"/>
        </w:rPr>
        <w:t>Boolean</w:t>
      </w:r>
      <w:r>
        <w:rPr>
          <w:spacing w:val="-17"/>
          <w:w w:val="105"/>
        </w:rPr>
        <w:t> </w:t>
      </w:r>
      <w:r>
        <w:rPr>
          <w:w w:val="105"/>
        </w:rPr>
        <w:t>combination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SMT-atoms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SMT-formulas</w:t>
      </w:r>
      <w:r>
        <w:rPr>
          <w:spacing w:val="-16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propo- sitional</w:t>
      </w:r>
      <w:r>
        <w:rPr>
          <w:spacing w:val="-3"/>
          <w:w w:val="105"/>
        </w:rPr>
        <w:t> </w:t>
      </w:r>
      <w:r>
        <w:rPr>
          <w:w w:val="105"/>
        </w:rPr>
        <w:t>connectives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ч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Λ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V</w:t>
      </w:r>
      <w:r>
        <w:rPr>
          <w:w w:val="105"/>
        </w:rPr>
        <w:t>. A</w:t>
      </w:r>
      <w:r>
        <w:rPr>
          <w:spacing w:val="-3"/>
          <w:w w:val="105"/>
        </w:rPr>
        <w:t> </w:t>
      </w:r>
      <w:r>
        <w:rPr>
          <w:i/>
          <w:w w:val="105"/>
        </w:rPr>
        <w:t>SMT-literal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SMT-atom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its </w:t>
      </w:r>
      <w:r>
        <w:rPr>
          <w:spacing w:val="-2"/>
          <w:w w:val="105"/>
        </w:rPr>
        <w:t>negation.</w:t>
      </w:r>
    </w:p>
    <w:p>
      <w:pPr>
        <w:pStyle w:val="BodyText"/>
        <w:spacing w:line="213" w:lineRule="auto" w:before="13"/>
        <w:ind w:left="109" w:right="202" w:firstLine="319"/>
      </w:pPr>
      <w:r>
        <w:rPr>
          <w:w w:val="105"/>
        </w:rPr>
        <w:t>A </w:t>
      </w:r>
      <w:r>
        <w:rPr>
          <w:i/>
          <w:w w:val="105"/>
        </w:rPr>
        <w:t>SMT-assignment </w:t>
      </w:r>
      <w:r>
        <w:rPr>
          <w:rFonts w:ascii="Times New Roman" w:hAnsi="Times New Roman"/>
          <w:i/>
          <w:w w:val="105"/>
        </w:rPr>
        <w:t>σ</w:t>
      </w:r>
      <w:r>
        <w:rPr>
          <w:rFonts w:ascii="Times New Roman" w:hAnsi="Times New Roman"/>
          <w:i/>
          <w:spacing w:val="27"/>
          <w:w w:val="105"/>
        </w:rPr>
        <w:t> </w:t>
      </w:r>
      <w:r>
        <w:rPr>
          <w:w w:val="105"/>
        </w:rPr>
        <w:t>(or simply </w:t>
      </w:r>
      <w:r>
        <w:rPr>
          <w:i/>
          <w:w w:val="105"/>
        </w:rPr>
        <w:t>assignment</w:t>
      </w:r>
      <w:r>
        <w:rPr>
          <w:w w:val="105"/>
        </w:rPr>
        <w:t>, when it is not ambiguous) is a mapping from variables in a SMT-formula to values in the appropriate domain(s), and propositional atoms to the truth values </w:t>
      </w:r>
      <w:r>
        <w:rPr>
          <w:rFonts w:ascii="DejaVu Sans" w:hAnsi="DejaVu Sans"/>
          <w:i/>
          <w:w w:val="105"/>
        </w:rPr>
        <w:t>{⊥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T}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left="108" w:right="200" w:firstLine="320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SMT-assignment </w:t>
      </w:r>
      <w:r>
        <w:rPr>
          <w:rFonts w:ascii="Times New Roman" w:hAnsi="Times New Roman"/>
          <w:i/>
          <w:w w:val="105"/>
        </w:rPr>
        <w:t>σ</w:t>
      </w:r>
      <w:r>
        <w:rPr>
          <w:rFonts w:ascii="Times New Roman" w:hAnsi="Times New Roman"/>
          <w:i/>
          <w:spacing w:val="30"/>
          <w:w w:val="105"/>
        </w:rPr>
        <w:t> </w:t>
      </w:r>
      <w:r>
        <w:rPr>
          <w:w w:val="105"/>
        </w:rPr>
        <w:t>is extended to map a SMT-formula to </w:t>
      </w:r>
      <w:r>
        <w:rPr>
          <w:rFonts w:ascii="DejaVu Sans" w:hAnsi="DejaVu Sans"/>
          <w:i/>
          <w:w w:val="105"/>
        </w:rPr>
        <w:t>{⊥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T} </w:t>
      </w:r>
      <w:r>
        <w:rPr>
          <w:w w:val="105"/>
        </w:rPr>
        <w:t>by defining </w:t>
      </w:r>
      <w:r>
        <w:rPr>
          <w:i/>
          <w:w w:val="105"/>
        </w:rPr>
        <w:t>(1) </w:t>
      </w:r>
      <w:r>
        <w:rPr>
          <w:rFonts w:ascii="Times New Roman" w:hAnsi="Times New Roman"/>
          <w:i/>
          <w:w w:val="105"/>
        </w:rPr>
        <w:t>σ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i/>
          <w:w w:val="105"/>
        </w:rPr>
        <w:t>T </w:t>
      </w:r>
      <w:r>
        <w:rPr>
          <w:w w:val="105"/>
        </w:rPr>
        <w:t>(with </w:t>
      </w:r>
      <w:r>
        <w:rPr>
          <w:rFonts w:ascii="Times New Roman" w:hAnsi="Times New Roman"/>
          <w:i/>
          <w:w w:val="105"/>
        </w:rPr>
        <w:t>α</w:t>
      </w:r>
      <w:r>
        <w:rPr>
          <w:rFonts w:ascii="Times New Roman" w:hAnsi="Times New Roman"/>
          <w:i/>
          <w:spacing w:val="33"/>
          <w:w w:val="105"/>
        </w:rPr>
        <w:t> </w:t>
      </w:r>
      <w:r>
        <w:rPr>
          <w:w w:val="105"/>
        </w:rPr>
        <w:t>being a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-atom) if and only if 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, evaluated under</w:t>
      </w:r>
      <w:r>
        <w:rPr>
          <w:spacing w:val="21"/>
          <w:w w:val="105"/>
        </w:rPr>
        <w:t> </w:t>
      </w:r>
      <w:r>
        <w:rPr>
          <w:rFonts w:ascii="Times New Roman" w:hAnsi="Times New Roman"/>
          <w:i/>
          <w:w w:val="105"/>
        </w:rPr>
        <w:t>σ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true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respect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standard</w:t>
      </w:r>
      <w:r>
        <w:rPr>
          <w:spacing w:val="21"/>
          <w:w w:val="105"/>
        </w:rPr>
        <w:t> </w:t>
      </w:r>
      <w:r>
        <w:rPr>
          <w:w w:val="105"/>
        </w:rPr>
        <w:t>interpretation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theory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, and </w:t>
      </w:r>
      <w:r>
        <w:rPr>
          <w:i/>
          <w:w w:val="105"/>
        </w:rPr>
        <w:t>(2) </w:t>
      </w:r>
      <w:r>
        <w:rPr>
          <w:rFonts w:ascii="Times New Roman" w:hAnsi="Times New Roman"/>
          <w:i/>
          <w:w w:val="105"/>
        </w:rPr>
        <w:t>σ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/>
          <w:i/>
          <w:w w:val="105"/>
        </w:rPr>
        <w:t>T </w:t>
      </w:r>
      <w:r>
        <w:rPr>
          <w:w w:val="105"/>
        </w:rPr>
        <w:t>(with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being a SMT-formula) according to the truth tables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propositional</w:t>
      </w:r>
      <w:r>
        <w:rPr>
          <w:spacing w:val="-6"/>
          <w:w w:val="105"/>
        </w:rPr>
        <w:t> </w:t>
      </w:r>
      <w:r>
        <w:rPr>
          <w:w w:val="105"/>
        </w:rPr>
        <w:t>logic.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respect,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assignment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viewed</w:t>
      </w:r>
      <w:r>
        <w:rPr>
          <w:spacing w:val="-6"/>
          <w:w w:val="105"/>
        </w:rPr>
        <w:t> </w:t>
      </w:r>
      <w:r>
        <w:rPr>
          <w:w w:val="105"/>
        </w:rPr>
        <w:t>as a conjunctive set of SMT-literals in the obvious way.</w:t>
      </w:r>
    </w:p>
    <w:p>
      <w:pPr>
        <w:pStyle w:val="BodyText"/>
        <w:spacing w:line="213" w:lineRule="auto" w:before="14"/>
        <w:ind w:left="108" w:right="203" w:firstLine="319"/>
      </w:pPr>
      <w:r>
        <w:rPr>
          <w:w w:val="105"/>
        </w:rPr>
        <w:t>Let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be a SMT-formula.</w:t>
      </w:r>
      <w:r>
        <w:rPr>
          <w:spacing w:val="39"/>
          <w:w w:val="105"/>
        </w:rPr>
        <w:t> </w:t>
      </w:r>
      <w:r>
        <w:rPr>
          <w:w w:val="105"/>
        </w:rPr>
        <w:t>A SMT-assignment </w:t>
      </w:r>
      <w:r>
        <w:rPr>
          <w:rFonts w:ascii="Times New Roman" w:hAnsi="Times New Roman"/>
          <w:i/>
          <w:w w:val="105"/>
        </w:rPr>
        <w:t>σ</w:t>
      </w:r>
      <w:r>
        <w:rPr>
          <w:rFonts w:ascii="Times New Roman" w:hAnsi="Times New Roman"/>
          <w:i/>
          <w:w w:val="105"/>
        </w:rPr>
        <w:t> </w:t>
      </w:r>
      <w:r>
        <w:rPr>
          <w:i/>
          <w:w w:val="105"/>
        </w:rPr>
        <w:t>satisﬁes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if and only if </w:t>
      </w:r>
      <w:r>
        <w:rPr>
          <w:rFonts w:ascii="Times New Roman" w:hAnsi="Times New Roman"/>
          <w:i/>
          <w:spacing w:val="13"/>
          <w:w w:val="105"/>
        </w:rPr>
        <w:t>σ</w:t>
      </w:r>
      <w:r>
        <w:rPr>
          <w:spacing w:val="13"/>
          <w:w w:val="105"/>
        </w:rPr>
        <w:t>(</w:t>
      </w:r>
      <w:r>
        <w:rPr>
          <w:rFonts w:ascii="Times New Roman" w:hAnsi="Times New Roman"/>
          <w:i/>
          <w:spacing w:val="13"/>
          <w:w w:val="105"/>
        </w:rPr>
        <w:t>φ</w:t>
      </w:r>
      <w:r>
        <w:rPr>
          <w:spacing w:val="13"/>
          <w:w w:val="105"/>
        </w:rPr>
        <w:t>)=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σ</w:t>
      </w:r>
      <w:r>
        <w:rPr>
          <w:rFonts w:ascii="Times New Roman" w:hAnsi="Times New Roman"/>
          <w:i/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SMT-model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φ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. </w:t>
      </w:r>
      <w:r>
        <w:rPr>
          <w:rFonts w:ascii="Times New Roman" w:hAnsi="Times New Roman"/>
          <w:i/>
          <w:w w:val="105"/>
        </w:rPr>
        <w:t>φ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satisﬁable </w:t>
      </w:r>
      <w:r>
        <w:rPr>
          <w:w w:val="105"/>
        </w:rPr>
        <w:t>if and only if there exists a model for it.</w:t>
      </w:r>
      <w:r>
        <w:rPr>
          <w:spacing w:val="40"/>
          <w:w w:val="105"/>
        </w:rPr>
        <w:t> </w:t>
      </w:r>
      <w:r>
        <w:rPr>
          <w:w w:val="105"/>
        </w:rPr>
        <w:t>Here we deal with the</w:t>
      </w:r>
      <w:r>
        <w:rPr>
          <w:spacing w:val="-13"/>
          <w:w w:val="105"/>
        </w:rPr>
        <w:t> </w:t>
      </w:r>
      <w:r>
        <w:rPr>
          <w:w w:val="105"/>
        </w:rPr>
        <w:t>decision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SMT,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determining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a SMT-formula is satisfiable or not.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0" w:after="0"/>
        <w:ind w:left="549" w:right="0" w:hanging="441"/>
        <w:jc w:val="left"/>
      </w:pPr>
      <w:bookmarkStart w:name="System description" w:id="6"/>
      <w:bookmarkEnd w:id="6"/>
      <w:r>
        <w:rPr>
          <w:b w:val="0"/>
        </w:rPr>
      </w:r>
      <w:bookmarkStart w:name="_bookmark3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/>
        <w:t>System </w:t>
      </w:r>
      <w:r>
        <w:rPr>
          <w:spacing w:val="-2"/>
        </w:rPr>
        <w:t>description</w:t>
      </w:r>
    </w:p>
    <w:p>
      <w:pPr>
        <w:pStyle w:val="BodyText"/>
        <w:spacing w:line="211" w:lineRule="auto" w:before="193"/>
        <w:ind w:left="108" w:right="202"/>
      </w:pPr>
      <w:r>
        <w:rPr>
          <w:w w:val="105"/>
        </w:rPr>
        <w:t>According to the so-called </w:t>
      </w:r>
      <w:r>
        <w:rPr>
          <w:i/>
          <w:w w:val="105"/>
        </w:rPr>
        <w:t>lazy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SAT-based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approach </w:t>
      </w:r>
      <w:r>
        <w:rPr>
          <w:w w:val="105"/>
        </w:rPr>
        <w:t>(see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]), a decision procedure for SMT can be built, which enforces three phases: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1" w:lineRule="auto" w:before="98" w:after="0"/>
        <w:ind w:left="558" w:right="203" w:hanging="33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Abstraction.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φ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first mapped to a Boolean formula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via a bijective map </w:t>
      </w:r>
      <w:r>
        <w:rPr>
          <w:rFonts w:ascii="Times New Roman" w:hAnsi="Times New Roman"/>
          <w:i/>
          <w:w w:val="105"/>
          <w:sz w:val="21"/>
        </w:rPr>
        <w:t>η</w:t>
      </w:r>
      <w:r>
        <w:rPr>
          <w:rFonts w:ascii="Times New Roman" w:hAnsi="Times New Roman"/>
          <w:i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 distinct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-atoms to (fresh) propositional atoms;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67" w:after="0"/>
        <w:ind w:left="558" w:right="202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Check.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unsatisfiable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procedure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stops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negative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answer. Otherwise,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Boolean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µ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determined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-atoms </w:t>
      </w:r>
      <w:r>
        <w:rPr>
          <w:rFonts w:ascii="Times New Roman" w:hAnsi="Times New Roman"/>
          <w:i/>
          <w:w w:val="105"/>
          <w:sz w:val="21"/>
        </w:rPr>
        <w:t>η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Trebuchet MS" w:hAnsi="Trebuchet MS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checked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-satisfiability;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check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succeeds,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procedure stops with a positive answer; otherwise,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1" w:lineRule="auto" w:before="66" w:after="0"/>
        <w:ind w:left="558" w:right="202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Reﬁnement.</w:t>
      </w:r>
      <w:r>
        <w:rPr>
          <w:rFonts w:ascii="LM Roman 12" w:hAnsi="LM Roman 12"/>
          <w:i/>
          <w:spacing w:val="2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unsatisfiable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subset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η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Trebuchet MS" w:hAnsi="Trebuchet MS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(called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from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now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rea-</w:t>
      </w:r>
      <w:r>
        <w:rPr>
          <w:rFonts w:ascii="LM Roman 12" w:hAnsi="LM Roman 12"/>
          <w:i/>
          <w:w w:val="105"/>
          <w:sz w:val="21"/>
          <w:vertAlign w:val="baseline"/>
        </w:rPr>
        <w:t> son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detected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added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ψ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procedure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goes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back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step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hyperlink w:history="true" w:anchor="_bookmark4">
        <w:r>
          <w:rPr>
            <w:rFonts w:ascii="LM Roman 12" w:hAnsi="LM Roman 12"/>
            <w:color w:val="0000FF"/>
            <w:w w:val="105"/>
            <w:sz w:val="21"/>
            <w:vertAlign w:val="baseline"/>
          </w:rPr>
          <w:t>ii</w:t>
        </w:r>
      </w:hyperlink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BodyText"/>
        <w:spacing w:before="66"/>
        <w:jc w:val="left"/>
      </w:pPr>
    </w:p>
    <w:p>
      <w:pPr>
        <w:pStyle w:val="BodyText"/>
        <w:spacing w:line="208" w:lineRule="auto"/>
        <w:ind w:left="108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1240932</wp:posOffset>
                </wp:positionH>
                <wp:positionV relativeFrom="paragraph">
                  <wp:posOffset>408469</wp:posOffset>
                </wp:positionV>
                <wp:extent cx="3458210" cy="161798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458210" cy="1617980"/>
                          <a:chExt cx="3458210" cy="16179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11737" y="661711"/>
                            <a:ext cx="1464945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711200">
                                <a:moveTo>
                                  <a:pt x="672700" y="686765"/>
                                </a:moveTo>
                                <a:lnTo>
                                  <a:pt x="1214877" y="686765"/>
                                </a:lnTo>
                                <a:lnTo>
                                  <a:pt x="1214877" y="475916"/>
                                </a:lnTo>
                                <a:lnTo>
                                  <a:pt x="672700" y="475916"/>
                                </a:lnTo>
                                <a:lnTo>
                                  <a:pt x="672700" y="686765"/>
                                </a:lnTo>
                                <a:close/>
                              </a:path>
                              <a:path w="1464945" h="711200">
                                <a:moveTo>
                                  <a:pt x="2508" y="684246"/>
                                </a:moveTo>
                                <a:lnTo>
                                  <a:pt x="619984" y="684246"/>
                                </a:lnTo>
                                <a:lnTo>
                                  <a:pt x="619984" y="473396"/>
                                </a:lnTo>
                                <a:lnTo>
                                  <a:pt x="2508" y="473396"/>
                                </a:lnTo>
                                <a:lnTo>
                                  <a:pt x="2508" y="684246"/>
                                </a:lnTo>
                                <a:close/>
                              </a:path>
                              <a:path w="1464945" h="711200">
                                <a:moveTo>
                                  <a:pt x="0" y="438261"/>
                                </a:moveTo>
                                <a:lnTo>
                                  <a:pt x="813266" y="438261"/>
                                </a:lnTo>
                                <a:lnTo>
                                  <a:pt x="813266" y="227411"/>
                                </a:lnTo>
                                <a:lnTo>
                                  <a:pt x="0" y="227411"/>
                                </a:lnTo>
                                <a:lnTo>
                                  <a:pt x="0" y="438261"/>
                                </a:lnTo>
                                <a:close/>
                              </a:path>
                              <a:path w="1464945" h="711200">
                                <a:moveTo>
                                  <a:pt x="1368492" y="328323"/>
                                </a:moveTo>
                                <a:lnTo>
                                  <a:pt x="1464873" y="328323"/>
                                </a:lnTo>
                                <a:lnTo>
                                  <a:pt x="1464873" y="0"/>
                                </a:lnTo>
                                <a:lnTo>
                                  <a:pt x="1368492" y="0"/>
                                </a:lnTo>
                                <a:lnTo>
                                  <a:pt x="1368492" y="328323"/>
                                </a:lnTo>
                                <a:close/>
                              </a:path>
                              <a:path w="1464945" h="711200">
                                <a:moveTo>
                                  <a:pt x="1368492" y="710852"/>
                                </a:moveTo>
                                <a:lnTo>
                                  <a:pt x="1464873" y="710852"/>
                                </a:lnTo>
                                <a:lnTo>
                                  <a:pt x="1464873" y="382529"/>
                                </a:lnTo>
                                <a:lnTo>
                                  <a:pt x="1368492" y="382529"/>
                                </a:lnTo>
                                <a:lnTo>
                                  <a:pt x="1368492" y="710852"/>
                                </a:lnTo>
                                <a:close/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09227" y="332152"/>
                            <a:ext cx="381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92100">
                                <a:moveTo>
                                  <a:pt x="3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939" y="285750"/>
                                </a:lnTo>
                                <a:lnTo>
                                  <a:pt x="939" y="292100"/>
                                </a:lnTo>
                                <a:lnTo>
                                  <a:pt x="2819" y="292100"/>
                                </a:lnTo>
                                <a:lnTo>
                                  <a:pt x="2819" y="285750"/>
                                </a:lnTo>
                                <a:lnTo>
                                  <a:pt x="3759" y="285750"/>
                                </a:lnTo>
                                <a:lnTo>
                                  <a:pt x="3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96056" y="564568"/>
                            <a:ext cx="304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0325">
                                <a:moveTo>
                                  <a:pt x="0" y="0"/>
                                </a:moveTo>
                                <a:lnTo>
                                  <a:pt x="15059" y="60236"/>
                                </a:lnTo>
                                <a:lnTo>
                                  <a:pt x="30118" y="0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29201" y="1386323"/>
                            <a:ext cx="105346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214629">
                                <a:moveTo>
                                  <a:pt x="0" y="0"/>
                                </a:moveTo>
                                <a:lnTo>
                                  <a:pt x="1502" y="214352"/>
                                </a:lnTo>
                                <a:lnTo>
                                  <a:pt x="1053176" y="214352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0838" y="38482"/>
                            <a:ext cx="3245485" cy="157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5485" h="1577340">
                                <a:moveTo>
                                  <a:pt x="1211302" y="1577251"/>
                                </a:moveTo>
                                <a:lnTo>
                                  <a:pt x="1271539" y="1562192"/>
                                </a:lnTo>
                                <a:lnTo>
                                  <a:pt x="1211302" y="1547133"/>
                                </a:lnTo>
                              </a:path>
                              <a:path w="3245485" h="1577340">
                                <a:moveTo>
                                  <a:pt x="0" y="1501955"/>
                                </a:moveTo>
                                <a:lnTo>
                                  <a:pt x="3245377" y="1501955"/>
                                </a:lnTo>
                                <a:lnTo>
                                  <a:pt x="32453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1955"/>
                                </a:lnTo>
                                <a:close/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-3" y="217929"/>
                            <a:ext cx="27559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540">
                                <a:moveTo>
                                  <a:pt x="275056" y="1270"/>
                                </a:moveTo>
                                <a:lnTo>
                                  <a:pt x="2750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75056" y="2540"/>
                                </a:lnTo>
                                <a:lnTo>
                                  <a:pt x="27505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7357" y="204132"/>
                            <a:ext cx="3133725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1235075">
                                <a:moveTo>
                                  <a:pt x="0" y="30118"/>
                                </a:moveTo>
                                <a:lnTo>
                                  <a:pt x="60236" y="15059"/>
                                </a:lnTo>
                                <a:lnTo>
                                  <a:pt x="0" y="0"/>
                                </a:lnTo>
                              </a:path>
                              <a:path w="3133725" h="1235075">
                                <a:moveTo>
                                  <a:pt x="2342791" y="1234902"/>
                                </a:moveTo>
                                <a:lnTo>
                                  <a:pt x="3133422" y="1234902"/>
                                </a:lnTo>
                                <a:lnTo>
                                  <a:pt x="3133422" y="903591"/>
                                </a:lnTo>
                                <a:lnTo>
                                  <a:pt x="2342791" y="903591"/>
                                </a:lnTo>
                                <a:lnTo>
                                  <a:pt x="2342791" y="1234902"/>
                                </a:lnTo>
                                <a:close/>
                              </a:path>
                              <a:path w="3133725" h="1235075">
                                <a:moveTo>
                                  <a:pt x="83836" y="1179682"/>
                                </a:moveTo>
                                <a:lnTo>
                                  <a:pt x="1659088" y="1179682"/>
                                </a:lnTo>
                                <a:lnTo>
                                  <a:pt x="1659088" y="427698"/>
                                </a:lnTo>
                                <a:lnTo>
                                  <a:pt x="83836" y="427698"/>
                                </a:lnTo>
                                <a:lnTo>
                                  <a:pt x="83836" y="1179682"/>
                                </a:lnTo>
                                <a:close/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79450" y="515382"/>
                            <a:ext cx="65849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260985">
                                <a:moveTo>
                                  <a:pt x="0" y="260521"/>
                                </a:moveTo>
                                <a:lnTo>
                                  <a:pt x="637761" y="8019"/>
                                </a:lnTo>
                              </a:path>
                              <a:path w="658495" h="260985">
                                <a:moveTo>
                                  <a:pt x="637761" y="8019"/>
                                </a:moveTo>
                                <a:lnTo>
                                  <a:pt x="658017" y="0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75815" y="515369"/>
                            <a:ext cx="622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6195">
                                <a:moveTo>
                                  <a:pt x="11048" y="36139"/>
                                </a:moveTo>
                                <a:lnTo>
                                  <a:pt x="61750" y="0"/>
                                </a:lnTo>
                                <a:lnTo>
                                  <a:pt x="0" y="8032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84034" y="579627"/>
                            <a:ext cx="66167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263525">
                                <a:moveTo>
                                  <a:pt x="91877" y="226903"/>
                                </a:moveTo>
                                <a:lnTo>
                                  <a:pt x="661054" y="0"/>
                                </a:lnTo>
                              </a:path>
                              <a:path w="661670" h="263525">
                                <a:moveTo>
                                  <a:pt x="0" y="263530"/>
                                </a:moveTo>
                                <a:lnTo>
                                  <a:pt x="91877" y="226903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83969" y="806530"/>
                            <a:ext cx="6159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6830">
                                <a:moveTo>
                                  <a:pt x="50204" y="0"/>
                                </a:moveTo>
                                <a:lnTo>
                                  <a:pt x="0" y="36636"/>
                                </a:lnTo>
                                <a:lnTo>
                                  <a:pt x="61241" y="28107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76445" y="1172976"/>
                            <a:ext cx="6750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70485">
                                <a:moveTo>
                                  <a:pt x="0" y="0"/>
                                </a:moveTo>
                                <a:lnTo>
                                  <a:pt x="674952" y="69882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90377" y="1221170"/>
                            <a:ext cx="622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0480">
                                <a:moveTo>
                                  <a:pt x="0" y="30118"/>
                                </a:moveTo>
                                <a:lnTo>
                                  <a:pt x="61738" y="21588"/>
                                </a:lnTo>
                                <a:lnTo>
                                  <a:pt x="3004" y="0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82029" y="1223097"/>
                            <a:ext cx="671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72390">
                                <a:moveTo>
                                  <a:pt x="197488" y="21164"/>
                                </a:moveTo>
                                <a:lnTo>
                                  <a:pt x="670595" y="71865"/>
                                </a:lnTo>
                              </a:path>
                              <a:path w="671195" h="72390">
                                <a:moveTo>
                                  <a:pt x="0" y="0"/>
                                </a:moveTo>
                                <a:lnTo>
                                  <a:pt x="197488" y="21164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81461" y="1214143"/>
                            <a:ext cx="6159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0480">
                                <a:moveTo>
                                  <a:pt x="61241" y="0"/>
                                </a:moveTo>
                                <a:lnTo>
                                  <a:pt x="0" y="9037"/>
                                </a:lnTo>
                                <a:lnTo>
                                  <a:pt x="58225" y="30118"/>
                                </a:lnTo>
                              </a:path>
                            </a:pathLst>
                          </a:cu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2714" y="0"/>
                            <a:ext cx="9144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3"/>
                                </w:rPr>
                                <w:t>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48775" y="338847"/>
                            <a:ext cx="65976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1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23"/>
                                </w:rPr>
                                <w:t></w:t>
                              </w:r>
                            </w:p>
                            <w:p>
                              <w:pPr>
                                <w:spacing w:before="26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7"/>
                                </w:rPr>
                                <w:t>main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7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10485" y="430259"/>
                            <a:ext cx="2279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23"/>
                                </w:rPr>
                                <w:t>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277043" y="629500"/>
                            <a:ext cx="9969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23"/>
                                </w:rPr>
                                <w:t>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093313" y="1002983"/>
                            <a:ext cx="32829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7"/>
                                  <w:w w:val="105"/>
                                  <w:sz w:val="23"/>
                                </w:rPr>
                                <w:t>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05"/>
                                  <w:position w:val="14"/>
                                  <w:sz w:val="8"/>
                                </w:rPr>
                                <w:t>−1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w w:val="105"/>
                                  <w:sz w:val="23"/>
                                </w:rPr>
                                <w:t>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314190" y="1272552"/>
                            <a:ext cx="27813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w w:val="105"/>
                                  <w:sz w:val="23"/>
                                </w:rPr>
                                <w:t>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361371" y="1284879"/>
                            <a:ext cx="5651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8"/>
                                </w:rPr>
                                <w:t>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908578" y="1346763"/>
                            <a:ext cx="40449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YES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660557" y="1146018"/>
                            <a:ext cx="59055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154" w:right="18" w:hanging="155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7"/>
                                </w:rPr>
                                <w:t>satisfiability checker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86321" y="1120721"/>
                            <a:ext cx="53848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56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look−back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4840" y="1120721"/>
                            <a:ext cx="61531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7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look−ahead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14840" y="891085"/>
                            <a:ext cx="80835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89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97425" y="106242"/>
                            <a:ext cx="1209040" cy="226060"/>
                          </a:xfrm>
                          <a:prstGeom prst="rect">
                            <a:avLst/>
                          </a:pr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21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parsing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545089" y="430042"/>
                            <a:ext cx="738505" cy="248920"/>
                          </a:xfrm>
                          <a:prstGeom prst="rect">
                            <a:avLst/>
                          </a:prstGeom>
                          <a:ln w="37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91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7"/>
                                </w:rPr>
                                <w:t>enumerator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711258pt;margin-top:32.162933pt;width:272.3pt;height:127.4pt;mso-position-horizontal-relative:page;mso-position-vertical-relative:paragraph;z-index:15731712" id="docshapegroup9" coordorigin="1954,643" coordsize="5446,2548">
                <v:shape style="position:absolute;left:2602;top:1685;width:2307;height:1120" id="docshape10" coordorigin="2603,1685" coordsize="2307,1120" path="m3662,2767l4516,2767,4516,2435,3662,2435,3662,2767xm2607,2763l3579,2763,3579,2431,2607,2431,2607,2763xm2603,2375l3883,2375,3883,2043,2603,2043,2603,2375xm4758,2202l4910,2202,4910,1685,4758,1685,4758,2202xm4758,2805l4910,2805,4910,2288,4758,2288,4758,2805xe" filled="false" stroked="true" strokeweight=".296681pt" strokecolor="#000000">
                  <v:path arrowok="t"/>
                  <v:stroke dashstyle="solid"/>
                </v:shape>
                <v:shape style="position:absolute;left:3386;top:1166;width:6;height:460" id="docshape11" coordorigin="3386,1166" coordsize="6,460" path="m3392,1166l3386,1166,3386,1616,3388,1616,3388,1626,3391,1626,3391,1616,3392,1616,3392,1166xe" filled="true" fillcolor="#000000" stroked="false">
                  <v:path arrowok="t"/>
                  <v:fill type="solid"/>
                </v:shape>
                <v:shape style="position:absolute;left:3365;top:1532;width:48;height:95" id="docshape12" coordorigin="3365,1532" coordsize="48,95" path="m3365,1532l3389,1627,3413,1532e" filled="false" stroked="true" strokeweight=".296666pt" strokecolor="#000000">
                  <v:path arrowok="t"/>
                  <v:stroke dashstyle="solid"/>
                </v:shape>
                <v:shape style="position:absolute;left:2630;top:2826;width:1659;height:338" id="docshape13" coordorigin="2630,2826" coordsize="1659,338" path="m2630,2826l2632,3164,4289,3164e" filled="false" stroked="true" strokeweight=".296666pt" strokecolor="#000000">
                  <v:path arrowok="t"/>
                  <v:stroke dashstyle="solid"/>
                </v:shape>
                <v:shape style="position:absolute;left:2286;top:703;width:5111;height:2484" id="docshape14" coordorigin="2286,704" coordsize="5111,2484" path="m4194,3188l4289,3164,4194,3140m2286,3069l7397,3069,7397,704,2286,704,2286,3069xe" filled="false" stroked="true" strokeweight=".296666pt" strokecolor="#000000">
                  <v:path arrowok="t"/>
                  <v:stroke dashstyle="solid"/>
                </v:shape>
                <v:shape style="position:absolute;left:1954;top:986;width:434;height:4" id="docshape15" coordorigin="1954,986" coordsize="434,4" path="m2387,988l2387,986,1954,986,1954,988,1954,990,2387,990,2387,988xe" filled="true" fillcolor="#000000" stroked="false">
                  <v:path arrowok="t"/>
                  <v:fill type="solid"/>
                </v:shape>
                <v:shape style="position:absolute;left:2296;top:964;width:4935;height:1945" id="docshape16" coordorigin="2297,965" coordsize="4935,1945" path="m2297,1012l2391,988,2297,965m5986,2909l7231,2909,7231,2388,5986,2388,5986,2909xm2429,2822l4909,2822,4909,1638,2429,1638,2429,2822xe" filled="false" stroked="true" strokeweight=".296666pt" strokecolor="#000000">
                  <v:path arrowok="t"/>
                  <v:stroke dashstyle="solid"/>
                </v:shape>
                <v:shape style="position:absolute;left:4913;top:1454;width:1037;height:411" id="docshape17" coordorigin="4914,1455" coordsize="1037,411" path="m4914,1865l5918,1468m5918,1468l5950,1455e" filled="false" stroked="true" strokeweight=".296666pt" strokecolor="#000000">
                  <v:path arrowok="t"/>
                  <v:stroke dashstyle="solid"/>
                </v:shape>
                <v:shape style="position:absolute;left:5853;top:1454;width:98;height:57" id="docshape18" coordorigin="5853,1455" coordsize="98,57" path="m5871,1512l5950,1455,5853,1468e" filled="false" stroked="true" strokeweight=".296666pt" strokecolor="#000000">
                  <v:path arrowok="t"/>
                  <v:stroke dashstyle="solid"/>
                </v:shape>
                <v:shape style="position:absolute;left:4921;top:1556;width:1042;height:415" id="docshape19" coordorigin="4921,1556" coordsize="1042,415" path="m5066,1913l5962,1556m4921,1971l5066,1913e" filled="false" stroked="true" strokeweight=".296666pt" strokecolor="#000000">
                  <v:path arrowok="t"/>
                  <v:stroke dashstyle="solid"/>
                </v:shape>
                <v:shape style="position:absolute;left:4921;top:1913;width:97;height:58" id="docshape20" coordorigin="4921,1913" coordsize="97,58" path="m5000,1913l4921,1971,5018,1958e" filled="false" stroked="true" strokeweight=".296666pt" strokecolor="#000000">
                  <v:path arrowok="t"/>
                  <v:stroke dashstyle="solid"/>
                </v:shape>
                <v:line style="position:absolute" from="4909,2490" to="5972,2601" stroked="true" strokeweight=".296666pt" strokecolor="#000000">
                  <v:stroke dashstyle="solid"/>
                </v:line>
                <v:shape style="position:absolute;left:5876;top:2566;width:98;height:48" id="docshape21" coordorigin="5876,2566" coordsize="98,48" path="m5876,2614l5973,2600,5881,2566e" filled="false" stroked="true" strokeweight=".296666pt" strokecolor="#000000">
                  <v:path arrowok="t"/>
                  <v:stroke dashstyle="solid"/>
                </v:shape>
                <v:shape style="position:absolute;left:4918;top:2569;width:1057;height:114" id="docshape22" coordorigin="4918,2569" coordsize="1057,114" path="m5229,2603l5974,2683m4918,2569l5229,2603e" filled="false" stroked="true" strokeweight=".296666pt" strokecolor="#000000">
                  <v:path arrowok="t"/>
                  <v:stroke dashstyle="solid"/>
                </v:shape>
                <v:shape style="position:absolute;left:4917;top:2555;width:97;height:48" id="docshape23" coordorigin="4917,2555" coordsize="97,48" path="m5014,2555l4917,2570,5009,2603e" filled="false" stroked="true" strokeweight=".296666pt" strokecolor="#000000">
                  <v:path arrowok="t"/>
                  <v:stroke dashstyle="solid"/>
                </v:shape>
                <v:shape style="position:absolute;left:2037;top:643;width:144;height:291" type="#_x0000_t202" id="docshape2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3"/>
                          </w:rPr>
                          <w:t></w:t>
                        </w:r>
                      </w:p>
                    </w:txbxContent>
                  </v:textbox>
                  <w10:wrap type="none"/>
                </v:shape>
                <v:shape style="position:absolute;left:3448;top:1176;width:1039;height:747" type="#_x0000_t202" id="docshape25" filled="false" stroked="false">
                  <v:textbox inset="0,0,0,0">
                    <w:txbxContent>
                      <w:p>
                        <w:pPr>
                          <w:spacing w:before="7"/>
                          <w:ind w:left="11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23"/>
                          </w:rPr>
                          <w:t></w:t>
                        </w:r>
                      </w:p>
                      <w:p>
                        <w:pPr>
                          <w:spacing w:before="260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main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module</w:t>
                        </w:r>
                      </w:p>
                    </w:txbxContent>
                  </v:textbox>
                  <w10:wrap type="none"/>
                </v:shape>
                <v:shape style="position:absolute;left:5120;top:1320;width:359;height:291" type="#_x0000_t202" id="docshape2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23"/>
                          </w:rPr>
                          <w:t></w:t>
                        </w:r>
                      </w:p>
                    </w:txbxContent>
                  </v:textbox>
                  <w10:wrap type="none"/>
                </v:shape>
                <v:shape style="position:absolute;left:5540;top:1634;width:157;height:291" type="#_x0000_t202" id="docshape2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23"/>
                          </w:rPr>
                          <w:t></w:t>
                        </w:r>
                      </w:p>
                    </w:txbxContent>
                  </v:textbox>
                  <w10:wrap type="none"/>
                </v:shape>
                <v:shape style="position:absolute;left:5250;top:2222;width:517;height:291" type="#_x0000_t202" id="docshape2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7"/>
                            <w:w w:val="105"/>
                            <w:sz w:val="23"/>
                          </w:rPr>
                          <w:t></w:t>
                        </w:r>
                        <w:r>
                          <w:rPr>
                            <w:rFonts w:ascii="Arial" w:hAnsi="Arial"/>
                            <w:spacing w:val="-7"/>
                            <w:w w:val="105"/>
                            <w:position w:val="14"/>
                            <w:sz w:val="8"/>
                          </w:rPr>
                          <w:t>−1</w:t>
                        </w:r>
                        <w:r>
                          <w:rPr>
                            <w:rFonts w:ascii="Symbol" w:hAnsi="Symbol"/>
                            <w:spacing w:val="-7"/>
                            <w:w w:val="105"/>
                            <w:sz w:val="23"/>
                          </w:rPr>
                          <w:t></w:t>
                        </w:r>
                      </w:p>
                    </w:txbxContent>
                  </v:textbox>
                  <w10:wrap type="none"/>
                </v:shape>
                <v:shape style="position:absolute;left:5598;top:2647;width:438;height:291" type="#_x0000_t202" id="docshape2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w w:val="105"/>
                            <w:sz w:val="23"/>
                          </w:rPr>
                          <w:t></w:t>
                        </w:r>
                      </w:p>
                    </w:txbxContent>
                  </v:textbox>
                  <w10:wrap type="none"/>
                </v:shape>
                <v:shape style="position:absolute;left:5672;top:2666;width:89;height:93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8"/>
                          </w:rPr>
                          <w:t>−1</w:t>
                        </w:r>
                      </w:p>
                    </w:txbxContent>
                  </v:textbox>
                  <w10:wrap type="none"/>
                </v:shape>
                <v:shape style="position:absolute;left:4959;top:2764;width:637;height:133" type="#_x0000_t202" id="docshape3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YES</w:t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/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NO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144;top:2448;width:930;height:401" type="#_x0000_t202" id="docshape32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154" w:right="18" w:hanging="155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satisfiability checker</w:t>
                        </w:r>
                      </w:p>
                    </w:txbxContent>
                  </v:textbox>
                  <w10:wrap type="none"/>
                </v:shape>
                <v:shape style="position:absolute;left:3664;top:2408;width:848;height:412" type="#_x0000_t202" id="docshape33" filled="false" stroked="false">
                  <v:textbox inset="0,0,0,0">
                    <w:txbxContent>
                      <w:p>
                        <w:pPr>
                          <w:spacing w:before="119"/>
                          <w:ind w:left="56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look−back</w:t>
                        </w:r>
                      </w:p>
                    </w:txbxContent>
                  </v:textbox>
                  <w10:wrap type="none"/>
                </v:shape>
                <v:shape style="position:absolute;left:2607;top:2408;width:969;height:412" type="#_x0000_t202" id="docshape34" filled="false" stroked="false">
                  <v:textbox inset="0,0,0,0">
                    <w:txbxContent>
                      <w:p>
                        <w:pPr>
                          <w:spacing w:before="119"/>
                          <w:ind w:left="7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look−ahead</w:t>
                        </w:r>
                      </w:p>
                    </w:txbxContent>
                  </v:textbox>
                  <w10:wrap type="none"/>
                </v:shape>
                <v:shape style="position:absolute;left:2607;top:2046;width:1273;height:354" type="#_x0000_t202" id="docshape35" filled="false" stroked="false">
                  <v:textbox inset="0,0,0,0">
                    <w:txbxContent>
                      <w:p>
                        <w:pPr>
                          <w:spacing w:before="81"/>
                          <w:ind w:left="89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preprocessing</w:t>
                        </w:r>
                      </w:p>
                    </w:txbxContent>
                  </v:textbox>
                  <w10:wrap type="none"/>
                </v:shape>
                <v:shape style="position:absolute;left:2422;top:810;width:1904;height:356" type="#_x0000_t202" id="docshape36" filled="false" stroked="true" strokeweight=".296666pt" strokecolor="#000000">
                  <v:textbox inset="0,0,0,0">
                    <w:txbxContent>
                      <w:p>
                        <w:pPr>
                          <w:spacing w:before="89"/>
                          <w:ind w:left="121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parsing</w:t>
                        </w:r>
                        <w:r>
                          <w:rPr>
                            <w:rFonts w:ascii="Arial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+</w:t>
                        </w:r>
                        <w:r>
                          <w:rPr>
                            <w:rFonts w:asci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abstraction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62;top:1320;width:1163;height:392" type="#_x0000_t202" id="docshape37" filled="false" stroked="true" strokeweight=".296666pt" strokecolor="#000000">
                  <v:textbox inset="0,0,0,0">
                    <w:txbxContent>
                      <w:p>
                        <w:pPr>
                          <w:spacing w:before="98"/>
                          <w:ind w:left="91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enumerator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implemented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lazy</w:t>
      </w:r>
      <w:r>
        <w:rPr>
          <w:spacing w:val="-15"/>
          <w:w w:val="105"/>
        </w:rPr>
        <w:t> </w:t>
      </w:r>
      <w:r>
        <w:rPr>
          <w:w w:val="105"/>
        </w:rPr>
        <w:t>SAT-based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SMT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system, called </w:t>
      </w:r>
      <w:r>
        <w:rPr>
          <w:rFonts w:ascii="LM Sans 12"/>
          <w:w w:val="105"/>
        </w:rPr>
        <w:t>TSAT++</w:t>
      </w:r>
      <w:r>
        <w:rPr>
          <w:w w:val="105"/>
        </w:rPr>
        <w:t>, whose architecture is visible in Figure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209"/>
        <w:jc w:val="left"/>
        <w:rPr>
          <w:sz w:val="16"/>
        </w:rPr>
      </w:pPr>
    </w:p>
    <w:p>
      <w:pPr>
        <w:spacing w:before="0"/>
        <w:ind w:left="1681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3031397</wp:posOffset>
                </wp:positionH>
                <wp:positionV relativeFrom="paragraph">
                  <wp:posOffset>-956820</wp:posOffset>
                </wp:positionV>
                <wp:extent cx="84455" cy="7067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4455" cy="706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37"/>
                                <w:w w:val="105"/>
                                <w:sz w:val="8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INTERFACE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92749pt;margin-top:-75.340172pt;width:6.65pt;height:55.65pt;mso-position-horizontal-relative:page;mso-position-vertical-relative:paragraph;z-index:15732224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INTERFACE</w:t>
                      </w:r>
                      <w:r>
                        <w:rPr>
                          <w:rFonts w:ascii="Arial"/>
                          <w:spacing w:val="37"/>
                          <w:w w:val="105"/>
                          <w:sz w:val="8"/>
                        </w:rPr>
                        <w:t> 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INTERFACE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Arial"/>
          <w:w w:val="105"/>
          <w:sz w:val="16"/>
        </w:rPr>
        <w:t>SAT+model</w:t>
      </w:r>
      <w:r>
        <w:rPr>
          <w:rFonts w:ascii="Arial"/>
          <w:spacing w:val="-12"/>
          <w:w w:val="105"/>
          <w:sz w:val="16"/>
        </w:rPr>
        <w:t> </w:t>
      </w:r>
      <w:r>
        <w:rPr>
          <w:rFonts w:ascii="Arial"/>
          <w:w w:val="105"/>
          <w:sz w:val="16"/>
        </w:rPr>
        <w:t>/</w:t>
      </w:r>
      <w:r>
        <w:rPr>
          <w:rFonts w:ascii="Arial"/>
          <w:spacing w:val="-11"/>
          <w:w w:val="105"/>
          <w:sz w:val="16"/>
        </w:rPr>
        <w:t> </w:t>
      </w:r>
      <w:r>
        <w:rPr>
          <w:rFonts w:ascii="Arial"/>
          <w:spacing w:val="-2"/>
          <w:w w:val="105"/>
          <w:sz w:val="16"/>
        </w:rPr>
        <w:t>UNSAT</w:t>
      </w:r>
    </w:p>
    <w:p>
      <w:pPr>
        <w:spacing w:before="90"/>
        <w:ind w:left="0" w:right="94" w:firstLine="0"/>
        <w:jc w:val="center"/>
        <w:rPr>
          <w:rFonts w:ascii="LM Roman 9"/>
          <w:sz w:val="16"/>
        </w:rPr>
      </w:pPr>
      <w:bookmarkStart w:name="Functional view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High-level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view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6"/>
          <w:sz w:val="16"/>
        </w:rPr>
        <w:t> </w:t>
      </w:r>
      <w:r>
        <w:rPr>
          <w:rFonts w:ascii="LM Sans 9"/>
          <w:spacing w:val="-2"/>
          <w:sz w:val="16"/>
        </w:rPr>
        <w:t>TSAT++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13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01" w:firstLine="319"/>
      </w:pPr>
      <w:r>
        <w:rPr>
          <w:w w:val="105"/>
        </w:rPr>
        <w:t>We now give a brief explanation of the architecture, with respect to the </w:t>
      </w:r>
      <w:r>
        <w:rPr/>
        <w:t>aforementioned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phases.</w:t>
      </w:r>
      <w:r>
        <w:rPr>
          <w:spacing w:val="40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modules </w:t>
      </w:r>
      <w:r>
        <w:rPr>
          <w:w w:val="105"/>
        </w:rPr>
        <w:t>is then given.</w:t>
      </w:r>
    </w:p>
    <w:p>
      <w:pPr>
        <w:pStyle w:val="BodyText"/>
        <w:spacing w:before="14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Functional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4"/>
          <w:sz w:val="21"/>
        </w:rPr>
        <w:t>view</w:t>
      </w:r>
    </w:p>
    <w:p>
      <w:pPr>
        <w:pStyle w:val="BodyText"/>
        <w:spacing w:line="213" w:lineRule="auto" w:before="138"/>
        <w:ind w:left="108" w:right="203"/>
      </w:pPr>
      <w:r>
        <w:rPr/>
        <w:t>The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phase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parsing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module.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case, abstraction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lazy</w:t>
      </w:r>
      <w:r>
        <w:rPr>
          <w:spacing w:val="-1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basically</w:t>
      </w:r>
      <w:r>
        <w:rPr>
          <w:spacing w:val="-1"/>
          <w:w w:val="105"/>
        </w:rPr>
        <w:t> </w:t>
      </w:r>
      <w:r>
        <w:rPr>
          <w:w w:val="105"/>
        </w:rPr>
        <w:t>consists</w:t>
      </w:r>
      <w:r>
        <w:rPr>
          <w:spacing w:val="-1"/>
          <w:w w:val="105"/>
        </w:rPr>
        <w:t> </w:t>
      </w:r>
      <w:r>
        <w:rPr>
          <w:w w:val="105"/>
        </w:rPr>
        <w:t>of replacing each distinct </w:t>
      </w:r>
      <w:r>
        <w:rPr>
          <w:rFonts w:ascii="Times New Roman"/>
          <w:i/>
          <w:w w:val="105"/>
        </w:rPr>
        <w:t>T</w:t>
      </w:r>
      <w:r>
        <w:rPr>
          <w:rFonts w:ascii="Times New Roman"/>
          <w:i/>
          <w:spacing w:val="-23"/>
          <w:w w:val="105"/>
        </w:rPr>
        <w:t> </w:t>
      </w:r>
      <w:r>
        <w:rPr>
          <w:w w:val="105"/>
        </w:rPr>
        <w:t>-atom with a fresh propositional variable.</w:t>
      </w:r>
    </w:p>
    <w:p>
      <w:pPr>
        <w:pStyle w:val="BodyText"/>
        <w:spacing w:line="206" w:lineRule="auto" w:before="20"/>
        <w:ind w:left="108" w:right="202"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check</w:t>
      </w:r>
      <w:r>
        <w:rPr>
          <w:spacing w:val="-2"/>
          <w:w w:val="105"/>
        </w:rPr>
        <w:t> </w:t>
      </w:r>
      <w:r>
        <w:rPr>
          <w:w w:val="105"/>
        </w:rPr>
        <w:t>phase</w:t>
      </w:r>
      <w:r>
        <w:rPr>
          <w:spacing w:val="-2"/>
          <w:w w:val="105"/>
        </w:rPr>
        <w:t> </w:t>
      </w:r>
      <w:r>
        <w:rPr>
          <w:w w:val="105"/>
        </w:rPr>
        <w:t>goes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  <w:r>
        <w:rPr>
          <w:w w:val="105"/>
        </w:rPr>
        <w:t> a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main</w:t>
      </w:r>
      <w:r>
        <w:rPr>
          <w:rFonts w:ascii="LM Sans 12" w:hAnsi="LM Sans 12"/>
          <w:spacing w:val="-2"/>
          <w:w w:val="105"/>
        </w:rPr>
        <w:t> </w:t>
      </w:r>
      <w:r>
        <w:rPr>
          <w:rFonts w:ascii="LM Sans 12" w:hAnsi="LM Sans 12"/>
          <w:w w:val="105"/>
        </w:rPr>
        <w:t>module</w:t>
      </w:r>
      <w:r>
        <w:rPr>
          <w:rFonts w:ascii="LM Sans 12" w:hAnsi="LM Sans 12"/>
          <w:spacing w:val="-2"/>
          <w:w w:val="105"/>
        </w:rPr>
        <w:t> </w:t>
      </w:r>
      <w:r>
        <w:rPr>
          <w:w w:val="105"/>
        </w:rPr>
        <w:t>receives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ψ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η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and initially</w:t>
      </w:r>
      <w:r>
        <w:rPr>
          <w:spacing w:val="-4"/>
          <w:w w:val="105"/>
        </w:rPr>
        <w:t> </w:t>
      </w:r>
      <w:r>
        <w:rPr>
          <w:w w:val="105"/>
        </w:rPr>
        <w:t>feeds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ψ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enumerator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module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task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enumerating (Boolean)</w:t>
      </w:r>
      <w:r>
        <w:rPr>
          <w:spacing w:val="2"/>
          <w:w w:val="105"/>
        </w:rPr>
        <w:t> </w:t>
      </w:r>
      <w:r>
        <w:rPr>
          <w:w w:val="105"/>
        </w:rPr>
        <w:t>models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indicate</w:t>
      </w:r>
      <w:r>
        <w:rPr>
          <w:spacing w:val="3"/>
          <w:w w:val="105"/>
        </w:rPr>
        <w:t> </w:t>
      </w:r>
      <w:r>
        <w:rPr>
          <w:w w:val="105"/>
        </w:rPr>
        <w:t>generically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case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06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"/>
        <w:jc w:val="left"/>
      </w:pPr>
    </w:p>
    <w:p>
      <w:pPr>
        <w:pStyle w:val="BodyText"/>
        <w:spacing w:line="208" w:lineRule="auto"/>
        <w:ind w:left="108" w:right="201"/>
      </w:pP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propositionally</w:t>
      </w:r>
      <w:r>
        <w:rPr>
          <w:spacing w:val="-18"/>
          <w:w w:val="105"/>
        </w:rPr>
        <w:t> </w:t>
      </w:r>
      <w:r>
        <w:rPr>
          <w:w w:val="105"/>
        </w:rPr>
        <w:t>unsatisfiable,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(more)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to be enumerated, </w:t>
      </w:r>
      <w:r>
        <w:rPr>
          <w:rFonts w:ascii="LM Sans 12"/>
          <w:w w:val="105"/>
        </w:rPr>
        <w:t>TSAT++ </w:t>
      </w:r>
      <w:r>
        <w:rPr>
          <w:w w:val="105"/>
        </w:rPr>
        <w:t>stops with a negative answer.</w:t>
      </w:r>
    </w:p>
    <w:p>
      <w:pPr>
        <w:pStyle w:val="BodyText"/>
        <w:spacing w:line="206" w:lineRule="auto" w:before="18"/>
        <w:ind w:left="108" w:right="202" w:firstLine="319"/>
      </w:pPr>
      <w:r>
        <w:rPr>
          <w:w w:val="105"/>
        </w:rPr>
        <w:t>Otherwise,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main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LM Sans 12" w:hAnsi="LM Sans 12"/>
          <w:w w:val="105"/>
        </w:rPr>
        <w:t>module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-atoms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sends </w:t>
      </w:r>
      <w:bookmarkStart w:name="Architectural view" w:id="11"/>
      <w:bookmarkEnd w:id="11"/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satisfiability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checker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module.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set is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-satisfiable or not.</w:t>
      </w:r>
    </w:p>
    <w:p>
      <w:pPr>
        <w:pStyle w:val="BodyText"/>
        <w:spacing w:line="208" w:lineRule="auto" w:before="22"/>
        <w:ind w:left="108" w:right="202" w:firstLine="319"/>
      </w:pPr>
      <w:r>
        <w:rPr>
          <w:w w:val="105"/>
        </w:rPr>
        <w:t>If </w:t>
      </w:r>
      <w:r>
        <w:rPr>
          <w:rFonts w:ascii="Times New Roman" w:hAnsi="Times New Roman"/>
          <w:i/>
          <w:w w:val="105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 is satisfiable, then </w:t>
      </w:r>
      <w:r>
        <w:rPr>
          <w:rFonts w:ascii="LM Sans 12" w:hAnsi="LM Sans 12"/>
          <w:w w:val="105"/>
          <w:vertAlign w:val="baseline"/>
        </w:rPr>
        <w:t>TSAT++ </w:t>
      </w:r>
      <w:r>
        <w:rPr>
          <w:w w:val="105"/>
          <w:vertAlign w:val="baseline"/>
        </w:rPr>
        <w:t>exits with a positive answer.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(In 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required,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φ</w:t>
      </w:r>
      <w:r>
        <w:rPr>
          <w:w w:val="105"/>
          <w:vertAlign w:val="baseline"/>
        </w:rPr>
        <w:t>.)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Otherwise,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reason, called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ξ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Figure,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M Sans 12" w:hAnsi="LM Sans 12"/>
          <w:w w:val="105"/>
          <w:vertAlign w:val="baseline"/>
        </w:rPr>
        <w:t>main module</w:t>
      </w:r>
      <w:r>
        <w:rPr>
          <w:w w:val="105"/>
          <w:vertAlign w:val="baseline"/>
        </w:rPr>
        <w:t>. </w:t>
      </w:r>
      <w:r>
        <w:rPr>
          <w:rFonts w:ascii="Times New Roman" w:hAnsi="Times New Roman"/>
          <w:i/>
          <w:w w:val="105"/>
          <w:vertAlign w:val="baseline"/>
        </w:rPr>
        <w:t>ξ</w:t>
      </w:r>
      <w:r>
        <w:rPr>
          <w:rFonts w:ascii="Times New Roman" w:hAnsi="Times New Roman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enumerator</w:t>
      </w:r>
      <w:r>
        <w:rPr>
          <w:rFonts w:ascii="LM Sans 12" w:hAnsi="LM Sans 12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requested.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loop goes back to the check phase.</w:t>
      </w:r>
    </w:p>
    <w:p>
      <w:pPr>
        <w:pStyle w:val="BodyText"/>
        <w:spacing w:before="114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Architectural</w:t>
      </w:r>
      <w:r>
        <w:rPr>
          <w:rFonts w:ascii="LM Roman 12"/>
          <w:i/>
          <w:spacing w:val="-4"/>
          <w:sz w:val="21"/>
        </w:rPr>
        <w:t> view</w:t>
      </w:r>
    </w:p>
    <w:p>
      <w:pPr>
        <w:pStyle w:val="BodyText"/>
        <w:spacing w:line="211" w:lineRule="auto" w:before="156"/>
        <w:ind w:left="109" w:right="200"/>
      </w:pPr>
      <w:r>
        <w:rPr>
          <w:rFonts w:ascii="LM Sans 12"/>
          <w:w w:val="105"/>
        </w:rPr>
        <w:t>TSAT++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C++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naturally</w:t>
      </w:r>
      <w:r>
        <w:rPr>
          <w:spacing w:val="-18"/>
          <w:w w:val="105"/>
        </w:rPr>
        <w:t> </w:t>
      </w:r>
      <w:r>
        <w:rPr>
          <w:w w:val="105"/>
        </w:rPr>
        <w:t>exploits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abstract</w:t>
      </w:r>
      <w:r>
        <w:rPr>
          <w:i/>
          <w:w w:val="105"/>
        </w:rPr>
        <w:t> classes</w:t>
      </w:r>
      <w:r>
        <w:rPr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realize</w:t>
      </w:r>
      <w:r>
        <w:rPr>
          <w:w w:val="105"/>
        </w:rPr>
        <w:t> the</w:t>
      </w:r>
      <w:r>
        <w:rPr>
          <w:w w:val="105"/>
        </w:rPr>
        <w:t> interfaces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Sans 12"/>
          <w:w w:val="105"/>
        </w:rPr>
        <w:t>satisfiability</w:t>
      </w:r>
      <w:r>
        <w:rPr>
          <w:rFonts w:ascii="LM Sans 12"/>
          <w:w w:val="105"/>
        </w:rPr>
        <w:t> checker </w:t>
      </w:r>
      <w:r>
        <w:rPr>
          <w:w w:val="105"/>
        </w:rPr>
        <w:t>modules. An</w:t>
      </w:r>
      <w:r>
        <w:rPr>
          <w:spacing w:val="-10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C++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class,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module must be a concrete instance of the related abstract class (see, for instance, 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]). Each</w:t>
      </w:r>
      <w:r>
        <w:rPr>
          <w:spacing w:val="-12"/>
          <w:w w:val="105"/>
        </w:rPr>
        <w:t> </w:t>
      </w:r>
      <w:r>
        <w:rPr>
          <w:w w:val="105"/>
        </w:rPr>
        <w:t>interface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methods</w:t>
      </w:r>
      <w:r>
        <w:rPr>
          <w:i/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interact</w:t>
      </w:r>
      <w:r>
        <w:rPr>
          <w:spacing w:val="-12"/>
          <w:w w:val="105"/>
        </w:rPr>
        <w:t> </w:t>
      </w:r>
      <w:r>
        <w:rPr>
          <w:w w:val="105"/>
        </w:rPr>
        <w:t>with </w:t>
      </w:r>
      <w:r>
        <w:rPr/>
        <w:t>the system, and </w:t>
      </w:r>
      <w:r>
        <w:rPr>
          <w:i/>
        </w:rPr>
        <w:t>data structures</w:t>
      </w:r>
      <w:r>
        <w:rPr/>
        <w:t>, which must be made compatible (i.e., models, sets of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4"/>
        </w:rPr>
        <w:t> </w:t>
      </w:r>
      <w:r>
        <w:rPr/>
        <w:t>-atoms and so on must be translated from the common data structure </w:t>
      </w:r>
      <w:r>
        <w:rPr>
          <w:w w:val="105"/>
        </w:rPr>
        <w:t>defined in </w:t>
      </w:r>
      <w:r>
        <w:rPr>
          <w:rFonts w:ascii="LM Sans 12"/>
          <w:w w:val="105"/>
        </w:rPr>
        <w:t>TSAT++ </w:t>
      </w:r>
      <w:r>
        <w:rPr>
          <w:w w:val="105"/>
        </w:rPr>
        <w:t>to those pertaining to the modules).</w:t>
      </w:r>
    </w:p>
    <w:p>
      <w:pPr>
        <w:pStyle w:val="BodyText"/>
        <w:spacing w:line="208" w:lineRule="auto" w:before="14"/>
        <w:ind w:left="109" w:right="200" w:firstLine="319"/>
      </w:pPr>
      <w:r>
        <w:rPr>
          <w:w w:val="105"/>
        </w:rPr>
        <w:t>Operationally,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2"/>
          <w:w w:val="105"/>
        </w:rPr>
        <w:t> </w:t>
      </w:r>
      <w:r>
        <w:rPr>
          <w:w w:val="105"/>
        </w:rPr>
        <w:t>compiled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static library,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linked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beneficial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effects:</w:t>
      </w: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11" w:lineRule="auto" w:before="0" w:after="0"/>
        <w:ind w:left="108" w:right="201" w:firstLine="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it</w:t>
      </w:r>
      <w:r>
        <w:rPr>
          <w:rFonts w:ascii="LM Roman 12"/>
          <w:w w:val="105"/>
          <w:sz w:val="21"/>
        </w:rPr>
        <w:t> completely</w:t>
      </w:r>
      <w:r>
        <w:rPr>
          <w:rFonts w:ascii="LM Roman 12"/>
          <w:w w:val="105"/>
          <w:sz w:val="21"/>
        </w:rPr>
        <w:t> de-couples</w:t>
      </w:r>
      <w:r>
        <w:rPr>
          <w:rFonts w:ascii="LM Roman 12"/>
          <w:w w:val="105"/>
          <w:sz w:val="21"/>
        </w:rPr>
        <w:t> </w:t>
      </w:r>
      <w:r>
        <w:rPr>
          <w:rFonts w:ascii="LM Sans 12"/>
          <w:w w:val="105"/>
          <w:sz w:val="21"/>
        </w:rPr>
        <w:t>TSAT++</w:t>
      </w:r>
      <w:r>
        <w:rPr>
          <w:rFonts w:ascii="LM Sans 12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w w:val="105"/>
          <w:sz w:val="21"/>
        </w:rPr>
        <w:t> the</w:t>
      </w:r>
      <w:r>
        <w:rPr>
          <w:rFonts w:ascii="LM Roman 12"/>
          <w:w w:val="105"/>
          <w:sz w:val="21"/>
        </w:rPr>
        <w:t> modules,</w:t>
      </w:r>
      <w:r>
        <w:rPr>
          <w:rFonts w:ascii="LM Roman 12"/>
          <w:w w:val="105"/>
          <w:sz w:val="21"/>
        </w:rPr>
        <w:t> also</w:t>
      </w:r>
      <w:r>
        <w:rPr>
          <w:rFonts w:ascii="LM Roman 12"/>
          <w:w w:val="105"/>
          <w:sz w:val="21"/>
        </w:rPr>
        <w:t> at</w:t>
      </w:r>
      <w:r>
        <w:rPr>
          <w:rFonts w:ascii="LM Roman 12"/>
          <w:w w:val="105"/>
          <w:sz w:val="21"/>
        </w:rPr>
        <w:t> compila- </w:t>
      </w:r>
      <w:r>
        <w:rPr>
          <w:rFonts w:ascii="LM Roman 12"/>
          <w:sz w:val="21"/>
        </w:rPr>
        <w:t>tion/shipping level, making the development of the modules independent from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system; and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b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enables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any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module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turned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into an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instance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related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abstract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class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plugged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into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Sans 12"/>
          <w:w w:val="105"/>
          <w:sz w:val="21"/>
        </w:rPr>
        <w:t>TSAT++</w:t>
      </w:r>
      <w:r>
        <w:rPr>
          <w:rFonts w:ascii="LM Sans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with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 reasonable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effort.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principle, incomplete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or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non-DPLL-based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enumerators can be used (at the price of giving up completeness, of course), as well as satisfiability checkers for different theories or combinations of theories.</w:t>
      </w:r>
    </w:p>
    <w:p>
      <w:pPr>
        <w:pStyle w:val="BodyText"/>
        <w:spacing w:line="211" w:lineRule="auto" w:before="18"/>
        <w:ind w:left="108" w:right="201" w:firstLine="319"/>
      </w:pPr>
      <w:r>
        <w:rPr/>
        <w:t>The</w:t>
      </w:r>
      <w:r>
        <w:rPr>
          <w:spacing w:val="-2"/>
        </w:rPr>
        <w:t> </w:t>
      </w:r>
      <w:r>
        <w:rPr/>
        <w:t>driving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enabling</w:t>
      </w:r>
      <w:r>
        <w:rPr>
          <w:spacing w:val="-2"/>
        </w:rPr>
        <w:t> </w:t>
      </w:r>
      <w:r>
        <w:rPr/>
        <w:t>foreign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seamlessly</w:t>
      </w:r>
      <w:r>
        <w:rPr>
          <w:spacing w:val="-2"/>
        </w:rPr>
        <w:t> </w:t>
      </w:r>
      <w:r>
        <w:rPr/>
        <w:t>integrated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TSAT++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minimizing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effort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rFonts w:ascii="Times New Roman"/>
          <w:i/>
          <w:spacing w:val="-2"/>
          <w:w w:val="105"/>
        </w:rPr>
        <w:t>T</w:t>
      </w:r>
      <w:r>
        <w:rPr>
          <w:rFonts w:ascii="Times New Roman"/>
          <w:i/>
          <w:spacing w:val="-12"/>
          <w:w w:val="105"/>
        </w:rPr>
        <w:t> </w:t>
      </w:r>
      <w:r>
        <w:rPr>
          <w:spacing w:val="-2"/>
          <w:w w:val="105"/>
        </w:rPr>
        <w:t>-satisfiability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cedure (such as, e.g., those present in equational theorem provers) or SAT machines into </w:t>
      </w:r>
      <w:r>
        <w:rPr>
          <w:rFonts w:ascii="LM Sans 12"/>
          <w:w w:val="105"/>
        </w:rPr>
        <w:t>TSAT++ </w:t>
      </w:r>
      <w:r>
        <w:rPr>
          <w:w w:val="105"/>
        </w:rPr>
        <w:t>modules.</w:t>
      </w:r>
      <w:r>
        <w:rPr>
          <w:spacing w:val="40"/>
          <w:w w:val="105"/>
        </w:rPr>
        <w:t> </w:t>
      </w:r>
      <w:r>
        <w:rPr>
          <w:w w:val="105"/>
        </w:rPr>
        <w:t>The problem of how to design the inter- faces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solved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far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criterion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essentiality;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 words, the requirements on the modules have been kept minimal.</w:t>
      </w:r>
    </w:p>
    <w:p>
      <w:pPr>
        <w:pStyle w:val="BodyText"/>
        <w:spacing w:line="208" w:lineRule="auto" w:before="12"/>
        <w:ind w:left="108" w:right="203" w:firstLine="31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detail,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defines</w:t>
      </w:r>
      <w:r>
        <w:rPr>
          <w:spacing w:val="-6"/>
          <w:w w:val="105"/>
        </w:rPr>
        <w:t> </w:t>
      </w:r>
      <w:r>
        <w:rPr>
          <w:w w:val="105"/>
        </w:rPr>
        <w:t>the following services:</w:t>
      </w:r>
    </w:p>
    <w:p>
      <w:pPr>
        <w:pStyle w:val="ListParagraph"/>
        <w:numPr>
          <w:ilvl w:val="1"/>
          <w:numId w:val="4"/>
        </w:numPr>
        <w:tabs>
          <w:tab w:pos="556" w:val="left" w:leader="none"/>
          <w:tab w:pos="558" w:val="left" w:leader="none"/>
        </w:tabs>
        <w:spacing w:line="208" w:lineRule="auto" w:before="96" w:after="0"/>
        <w:ind w:left="558" w:right="203" w:hanging="332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getAssignment </w:t>
      </w:r>
      <w:r>
        <w:rPr>
          <w:rFonts w:ascii="LM Roman 12" w:hAnsi="LM Roman 12"/>
          <w:w w:val="105"/>
          <w:sz w:val="21"/>
        </w:rPr>
        <w:t>searches for,</w:t>
      </w:r>
      <w:r>
        <w:rPr>
          <w:rFonts w:ascii="LM Roman 12" w:hAnsi="LM Roman 12"/>
          <w:w w:val="105"/>
          <w:sz w:val="21"/>
        </w:rPr>
        <w:t> and returns,</w:t>
      </w:r>
      <w:r>
        <w:rPr>
          <w:rFonts w:ascii="LM Roman 12" w:hAnsi="LM Roman 12"/>
          <w:w w:val="105"/>
          <w:sz w:val="21"/>
        </w:rPr>
        <w:t> a model </w:t>
      </w:r>
      <w:r>
        <w:rPr>
          <w:rFonts w:ascii="Times New Roman" w:hAnsi="Times New Roman"/>
          <w:i/>
          <w:w w:val="105"/>
          <w:sz w:val="21"/>
        </w:rPr>
        <w:t>µ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LM Roman 12" w:hAnsi="LM Roman 12"/>
          <w:w w:val="105"/>
          <w:sz w:val="21"/>
        </w:rPr>
        <w:t>;</w:t>
      </w:r>
      <w:r>
        <w:rPr>
          <w:rFonts w:ascii="LM Roman 12" w:hAnsi="LM Roman 12"/>
          <w:w w:val="105"/>
          <w:sz w:val="21"/>
        </w:rPr>
        <w:t> in case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unsatisfiable, it returns the empty assignment.</w:t>
      </w:r>
    </w:p>
    <w:p>
      <w:pPr>
        <w:spacing w:after="0" w:line="208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4"/>
        </w:numPr>
        <w:tabs>
          <w:tab w:pos="557" w:val="left" w:leader="none"/>
        </w:tabs>
        <w:spacing w:line="240" w:lineRule="auto" w:before="274" w:after="0"/>
        <w:ind w:left="557" w:right="0" w:hanging="389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isSatisfied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returns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whether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satisfied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not.</w:t>
      </w:r>
    </w:p>
    <w:p>
      <w:pPr>
        <w:pStyle w:val="ListParagraph"/>
        <w:numPr>
          <w:ilvl w:val="1"/>
          <w:numId w:val="4"/>
        </w:numPr>
        <w:tabs>
          <w:tab w:pos="556" w:val="left" w:leader="none"/>
          <w:tab w:pos="558" w:val="left" w:leader="none"/>
        </w:tabs>
        <w:spacing w:line="211" w:lineRule="auto" w:before="51" w:after="0"/>
        <w:ind w:left="558" w:right="200" w:hanging="450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augmentFormula</w:t>
      </w:r>
      <w:r>
        <w:rPr>
          <w:rFonts w:ascii="LM Sans 12" w:hAnsi="LM Sans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conjoins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Boolean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signature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LM Roman 12" w:hAnsi="LM Roman 12"/>
          <w:w w:val="105"/>
          <w:sz w:val="21"/>
        </w:rPr>
        <w:t>. </w:t>
      </w:r>
      <w:r>
        <w:rPr>
          <w:rFonts w:ascii="LM Roman 12" w:hAnsi="LM Roman 12"/>
          <w:spacing w:val="-2"/>
          <w:w w:val="105"/>
          <w:sz w:val="21"/>
        </w:rPr>
        <w:t>So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far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work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with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SMT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formulas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Conjunctive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Normal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Form,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that </w:t>
      </w:r>
      <w:r>
        <w:rPr>
          <w:rFonts w:ascii="LM Roman 12" w:hAnsi="LM Roman 12"/>
          <w:w w:val="105"/>
          <w:sz w:val="21"/>
        </w:rPr>
        <w:t>this method really adds a set of Boolean clauses to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BodyText"/>
        <w:spacing w:line="288" w:lineRule="exact" w:before="63"/>
        <w:ind w:left="428"/>
        <w:rPr>
          <w:rFonts w:ascii="LM Sans 12"/>
        </w:rPr>
      </w:pP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hand,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interface</w:t>
      </w:r>
      <w:r>
        <w:rPr>
          <w:spacing w:val="7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rFonts w:ascii="LM Sans 12"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rFonts w:ascii="LM Sans 12"/>
          <w:w w:val="105"/>
        </w:rPr>
        <w:t>sat</w:t>
      </w:r>
      <w:r>
        <w:rPr>
          <w:rFonts w:ascii="LM Sans 12"/>
          <w:spacing w:val="8"/>
          <w:w w:val="105"/>
        </w:rPr>
        <w:t> </w:t>
      </w:r>
      <w:r>
        <w:rPr>
          <w:rFonts w:ascii="LM Sans 12"/>
          <w:spacing w:val="-2"/>
          <w:w w:val="105"/>
        </w:rPr>
        <w:t>checker</w:t>
      </w:r>
    </w:p>
    <w:p>
      <w:pPr>
        <w:pStyle w:val="BodyText"/>
        <w:spacing w:line="276" w:lineRule="exact"/>
        <w:ind w:left="109"/>
      </w:pPr>
      <w:r>
        <w:rPr>
          <w:w w:val="105"/>
        </w:rPr>
        <w:t>defines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services: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56" w:after="0"/>
        <w:ind w:left="557" w:right="0" w:hanging="330"/>
        <w:jc w:val="both"/>
        <w:rPr>
          <w:rFonts w:ascii="LM Roman 12" w:hAnsi="LM Roman 12"/>
          <w:sz w:val="21"/>
        </w:rPr>
      </w:pPr>
      <w:bookmarkStart w:name="Optimization techniques" w:id="12"/>
      <w:bookmarkEnd w:id="12"/>
      <w:r>
        <w:rPr/>
      </w:r>
      <w:bookmarkStart w:name="_bookmark6" w:id="13"/>
      <w:bookmarkEnd w:id="13"/>
      <w:r>
        <w:rPr/>
      </w:r>
      <w:r>
        <w:rPr>
          <w:rFonts w:ascii="LM Sans 12" w:hAnsi="LM Sans 12"/>
          <w:w w:val="105"/>
          <w:sz w:val="21"/>
        </w:rPr>
        <w:t>isSatisfied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returns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whether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η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Trebuchet MS" w:hAnsi="Trebuchet MS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satisfiable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or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not.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211" w:lineRule="auto" w:before="51" w:after="0"/>
        <w:ind w:left="558" w:right="201" w:hanging="391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deduceConstraints</w:t>
      </w:r>
      <w:r>
        <w:rPr>
          <w:rFonts w:ascii="LM Sans 12" w:hAnsi="LM Sans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deduces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η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Trebuchet MS" w:hAnsi="Trebuchet MS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).</w:t>
      </w:r>
      <w:r>
        <w:rPr>
          <w:rFonts w:ascii="LM Roman 12" w:hAnsi="LM Roman 12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 principle</w:t>
      </w:r>
      <w:r>
        <w:rPr>
          <w:rFonts w:ascii="LM Roman 12" w:hAnsi="LM Roman 12"/>
          <w:w w:val="105"/>
          <w:sz w:val="21"/>
          <w:vertAlign w:val="baseline"/>
        </w:rPr>
        <w:t> the</w:t>
      </w:r>
      <w:r>
        <w:rPr>
          <w:rFonts w:ascii="LM Roman 12" w:hAnsi="LM Roman 12"/>
          <w:w w:val="105"/>
          <w:sz w:val="21"/>
          <w:vertAlign w:val="baseline"/>
        </w:rPr>
        <w:t> method</w:t>
      </w:r>
      <w:r>
        <w:rPr>
          <w:rFonts w:ascii="LM Roman 12" w:hAnsi="LM Roman 12"/>
          <w:w w:val="105"/>
          <w:sz w:val="21"/>
          <w:vertAlign w:val="baseline"/>
        </w:rPr>
        <w:t> can</w:t>
      </w:r>
      <w:r>
        <w:rPr>
          <w:rFonts w:ascii="LM Roman 12" w:hAnsi="LM Roman 12"/>
          <w:w w:val="105"/>
          <w:sz w:val="21"/>
          <w:vertAlign w:val="baseline"/>
        </w:rPr>
        <w:t> return</w:t>
      </w:r>
      <w:r>
        <w:rPr>
          <w:rFonts w:ascii="LM Roman 12" w:hAnsi="LM Roman 12"/>
          <w:w w:val="105"/>
          <w:sz w:val="21"/>
          <w:vertAlign w:val="baseline"/>
        </w:rPr>
        <w:t> any</w:t>
      </w:r>
      <w:r>
        <w:rPr>
          <w:rFonts w:ascii="LM Roman 12" w:hAnsi="LM Roman 12"/>
          <w:w w:val="105"/>
          <w:sz w:val="21"/>
          <w:vertAlign w:val="baseline"/>
        </w:rPr>
        <w:t> set</w:t>
      </w:r>
      <w:r>
        <w:rPr>
          <w:rFonts w:ascii="LM Roman 12" w:hAnsi="LM Roman 12"/>
          <w:w w:val="105"/>
          <w:sz w:val="21"/>
          <w:vertAlign w:val="baseline"/>
        </w:rPr>
        <w:t> of</w:t>
      </w:r>
      <w:r>
        <w:rPr>
          <w:rFonts w:ascii="LM Roman 12" w:hAnsi="LM Roman 12"/>
          <w:w w:val="105"/>
          <w:sz w:val="21"/>
          <w:vertAlign w:val="baseline"/>
        </w:rPr>
        <w:t> constraints</w:t>
      </w:r>
      <w:r>
        <w:rPr>
          <w:rFonts w:ascii="LM Roman 12" w:hAnsi="LM Roman 12"/>
          <w:w w:val="105"/>
          <w:sz w:val="21"/>
          <w:vertAlign w:val="baseline"/>
        </w:rPr>
        <w:t> which</w:t>
      </w:r>
      <w:r>
        <w:rPr>
          <w:rFonts w:ascii="LM Roman 12" w:hAnsi="LM Roman 12"/>
          <w:w w:val="105"/>
          <w:sz w:val="21"/>
          <w:vertAlign w:val="baseline"/>
        </w:rPr>
        <w:t> can</w:t>
      </w:r>
      <w:r>
        <w:rPr>
          <w:rFonts w:ascii="LM Roman 12" w:hAnsi="LM Roman 12"/>
          <w:w w:val="105"/>
          <w:sz w:val="21"/>
          <w:vertAlign w:val="baseline"/>
        </w:rPr>
        <w:t> be deduced from </w:t>
      </w:r>
      <w:r>
        <w:rPr>
          <w:rFonts w:ascii="Times New Roman" w:hAnsi="Times New Roman"/>
          <w:i/>
          <w:w w:val="105"/>
          <w:sz w:val="21"/>
          <w:vertAlign w:val="baseline"/>
        </w:rPr>
        <w:t>η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Trebuchet MS" w:hAnsi="Trebuchet MS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w w:val="105"/>
          <w:sz w:val="21"/>
          <w:vertAlign w:val="baseline"/>
        </w:rPr>
        <w:t> also in case it is satisfiable (this could happen, e.g.,</w:t>
      </w:r>
      <w:r>
        <w:rPr>
          <w:rFonts w:ascii="LM Roman 12" w:hAnsi="LM Roman 12"/>
          <w:w w:val="105"/>
          <w:sz w:val="21"/>
          <w:vertAlign w:val="baseline"/>
        </w:rPr>
        <w:t> if </w:t>
      </w:r>
      <w:r>
        <w:rPr>
          <w:rFonts w:ascii="LM Roman 12" w:hAnsi="LM Roman 12"/>
          <w:i/>
          <w:w w:val="105"/>
          <w:sz w:val="21"/>
          <w:vertAlign w:val="baseline"/>
        </w:rPr>
        <w:t>early pruning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used,</w:t>
      </w:r>
      <w:r>
        <w:rPr>
          <w:rFonts w:ascii="LM Roman 12" w:hAnsi="LM Roman 12"/>
          <w:w w:val="105"/>
          <w:sz w:val="21"/>
          <w:vertAlign w:val="baseline"/>
        </w:rPr>
        <w:t> see below);</w:t>
      </w:r>
      <w:r>
        <w:rPr>
          <w:rFonts w:ascii="LM Roman 12" w:hAnsi="LM Roman 12"/>
          <w:w w:val="105"/>
          <w:sz w:val="21"/>
          <w:vertAlign w:val="baseline"/>
        </w:rPr>
        <w:t> so far,</w:t>
      </w:r>
      <w:r>
        <w:rPr>
          <w:rFonts w:ascii="LM Roman 12" w:hAnsi="LM Roman 12"/>
          <w:w w:val="105"/>
          <w:sz w:val="21"/>
          <w:vertAlign w:val="baseline"/>
        </w:rPr>
        <w:t> it returns one single reason out of an unsatisfiable </w:t>
      </w:r>
      <w:r>
        <w:rPr>
          <w:rFonts w:ascii="Times New Roman" w:hAnsi="Times New Roman"/>
          <w:i/>
          <w:w w:val="105"/>
          <w:sz w:val="21"/>
          <w:vertAlign w:val="baseline"/>
        </w:rPr>
        <w:t>η</w:t>
      </w:r>
      <w:r>
        <w:rPr>
          <w:rFonts w:ascii="Arial" w:hAnsi="Arial"/>
          <w:i/>
          <w:w w:val="105"/>
          <w:sz w:val="21"/>
          <w:vertAlign w:val="superscript"/>
        </w:rPr>
        <w:t>−</w:t>
      </w:r>
      <w:r>
        <w:rPr>
          <w:rFonts w:ascii="Trebuchet MS" w:hAnsi="Trebuchet MS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w w:val="105"/>
          <w:sz w:val="21"/>
          <w:vertAlign w:val="baseline"/>
        </w:rPr>
        <w:t>).</w:t>
      </w:r>
    </w:p>
    <w:p>
      <w:pPr>
        <w:pStyle w:val="BodyText"/>
        <w:spacing w:before="249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40"/>
        <w:jc w:val="both"/>
      </w:pPr>
      <w:r>
        <w:rPr/>
        <w:t>Optimization </w:t>
      </w:r>
      <w:r>
        <w:rPr>
          <w:spacing w:val="-2"/>
        </w:rPr>
        <w:t>techniques</w:t>
      </w:r>
    </w:p>
    <w:p>
      <w:pPr>
        <w:pStyle w:val="BodyText"/>
        <w:spacing w:line="208" w:lineRule="auto" w:before="239"/>
        <w:ind w:left="108" w:right="20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interfaces</w:t>
      </w:r>
      <w:r>
        <w:rPr>
          <w:spacing w:val="-12"/>
          <w:w w:val="105"/>
        </w:rPr>
        <w:t> </w:t>
      </w:r>
      <w:r>
        <w:rPr>
          <w:w w:val="105"/>
        </w:rPr>
        <w:t>mechanism</w:t>
      </w:r>
      <w:r>
        <w:rPr>
          <w:spacing w:val="-13"/>
          <w:w w:val="105"/>
        </w:rPr>
        <w:t> </w:t>
      </w:r>
      <w:r>
        <w:rPr>
          <w:w w:val="105"/>
        </w:rPr>
        <w:t>leaves</w:t>
      </w:r>
      <w:r>
        <w:rPr>
          <w:spacing w:val="-12"/>
          <w:w w:val="105"/>
        </w:rPr>
        <w:t> </w:t>
      </w:r>
      <w:r>
        <w:rPr>
          <w:w w:val="105"/>
        </w:rPr>
        <w:t>totally</w:t>
      </w:r>
      <w:r>
        <w:rPr>
          <w:spacing w:val="-13"/>
          <w:w w:val="105"/>
        </w:rPr>
        <w:t> </w:t>
      </w:r>
      <w:r>
        <w:rPr>
          <w:w w:val="105"/>
        </w:rPr>
        <w:t>unspecified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inner</w:t>
      </w:r>
      <w:r>
        <w:rPr>
          <w:spacing w:val="-13"/>
          <w:w w:val="105"/>
        </w:rPr>
        <w:t> </w:t>
      </w:r>
      <w:r>
        <w:rPr>
          <w:w w:val="105"/>
        </w:rPr>
        <w:t>work- ings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modules,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quality,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tackled,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returned. 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possibly</w:t>
      </w:r>
      <w:r>
        <w:rPr>
          <w:spacing w:val="-16"/>
          <w:w w:val="105"/>
        </w:rPr>
        <w:t> </w:t>
      </w:r>
      <w:r>
        <w:rPr>
          <w:w w:val="105"/>
        </w:rPr>
        <w:t>influence</w:t>
      </w:r>
      <w:r>
        <w:rPr>
          <w:spacing w:val="-16"/>
          <w:w w:val="105"/>
        </w:rPr>
        <w:t> </w:t>
      </w:r>
      <w:r>
        <w:rPr>
          <w:w w:val="105"/>
        </w:rPr>
        <w:t>the way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searches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models. If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limits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control </w:t>
      </w:r>
      <w:r>
        <w:rPr>
          <w:rFonts w:ascii="LM Sans 12"/>
          <w:w w:val="105"/>
        </w:rPr>
        <w:t>TSAT++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components,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developer maximum freedom in choosing heuristics and optimizations.</w:t>
      </w:r>
    </w:p>
    <w:p>
      <w:pPr>
        <w:pStyle w:val="BodyText"/>
        <w:spacing w:line="208" w:lineRule="auto" w:before="23"/>
        <w:ind w:left="108" w:right="201" w:firstLine="319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realized,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indepen- dent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actual</w:t>
      </w:r>
      <w:r>
        <w:rPr>
          <w:spacing w:val="-15"/>
          <w:w w:val="105"/>
        </w:rPr>
        <w:t> </w:t>
      </w:r>
      <w:r>
        <w:rPr>
          <w:w w:val="105"/>
        </w:rPr>
        <w:t>modules,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enforced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via the interfaces or because they are embedded inside a single module.</w:t>
      </w:r>
      <w:r>
        <w:rPr>
          <w:spacing w:val="40"/>
          <w:w w:val="105"/>
        </w:rPr>
        <w:t> </w:t>
      </w:r>
      <w:r>
        <w:rPr>
          <w:w w:val="105"/>
        </w:rPr>
        <w:t>A de- </w:t>
      </w:r>
      <w:r>
        <w:rPr>
          <w:spacing w:val="-2"/>
          <w:w w:val="105"/>
        </w:rPr>
        <w:t>scription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actually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TSAT++</w:t>
      </w:r>
      <w:r>
        <w:rPr>
          <w:rFonts w:ascii="LM Sans 12"/>
          <w:spacing w:val="-11"/>
          <w:w w:val="105"/>
        </w:rPr>
        <w:t> </w:t>
      </w:r>
      <w:r>
        <w:rPr>
          <w:spacing w:val="-2"/>
          <w:w w:val="105"/>
        </w:rPr>
        <w:t>follows; </w:t>
      </w:r>
      <w:r>
        <w:rPr>
          <w:w w:val="105"/>
        </w:rPr>
        <w:t>each time we also sketch how the technique is implemented.</w:t>
      </w:r>
    </w:p>
    <w:p>
      <w:pPr>
        <w:pStyle w:val="BodyText"/>
        <w:jc w:val="left"/>
      </w:pPr>
    </w:p>
    <w:p>
      <w:pPr>
        <w:pStyle w:val="BodyText"/>
        <w:spacing w:before="232"/>
        <w:jc w:val="left"/>
      </w:pPr>
    </w:p>
    <w:p>
      <w:pPr>
        <w:pStyle w:val="Heading2"/>
        <w:spacing w:before="1"/>
      </w:pPr>
      <w:r>
        <w:rPr>
          <w:spacing w:val="-2"/>
          <w:w w:val="105"/>
        </w:rPr>
        <w:t>(Full)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IS(2)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preprocessing</w:t>
      </w:r>
    </w:p>
    <w:p>
      <w:pPr>
        <w:pStyle w:val="BodyText"/>
        <w:spacing w:line="213" w:lineRule="auto" w:before="17"/>
        <w:ind w:left="108" w:right="202" w:firstLine="319"/>
      </w:pPr>
      <w:r>
        <w:rPr/>
        <w:t>This technique detects unsatisfiable </w:t>
      </w:r>
      <w:r>
        <w:rPr>
          <w:i/>
        </w:rPr>
        <w:t>pairs </w:t>
      </w:r>
      <w:r>
        <w:rPr/>
        <w:t>of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4"/>
        </w:rPr>
        <w:t> </w:t>
      </w:r>
      <w:r>
        <w:rPr/>
        <w:t>-atoms 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4"/>
        </w:rPr>
        <w:t> </w:t>
      </w:r>
      <w:r>
        <w:rPr/>
        <w:t>-literals in the full </w:t>
      </w:r>
      <w:r>
        <w:rPr>
          <w:w w:val="105"/>
        </w:rPr>
        <w:t>version) and adds them offline to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, before the search is started, as binary clauses.</w:t>
      </w:r>
      <w:r>
        <w:rPr>
          <w:spacing w:val="40"/>
          <w:w w:val="105"/>
        </w:rPr>
        <w:t> </w:t>
      </w:r>
      <w:r>
        <w:rPr>
          <w:w w:val="105"/>
        </w:rPr>
        <w:t>IS(2)</w:t>
      </w:r>
      <w:r>
        <w:rPr>
          <w:w w:val="105"/>
        </w:rPr>
        <w:t> proved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quite</w:t>
      </w:r>
      <w:r>
        <w:rPr>
          <w:w w:val="105"/>
        </w:rPr>
        <w:t> effective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synthetic</w:t>
      </w:r>
      <w:r>
        <w:rPr>
          <w:w w:val="105"/>
        </w:rPr>
        <w:t> class</w:t>
      </w:r>
      <w:r>
        <w:rPr>
          <w:w w:val="105"/>
        </w:rPr>
        <w:t> of problems</w:t>
      </w:r>
      <w:r>
        <w:rPr>
          <w:spacing w:val="-6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technique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pairs</w:t>
      </w:r>
      <w:r>
        <w:rPr>
          <w:spacing w:val="-6"/>
          <w:w w:val="105"/>
        </w:rPr>
        <w:t> </w:t>
      </w:r>
      <w:r>
        <w:rPr>
          <w:w w:val="105"/>
        </w:rPr>
        <w:t>to arbitrary tuples of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w w:val="105"/>
        </w:rPr>
        <w:t>-atoms (literals).</w:t>
      </w:r>
    </w:p>
    <w:p>
      <w:pPr>
        <w:pStyle w:val="BodyText"/>
        <w:spacing w:line="208" w:lineRule="auto" w:before="21"/>
        <w:ind w:left="108" w:right="201" w:firstLine="319"/>
      </w:pPr>
      <w:r>
        <w:rPr>
          <w:w w:val="105"/>
        </w:rPr>
        <w:t>IS(2) preprocessing is done completely offline by repeatedly calling the </w:t>
      </w:r>
      <w:r>
        <w:rPr>
          <w:rFonts w:ascii="LM Sans 12" w:hAnsi="LM Sans 12"/>
          <w:w w:val="105"/>
        </w:rPr>
        <w:t>satisfiability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checker</w:t>
      </w:r>
      <w:r>
        <w:rPr>
          <w:w w:val="105"/>
        </w:rPr>
        <w:t>’s method </w:t>
      </w:r>
      <w:r>
        <w:rPr>
          <w:rFonts w:ascii="LM Sans 12" w:hAnsi="LM Sans 12"/>
          <w:w w:val="105"/>
        </w:rPr>
        <w:t>isSatisfied</w:t>
      </w:r>
      <w:r>
        <w:rPr>
          <w:w w:val="105"/>
        </w:rPr>
        <w:t>, each time </w:t>
      </w:r>
      <w:r>
        <w:rPr>
          <w:rFonts w:ascii="Times New Roman" w:hAnsi="Times New Roman"/>
          <w:i/>
          <w:w w:val="105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 being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pair of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 atoms (literals).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2"/>
        <w:spacing w:line="289" w:lineRule="exact" w:before="278"/>
      </w:pPr>
      <w:r>
        <w:rPr/>
        <w:t>Augmenting,</w:t>
      </w:r>
      <w:r>
        <w:rPr>
          <w:spacing w:val="28"/>
        </w:rPr>
        <w:t> </w:t>
      </w:r>
      <w:r>
        <w:rPr/>
        <w:t>backjumping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2"/>
        </w:rPr>
        <w:t>learning</w:t>
      </w:r>
    </w:p>
    <w:p>
      <w:pPr>
        <w:pStyle w:val="BodyText"/>
        <w:spacing w:line="213" w:lineRule="auto" w:before="16"/>
        <w:ind w:left="108" w:right="201" w:firstLine="319"/>
      </w:pPr>
      <w:r>
        <w:rPr/>
        <w:t>In order to comply with the </w:t>
      </w:r>
      <w:r>
        <w:rPr>
          <w:rFonts w:ascii="LM Sans 12"/>
        </w:rPr>
        <w:t>augmentFormula </w:t>
      </w:r>
      <w:r>
        <w:rPr/>
        <w:t>method, the </w:t>
      </w:r>
      <w:r>
        <w:rPr>
          <w:rFonts w:ascii="LM Sans 12"/>
        </w:rPr>
        <w:t>enumerator </w:t>
      </w:r>
      <w:r>
        <w:rPr/>
        <w:t>must 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on-the-fly</w:t>
      </w:r>
      <w:r>
        <w:rPr>
          <w:spacing w:val="-1"/>
        </w:rPr>
        <w:t> </w:t>
      </w:r>
      <w:r>
        <w:rPr/>
        <w:t>augment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formula.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well-known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lazy</w:t>
      </w:r>
      <w:r>
        <w:rPr>
          <w:spacing w:val="-1"/>
          <w:w w:val="105"/>
        </w:rPr>
        <w:t> </w:t>
      </w:r>
      <w:r>
        <w:rPr>
          <w:w w:val="105"/>
        </w:rPr>
        <w:t>SAT-based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r>
        <w:rPr>
          <w:w w:val="105"/>
        </w:rPr>
        <w:t>proving, this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realized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an off-the-shelf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solver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DPLL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 for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flexible.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option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 of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efficiency,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course,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trivial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re-engineer an off-the-shelf SAT solver this way.</w:t>
      </w:r>
    </w:p>
    <w:p>
      <w:pPr>
        <w:pStyle w:val="BodyText"/>
        <w:spacing w:line="208" w:lineRule="auto" w:before="12"/>
        <w:ind w:left="108" w:right="201" w:firstLine="319"/>
      </w:pPr>
      <w:r>
        <w:rPr>
          <w:w w:val="105"/>
        </w:rPr>
        <w:t>The </w:t>
      </w:r>
      <w:r>
        <w:rPr>
          <w:rFonts w:ascii="LM Sans 12" w:hAnsi="LM Sans 12"/>
          <w:w w:val="105"/>
        </w:rPr>
        <w:t>enumerator </w:t>
      </w:r>
      <w:r>
        <w:rPr>
          <w:w w:val="105"/>
        </w:rPr>
        <w:t>must also be able to “forget” clauses which have been added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augmentFormula</w:t>
      </w:r>
      <w:r>
        <w:rPr>
          <w:rFonts w:ascii="LM Sans 12" w:hAnsi="LM Sans 12"/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search,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policy,</w:t>
      </w:r>
      <w:r>
        <w:rPr>
          <w:spacing w:val="-13"/>
          <w:w w:val="105"/>
        </w:rPr>
        <w:t> </w:t>
      </w:r>
      <w:r>
        <w:rPr>
          <w:w w:val="105"/>
        </w:rPr>
        <w:t>since </w:t>
      </w:r>
      <w:r>
        <w:rPr/>
        <w:t>their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exponential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entirely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module </w:t>
      </w:r>
      <w:r>
        <w:rPr>
          <w:spacing w:val="-2"/>
          <w:w w:val="105"/>
        </w:rPr>
        <w:t>itself.</w:t>
      </w:r>
    </w:p>
    <w:p>
      <w:pPr>
        <w:pStyle w:val="BodyText"/>
        <w:spacing w:line="211" w:lineRule="auto" w:before="19"/>
        <w:ind w:left="108" w:right="201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6"/>
          <w:w w:val="105"/>
        </w:rPr>
        <w:t> </w:t>
      </w:r>
      <w:r>
        <w:rPr>
          <w:w w:val="105"/>
        </w:rPr>
        <w:t>maximum</w:t>
      </w:r>
      <w:r>
        <w:rPr>
          <w:spacing w:val="-16"/>
          <w:w w:val="105"/>
        </w:rPr>
        <w:t> </w:t>
      </w:r>
      <w:r>
        <w:rPr>
          <w:w w:val="105"/>
        </w:rPr>
        <w:t>advantage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constraints which augment its formula on the run; especially, it should be able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backjump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learn </w:t>
      </w:r>
      <w:r>
        <w:rPr>
          <w:spacing w:val="-2"/>
          <w:w w:val="105"/>
        </w:rPr>
        <w:t>(these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well-known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literature </w:t>
      </w:r>
      <w:r>
        <w:rPr>
          <w:w w:val="105"/>
        </w:rPr>
        <w:t>and are not explained here; the reader can look at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]).</w:t>
      </w:r>
    </w:p>
    <w:p>
      <w:pPr>
        <w:pStyle w:val="BodyText"/>
        <w:spacing w:line="296" w:lineRule="exact"/>
        <w:ind w:left="428"/>
      </w:pP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optimizations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realized</w:t>
      </w:r>
      <w:r>
        <w:rPr>
          <w:spacing w:val="-15"/>
          <w:w w:val="105"/>
        </w:rPr>
        <w:t> </w:t>
      </w:r>
      <w:r>
        <w:rPr>
          <w:w w:val="105"/>
        </w:rPr>
        <w:t>entirely</w:t>
      </w:r>
      <w:r>
        <w:rPr>
          <w:spacing w:val="-16"/>
          <w:w w:val="105"/>
        </w:rPr>
        <w:t> </w:t>
      </w:r>
      <w:r>
        <w:rPr>
          <w:w w:val="105"/>
        </w:rPr>
        <w:t>inside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spacing w:val="-14"/>
          <w:w w:val="105"/>
        </w:rPr>
        <w:t> </w:t>
      </w:r>
      <w:r>
        <w:rPr>
          <w:spacing w:val="-2"/>
          <w:w w:val="105"/>
        </w:rPr>
        <w:t>itself.</w:t>
      </w:r>
    </w:p>
    <w:p>
      <w:pPr>
        <w:pStyle w:val="Heading2"/>
        <w:spacing w:before="272"/>
        <w:rPr>
          <w:rFonts w:ascii="Times New Roman" w:hAnsi="Times New Roman"/>
          <w:b w:val="0"/>
          <w:i/>
        </w:rPr>
      </w:pPr>
      <w:r>
        <w:rPr>
          <w:w w:val="105"/>
        </w:rPr>
        <w:t>Reduction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Times New Roman" w:hAnsi="Times New Roman"/>
          <w:b w:val="0"/>
          <w:i/>
          <w:spacing w:val="-10"/>
          <w:w w:val="105"/>
        </w:rPr>
        <w:t>µ</w:t>
      </w:r>
    </w:p>
    <w:p>
      <w:pPr>
        <w:pStyle w:val="BodyText"/>
        <w:spacing w:line="211" w:lineRule="auto" w:before="20"/>
        <w:ind w:left="108" w:right="202" w:firstLine="319"/>
      </w:pPr>
      <w:r>
        <w:rPr>
          <w:w w:val="105"/>
        </w:rPr>
        <w:t>Given </w:t>
      </w:r>
      <w:r>
        <w:rPr>
          <w:rFonts w:ascii="Times New Roman" w:hAnsi="Times New Roman"/>
          <w:i/>
          <w:w w:val="105"/>
        </w:rPr>
        <w:t>µ</w:t>
      </w:r>
      <w:r>
        <w:rPr>
          <w:w w:val="105"/>
        </w:rPr>
        <w:t>,</w:t>
      </w:r>
      <w:r>
        <w:rPr>
          <w:w w:val="105"/>
        </w:rPr>
        <w:t> we evaluate a </w:t>
      </w:r>
      <w:r>
        <w:rPr>
          <w:i/>
          <w:w w:val="105"/>
        </w:rPr>
        <w:t>prime implicant</w:t>
      </w:r>
      <w:r>
        <w:rPr>
          <w:i/>
          <w:w w:val="105"/>
        </w:rPr>
        <w:t> </w:t>
      </w:r>
      <w:r>
        <w:rPr>
          <w:w w:val="105"/>
        </w:rPr>
        <w:t>of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,</w:t>
      </w:r>
      <w:r>
        <w:rPr>
          <w:w w:val="105"/>
        </w:rPr>
        <w:t> that is,</w:t>
      </w:r>
      <w:r>
        <w:rPr>
          <w:w w:val="105"/>
        </w:rPr>
        <w:t> a subset </w:t>
      </w:r>
      <w:r>
        <w:rPr>
          <w:rFonts w:ascii="Times New Roman" w:hAnsi="Times New Roman"/>
          <w:i/>
          <w:w w:val="105"/>
        </w:rPr>
        <w:t>ρ</w:t>
      </w:r>
      <w:r>
        <w:rPr>
          <w:rFonts w:ascii="Times New Roman" w:hAnsi="Times New Roman"/>
          <w:i/>
          <w:spacing w:val="39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w w:val="105"/>
        </w:rPr>
        <w:t>, minimal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inclusion,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non-contradictory</w:t>
      </w:r>
      <w:r>
        <w:rPr>
          <w:spacing w:val="-11"/>
          <w:w w:val="105"/>
        </w:rPr>
        <w:t> </w:t>
      </w:r>
      <w:r>
        <w:rPr>
          <w:w w:val="105"/>
        </w:rPr>
        <w:t>assignment</w:t>
      </w:r>
      <w:r>
        <w:rPr>
          <w:spacing w:val="-11"/>
          <w:w w:val="105"/>
        </w:rPr>
        <w:t> </w:t>
      </w:r>
      <w:r>
        <w:rPr>
          <w:w w:val="105"/>
        </w:rPr>
        <w:t>to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; then </w:t>
      </w:r>
      <w:r>
        <w:rPr>
          <w:rFonts w:ascii="Times New Roman" w:hAnsi="Times New Roman"/>
          <w:i/>
          <w:w w:val="105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w w:val="105"/>
          <w:vertAlign w:val="baseline"/>
        </w:rPr>
        <w:t>) is sent to the </w:t>
      </w:r>
      <w:r>
        <w:rPr>
          <w:rFonts w:ascii="LM Sans 12" w:hAnsi="LM Sans 12"/>
          <w:w w:val="105"/>
          <w:vertAlign w:val="baseline"/>
        </w:rPr>
        <w:t>satisfiability checker </w:t>
      </w:r>
      <w:r>
        <w:rPr>
          <w:w w:val="105"/>
          <w:vertAlign w:val="baseline"/>
        </w:rPr>
        <w:t>in place of </w:t>
      </w:r>
      <w:r>
        <w:rPr>
          <w:rFonts w:ascii="Times New Roman" w:hAnsi="Times New Roman"/>
          <w:i/>
          <w:w w:val="105"/>
          <w:vertAlign w:val="baseline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3"/>
        <w:ind w:left="108" w:right="202" w:firstLine="319"/>
      </w:pP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effectively</w:t>
      </w:r>
      <w:r>
        <w:rPr>
          <w:spacing w:val="-12"/>
          <w:w w:val="105"/>
        </w:rPr>
        <w:t> </w:t>
      </w:r>
      <w:r>
        <w:rPr>
          <w:w w:val="105"/>
        </w:rPr>
        <w:t>reducing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µ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i/>
          <w:w w:val="105"/>
        </w:rPr>
        <w:t>triggering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is, removing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literal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µ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appear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. It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easily</w:t>
      </w:r>
      <w:r>
        <w:rPr>
          <w:spacing w:val="-12"/>
          <w:w w:val="105"/>
        </w:rPr>
        <w:t> </w:t>
      </w:r>
      <w:r>
        <w:rPr>
          <w:w w:val="105"/>
        </w:rPr>
        <w:t>proved that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alter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soundness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approach.</w:t>
      </w:r>
      <w:r>
        <w:rPr>
          <w:spacing w:val="36"/>
          <w:w w:val="105"/>
        </w:rPr>
        <w:t> </w:t>
      </w:r>
      <w:r>
        <w:rPr>
          <w:w w:val="105"/>
        </w:rPr>
        <w:t>Triggering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 introduced in [</w:t>
      </w:r>
      <w:hyperlink w:history="true" w:anchor="_bookmark31">
        <w:r>
          <w:rPr>
            <w:color w:val="0000FF"/>
            <w:w w:val="105"/>
          </w:rPr>
          <w:t>20</w:t>
        </w:r>
      </w:hyperlink>
      <w:r>
        <w:rPr>
          <w:w w:val="105"/>
        </w:rPr>
        <w:t>] and is also used in a tool called MathSAT 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8" w:right="201" w:firstLine="319"/>
      </w:pP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general,</w:t>
      </w:r>
      <w:r>
        <w:rPr>
          <w:spacing w:val="35"/>
          <w:w w:val="105"/>
        </w:rPr>
        <w:t> </w:t>
      </w:r>
      <w:r>
        <w:rPr>
          <w:w w:val="105"/>
        </w:rPr>
        <w:t>reduction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rFonts w:ascii="Times New Roman" w:hAnsi="Times New Roman"/>
          <w:i/>
          <w:w w:val="105"/>
        </w:rPr>
        <w:t>µ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usually</w:t>
      </w:r>
      <w:r>
        <w:rPr>
          <w:spacing w:val="28"/>
          <w:w w:val="105"/>
        </w:rPr>
        <w:t> </w:t>
      </w:r>
      <w:r>
        <w:rPr>
          <w:w w:val="105"/>
        </w:rPr>
        <w:t>useful: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rFonts w:ascii="Times New Roman" w:hAnsi="Times New Roman"/>
          <w:i/>
          <w:w w:val="105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satisfiable,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so is </w:t>
      </w:r>
      <w:r>
        <w:rPr>
          <w:rFonts w:ascii="Times New Roman" w:hAnsi="Times New Roman"/>
          <w:i/>
          <w:w w:val="105"/>
          <w:vertAlign w:val="baseline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w w:val="105"/>
          <w:vertAlign w:val="baseline"/>
        </w:rPr>
        <w:t>); if </w:t>
      </w:r>
      <w:r>
        <w:rPr>
          <w:rFonts w:ascii="Times New Roman" w:hAnsi="Times New Roman"/>
          <w:i/>
          <w:w w:val="105"/>
          <w:vertAlign w:val="baseline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 is unsatisfiable and </w:t>
      </w:r>
      <w:r>
        <w:rPr>
          <w:rFonts w:ascii="Times New Roman" w:hAnsi="Times New Roman"/>
          <w:i/>
          <w:w w:val="105"/>
          <w:vertAlign w:val="baseline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w w:val="105"/>
          <w:vertAlign w:val="baseline"/>
        </w:rPr>
        <w:t>) is satisfiable, we have </w:t>
      </w:r>
      <w:r>
        <w:rPr>
          <w:w w:val="105"/>
          <w:vertAlign w:val="baseline"/>
        </w:rPr>
        <w:t>anyway </w:t>
      </w:r>
      <w:r>
        <w:rPr>
          <w:vertAlign w:val="baseline"/>
        </w:rPr>
        <w:t>found a model of </w:t>
      </w:r>
      <w:r>
        <w:rPr>
          <w:rFonts w:ascii="Times New Roman" w:hAnsi="Times New Roman"/>
          <w:i/>
          <w:vertAlign w:val="baseline"/>
        </w:rPr>
        <w:t>ψ</w:t>
      </w:r>
      <w:r>
        <w:rPr>
          <w:vertAlign w:val="baseline"/>
        </w:rPr>
        <w:t>; lastly, if </w:t>
      </w:r>
      <w:r>
        <w:rPr>
          <w:rFonts w:ascii="Times New Roman" w:hAnsi="Times New Roman"/>
          <w:i/>
          <w:vertAlign w:val="baseline"/>
        </w:rPr>
        <w:t>η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µ</w:t>
      </w:r>
      <w:r>
        <w:rPr>
          <w:vertAlign w:val="baseline"/>
        </w:rPr>
        <w:t>) and </w:t>
      </w:r>
      <w:r>
        <w:rPr>
          <w:rFonts w:ascii="Times New Roman" w:hAnsi="Times New Roman"/>
          <w:i/>
          <w:vertAlign w:val="baseline"/>
        </w:rPr>
        <w:t>η</w:t>
      </w:r>
      <w:r>
        <w:rPr>
          <w:rFonts w:ascii="Arial" w:hAnsi="Arial"/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ρ</w:t>
      </w:r>
      <w:r>
        <w:rPr>
          <w:vertAlign w:val="baseline"/>
        </w:rPr>
        <w:t>) are both unsatisfiable, checking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latter,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former,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exponen- tially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fewer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checks. 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ρ </w:t>
      </w:r>
      <w:r>
        <w:rPr>
          <w:w w:val="105"/>
          <w:vertAlign w:val="baseline"/>
        </w:rPr>
        <w:t>is 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potentially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rejected. (It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remarked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potentially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down if used in combination with </w:t>
      </w:r>
      <w:r>
        <w:rPr>
          <w:i/>
          <w:w w:val="105"/>
          <w:vertAlign w:val="baseline"/>
        </w:rPr>
        <w:t>early pruning</w:t>
      </w:r>
      <w:r>
        <w:rPr>
          <w:w w:val="105"/>
          <w:vertAlign w:val="baseline"/>
        </w:rPr>
        <w:t>, see below).</w:t>
      </w:r>
    </w:p>
    <w:p>
      <w:pPr>
        <w:pStyle w:val="BodyText"/>
        <w:spacing w:line="208" w:lineRule="auto" w:before="15"/>
        <w:ind w:left="109" w:right="201" w:firstLine="319"/>
      </w:pPr>
      <w:r>
        <w:rPr/>
        <w:t>Reduction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µ </w:t>
      </w:r>
      <w:r>
        <w:rPr/>
        <w:t>is</w:t>
      </w:r>
      <w:r>
        <w:rPr>
          <w:spacing w:val="-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devoted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2" w:hAnsi="LM Sans 12"/>
        </w:rPr>
        <w:t>main</w:t>
      </w:r>
      <w:r>
        <w:rPr>
          <w:rFonts w:ascii="LM Sans 12" w:hAnsi="LM Sans 12"/>
          <w:spacing w:val="-2"/>
        </w:rPr>
        <w:t> </w:t>
      </w:r>
      <w:r>
        <w:rPr>
          <w:rFonts w:ascii="LM Sans 12" w:hAnsi="LM Sans 12"/>
        </w:rPr>
        <w:t>module</w:t>
      </w:r>
      <w:r>
        <w:rPr>
          <w:rFonts w:ascii="LM Sans 12" w:hAnsi="LM Sans 12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transparent </w:t>
      </w:r>
      <w:r>
        <w:rPr>
          <w:w w:val="105"/>
        </w:rPr>
        <w:t>to the modules.</w:t>
      </w:r>
    </w:p>
    <w:p>
      <w:pPr>
        <w:pStyle w:val="Heading2"/>
        <w:spacing w:line="289" w:lineRule="exact" w:before="287"/>
        <w:ind w:left="109"/>
      </w:pP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pruning</w:t>
      </w:r>
    </w:p>
    <w:p>
      <w:pPr>
        <w:pStyle w:val="BodyText"/>
        <w:spacing w:line="277" w:lineRule="exact"/>
        <w:ind w:right="202"/>
        <w:jc w:val="right"/>
        <w:rPr>
          <w:i/>
        </w:rPr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relax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requirement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getAssignment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service</w:t>
      </w:r>
      <w:r>
        <w:rPr>
          <w:spacing w:val="-3"/>
          <w:w w:val="105"/>
        </w:rPr>
        <w:t> </w:t>
      </w:r>
      <w:r>
        <w:rPr>
          <w:w w:val="105"/>
        </w:rPr>
        <w:t>return</w:t>
      </w:r>
      <w:r>
        <w:rPr>
          <w:spacing w:val="-3"/>
          <w:w w:val="105"/>
        </w:rPr>
        <w:t> </w:t>
      </w:r>
      <w:r>
        <w:rPr>
          <w:i/>
          <w:spacing w:val="-2"/>
          <w:w w:val="105"/>
        </w:rPr>
        <w:t>models</w:t>
      </w:r>
    </w:p>
    <w:p>
      <w:pPr>
        <w:spacing w:line="278" w:lineRule="exact" w:before="0"/>
        <w:ind w:left="0" w:right="202" w:firstLine="0"/>
        <w:jc w:val="right"/>
        <w:rPr>
          <w:sz w:val="21"/>
        </w:rPr>
      </w:pP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ψ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rather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produce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non-contradictory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assignments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models</w:t>
      </w:r>
    </w:p>
    <w:p>
      <w:pPr>
        <w:spacing w:after="0" w:line="278" w:lineRule="exact"/>
        <w:jc w:val="righ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08" w:right="202"/>
      </w:pP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ψ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possibly</w:t>
      </w:r>
      <w:r>
        <w:rPr>
          <w:spacing w:val="-13"/>
          <w:w w:val="105"/>
        </w:rPr>
        <w:t> </w:t>
      </w:r>
      <w:r>
        <w:rPr>
          <w:w w:val="105"/>
        </w:rPr>
        <w:t>exploit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obvious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unsatisfiable</w:t>
      </w:r>
      <w:r>
        <w:rPr>
          <w:spacing w:val="-13"/>
          <w:w w:val="105"/>
        </w:rPr>
        <w:t> </w:t>
      </w:r>
      <w:r>
        <w:rPr>
          <w:w w:val="105"/>
        </w:rPr>
        <w:t>set of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23"/>
          <w:w w:val="105"/>
        </w:rPr>
        <w:t> </w:t>
      </w:r>
      <w:r>
        <w:rPr>
          <w:w w:val="105"/>
        </w:rPr>
        <w:t>-literals cannot be made satisfiable by adding more literals.</w:t>
      </w:r>
    </w:p>
    <w:p>
      <w:pPr>
        <w:pStyle w:val="BodyText"/>
        <w:spacing w:line="211" w:lineRule="auto" w:before="15"/>
        <w:ind w:left="108" w:right="202" w:firstLine="319"/>
      </w:pPr>
      <w:r>
        <w:rPr/>
        <w:t>Feeding such an assignment to the </w:t>
      </w:r>
      <w:r>
        <w:rPr>
          <w:rFonts w:ascii="LM Sans 12"/>
        </w:rPr>
        <w:t>satisfiability checker </w:t>
      </w:r>
      <w:r>
        <w:rPr/>
        <w:t>might produce valu-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earlier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produce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model, </w:t>
      </w:r>
      <w:r>
        <w:rPr/>
        <w:t>therefore potentially saving time.</w:t>
      </w:r>
      <w:r>
        <w:rPr>
          <w:spacing w:val="40"/>
        </w:rPr>
        <w:t> </w:t>
      </w:r>
      <w:r>
        <w:rPr/>
        <w:t>This technique is similar (but more powerful </w:t>
      </w:r>
      <w:r>
        <w:rPr>
          <w:w w:val="105"/>
        </w:rPr>
        <w:t>than)</w:t>
      </w:r>
      <w:r>
        <w:rPr>
          <w:spacing w:val="-13"/>
          <w:w w:val="105"/>
        </w:rPr>
        <w:t> </w:t>
      </w:r>
      <w:r>
        <w:rPr>
          <w:w w:val="105"/>
        </w:rPr>
        <w:t>what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usually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i/>
          <w:w w:val="105"/>
        </w:rPr>
        <w:t>early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pruning</w:t>
      </w:r>
      <w:r>
        <w:rPr>
          <w:i/>
          <w:spacing w:val="-4"/>
          <w:w w:val="105"/>
        </w:rPr>
        <w:t> </w:t>
      </w:r>
      <w:r>
        <w:rPr>
          <w:w w:val="105"/>
        </w:rPr>
        <w:t>and/or</w:t>
      </w:r>
      <w:r>
        <w:rPr>
          <w:spacing w:val="-14"/>
          <w:w w:val="105"/>
        </w:rPr>
        <w:t> </w:t>
      </w:r>
      <w:r>
        <w:rPr>
          <w:i/>
          <w:w w:val="105"/>
        </w:rPr>
        <w:t>forward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AI literature (see, e.g., 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19</w:t>
        </w:r>
      </w:hyperlink>
      <w:r>
        <w:rPr>
          <w:w w:val="105"/>
        </w:rPr>
        <w:t>]).</w:t>
      </w:r>
    </w:p>
    <w:p>
      <w:pPr>
        <w:pStyle w:val="BodyText"/>
        <w:spacing w:line="288" w:lineRule="exact"/>
        <w:ind w:left="428"/>
      </w:pP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pruning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realized</w:t>
      </w:r>
      <w:r>
        <w:rPr>
          <w:spacing w:val="-13"/>
          <w:w w:val="105"/>
        </w:rPr>
        <w:t> </w:t>
      </w:r>
      <w:r>
        <w:rPr>
          <w:w w:val="105"/>
        </w:rPr>
        <w:t>entirely</w:t>
      </w:r>
      <w:r>
        <w:rPr>
          <w:spacing w:val="-12"/>
          <w:w w:val="105"/>
        </w:rPr>
        <w:t> </w:t>
      </w:r>
      <w:r>
        <w:rPr>
          <w:w w:val="105"/>
        </w:rPr>
        <w:t>inside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Sans 12"/>
          <w:spacing w:val="-2"/>
          <w:w w:val="105"/>
        </w:rPr>
        <w:t>enumerator</w:t>
      </w:r>
      <w:r>
        <w:rPr>
          <w:spacing w:val="-2"/>
          <w:w w:val="105"/>
        </w:rPr>
        <w:t>.</w:t>
      </w:r>
    </w:p>
    <w:p>
      <w:pPr>
        <w:pStyle w:val="Heading2"/>
        <w:spacing w:line="289" w:lineRule="exact" w:before="292"/>
        <w:rPr>
          <w:rFonts w:ascii="Times New Roman" w:hAnsi="Times New Roman"/>
          <w:b w:val="0"/>
          <w:i/>
        </w:rPr>
      </w:pPr>
      <w:r>
        <w:rPr>
          <w:spacing w:val="-2"/>
          <w:w w:val="105"/>
        </w:rPr>
        <w:t>Evaluation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Times New Roman" w:hAnsi="Times New Roman"/>
          <w:b w:val="0"/>
          <w:i/>
          <w:spacing w:val="-10"/>
          <w:w w:val="105"/>
        </w:rPr>
        <w:t>ξ</w:t>
      </w:r>
    </w:p>
    <w:p>
      <w:pPr>
        <w:pStyle w:val="BodyText"/>
        <w:spacing w:line="208" w:lineRule="auto" w:before="21"/>
        <w:ind w:left="108" w:right="202" w:firstLine="319"/>
      </w:pPr>
      <w:r>
        <w:rPr>
          <w:w w:val="105"/>
        </w:rPr>
        <w:t>There is usually a large number of constraints that the </w:t>
      </w:r>
      <w:r>
        <w:rPr>
          <w:rFonts w:ascii="LM Sans 12" w:hAnsi="LM Sans 12"/>
          <w:w w:val="105"/>
        </w:rPr>
        <w:t>sat checker </w:t>
      </w:r>
      <w:r>
        <w:rPr>
          <w:w w:val="105"/>
        </w:rPr>
        <w:t>can return.</w:t>
      </w:r>
      <w:r>
        <w:rPr>
          <w:spacing w:val="40"/>
          <w:w w:val="105"/>
        </w:rPr>
        <w:t> </w:t>
      </w:r>
      <w:r>
        <w:rPr>
          <w:w w:val="105"/>
        </w:rPr>
        <w:t>In general one must put great care in selecting what to get back to the </w:t>
      </w:r>
      <w:r>
        <w:rPr>
          <w:rFonts w:ascii="LM Sans 12" w:hAnsi="LM Sans 12"/>
          <w:w w:val="105"/>
        </w:rPr>
        <w:t>enumerator</w:t>
      </w:r>
      <w:r>
        <w:rPr>
          <w:w w:val="105"/>
        </w:rPr>
        <w:t>, be </w:t>
      </w:r>
      <w:r>
        <w:rPr>
          <w:rFonts w:ascii="Times New Roman" w:hAnsi="Times New Roman"/>
          <w:i/>
          <w:w w:val="105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 satisfiable of not.</w:t>
      </w:r>
    </w:p>
    <w:p>
      <w:pPr>
        <w:pStyle w:val="BodyText"/>
        <w:spacing w:line="211" w:lineRule="auto" w:before="18"/>
        <w:ind w:left="108" w:right="201" w:firstLine="319"/>
      </w:pPr>
      <w:r>
        <w:rPr>
          <w:w w:val="105"/>
        </w:rPr>
        <w:t>Let us concentrate on the latter case so far;</w:t>
      </w:r>
      <w:r>
        <w:rPr>
          <w:w w:val="105"/>
        </w:rPr>
        <w:t> a generally useful strategy seems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looking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i/>
          <w:w w:val="105"/>
        </w:rPr>
        <w:t>small </w:t>
      </w:r>
      <w:r>
        <w:rPr>
          <w:w w:val="105"/>
        </w:rPr>
        <w:t>reasons;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motivated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obvious</w:t>
      </w:r>
      <w:r>
        <w:rPr>
          <w:spacing w:val="-11"/>
          <w:w w:val="105"/>
        </w:rPr>
        <w:t> </w:t>
      </w:r>
      <w:r>
        <w:rPr>
          <w:w w:val="105"/>
        </w:rPr>
        <w:t>fact that</w:t>
      </w:r>
      <w:r>
        <w:rPr>
          <w:spacing w:val="-15"/>
          <w:w w:val="105"/>
        </w:rPr>
        <w:t> </w:t>
      </w:r>
      <w:r>
        <w:rPr>
          <w:w w:val="105"/>
        </w:rPr>
        <w:t>small</w:t>
      </w:r>
      <w:r>
        <w:rPr>
          <w:spacing w:val="-15"/>
          <w:w w:val="105"/>
        </w:rPr>
        <w:t> </w:t>
      </w:r>
      <w:r>
        <w:rPr>
          <w:w w:val="105"/>
        </w:rPr>
        <w:t>clauses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usually</w:t>
      </w:r>
      <w:r>
        <w:rPr>
          <w:spacing w:val="-15"/>
          <w:w w:val="105"/>
        </w:rPr>
        <w:t> </w:t>
      </w:r>
      <w:r>
        <w:rPr>
          <w:w w:val="105"/>
        </w:rPr>
        <w:t>prune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larger</w:t>
      </w:r>
      <w:r>
        <w:rPr>
          <w:spacing w:val="-15"/>
          <w:w w:val="105"/>
        </w:rPr>
        <w:t> </w:t>
      </w:r>
      <w:r>
        <w:rPr>
          <w:w w:val="105"/>
        </w:rPr>
        <w:t>portion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search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than long</w:t>
      </w:r>
      <w:r>
        <w:rPr>
          <w:spacing w:val="-16"/>
          <w:w w:val="105"/>
        </w:rPr>
        <w:t> </w:t>
      </w:r>
      <w:r>
        <w:rPr>
          <w:w w:val="105"/>
        </w:rPr>
        <w:t>ones.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especially</w:t>
      </w:r>
      <w:r>
        <w:rPr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maintains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search</w:t>
      </w:r>
      <w:r>
        <w:rPr>
          <w:spacing w:val="-16"/>
          <w:w w:val="105"/>
        </w:rPr>
        <w:t> </w:t>
      </w:r>
      <w:r>
        <w:rPr>
          <w:w w:val="105"/>
        </w:rPr>
        <w:t>tree,</w:t>
      </w:r>
      <w:r>
        <w:rPr>
          <w:spacing w:val="-15"/>
          <w:w w:val="105"/>
        </w:rPr>
        <w:t> </w:t>
      </w:r>
      <w:r>
        <w:rPr>
          <w:w w:val="105"/>
        </w:rPr>
        <w:t>as is the case of all DPLL implementations.</w:t>
      </w:r>
    </w:p>
    <w:p>
      <w:pPr>
        <w:pStyle w:val="BodyText"/>
        <w:spacing w:line="211" w:lineRule="auto" w:before="21"/>
        <w:ind w:left="108" w:right="200" w:firstLine="319"/>
      </w:pPr>
      <w:r>
        <w:rPr/>
        <w:t>In the latter case a further beneficial strategy can be that of evaluating the </w:t>
      </w:r>
      <w:r>
        <w:rPr>
          <w:rFonts w:ascii="Times New Roman" w:hAnsi="Times New Roman"/>
          <w:i/>
          <w:w w:val="105"/>
        </w:rPr>
        <w:t>η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Trebuchet MS" w:hAnsi="Trebuchet MS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is minimal with respect to the ordering induced on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-literals by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“shallowest”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constraints might help the </w:t>
      </w:r>
      <w:r>
        <w:rPr>
          <w:rFonts w:ascii="LM Sans 12" w:hAnsi="LM Sans 12"/>
          <w:w w:val="105"/>
          <w:vertAlign w:val="baseline"/>
        </w:rPr>
        <w:t>enumerator </w:t>
      </w:r>
      <w:r>
        <w:rPr>
          <w:w w:val="105"/>
          <w:vertAlign w:val="baseline"/>
        </w:rPr>
        <w:t>backjump as high as possible.</w:t>
      </w:r>
    </w:p>
    <w:p>
      <w:pPr>
        <w:pStyle w:val="BodyText"/>
        <w:spacing w:line="211" w:lineRule="auto" w:before="14"/>
        <w:ind w:left="109" w:right="201" w:firstLine="319"/>
      </w:pPr>
      <w:bookmarkStart w:name="Experimental results" w:id="14"/>
      <w:bookmarkEnd w:id="14"/>
      <w:r>
        <w:rPr/>
      </w:r>
      <w:bookmarkStart w:name="_bookmark7" w:id="15"/>
      <w:bookmarkEnd w:id="15"/>
      <w:r>
        <w:rPr/>
      </w:r>
      <w:r>
        <w:rPr>
          <w:w w:val="105"/>
        </w:rPr>
        <w:t>Generalizing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little, note that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TSAT++</w:t>
      </w:r>
      <w:r>
        <w:rPr>
          <w:rFonts w:ascii="LM Sans 12" w:hAnsi="LM Sans 12"/>
          <w:spacing w:val="-1"/>
          <w:w w:val="105"/>
        </w:rPr>
        <w:t> </w:t>
      </w:r>
      <w:r>
        <w:rPr>
          <w:w w:val="105"/>
        </w:rPr>
        <w:t>is not limited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augmenting</w:t>
      </w:r>
      <w:r>
        <w:rPr>
          <w:spacing w:val="-1"/>
          <w:w w:val="105"/>
        </w:rPr>
        <w:t> </w:t>
      </w:r>
      <w:r>
        <w:rPr>
          <w:rFonts w:ascii="Times New Roman" w:hAnsi="Times New Roman"/>
          <w:i/>
          <w:w w:val="105"/>
        </w:rPr>
        <w:t>ψ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clause;</w:t>
      </w:r>
      <w:r>
        <w:rPr>
          <w:spacing w:val="-10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detecting</w:t>
      </w:r>
      <w:r>
        <w:rPr>
          <w:spacing w:val="-11"/>
          <w:w w:val="105"/>
        </w:rPr>
        <w:t> </w:t>
      </w:r>
      <w:r>
        <w:rPr>
          <w:w w:val="105"/>
        </w:rPr>
        <w:t>reasons 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unsatisfiable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-literals,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idea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returning</w:t>
      </w:r>
      <w:r>
        <w:rPr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-3"/>
          <w:w w:val="105"/>
        </w:rPr>
        <w:t> </w:t>
      </w:r>
      <w:r>
        <w:rPr>
          <w:w w:val="105"/>
        </w:rPr>
        <w:t>of all reasons.</w:t>
      </w:r>
    </w:p>
    <w:p>
      <w:pPr>
        <w:pStyle w:val="BodyText"/>
        <w:spacing w:line="296" w:lineRule="exact"/>
        <w:ind w:left="42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ξ</w:t>
      </w:r>
      <w:r>
        <w:rPr>
          <w:rFonts w:ascii="Times New Roman" w:hAnsi="Times New Roman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realized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3"/>
          <w:w w:val="105"/>
        </w:rPr>
        <w:t> </w:t>
      </w:r>
      <w:r>
        <w:rPr>
          <w:w w:val="105"/>
        </w:rPr>
        <w:t>inside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satisfiability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spacing w:val="-2"/>
          <w:w w:val="105"/>
        </w:rPr>
        <w:t>checker</w:t>
      </w:r>
      <w:r>
        <w:rPr>
          <w:spacing w:val="-2"/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1" w:after="0"/>
        <w:ind w:left="549" w:right="0" w:hanging="441"/>
        <w:jc w:val="left"/>
      </w:pPr>
      <w:r>
        <w:rPr/>
        <w:t>Experimental</w:t>
      </w:r>
      <w:r>
        <w:rPr>
          <w:spacing w:val="-3"/>
        </w:rPr>
        <w:t> </w:t>
      </w:r>
      <w:r>
        <w:rPr>
          <w:spacing w:val="-2"/>
        </w:rPr>
        <w:t>results</w:t>
      </w:r>
    </w:p>
    <w:p>
      <w:pPr>
        <w:pStyle w:val="BodyText"/>
        <w:spacing w:line="213" w:lineRule="auto" w:before="184"/>
        <w:ind w:left="108" w:right="201"/>
      </w:pPr>
      <w:r>
        <w:rPr>
          <w:w w:val="105"/>
        </w:rPr>
        <w:t>We have instantiated the</w:t>
      </w:r>
      <w:r>
        <w:rPr>
          <w:spacing w:val="-1"/>
          <w:w w:val="105"/>
        </w:rPr>
        <w:t> </w:t>
      </w:r>
      <w:r>
        <w:rPr>
          <w:w w:val="105"/>
        </w:rPr>
        <w:t>architecture described</w:t>
      </w:r>
      <w:r>
        <w:rPr>
          <w:spacing w:val="-1"/>
          <w:w w:val="105"/>
        </w:rPr>
        <w:t> </w:t>
      </w:r>
      <w:r>
        <w:rPr>
          <w:w w:val="105"/>
        </w:rPr>
        <w:t>in Section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i/>
          <w:w w:val="105"/>
        </w:rPr>
        <w:t>Separation</w:t>
      </w:r>
      <w:r>
        <w:rPr>
          <w:i/>
          <w:w w:val="105"/>
        </w:rPr>
        <w:t> Logic </w:t>
      </w:r>
      <w:r>
        <w:rPr>
          <w:w w:val="105"/>
        </w:rPr>
        <w:t>(SL), a decidable theory combining Boolean logic with a fragment of linear arithmetic able to compactly capture the behavior of a large class of infinite-state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8"/>
          <w:w w:val="105"/>
        </w:rPr>
        <w:t> </w:t>
      </w:r>
      <w:r>
        <w:rPr>
          <w:w w:val="105"/>
        </w:rPr>
        <w:t>Recently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AI</w:t>
      </w:r>
      <w:r>
        <w:rPr>
          <w:spacing w:val="-18"/>
          <w:w w:val="105"/>
        </w:rPr>
        <w:t> </w:t>
      </w:r>
      <w:r>
        <w:rPr>
          <w:w w:val="105"/>
        </w:rPr>
        <w:t>(plan- ning,</w:t>
      </w:r>
      <w:r>
        <w:rPr>
          <w:w w:val="105"/>
        </w:rPr>
        <w:t> scheduling,</w:t>
      </w:r>
      <w:r>
        <w:rPr>
          <w:w w:val="105"/>
        </w:rPr>
        <w:t> temporal</w:t>
      </w:r>
      <w:r>
        <w:rPr>
          <w:w w:val="105"/>
        </w:rPr>
        <w:t> reasoning,</w:t>
      </w:r>
      <w:r>
        <w:rPr>
          <w:w w:val="105"/>
        </w:rPr>
        <w:t> e.g.,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30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])</w:t>
      </w:r>
      <w:r>
        <w:rPr>
          <w:w w:val="105"/>
        </w:rPr>
        <w:t> and</w:t>
      </w:r>
      <w:r>
        <w:rPr>
          <w:w w:val="105"/>
        </w:rPr>
        <w:t> Formal</w:t>
      </w:r>
      <w:r>
        <w:rPr>
          <w:w w:val="105"/>
        </w:rPr>
        <w:t> Methods (safety of hardware,</w:t>
      </w:r>
      <w:r>
        <w:rPr>
          <w:w w:val="105"/>
        </w:rPr>
        <w:t> bounded model checking of real-time systems,</w:t>
      </w:r>
      <w:r>
        <w:rPr>
          <w:w w:val="105"/>
        </w:rPr>
        <w:t> e.g.,</w:t>
      </w:r>
      <w:r>
        <w:rPr>
          <w:w w:val="105"/>
        </w:rPr>
        <w:t> in [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])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recast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SL-formulas.</w:t>
      </w:r>
      <w:r>
        <w:rPr>
          <w:spacing w:val="30"/>
          <w:w w:val="105"/>
        </w:rPr>
        <w:t> </w:t>
      </w: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need of efficient decision procedures for this logic.</w:t>
      </w:r>
    </w:p>
    <w:p>
      <w:pPr>
        <w:pStyle w:val="BodyText"/>
        <w:spacing w:line="206" w:lineRule="auto" w:before="16"/>
        <w:ind w:left="108" w:right="202" w:firstLine="319"/>
      </w:pPr>
      <w:r>
        <w:rPr>
          <w:w w:val="105"/>
        </w:rPr>
        <w:t>Currently,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enumerator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modified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SIMO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Chaff-like </w:t>
      </w:r>
      <w:r>
        <w:rPr>
          <w:spacing w:val="-2"/>
          <w:w w:val="105"/>
        </w:rPr>
        <w:t>SAT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solver;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/>
          <w:spacing w:val="-2"/>
          <w:w w:val="105"/>
        </w:rPr>
        <w:t>satisfiability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spacing w:val="-2"/>
          <w:w w:val="105"/>
        </w:rPr>
        <w:t>checker</w:t>
      </w:r>
      <w:r>
        <w:rPr>
          <w:rFonts w:ascii="LM Sans 12"/>
          <w:spacing w:val="-6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Bellman-</w:t>
      </w:r>
      <w:r>
        <w:rPr>
          <w:spacing w:val="-4"/>
          <w:w w:val="105"/>
        </w:rPr>
        <w:t>Ford</w:t>
      </w:r>
    </w:p>
    <w:p>
      <w:pPr>
        <w:spacing w:after="0" w:line="206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7"/>
        <w:jc w:val="left"/>
        <w:rPr>
          <w:sz w:val="16"/>
        </w:rPr>
      </w:pPr>
    </w:p>
    <w:p>
      <w:pPr>
        <w:spacing w:line="172" w:lineRule="auto" w:before="0"/>
        <w:ind w:left="2949" w:right="2825" w:firstLine="477"/>
        <w:jc w:val="left"/>
        <w:rPr>
          <w:rFonts w:ascii="LM Roman 9"/>
          <w:sz w:val="16"/>
        </w:rPr>
      </w:pPr>
      <w:bookmarkStart w:name="_bookmark8" w:id="16"/>
      <w:bookmarkEnd w:id="16"/>
      <w:r>
        <w:rPr/>
      </w:r>
      <w:r>
        <w:rPr>
          <w:rFonts w:ascii="LM Roman 9"/>
          <w:sz w:val="16"/>
        </w:rPr>
        <w:t>Table 1 Diamonds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problems.</w:t>
      </w:r>
    </w:p>
    <w:p>
      <w:pPr>
        <w:pStyle w:val="BodyText"/>
        <w:spacing w:before="12"/>
        <w:jc w:val="left"/>
        <w:rPr>
          <w:rFonts w:ascii="LM Roman 9"/>
          <w:sz w:val="11"/>
        </w:rPr>
      </w:pPr>
    </w:p>
    <w:tbl>
      <w:tblPr>
        <w:tblW w:w="0" w:type="auto"/>
        <w:jc w:val="left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"/>
        <w:gridCol w:w="336"/>
        <w:gridCol w:w="857"/>
        <w:gridCol w:w="1099"/>
        <w:gridCol w:w="809"/>
        <w:gridCol w:w="1549"/>
        <w:gridCol w:w="1135"/>
      </w:tblGrid>
      <w:tr>
        <w:trPr>
          <w:trHeight w:val="400" w:hRule="atLeast"/>
        </w:trPr>
        <w:tc>
          <w:tcPr>
            <w:tcW w:w="53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D</w:t>
            </w:r>
          </w:p>
        </w:tc>
        <w:tc>
          <w:tcPr>
            <w:tcW w:w="33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S</w:t>
            </w:r>
          </w:p>
        </w:tc>
        <w:tc>
          <w:tcPr>
            <w:tcW w:w="85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unique</w:t>
            </w:r>
          </w:p>
        </w:tc>
        <w:tc>
          <w:tcPr>
            <w:tcW w:w="109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6" w:right="0"/>
              <w:rPr>
                <w:rFonts w:ascii="LM Sans 12"/>
                <w:sz w:val="21"/>
              </w:rPr>
            </w:pPr>
            <w:r>
              <w:rPr>
                <w:rFonts w:ascii="LM Sans 12"/>
                <w:spacing w:val="-2"/>
                <w:w w:val="105"/>
                <w:sz w:val="21"/>
              </w:rPr>
              <w:t>TSAT++</w:t>
            </w:r>
          </w:p>
        </w:tc>
        <w:tc>
          <w:tcPr>
            <w:tcW w:w="809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SEP</w:t>
            </w:r>
          </w:p>
        </w:tc>
        <w:tc>
          <w:tcPr>
            <w:tcW w:w="154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5"/>
                <w:sz w:val="21"/>
              </w:rPr>
              <w:t>SEP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(no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c.m.)</w:t>
            </w:r>
          </w:p>
        </w:tc>
        <w:tc>
          <w:tcPr>
            <w:tcW w:w="113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MathSAT</w:t>
            </w:r>
          </w:p>
        </w:tc>
      </w:tr>
      <w:tr>
        <w:trPr>
          <w:trHeight w:val="400" w:hRule="atLeast"/>
        </w:trPr>
        <w:tc>
          <w:tcPr>
            <w:tcW w:w="5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7"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33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7"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857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6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N</w:t>
            </w:r>
          </w:p>
        </w:tc>
        <w:tc>
          <w:tcPr>
            <w:tcW w:w="109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6"/>
              <w:ind w:left="1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0</w:t>
            </w:r>
          </w:p>
        </w:tc>
        <w:tc>
          <w:tcPr>
            <w:tcW w:w="8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0.03</w:t>
            </w:r>
          </w:p>
        </w:tc>
        <w:tc>
          <w:tcPr>
            <w:tcW w:w="15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9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0.12</w:t>
            </w:r>
          </w:p>
        </w:tc>
        <w:tc>
          <w:tcPr>
            <w:tcW w:w="11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0.05</w:t>
            </w:r>
          </w:p>
        </w:tc>
      </w:tr>
      <w:tr>
        <w:trPr>
          <w:trHeight w:val="392" w:hRule="atLeast"/>
        </w:trPr>
        <w:tc>
          <w:tcPr>
            <w:tcW w:w="537" w:type="dxa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</w:t>
            </w:r>
          </w:p>
        </w:tc>
        <w:tc>
          <w:tcPr>
            <w:tcW w:w="336" w:type="dxa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85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Y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0.01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0.84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0.07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</w:tr>
      <w:tr>
        <w:trPr>
          <w:trHeight w:val="392" w:hRule="atLeast"/>
        </w:trPr>
        <w:tc>
          <w:tcPr>
            <w:tcW w:w="537" w:type="dxa"/>
          </w:tcPr>
          <w:p>
            <w:pPr>
              <w:pStyle w:val="TableParagraph"/>
              <w:ind w:left="7"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336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85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N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0.01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0.13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1.18</w:t>
            </w:r>
          </w:p>
        </w:tc>
        <w:tc>
          <w:tcPr>
            <w:tcW w:w="1135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0.61</w:t>
            </w:r>
          </w:p>
        </w:tc>
      </w:tr>
      <w:tr>
        <w:trPr>
          <w:trHeight w:val="392" w:hRule="atLeast"/>
        </w:trPr>
        <w:tc>
          <w:tcPr>
            <w:tcW w:w="537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100</w:t>
            </w:r>
          </w:p>
        </w:tc>
        <w:tc>
          <w:tcPr>
            <w:tcW w:w="336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85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Y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0.04</w:t>
            </w:r>
          </w:p>
        </w:tc>
        <w:tc>
          <w:tcPr>
            <w:tcW w:w="809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10.20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0.17</w:t>
            </w:r>
          </w:p>
        </w:tc>
        <w:tc>
          <w:tcPr>
            <w:tcW w:w="1135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</w:tr>
      <w:tr>
        <w:trPr>
          <w:trHeight w:val="392" w:hRule="atLeast"/>
        </w:trPr>
        <w:tc>
          <w:tcPr>
            <w:tcW w:w="537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250</w:t>
            </w:r>
          </w:p>
        </w:tc>
        <w:tc>
          <w:tcPr>
            <w:tcW w:w="336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85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N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0.08</w:t>
            </w:r>
          </w:p>
        </w:tc>
        <w:tc>
          <w:tcPr>
            <w:tcW w:w="809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0.95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52.20</w:t>
            </w:r>
          </w:p>
        </w:tc>
        <w:tc>
          <w:tcPr>
            <w:tcW w:w="1135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5.4</w:t>
            </w:r>
          </w:p>
        </w:tc>
      </w:tr>
      <w:tr>
        <w:trPr>
          <w:trHeight w:val="391" w:hRule="atLeast"/>
        </w:trPr>
        <w:tc>
          <w:tcPr>
            <w:tcW w:w="537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250</w:t>
            </w:r>
          </w:p>
        </w:tc>
        <w:tc>
          <w:tcPr>
            <w:tcW w:w="336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85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Y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0.21</w:t>
            </w:r>
          </w:p>
        </w:tc>
        <w:tc>
          <w:tcPr>
            <w:tcW w:w="809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288.30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0.77</w:t>
            </w:r>
          </w:p>
        </w:tc>
        <w:tc>
          <w:tcPr>
            <w:tcW w:w="113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</w:tr>
      <w:tr>
        <w:trPr>
          <w:trHeight w:val="392" w:hRule="atLeast"/>
        </w:trPr>
        <w:tc>
          <w:tcPr>
            <w:tcW w:w="537" w:type="dxa"/>
          </w:tcPr>
          <w:p>
            <w:pPr>
              <w:pStyle w:val="TableParagraph"/>
              <w:ind w:left="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500</w:t>
            </w:r>
          </w:p>
        </w:tc>
        <w:tc>
          <w:tcPr>
            <w:tcW w:w="336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85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N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0.29</w:t>
            </w:r>
          </w:p>
        </w:tc>
        <w:tc>
          <w:tcPr>
            <w:tcW w:w="809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5.92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742.99</w:t>
            </w:r>
          </w:p>
        </w:tc>
        <w:tc>
          <w:tcPr>
            <w:tcW w:w="113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21.22</w:t>
            </w:r>
          </w:p>
        </w:tc>
      </w:tr>
      <w:tr>
        <w:trPr>
          <w:trHeight w:val="391" w:hRule="atLeast"/>
        </w:trPr>
        <w:tc>
          <w:tcPr>
            <w:tcW w:w="537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500</w:t>
            </w:r>
          </w:p>
        </w:tc>
        <w:tc>
          <w:tcPr>
            <w:tcW w:w="336" w:type="dxa"/>
          </w:tcPr>
          <w:p>
            <w:pPr>
              <w:pStyle w:val="TableParagraph"/>
              <w:ind w:left="7" w:right="2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85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Y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1.05</w:t>
            </w:r>
          </w:p>
        </w:tc>
        <w:tc>
          <w:tcPr>
            <w:tcW w:w="809" w:type="dxa"/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4.85</w:t>
            </w:r>
          </w:p>
        </w:tc>
        <w:tc>
          <w:tcPr>
            <w:tcW w:w="1135" w:type="dxa"/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</w:tr>
    </w:tbl>
    <w:p>
      <w:pPr>
        <w:pStyle w:val="BodyText"/>
        <w:spacing w:line="213" w:lineRule="auto" w:before="212"/>
        <w:ind w:left="107" w:right="206"/>
      </w:pPr>
      <w:r>
        <w:rPr>
          <w:w w:val="105"/>
        </w:rPr>
        <w:t>algorithm.</w:t>
      </w:r>
      <w:r>
        <w:rPr>
          <w:spacing w:val="40"/>
          <w:w w:val="105"/>
        </w:rPr>
        <w:t> </w:t>
      </w:r>
      <w:r>
        <w:rPr>
          <w:w w:val="105"/>
        </w:rPr>
        <w:t>It is easy for it to return the smallest reason after detection of </w:t>
      </w:r>
      <w:r>
        <w:rPr>
          <w:spacing w:val="-2"/>
          <w:w w:val="105"/>
        </w:rPr>
        <w:t>unsatisfiability.</w:t>
      </w:r>
    </w:p>
    <w:p>
      <w:pPr>
        <w:pStyle w:val="BodyText"/>
        <w:spacing w:line="213" w:lineRule="auto" w:before="13"/>
        <w:ind w:left="107" w:right="207" w:firstLine="319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compare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TSAT++</w:t>
      </w:r>
      <w:r>
        <w:rPr>
          <w:rFonts w:ascii="LM Sans 12" w:hAnsi="LM Sans 12"/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SL</w:t>
      </w:r>
      <w:r>
        <w:rPr>
          <w:spacing w:val="-15"/>
          <w:w w:val="105"/>
        </w:rPr>
        <w:t> </w:t>
      </w:r>
      <w:r>
        <w:rPr>
          <w:w w:val="105"/>
        </w:rPr>
        <w:t>decision</w:t>
      </w:r>
      <w:r>
        <w:rPr>
          <w:spacing w:val="-15"/>
          <w:w w:val="105"/>
        </w:rPr>
        <w:t> </w:t>
      </w:r>
      <w:r>
        <w:rPr>
          <w:w w:val="105"/>
        </w:rPr>
        <w:t>procedures</w:t>
      </w:r>
      <w:r>
        <w:rPr>
          <w:spacing w:val="-15"/>
          <w:w w:val="105"/>
        </w:rPr>
        <w:t> </w:t>
      </w:r>
      <w:r>
        <w:rPr>
          <w:i/>
          <w:w w:val="105"/>
        </w:rPr>
        <w:t>MathSAT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 and </w:t>
      </w:r>
      <w:r>
        <w:rPr>
          <w:i/>
          <w:w w:val="105"/>
        </w:rPr>
        <w:t>SEP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chosen benchmarks are:</w:t>
      </w:r>
      <w:r>
        <w:rPr>
          <w:w w:val="105"/>
        </w:rPr>
        <w:t> (1) the </w:t>
      </w:r>
      <w:r>
        <w:rPr>
          <w:i/>
          <w:w w:val="105"/>
        </w:rPr>
        <w:t>diamonds </w:t>
      </w:r>
      <w:r>
        <w:rPr>
          <w:w w:val="105"/>
        </w:rPr>
        <w:t>problems as 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17</w:t>
        </w:r>
      </w:hyperlink>
      <w:r>
        <w:rPr>
          <w:w w:val="105"/>
        </w:rPr>
        <w:t>];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“real-world”</w:t>
      </w:r>
      <w:r>
        <w:rPr>
          <w:spacing w:val="-9"/>
          <w:w w:val="105"/>
        </w:rPr>
        <w:t> </w:t>
      </w:r>
      <w:r>
        <w:rPr>
          <w:w w:val="105"/>
        </w:rPr>
        <w:t>problems,</w:t>
      </w:r>
      <w:r>
        <w:rPr>
          <w:spacing w:val="-9"/>
          <w:w w:val="105"/>
        </w:rPr>
        <w:t> </w:t>
      </w:r>
      <w:r>
        <w:rPr>
          <w:w w:val="105"/>
        </w:rPr>
        <w:t>representing</w:t>
      </w:r>
      <w:r>
        <w:rPr>
          <w:spacing w:val="-9"/>
          <w:w w:val="105"/>
        </w:rPr>
        <w:t> </w:t>
      </w:r>
      <w:r>
        <w:rPr>
          <w:w w:val="105"/>
        </w:rPr>
        <w:t>bounded model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timed</w:t>
      </w:r>
      <w:r>
        <w:rPr>
          <w:spacing w:val="-10"/>
          <w:w w:val="105"/>
        </w:rPr>
        <w:t> </w:t>
      </w:r>
      <w:r>
        <w:rPr>
          <w:w w:val="105"/>
        </w:rPr>
        <w:t>automata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prob- lems originally generated by UCLID (see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]) and appearing in the SMT library.</w:t>
      </w:r>
      <w:r>
        <w:rPr>
          <w:spacing w:val="-4"/>
          <w:w w:val="105"/>
        </w:rPr>
        <w:t> </w:t>
      </w:r>
      <w:r>
        <w:rPr>
          <w:w w:val="105"/>
        </w:rPr>
        <w:t>Experiments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Pentium</w:t>
      </w:r>
      <w:r>
        <w:rPr>
          <w:spacing w:val="-18"/>
          <w:w w:val="105"/>
        </w:rPr>
        <w:t> </w:t>
      </w:r>
      <w:r>
        <w:rPr>
          <w:w w:val="105"/>
        </w:rPr>
        <w:t>IV</w:t>
      </w:r>
      <w:r>
        <w:rPr>
          <w:spacing w:val="-18"/>
          <w:w w:val="105"/>
        </w:rPr>
        <w:t> </w:t>
      </w:r>
      <w:r>
        <w:rPr>
          <w:w w:val="105"/>
        </w:rPr>
        <w:t>2.4GHz,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1GHz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RAM. We</w:t>
      </w:r>
      <w:r>
        <w:rPr>
          <w:spacing w:val="-18"/>
          <w:w w:val="105"/>
        </w:rPr>
        <w:t> </w:t>
      </w:r>
      <w:r>
        <w:rPr>
          <w:w w:val="105"/>
        </w:rPr>
        <w:t>report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CPU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seconds.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Tables,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means that the process was stopped after 1000 seconds.</w:t>
      </w:r>
    </w:p>
    <w:p>
      <w:pPr>
        <w:pStyle w:val="BodyText"/>
        <w:spacing w:before="41"/>
        <w:jc w:val="left"/>
      </w:pPr>
    </w:p>
    <w:p>
      <w:pPr>
        <w:pStyle w:val="Heading2"/>
        <w:ind w:left="107"/>
        <w:jc w:val="left"/>
      </w:pPr>
      <w:r>
        <w:rPr>
          <w:spacing w:val="-2"/>
          <w:w w:val="105"/>
        </w:rPr>
        <w:t>Diamonds.</w:t>
      </w:r>
    </w:p>
    <w:p>
      <w:pPr>
        <w:pStyle w:val="BodyText"/>
        <w:spacing w:line="213" w:lineRule="auto" w:before="18"/>
        <w:ind w:left="107" w:right="206" w:firstLine="319"/>
      </w:pPr>
      <w:r>
        <w:rPr/>
        <w:t>Given a parameter </w:t>
      </w:r>
      <w:r>
        <w:rPr>
          <w:rFonts w:ascii="Times New Roman"/>
          <w:i/>
        </w:rPr>
        <w:t>D</w:t>
      </w:r>
      <w:r>
        <w:rPr/>
        <w:t>, these problems are characterized by an exponentially large (2</w:t>
      </w:r>
      <w:r>
        <w:rPr>
          <w:rFonts w:ascii="LM Roman 7"/>
          <w:i/>
          <w:vertAlign w:val="superscript"/>
        </w:rPr>
        <w:t>D</w:t>
      </w:r>
      <w:r>
        <w:rPr>
          <w:vertAlign w:val="baseline"/>
        </w:rPr>
        <w:t>) number of Boolean models, some of which correspond to SL-models; hard instances with a unique SL-model can be generated.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second parameter, </w:t>
      </w:r>
      <w:r>
        <w:rPr>
          <w:rFonts w:ascii="Times New Roman"/>
          <w:i/>
          <w:vertAlign w:val="baseline"/>
        </w:rPr>
        <w:t>S</w:t>
      </w:r>
      <w:r>
        <w:rPr>
          <w:vertAlign w:val="baseline"/>
        </w:rPr>
        <w:t>, is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make</w:t>
      </w:r>
      <w:r>
        <w:rPr>
          <w:spacing w:val="-3"/>
          <w:vertAlign w:val="baseline"/>
        </w:rPr>
        <w:t> </w:t>
      </w:r>
      <w:r>
        <w:rPr>
          <w:vertAlign w:val="baseline"/>
        </w:rPr>
        <w:t>SL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3"/>
          <w:vertAlign w:val="baseline"/>
        </w:rPr>
        <w:t> </w:t>
      </w:r>
      <w:r>
        <w:rPr>
          <w:vertAlign w:val="baseline"/>
        </w:rPr>
        <w:t>larger, further</w:t>
      </w:r>
      <w:r>
        <w:rPr>
          <w:spacing w:val="-3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difficulty.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 </w:t>
      </w:r>
      <w:r>
        <w:rPr>
          <w:w w:val="105"/>
          <w:vertAlign w:val="baseline"/>
        </w:rPr>
        <w:t>range over the reals.</w:t>
      </w:r>
    </w:p>
    <w:p>
      <w:pPr>
        <w:pStyle w:val="BodyText"/>
        <w:spacing w:line="211" w:lineRule="auto" w:before="18"/>
        <w:ind w:left="108" w:right="206" w:firstLine="319"/>
      </w:pPr>
      <w:bookmarkStart w:name="_bookmark9" w:id="17"/>
      <w:bookmarkEnd w:id="17"/>
      <w:r>
        <w:rPr/>
      </w:r>
      <w:r>
        <w:rPr>
          <w:w w:val="105"/>
        </w:rPr>
        <w:t>Table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comparative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diamonds</w:t>
      </w:r>
      <w:r>
        <w:rPr>
          <w:spacing w:val="-8"/>
          <w:w w:val="105"/>
        </w:rPr>
        <w:t> </w:t>
      </w:r>
      <w:r>
        <w:rPr>
          <w:w w:val="105"/>
        </w:rPr>
        <w:t>problems.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 column denotes whether the problem has a unique SL-model;</w:t>
      </w:r>
      <w:r>
        <w:rPr>
          <w:w w:val="105"/>
        </w:rPr>
        <w:t> the remain- ing</w:t>
      </w:r>
      <w:r>
        <w:rPr>
          <w:spacing w:val="-4"/>
          <w:w w:val="105"/>
        </w:rPr>
        <w:t> </w:t>
      </w:r>
      <w:r>
        <w:rPr>
          <w:w w:val="105"/>
        </w:rPr>
        <w:t>columns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CPU</w:t>
      </w:r>
      <w:r>
        <w:rPr>
          <w:spacing w:val="-4"/>
          <w:w w:val="105"/>
        </w:rPr>
        <w:t> </w:t>
      </w:r>
      <w:r>
        <w:rPr>
          <w:w w:val="105"/>
        </w:rPr>
        <w:t>times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prime</w:t>
      </w:r>
      <w:r>
        <w:rPr>
          <w:spacing w:val="-4"/>
          <w:w w:val="105"/>
        </w:rPr>
        <w:t> </w:t>
      </w:r>
      <w:r>
        <w:rPr>
          <w:w w:val="105"/>
        </w:rPr>
        <w:t>implicants</w:t>
      </w:r>
      <w:r>
        <w:rPr>
          <w:spacing w:val="-4"/>
          <w:w w:val="105"/>
        </w:rPr>
        <w:t> </w:t>
      </w:r>
      <w:r>
        <w:rPr>
          <w:w w:val="105"/>
        </w:rPr>
        <w:t>reduction and</w:t>
      </w:r>
      <w:r>
        <w:rPr>
          <w:spacing w:val="-18"/>
          <w:w w:val="105"/>
        </w:rPr>
        <w:t> </w:t>
      </w:r>
      <w:r>
        <w:rPr>
          <w:w w:val="105"/>
        </w:rPr>
        <w:t>smallest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detection,</w:t>
      </w:r>
      <w:r>
        <w:rPr>
          <w:spacing w:val="-18"/>
          <w:w w:val="105"/>
        </w:rPr>
        <w:t> </w:t>
      </w:r>
      <w:r>
        <w:rPr>
          <w:w w:val="105"/>
        </w:rPr>
        <w:t>SEP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8"/>
          <w:w w:val="105"/>
        </w:rPr>
        <w:t> </w:t>
      </w:r>
      <w:r>
        <w:rPr>
          <w:w w:val="105"/>
        </w:rPr>
        <w:t>matrix</w:t>
      </w:r>
      <w:r>
        <w:rPr>
          <w:spacing w:val="-18"/>
          <w:w w:val="105"/>
        </w:rPr>
        <w:t> </w:t>
      </w:r>
      <w:r>
        <w:rPr>
          <w:w w:val="105"/>
        </w:rPr>
        <w:t>and MathSAT.</w:t>
      </w:r>
      <w:r>
        <w:rPr>
          <w:spacing w:val="-38"/>
          <w:w w:val="105"/>
        </w:rPr>
        <w:t> </w:t>
      </w:r>
      <w:hyperlink w:history="true" w:anchor="_bookmark9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4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TSAT++</w:t>
      </w:r>
      <w:r>
        <w:rPr>
          <w:rFonts w:ascii="LM Sans 12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best,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orders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magnitude;</w:t>
      </w:r>
    </w:p>
    <w:p>
      <w:pPr>
        <w:pStyle w:val="BodyText"/>
        <w:spacing w:before="9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690867</wp:posOffset>
                </wp:positionH>
                <wp:positionV relativeFrom="paragraph">
                  <wp:posOffset>119342</wp:posOffset>
                </wp:positionV>
                <wp:extent cx="41465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32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98991pt;margin-top:9.397021pt;width:32.65pt;height:.1pt;mso-position-horizontal-relative:page;mso-position-vertical-relative:paragraph;z-index:-15724544;mso-wrap-distance-left:0;mso-wrap-distance-right:0" id="docshape39" coordorigin="1088,188" coordsize="653,0" path="m1088,188l1740,188e" filled="false" stroked="true" strokeweight=".36202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configurations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employed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were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suggested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authors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SEP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MathSAT.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20" w:bottom="280" w:left="980" w:right="880"/>
        </w:sectPr>
      </w:pPr>
    </w:p>
    <w:p>
      <w:pPr>
        <w:pStyle w:val="BodyText"/>
        <w:spacing w:before="77"/>
        <w:jc w:val="left"/>
        <w:rPr>
          <w:rFonts w:ascii="MathJax_Main"/>
          <w:sz w:val="16"/>
        </w:rPr>
      </w:pPr>
    </w:p>
    <w:p>
      <w:pPr>
        <w:spacing w:line="195" w:lineRule="exact" w:before="0"/>
        <w:ind w:left="0" w:right="94" w:firstLine="0"/>
        <w:jc w:val="center"/>
        <w:rPr>
          <w:rFonts w:ascii="LM Roman 9"/>
          <w:sz w:val="16"/>
        </w:rPr>
      </w:pPr>
      <w:bookmarkStart w:name="_bookmark10" w:id="18"/>
      <w:bookmarkEnd w:id="18"/>
      <w:r>
        <w:rPr/>
      </w:r>
      <w:r>
        <w:rPr>
          <w:rFonts w:ascii="LM Roman 9"/>
          <w:sz w:val="16"/>
        </w:rPr>
        <w:t>Table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5" w:lineRule="exact" w:before="0"/>
        <w:ind w:left="0" w:right="9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Real-world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problems.</w:t>
      </w:r>
    </w:p>
    <w:p>
      <w:pPr>
        <w:pStyle w:val="BodyText"/>
        <w:spacing w:before="13"/>
        <w:jc w:val="left"/>
        <w:rPr>
          <w:rFonts w:ascii="LM Roman 9"/>
          <w:sz w:val="10"/>
        </w:rPr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1099"/>
        <w:gridCol w:w="1549"/>
        <w:gridCol w:w="1135"/>
      </w:tblGrid>
      <w:tr>
        <w:trPr>
          <w:trHeight w:val="400" w:hRule="atLeast"/>
        </w:trPr>
        <w:tc>
          <w:tcPr>
            <w:tcW w:w="216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w w:val="105"/>
                <w:sz w:val="21"/>
              </w:rPr>
              <w:t>Instance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(cat.)</w:t>
            </w:r>
          </w:p>
        </w:tc>
        <w:tc>
          <w:tcPr>
            <w:tcW w:w="109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6" w:right="0"/>
              <w:rPr>
                <w:rFonts w:ascii="LM Sans 12"/>
                <w:sz w:val="21"/>
              </w:rPr>
            </w:pPr>
            <w:r>
              <w:rPr>
                <w:rFonts w:ascii="LM Sans 12"/>
                <w:spacing w:val="-2"/>
                <w:w w:val="105"/>
                <w:sz w:val="21"/>
              </w:rPr>
              <w:t>TSAT++</w:t>
            </w:r>
          </w:p>
        </w:tc>
        <w:tc>
          <w:tcPr>
            <w:tcW w:w="154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/>
              <w:rPr>
                <w:sz w:val="21"/>
              </w:rPr>
            </w:pPr>
            <w:r>
              <w:rPr>
                <w:w w:val="105"/>
                <w:sz w:val="21"/>
              </w:rPr>
              <w:t>SEP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(no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c.m.)</w:t>
            </w:r>
          </w:p>
        </w:tc>
        <w:tc>
          <w:tcPr>
            <w:tcW w:w="1135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MathSAT</w:t>
            </w:r>
          </w:p>
        </w:tc>
      </w:tr>
      <w:tr>
        <w:trPr>
          <w:trHeight w:val="400" w:hRule="atLeast"/>
        </w:trPr>
        <w:tc>
          <w:tcPr>
            <w:tcW w:w="216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6"/>
              <w:ind w:left="1"/>
              <w:rPr>
                <w:sz w:val="21"/>
              </w:rPr>
            </w:pPr>
            <w:r>
              <w:rPr>
                <w:w w:val="105"/>
                <w:sz w:val="21"/>
              </w:rPr>
              <w:t>abz5-900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(a)</w:t>
            </w:r>
          </w:p>
        </w:tc>
        <w:tc>
          <w:tcPr>
            <w:tcW w:w="109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6"/>
              <w:ind w:left="16"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1.9</w:t>
            </w:r>
          </w:p>
        </w:tc>
        <w:tc>
          <w:tcPr>
            <w:tcW w:w="15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9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  <w:tc>
          <w:tcPr>
            <w:tcW w:w="11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0.82</w:t>
            </w:r>
          </w:p>
        </w:tc>
      </w:tr>
      <w:tr>
        <w:trPr>
          <w:trHeight w:val="391" w:hRule="atLeast"/>
        </w:trPr>
        <w:tc>
          <w:tcPr>
            <w:tcW w:w="216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w w:val="105"/>
                <w:sz w:val="21"/>
              </w:rPr>
              <w:t>ring2-10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(a)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0.02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0.01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0.01</w:t>
            </w:r>
          </w:p>
        </w:tc>
      </w:tr>
      <w:tr>
        <w:trPr>
          <w:trHeight w:val="391" w:hRule="atLeast"/>
        </w:trPr>
        <w:tc>
          <w:tcPr>
            <w:tcW w:w="216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"/>
              <w:rPr>
                <w:sz w:val="21"/>
              </w:rPr>
            </w:pPr>
            <w:r>
              <w:rPr>
                <w:sz w:val="21"/>
              </w:rPr>
              <w:t>ring2-100</w:t>
            </w:r>
            <w:r>
              <w:rPr>
                <w:spacing w:val="27"/>
                <w:sz w:val="21"/>
              </w:rPr>
              <w:t> </w:t>
            </w:r>
            <w:r>
              <w:rPr>
                <w:spacing w:val="-5"/>
                <w:sz w:val="21"/>
              </w:rPr>
              <w:t>(a)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2.07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0.18</w:t>
            </w:r>
          </w:p>
        </w:tc>
        <w:tc>
          <w:tcPr>
            <w:tcW w:w="1135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1.07</w:t>
            </w:r>
          </w:p>
        </w:tc>
      </w:tr>
      <w:tr>
        <w:trPr>
          <w:trHeight w:val="391" w:hRule="atLeast"/>
        </w:trPr>
        <w:tc>
          <w:tcPr>
            <w:tcW w:w="216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post-office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4/10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5"/>
                <w:sz w:val="21"/>
              </w:rPr>
              <w:t>(a)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0.51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  <w:tc>
          <w:tcPr>
            <w:tcW w:w="1135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1.06</w:t>
            </w:r>
          </w:p>
        </w:tc>
      </w:tr>
      <w:tr>
        <w:trPr>
          <w:trHeight w:val="391" w:hRule="atLeast"/>
        </w:trPr>
        <w:tc>
          <w:tcPr>
            <w:tcW w:w="216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post-office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4/11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5"/>
                <w:sz w:val="21"/>
              </w:rPr>
              <w:t>(a)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1.01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  <w:tc>
          <w:tcPr>
            <w:tcW w:w="1135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2.13</w:t>
            </w:r>
          </w:p>
        </w:tc>
      </w:tr>
      <w:tr>
        <w:trPr>
          <w:trHeight w:val="399" w:hRule="atLeast"/>
        </w:trPr>
        <w:tc>
          <w:tcPr>
            <w:tcW w:w="216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post-office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4/12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5"/>
                <w:sz w:val="21"/>
              </w:rPr>
              <w:t>(a)</w:t>
            </w:r>
          </w:p>
        </w:tc>
        <w:tc>
          <w:tcPr>
            <w:tcW w:w="109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6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0.58</w:t>
            </w:r>
          </w:p>
        </w:tc>
        <w:tc>
          <w:tcPr>
            <w:tcW w:w="154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9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TIME</w:t>
            </w:r>
          </w:p>
        </w:tc>
        <w:tc>
          <w:tcPr>
            <w:tcW w:w="113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0.91</w:t>
            </w:r>
          </w:p>
        </w:tc>
      </w:tr>
      <w:tr>
        <w:trPr>
          <w:trHeight w:val="399" w:hRule="atLeast"/>
        </w:trPr>
        <w:tc>
          <w:tcPr>
            <w:tcW w:w="216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46"/>
              <w:ind w:left="0"/>
              <w:rPr>
                <w:sz w:val="21"/>
              </w:rPr>
            </w:pPr>
            <w:r>
              <w:rPr>
                <w:sz w:val="21"/>
              </w:rPr>
              <w:t>LD-ST-neg.3step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5"/>
                <w:sz w:val="21"/>
              </w:rPr>
              <w:t>(b)</w:t>
            </w:r>
          </w:p>
        </w:tc>
        <w:tc>
          <w:tcPr>
            <w:tcW w:w="1099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6"/>
              <w:ind w:left="16" w:right="2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0.03</w:t>
            </w:r>
          </w:p>
        </w:tc>
        <w:tc>
          <w:tcPr>
            <w:tcW w:w="154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left="9" w:right="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0.42</w:t>
            </w:r>
          </w:p>
        </w:tc>
        <w:tc>
          <w:tcPr>
            <w:tcW w:w="11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6"/>
              <w:ind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-</w:t>
            </w:r>
          </w:p>
        </w:tc>
      </w:tr>
      <w:tr>
        <w:trPr>
          <w:trHeight w:val="391" w:hRule="atLeast"/>
        </w:trPr>
        <w:tc>
          <w:tcPr>
            <w:tcW w:w="216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OOO-neg.3step</w:t>
            </w:r>
            <w:r>
              <w:rPr>
                <w:spacing w:val="43"/>
                <w:sz w:val="21"/>
              </w:rPr>
              <w:t> </w:t>
            </w:r>
            <w:r>
              <w:rPr>
                <w:spacing w:val="-5"/>
                <w:sz w:val="21"/>
              </w:rPr>
              <w:t>(b)</w:t>
            </w:r>
          </w:p>
        </w:tc>
        <w:tc>
          <w:tcPr>
            <w:tcW w:w="1099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3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0.01</w:t>
            </w:r>
          </w:p>
        </w:tc>
        <w:tc>
          <w:tcPr>
            <w:tcW w:w="1549" w:type="dxa"/>
          </w:tcPr>
          <w:p>
            <w:pPr>
              <w:pStyle w:val="TableParagraph"/>
              <w:ind w:left="9" w:right="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0.23</w:t>
            </w:r>
          </w:p>
        </w:tc>
        <w:tc>
          <w:tcPr>
            <w:tcW w:w="1135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-</w:t>
            </w:r>
          </w:p>
        </w:tc>
      </w:tr>
    </w:tbl>
    <w:p>
      <w:pPr>
        <w:pStyle w:val="BodyText"/>
        <w:spacing w:before="7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204"/>
      </w:pPr>
      <w:r>
        <w:rPr>
          <w:w w:val="105"/>
        </w:rPr>
        <w:t>instances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unique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non-unique</w:t>
      </w:r>
      <w:r>
        <w:rPr>
          <w:spacing w:val="-3"/>
          <w:w w:val="105"/>
        </w:rPr>
        <w:t> </w:t>
      </w:r>
      <w:r>
        <w:rPr>
          <w:w w:val="105"/>
        </w:rPr>
        <w:t>ones,</w:t>
      </w:r>
      <w:r>
        <w:rPr>
          <w:spacing w:val="-2"/>
          <w:w w:val="105"/>
        </w:rPr>
        <w:t> </w:t>
      </w:r>
      <w:r>
        <w:rPr>
          <w:w w:val="105"/>
        </w:rPr>
        <w:t>as expected, except for SEP without conjunction matrix.</w:t>
      </w:r>
    </w:p>
    <w:p>
      <w:pPr>
        <w:pStyle w:val="BodyText"/>
        <w:spacing w:before="99"/>
        <w:jc w:val="left"/>
      </w:pPr>
    </w:p>
    <w:p>
      <w:pPr>
        <w:pStyle w:val="Heading2"/>
      </w:pPr>
      <w:r>
        <w:rPr/>
        <w:t>Real-world</w:t>
      </w:r>
      <w:r>
        <w:rPr>
          <w:spacing w:val="28"/>
        </w:rPr>
        <w:t> </w:t>
      </w:r>
      <w:r>
        <w:rPr>
          <w:spacing w:val="-2"/>
        </w:rPr>
        <w:t>problems.</w:t>
      </w:r>
    </w:p>
    <w:p>
      <w:pPr>
        <w:pStyle w:val="BodyText"/>
        <w:spacing w:line="213" w:lineRule="auto" w:before="18"/>
        <w:ind w:left="108" w:right="204" w:firstLine="319"/>
      </w:pP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problems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w w:val="105"/>
        </w:rPr>
        <w:t>(a)</w:t>
      </w:r>
      <w:r>
        <w:rPr>
          <w:spacing w:val="-15"/>
          <w:w w:val="105"/>
        </w:rPr>
        <w:t> </w:t>
      </w:r>
      <w:r>
        <w:rPr>
          <w:w w:val="105"/>
        </w:rPr>
        <w:t>scheduling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bounded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6"/>
          <w:w w:val="105"/>
        </w:rPr>
        <w:t> </w:t>
      </w:r>
      <w:r>
        <w:rPr>
          <w:w w:val="105"/>
        </w:rPr>
        <w:t>for timed</w:t>
      </w:r>
      <w:r>
        <w:rPr>
          <w:spacing w:val="-1"/>
          <w:w w:val="105"/>
        </w:rPr>
        <w:t> </w:t>
      </w:r>
      <w:r>
        <w:rPr>
          <w:w w:val="105"/>
        </w:rPr>
        <w:t>automata, (b)</w:t>
      </w:r>
      <w:r>
        <w:rPr>
          <w:spacing w:val="-1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hardware</w:t>
      </w:r>
      <w:r>
        <w:rPr>
          <w:spacing w:val="-1"/>
          <w:w w:val="105"/>
        </w:rPr>
        <w:t> </w:t>
      </w:r>
      <w:r>
        <w:rPr>
          <w:w w:val="105"/>
        </w:rPr>
        <w:t>models, including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load-store unit and an out-of-order execution unit.</w:t>
      </w:r>
    </w:p>
    <w:p>
      <w:pPr>
        <w:pStyle w:val="BodyText"/>
        <w:spacing w:line="211" w:lineRule="auto" w:before="15"/>
        <w:ind w:left="108" w:right="204" w:firstLine="319"/>
      </w:pP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compare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(full</w:t>
      </w:r>
      <w:r>
        <w:rPr>
          <w:spacing w:val="-6"/>
          <w:w w:val="105"/>
        </w:rPr>
        <w:t> </w:t>
      </w:r>
      <w:r>
        <w:rPr>
          <w:w w:val="105"/>
        </w:rPr>
        <w:t>IS(2)</w:t>
      </w:r>
      <w:r>
        <w:rPr>
          <w:spacing w:val="-6"/>
          <w:w w:val="105"/>
        </w:rPr>
        <w:t> </w:t>
      </w:r>
      <w:r>
        <w:rPr>
          <w:w w:val="105"/>
        </w:rPr>
        <w:t>preprocessing,</w:t>
      </w:r>
      <w:r>
        <w:rPr>
          <w:spacing w:val="-3"/>
          <w:w w:val="105"/>
        </w:rPr>
        <w:t> </w:t>
      </w:r>
      <w:r>
        <w:rPr>
          <w:w w:val="105"/>
        </w:rPr>
        <w:t>prime implicants reduction and detection of the smallest reason for the post-office problem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early-pruning</w:t>
      </w:r>
      <w:r>
        <w:rPr>
          <w:spacing w:val="-13"/>
          <w:w w:val="105"/>
        </w:rPr>
        <w:t> </w:t>
      </w:r>
      <w:r>
        <w:rPr>
          <w:w w:val="105"/>
        </w:rPr>
        <w:t>plus</w:t>
      </w:r>
      <w:r>
        <w:rPr>
          <w:spacing w:val="-13"/>
          <w:w w:val="105"/>
        </w:rPr>
        <w:t> </w:t>
      </w:r>
      <w:r>
        <w:rPr>
          <w:w w:val="105"/>
        </w:rPr>
        <w:t>smallest</w:t>
      </w:r>
      <w:r>
        <w:rPr>
          <w:spacing w:val="-13"/>
          <w:w w:val="105"/>
        </w:rPr>
        <w:t> </w:t>
      </w:r>
      <w:r>
        <w:rPr>
          <w:w w:val="105"/>
        </w:rPr>
        <w:t>reason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others),</w:t>
      </w:r>
      <w:r>
        <w:rPr>
          <w:spacing w:val="-13"/>
          <w:w w:val="105"/>
        </w:rPr>
        <w:t> </w:t>
      </w:r>
      <w:r>
        <w:rPr>
          <w:w w:val="105"/>
        </w:rPr>
        <w:t>SEP</w:t>
      </w:r>
      <w:r>
        <w:rPr>
          <w:spacing w:val="-13"/>
          <w:w w:val="105"/>
        </w:rPr>
        <w:t> </w:t>
      </w:r>
      <w:r>
        <w:rPr>
          <w:w w:val="105"/>
        </w:rPr>
        <w:t>without </w:t>
      </w:r>
      <w:r>
        <w:rPr>
          <w:spacing w:val="-2"/>
          <w:w w:val="105"/>
        </w:rPr>
        <w:t>conjunction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matrix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MathSAT,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biggest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tackle, </w:t>
      </w:r>
      <w:bookmarkStart w:name="Conclusions" w:id="19"/>
      <w:bookmarkEnd w:id="19"/>
      <w:r>
        <w:rPr>
          <w:w w:val="103"/>
        </w:rPr>
      </w:r>
      <w:bookmarkStart w:name="_bookmark11" w:id="20"/>
      <w:bookmarkEnd w:id="20"/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category.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(b)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integer </w:t>
      </w:r>
      <w:r>
        <w:rPr>
          <w:w w:val="105"/>
        </w:rPr>
        <w:t>values, and MathSAT has been excluded from the comparison.</w:t>
      </w:r>
      <w:r>
        <w:rPr>
          <w:spacing w:val="40"/>
          <w:w w:val="105"/>
        </w:rPr>
        <w:t> </w:t>
      </w:r>
      <w:r>
        <w:rPr>
          <w:w w:val="105"/>
        </w:rPr>
        <w:t>As one can </w:t>
      </w:r>
      <w:r>
        <w:rPr/>
        <w:t>see, </w:t>
      </w:r>
      <w:r>
        <w:rPr>
          <w:rFonts w:ascii="LM Sans 12"/>
        </w:rPr>
        <w:t>TSAT++ </w:t>
      </w:r>
      <w:r>
        <w:rPr/>
        <w:t>is competitive with, or faster than, its competitors uniformly.</w:t>
      </w:r>
      <w:r>
        <w:rPr>
          <w:spacing w:val="40"/>
        </w:rPr>
        <w:t> </w:t>
      </w:r>
      <w:r>
        <w:rPr/>
        <w:t>It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worth</w:t>
      </w:r>
      <w:r>
        <w:rPr>
          <w:spacing w:val="-11"/>
          <w:w w:val="105"/>
        </w:rPr>
        <w:t> </w:t>
      </w:r>
      <w:r>
        <w:rPr>
          <w:w w:val="105"/>
        </w:rPr>
        <w:t>remarking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MathSAT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customized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post-office</w:t>
      </w:r>
      <w:r>
        <w:rPr>
          <w:spacing w:val="-11"/>
          <w:w w:val="105"/>
        </w:rPr>
        <w:t> </w:t>
      </w:r>
      <w:r>
        <w:rPr>
          <w:w w:val="105"/>
        </w:rPr>
        <w:t>problem, and SEP is customized for SL.</w:t>
      </w:r>
    </w:p>
    <w:p>
      <w:pPr>
        <w:pStyle w:val="BodyText"/>
        <w:spacing w:before="41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92"/>
        <w:ind w:left="108" w:right="203"/>
      </w:pPr>
      <w:r>
        <w:rPr>
          <w:w w:val="105"/>
        </w:rPr>
        <w:t>SMT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interesting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challenging</w:t>
      </w:r>
      <w:r>
        <w:rPr>
          <w:spacing w:val="-8"/>
          <w:w w:val="105"/>
        </w:rPr>
        <w:t> </w:t>
      </w:r>
      <w:r>
        <w:rPr>
          <w:w w:val="105"/>
        </w:rPr>
        <w:t>problem,</w:t>
      </w:r>
      <w:r>
        <w:rPr>
          <w:spacing w:val="-7"/>
          <w:w w:val="105"/>
        </w:rPr>
        <w:t> </w:t>
      </w:r>
      <w:r>
        <w:rPr>
          <w:w w:val="105"/>
        </w:rPr>
        <w:t>mainly</w:t>
      </w:r>
      <w:r>
        <w:rPr>
          <w:spacing w:val="-8"/>
          <w:w w:val="105"/>
        </w:rPr>
        <w:t> </w:t>
      </w:r>
      <w:r>
        <w:rPr>
          <w:w w:val="105"/>
        </w:rPr>
        <w:t>thanks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expres- </w:t>
      </w:r>
      <w:r>
        <w:rPr>
          <w:spacing w:val="-2"/>
          <w:w w:val="105"/>
        </w:rPr>
        <w:t>sivity;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SAT-based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solving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paradigm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problem,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performance.</w:t>
      </w:r>
      <w:r>
        <w:rPr>
          <w:spacing w:val="22"/>
          <w:w w:val="105"/>
        </w:rPr>
        <w:t> </w:t>
      </w:r>
      <w:r>
        <w:rPr>
          <w:w w:val="105"/>
        </w:rPr>
        <w:t>The essence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interplay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search,</w:t>
      </w:r>
      <w:r>
        <w:rPr>
          <w:spacing w:val="-1"/>
          <w:w w:val="105"/>
        </w:rPr>
        <w:t> </w:t>
      </w:r>
      <w:r>
        <w:rPr>
          <w:w w:val="105"/>
        </w:rPr>
        <w:t>managed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08" w:right="201"/>
      </w:pPr>
      <w:r>
        <w:rPr>
          <w:w w:val="105"/>
        </w:rPr>
        <w:t>enumerator</w:t>
      </w:r>
      <w:r>
        <w:rPr>
          <w:spacing w:val="-6"/>
          <w:w w:val="105"/>
        </w:rPr>
        <w:t> </w:t>
      </w:r>
      <w:r>
        <w:rPr>
          <w:w w:val="105"/>
        </w:rPr>
        <w:t>module,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first-order</w:t>
      </w:r>
      <w:r>
        <w:rPr>
          <w:spacing w:val="-6"/>
          <w:w w:val="105"/>
        </w:rPr>
        <w:t> </w:t>
      </w:r>
      <w:r>
        <w:rPr>
          <w:w w:val="105"/>
        </w:rPr>
        <w:t>reasoning,</w:t>
      </w:r>
      <w:r>
        <w:rPr>
          <w:spacing w:val="-4"/>
          <w:w w:val="105"/>
        </w:rPr>
        <w:t> </w:t>
      </w:r>
      <w:r>
        <w:rPr>
          <w:w w:val="105"/>
        </w:rPr>
        <w:t>delegated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specialized satisfiability procedure.</w:t>
      </w:r>
      <w:r>
        <w:rPr>
          <w:spacing w:val="40"/>
          <w:w w:val="105"/>
        </w:rPr>
        <w:t> </w:t>
      </w:r>
      <w:r>
        <w:rPr>
          <w:w w:val="105"/>
        </w:rPr>
        <w:t>Much research has recently been done along these lines, see, e.g., the results achieved by such systems as </w:t>
      </w:r>
      <w:r>
        <w:rPr>
          <w:i/>
          <w:w w:val="105"/>
        </w:rPr>
        <w:t>Tsat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], </w:t>
      </w:r>
      <w:r>
        <w:rPr>
          <w:i/>
          <w:w w:val="105"/>
        </w:rPr>
        <w:t>CVC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18</w:t>
        </w:r>
      </w:hyperlink>
      <w:r>
        <w:rPr>
          <w:w w:val="105"/>
        </w:rPr>
        <w:t>], </w:t>
      </w:r>
      <w:r>
        <w:rPr>
          <w:i/>
          <w:w w:val="105"/>
        </w:rPr>
        <w:t>ICS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i/>
          <w:w w:val="105"/>
        </w:rPr>
        <w:t>MathSAT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UCLID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(SEP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actually</w:t>
      </w:r>
      <w:r>
        <w:rPr>
          <w:spacing w:val="-15"/>
          <w:w w:val="105"/>
        </w:rPr>
        <w:t> </w:t>
      </w:r>
      <w:r>
        <w:rPr>
          <w:w w:val="105"/>
        </w:rPr>
        <w:t>born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back-end to UCLID).</w:t>
      </w:r>
    </w:p>
    <w:p>
      <w:pPr>
        <w:pStyle w:val="BodyText"/>
        <w:spacing w:line="211" w:lineRule="auto" w:before="16"/>
        <w:ind w:left="108" w:right="201" w:firstLine="319"/>
      </w:pPr>
      <w:r>
        <w:rPr>
          <w:w w:val="105"/>
        </w:rPr>
        <w:t>We think openness and modularity are crucial here in order to gain in </w:t>
      </w:r>
      <w:r>
        <w:rPr>
          <w:spacing w:val="-2"/>
          <w:w w:val="105"/>
        </w:rPr>
        <w:t>terms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flexibility,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upgradability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extendability.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built 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4"/>
          <w:w w:val="105"/>
        </w:rPr>
        <w:t> </w:t>
      </w:r>
      <w:r>
        <w:rPr>
          <w:rFonts w:ascii="LM Sans 12"/>
          <w:spacing w:val="-2"/>
          <w:w w:val="105"/>
        </w:rPr>
        <w:t>TSAT++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facets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lazy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SAT-based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SMT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embedded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dedicated</w:t>
      </w:r>
      <w:r>
        <w:rPr>
          <w:spacing w:val="-12"/>
          <w:w w:val="105"/>
        </w:rPr>
        <w:t> </w:t>
      </w:r>
      <w:r>
        <w:rPr>
          <w:w w:val="105"/>
        </w:rPr>
        <w:t>modules,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thanks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simple, well-defined</w:t>
      </w:r>
      <w:r>
        <w:rPr>
          <w:spacing w:val="-8"/>
          <w:w w:val="105"/>
        </w:rPr>
        <w:t> </w:t>
      </w:r>
      <w:r>
        <w:rPr>
          <w:w w:val="105"/>
        </w:rPr>
        <w:t>C++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classes.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question,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course,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open</w:t>
      </w:r>
      <w:r>
        <w:rPr>
          <w:i/>
          <w:w w:val="105"/>
        </w:rPr>
        <w:t> </w:t>
      </w:r>
      <w:r>
        <w:rPr>
          <w:w w:val="105"/>
        </w:rPr>
        <w:t>the system can be kept without loosing performance.</w:t>
      </w:r>
    </w:p>
    <w:p>
      <w:pPr>
        <w:pStyle w:val="BodyText"/>
        <w:spacing w:line="213" w:lineRule="auto" w:before="21"/>
        <w:ind w:left="108" w:right="201" w:firstLine="319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in</w:t>
      </w:r>
      <w:r>
        <w:rPr>
          <w:w w:val="105"/>
        </w:rPr>
        <w:t> particular,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described</w:t>
      </w:r>
      <w:r>
        <w:rPr>
          <w:w w:val="105"/>
        </w:rPr>
        <w:t> the</w:t>
      </w:r>
      <w:r>
        <w:rPr>
          <w:w w:val="105"/>
        </w:rPr>
        <w:t> architecture</w:t>
      </w:r>
      <w:r>
        <w:rPr>
          <w:w w:val="105"/>
        </w:rPr>
        <w:t> of</w:t>
      </w:r>
      <w:r>
        <w:rPr>
          <w:w w:val="105"/>
        </w:rPr>
        <w:t> the system, giving an overview of</w:t>
      </w:r>
      <w:r>
        <w:rPr>
          <w:spacing w:val="-1"/>
          <w:w w:val="105"/>
        </w:rPr>
        <w:t> </w:t>
      </w:r>
      <w:r>
        <w:rPr>
          <w:w w:val="105"/>
        </w:rPr>
        <w:t>some optimization techniques we</w:t>
      </w:r>
      <w:r>
        <w:rPr>
          <w:spacing w:val="-1"/>
          <w:w w:val="105"/>
        </w:rPr>
        <w:t> </w:t>
      </w:r>
      <w:r>
        <w:rPr>
          <w:w w:val="105"/>
        </w:rPr>
        <w:t>have imple- mented.</w:t>
      </w:r>
      <w:r>
        <w:rPr>
          <w:spacing w:val="40"/>
          <w:w w:val="105"/>
        </w:rPr>
        <w:t> </w:t>
      </w:r>
      <w:r>
        <w:rPr>
          <w:w w:val="105"/>
        </w:rPr>
        <w:t>These techniques are theory-independent,</w:t>
      </w:r>
      <w:r>
        <w:rPr>
          <w:w w:val="105"/>
        </w:rPr>
        <w:t> in that they are either realized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interfaces,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confined to the modules.</w:t>
      </w:r>
    </w:p>
    <w:p>
      <w:pPr>
        <w:pStyle w:val="BodyText"/>
        <w:spacing w:line="211" w:lineRule="auto" w:before="15"/>
        <w:ind w:left="108" w:right="201" w:firstLine="319"/>
      </w:pPr>
      <w:r>
        <w:rPr>
          <w:w w:val="105"/>
        </w:rPr>
        <w:t>Lastly,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experimental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TSAT++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in- stantiated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Separation</w:t>
      </w:r>
      <w:r>
        <w:rPr>
          <w:spacing w:val="-16"/>
          <w:w w:val="105"/>
        </w:rPr>
        <w:t> </w:t>
      </w:r>
      <w:r>
        <w:rPr>
          <w:w w:val="105"/>
        </w:rPr>
        <w:t>Logic,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competitive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faster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specialized solvers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logic;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least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indication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keeping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sys- </w:t>
      </w:r>
      <w:r>
        <w:rPr/>
        <w:t>tem modular does not necessarily degrade its performance.</w:t>
      </w:r>
      <w:r>
        <w:rPr>
          <w:spacing w:val="40"/>
        </w:rPr>
        <w:t> </w:t>
      </w:r>
      <w:r>
        <w:rPr/>
        <w:t>More experimental results obtained by </w:t>
      </w:r>
      <w:r>
        <w:rPr>
          <w:rFonts w:ascii="LM Sans 12"/>
        </w:rPr>
        <w:t>TSAT++ </w:t>
      </w:r>
      <w:r>
        <w:rPr/>
        <w:t>can be seen in [</w:t>
      </w:r>
      <w:hyperlink w:history="true" w:anchor="_bookmark14">
        <w:r>
          <w:rPr>
            <w:color w:val="0000FF"/>
          </w:rPr>
          <w:t>3</w:t>
        </w:r>
      </w:hyperlink>
      <w:r>
        <w:rPr/>
        <w:t>]; moreover, up-to-date informa- </w:t>
      </w:r>
      <w:r>
        <w:rPr>
          <w:w w:val="105"/>
        </w:rPr>
        <w:t>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benchmarks</w:t>
      </w:r>
      <w:r>
        <w:rPr>
          <w:spacing w:val="-10"/>
          <w:w w:val="105"/>
        </w:rPr>
        <w:t> </w:t>
      </w:r>
      <w:r>
        <w:rPr>
          <w:w w:val="105"/>
        </w:rPr>
        <w:t>used,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executable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TSAT++ </w:t>
      </w:r>
      <w:bookmarkStart w:name="_bookmark12" w:id="21"/>
      <w:bookmarkEnd w:id="21"/>
      <w:r>
        <w:rPr>
          <w:rFonts w:ascii="LM Sans 12"/>
          <w:w w:val="103"/>
        </w:rPr>
      </w:r>
      <w:r>
        <w:rPr>
          <w:w w:val="105"/>
        </w:rPr>
        <w:t>can be found at </w:t>
      </w:r>
      <w:hyperlink r:id="rId13">
        <w:r>
          <w:rPr>
            <w:rFonts w:ascii="LM Mono 12"/>
            <w:color w:val="0000FF"/>
            <w:w w:val="105"/>
          </w:rPr>
          <w:t>http://www.mrg.dist.unige.it/Tsat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plan to make </w:t>
      </w:r>
      <w:bookmarkStart w:name="References" w:id="22"/>
      <w:bookmarkEnd w:id="22"/>
      <w:r>
        <w:rPr>
          <w:w w:val="105"/>
        </w:rPr>
        <w:t>the</w:t>
      </w:r>
      <w:r>
        <w:rPr>
          <w:w w:val="105"/>
        </w:rPr>
        <w:t> source code available to the community in a reasonable time, therefore enlarging the spectrum of possible applications.</w:t>
      </w:r>
    </w:p>
    <w:p>
      <w:pPr>
        <w:pStyle w:val="BodyText"/>
        <w:spacing w:before="230"/>
        <w:jc w:val="left"/>
      </w:pPr>
    </w:p>
    <w:p>
      <w:pPr>
        <w:pStyle w:val="Heading1"/>
        <w:ind w:left="108" w:firstLine="0"/>
      </w:pPr>
      <w:bookmarkStart w:name="_bookmark13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40" w:after="0"/>
        <w:ind w:left="424" w:right="202" w:hanging="232"/>
        <w:jc w:val="both"/>
        <w:rPr>
          <w:sz w:val="16"/>
        </w:rPr>
      </w:pPr>
      <w:bookmarkStart w:name="_bookmark14" w:id="24"/>
      <w:bookmarkEnd w:id="24"/>
      <w:r>
        <w:rPr/>
      </w:r>
      <w:r>
        <w:rPr>
          <w:sz w:val="16"/>
        </w:rPr>
        <w:t>A. Armando and E. Giunchiglia.</w:t>
      </w:r>
      <w:r>
        <w:rPr>
          <w:spacing w:val="40"/>
          <w:sz w:val="16"/>
        </w:rPr>
        <w:t> </w:t>
      </w:r>
      <w:r>
        <w:rPr>
          <w:sz w:val="16"/>
        </w:rPr>
        <w:t>Embedding Complex Decision Procedures inside an Interactive Theorem Prover.</w:t>
      </w:r>
      <w:r>
        <w:rPr>
          <w:spacing w:val="40"/>
          <w:sz w:val="16"/>
        </w:rPr>
        <w:t> </w:t>
      </w:r>
      <w:r>
        <w:rPr>
          <w:i/>
          <w:sz w:val="16"/>
        </w:rPr>
        <w:t>Annals of Mathematics and Artiﬁcial Intelligence</w:t>
      </w:r>
      <w:r>
        <w:rPr>
          <w:sz w:val="16"/>
        </w:rPr>
        <w:t>, 8(3–4):475– 502, 1993.</w:t>
      </w:r>
    </w:p>
    <w:p>
      <w:pPr>
        <w:pStyle w:val="BodyText"/>
        <w:spacing w:before="6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" w:after="0"/>
        <w:ind w:left="423" w:right="202" w:hanging="232"/>
        <w:jc w:val="both"/>
        <w:rPr>
          <w:sz w:val="16"/>
        </w:rPr>
      </w:pPr>
      <w:bookmarkStart w:name="_bookmark15" w:id="25"/>
      <w:bookmarkEnd w:id="25"/>
      <w:r>
        <w:rPr/>
      </w:r>
      <w:r>
        <w:rPr>
          <w:sz w:val="16"/>
        </w:rPr>
        <w:t>Alessandro Armando, Claudio Castellini, and Enrico Giunchiglia.</w:t>
      </w:r>
      <w:r>
        <w:rPr>
          <w:spacing w:val="40"/>
          <w:sz w:val="16"/>
        </w:rPr>
        <w:t> </w:t>
      </w:r>
      <w:r>
        <w:rPr>
          <w:sz w:val="16"/>
        </w:rPr>
        <w:t>SAT-based procedures for temporal</w:t>
      </w:r>
      <w:r>
        <w:rPr>
          <w:spacing w:val="-14"/>
          <w:sz w:val="16"/>
        </w:rPr>
        <w:t> </w:t>
      </w:r>
      <w:r>
        <w:rPr>
          <w:sz w:val="16"/>
        </w:rPr>
        <w:t>reasoning.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Susanne</w:t>
      </w:r>
      <w:r>
        <w:rPr>
          <w:spacing w:val="-14"/>
          <w:sz w:val="16"/>
        </w:rPr>
        <w:t> </w:t>
      </w:r>
      <w:r>
        <w:rPr>
          <w:sz w:val="16"/>
        </w:rPr>
        <w:t>Biundo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Maria</w:t>
      </w:r>
      <w:r>
        <w:rPr>
          <w:spacing w:val="-13"/>
          <w:sz w:val="16"/>
        </w:rPr>
        <w:t> </w:t>
      </w:r>
      <w:r>
        <w:rPr>
          <w:sz w:val="16"/>
        </w:rPr>
        <w:t>Fox,</w:t>
      </w:r>
      <w:r>
        <w:rPr>
          <w:spacing w:val="-14"/>
          <w:sz w:val="16"/>
        </w:rPr>
        <w:t> </w:t>
      </w:r>
      <w:r>
        <w:rPr>
          <w:sz w:val="16"/>
        </w:rPr>
        <w:t>editors,</w:t>
      </w:r>
      <w:r>
        <w:rPr>
          <w:spacing w:val="-1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5th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European</w:t>
      </w:r>
      <w:r>
        <w:rPr>
          <w:i/>
          <w:sz w:val="16"/>
        </w:rPr>
        <w:t> Conference on Planning (Durham, UK)</w:t>
      </w:r>
      <w:r>
        <w:rPr>
          <w:sz w:val="16"/>
        </w:rPr>
        <w:t>, volume 1809 of </w:t>
      </w:r>
      <w:r>
        <w:rPr>
          <w:i/>
          <w:sz w:val="16"/>
        </w:rPr>
        <w:t>Lecture Notes in Computer Science</w:t>
      </w:r>
      <w:r>
        <w:rPr>
          <w:sz w:val="16"/>
        </w:rPr>
        <w:t>, pages 97–108. Springer, 2000.</w:t>
      </w:r>
    </w:p>
    <w:p>
      <w:pPr>
        <w:pStyle w:val="BodyText"/>
        <w:spacing w:before="6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0" w:after="0"/>
        <w:ind w:left="423" w:right="203" w:hanging="232"/>
        <w:jc w:val="both"/>
        <w:rPr>
          <w:sz w:val="16"/>
        </w:rPr>
      </w:pPr>
      <w:r>
        <w:rPr>
          <w:sz w:val="16"/>
        </w:rPr>
        <w:t>Alessandro</w:t>
      </w:r>
      <w:r>
        <w:rPr>
          <w:spacing w:val="-2"/>
          <w:sz w:val="16"/>
        </w:rPr>
        <w:t> </w:t>
      </w:r>
      <w:r>
        <w:rPr>
          <w:sz w:val="16"/>
        </w:rPr>
        <w:t>Armando,</w:t>
      </w:r>
      <w:r>
        <w:rPr>
          <w:spacing w:val="-3"/>
          <w:sz w:val="16"/>
        </w:rPr>
        <w:t> </w:t>
      </w:r>
      <w:r>
        <w:rPr>
          <w:sz w:val="16"/>
        </w:rPr>
        <w:t>Claudio</w:t>
      </w:r>
      <w:r>
        <w:rPr>
          <w:spacing w:val="-2"/>
          <w:sz w:val="16"/>
        </w:rPr>
        <w:t> </w:t>
      </w:r>
      <w:r>
        <w:rPr>
          <w:sz w:val="16"/>
        </w:rPr>
        <w:t>Castellini,</w:t>
      </w:r>
      <w:r>
        <w:rPr>
          <w:spacing w:val="-3"/>
          <w:sz w:val="16"/>
        </w:rPr>
        <w:t> </w:t>
      </w:r>
      <w:r>
        <w:rPr>
          <w:sz w:val="16"/>
        </w:rPr>
        <w:t>Enrico</w:t>
      </w:r>
      <w:r>
        <w:rPr>
          <w:spacing w:val="-2"/>
          <w:sz w:val="16"/>
        </w:rPr>
        <w:t> </w:t>
      </w:r>
      <w:r>
        <w:rPr>
          <w:sz w:val="16"/>
        </w:rPr>
        <w:t>Giunchiglia,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Marco</w:t>
      </w:r>
      <w:r>
        <w:rPr>
          <w:spacing w:val="-2"/>
          <w:sz w:val="16"/>
        </w:rPr>
        <w:t> </w:t>
      </w:r>
      <w:r>
        <w:rPr>
          <w:sz w:val="16"/>
        </w:rPr>
        <w:t>Maratea.</w:t>
      </w:r>
      <w:r>
        <w:rPr>
          <w:spacing w:val="28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sat-based decision</w:t>
      </w:r>
      <w:r>
        <w:rPr>
          <w:spacing w:val="-2"/>
          <w:sz w:val="16"/>
        </w:rPr>
        <w:t> </w:t>
      </w:r>
      <w:r>
        <w:rPr>
          <w:sz w:val="16"/>
        </w:rPr>
        <w:t>procedure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boolean</w:t>
      </w:r>
      <w:r>
        <w:rPr>
          <w:spacing w:val="-2"/>
          <w:sz w:val="16"/>
        </w:rPr>
        <w:t> </w:t>
      </w:r>
      <w:r>
        <w:rPr>
          <w:sz w:val="16"/>
        </w:rPr>
        <w:t>combination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difference</w:t>
      </w:r>
      <w:r>
        <w:rPr>
          <w:spacing w:val="-2"/>
          <w:sz w:val="16"/>
        </w:rPr>
        <w:t> </w:t>
      </w:r>
      <w:r>
        <w:rPr>
          <w:sz w:val="16"/>
        </w:rPr>
        <w:t>constraints,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2"/>
          <w:sz w:val="16"/>
        </w:rPr>
        <w:t> </w:t>
      </w:r>
      <w:r>
        <w:rPr>
          <w:sz w:val="16"/>
        </w:rPr>
        <w:t>2004.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appear at SAT 2004, Vancouver, BC, Canada.</w:t>
      </w:r>
    </w:p>
    <w:p>
      <w:pPr>
        <w:pStyle w:val="BodyText"/>
        <w:spacing w:before="7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0" w:after="0"/>
        <w:ind w:left="423" w:right="203" w:hanging="232"/>
        <w:jc w:val="both"/>
        <w:rPr>
          <w:sz w:val="16"/>
        </w:rPr>
      </w:pPr>
      <w:r>
        <w:rPr>
          <w:sz w:val="16"/>
        </w:rPr>
        <w:t>Gilles Audemard, Piergiorgio Bertoli, Alessandro Cimatti, Artur Kornilowicz, and Roberto Sebastiani.</w:t>
      </w:r>
      <w:r>
        <w:rPr>
          <w:spacing w:val="25"/>
          <w:sz w:val="16"/>
        </w:rPr>
        <w:t> </w:t>
      </w:r>
      <w:r>
        <w:rPr>
          <w:sz w:val="16"/>
        </w:rPr>
        <w:t>A SAT based approach for solving formulas over boolean and linear mathematical propositions.</w:t>
      </w:r>
      <w:r>
        <w:rPr>
          <w:spacing w:val="37"/>
          <w:sz w:val="16"/>
        </w:rPr>
        <w:t> </w:t>
      </w:r>
      <w:r>
        <w:rPr>
          <w:sz w:val="16"/>
        </w:rPr>
        <w:t>In Andrei Voronkov, editor, </w:t>
      </w:r>
      <w:r>
        <w:rPr>
          <w:i/>
          <w:sz w:val="16"/>
        </w:rPr>
        <w:t>Automated Deduction – CADE-18</w:t>
      </w:r>
      <w:r>
        <w:rPr>
          <w:sz w:val="16"/>
        </w:rPr>
        <w:t>, volume 2392 of </w:t>
      </w:r>
      <w:r>
        <w:rPr>
          <w:i/>
          <w:sz w:val="16"/>
        </w:rPr>
        <w:t>Lecture Notes in Computer Science</w:t>
      </w:r>
      <w:r>
        <w:rPr>
          <w:sz w:val="16"/>
        </w:rPr>
        <w:t>, pages 195–210. Springer-Verlag, July 27-30 2002.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205" w:hanging="232"/>
        <w:jc w:val="both"/>
        <w:rPr>
          <w:sz w:val="16"/>
        </w:rPr>
      </w:pPr>
      <w:bookmarkStart w:name="_bookmark16" w:id="26"/>
      <w:bookmarkEnd w:id="26"/>
      <w:r>
        <w:rPr/>
      </w:r>
      <w:bookmarkStart w:name="_bookmark17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r>
        <w:rPr>
          <w:sz w:val="16"/>
        </w:rPr>
        <w:t>Gilles Audemard, Alessandro Cimatti, Artur Kornilowicz, and Roberto Sebastiani.</w:t>
      </w:r>
      <w:r>
        <w:rPr>
          <w:spacing w:val="40"/>
          <w:sz w:val="16"/>
        </w:rPr>
        <w:t> </w:t>
      </w:r>
      <w:r>
        <w:rPr>
          <w:sz w:val="16"/>
        </w:rPr>
        <w:t>Bounded model checking for timed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IFIP WG 6.1 International Conference on Formal</w:t>
      </w:r>
      <w:r>
        <w:rPr>
          <w:i/>
          <w:sz w:val="16"/>
        </w:rPr>
        <w:t> </w:t>
      </w:r>
      <w:bookmarkStart w:name="_bookmark18" w:id="31"/>
      <w:bookmarkEnd w:id="31"/>
      <w:r>
        <w:rPr>
          <w:i/>
          <w:sz w:val="16"/>
        </w:rPr>
        <w:t>T</w:t>
      </w:r>
      <w:r>
        <w:rPr>
          <w:i/>
          <w:sz w:val="16"/>
        </w:rPr>
        <w:t>echniques for Networked and Distributed Systems (FORTE), LNCS</w:t>
      </w:r>
      <w:r>
        <w:rPr>
          <w:sz w:val="16"/>
        </w:rPr>
        <w:t>, volume 22, 2002.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205" w:hanging="232"/>
        <w:jc w:val="both"/>
        <w:rPr>
          <w:sz w:val="16"/>
        </w:rPr>
      </w:pPr>
      <w:r>
        <w:rPr>
          <w:sz w:val="16"/>
        </w:rPr>
        <w:t>R. J. Bayardo, Jr. and D. P. Miranker.</w:t>
      </w:r>
      <w:r>
        <w:rPr>
          <w:spacing w:val="40"/>
          <w:sz w:val="16"/>
        </w:rPr>
        <w:t> </w:t>
      </w:r>
      <w:r>
        <w:rPr>
          <w:sz w:val="16"/>
        </w:rPr>
        <w:t>A complexity analysis of space-bounded learning </w:t>
      </w:r>
      <w:bookmarkStart w:name="_bookmark22" w:id="32"/>
      <w:bookmarkEnd w:id="32"/>
      <w:r>
        <w:rPr>
          <w:sz w:val="16"/>
        </w:rPr>
        <w:t>algorithms</w:t>
      </w:r>
      <w:r>
        <w:rPr>
          <w:sz w:val="16"/>
        </w:rPr>
        <w:t> for the constraint satisfaction problem.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AAAI</w:t>
      </w:r>
      <w:r>
        <w:rPr>
          <w:sz w:val="16"/>
        </w:rPr>
        <w:t>, pages 298–304, 1996.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204" w:hanging="232"/>
        <w:jc w:val="both"/>
        <w:rPr>
          <w:sz w:val="16"/>
        </w:rPr>
      </w:pPr>
      <w:r>
        <w:rPr>
          <w:sz w:val="16"/>
        </w:rPr>
        <w:t>M. Davis, G. Logemann, and D. Loveland.</w:t>
      </w:r>
      <w:r>
        <w:rPr>
          <w:spacing w:val="28"/>
          <w:sz w:val="16"/>
        </w:rPr>
        <w:t> </w:t>
      </w:r>
      <w:r>
        <w:rPr>
          <w:sz w:val="16"/>
        </w:rPr>
        <w:t>A machine program for theorem proving.</w:t>
      </w:r>
      <w:r>
        <w:rPr>
          <w:spacing w:val="33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the ACM</w:t>
      </w:r>
      <w:r>
        <w:rPr>
          <w:sz w:val="16"/>
        </w:rPr>
        <w:t>, 5(7), 1962.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206" w:hanging="232"/>
        <w:jc w:val="both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Leonardo de Moura,</w:t>
      </w:r>
      <w:r>
        <w:rPr>
          <w:spacing w:val="-1"/>
          <w:sz w:val="16"/>
        </w:rPr>
        <w:t> </w:t>
      </w:r>
      <w:r>
        <w:rPr>
          <w:sz w:val="16"/>
        </w:rPr>
        <w:t>Harald</w:t>
      </w:r>
      <w:r>
        <w:rPr>
          <w:spacing w:val="-1"/>
          <w:sz w:val="16"/>
        </w:rPr>
        <w:t> </w:t>
      </w:r>
      <w:r>
        <w:rPr>
          <w:sz w:val="16"/>
        </w:rPr>
        <w:t>Rueß,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Maria</w:t>
      </w:r>
      <w:r>
        <w:rPr>
          <w:spacing w:val="-1"/>
          <w:sz w:val="16"/>
        </w:rPr>
        <w:t> </w:t>
      </w:r>
      <w:r>
        <w:rPr>
          <w:sz w:val="16"/>
        </w:rPr>
        <w:t>Sorea.</w:t>
      </w:r>
      <w:r>
        <w:rPr>
          <w:spacing w:val="27"/>
          <w:sz w:val="16"/>
        </w:rPr>
        <w:t> </w:t>
      </w:r>
      <w:r>
        <w:rPr>
          <w:sz w:val="16"/>
        </w:rPr>
        <w:t>Lazy theorem</w:t>
      </w:r>
      <w:r>
        <w:rPr>
          <w:spacing w:val="-1"/>
          <w:sz w:val="16"/>
        </w:rPr>
        <w:t> </w:t>
      </w:r>
      <w:r>
        <w:rPr>
          <w:sz w:val="16"/>
        </w:rPr>
        <w:t>proving</w:t>
      </w:r>
      <w:r>
        <w:rPr>
          <w:spacing w:val="-1"/>
          <w:sz w:val="16"/>
        </w:rPr>
        <w:t> </w:t>
      </w:r>
      <w:r>
        <w:rPr>
          <w:sz w:val="16"/>
        </w:rPr>
        <w:t>for bounded model checking over infinite domains. </w:t>
      </w:r>
      <w:r>
        <w:rPr>
          <w:i/>
          <w:sz w:val="16"/>
        </w:rPr>
        <w:t>Lecture Notes in Computer Science</w:t>
      </w:r>
      <w:r>
        <w:rPr>
          <w:sz w:val="16"/>
        </w:rPr>
        <w:t>, 2392:438–455,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232"/>
        <w:jc w:val="both"/>
        <w:rPr>
          <w:sz w:val="16"/>
        </w:rPr>
      </w:pPr>
      <w:r>
        <w:rPr>
          <w:sz w:val="16"/>
        </w:rPr>
        <w:t>Erich Gamma, Richard Helm, Ralph Johnson, and John Vlissides.</w:t>
      </w:r>
      <w:r>
        <w:rPr>
          <w:spacing w:val="38"/>
          <w:sz w:val="16"/>
        </w:rPr>
        <w:t> </w:t>
      </w:r>
      <w:r>
        <w:rPr>
          <w:i/>
          <w:sz w:val="16"/>
        </w:rPr>
        <w:t>Design Patterns</w:t>
      </w:r>
      <w:r>
        <w:rPr>
          <w:sz w:val="16"/>
        </w:rPr>
        <w:t>. Addison </w:t>
      </w:r>
      <w:bookmarkStart w:name="_bookmark24" w:id="34"/>
      <w:bookmarkEnd w:id="34"/>
      <w:r>
        <w:rPr>
          <w:sz w:val="16"/>
        </w:rPr>
        <w:t>W</w:t>
      </w:r>
      <w:r>
        <w:rPr>
          <w:sz w:val="16"/>
        </w:rPr>
        <w:t>esley, Reading, Mass.,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316"/>
        <w:jc w:val="both"/>
        <w:rPr>
          <w:sz w:val="16"/>
        </w:rPr>
      </w:pPr>
      <w:r>
        <w:rPr>
          <w:sz w:val="16"/>
        </w:rPr>
        <w:t>Harald Ganzinger, George Hagen, Robert Nieuwenhuis, Albert Oliveras, and Cesare Tinelli. DPLL(T): Fast decision procedures.</w:t>
      </w:r>
      <w:r>
        <w:rPr>
          <w:spacing w:val="40"/>
          <w:sz w:val="16"/>
        </w:rPr>
        <w:t> </w:t>
      </w:r>
      <w:r>
        <w:rPr>
          <w:sz w:val="16"/>
        </w:rPr>
        <w:t>july 2004.</w:t>
      </w:r>
      <w:r>
        <w:rPr>
          <w:spacing w:val="40"/>
          <w:sz w:val="16"/>
        </w:rPr>
        <w:t> </w:t>
      </w:r>
      <w:r>
        <w:rPr>
          <w:sz w:val="16"/>
        </w:rPr>
        <w:t>to appear at CAV 2004.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4" w:hanging="316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Enrico Giunchiglia, Marco Maratea, and Armando Tacchella.</w:t>
      </w:r>
      <w:r>
        <w:rPr>
          <w:spacing w:val="40"/>
          <w:sz w:val="16"/>
        </w:rPr>
        <w:t> </w:t>
      </w:r>
      <w:r>
        <w:rPr>
          <w:sz w:val="16"/>
        </w:rPr>
        <w:t>Look-ahead vs. look-back techniques in a modern sat solver.</w:t>
      </w:r>
      <w:r>
        <w:rPr>
          <w:spacing w:val="40"/>
          <w:sz w:val="16"/>
        </w:rPr>
        <w:t> </w:t>
      </w:r>
      <w:r>
        <w:rPr>
          <w:sz w:val="16"/>
        </w:rPr>
        <w:t>Accepted at SAT03 - Sixth International Conference on Theory and Applications of Satisfiability Testing, Portofino, Italy, May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6"/>
        <w:jc w:val="both"/>
        <w:rPr>
          <w:sz w:val="16"/>
        </w:rPr>
      </w:pPr>
      <w:bookmarkStart w:name="_bookmark26" w:id="36"/>
      <w:bookmarkEnd w:id="36"/>
      <w:r>
        <w:rPr/>
      </w:r>
      <w:r>
        <w:rPr>
          <w:sz w:val="16"/>
        </w:rPr>
        <w:t>Shuvendu K. Lahiri, Sanjit A. Seshia, and Randal E. Bryant.</w:t>
      </w:r>
      <w:r>
        <w:rPr>
          <w:spacing w:val="40"/>
          <w:sz w:val="16"/>
        </w:rPr>
        <w:t> </w:t>
      </w:r>
      <w:r>
        <w:rPr>
          <w:sz w:val="16"/>
        </w:rPr>
        <w:t>Modeling and verification of</w:t>
      </w:r>
      <w:r>
        <w:rPr>
          <w:spacing w:val="40"/>
          <w:sz w:val="16"/>
        </w:rPr>
        <w:t> </w:t>
      </w:r>
      <w:r>
        <w:rPr>
          <w:sz w:val="16"/>
        </w:rPr>
        <w:t>out-of-order microprocessors in UCLID.</w:t>
      </w:r>
      <w:r>
        <w:rPr>
          <w:spacing w:val="40"/>
          <w:sz w:val="16"/>
        </w:rPr>
        <w:t> </w:t>
      </w:r>
      <w:r>
        <w:rPr>
          <w:i/>
          <w:sz w:val="16"/>
        </w:rPr>
        <w:t>Lecture Notes in Computer Science</w:t>
      </w:r>
      <w:r>
        <w:rPr>
          <w:sz w:val="16"/>
        </w:rPr>
        <w:t>, 2517:142–159, </w:t>
      </w:r>
      <w:bookmarkStart w:name="_bookmark27" w:id="37"/>
      <w:bookmarkEnd w:id="37"/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4" w:hanging="316"/>
        <w:jc w:val="both"/>
        <w:rPr>
          <w:sz w:val="16"/>
        </w:rPr>
      </w:pP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Oddi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Cesta.</w:t>
      </w:r>
      <w:r>
        <w:rPr>
          <w:spacing w:val="40"/>
          <w:sz w:val="16"/>
        </w:rPr>
        <w:t> </w:t>
      </w:r>
      <w:r>
        <w:rPr>
          <w:sz w:val="16"/>
        </w:rPr>
        <w:t>Incremental</w:t>
      </w:r>
      <w:r>
        <w:rPr>
          <w:spacing w:val="18"/>
          <w:sz w:val="16"/>
        </w:rPr>
        <w:t> </w:t>
      </w:r>
      <w:r>
        <w:rPr>
          <w:sz w:val="16"/>
        </w:rPr>
        <w:t>forward</w:t>
      </w:r>
      <w:r>
        <w:rPr>
          <w:spacing w:val="18"/>
          <w:sz w:val="16"/>
        </w:rPr>
        <w:t> </w:t>
      </w:r>
      <w:r>
        <w:rPr>
          <w:sz w:val="16"/>
        </w:rPr>
        <w:t>checking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disjunctive</w:t>
      </w:r>
      <w:r>
        <w:rPr>
          <w:spacing w:val="18"/>
          <w:sz w:val="16"/>
        </w:rPr>
        <w:t> </w:t>
      </w:r>
      <w:r>
        <w:rPr>
          <w:sz w:val="16"/>
        </w:rPr>
        <w:t>temporal</w:t>
      </w:r>
      <w:r>
        <w:rPr>
          <w:spacing w:val="18"/>
          <w:sz w:val="16"/>
        </w:rPr>
        <w:t> </w:t>
      </w:r>
      <w:r>
        <w:rPr>
          <w:sz w:val="16"/>
        </w:rPr>
        <w:t>problem. In </w:t>
      </w:r>
      <w:r>
        <w:rPr>
          <w:i/>
          <w:sz w:val="16"/>
        </w:rPr>
        <w:t>Proceedings of the 14th European Conference on Artiﬁcial Intelligence (ECAI-2000)</w:t>
      </w:r>
      <w:r>
        <w:rPr>
          <w:sz w:val="16"/>
        </w:rPr>
        <w:t>, pages </w:t>
      </w:r>
      <w:bookmarkStart w:name="_bookmark28" w:id="38"/>
      <w:bookmarkEnd w:id="38"/>
      <w:r>
        <w:rPr>
          <w:sz w:val="16"/>
        </w:rPr>
        <w:t>108–112,</w:t>
      </w:r>
      <w:r>
        <w:rPr>
          <w:sz w:val="16"/>
        </w:rPr>
        <w:t> Berlin,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6"/>
        <w:jc w:val="both"/>
        <w:rPr>
          <w:sz w:val="16"/>
        </w:rPr>
      </w:pPr>
      <w:r>
        <w:rPr>
          <w:sz w:val="16"/>
        </w:rPr>
        <w:t>Patrick Prosser.</w:t>
      </w:r>
      <w:r>
        <w:rPr>
          <w:spacing w:val="40"/>
          <w:sz w:val="16"/>
        </w:rPr>
        <w:t> </w:t>
      </w:r>
      <w:r>
        <w:rPr>
          <w:sz w:val="16"/>
        </w:rPr>
        <w:t>Hybrid algorithms for the constraint satisfaction problem.</w:t>
      </w:r>
      <w:r>
        <w:rPr>
          <w:spacing w:val="40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z w:val="16"/>
        </w:rPr>
        <w:t> </w:t>
      </w:r>
      <w:bookmarkStart w:name="_bookmark29" w:id="39"/>
      <w:bookmarkEnd w:id="39"/>
      <w:r>
        <w:rPr>
          <w:i/>
          <w:sz w:val="16"/>
        </w:rPr>
        <w:t>Inte</w:t>
      </w:r>
      <w:r>
        <w:rPr>
          <w:i/>
          <w:sz w:val="16"/>
        </w:rPr>
        <w:t>lligence</w:t>
      </w:r>
      <w:r>
        <w:rPr>
          <w:sz w:val="16"/>
        </w:rPr>
        <w:t>, 9(3):268–299, 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6" w:hanging="316"/>
        <w:jc w:val="both"/>
        <w:rPr>
          <w:sz w:val="16"/>
        </w:rPr>
      </w:pPr>
      <w:r>
        <w:rPr>
          <w:sz w:val="16"/>
        </w:rPr>
        <w:t>Silvio Ranise, Cesare Tinelli, et al.</w:t>
      </w:r>
      <w:r>
        <w:rPr>
          <w:spacing w:val="40"/>
          <w:sz w:val="16"/>
        </w:rPr>
        <w:t> </w:t>
      </w:r>
      <w:r>
        <w:rPr>
          <w:sz w:val="16"/>
        </w:rPr>
        <w:t>The SMT library (Satisfiability Modulo Theory). </w:t>
      </w:r>
      <w:hyperlink r:id="rId14">
        <w:r>
          <w:rPr>
            <w:spacing w:val="-2"/>
            <w:sz w:val="16"/>
          </w:rPr>
          <w:t>http://www.smtlib.org.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316"/>
        <w:jc w:val="both"/>
        <w:rPr>
          <w:sz w:val="16"/>
        </w:rPr>
      </w:pPr>
      <w:bookmarkStart w:name="_bookmark30" w:id="40"/>
      <w:bookmarkEnd w:id="40"/>
      <w:r>
        <w:rPr/>
      </w:r>
      <w:r>
        <w:rPr>
          <w:sz w:val="16"/>
        </w:rPr>
        <w:t>Kostas</w:t>
      </w:r>
      <w:r>
        <w:rPr>
          <w:spacing w:val="-6"/>
          <w:sz w:val="16"/>
        </w:rPr>
        <w:t> </w:t>
      </w:r>
      <w:r>
        <w:rPr>
          <w:sz w:val="16"/>
        </w:rPr>
        <w:t>Stergiou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Manolis</w:t>
      </w:r>
      <w:r>
        <w:rPr>
          <w:spacing w:val="-6"/>
          <w:sz w:val="16"/>
        </w:rPr>
        <w:t> </w:t>
      </w:r>
      <w:r>
        <w:rPr>
          <w:sz w:val="16"/>
        </w:rPr>
        <w:t>Koubarakis.</w:t>
      </w:r>
      <w:r>
        <w:rPr>
          <w:spacing w:val="27"/>
          <w:sz w:val="16"/>
        </w:rPr>
        <w:t> </w:t>
      </w:r>
      <w:r>
        <w:rPr>
          <w:sz w:val="16"/>
        </w:rPr>
        <w:t>Backtracking</w:t>
      </w:r>
      <w:r>
        <w:rPr>
          <w:spacing w:val="-6"/>
          <w:sz w:val="16"/>
        </w:rPr>
        <w:t> </w:t>
      </w:r>
      <w:r>
        <w:rPr>
          <w:sz w:val="16"/>
        </w:rPr>
        <w:t>algorithms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disjunctions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temporal constraints. </w:t>
      </w:r>
      <w:r>
        <w:rPr>
          <w:i/>
          <w:sz w:val="16"/>
        </w:rPr>
        <w:t>Artiﬁcial Intelligence</w:t>
      </w:r>
      <w:r>
        <w:rPr>
          <w:sz w:val="16"/>
        </w:rPr>
        <w:t>, 120(1):81–117,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6" w:hanging="316"/>
        <w:jc w:val="both"/>
        <w:rPr>
          <w:sz w:val="16"/>
        </w:rPr>
      </w:pPr>
      <w:bookmarkStart w:name="_bookmark31" w:id="41"/>
      <w:bookmarkEnd w:id="41"/>
      <w:r>
        <w:rPr/>
      </w:r>
      <w:r>
        <w:rPr>
          <w:sz w:val="16"/>
        </w:rPr>
        <w:t>Ofer Strichman, Sanjit A. Seshia, and Randal E. Bryant.</w:t>
      </w:r>
      <w:r>
        <w:rPr>
          <w:spacing w:val="40"/>
          <w:sz w:val="16"/>
        </w:rPr>
        <w:t> </w:t>
      </w:r>
      <w:r>
        <w:rPr>
          <w:sz w:val="16"/>
        </w:rPr>
        <w:t>Deciding separation formulas with SAT. </w:t>
      </w:r>
      <w:r>
        <w:rPr>
          <w:i/>
          <w:sz w:val="16"/>
        </w:rPr>
        <w:t>Lecture Notes in Computer Science</w:t>
      </w:r>
      <w:r>
        <w:rPr>
          <w:sz w:val="16"/>
        </w:rPr>
        <w:t>, 2404:209–222,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6"/>
        <w:jc w:val="both"/>
        <w:rPr>
          <w:sz w:val="16"/>
        </w:rPr>
      </w:pPr>
      <w:r>
        <w:rPr>
          <w:sz w:val="16"/>
        </w:rPr>
        <w:t>Aaron</w:t>
      </w:r>
      <w:r>
        <w:rPr>
          <w:spacing w:val="23"/>
          <w:sz w:val="16"/>
        </w:rPr>
        <w:t> </w:t>
      </w:r>
      <w:r>
        <w:rPr>
          <w:sz w:val="16"/>
        </w:rPr>
        <w:t>Stump,</w:t>
      </w:r>
      <w:r>
        <w:rPr>
          <w:spacing w:val="23"/>
          <w:sz w:val="16"/>
        </w:rPr>
        <w:t> </w:t>
      </w:r>
      <w:r>
        <w:rPr>
          <w:sz w:val="16"/>
        </w:rPr>
        <w:t>Clark</w:t>
      </w:r>
      <w:r>
        <w:rPr>
          <w:spacing w:val="24"/>
          <w:sz w:val="16"/>
        </w:rPr>
        <w:t> </w:t>
      </w:r>
      <w:r>
        <w:rPr>
          <w:sz w:val="16"/>
        </w:rPr>
        <w:t>W.</w:t>
      </w:r>
      <w:r>
        <w:rPr>
          <w:spacing w:val="23"/>
          <w:sz w:val="16"/>
        </w:rPr>
        <w:t> </w:t>
      </w:r>
      <w:r>
        <w:rPr>
          <w:sz w:val="16"/>
        </w:rPr>
        <w:t>Barrett,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David</w:t>
      </w:r>
      <w:r>
        <w:rPr>
          <w:spacing w:val="23"/>
          <w:sz w:val="16"/>
        </w:rPr>
        <w:t> </w:t>
      </w:r>
      <w:r>
        <w:rPr>
          <w:sz w:val="16"/>
        </w:rPr>
        <w:t>L.</w:t>
      </w:r>
      <w:r>
        <w:rPr>
          <w:spacing w:val="23"/>
          <w:sz w:val="16"/>
        </w:rPr>
        <w:t> </w:t>
      </w:r>
      <w:r>
        <w:rPr>
          <w:sz w:val="16"/>
        </w:rPr>
        <w:t>Dill.</w:t>
      </w:r>
      <w:r>
        <w:rPr>
          <w:spacing w:val="80"/>
          <w:sz w:val="16"/>
        </w:rPr>
        <w:t> </w:t>
      </w:r>
      <w:r>
        <w:rPr>
          <w:sz w:val="16"/>
        </w:rPr>
        <w:t>CVC: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cooperating</w:t>
      </w:r>
      <w:r>
        <w:rPr>
          <w:spacing w:val="23"/>
          <w:sz w:val="16"/>
        </w:rPr>
        <w:t> </w:t>
      </w:r>
      <w:r>
        <w:rPr>
          <w:sz w:val="16"/>
        </w:rPr>
        <w:t>validity</w:t>
      </w:r>
      <w:r>
        <w:rPr>
          <w:spacing w:val="23"/>
          <w:sz w:val="16"/>
        </w:rPr>
        <w:t> </w:t>
      </w:r>
      <w:r>
        <w:rPr>
          <w:sz w:val="16"/>
        </w:rPr>
        <w:t>checker. In J. C. Godskesen, editor, </w:t>
      </w:r>
      <w:r>
        <w:rPr>
          <w:i/>
          <w:sz w:val="16"/>
        </w:rPr>
        <w:t>Proceedings of the International Conference on Computer-Aided</w:t>
      </w:r>
      <w:r>
        <w:rPr>
          <w:i/>
          <w:sz w:val="16"/>
        </w:rPr>
        <w:t> Veriﬁcation</w:t>
      </w:r>
      <w:r>
        <w:rPr>
          <w:sz w:val="16"/>
        </w:rPr>
        <w:t>, Lecture Notes in Computer Science,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3" w:hanging="316"/>
        <w:jc w:val="both"/>
        <w:rPr>
          <w:sz w:val="16"/>
        </w:rPr>
      </w:pPr>
      <w:r>
        <w:rPr>
          <w:sz w:val="16"/>
        </w:rPr>
        <w:t>Ioannis</w:t>
      </w:r>
      <w:r>
        <w:rPr>
          <w:spacing w:val="-11"/>
          <w:sz w:val="16"/>
        </w:rPr>
        <w:t> </w:t>
      </w:r>
      <w:r>
        <w:rPr>
          <w:sz w:val="16"/>
        </w:rPr>
        <w:t>Tsamardinos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Martha</w:t>
      </w:r>
      <w:r>
        <w:rPr>
          <w:spacing w:val="-11"/>
          <w:sz w:val="16"/>
        </w:rPr>
        <w:t> </w:t>
      </w:r>
      <w:r>
        <w:rPr>
          <w:sz w:val="16"/>
        </w:rPr>
        <w:t>Pollack.</w:t>
      </w:r>
      <w:r>
        <w:rPr>
          <w:spacing w:val="23"/>
          <w:sz w:val="16"/>
        </w:rPr>
        <w:t> </w:t>
      </w:r>
      <w:r>
        <w:rPr>
          <w:sz w:val="16"/>
        </w:rPr>
        <w:t>Efficient</w:t>
      </w:r>
      <w:r>
        <w:rPr>
          <w:spacing w:val="-11"/>
          <w:sz w:val="16"/>
        </w:rPr>
        <w:t> </w:t>
      </w:r>
      <w:r>
        <w:rPr>
          <w:sz w:val="16"/>
        </w:rPr>
        <w:t>solution</w:t>
      </w:r>
      <w:r>
        <w:rPr>
          <w:spacing w:val="-11"/>
          <w:sz w:val="16"/>
        </w:rPr>
        <w:t> </w:t>
      </w:r>
      <w:r>
        <w:rPr>
          <w:sz w:val="16"/>
        </w:rPr>
        <w:t>techniques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disjunctive</w:t>
      </w:r>
      <w:r>
        <w:rPr>
          <w:spacing w:val="-11"/>
          <w:sz w:val="16"/>
        </w:rPr>
        <w:t> </w:t>
      </w:r>
      <w:r>
        <w:rPr>
          <w:sz w:val="16"/>
        </w:rPr>
        <w:t>temporal reasoning problems. </w:t>
      </w:r>
      <w:r>
        <w:rPr>
          <w:i/>
          <w:sz w:val="16"/>
        </w:rPr>
        <w:t>Artiﬁcial Intelligence</w:t>
      </w:r>
      <w:r>
        <w:rPr>
          <w:sz w:val="16"/>
        </w:rPr>
        <w:t>, 2003. To appear.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316"/>
        <w:jc w:val="both"/>
        <w:rPr>
          <w:sz w:val="16"/>
        </w:rPr>
      </w:pPr>
      <w:r>
        <w:rPr>
          <w:sz w:val="16"/>
        </w:rPr>
        <w:t>Steven Wolfman and Daniel Weld.</w:t>
      </w:r>
      <w:r>
        <w:rPr>
          <w:spacing w:val="23"/>
          <w:sz w:val="16"/>
        </w:rPr>
        <w:t> </w:t>
      </w:r>
      <w:r>
        <w:rPr>
          <w:sz w:val="16"/>
        </w:rPr>
        <w:t>The LPSAT-engine &amp; its application to resource planning. In </w:t>
      </w:r>
      <w:r>
        <w:rPr>
          <w:i/>
          <w:sz w:val="16"/>
        </w:rPr>
        <w:t>Proc. IJCAI-99</w:t>
      </w:r>
      <w:r>
        <w:rPr>
          <w:sz w:val="16"/>
        </w:rPr>
        <w:t>, 1999.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Sans 10">
    <w:altName w:val="LM Sans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7112pt;width:15pt;height:11.05pt;mso-position-horizontal-relative:page;mso-position-vertical-relative:page;z-index:-16123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1169071</wp:posOffset>
              </wp:positionH>
              <wp:positionV relativeFrom="page">
                <wp:posOffset>642351</wp:posOffset>
              </wp:positionV>
              <wp:extent cx="36017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17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Armando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52902pt;margin-top:50.578854pt;width:283.6pt;height:10.85pt;mso-position-horizontal-relative:page;mso-position-vertical-relative:page;z-index:-161228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Armando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1169084</wp:posOffset>
              </wp:positionH>
              <wp:positionV relativeFrom="page">
                <wp:posOffset>642286</wp:posOffset>
              </wp:positionV>
              <wp:extent cx="36017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17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Armando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53902pt;margin-top:50.573765pt;width:283.6pt;height:10.85pt;mso-position-horizontal-relative:page;mso-position-vertical-relative:page;z-index:-161223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Armando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21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8" w:hanging="38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1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50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1" w:lineRule="exact"/>
      <w:ind w:left="108"/>
      <w:jc w:val="both"/>
      <w:outlineLvl w:val="2"/>
    </w:pPr>
    <w:rPr>
      <w:rFonts w:ascii="LM Roman 12" w:hAnsi="LM Roman 12" w:eastAsia="LM Roman 12" w:cs="LM Roman 12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9" w:right="1102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8" w:right="1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mrg.dist.unige.it/Tsat" TargetMode="External"/><Relationship Id="rId14" Type="http://schemas.openxmlformats.org/officeDocument/2006/relationships/hyperlink" Target="http://www.smtlib.org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Armando</dc:creator>
  <cp:keywords>Boolean Satisfiability; Ground Decision Procedures; Separation Logic; Hardware Verification; Formal Methods</cp:keywords>
  <dc:subject>Electronic Notes in Theoretical Computer Science, 125 (2005) 25-36. doi:10.1016/j.entcs.2004.06.065</dc:subject>
  <dc:title>doi:10.1016/j.entcs.2004.06.065</dc:title>
  <dcterms:created xsi:type="dcterms:W3CDTF">2023-12-12T09:06:13Z</dcterms:created>
  <dcterms:modified xsi:type="dcterms:W3CDTF">2023-12-12T09:06:13Z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10.1016/j.entcs.2004.06.065</vt:lpwstr>
  </property>
  <property fmtid="{D5CDD505-2E9C-101B-9397-08002B2CF9AE}" pid="15" name="robots">
    <vt:lpwstr>noindex</vt:lpwstr>
  </property>
</Properties>
</file>