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w w:val="105"/>
          <w:sz w:val="14"/>
        </w:rPr>
        <w:t>egyptian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journal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2"/>
          <w:w w:val="105"/>
          <w:sz w:val="14"/>
        </w:rPr>
        <w:t>of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19"/>
          <w:w w:val="105"/>
          <w:sz w:val="14"/>
        </w:rPr>
        <w:t>basic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16"/>
          <w:w w:val="105"/>
          <w:sz w:val="14"/>
        </w:rPr>
        <w:t>and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/>
          <w:color w:val="00699D"/>
          <w:spacing w:val="20"/>
          <w:w w:val="105"/>
          <w:sz w:val="14"/>
        </w:rPr>
        <w:t>applied</w:t>
      </w:r>
      <w:r>
        <w:rPr>
          <w:smallCaps w:val="0"/>
          <w:color w:val="00699D"/>
          <w:spacing w:val="56"/>
          <w:w w:val="105"/>
          <w:sz w:val="14"/>
        </w:rPr>
        <w:t> </w:t>
      </w:r>
      <w:r>
        <w:rPr>
          <w:smallCaps/>
          <w:color w:val="00699D"/>
          <w:spacing w:val="21"/>
          <w:w w:val="105"/>
          <w:sz w:val="14"/>
        </w:rPr>
        <w:t>sciences</w:t>
      </w:r>
      <w:r>
        <w:rPr>
          <w:smallCaps w:val="0"/>
          <w:color w:val="00699D"/>
          <w:spacing w:val="57"/>
          <w:w w:val="105"/>
          <w:sz w:val="14"/>
        </w:rPr>
        <w:t> </w:t>
      </w:r>
      <w:r>
        <w:rPr>
          <w:smallCaps w:val="0"/>
          <w:color w:val="00699D"/>
          <w:w w:val="105"/>
          <w:sz w:val="14"/>
        </w:rPr>
        <w:t>3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20"/>
          <w:w w:val="105"/>
          <w:sz w:val="14"/>
        </w:rPr>
        <w:t>(2016)</w:t>
      </w:r>
      <w:r>
        <w:rPr>
          <w:smallCaps w:val="0"/>
          <w:color w:val="00699D"/>
          <w:spacing w:val="64"/>
          <w:w w:val="105"/>
          <w:sz w:val="14"/>
        </w:rPr>
        <w:t> </w:t>
      </w:r>
      <w:r>
        <w:rPr>
          <w:smallCaps w:val="0"/>
          <w:color w:val="00699D"/>
          <w:spacing w:val="18"/>
          <w:w w:val="105"/>
          <w:sz w:val="14"/>
        </w:rPr>
        <w:t>314–321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Temperature dependent current–voltage a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116" w:right="913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6.003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6.003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pacing w:val="-2"/>
          <w:sz w:val="32"/>
        </w:rPr>
        <w:t>Temperature</w:t>
      </w:r>
      <w:r>
        <w:rPr>
          <w:b/>
          <w:color w:val="231F20"/>
          <w:spacing w:val="-19"/>
          <w:sz w:val="32"/>
        </w:rPr>
        <w:t> </w:t>
      </w:r>
      <w:r>
        <w:rPr>
          <w:b/>
          <w:color w:val="231F20"/>
          <w:spacing w:val="-2"/>
          <w:sz w:val="32"/>
        </w:rPr>
        <w:t>dependent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current–voltage</w:t>
      </w:r>
      <w:r>
        <w:rPr>
          <w:b/>
          <w:color w:val="231F20"/>
          <w:spacing w:val="-18"/>
          <w:sz w:val="32"/>
        </w:rPr>
        <w:t> </w:t>
      </w:r>
      <w:r>
        <w:rPr>
          <w:b/>
          <w:color w:val="231F20"/>
          <w:spacing w:val="-2"/>
          <w:sz w:val="32"/>
        </w:rPr>
        <w:t>and </w:t>
      </w:r>
      <w:r>
        <w:rPr>
          <w:b/>
          <w:color w:val="231F20"/>
          <w:spacing w:val="-6"/>
          <w:sz w:val="32"/>
        </w:rPr>
        <w:t>photovoltaic</w:t>
      </w:r>
      <w:r>
        <w:rPr>
          <w:b/>
          <w:color w:val="231F20"/>
          <w:spacing w:val="-13"/>
          <w:sz w:val="32"/>
        </w:rPr>
        <w:t> </w:t>
      </w:r>
      <w:r>
        <w:rPr>
          <w:b/>
          <w:color w:val="231F20"/>
          <w:spacing w:val="-6"/>
          <w:sz w:val="32"/>
        </w:rPr>
        <w:t>properties</w:t>
      </w:r>
      <w:r>
        <w:rPr>
          <w:b/>
          <w:color w:val="231F20"/>
          <w:spacing w:val="-13"/>
          <w:sz w:val="32"/>
        </w:rPr>
        <w:t> </w:t>
      </w:r>
      <w:r>
        <w:rPr>
          <w:b/>
          <w:color w:val="231F20"/>
          <w:spacing w:val="-6"/>
          <w:sz w:val="32"/>
        </w:rPr>
        <w:t>of</w:t>
      </w:r>
      <w:r>
        <w:rPr>
          <w:b/>
          <w:color w:val="231F20"/>
          <w:spacing w:val="-13"/>
          <w:sz w:val="32"/>
        </w:rPr>
        <w:t> </w:t>
      </w:r>
      <w:r>
        <w:rPr>
          <w:b/>
          <w:color w:val="231F20"/>
          <w:spacing w:val="-6"/>
          <w:sz w:val="32"/>
        </w:rPr>
        <w:t>chemically</w:t>
      </w:r>
      <w:r>
        <w:rPr>
          <w:b/>
          <w:color w:val="231F20"/>
          <w:spacing w:val="-13"/>
          <w:sz w:val="32"/>
        </w:rPr>
        <w:t> </w:t>
      </w:r>
      <w:r>
        <w:rPr>
          <w:b/>
          <w:color w:val="231F20"/>
          <w:spacing w:val="-6"/>
          <w:sz w:val="32"/>
        </w:rPr>
        <w:t>prepared </w:t>
      </w:r>
      <w:r>
        <w:rPr>
          <w:b/>
          <w:color w:val="231F20"/>
          <w:spacing w:val="-8"/>
          <w:sz w:val="32"/>
        </w:rPr>
        <w:t>(p)Si/(n)Bi</w:t>
      </w:r>
      <w:r>
        <w:rPr>
          <w:b/>
          <w:color w:val="231F20"/>
          <w:spacing w:val="-8"/>
          <w:sz w:val="32"/>
          <w:vertAlign w:val="subscript"/>
        </w:rPr>
        <w:t>2</w:t>
      </w:r>
      <w:r>
        <w:rPr>
          <w:b/>
          <w:color w:val="231F20"/>
          <w:spacing w:val="-8"/>
          <w:sz w:val="32"/>
          <w:vertAlign w:val="baseline"/>
        </w:rPr>
        <w:t>S</w:t>
      </w:r>
      <w:r>
        <w:rPr>
          <w:b/>
          <w:color w:val="231F20"/>
          <w:spacing w:val="-8"/>
          <w:sz w:val="32"/>
          <w:vertAlign w:val="subscript"/>
        </w:rPr>
        <w:t>3</w:t>
      </w:r>
      <w:r>
        <w:rPr>
          <w:b/>
          <w:color w:val="231F20"/>
          <w:spacing w:val="-13"/>
          <w:sz w:val="32"/>
          <w:vertAlign w:val="baseline"/>
        </w:rPr>
        <w:t> </w:t>
      </w:r>
      <w:r>
        <w:rPr>
          <w:b/>
          <w:color w:val="231F20"/>
          <w:spacing w:val="-8"/>
          <w:sz w:val="32"/>
          <w:vertAlign w:val="baseline"/>
        </w:rPr>
        <w:t>heterojunction</w:t>
      </w:r>
    </w:p>
    <w:p>
      <w:pPr>
        <w:spacing w:before="310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90"/>
          <w:sz w:val="24"/>
        </w:rPr>
        <w:t>Amir</w:t>
      </w:r>
      <w:r>
        <w:rPr>
          <w:b/>
          <w:i/>
          <w:color w:val="231F20"/>
          <w:spacing w:val="-7"/>
          <w:w w:val="90"/>
          <w:sz w:val="24"/>
        </w:rPr>
        <w:t> </w:t>
      </w:r>
      <w:r>
        <w:rPr>
          <w:b/>
          <w:i/>
          <w:color w:val="231F20"/>
          <w:w w:val="90"/>
          <w:sz w:val="24"/>
        </w:rPr>
        <w:t>Hussain</w:t>
      </w:r>
      <w:r>
        <w:rPr>
          <w:b/>
          <w:i/>
          <w:color w:val="231F20"/>
          <w:spacing w:val="-7"/>
          <w:w w:val="90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90"/>
            <w:sz w:val="24"/>
          </w:rPr>
          <w:t>*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z w:val="16"/>
        </w:rPr>
        <w:t>Department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Physics,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Gauhati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University,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Guwahati,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Assam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781014,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pacing w:val="-2"/>
          <w:sz w:val="16"/>
        </w:rPr>
        <w:t>India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115015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56359pt;width:497.5pt;height:.1pt;mso-position-horizontal-relative:page;mso-position-vertical-relative:paragraph;z-index:-15728128;mso-wrap-distance-left:0;mso-wrap-distance-right:0" id="docshape6" coordorigin="916,181" coordsize="9950,0" path="m916,181l10866,18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6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4 October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18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Accepted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w w:val="110"/>
          <w:sz w:val="15"/>
        </w:rPr>
        <w:t>21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w w:val="110"/>
          <w:sz w:val="15"/>
        </w:rPr>
        <w:t>June</w:t>
      </w:r>
      <w:r>
        <w:rPr>
          <w:color w:val="231F20"/>
          <w:spacing w:val="1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1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July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31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116" w:right="867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Nanocrystalline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Heterojunction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Silicon</w:t>
      </w:r>
    </w:p>
    <w:p>
      <w:pPr>
        <w:spacing w:line="324" w:lineRule="auto" w:before="0"/>
        <w:ind w:left="116" w:right="867" w:firstLine="0"/>
        <w:jc w:val="left"/>
        <w:rPr>
          <w:sz w:val="15"/>
        </w:rPr>
      </w:pPr>
      <w:r>
        <w:rPr>
          <w:color w:val="231F20"/>
          <w:w w:val="110"/>
          <w:sz w:val="15"/>
        </w:rPr>
        <w:t>Series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resistance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Photovoltaic</w:t>
      </w:r>
    </w:p>
    <w:p>
      <w:pPr>
        <w:spacing w:line="321" w:lineRule="auto" w:before="37"/>
        <w:ind w:left="116" w:right="229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position w:val="1"/>
          <w:sz w:val="15"/>
        </w:rPr>
        <w:t>Ni-doped</w:t>
      </w:r>
      <w:r>
        <w:rPr>
          <w:color w:val="231F20"/>
          <w:w w:val="110"/>
          <w:position w:val="1"/>
          <w:sz w:val="15"/>
        </w:rPr>
        <w:t> nanocrystalline</w:t>
      </w:r>
      <w:r>
        <w:rPr>
          <w:color w:val="231F20"/>
          <w:w w:val="110"/>
          <w:position w:val="1"/>
          <w:sz w:val="15"/>
        </w:rPr>
        <w:t> Bi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</w:t>
      </w:r>
      <w:r>
        <w:rPr>
          <w:color w:val="231F20"/>
          <w:w w:val="110"/>
          <w:sz w:val="9"/>
        </w:rPr>
        <w:t>3</w:t>
      </w:r>
      <w:r>
        <w:rPr>
          <w:color w:val="231F20"/>
          <w:spacing w:val="27"/>
          <w:w w:val="110"/>
          <w:sz w:val="9"/>
        </w:rPr>
        <w:t> </w:t>
      </w:r>
      <w:r>
        <w:rPr>
          <w:color w:val="231F20"/>
          <w:w w:val="110"/>
          <w:position w:val="1"/>
          <w:sz w:val="15"/>
        </w:rPr>
        <w:t>thin</w:t>
      </w:r>
      <w:r>
        <w:rPr>
          <w:color w:val="231F20"/>
          <w:w w:val="110"/>
          <w:position w:val="1"/>
          <w:sz w:val="15"/>
        </w:rPr>
        <w:t> film</w:t>
      </w:r>
      <w:r>
        <w:rPr>
          <w:color w:val="231F20"/>
          <w:w w:val="110"/>
          <w:position w:val="1"/>
          <w:sz w:val="15"/>
        </w:rPr>
        <w:t> is</w:t>
      </w:r>
      <w:r>
        <w:rPr>
          <w:color w:val="231F20"/>
          <w:w w:val="110"/>
          <w:position w:val="1"/>
          <w:sz w:val="15"/>
        </w:rPr>
        <w:t> deposited</w:t>
      </w:r>
      <w:r>
        <w:rPr>
          <w:color w:val="231F20"/>
          <w:w w:val="110"/>
          <w:position w:val="1"/>
          <w:sz w:val="15"/>
        </w:rPr>
        <w:t> on</w:t>
      </w:r>
      <w:r>
        <w:rPr>
          <w:color w:val="231F20"/>
          <w:w w:val="110"/>
          <w:position w:val="1"/>
          <w:sz w:val="15"/>
        </w:rPr>
        <w:t> boron</w:t>
      </w:r>
      <w:r>
        <w:rPr>
          <w:color w:val="231F20"/>
          <w:w w:val="110"/>
          <w:position w:val="1"/>
          <w:sz w:val="15"/>
        </w:rPr>
        <w:t> doped</w:t>
      </w:r>
      <w:r>
        <w:rPr>
          <w:color w:val="231F20"/>
          <w:w w:val="110"/>
          <w:position w:val="1"/>
          <w:sz w:val="15"/>
        </w:rPr>
        <w:t> single</w:t>
      </w:r>
      <w:r>
        <w:rPr>
          <w:color w:val="231F20"/>
          <w:w w:val="110"/>
          <w:position w:val="1"/>
          <w:sz w:val="15"/>
        </w:rPr>
        <w:t> crystal</w:t>
      </w:r>
      <w:r>
        <w:rPr>
          <w:color w:val="231F20"/>
          <w:w w:val="110"/>
          <w:position w:val="1"/>
          <w:sz w:val="15"/>
        </w:rPr>
        <w:t> (p)-Si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substrate by chemical bath deposition to form (p)Si/(n)Bi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</w:t>
      </w:r>
      <w:r>
        <w:rPr>
          <w:color w:val="231F20"/>
          <w:w w:val="110"/>
          <w:sz w:val="9"/>
        </w:rPr>
        <w:t>3</w:t>
      </w:r>
      <w:r>
        <w:rPr>
          <w:color w:val="231F20"/>
          <w:spacing w:val="20"/>
          <w:w w:val="110"/>
          <w:sz w:val="9"/>
        </w:rPr>
        <w:t> </w:t>
      </w:r>
      <w:r>
        <w:rPr>
          <w:color w:val="231F20"/>
          <w:w w:val="110"/>
          <w:position w:val="1"/>
          <w:sz w:val="15"/>
        </w:rPr>
        <w:t>heterojunction structure.</w:t>
      </w:r>
      <w:r>
        <w:rPr>
          <w:color w:val="231F20"/>
          <w:spacing w:val="-1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The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electrical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characterization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of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the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(p)Si/(n)Bi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</w:t>
      </w:r>
      <w:r>
        <w:rPr>
          <w:color w:val="231F20"/>
          <w:w w:val="110"/>
          <w:sz w:val="9"/>
        </w:rPr>
        <w:t>3</w:t>
      </w:r>
      <w:r>
        <w:rPr>
          <w:color w:val="231F20"/>
          <w:spacing w:val="9"/>
          <w:w w:val="110"/>
          <w:sz w:val="9"/>
        </w:rPr>
        <w:t> </w:t>
      </w:r>
      <w:r>
        <w:rPr>
          <w:color w:val="231F20"/>
          <w:w w:val="110"/>
          <w:position w:val="1"/>
          <w:sz w:val="15"/>
        </w:rPr>
        <w:t>heterojunction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is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carried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out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in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the</w:t>
      </w:r>
      <w:r>
        <w:rPr>
          <w:color w:val="231F20"/>
          <w:spacing w:val="-6"/>
          <w:w w:val="110"/>
          <w:position w:val="1"/>
          <w:sz w:val="15"/>
        </w:rPr>
        <w:t> </w:t>
      </w:r>
      <w:r>
        <w:rPr>
          <w:color w:val="231F20"/>
          <w:w w:val="110"/>
          <w:position w:val="1"/>
          <w:sz w:val="15"/>
        </w:rPr>
        <w:t>tempera-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spacing w:val="-2"/>
          <w:w w:val="110"/>
          <w:sz w:val="15"/>
        </w:rPr>
        <w:t>ture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range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of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300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K–340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K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and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capacitance–voltage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characteristics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is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measured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at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frequency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3"/>
          <w:w w:val="110"/>
          <w:sz w:val="15"/>
        </w:rPr>
        <w:t> </w:t>
      </w:r>
      <w:r>
        <w:rPr>
          <w:color w:val="231F20"/>
          <w:w w:val="110"/>
          <w:sz w:val="15"/>
        </w:rPr>
        <w:t>1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KHz at 300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K.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Various junction parameters are calculated from the I–V characteristics.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The ideality factor is found to be greater than unity with high series resistance.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 ideal-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ity factor and series resistance decreases,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whereas the saturation current density increases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with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increase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temperature.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J–V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characteristics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under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illumination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showed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poor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pho-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tovoltaic</w:t>
      </w:r>
      <w:r>
        <w:rPr>
          <w:color w:val="231F20"/>
          <w:w w:val="110"/>
          <w:sz w:val="15"/>
        </w:rPr>
        <w:t> effect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junction. The</w:t>
      </w:r>
      <w:r>
        <w:rPr>
          <w:color w:val="231F20"/>
          <w:w w:val="110"/>
          <w:sz w:val="15"/>
        </w:rPr>
        <w:t> existence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higher</w:t>
      </w:r>
      <w:r>
        <w:rPr>
          <w:color w:val="231F20"/>
          <w:w w:val="110"/>
          <w:sz w:val="15"/>
        </w:rPr>
        <w:t> value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ideality</w:t>
      </w:r>
      <w:r>
        <w:rPr>
          <w:color w:val="231F20"/>
          <w:w w:val="110"/>
          <w:sz w:val="15"/>
        </w:rPr>
        <w:t> factor</w:t>
      </w:r>
      <w:r>
        <w:rPr>
          <w:color w:val="231F20"/>
          <w:w w:val="110"/>
          <w:sz w:val="15"/>
        </w:rPr>
        <w:t> and</w:t>
      </w:r>
      <w:r>
        <w:rPr>
          <w:color w:val="231F20"/>
          <w:w w:val="110"/>
          <w:sz w:val="15"/>
        </w:rPr>
        <w:t> large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position w:val="1"/>
          <w:sz w:val="15"/>
        </w:rPr>
        <w:t>number</w:t>
      </w:r>
      <w:r>
        <w:rPr>
          <w:color w:val="231F20"/>
          <w:w w:val="110"/>
          <w:position w:val="1"/>
          <w:sz w:val="15"/>
        </w:rPr>
        <w:t> of</w:t>
      </w:r>
      <w:r>
        <w:rPr>
          <w:color w:val="231F20"/>
          <w:w w:val="110"/>
          <w:position w:val="1"/>
          <w:sz w:val="15"/>
        </w:rPr>
        <w:t> interface</w:t>
      </w:r>
      <w:r>
        <w:rPr>
          <w:color w:val="231F20"/>
          <w:w w:val="110"/>
          <w:position w:val="1"/>
          <w:sz w:val="15"/>
        </w:rPr>
        <w:t> states</w:t>
      </w:r>
      <w:r>
        <w:rPr>
          <w:color w:val="231F20"/>
          <w:w w:val="110"/>
          <w:position w:val="1"/>
          <w:sz w:val="15"/>
        </w:rPr>
        <w:t> in</w:t>
      </w:r>
      <w:r>
        <w:rPr>
          <w:color w:val="231F20"/>
          <w:w w:val="110"/>
          <w:position w:val="1"/>
          <w:sz w:val="15"/>
        </w:rPr>
        <w:t> (p)Si/(n)</w:t>
      </w:r>
      <w:r>
        <w:rPr>
          <w:color w:val="231F20"/>
          <w:w w:val="110"/>
          <w:position w:val="1"/>
          <w:sz w:val="15"/>
        </w:rPr>
        <w:t> Bi</w:t>
      </w:r>
      <w:r>
        <w:rPr>
          <w:color w:val="231F20"/>
          <w:w w:val="110"/>
          <w:sz w:val="9"/>
        </w:rPr>
        <w:t>2</w:t>
      </w:r>
      <w:r>
        <w:rPr>
          <w:color w:val="231F20"/>
          <w:w w:val="110"/>
          <w:position w:val="1"/>
          <w:sz w:val="15"/>
        </w:rPr>
        <w:t>S</w:t>
      </w:r>
      <w:r>
        <w:rPr>
          <w:color w:val="231F20"/>
          <w:w w:val="110"/>
          <w:sz w:val="9"/>
        </w:rPr>
        <w:t>3</w:t>
      </w:r>
      <w:r>
        <w:rPr>
          <w:color w:val="231F20"/>
          <w:spacing w:val="24"/>
          <w:w w:val="110"/>
          <w:sz w:val="9"/>
        </w:rPr>
        <w:t> </w:t>
      </w:r>
      <w:r>
        <w:rPr>
          <w:color w:val="231F20"/>
          <w:w w:val="110"/>
          <w:position w:val="1"/>
          <w:sz w:val="15"/>
        </w:rPr>
        <w:t>heterojunction</w:t>
      </w:r>
      <w:r>
        <w:rPr>
          <w:color w:val="231F20"/>
          <w:w w:val="110"/>
          <w:position w:val="1"/>
          <w:sz w:val="15"/>
        </w:rPr>
        <w:t> reduced</w:t>
      </w:r>
      <w:r>
        <w:rPr>
          <w:color w:val="231F20"/>
          <w:w w:val="110"/>
          <w:position w:val="1"/>
          <w:sz w:val="15"/>
        </w:rPr>
        <w:t> the</w:t>
      </w:r>
      <w:r>
        <w:rPr>
          <w:color w:val="231F20"/>
          <w:w w:val="110"/>
          <w:position w:val="1"/>
          <w:sz w:val="15"/>
        </w:rPr>
        <w:t> photovoltaic</w:t>
      </w:r>
      <w:r>
        <w:rPr>
          <w:color w:val="231F20"/>
          <w:w w:val="110"/>
          <w:position w:val="1"/>
          <w:sz w:val="15"/>
        </w:rPr>
        <w:t> con-</w:t>
      </w:r>
      <w:r>
        <w:rPr>
          <w:color w:val="231F20"/>
          <w:spacing w:val="40"/>
          <w:w w:val="110"/>
          <w:position w:val="1"/>
          <w:sz w:val="15"/>
        </w:rPr>
        <w:t> </w:t>
      </w:r>
      <w:r>
        <w:rPr>
          <w:color w:val="231F20"/>
          <w:w w:val="110"/>
          <w:sz w:val="15"/>
        </w:rPr>
        <w:t>version efficiency.</w:t>
      </w:r>
    </w:p>
    <w:p>
      <w:pPr>
        <w:spacing w:line="324" w:lineRule="auto" w:before="8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534" w:space="782"/>
            <w:col w:w="6994"/>
          </w:cols>
        </w:sect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  <w:rPr>
          <w:color w:val="231F20"/>
        </w:rPr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0" w:lineRule="auto" w:before="1"/>
        <w:ind w:left="116" w:right="38"/>
        <w:jc w:val="both"/>
      </w:pPr>
      <w:r>
        <w:rPr>
          <w:color w:val="231F20"/>
          <w:w w:val="110"/>
        </w:rPr>
        <w:t>Bismuth</w:t>
      </w:r>
      <w:r>
        <w:rPr>
          <w:color w:val="231F20"/>
          <w:w w:val="110"/>
        </w:rPr>
        <w:t> Sulphide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member</w:t>
      </w:r>
      <w:r>
        <w:rPr>
          <w:color w:val="231F20"/>
          <w:w w:val="110"/>
        </w:rPr>
        <w:t> of V–VI</w:t>
      </w:r>
      <w:r>
        <w:rPr>
          <w:color w:val="231F20"/>
          <w:w w:val="110"/>
        </w:rPr>
        <w:t> semiconductor</w:t>
      </w:r>
      <w:r>
        <w:rPr>
          <w:color w:val="231F20"/>
          <w:w w:val="110"/>
        </w:rPr>
        <w:t> com- pounds whose band gap energy 1.7 eV lies in the visible range of the solar energy spectrum, which makes it very useful for solar energy conversion devices </w:t>
      </w:r>
      <w:hyperlink w:history="true" w:anchor="_bookmark6">
        <w:r>
          <w:rPr>
            <w:color w:val="00699D"/>
            <w:w w:val="110"/>
          </w:rPr>
          <w:t>[1–3]</w:t>
        </w:r>
      </w:hyperlink>
      <w:r>
        <w:rPr>
          <w:color w:val="231F20"/>
          <w:w w:val="110"/>
        </w:rPr>
        <w:t>. Bohr exciton radius </w:t>
      </w:r>
      <w:r>
        <w:rPr>
          <w:color w:val="231F20"/>
          <w:w w:val="110"/>
        </w:rPr>
        <w:t>of </w:t>
      </w:r>
      <w:r>
        <w:rPr>
          <w:color w:val="231F20"/>
          <w:spacing w:val="-4"/>
          <w:w w:val="110"/>
          <w:position w:val="2"/>
        </w:rPr>
        <w:t>bulk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Bi</w:t>
      </w:r>
      <w:r>
        <w:rPr>
          <w:color w:val="231F20"/>
          <w:spacing w:val="-4"/>
          <w:w w:val="110"/>
          <w:sz w:val="10"/>
        </w:rPr>
        <w:t>2</w:t>
      </w:r>
      <w:r>
        <w:rPr>
          <w:color w:val="231F20"/>
          <w:spacing w:val="-4"/>
          <w:w w:val="110"/>
          <w:position w:val="2"/>
        </w:rPr>
        <w:t>S</w:t>
      </w:r>
      <w:r>
        <w:rPr>
          <w:color w:val="231F20"/>
          <w:spacing w:val="-4"/>
          <w:w w:val="110"/>
          <w:sz w:val="10"/>
        </w:rPr>
        <w:t>3</w:t>
      </w:r>
      <w:r>
        <w:rPr>
          <w:color w:val="231F20"/>
          <w:spacing w:val="5"/>
          <w:w w:val="110"/>
          <w:sz w:val="10"/>
        </w:rPr>
        <w:t> </w:t>
      </w:r>
      <w:r>
        <w:rPr>
          <w:color w:val="231F20"/>
          <w:spacing w:val="-4"/>
          <w:w w:val="110"/>
          <w:position w:val="2"/>
        </w:rPr>
        <w:t>is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28.9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nm</w:t>
      </w:r>
      <w:r>
        <w:rPr>
          <w:color w:val="231F20"/>
          <w:spacing w:val="-7"/>
          <w:w w:val="110"/>
          <w:position w:val="2"/>
        </w:rPr>
        <w:t> </w:t>
      </w:r>
      <w:hyperlink w:history="true" w:anchor="_bookmark7">
        <w:r>
          <w:rPr>
            <w:color w:val="00699D"/>
            <w:spacing w:val="-4"/>
            <w:w w:val="110"/>
            <w:position w:val="2"/>
          </w:rPr>
          <w:t>[4]</w:t>
        </w:r>
      </w:hyperlink>
      <w:r>
        <w:rPr>
          <w:color w:val="231F20"/>
          <w:spacing w:val="-4"/>
          <w:w w:val="110"/>
          <w:position w:val="2"/>
        </w:rPr>
        <w:t>,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which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implies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that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significant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4"/>
          <w:w w:val="110"/>
          <w:position w:val="2"/>
        </w:rPr>
        <w:t>quantum</w:t>
      </w:r>
      <w:r>
        <w:rPr>
          <w:color w:val="231F20"/>
          <w:w w:val="110"/>
          <w:position w:val="2"/>
        </w:rPr>
        <w:t> confinement</w:t>
      </w:r>
      <w:r>
        <w:rPr>
          <w:color w:val="231F20"/>
          <w:w w:val="110"/>
          <w:position w:val="2"/>
        </w:rPr>
        <w:t> effect</w:t>
      </w:r>
      <w:r>
        <w:rPr>
          <w:color w:val="231F20"/>
          <w:w w:val="110"/>
          <w:position w:val="2"/>
        </w:rPr>
        <w:t> can</w:t>
      </w:r>
      <w:r>
        <w:rPr>
          <w:color w:val="231F20"/>
          <w:w w:val="110"/>
          <w:position w:val="2"/>
        </w:rPr>
        <w:t> be</w:t>
      </w:r>
      <w:r>
        <w:rPr>
          <w:color w:val="231F20"/>
          <w:w w:val="110"/>
          <w:position w:val="2"/>
        </w:rPr>
        <w:t> observed</w:t>
      </w:r>
      <w:r>
        <w:rPr>
          <w:color w:val="231F20"/>
          <w:w w:val="110"/>
          <w:position w:val="2"/>
        </w:rPr>
        <w:t> at</w:t>
      </w:r>
      <w:r>
        <w:rPr>
          <w:color w:val="231F20"/>
          <w:w w:val="110"/>
          <w:position w:val="2"/>
        </w:rPr>
        <w:t> relatively</w:t>
      </w:r>
      <w:r>
        <w:rPr>
          <w:color w:val="231F20"/>
          <w:w w:val="110"/>
          <w:position w:val="2"/>
        </w:rPr>
        <w:t> large</w:t>
      </w:r>
      <w:r>
        <w:rPr>
          <w:color w:val="231F20"/>
          <w:w w:val="110"/>
          <w:position w:val="2"/>
        </w:rPr>
        <w:t>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nanoparticles.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 one of the earliest materials known to </w:t>
      </w:r>
      <w:r>
        <w:rPr>
          <w:color w:val="231F20"/>
          <w:w w:val="110"/>
        </w:rPr>
        <w:t>exhibit photoconducting properties </w:t>
      </w:r>
      <w:hyperlink w:history="true" w:anchor="_bookmark8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 Due to its significant thermoelectric effect, this material is important in view of its thermoelectric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application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well</w:t>
      </w:r>
      <w:r>
        <w:rPr>
          <w:color w:val="231F20"/>
          <w:spacing w:val="38"/>
          <w:w w:val="110"/>
        </w:rPr>
        <w:t> </w:t>
      </w:r>
      <w:hyperlink w:history="true" w:anchor="_bookmark9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30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3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widely</w:t>
      </w:r>
      <w:r>
        <w:rPr>
          <w:color w:val="231F20"/>
          <w:spacing w:val="36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36"/>
          <w:w w:val="110"/>
        </w:rPr>
        <w:t> </w:t>
      </w:r>
      <w:r>
        <w:rPr>
          <w:color w:val="231F20"/>
          <w:spacing w:val="-5"/>
          <w:w w:val="110"/>
        </w:rPr>
        <w:t>in</w:t>
      </w:r>
    </w:p>
    <w:p>
      <w:pPr>
        <w:pStyle w:val="BodyText"/>
        <w:spacing w:line="300" w:lineRule="auto" w:before="101"/>
        <w:ind w:left="116" w:right="234"/>
        <w:jc w:val="both"/>
      </w:pPr>
      <w:r>
        <w:rPr/>
        <w:br w:type="column"/>
      </w:r>
      <w:r>
        <w:rPr>
          <w:color w:val="231F20"/>
          <w:w w:val="110"/>
        </w:rPr>
        <w:t>optoelectronics,</w:t>
      </w:r>
      <w:r>
        <w:rPr>
          <w:color w:val="231F20"/>
          <w:w w:val="110"/>
        </w:rPr>
        <w:t> photoelectrochemical</w:t>
      </w:r>
      <w:r>
        <w:rPr>
          <w:color w:val="231F20"/>
          <w:w w:val="110"/>
        </w:rPr>
        <w:t> devices,</w:t>
      </w:r>
      <w:r>
        <w:rPr>
          <w:color w:val="231F20"/>
          <w:w w:val="110"/>
        </w:rPr>
        <w:t> thermoelec- tric</w:t>
      </w:r>
      <w:r>
        <w:rPr>
          <w:color w:val="231F20"/>
          <w:w w:val="110"/>
        </w:rPr>
        <w:t> cooler, electrical</w:t>
      </w:r>
      <w:r>
        <w:rPr>
          <w:color w:val="231F20"/>
          <w:w w:val="110"/>
        </w:rPr>
        <w:t> switching, solar</w:t>
      </w:r>
      <w:r>
        <w:rPr>
          <w:color w:val="231F20"/>
          <w:w w:val="110"/>
        </w:rPr>
        <w:t> selective</w:t>
      </w:r>
      <w:r>
        <w:rPr>
          <w:color w:val="231F20"/>
          <w:w w:val="110"/>
        </w:rPr>
        <w:t> coatings, and </w:t>
      </w:r>
      <w:r>
        <w:rPr>
          <w:color w:val="231F20"/>
          <w:w w:val="110"/>
          <w:position w:val="2"/>
        </w:rPr>
        <w:t>decorative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coatings</w:t>
      </w:r>
      <w:r>
        <w:rPr>
          <w:color w:val="231F20"/>
          <w:spacing w:val="-3"/>
          <w:w w:val="110"/>
          <w:position w:val="2"/>
        </w:rPr>
        <w:t> </w:t>
      </w:r>
      <w:hyperlink w:history="true" w:anchor="_bookmark8">
        <w:r>
          <w:rPr>
            <w:color w:val="00699D"/>
            <w:w w:val="110"/>
            <w:position w:val="2"/>
          </w:rPr>
          <w:t>[5,7]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Nanostructures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3"/>
          <w:w w:val="110"/>
          <w:sz w:val="10"/>
        </w:rPr>
        <w:t> </w:t>
      </w:r>
      <w:r>
        <w:rPr>
          <w:color w:val="231F20"/>
          <w:w w:val="110"/>
          <w:position w:val="2"/>
        </w:rPr>
        <w:t>have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poten- </w:t>
      </w:r>
      <w:r>
        <w:rPr>
          <w:color w:val="231F20"/>
          <w:spacing w:val="-2"/>
          <w:w w:val="110"/>
        </w:rPr>
        <w:t>tial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applications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electrochemical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hydrogen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storage,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hydrogen sensors,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X-ray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computed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tomography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imaging,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biomolecule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de- </w:t>
      </w:r>
      <w:r>
        <w:rPr>
          <w:color w:val="231F20"/>
          <w:w w:val="110"/>
        </w:rPr>
        <w:t>tection and photoresponsive materials </w:t>
      </w:r>
      <w:hyperlink w:history="true" w:anchor="_bookmark11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0" w:lineRule="auto" w:before="7"/>
        <w:ind w:left="116" w:right="230" w:firstLine="239"/>
        <w:jc w:val="both"/>
      </w:pPr>
      <w:r>
        <w:rPr>
          <w:color w:val="231F20"/>
          <w:w w:val="110"/>
        </w:rPr>
        <w:t>Much</w:t>
      </w:r>
      <w:r>
        <w:rPr>
          <w:color w:val="231F20"/>
          <w:w w:val="110"/>
        </w:rPr>
        <w:t> research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carried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preparation, </w:t>
      </w:r>
      <w:r>
        <w:rPr>
          <w:color w:val="231F20"/>
          <w:w w:val="110"/>
          <w:position w:val="2"/>
        </w:rPr>
        <w:t>characterization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applications</w:t>
      </w:r>
      <w:r>
        <w:rPr>
          <w:color w:val="231F20"/>
          <w:w w:val="110"/>
          <w:position w:val="2"/>
        </w:rPr>
        <w:t> of</w:t>
      </w:r>
      <w:r>
        <w:rPr>
          <w:color w:val="231F20"/>
          <w:w w:val="110"/>
          <w:position w:val="2"/>
        </w:rPr>
        <w:t>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8"/>
          <w:w w:val="110"/>
          <w:sz w:val="10"/>
        </w:rPr>
        <w:t> </w:t>
      </w:r>
      <w:r>
        <w:rPr>
          <w:color w:val="231F20"/>
          <w:w w:val="110"/>
          <w:position w:val="2"/>
        </w:rPr>
        <w:t>thin</w:t>
      </w:r>
      <w:r>
        <w:rPr>
          <w:color w:val="231F20"/>
          <w:w w:val="110"/>
          <w:position w:val="2"/>
        </w:rPr>
        <w:t> films</w:t>
      </w:r>
      <w:r>
        <w:rPr>
          <w:color w:val="231F20"/>
          <w:w w:val="110"/>
          <w:position w:val="2"/>
        </w:rPr>
        <w:t> by</w:t>
      </w:r>
      <w:r>
        <w:rPr>
          <w:color w:val="231F20"/>
          <w:w w:val="110"/>
          <w:position w:val="2"/>
        </w:rPr>
        <w:t> em- </w:t>
      </w:r>
      <w:r>
        <w:rPr>
          <w:color w:val="231F20"/>
          <w:w w:val="110"/>
        </w:rPr>
        <w:t>ploying</w:t>
      </w:r>
      <w:r>
        <w:rPr>
          <w:color w:val="231F20"/>
          <w:w w:val="110"/>
        </w:rPr>
        <w:t> several</w:t>
      </w:r>
      <w:r>
        <w:rPr>
          <w:color w:val="231F20"/>
          <w:w w:val="110"/>
        </w:rPr>
        <w:t> deposition</w:t>
      </w:r>
      <w:r>
        <w:rPr>
          <w:color w:val="231F20"/>
          <w:w w:val="110"/>
        </w:rPr>
        <w:t> techniques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chemical </w:t>
      </w:r>
      <w:r>
        <w:rPr>
          <w:color w:val="231F20"/>
          <w:spacing w:val="-2"/>
          <w:w w:val="110"/>
        </w:rPr>
        <w:t>deposition </w:t>
      </w:r>
      <w:hyperlink w:history="true" w:anchor="_bookmark12">
        <w:r>
          <w:rPr>
            <w:color w:val="00699D"/>
            <w:spacing w:val="-2"/>
            <w:w w:val="110"/>
          </w:rPr>
          <w:t>[9–16]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vacuum evaporation </w:t>
      </w:r>
      <w:hyperlink w:history="true" w:anchor="_bookmark13">
        <w:r>
          <w:rPr>
            <w:color w:val="00699D"/>
            <w:spacing w:val="-2"/>
            <w:w w:val="110"/>
          </w:rPr>
          <w:t>[17–20]</w:t>
        </w:r>
      </w:hyperlink>
      <w:r>
        <w:rPr>
          <w:color w:val="231F20"/>
          <w:spacing w:val="-2"/>
          <w:w w:val="110"/>
        </w:rPr>
        <w:t>,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cathodic elec- </w:t>
      </w:r>
      <w:r>
        <w:rPr>
          <w:color w:val="231F20"/>
        </w:rPr>
        <w:t>trodeposition </w:t>
      </w:r>
      <w:hyperlink w:history="true" w:anchor="_bookmark14">
        <w:r>
          <w:rPr>
            <w:color w:val="00699D"/>
          </w:rPr>
          <w:t>[21]</w:t>
        </w:r>
      </w:hyperlink>
      <w:r>
        <w:rPr>
          <w:color w:val="231F20"/>
        </w:rPr>
        <w:t>, anodic electrodeposition </w:t>
      </w:r>
      <w:hyperlink w:history="true" w:anchor="_bookmark15">
        <w:r>
          <w:rPr>
            <w:color w:val="00699D"/>
          </w:rPr>
          <w:t>[22]</w:t>
        </w:r>
      </w:hyperlink>
      <w:r>
        <w:rPr>
          <w:color w:val="231F20"/>
        </w:rPr>
        <w:t>, hot-wall method</w:t>
      </w:r>
      <w:r>
        <w:rPr>
          <w:color w:val="231F20"/>
          <w:spacing w:val="40"/>
        </w:rPr>
        <w:t> </w:t>
      </w:r>
      <w:hyperlink w:history="true" w:anchor="_bookmark16">
        <w:r>
          <w:rPr>
            <w:color w:val="00699D"/>
          </w:rPr>
          <w:t>[23]</w:t>
        </w:r>
      </w:hyperlink>
      <w:r>
        <w:rPr>
          <w:color w:val="231F20"/>
        </w:rPr>
        <w:t>,</w:t>
      </w:r>
      <w:r>
        <w:rPr>
          <w:color w:val="231F20"/>
          <w:spacing w:val="24"/>
        </w:rPr>
        <w:t> </w:t>
      </w:r>
      <w:r>
        <w:rPr>
          <w:color w:val="231F20"/>
        </w:rPr>
        <w:t>solution</w:t>
      </w:r>
      <w:r>
        <w:rPr>
          <w:color w:val="231F20"/>
          <w:spacing w:val="34"/>
        </w:rPr>
        <w:t> </w:t>
      </w:r>
      <w:r>
        <w:rPr>
          <w:color w:val="231F20"/>
        </w:rPr>
        <w:t>gas</w:t>
      </w:r>
      <w:r>
        <w:rPr>
          <w:color w:val="231F20"/>
          <w:spacing w:val="34"/>
        </w:rPr>
        <w:t> </w:t>
      </w:r>
      <w:r>
        <w:rPr>
          <w:color w:val="231F20"/>
        </w:rPr>
        <w:t>interface</w:t>
      </w:r>
      <w:r>
        <w:rPr>
          <w:color w:val="231F20"/>
          <w:spacing w:val="34"/>
        </w:rPr>
        <w:t> </w:t>
      </w:r>
      <w:hyperlink w:history="true" w:anchor="_bookmark17">
        <w:r>
          <w:rPr>
            <w:color w:val="00699D"/>
          </w:rPr>
          <w:t>[24]</w:t>
        </w:r>
      </w:hyperlink>
      <w:r>
        <w:rPr>
          <w:color w:val="231F20"/>
        </w:rPr>
        <w:t>,</w:t>
      </w:r>
      <w:r>
        <w:rPr>
          <w:color w:val="231F20"/>
          <w:spacing w:val="25"/>
        </w:rPr>
        <w:t> </w:t>
      </w:r>
      <w:r>
        <w:rPr>
          <w:color w:val="231F20"/>
        </w:rPr>
        <w:t>spray</w:t>
      </w:r>
      <w:r>
        <w:rPr>
          <w:color w:val="231F20"/>
          <w:spacing w:val="34"/>
        </w:rPr>
        <w:t> </w:t>
      </w:r>
      <w:r>
        <w:rPr>
          <w:color w:val="231F20"/>
        </w:rPr>
        <w:t>deposition</w:t>
      </w:r>
      <w:r>
        <w:rPr>
          <w:color w:val="231F20"/>
          <w:spacing w:val="34"/>
        </w:rPr>
        <w:t> </w:t>
      </w:r>
      <w:hyperlink w:history="true" w:anchor="_bookmark10">
        <w:r>
          <w:rPr>
            <w:color w:val="00699D"/>
          </w:rPr>
          <w:t>[7,25–28]</w:t>
        </w:r>
      </w:hyperlink>
      <w:r>
        <w:rPr>
          <w:color w:val="231F20"/>
        </w:rPr>
        <w:t>,</w:t>
      </w:r>
      <w:r>
        <w:rPr>
          <w:color w:val="231F20"/>
          <w:spacing w:val="25"/>
        </w:rPr>
        <w:t> </w:t>
      </w:r>
      <w:r>
        <w:rPr>
          <w:color w:val="231F20"/>
          <w:spacing w:val="-5"/>
        </w:rPr>
        <w:t>ul-</w:t>
      </w:r>
    </w:p>
    <w:p>
      <w:pPr>
        <w:pStyle w:val="BodyText"/>
        <w:spacing w:before="7"/>
        <w:ind w:left="116"/>
        <w:jc w:val="both"/>
      </w:pPr>
      <w:r>
        <w:rPr>
          <w:color w:val="231F20"/>
          <w:w w:val="105"/>
        </w:rPr>
        <w:t>trasonic</w:t>
      </w:r>
      <w:r>
        <w:rPr>
          <w:color w:val="231F20"/>
          <w:spacing w:val="32"/>
          <w:w w:val="105"/>
        </w:rPr>
        <w:t>  </w:t>
      </w:r>
      <w:r>
        <w:rPr>
          <w:color w:val="231F20"/>
          <w:w w:val="105"/>
        </w:rPr>
        <w:t>methods</w:t>
      </w:r>
      <w:r>
        <w:rPr>
          <w:color w:val="231F20"/>
          <w:spacing w:val="33"/>
          <w:w w:val="105"/>
        </w:rPr>
        <w:t>  </w:t>
      </w:r>
      <w:hyperlink w:history="true" w:anchor="_bookmark18">
        <w:r>
          <w:rPr>
            <w:color w:val="00699D"/>
            <w:w w:val="105"/>
          </w:rPr>
          <w:t>[29,30]</w:t>
        </w:r>
      </w:hyperlink>
      <w:r>
        <w:rPr>
          <w:color w:val="231F20"/>
          <w:w w:val="105"/>
        </w:rPr>
        <w:t>,</w:t>
      </w:r>
      <w:r>
        <w:rPr>
          <w:color w:val="231F20"/>
          <w:spacing w:val="78"/>
          <w:w w:val="150"/>
        </w:rPr>
        <w:t> </w:t>
      </w:r>
      <w:r>
        <w:rPr>
          <w:color w:val="231F20"/>
          <w:w w:val="105"/>
        </w:rPr>
        <w:t>microwave</w:t>
      </w:r>
      <w:r>
        <w:rPr>
          <w:color w:val="231F20"/>
          <w:spacing w:val="32"/>
          <w:w w:val="105"/>
        </w:rPr>
        <w:t>  </w:t>
      </w:r>
      <w:r>
        <w:rPr>
          <w:color w:val="231F20"/>
          <w:w w:val="105"/>
        </w:rPr>
        <w:t>irradiation</w:t>
      </w:r>
      <w:r>
        <w:rPr>
          <w:color w:val="231F20"/>
          <w:spacing w:val="33"/>
          <w:w w:val="105"/>
        </w:rPr>
        <w:t>  </w:t>
      </w:r>
      <w:hyperlink w:history="true" w:anchor="_bookmark19">
        <w:r>
          <w:rPr>
            <w:color w:val="00699D"/>
            <w:spacing w:val="-2"/>
            <w:w w:val="105"/>
          </w:rPr>
          <w:t>[31,32]</w:t>
        </w:r>
      </w:hyperlink>
      <w:r>
        <w:rPr>
          <w:color w:val="231F20"/>
          <w:spacing w:val="-2"/>
          <w:w w:val="105"/>
        </w:rPr>
        <w:t>,</w:t>
      </w:r>
    </w:p>
    <w:p>
      <w:pPr>
        <w:spacing w:after="0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spacing w:before="196" w:after="1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0" w:lineRule="auto" w:before="53"/>
        <w:ind w:left="116" w:right="4005" w:firstLine="112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40"/>
          <w:sz w:val="15"/>
        </w:rPr>
        <w:t> </w:t>
      </w:r>
      <w:r>
        <w:rPr>
          <w:i/>
          <w:color w:val="231F20"/>
          <w:sz w:val="15"/>
        </w:rPr>
        <w:t>E-mail address: </w:t>
      </w:r>
      <w:hyperlink r:id="rId13">
        <w:r>
          <w:rPr>
            <w:color w:val="00699D"/>
            <w:sz w:val="15"/>
          </w:rPr>
          <w:t>hussainmakak@gmail.com</w:t>
        </w:r>
      </w:hyperlink>
      <w:r>
        <w:rPr>
          <w:color w:val="231F20"/>
          <w:sz w:val="15"/>
        </w:rPr>
        <w:t>.</w:t>
      </w:r>
      <w:r>
        <w:rPr>
          <w:color w:val="231F20"/>
          <w:spacing w:val="40"/>
          <w:sz w:val="15"/>
        </w:rPr>
        <w:t> </w:t>
      </w:r>
      <w:hyperlink r:id="rId14">
        <w:r>
          <w:rPr>
            <w:color w:val="00699D"/>
            <w:spacing w:val="-2"/>
            <w:sz w:val="15"/>
          </w:rPr>
          <w:t>http://dx.doi.org/10.1016/j.ejbas.2016.06.003</w:t>
        </w:r>
      </w:hyperlink>
    </w:p>
    <w:p>
      <w:pPr>
        <w:spacing w:line="280" w:lineRule="auto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" w:id="4"/>
      <w:bookmarkEnd w:id="4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315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2"/>
        <w:ind w:left="237" w:right="38"/>
      </w:pPr>
      <w:r>
        <w:rPr>
          <w:color w:val="231F20"/>
          <w:w w:val="110"/>
        </w:rPr>
        <w:t>hydrothermal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synthesis</w:t>
      </w:r>
      <w:r>
        <w:rPr>
          <w:color w:val="231F20"/>
          <w:spacing w:val="-3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[33–35]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solvothermal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decompo- sition </w:t>
      </w:r>
      <w:hyperlink w:history="true" w:anchor="_bookmark21">
        <w:r>
          <w:rPr>
            <w:color w:val="00699D"/>
            <w:w w:val="110"/>
          </w:rPr>
          <w:t>[36]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etc.</w:t>
      </w:r>
    </w:p>
    <w:p>
      <w:pPr>
        <w:pStyle w:val="BodyText"/>
        <w:ind w:left="476"/>
      </w:pPr>
      <w:bookmarkStart w:name=" Preparation of (p)Si/(n)Bi2S3 heterojun" w:id="5"/>
      <w:bookmarkEnd w:id="5"/>
      <w:r>
        <w:rPr/>
      </w:r>
      <w:r>
        <w:rPr>
          <w:color w:val="231F20"/>
          <w:w w:val="110"/>
        </w:rPr>
        <w:t>There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limited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literature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pertaining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preparation</w:t>
      </w:r>
    </w:p>
    <w:p>
      <w:pPr>
        <w:pStyle w:val="BodyText"/>
        <w:spacing w:line="302" w:lineRule="auto" w:before="102"/>
        <w:ind w:left="237"/>
      </w:pPr>
      <w:r>
        <w:rPr/>
        <w:br w:type="column"/>
      </w:r>
      <w:r>
        <w:rPr>
          <w:color w:val="231F20"/>
          <w:w w:val="105"/>
        </w:rPr>
        <w:t>efficiency of 1.6% for 860 nm PbS QDs and over 1% for 1300 nm PbS QDs.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5068" w:space="92"/>
            <w:col w:w="5150"/>
          </w:cols>
        </w:sectPr>
      </w:pPr>
    </w:p>
    <w:p>
      <w:pPr>
        <w:pStyle w:val="BodyText"/>
        <w:tabs>
          <w:tab w:pos="5397" w:val="left" w:leader="none"/>
          <w:tab w:pos="10186" w:val="left" w:leader="none"/>
        </w:tabs>
        <w:spacing w:before="48"/>
        <w:ind w:left="237"/>
      </w:pPr>
      <w:r>
        <w:rPr>
          <w:color w:val="231F20"/>
          <w:spacing w:val="-2"/>
          <w:w w:val="110"/>
          <w:position w:val="2"/>
        </w:rPr>
        <w:t>and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characterization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heterojunctions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based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on</w:t>
      </w:r>
      <w:r>
        <w:rPr>
          <w:color w:val="231F20"/>
          <w:spacing w:val="2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3.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Pineda</w:t>
      </w:r>
      <w:r>
        <w:rPr>
          <w:color w:val="231F20"/>
          <w:position w:val="2"/>
        </w:rPr>
        <w:tab/>
      </w:r>
      <w:r>
        <w:rPr>
          <w:color w:val="231F20"/>
          <w:position w:val="2"/>
          <w:u w:val="thick" w:color="231F20"/>
        </w:rPr>
        <w:tab/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0" w:lineRule="auto" w:before="41"/>
        <w:ind w:left="237" w:right="39" w:hanging="1"/>
        <w:jc w:val="both"/>
      </w:pPr>
      <w:r>
        <w:rPr>
          <w:color w:val="231F20"/>
          <w:spacing w:val="-2"/>
          <w:w w:val="110"/>
        </w:rPr>
        <w:t>et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al.</w:t>
      </w:r>
      <w:r>
        <w:rPr>
          <w:color w:val="231F20"/>
          <w:spacing w:val="-9"/>
          <w:w w:val="110"/>
        </w:rPr>
        <w:t> </w:t>
      </w:r>
      <w:hyperlink w:history="true" w:anchor="_bookmark22">
        <w:r>
          <w:rPr>
            <w:color w:val="00699D"/>
            <w:spacing w:val="-2"/>
            <w:w w:val="110"/>
          </w:rPr>
          <w:t>[37]</w:t>
        </w:r>
      </w:hyperlink>
      <w:r>
        <w:rPr>
          <w:color w:val="00699D"/>
          <w:spacing w:val="-6"/>
          <w:w w:val="110"/>
        </w:rPr>
        <w:t> </w:t>
      </w:r>
      <w:r>
        <w:rPr>
          <w:color w:val="231F20"/>
          <w:spacing w:val="-2"/>
          <w:w w:val="110"/>
        </w:rPr>
        <w:t>fabricated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hybrid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solar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cells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configuration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ITO/ </w:t>
      </w:r>
      <w:r>
        <w:rPr>
          <w:color w:val="231F20"/>
          <w:position w:val="2"/>
        </w:rPr>
        <w:t>Bi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S</w:t>
      </w:r>
      <w:r>
        <w:rPr>
          <w:color w:val="231F20"/>
          <w:sz w:val="10"/>
        </w:rPr>
        <w:t>3</w:t>
      </w:r>
      <w:r>
        <w:rPr>
          <w:color w:val="231F20"/>
          <w:position w:val="2"/>
        </w:rPr>
        <w:t>/P3OT/Au [(P3OT) is poly3-octylthiophene polymer]. They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photovoltaic</w:t>
      </w:r>
      <w:r>
        <w:rPr>
          <w:color w:val="231F20"/>
          <w:w w:val="110"/>
        </w:rPr>
        <w:t> performance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solar</w:t>
      </w:r>
      <w:r>
        <w:rPr>
          <w:color w:val="231F20"/>
          <w:w w:val="110"/>
        </w:rPr>
        <w:t> cell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reported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that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cell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using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w w:val="110"/>
          <w:position w:val="2"/>
        </w:rPr>
        <w:t>film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thickness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50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nm </w:t>
      </w:r>
      <w:r>
        <w:rPr>
          <w:color w:val="231F20"/>
          <w:w w:val="110"/>
        </w:rPr>
        <w:t>had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highest</w:t>
      </w:r>
      <w:r>
        <w:rPr>
          <w:color w:val="231F20"/>
          <w:w w:val="110"/>
        </w:rPr>
        <w:t> open-circuit</w:t>
      </w:r>
      <w:r>
        <w:rPr>
          <w:color w:val="231F20"/>
          <w:w w:val="110"/>
        </w:rPr>
        <w:t> voltage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440 mV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short- </w:t>
      </w:r>
      <w:r>
        <w:rPr>
          <w:color w:val="231F20"/>
        </w:rPr>
        <w:t>circuit current density of 0.022 mA/cm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. Recently, Martinez et al.</w:t>
      </w:r>
    </w:p>
    <w:p>
      <w:pPr>
        <w:pStyle w:val="BodyText"/>
        <w:spacing w:line="297" w:lineRule="auto"/>
        <w:ind w:left="237" w:right="38"/>
        <w:jc w:val="both"/>
      </w:pPr>
      <w:hyperlink w:history="true" w:anchor="_bookmark23">
        <w:r>
          <w:rPr>
            <w:color w:val="00699D"/>
            <w:w w:val="110"/>
            <w:position w:val="2"/>
          </w:rPr>
          <w:t>[38]</w:t>
        </w:r>
      </w:hyperlink>
      <w:r>
        <w:rPr>
          <w:color w:val="00699D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fabricated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hybrid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heterojunctions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by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using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,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NCs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 </w:t>
      </w:r>
      <w:r>
        <w:rPr>
          <w:color w:val="231F20"/>
          <w:w w:val="110"/>
        </w:rPr>
        <w:t>P3HT poly (3-hexylthiophene) polymer with a power conver- sion</w:t>
      </w:r>
      <w:r>
        <w:rPr>
          <w:color w:val="231F20"/>
          <w:w w:val="110"/>
        </w:rPr>
        <w:t> efficiency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1%.</w:t>
      </w:r>
      <w:r>
        <w:rPr>
          <w:color w:val="231F20"/>
          <w:w w:val="110"/>
        </w:rPr>
        <w:t> Becerra</w:t>
      </w:r>
      <w:r>
        <w:rPr>
          <w:color w:val="231F20"/>
          <w:w w:val="110"/>
        </w:rPr>
        <w:t> et</w:t>
      </w:r>
      <w:r>
        <w:rPr>
          <w:color w:val="231F20"/>
          <w:w w:val="110"/>
        </w:rPr>
        <w:t> al.</w:t>
      </w:r>
      <w:r>
        <w:rPr>
          <w:color w:val="231F20"/>
          <w:w w:val="110"/>
        </w:rPr>
        <w:t> </w:t>
      </w:r>
      <w:hyperlink w:history="true" w:anchor="_bookmark24">
        <w:r>
          <w:rPr>
            <w:color w:val="00699D"/>
            <w:w w:val="110"/>
          </w:rPr>
          <w:t>[39]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have</w:t>
      </w:r>
      <w:r>
        <w:rPr>
          <w:color w:val="231F20"/>
          <w:w w:val="110"/>
        </w:rPr>
        <w:t> analysed</w:t>
      </w:r>
      <w:r>
        <w:rPr>
          <w:color w:val="231F20"/>
          <w:w w:val="110"/>
        </w:rPr>
        <w:t> the </w:t>
      </w:r>
      <w:r>
        <w:rPr>
          <w:color w:val="231F20"/>
          <w:w w:val="110"/>
          <w:position w:val="2"/>
        </w:rPr>
        <w:t>feasibility of combining p-Si with an n-Bi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6"/>
          <w:w w:val="110"/>
          <w:sz w:val="10"/>
        </w:rPr>
        <w:t> </w:t>
      </w:r>
      <w:r>
        <w:rPr>
          <w:color w:val="231F20"/>
          <w:w w:val="110"/>
          <w:position w:val="2"/>
        </w:rPr>
        <w:t>thin film to </w:t>
      </w:r>
      <w:r>
        <w:rPr>
          <w:color w:val="231F20"/>
          <w:w w:val="110"/>
          <w:position w:val="2"/>
        </w:rPr>
        <w:t>form thin</w:t>
      </w:r>
      <w:r>
        <w:rPr>
          <w:color w:val="231F20"/>
          <w:w w:val="110"/>
          <w:position w:val="2"/>
        </w:rPr>
        <w:t> film</w:t>
      </w:r>
      <w:r>
        <w:rPr>
          <w:color w:val="231F20"/>
          <w:w w:val="110"/>
          <w:position w:val="2"/>
        </w:rPr>
        <w:t> solar</w:t>
      </w:r>
      <w:r>
        <w:rPr>
          <w:color w:val="231F20"/>
          <w:w w:val="110"/>
          <w:position w:val="2"/>
        </w:rPr>
        <w:t> cell</w:t>
      </w:r>
      <w:r>
        <w:rPr>
          <w:color w:val="231F20"/>
          <w:w w:val="110"/>
          <w:position w:val="2"/>
        </w:rPr>
        <w:t> using</w:t>
      </w:r>
      <w:r>
        <w:rPr>
          <w:color w:val="231F20"/>
          <w:w w:val="110"/>
          <w:position w:val="2"/>
        </w:rPr>
        <w:t> evaporated</w:t>
      </w:r>
      <w:r>
        <w:rPr>
          <w:color w:val="231F20"/>
          <w:w w:val="110"/>
          <w:position w:val="2"/>
        </w:rPr>
        <w:t> 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7"/>
          <w:w w:val="110"/>
          <w:sz w:val="10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w w:val="110"/>
          <w:position w:val="2"/>
        </w:rPr>
        <w:t> (p)Si. They </w:t>
      </w:r>
      <w:r>
        <w:rPr>
          <w:color w:val="231F20"/>
          <w:w w:val="110"/>
        </w:rPr>
        <w:t>reported</w:t>
      </w:r>
      <w:r>
        <w:rPr>
          <w:color w:val="231F20"/>
          <w:w w:val="110"/>
        </w:rPr>
        <w:t> short-circuit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density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3 mA/cm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open- </w:t>
      </w:r>
      <w:r>
        <w:rPr>
          <w:color w:val="231F20"/>
          <w:spacing w:val="-6"/>
          <w:w w:val="110"/>
          <w:vertAlign w:val="baseline"/>
        </w:rPr>
        <w:t>circuit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voltage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360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mV,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and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efficiency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of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0.5%,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which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improved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7.2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,</w:t>
      </w:r>
      <w:r>
        <w:rPr>
          <w:color w:val="231F20"/>
          <w:w w:val="110"/>
          <w:vertAlign w:val="baseline"/>
        </w:rPr>
        <w:t> 485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mV</w:t>
      </w:r>
      <w:r>
        <w:rPr>
          <w:color w:val="231F20"/>
          <w:w w:val="110"/>
          <w:vertAlign w:val="baseline"/>
        </w:rPr>
        <w:t> and</w:t>
      </w:r>
      <w:r>
        <w:rPr>
          <w:color w:val="231F20"/>
          <w:w w:val="110"/>
          <w:vertAlign w:val="baseline"/>
        </w:rPr>
        <w:t> 1.7%,</w:t>
      </w:r>
      <w:r>
        <w:rPr>
          <w:color w:val="231F20"/>
          <w:w w:val="110"/>
          <w:vertAlign w:val="baseline"/>
        </w:rPr>
        <w:t> respectively,</w:t>
      </w:r>
      <w:r>
        <w:rPr>
          <w:color w:val="231F20"/>
          <w:w w:val="110"/>
          <w:vertAlign w:val="baseline"/>
        </w:rPr>
        <w:t> after</w:t>
      </w:r>
      <w:r>
        <w:rPr>
          <w:color w:val="231F20"/>
          <w:w w:val="110"/>
          <w:vertAlign w:val="baseline"/>
        </w:rPr>
        <w:t> heating the</w:t>
      </w:r>
      <w:r>
        <w:rPr>
          <w:color w:val="231F20"/>
          <w:w w:val="110"/>
          <w:vertAlign w:val="baseline"/>
        </w:rPr>
        <w:t> cell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forming</w:t>
      </w:r>
      <w:r>
        <w:rPr>
          <w:color w:val="231F20"/>
          <w:w w:val="110"/>
          <w:vertAlign w:val="baseline"/>
        </w:rPr>
        <w:t> gas. Moreno-Garcia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baseline"/>
        </w:rPr>
        <w:t> al. </w:t>
      </w:r>
      <w:hyperlink w:history="true" w:anchor="_bookmark25">
        <w:r>
          <w:rPr>
            <w:color w:val="00699D"/>
            <w:w w:val="110"/>
            <w:vertAlign w:val="baseline"/>
          </w:rPr>
          <w:t>[40]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have</w:t>
      </w:r>
      <w:r>
        <w:rPr>
          <w:color w:val="231F20"/>
          <w:w w:val="110"/>
          <w:vertAlign w:val="baseline"/>
        </w:rPr>
        <w:t> fabri- </w:t>
      </w:r>
      <w:r>
        <w:rPr>
          <w:color w:val="231F20"/>
          <w:position w:val="2"/>
          <w:vertAlign w:val="baseline"/>
        </w:rPr>
        <w:t>cated (n)Bi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S</w:t>
      </w:r>
      <w:r>
        <w:rPr>
          <w:color w:val="231F20"/>
          <w:sz w:val="10"/>
          <w:vertAlign w:val="baseline"/>
        </w:rPr>
        <w:t>3</w:t>
      </w:r>
      <w:r>
        <w:rPr>
          <w:color w:val="231F20"/>
          <w:position w:val="2"/>
          <w:vertAlign w:val="baseline"/>
        </w:rPr>
        <w:t>/(p)PbS solar cell by chemical CBD method. They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carried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out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extensive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study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to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explore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relevance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each thin film component and suggested ways to improve the cell </w:t>
      </w:r>
      <w:r>
        <w:rPr>
          <w:color w:val="231F20"/>
          <w:spacing w:val="-2"/>
          <w:w w:val="110"/>
          <w:position w:val="2"/>
          <w:vertAlign w:val="baseline"/>
        </w:rPr>
        <w:t>parameters.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Their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best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(n)Bi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S</w:t>
      </w:r>
      <w:r>
        <w:rPr>
          <w:color w:val="231F20"/>
          <w:spacing w:val="-2"/>
          <w:w w:val="110"/>
          <w:sz w:val="10"/>
          <w:vertAlign w:val="baseline"/>
        </w:rPr>
        <w:t>3</w:t>
      </w:r>
      <w:r>
        <w:rPr>
          <w:color w:val="231F20"/>
          <w:spacing w:val="-2"/>
          <w:w w:val="110"/>
          <w:position w:val="2"/>
          <w:vertAlign w:val="baseline"/>
        </w:rPr>
        <w:t>/(p)PbS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solar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cell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junctions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pro- </w:t>
      </w:r>
      <w:r>
        <w:rPr>
          <w:color w:val="231F20"/>
          <w:spacing w:val="-2"/>
          <w:w w:val="110"/>
          <w:vertAlign w:val="baseline"/>
        </w:rPr>
        <w:t>duced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open-circuit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voltage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of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280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mV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and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short-circuit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current </w:t>
      </w:r>
      <w:r>
        <w:rPr>
          <w:color w:val="231F20"/>
          <w:w w:val="110"/>
          <w:vertAlign w:val="baseline"/>
        </w:rPr>
        <w:t>density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mA/cm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energy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conversion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efficiency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0.5%. </w:t>
      </w:r>
      <w:r>
        <w:rPr>
          <w:color w:val="231F20"/>
          <w:spacing w:val="-2"/>
          <w:w w:val="110"/>
          <w:position w:val="2"/>
          <w:vertAlign w:val="baseline"/>
        </w:rPr>
        <w:t>The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same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research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group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hyperlink w:history="true" w:anchor="_bookmark26">
        <w:r>
          <w:rPr>
            <w:color w:val="00699D"/>
            <w:spacing w:val="-2"/>
            <w:w w:val="110"/>
            <w:position w:val="2"/>
            <w:vertAlign w:val="baseline"/>
          </w:rPr>
          <w:t>[41]</w:t>
        </w:r>
      </w:hyperlink>
      <w:r>
        <w:rPr>
          <w:color w:val="00699D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extended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their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work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on</w:t>
      </w:r>
      <w:r>
        <w:rPr>
          <w:color w:val="231F20"/>
          <w:spacing w:val="-4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(n)Bi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S</w:t>
      </w:r>
      <w:r>
        <w:rPr>
          <w:color w:val="231F20"/>
          <w:spacing w:val="-2"/>
          <w:w w:val="110"/>
          <w:sz w:val="10"/>
          <w:vertAlign w:val="baseline"/>
        </w:rPr>
        <w:t>3</w:t>
      </w:r>
      <w:r>
        <w:rPr>
          <w:color w:val="231F20"/>
          <w:spacing w:val="-2"/>
          <w:w w:val="110"/>
          <w:position w:val="2"/>
          <w:vertAlign w:val="baseline"/>
        </w:rPr>
        <w:t>/ </w:t>
      </w:r>
      <w:r>
        <w:rPr>
          <w:color w:val="231F20"/>
          <w:w w:val="110"/>
          <w:vertAlign w:val="baseline"/>
        </w:rPr>
        <w:t>(p)PbS solar cells by introducing CdS and ZnS window </w:t>
      </w:r>
      <w:r>
        <w:rPr>
          <w:color w:val="231F20"/>
          <w:w w:val="110"/>
          <w:vertAlign w:val="baseline"/>
        </w:rPr>
        <w:t>layers</w:t>
      </w:r>
      <w:r>
        <w:rPr>
          <w:color w:val="231F20"/>
          <w:w w:val="110"/>
          <w:vertAlign w:val="baseline"/>
        </w:rPr>
        <w:t> in their solar cell structure and reported an improvement of the</w:t>
      </w:r>
      <w:r>
        <w:rPr>
          <w:color w:val="231F20"/>
          <w:w w:val="110"/>
          <w:vertAlign w:val="baseline"/>
        </w:rPr>
        <w:t> various</w:t>
      </w:r>
      <w:r>
        <w:rPr>
          <w:color w:val="231F20"/>
          <w:w w:val="110"/>
          <w:vertAlign w:val="baseline"/>
        </w:rPr>
        <w:t> junction</w:t>
      </w:r>
      <w:r>
        <w:rPr>
          <w:color w:val="231F20"/>
          <w:w w:val="110"/>
          <w:vertAlign w:val="baseline"/>
        </w:rPr>
        <w:t> parameters. Kachari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baseline"/>
        </w:rPr>
        <w:t> al. </w:t>
      </w:r>
      <w:hyperlink w:history="true" w:anchor="_bookmark27">
        <w:r>
          <w:rPr>
            <w:color w:val="00699D"/>
            <w:w w:val="110"/>
            <w:vertAlign w:val="baseline"/>
          </w:rPr>
          <w:t>[42]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reported </w:t>
      </w:r>
      <w:r>
        <w:rPr>
          <w:color w:val="231F20"/>
          <w:spacing w:val="-6"/>
          <w:w w:val="110"/>
          <w:position w:val="2"/>
          <w:vertAlign w:val="baseline"/>
        </w:rPr>
        <w:t>the</w:t>
      </w:r>
      <w:r>
        <w:rPr>
          <w:color w:val="231F20"/>
          <w:spacing w:val="-1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fabrication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of</w:t>
      </w:r>
      <w:r>
        <w:rPr>
          <w:color w:val="231F20"/>
          <w:spacing w:val="-1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Al/(p)Bi</w:t>
      </w:r>
      <w:r>
        <w:rPr>
          <w:color w:val="231F20"/>
          <w:spacing w:val="-6"/>
          <w:w w:val="110"/>
          <w:sz w:val="10"/>
          <w:vertAlign w:val="baseline"/>
        </w:rPr>
        <w:t>2</w:t>
      </w:r>
      <w:r>
        <w:rPr>
          <w:color w:val="231F20"/>
          <w:spacing w:val="-6"/>
          <w:w w:val="110"/>
          <w:position w:val="2"/>
          <w:vertAlign w:val="baseline"/>
        </w:rPr>
        <w:t>S</w:t>
      </w:r>
      <w:r>
        <w:rPr>
          <w:color w:val="231F20"/>
          <w:spacing w:val="-6"/>
          <w:w w:val="110"/>
          <w:sz w:val="10"/>
          <w:vertAlign w:val="baseline"/>
        </w:rPr>
        <w:t>3</w:t>
      </w:r>
      <w:r>
        <w:rPr>
          <w:color w:val="231F20"/>
          <w:spacing w:val="14"/>
          <w:w w:val="110"/>
          <w:sz w:val="10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Schottky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barrier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junction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by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spacing w:val="-6"/>
          <w:w w:val="110"/>
          <w:position w:val="2"/>
          <w:vertAlign w:val="baseline"/>
        </w:rPr>
        <w:t>vacuum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evaporation</w:t>
      </w:r>
      <w:r>
        <w:rPr>
          <w:color w:val="231F20"/>
          <w:w w:val="110"/>
          <w:vertAlign w:val="baseline"/>
        </w:rPr>
        <w:t> method. They</w:t>
      </w:r>
      <w:r>
        <w:rPr>
          <w:color w:val="231F20"/>
          <w:w w:val="110"/>
          <w:vertAlign w:val="baseline"/>
        </w:rPr>
        <w:t> have</w:t>
      </w:r>
      <w:r>
        <w:rPr>
          <w:color w:val="231F20"/>
          <w:w w:val="110"/>
          <w:vertAlign w:val="baseline"/>
        </w:rPr>
        <w:t> evaluated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various</w:t>
      </w:r>
      <w:r>
        <w:rPr>
          <w:color w:val="231F20"/>
          <w:w w:val="110"/>
          <w:vertAlign w:val="baseline"/>
        </w:rPr>
        <w:t> junc- tion parameters from the I–V characteristics of the junction. Further,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they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investigated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photovoltaic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performance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junction.</w:t>
      </w:r>
      <w:r>
        <w:rPr>
          <w:color w:val="231F20"/>
          <w:w w:val="110"/>
          <w:vertAlign w:val="baseline"/>
        </w:rPr>
        <w:t> Bao</w:t>
      </w:r>
      <w:r>
        <w:rPr>
          <w:color w:val="231F20"/>
          <w:w w:val="110"/>
          <w:vertAlign w:val="baseline"/>
        </w:rPr>
        <w:t> et</w:t>
      </w:r>
      <w:r>
        <w:rPr>
          <w:color w:val="231F20"/>
          <w:w w:val="110"/>
          <w:vertAlign w:val="baseline"/>
        </w:rPr>
        <w:t> al.</w:t>
      </w:r>
      <w:r>
        <w:rPr>
          <w:color w:val="231F20"/>
          <w:w w:val="110"/>
          <w:vertAlign w:val="baseline"/>
        </w:rPr>
        <w:t> </w:t>
      </w:r>
      <w:hyperlink w:history="true" w:anchor="_bookmark28">
        <w:r>
          <w:rPr>
            <w:color w:val="00699D"/>
            <w:w w:val="110"/>
            <w:vertAlign w:val="baseline"/>
          </w:rPr>
          <w:t>[43]</w:t>
        </w:r>
      </w:hyperlink>
      <w:r>
        <w:rPr>
          <w:color w:val="00699D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reported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formation</w:t>
      </w:r>
      <w:r>
        <w:rPr>
          <w:color w:val="231F20"/>
          <w:w w:val="110"/>
          <w:vertAlign w:val="baseline"/>
        </w:rPr>
        <w:t> of</w:t>
      </w:r>
      <w:r>
        <w:rPr>
          <w:color w:val="231F20"/>
          <w:w w:val="110"/>
          <w:vertAlign w:val="baseline"/>
        </w:rPr>
        <w:t> Schottky </w:t>
      </w:r>
      <w:r>
        <w:rPr>
          <w:color w:val="231F20"/>
          <w:w w:val="110"/>
          <w:position w:val="2"/>
          <w:vertAlign w:val="baseline"/>
        </w:rPr>
        <w:t>contact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between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13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nanowires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gold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(Au)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electrode.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 photo-switchable</w:t>
      </w:r>
      <w:r>
        <w:rPr>
          <w:color w:val="231F20"/>
          <w:w w:val="110"/>
          <w:position w:val="2"/>
          <w:vertAlign w:val="baseline"/>
        </w:rPr>
        <w:t> conductivity</w:t>
      </w:r>
      <w:r>
        <w:rPr>
          <w:color w:val="231F20"/>
          <w:w w:val="110"/>
          <w:position w:val="2"/>
          <w:vertAlign w:val="baseline"/>
        </w:rPr>
        <w:t> of</w:t>
      </w:r>
      <w:r>
        <w:rPr>
          <w:color w:val="231F20"/>
          <w:w w:val="110"/>
          <w:position w:val="2"/>
          <w:vertAlign w:val="baseline"/>
        </w:rPr>
        <w:t> individual</w:t>
      </w:r>
      <w:r>
        <w:rPr>
          <w:color w:val="231F20"/>
          <w:w w:val="110"/>
          <w:position w:val="2"/>
          <w:vertAlign w:val="baseline"/>
        </w:rPr>
        <w:t> 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37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nanowires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vertAlign w:val="baseline"/>
        </w:rPr>
        <w:t>was</w:t>
      </w:r>
      <w:r>
        <w:rPr>
          <w:color w:val="231F20"/>
          <w:w w:val="110"/>
          <w:vertAlign w:val="baseline"/>
        </w:rPr>
        <w:t> studied,</w:t>
      </w:r>
      <w:r>
        <w:rPr>
          <w:color w:val="231F20"/>
          <w:w w:val="110"/>
          <w:vertAlign w:val="baseline"/>
        </w:rPr>
        <w:t> indicating</w:t>
      </w:r>
      <w:r>
        <w:rPr>
          <w:color w:val="231F20"/>
          <w:w w:val="110"/>
          <w:vertAlign w:val="baseline"/>
        </w:rPr>
        <w:t> possible</w:t>
      </w:r>
      <w:r>
        <w:rPr>
          <w:color w:val="231F20"/>
          <w:w w:val="110"/>
          <w:vertAlign w:val="baseline"/>
        </w:rPr>
        <w:t> applications</w:t>
      </w:r>
      <w:r>
        <w:rPr>
          <w:color w:val="231F20"/>
          <w:w w:val="110"/>
          <w:vertAlign w:val="baseline"/>
        </w:rPr>
        <w:t> in</w:t>
      </w:r>
      <w:r>
        <w:rPr>
          <w:color w:val="231F20"/>
          <w:w w:val="110"/>
          <w:vertAlign w:val="baseline"/>
        </w:rPr>
        <w:t> optoelec- </w:t>
      </w:r>
      <w:r>
        <w:rPr>
          <w:color w:val="231F20"/>
          <w:position w:val="2"/>
          <w:vertAlign w:val="baseline"/>
        </w:rPr>
        <w:t>tronic nano-devices. Bessekhouad et al. </w:t>
      </w:r>
      <w:hyperlink w:history="true" w:anchor="_bookmark29">
        <w:r>
          <w:rPr>
            <w:color w:val="00699D"/>
            <w:position w:val="2"/>
            <w:vertAlign w:val="baseline"/>
          </w:rPr>
          <w:t>[44]</w:t>
        </w:r>
      </w:hyperlink>
      <w:r>
        <w:rPr>
          <w:color w:val="00699D"/>
          <w:position w:val="2"/>
          <w:vertAlign w:val="baseline"/>
        </w:rPr>
        <w:t> </w:t>
      </w:r>
      <w:r>
        <w:rPr>
          <w:color w:val="231F20"/>
          <w:position w:val="2"/>
          <w:vertAlign w:val="baseline"/>
        </w:rPr>
        <w:t>prepared (n)Bi</w:t>
      </w:r>
      <w:r>
        <w:rPr>
          <w:color w:val="231F20"/>
          <w:sz w:val="10"/>
          <w:vertAlign w:val="baseline"/>
        </w:rPr>
        <w:t>2</w:t>
      </w:r>
      <w:r>
        <w:rPr>
          <w:color w:val="231F20"/>
          <w:position w:val="2"/>
          <w:vertAlign w:val="baseline"/>
        </w:rPr>
        <w:t>S</w:t>
      </w:r>
      <w:r>
        <w:rPr>
          <w:color w:val="231F20"/>
          <w:sz w:val="10"/>
          <w:vertAlign w:val="baseline"/>
        </w:rPr>
        <w:t>3</w:t>
      </w:r>
      <w:r>
        <w:rPr>
          <w:color w:val="231F20"/>
          <w:position w:val="2"/>
          <w:vertAlign w:val="baseline"/>
        </w:rPr>
        <w:t>/</w:t>
      </w:r>
      <w:r>
        <w:rPr>
          <w:color w:val="231F20"/>
          <w:w w:val="110"/>
          <w:position w:val="2"/>
          <w:vertAlign w:val="baseline"/>
        </w:rPr>
        <w:t> (n)TiO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5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heterojunctions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by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direct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mixture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both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constituents and by precipitation of the 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19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with commercial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TiO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19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at dif- ferent</w:t>
      </w:r>
      <w:r>
        <w:rPr>
          <w:color w:val="231F20"/>
          <w:w w:val="110"/>
          <w:position w:val="2"/>
          <w:vertAlign w:val="baseline"/>
        </w:rPr>
        <w:t> concentrations.</w:t>
      </w:r>
      <w:r>
        <w:rPr>
          <w:color w:val="231F20"/>
          <w:w w:val="110"/>
          <w:position w:val="2"/>
          <w:vertAlign w:val="baseline"/>
        </w:rPr>
        <w:t> They</w:t>
      </w:r>
      <w:r>
        <w:rPr>
          <w:color w:val="231F20"/>
          <w:w w:val="110"/>
          <w:position w:val="2"/>
          <w:vertAlign w:val="baseline"/>
        </w:rPr>
        <w:t> have</w:t>
      </w:r>
      <w:r>
        <w:rPr>
          <w:color w:val="231F20"/>
          <w:w w:val="110"/>
          <w:position w:val="2"/>
          <w:vertAlign w:val="baseline"/>
        </w:rPr>
        <w:t> analysed</w:t>
      </w:r>
      <w:r>
        <w:rPr>
          <w:color w:val="231F20"/>
          <w:w w:val="110"/>
          <w:position w:val="2"/>
          <w:vertAlign w:val="baseline"/>
        </w:rPr>
        <w:t> (n)Bi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w w:val="110"/>
          <w:position w:val="2"/>
          <w:vertAlign w:val="baseline"/>
        </w:rPr>
        <w:t>/(n)TiO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40"/>
          <w:w w:val="110"/>
          <w:sz w:val="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junction by UV-Vis spectroscopy and established that the junc- </w:t>
      </w:r>
      <w:r>
        <w:rPr>
          <w:color w:val="231F20"/>
          <w:w w:val="110"/>
          <w:vertAlign w:val="baseline"/>
        </w:rPr>
        <w:t>tions</w:t>
      </w:r>
      <w:r>
        <w:rPr>
          <w:color w:val="231F20"/>
          <w:w w:val="110"/>
          <w:vertAlign w:val="baseline"/>
        </w:rPr>
        <w:t> were</w:t>
      </w:r>
      <w:r>
        <w:rPr>
          <w:color w:val="231F20"/>
          <w:w w:val="110"/>
          <w:vertAlign w:val="baseline"/>
        </w:rPr>
        <w:t> able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absorb</w:t>
      </w:r>
      <w:r>
        <w:rPr>
          <w:color w:val="231F20"/>
          <w:w w:val="110"/>
          <w:vertAlign w:val="baseline"/>
        </w:rPr>
        <w:t> the</w:t>
      </w:r>
      <w:r>
        <w:rPr>
          <w:color w:val="231F20"/>
          <w:w w:val="110"/>
          <w:vertAlign w:val="baseline"/>
        </w:rPr>
        <w:t> light</w:t>
      </w:r>
      <w:r>
        <w:rPr>
          <w:color w:val="231F20"/>
          <w:w w:val="110"/>
          <w:vertAlign w:val="baseline"/>
        </w:rPr>
        <w:t> up</w:t>
      </w:r>
      <w:r>
        <w:rPr>
          <w:color w:val="231F20"/>
          <w:w w:val="110"/>
          <w:vertAlign w:val="baseline"/>
        </w:rPr>
        <w:t> to</w:t>
      </w:r>
      <w:r>
        <w:rPr>
          <w:color w:val="231F20"/>
          <w:w w:val="110"/>
          <w:vertAlign w:val="baseline"/>
        </w:rPr>
        <w:t> 800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nm.</w:t>
      </w:r>
      <w:r>
        <w:rPr>
          <w:color w:val="231F20"/>
          <w:w w:val="110"/>
          <w:vertAlign w:val="baseline"/>
        </w:rPr>
        <w:t> Moreno- </w:t>
      </w:r>
      <w:r>
        <w:rPr>
          <w:color w:val="231F20"/>
          <w:w w:val="110"/>
          <w:position w:val="2"/>
          <w:vertAlign w:val="baseline"/>
        </w:rPr>
        <w:t>García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et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al.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hyperlink w:history="true" w:anchor="_bookmark30">
        <w:r>
          <w:rPr>
            <w:color w:val="00699D"/>
            <w:w w:val="110"/>
            <w:position w:val="2"/>
            <w:vertAlign w:val="baseline"/>
          </w:rPr>
          <w:t>[45]</w:t>
        </w:r>
      </w:hyperlink>
      <w:r>
        <w:rPr>
          <w:color w:val="00699D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fabricated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CdS/(n)Bi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w w:val="110"/>
          <w:position w:val="2"/>
          <w:vertAlign w:val="baseline"/>
        </w:rPr>
        <w:t>/(p)PbS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solar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cell</w:t>
      </w:r>
      <w:r>
        <w:rPr>
          <w:color w:val="231F20"/>
          <w:spacing w:val="-1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and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reported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open-circuit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voltage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of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250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mV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and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short-circuit</w:t>
      </w:r>
      <w:r>
        <w:rPr>
          <w:color w:val="231F20"/>
          <w:vertAlign w:val="baseline"/>
        </w:rPr>
        <w:t> </w:t>
      </w:r>
      <w:r>
        <w:rPr>
          <w:color w:val="231F20"/>
          <w:spacing w:val="-6"/>
          <w:w w:val="110"/>
          <w:vertAlign w:val="baseline"/>
        </w:rPr>
        <w:t>current</w:t>
      </w:r>
      <w:r>
        <w:rPr>
          <w:color w:val="231F20"/>
          <w:w w:val="1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density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of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3.45</w:t>
      </w:r>
      <w:r>
        <w:rPr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mA/cm</w:t>
      </w:r>
      <w:r>
        <w:rPr>
          <w:color w:val="231F20"/>
          <w:w w:val="110"/>
          <w:position w:val="2"/>
          <w:vertAlign w:val="superscript"/>
        </w:rPr>
        <w:t>2</w:t>
      </w:r>
      <w:r>
        <w:rPr>
          <w:color w:val="231F20"/>
          <w:w w:val="110"/>
          <w:position w:val="2"/>
          <w:vertAlign w:val="baseline"/>
        </w:rPr>
        <w:t>.</w:t>
      </w:r>
      <w:r>
        <w:rPr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10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film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was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introduced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basically</w:t>
      </w:r>
      <w:r>
        <w:rPr>
          <w:color w:val="231F20"/>
          <w:spacing w:val="-6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 </w:t>
      </w:r>
      <w:r>
        <w:rPr>
          <w:color w:val="231F20"/>
          <w:spacing w:val="-2"/>
          <w:w w:val="110"/>
          <w:vertAlign w:val="baseline"/>
        </w:rPr>
        <w:t>secure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stability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for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CdS/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PbS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junction.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Wang et</w:t>
      </w:r>
      <w:r>
        <w:rPr>
          <w:color w:val="231F20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al.</w:t>
      </w:r>
      <w:r>
        <w:rPr>
          <w:color w:val="231F20"/>
          <w:spacing w:val="-8"/>
          <w:w w:val="110"/>
          <w:vertAlign w:val="baseline"/>
        </w:rPr>
        <w:t> </w:t>
      </w:r>
      <w:hyperlink w:history="true" w:anchor="_bookmark31">
        <w:r>
          <w:rPr>
            <w:color w:val="00699D"/>
            <w:spacing w:val="-2"/>
            <w:w w:val="110"/>
            <w:vertAlign w:val="baseline"/>
          </w:rPr>
          <w:t>[46]</w:t>
        </w:r>
      </w:hyperlink>
      <w:r>
        <w:rPr>
          <w:color w:val="00699D"/>
          <w:spacing w:val="-3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syn- </w:t>
      </w:r>
      <w:r>
        <w:rPr>
          <w:color w:val="231F20"/>
          <w:spacing w:val="-2"/>
          <w:w w:val="110"/>
          <w:position w:val="2"/>
          <w:vertAlign w:val="baseline"/>
        </w:rPr>
        <w:t>thesized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Bi</w:t>
      </w:r>
      <w:r>
        <w:rPr>
          <w:color w:val="231F20"/>
          <w:spacing w:val="-2"/>
          <w:w w:val="110"/>
          <w:sz w:val="10"/>
          <w:vertAlign w:val="baseline"/>
        </w:rPr>
        <w:t>2</w:t>
      </w:r>
      <w:r>
        <w:rPr>
          <w:color w:val="231F20"/>
          <w:spacing w:val="-2"/>
          <w:w w:val="110"/>
          <w:position w:val="2"/>
          <w:vertAlign w:val="baseline"/>
        </w:rPr>
        <w:t>S</w:t>
      </w:r>
      <w:r>
        <w:rPr>
          <w:color w:val="231F20"/>
          <w:spacing w:val="-2"/>
          <w:w w:val="110"/>
          <w:sz w:val="10"/>
          <w:vertAlign w:val="baseline"/>
        </w:rPr>
        <w:t>3</w:t>
      </w:r>
      <w:r>
        <w:rPr>
          <w:color w:val="231F20"/>
          <w:spacing w:val="5"/>
          <w:w w:val="110"/>
          <w:sz w:val="10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nanorods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and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nanowires.</w:t>
      </w:r>
      <w:r>
        <w:rPr>
          <w:color w:val="231F20"/>
          <w:spacing w:val="-9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Further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they</w:t>
      </w:r>
      <w:r>
        <w:rPr>
          <w:color w:val="231F20"/>
          <w:spacing w:val="-8"/>
          <w:w w:val="110"/>
          <w:position w:val="2"/>
          <w:vertAlign w:val="baseline"/>
        </w:rPr>
        <w:t> </w:t>
      </w:r>
      <w:r>
        <w:rPr>
          <w:color w:val="231F20"/>
          <w:spacing w:val="-2"/>
          <w:w w:val="110"/>
          <w:position w:val="2"/>
          <w:vertAlign w:val="baseline"/>
        </w:rPr>
        <w:t>fabricated </w:t>
      </w:r>
      <w:r>
        <w:rPr>
          <w:color w:val="231F20"/>
          <w:w w:val="110"/>
          <w:position w:val="2"/>
          <w:vertAlign w:val="baseline"/>
        </w:rPr>
        <w:t>bulk</w:t>
      </w:r>
      <w:r>
        <w:rPr>
          <w:color w:val="231F20"/>
          <w:w w:val="110"/>
          <w:position w:val="2"/>
          <w:vertAlign w:val="baseline"/>
        </w:rPr>
        <w:t> hybrid</w:t>
      </w:r>
      <w:r>
        <w:rPr>
          <w:color w:val="231F20"/>
          <w:w w:val="110"/>
          <w:position w:val="2"/>
          <w:vertAlign w:val="baseline"/>
        </w:rPr>
        <w:t> heterojunction</w:t>
      </w:r>
      <w:r>
        <w:rPr>
          <w:color w:val="231F20"/>
          <w:w w:val="110"/>
          <w:position w:val="2"/>
          <w:vertAlign w:val="baseline"/>
        </w:rPr>
        <w:t> solar</w:t>
      </w:r>
      <w:r>
        <w:rPr>
          <w:color w:val="231F20"/>
          <w:w w:val="110"/>
          <w:position w:val="2"/>
          <w:vertAlign w:val="baseline"/>
        </w:rPr>
        <w:t> cells</w:t>
      </w:r>
      <w:r>
        <w:rPr>
          <w:color w:val="231F20"/>
          <w:w w:val="110"/>
          <w:position w:val="2"/>
          <w:vertAlign w:val="baseline"/>
        </w:rPr>
        <w:t> by</w:t>
      </w:r>
      <w:r>
        <w:rPr>
          <w:color w:val="231F20"/>
          <w:w w:val="110"/>
          <w:position w:val="2"/>
          <w:vertAlign w:val="baseline"/>
        </w:rPr>
        <w:t> blending</w:t>
      </w:r>
      <w:r>
        <w:rPr>
          <w:color w:val="231F20"/>
          <w:w w:val="110"/>
          <w:position w:val="2"/>
          <w:vertAlign w:val="baseline"/>
        </w:rPr>
        <w:t> the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40"/>
          <w:w w:val="110"/>
          <w:sz w:val="10"/>
          <w:vertAlign w:val="baseline"/>
        </w:rPr>
        <w:t> </w:t>
      </w:r>
      <w:r>
        <w:rPr>
          <w:color w:val="231F20"/>
          <w:w w:val="110"/>
          <w:vertAlign w:val="baseline"/>
        </w:rPr>
        <w:t>nanorods</w:t>
      </w:r>
      <w:r>
        <w:rPr>
          <w:color w:val="231F20"/>
          <w:w w:val="110"/>
          <w:vertAlign w:val="baseline"/>
        </w:rPr>
        <w:t> or</w:t>
      </w:r>
      <w:r>
        <w:rPr>
          <w:color w:val="231F20"/>
          <w:w w:val="110"/>
          <w:vertAlign w:val="baseline"/>
        </w:rPr>
        <w:t> nanowires</w:t>
      </w:r>
      <w:r>
        <w:rPr>
          <w:color w:val="231F20"/>
          <w:w w:val="110"/>
          <w:vertAlign w:val="baseline"/>
        </w:rPr>
        <w:t> with</w:t>
      </w:r>
      <w:r>
        <w:rPr>
          <w:color w:val="231F20"/>
          <w:w w:val="110"/>
          <w:vertAlign w:val="baseline"/>
        </w:rPr>
        <w:t> MDMO-PPV</w:t>
      </w:r>
      <w:r>
        <w:rPr>
          <w:color w:val="231F20"/>
          <w:w w:val="110"/>
          <w:vertAlign w:val="baseline"/>
        </w:rPr>
        <w:t> polymer</w:t>
      </w:r>
      <w:r>
        <w:rPr>
          <w:color w:val="231F20"/>
          <w:w w:val="110"/>
          <w:vertAlign w:val="baseline"/>
        </w:rPr>
        <w:t> (poly</w:t>
      </w:r>
      <w:r>
        <w:rPr>
          <w:color w:val="231F20"/>
          <w:w w:val="110"/>
          <w:vertAlign w:val="baseline"/>
        </w:rPr>
        <w:t> [2- </w:t>
      </w:r>
      <w:r>
        <w:rPr>
          <w:color w:val="231F20"/>
          <w:spacing w:val="-2"/>
          <w:w w:val="110"/>
          <w:vertAlign w:val="baseline"/>
        </w:rPr>
        <w:t>methoxy-5-(3</w:t>
      </w:r>
      <w:r>
        <w:rPr>
          <w:rFonts w:ascii="WenQuanYi Micro Hei" w:hAnsi="WenQuanYi Micro Hei"/>
          <w:color w:val="231F20"/>
          <w:spacing w:val="-2"/>
          <w:w w:val="110"/>
          <w:vertAlign w:val="baseline"/>
        </w:rPr>
        <w:t>′</w:t>
      </w:r>
      <w:r>
        <w:rPr>
          <w:color w:val="231F20"/>
          <w:spacing w:val="-2"/>
          <w:w w:val="110"/>
          <w:vertAlign w:val="baseline"/>
        </w:rPr>
        <w:t>,7</w:t>
      </w:r>
      <w:r>
        <w:rPr>
          <w:rFonts w:ascii="WenQuanYi Micro Hei" w:hAnsi="WenQuanYi Micro Hei"/>
          <w:color w:val="231F20"/>
          <w:spacing w:val="-2"/>
          <w:w w:val="110"/>
          <w:vertAlign w:val="baseline"/>
        </w:rPr>
        <w:t>′</w:t>
      </w:r>
      <w:r>
        <w:rPr>
          <w:color w:val="231F20"/>
          <w:spacing w:val="-2"/>
          <w:w w:val="110"/>
          <w:vertAlign w:val="baseline"/>
        </w:rPr>
        <w:t>-dimethyloctyloxy)-1,4-phenylenevinylene]).</w:t>
      </w:r>
    </w:p>
    <w:p>
      <w:pPr>
        <w:pStyle w:val="BodyText"/>
        <w:spacing w:line="149" w:lineRule="exact"/>
        <w:ind w:left="237"/>
        <w:jc w:val="both"/>
      </w:pPr>
      <w:r>
        <w:rPr>
          <w:color w:val="231F20"/>
          <w:position w:val="2"/>
        </w:rPr>
        <w:t>Ladhe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et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al.</w:t>
      </w:r>
      <w:r>
        <w:rPr>
          <w:color w:val="231F20"/>
          <w:spacing w:val="3"/>
          <w:position w:val="2"/>
        </w:rPr>
        <w:t> </w:t>
      </w:r>
      <w:hyperlink w:history="true" w:anchor="_bookmark32">
        <w:r>
          <w:rPr>
            <w:color w:val="00699D"/>
            <w:position w:val="2"/>
          </w:rPr>
          <w:t>[47]</w:t>
        </w:r>
      </w:hyperlink>
      <w:r>
        <w:rPr>
          <w:color w:val="00699D"/>
          <w:spacing w:val="10"/>
          <w:position w:val="2"/>
        </w:rPr>
        <w:t> </w:t>
      </w:r>
      <w:r>
        <w:rPr>
          <w:color w:val="231F20"/>
          <w:position w:val="2"/>
        </w:rPr>
        <w:t>have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chemically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prepared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(n)Bi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S</w:t>
      </w:r>
      <w:r>
        <w:rPr>
          <w:color w:val="231F20"/>
          <w:sz w:val="10"/>
        </w:rPr>
        <w:t>3</w:t>
      </w:r>
      <w:r>
        <w:rPr>
          <w:color w:val="231F20"/>
          <w:spacing w:val="26"/>
          <w:sz w:val="10"/>
        </w:rPr>
        <w:t> </w:t>
      </w:r>
      <w:r>
        <w:rPr>
          <w:color w:val="231F20"/>
          <w:position w:val="2"/>
        </w:rPr>
        <w:t>and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spacing w:val="-2"/>
          <w:position w:val="2"/>
        </w:rPr>
        <w:t>(p)CuSCN</w:t>
      </w:r>
    </w:p>
    <w:p>
      <w:pPr>
        <w:pStyle w:val="BodyText"/>
        <w:spacing w:line="300" w:lineRule="auto" w:before="41"/>
        <w:ind w:left="237" w:right="39"/>
        <w:jc w:val="both"/>
      </w:pPr>
      <w:r>
        <w:rPr>
          <w:color w:val="231F20"/>
          <w:w w:val="110"/>
          <w:position w:val="2"/>
        </w:rPr>
        <w:t>layers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fabricate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/(p)CuSCN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heterojunction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on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fluo- </w:t>
      </w:r>
      <w:r>
        <w:rPr>
          <w:color w:val="231F20"/>
          <w:w w:val="110"/>
        </w:rPr>
        <w:t>rine</w:t>
      </w:r>
      <w:r>
        <w:rPr>
          <w:color w:val="231F20"/>
          <w:w w:val="110"/>
        </w:rPr>
        <w:t> doped</w:t>
      </w:r>
      <w:r>
        <w:rPr>
          <w:color w:val="231F20"/>
          <w:w w:val="110"/>
        </w:rPr>
        <w:t> tin</w:t>
      </w:r>
      <w:r>
        <w:rPr>
          <w:color w:val="231F20"/>
          <w:w w:val="110"/>
        </w:rPr>
        <w:t> oxide</w:t>
      </w:r>
      <w:r>
        <w:rPr>
          <w:color w:val="231F20"/>
          <w:w w:val="110"/>
        </w:rPr>
        <w:t> (FTO)</w:t>
      </w:r>
      <w:r>
        <w:rPr>
          <w:color w:val="231F20"/>
          <w:w w:val="110"/>
        </w:rPr>
        <w:t> coated</w:t>
      </w:r>
      <w:r>
        <w:rPr>
          <w:color w:val="231F20"/>
          <w:w w:val="110"/>
        </w:rPr>
        <w:t> glass</w:t>
      </w:r>
      <w:r>
        <w:rPr>
          <w:color w:val="231F20"/>
          <w:w w:val="110"/>
        </w:rPr>
        <w:t> substrates.</w:t>
      </w:r>
      <w:r>
        <w:rPr>
          <w:color w:val="231F20"/>
          <w:w w:val="110"/>
        </w:rPr>
        <w:t> They successfully</w:t>
      </w:r>
      <w:r>
        <w:rPr>
          <w:color w:val="231F20"/>
          <w:w w:val="110"/>
        </w:rPr>
        <w:t> employed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heterojunction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Liquefied</w:t>
      </w:r>
      <w:r>
        <w:rPr>
          <w:color w:val="231F20"/>
          <w:w w:val="110"/>
        </w:rPr>
        <w:t> Pe- </w:t>
      </w:r>
      <w:r>
        <w:rPr>
          <w:color w:val="231F20"/>
          <w:spacing w:val="-2"/>
          <w:w w:val="110"/>
        </w:rPr>
        <w:t>troleum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Gas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(LPG)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sensor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room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temperature.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Rath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al.</w:t>
      </w:r>
      <w:r>
        <w:rPr>
          <w:color w:val="231F20"/>
          <w:spacing w:val="-9"/>
          <w:w w:val="110"/>
        </w:rPr>
        <w:t> </w:t>
      </w:r>
      <w:hyperlink w:history="true" w:anchor="_bookmark33">
        <w:r>
          <w:rPr>
            <w:color w:val="00699D"/>
            <w:spacing w:val="-2"/>
            <w:w w:val="110"/>
          </w:rPr>
          <w:t>[48]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solution-processed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heterojunction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solar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cells </w:t>
      </w:r>
      <w:r>
        <w:rPr>
          <w:color w:val="231F20"/>
          <w:w w:val="110"/>
          <w:position w:val="2"/>
        </w:rPr>
        <w:t>based</w:t>
      </w:r>
      <w:r>
        <w:rPr>
          <w:color w:val="231F20"/>
          <w:w w:val="110"/>
          <w:position w:val="2"/>
        </w:rPr>
        <w:t> on</w:t>
      </w:r>
      <w:r>
        <w:rPr>
          <w:color w:val="231F20"/>
          <w:w w:val="110"/>
          <w:position w:val="2"/>
        </w:rPr>
        <w:t> p-type</w:t>
      </w:r>
      <w:r>
        <w:rPr>
          <w:color w:val="231F20"/>
          <w:w w:val="110"/>
          <w:position w:val="2"/>
        </w:rPr>
        <w:t> PbS</w:t>
      </w:r>
      <w:r>
        <w:rPr>
          <w:color w:val="231F20"/>
          <w:w w:val="110"/>
          <w:position w:val="2"/>
        </w:rPr>
        <w:t> quantum</w:t>
      </w:r>
      <w:r>
        <w:rPr>
          <w:color w:val="231F20"/>
          <w:w w:val="110"/>
          <w:position w:val="2"/>
        </w:rPr>
        <w:t> dots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n-type</w:t>
      </w:r>
      <w:r>
        <w:rPr>
          <w:color w:val="231F20"/>
          <w:w w:val="110"/>
          <w:position w:val="2"/>
        </w:rPr>
        <w:t>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nanocrystals.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this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solar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cell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nanostructured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n-type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-6"/>
          <w:w w:val="110"/>
          <w:sz w:val="10"/>
        </w:rPr>
        <w:t> </w:t>
      </w:r>
      <w:r>
        <w:rPr>
          <w:color w:val="231F20"/>
          <w:w w:val="110"/>
          <w:position w:val="2"/>
        </w:rPr>
        <w:t>was </w:t>
      </w:r>
      <w:r>
        <w:rPr>
          <w:color w:val="231F20"/>
          <w:w w:val="110"/>
        </w:rPr>
        <w:t>used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electron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acceptor.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reported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power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conversion</w:t>
      </w:r>
    </w:p>
    <w:p>
      <w:pPr>
        <w:pStyle w:val="Heading1"/>
        <w:numPr>
          <w:ilvl w:val="0"/>
          <w:numId w:val="1"/>
        </w:numPr>
        <w:tabs>
          <w:tab w:pos="874" w:val="left" w:leader="none"/>
        </w:tabs>
        <w:spacing w:line="240" w:lineRule="auto" w:before="78" w:after="0"/>
        <w:ind w:left="874" w:right="0" w:hanging="637"/>
        <w:jc w:val="both"/>
        <w:rPr>
          <w:color w:val="231F20"/>
          <w:position w:val="2"/>
        </w:rPr>
      </w:pPr>
      <w:r>
        <w:rPr>
          <w:b w:val="0"/>
        </w:rPr>
        <w:br w:type="column"/>
      </w:r>
      <w:r>
        <w:rPr>
          <w:color w:val="231F20"/>
          <w:w w:val="90"/>
          <w:position w:val="2"/>
        </w:rPr>
        <w:t>Preparation</w:t>
      </w:r>
      <w:r>
        <w:rPr>
          <w:color w:val="231F20"/>
          <w:spacing w:val="-3"/>
          <w:position w:val="2"/>
        </w:rPr>
        <w:t> </w:t>
      </w:r>
      <w:r>
        <w:rPr>
          <w:color w:val="231F20"/>
          <w:w w:val="90"/>
          <w:position w:val="2"/>
        </w:rPr>
        <w:t>of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w w:val="90"/>
          <w:position w:val="2"/>
        </w:rPr>
        <w:t>(p)Si/(n)Bi</w:t>
      </w:r>
      <w:r>
        <w:rPr>
          <w:color w:val="231F20"/>
          <w:w w:val="90"/>
          <w:sz w:val="11"/>
        </w:rPr>
        <w:t>2</w:t>
      </w:r>
      <w:r>
        <w:rPr>
          <w:color w:val="231F20"/>
          <w:w w:val="90"/>
          <w:position w:val="2"/>
        </w:rPr>
        <w:t>S</w:t>
      </w:r>
      <w:r>
        <w:rPr>
          <w:color w:val="231F20"/>
          <w:w w:val="90"/>
          <w:sz w:val="11"/>
        </w:rPr>
        <w:t>3</w:t>
      </w:r>
      <w:r>
        <w:rPr>
          <w:color w:val="231F20"/>
          <w:spacing w:val="18"/>
          <w:sz w:val="11"/>
        </w:rPr>
        <w:t> </w:t>
      </w:r>
      <w:r>
        <w:rPr>
          <w:color w:val="231F20"/>
          <w:spacing w:val="-2"/>
          <w:w w:val="90"/>
          <w:position w:val="2"/>
        </w:rPr>
        <w:t>heterojunction</w:t>
      </w:r>
    </w:p>
    <w:p>
      <w:pPr>
        <w:pStyle w:val="BodyText"/>
        <w:spacing w:before="117"/>
        <w:rPr>
          <w:b/>
          <w:sz w:val="19"/>
        </w:rPr>
      </w:pPr>
    </w:p>
    <w:p>
      <w:pPr>
        <w:pStyle w:val="BodyText"/>
        <w:ind w:left="237"/>
        <w:jc w:val="both"/>
      </w:pP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(p)Si/(n)Bi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heterojunctions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are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prepared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depositing</w:t>
      </w:r>
    </w:p>
    <w:p>
      <w:pPr>
        <w:pStyle w:val="BodyText"/>
        <w:spacing w:line="297" w:lineRule="auto" w:before="41"/>
        <w:ind w:left="237" w:right="113"/>
        <w:jc w:val="both"/>
      </w:pPr>
      <w:r>
        <w:rPr>
          <w:color w:val="231F20"/>
          <w:spacing w:val="-2"/>
          <w:w w:val="110"/>
          <w:position w:val="2"/>
        </w:rPr>
        <w:t>1.5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wt%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Ni-doped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-1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thin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films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boron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doped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p-type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silicon </w:t>
      </w:r>
      <w:r>
        <w:rPr>
          <w:color w:val="231F20"/>
          <w:spacing w:val="-2"/>
          <w:w w:val="110"/>
        </w:rPr>
        <w:t>wafer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chemical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bath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deposition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technique.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silicon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wafers use for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fabrication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heterojunction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structure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mirror</w:t>
      </w:r>
    </w:p>
    <w:p>
      <w:pPr>
        <w:pStyle w:val="BodyText"/>
        <w:spacing w:line="220" w:lineRule="exact"/>
        <w:ind w:left="237"/>
        <w:jc w:val="both"/>
      </w:pPr>
      <w:r>
        <w:rPr>
          <w:color w:val="231F20"/>
          <w:w w:val="110"/>
        </w:rPr>
        <w:t>like</w:t>
      </w:r>
      <w:r>
        <w:rPr>
          <w:color w:val="231F20"/>
          <w:spacing w:val="25"/>
          <w:w w:val="110"/>
        </w:rPr>
        <w:t> </w:t>
      </w:r>
      <w:r>
        <w:rPr>
          <w:color w:val="231F20"/>
          <w:w w:val="110"/>
        </w:rPr>
        <w:t>p-type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(100)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orientation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resistivity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1–10</w:t>
      </w:r>
      <w:r>
        <w:rPr>
          <w:color w:val="231F20"/>
          <w:spacing w:val="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Ω</w:t>
      </w:r>
      <w:r>
        <w:rPr>
          <w:color w:val="231F20"/>
          <w:w w:val="110"/>
        </w:rPr>
        <w:t>cm</w:t>
      </w:r>
      <w:r>
        <w:rPr>
          <w:color w:val="231F20"/>
          <w:spacing w:val="26"/>
          <w:w w:val="110"/>
        </w:rPr>
        <w:t> </w:t>
      </w:r>
      <w:r>
        <w:rPr>
          <w:color w:val="231F20"/>
          <w:spacing w:val="-5"/>
          <w:w w:val="110"/>
        </w:rPr>
        <w:t>and</w:t>
      </w:r>
    </w:p>
    <w:p>
      <w:pPr>
        <w:pStyle w:val="BodyText"/>
        <w:spacing w:line="271" w:lineRule="auto"/>
        <w:ind w:left="237" w:right="115"/>
        <w:jc w:val="both"/>
      </w:pPr>
      <w:r>
        <w:rPr>
          <w:color w:val="231F20"/>
          <w:w w:val="105"/>
          <w:position w:val="2"/>
        </w:rPr>
        <w:t>350</w:t>
      </w:r>
      <w:r>
        <w:rPr>
          <w:color w:val="231F20"/>
          <w:spacing w:val="-3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±</w:t>
      </w:r>
      <w:r>
        <w:rPr>
          <w:rFonts w:ascii="WenQuanYi Micro Hei" w:hAnsi="WenQuanYi Micro Hei"/>
          <w:color w:val="231F20"/>
          <w:spacing w:val="-6"/>
          <w:w w:val="105"/>
          <w:position w:val="2"/>
        </w:rPr>
        <w:t> </w:t>
      </w:r>
      <w:r>
        <w:rPr>
          <w:color w:val="231F20"/>
          <w:w w:val="105"/>
          <w:position w:val="2"/>
        </w:rPr>
        <w:t>25</w:t>
      </w:r>
      <w:r>
        <w:rPr>
          <w:color w:val="231F20"/>
          <w:spacing w:val="-3"/>
          <w:w w:val="105"/>
          <w:position w:val="2"/>
        </w:rPr>
        <w:t> </w:t>
      </w:r>
      <w:r>
        <w:rPr>
          <w:rFonts w:ascii="WenQuanYi Micro Hei" w:hAnsi="WenQuanYi Micro Hei"/>
          <w:color w:val="231F20"/>
          <w:w w:val="105"/>
          <w:position w:val="2"/>
        </w:rPr>
        <w:t>μ</w:t>
      </w:r>
      <w:r>
        <w:rPr>
          <w:color w:val="231F20"/>
          <w:w w:val="105"/>
          <w:position w:val="2"/>
        </w:rPr>
        <w:t>m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thickness.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For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deposition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Ni-doped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Bi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S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12"/>
          <w:w w:val="105"/>
          <w:sz w:val="10"/>
        </w:rPr>
        <w:t> </w:t>
      </w:r>
      <w:r>
        <w:rPr>
          <w:color w:val="231F20"/>
          <w:w w:val="105"/>
          <w:position w:val="2"/>
        </w:rPr>
        <w:t>film on silicon wafer,</w:t>
      </w:r>
      <w:r>
        <w:rPr>
          <w:color w:val="231F20"/>
          <w:spacing w:val="-3"/>
          <w:w w:val="105"/>
          <w:position w:val="2"/>
        </w:rPr>
        <w:t> </w:t>
      </w:r>
      <w:r>
        <w:rPr>
          <w:color w:val="231F20"/>
          <w:w w:val="105"/>
          <w:position w:val="2"/>
        </w:rPr>
        <w:t>5 ml of 0.5 M Bi(NO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)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18"/>
          <w:w w:val="105"/>
          <w:sz w:val="10"/>
        </w:rPr>
        <w:t> </w:t>
      </w:r>
      <w:r>
        <w:rPr>
          <w:color w:val="231F20"/>
          <w:w w:val="105"/>
          <w:position w:val="2"/>
        </w:rPr>
        <w:t>dissolved in 2 ml of</w:t>
      </w:r>
      <w:r>
        <w:rPr>
          <w:color w:val="231F20"/>
          <w:spacing w:val="-9"/>
          <w:w w:val="105"/>
          <w:position w:val="2"/>
        </w:rPr>
        <w:t> </w:t>
      </w:r>
      <w:r>
        <w:rPr>
          <w:color w:val="231F20"/>
          <w:w w:val="105"/>
          <w:position w:val="2"/>
        </w:rPr>
        <w:t>Tri- ethanolamine</w:t>
      </w:r>
      <w:r>
        <w:rPr>
          <w:color w:val="231F20"/>
          <w:spacing w:val="35"/>
          <w:w w:val="105"/>
          <w:position w:val="2"/>
        </w:rPr>
        <w:t> </w:t>
      </w:r>
      <w:r>
        <w:rPr>
          <w:color w:val="231F20"/>
          <w:w w:val="105"/>
          <w:position w:val="2"/>
        </w:rPr>
        <w:t>(TEA)</w:t>
      </w:r>
      <w:r>
        <w:rPr>
          <w:color w:val="231F20"/>
          <w:spacing w:val="35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35"/>
          <w:w w:val="105"/>
          <w:position w:val="2"/>
        </w:rPr>
        <w:t> </w:t>
      </w:r>
      <w:r>
        <w:rPr>
          <w:color w:val="231F20"/>
          <w:w w:val="105"/>
          <w:position w:val="2"/>
        </w:rPr>
        <w:t>4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ml</w:t>
      </w:r>
      <w:r>
        <w:rPr>
          <w:color w:val="231F20"/>
          <w:spacing w:val="35"/>
          <w:w w:val="105"/>
          <w:position w:val="2"/>
        </w:rPr>
        <w:t> </w:t>
      </w:r>
      <w:r>
        <w:rPr>
          <w:color w:val="231F20"/>
          <w:w w:val="105"/>
          <w:position w:val="2"/>
        </w:rPr>
        <w:t>of</w:t>
      </w:r>
      <w:r>
        <w:rPr>
          <w:color w:val="231F20"/>
          <w:spacing w:val="36"/>
          <w:w w:val="105"/>
          <w:position w:val="2"/>
        </w:rPr>
        <w:t> </w:t>
      </w:r>
      <w:r>
        <w:rPr>
          <w:color w:val="231F20"/>
          <w:w w:val="105"/>
          <w:position w:val="2"/>
        </w:rPr>
        <w:t>1</w:t>
      </w:r>
      <w:r>
        <w:rPr>
          <w:color w:val="231F20"/>
          <w:spacing w:val="15"/>
          <w:w w:val="105"/>
          <w:position w:val="2"/>
        </w:rPr>
        <w:t> </w:t>
      </w:r>
      <w:r>
        <w:rPr>
          <w:color w:val="231F20"/>
          <w:w w:val="105"/>
          <w:position w:val="2"/>
        </w:rPr>
        <w:t>M</w:t>
      </w:r>
      <w:r>
        <w:rPr>
          <w:color w:val="231F20"/>
          <w:spacing w:val="36"/>
          <w:w w:val="105"/>
          <w:position w:val="2"/>
        </w:rPr>
        <w:t> </w:t>
      </w:r>
      <w:r>
        <w:rPr>
          <w:color w:val="231F20"/>
          <w:w w:val="105"/>
          <w:position w:val="2"/>
        </w:rPr>
        <w:t>CH</w:t>
      </w:r>
      <w:r>
        <w:rPr>
          <w:color w:val="231F20"/>
          <w:w w:val="105"/>
          <w:sz w:val="10"/>
        </w:rPr>
        <w:t>3</w:t>
      </w:r>
      <w:r>
        <w:rPr>
          <w:color w:val="231F20"/>
          <w:w w:val="105"/>
          <w:position w:val="2"/>
        </w:rPr>
        <w:t>CS.NH</w:t>
      </w:r>
      <w:r>
        <w:rPr>
          <w:color w:val="231F20"/>
          <w:w w:val="105"/>
          <w:sz w:val="10"/>
        </w:rPr>
        <w:t>2</w:t>
      </w:r>
      <w:r>
        <w:rPr>
          <w:color w:val="231F20"/>
          <w:spacing w:val="51"/>
          <w:w w:val="105"/>
          <w:sz w:val="10"/>
        </w:rPr>
        <w:t> </w:t>
      </w:r>
      <w:r>
        <w:rPr>
          <w:color w:val="231F20"/>
          <w:w w:val="105"/>
          <w:position w:val="2"/>
        </w:rPr>
        <w:t>are</w:t>
      </w:r>
      <w:r>
        <w:rPr>
          <w:color w:val="231F20"/>
          <w:spacing w:val="35"/>
          <w:w w:val="105"/>
          <w:position w:val="2"/>
        </w:rPr>
        <w:t> </w:t>
      </w:r>
      <w:r>
        <w:rPr>
          <w:color w:val="231F20"/>
          <w:spacing w:val="-2"/>
          <w:w w:val="105"/>
          <w:position w:val="2"/>
        </w:rPr>
        <w:t>mixed</w:t>
      </w:r>
    </w:p>
    <w:p>
      <w:pPr>
        <w:pStyle w:val="BodyText"/>
        <w:spacing w:line="225" w:lineRule="auto" w:before="11"/>
        <w:ind w:left="237" w:right="111"/>
        <w:jc w:val="both"/>
      </w:pPr>
      <w:r>
        <w:rPr>
          <w:color w:val="231F20"/>
          <w:w w:val="110"/>
          <w:position w:val="2"/>
        </w:rPr>
        <w:t>together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1.wt%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Ni(NO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)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w w:val="110"/>
          <w:position w:val="2"/>
        </w:rPr>
        <w:t>as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Ni</w:t>
      </w:r>
      <w:r>
        <w:rPr>
          <w:color w:val="231F20"/>
          <w:w w:val="110"/>
          <w:position w:val="2"/>
          <w:vertAlign w:val="superscript"/>
        </w:rPr>
        <w:t>3</w:t>
      </w:r>
      <w:r>
        <w:rPr>
          <w:rFonts w:ascii="WenQuanYi Micro Hei"/>
          <w:color w:val="231F20"/>
          <w:w w:val="110"/>
          <w:position w:val="2"/>
          <w:vertAlign w:val="superscript"/>
        </w:rPr>
        <w:t>+</w:t>
      </w:r>
      <w:r>
        <w:rPr>
          <w:rFonts w:ascii="WenQuanYi Micro Hei"/>
          <w:color w:val="231F20"/>
          <w:spacing w:val="-7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sources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is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added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the </w:t>
      </w:r>
      <w:r>
        <w:rPr>
          <w:color w:val="231F20"/>
          <w:w w:val="110"/>
          <w:vertAlign w:val="baseline"/>
        </w:rPr>
        <w:t>resultant solution.</w:t>
      </w:r>
      <w:r>
        <w:rPr>
          <w:color w:val="231F20"/>
          <w:spacing w:val="-16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 resultant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solution is stirred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for 20</w:t>
      </w:r>
      <w:r>
        <w:rPr>
          <w:color w:val="231F20"/>
          <w:spacing w:val="1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min</w:t>
      </w:r>
    </w:p>
    <w:p>
      <w:pPr>
        <w:pStyle w:val="BodyText"/>
        <w:spacing w:line="300" w:lineRule="auto" w:before="51"/>
        <w:ind w:left="237" w:right="111"/>
        <w:jc w:val="both"/>
      </w:pP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room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get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uniform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mixture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Finally, 39 ml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distilled</w:t>
      </w:r>
      <w:r>
        <w:rPr>
          <w:color w:val="231F20"/>
          <w:w w:val="110"/>
        </w:rPr>
        <w:t> water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added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resultant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to obtain a total volume of 50 ml.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silicon substrates are im- mersed</w:t>
      </w:r>
      <w:r>
        <w:rPr>
          <w:color w:val="231F20"/>
          <w:w w:val="110"/>
        </w:rPr>
        <w:t> vertically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solution</w:t>
      </w:r>
      <w:r>
        <w:rPr>
          <w:color w:val="231F20"/>
          <w:w w:val="110"/>
        </w:rPr>
        <w:t> supported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wall</w:t>
      </w:r>
      <w:r>
        <w:rPr>
          <w:color w:val="231F20"/>
          <w:w w:val="110"/>
        </w:rPr>
        <w:t> of the beaker and heated at 318 K for 20 min.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resultant so- lution</w:t>
      </w:r>
      <w:r>
        <w:rPr>
          <w:color w:val="231F20"/>
          <w:w w:val="110"/>
        </w:rPr>
        <w:t> changes</w:t>
      </w:r>
      <w:r>
        <w:rPr>
          <w:color w:val="231F20"/>
          <w:w w:val="110"/>
        </w:rPr>
        <w:t> from</w:t>
      </w:r>
      <w:r>
        <w:rPr>
          <w:color w:val="231F20"/>
          <w:w w:val="110"/>
        </w:rPr>
        <w:t> brown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dark</w:t>
      </w:r>
      <w:r>
        <w:rPr>
          <w:color w:val="231F20"/>
          <w:w w:val="110"/>
        </w:rPr>
        <w:t> brown</w:t>
      </w:r>
      <w:r>
        <w:rPr>
          <w:color w:val="231F20"/>
          <w:w w:val="110"/>
        </w:rPr>
        <w:t> colour,</w:t>
      </w:r>
      <w:r>
        <w:rPr>
          <w:color w:val="231F20"/>
          <w:w w:val="110"/>
        </w:rPr>
        <w:t> which </w:t>
      </w:r>
      <w:r>
        <w:rPr>
          <w:color w:val="231F20"/>
          <w:w w:val="110"/>
          <w:position w:val="2"/>
        </w:rPr>
        <w:t>indicates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initiation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film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formation.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solution</w:t>
      </w:r>
      <w:r>
        <w:rPr>
          <w:color w:val="231F20"/>
          <w:spacing w:val="-1"/>
          <w:w w:val="110"/>
          <w:position w:val="2"/>
        </w:rPr>
        <w:t> </w:t>
      </w:r>
      <w:r>
        <w:rPr>
          <w:color w:val="231F20"/>
          <w:w w:val="110"/>
          <w:position w:val="2"/>
        </w:rPr>
        <w:t>is </w:t>
      </w:r>
      <w:r>
        <w:rPr>
          <w:color w:val="231F20"/>
          <w:w w:val="110"/>
        </w:rPr>
        <w:t>kept at room temperature for 2 h for further deposition.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 deposition, the Si substrates coated with nanocrystalline </w:t>
      </w:r>
      <w:r>
        <w:rPr>
          <w:color w:val="231F20"/>
          <w:w w:val="110"/>
        </w:rPr>
        <w:t>Ni- </w:t>
      </w:r>
      <w:r>
        <w:rPr>
          <w:color w:val="231F20"/>
          <w:w w:val="110"/>
          <w:position w:val="2"/>
        </w:rPr>
        <w:t>doped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8"/>
          <w:w w:val="110"/>
          <w:sz w:val="10"/>
        </w:rPr>
        <w:t> </w:t>
      </w:r>
      <w:r>
        <w:rPr>
          <w:color w:val="231F20"/>
          <w:w w:val="110"/>
          <w:position w:val="2"/>
        </w:rPr>
        <w:t>film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taken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out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washed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distilled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water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dried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open</w:t>
      </w:r>
      <w:r>
        <w:rPr>
          <w:color w:val="231F20"/>
          <w:w w:val="110"/>
        </w:rPr>
        <w:t> air. The</w:t>
      </w:r>
      <w:r>
        <w:rPr>
          <w:color w:val="231F20"/>
          <w:w w:val="110"/>
        </w:rPr>
        <w:t> films</w:t>
      </w:r>
      <w:r>
        <w:rPr>
          <w:color w:val="231F20"/>
          <w:w w:val="110"/>
        </w:rPr>
        <w:t> deposited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polished surface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Si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substrates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removed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help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dilute nitric</w:t>
      </w:r>
      <w:r>
        <w:rPr>
          <w:color w:val="231F20"/>
          <w:w w:val="110"/>
        </w:rPr>
        <w:t> acid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again</w:t>
      </w:r>
      <w:r>
        <w:rPr>
          <w:color w:val="231F20"/>
          <w:w w:val="110"/>
        </w:rPr>
        <w:t> washed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distilled</w:t>
      </w:r>
      <w:r>
        <w:rPr>
          <w:color w:val="231F20"/>
          <w:w w:val="110"/>
        </w:rPr>
        <w:t> water. Thickness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  <w:position w:val="2"/>
        </w:rPr>
        <w:t>of the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w w:val="110"/>
          <w:position w:val="2"/>
        </w:rPr>
        <w:t>film deposited on the Si substrate is measured by </w:t>
      </w:r>
      <w:r>
        <w:rPr>
          <w:color w:val="231F20"/>
          <w:w w:val="110"/>
        </w:rPr>
        <w:t>Tolansky method as discussed in our earlier published paper </w:t>
      </w:r>
      <w:hyperlink w:history="true" w:anchor="_bookmark34">
        <w:r>
          <w:rPr>
            <w:color w:val="00699D"/>
            <w:spacing w:val="-2"/>
            <w:w w:val="110"/>
          </w:rPr>
          <w:t>[49]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aluminium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‘Al’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electrodes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deposited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onto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back </w:t>
      </w:r>
      <w:r>
        <w:rPr>
          <w:color w:val="231F20"/>
          <w:w w:val="110"/>
        </w:rPr>
        <w:t>surface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silicon</w:t>
      </w:r>
      <w:r>
        <w:rPr>
          <w:color w:val="231F20"/>
          <w:w w:val="110"/>
        </w:rPr>
        <w:t> wafers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vacuum</w:t>
      </w:r>
      <w:r>
        <w:rPr>
          <w:color w:val="231F20"/>
          <w:w w:val="110"/>
        </w:rPr>
        <w:t> evaporation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ohmic contact. The</w:t>
      </w:r>
      <w:r>
        <w:rPr>
          <w:color w:val="231F20"/>
          <w:w w:val="110"/>
        </w:rPr>
        <w:t> metal</w:t>
      </w:r>
      <w:r>
        <w:rPr>
          <w:color w:val="231F20"/>
          <w:w w:val="110"/>
        </w:rPr>
        <w:t> aluminium ‘Al’</w:t>
      </w:r>
      <w:r>
        <w:rPr>
          <w:color w:val="231F20"/>
          <w:w w:val="110"/>
        </w:rPr>
        <w:t> electrodes, which</w:t>
      </w:r>
      <w:r>
        <w:rPr>
          <w:color w:val="231F20"/>
          <w:w w:val="110"/>
        </w:rPr>
        <w:t> acts</w:t>
      </w:r>
      <w:r>
        <w:rPr>
          <w:color w:val="231F20"/>
          <w:w w:val="110"/>
        </w:rPr>
        <w:t> as </w:t>
      </w:r>
      <w:r>
        <w:rPr>
          <w:color w:val="231F20"/>
          <w:w w:val="110"/>
          <w:position w:val="2"/>
        </w:rPr>
        <w:t>upper electrodes,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are vacuum deposited on the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6"/>
          <w:w w:val="110"/>
          <w:sz w:val="10"/>
        </w:rPr>
        <w:t> </w:t>
      </w:r>
      <w:r>
        <w:rPr>
          <w:color w:val="231F20"/>
          <w:w w:val="110"/>
          <w:position w:val="2"/>
        </w:rPr>
        <w:t>thin film </w:t>
      </w:r>
      <w:r>
        <w:rPr>
          <w:color w:val="231F20"/>
          <w:w w:val="110"/>
        </w:rPr>
        <w:t>through a suitable mask for ohmic contact to form the struc- </w:t>
      </w:r>
      <w:r>
        <w:rPr>
          <w:color w:val="231F20"/>
          <w:w w:val="110"/>
          <w:position w:val="2"/>
        </w:rPr>
        <w:t>ture</w:t>
      </w:r>
      <w:r>
        <w:rPr>
          <w:color w:val="231F20"/>
          <w:w w:val="110"/>
          <w:position w:val="2"/>
        </w:rPr>
        <w:t> Al/(p)Si/(n)</w:t>
      </w:r>
      <w:r>
        <w:rPr>
          <w:color w:val="231F20"/>
          <w:w w:val="110"/>
          <w:position w:val="2"/>
        </w:rPr>
        <w:t>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/Al</w:t>
      </w:r>
      <w:r>
        <w:rPr>
          <w:color w:val="231F20"/>
          <w:w w:val="110"/>
          <w:position w:val="2"/>
        </w:rPr>
        <w:t> as</w:t>
      </w:r>
      <w:r>
        <w:rPr>
          <w:color w:val="231F20"/>
          <w:w w:val="110"/>
          <w:position w:val="2"/>
        </w:rPr>
        <w:t> shown</w:t>
      </w:r>
      <w:r>
        <w:rPr>
          <w:color w:val="231F20"/>
          <w:w w:val="110"/>
          <w:position w:val="2"/>
        </w:rPr>
        <w:t> in</w:t>
      </w:r>
      <w:r>
        <w:rPr>
          <w:color w:val="231F20"/>
          <w:w w:val="110"/>
          <w:position w:val="2"/>
        </w:rPr>
        <w:t> </w:t>
      </w:r>
      <w:hyperlink w:history="true" w:anchor="_bookmark1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w w:val="110"/>
            <w:position w:val="2"/>
          </w:rPr>
          <w:t> 1</w:t>
        </w:r>
      </w:hyperlink>
      <w:r>
        <w:rPr>
          <w:color w:val="231F20"/>
          <w:w w:val="110"/>
          <w:position w:val="2"/>
        </w:rPr>
        <w:t>.</w:t>
      </w:r>
      <w:r>
        <w:rPr>
          <w:color w:val="231F20"/>
          <w:w w:val="110"/>
          <w:position w:val="2"/>
        </w:rPr>
        <w:t> Thus,</w:t>
      </w:r>
      <w:r>
        <w:rPr>
          <w:color w:val="231F20"/>
          <w:w w:val="110"/>
          <w:position w:val="2"/>
        </w:rPr>
        <w:t> nine </w:t>
      </w:r>
      <w:r>
        <w:rPr>
          <w:color w:val="231F20"/>
          <w:w w:val="110"/>
        </w:rPr>
        <w:t>heterojunctions</w:t>
      </w:r>
      <w:r>
        <w:rPr>
          <w:color w:val="231F20"/>
          <w:w w:val="110"/>
        </w:rPr>
        <w:t> each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equal</w:t>
      </w:r>
      <w:r>
        <w:rPr>
          <w:color w:val="231F20"/>
          <w:w w:val="110"/>
        </w:rPr>
        <w:t> area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0.04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cm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w w:val="110"/>
          <w:vertAlign w:val="baseline"/>
        </w:rPr>
        <w:t> are</w:t>
      </w:r>
      <w:r>
        <w:rPr>
          <w:color w:val="231F20"/>
          <w:w w:val="110"/>
          <w:vertAlign w:val="baseline"/>
        </w:rPr>
        <w:t> obtained. Surface morphology of the film deposited on the Si substrate is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studied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using</w:t>
      </w:r>
      <w:r>
        <w:rPr>
          <w:color w:val="231F20"/>
          <w:w w:val="110"/>
          <w:vertAlign w:val="baseline"/>
        </w:rPr>
        <w:t> JEOL-JSM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6360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operating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at</w:t>
      </w:r>
      <w:r>
        <w:rPr>
          <w:color w:val="231F20"/>
          <w:spacing w:val="-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20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kV.</w:t>
      </w:r>
      <w:r>
        <w:rPr>
          <w:color w:val="231F20"/>
          <w:spacing w:val="-4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Keithley</w:t>
      </w:r>
    </w:p>
    <w:p>
      <w:pPr>
        <w:pStyle w:val="BodyText"/>
        <w:spacing w:before="17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4315498</wp:posOffset>
            </wp:positionH>
            <wp:positionV relativeFrom="paragraph">
              <wp:posOffset>268218</wp:posOffset>
            </wp:positionV>
            <wp:extent cx="2272423" cy="214579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2423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</w:pPr>
    </w:p>
    <w:p>
      <w:pPr>
        <w:pStyle w:val="Heading3"/>
        <w:jc w:val="both"/>
      </w:pPr>
      <w:r>
        <w:rPr>
          <w:color w:val="231F20"/>
          <w:w w:val="90"/>
          <w:position w:val="2"/>
        </w:rPr>
        <w:t>Fig.</w:t>
      </w:r>
      <w:r>
        <w:rPr>
          <w:color w:val="231F20"/>
          <w:spacing w:val="9"/>
          <w:position w:val="2"/>
        </w:rPr>
        <w:t> </w:t>
      </w:r>
      <w:r>
        <w:rPr>
          <w:color w:val="231F20"/>
          <w:w w:val="90"/>
          <w:position w:val="2"/>
        </w:rPr>
        <w:t>1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w w:val="90"/>
          <w:position w:val="2"/>
        </w:rPr>
        <w:t>–</w:t>
      </w:r>
      <w:r>
        <w:rPr>
          <w:color w:val="231F20"/>
          <w:spacing w:val="18"/>
          <w:position w:val="2"/>
        </w:rPr>
        <w:t> </w:t>
      </w:r>
      <w:r>
        <w:rPr>
          <w:color w:val="231F20"/>
          <w:w w:val="90"/>
          <w:position w:val="2"/>
        </w:rPr>
        <w:t>Schematic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w w:val="90"/>
          <w:position w:val="2"/>
        </w:rPr>
        <w:t>diagram</w:t>
      </w:r>
      <w:r>
        <w:rPr>
          <w:color w:val="231F20"/>
          <w:spacing w:val="18"/>
          <w:position w:val="2"/>
        </w:rPr>
        <w:t> </w:t>
      </w:r>
      <w:r>
        <w:rPr>
          <w:color w:val="231F20"/>
          <w:w w:val="90"/>
          <w:position w:val="2"/>
        </w:rPr>
        <w:t>of</w:t>
      </w:r>
      <w:r>
        <w:rPr>
          <w:color w:val="231F20"/>
          <w:spacing w:val="12"/>
          <w:position w:val="2"/>
        </w:rPr>
        <w:t> </w:t>
      </w:r>
      <w:r>
        <w:rPr>
          <w:color w:val="231F20"/>
          <w:w w:val="90"/>
          <w:position w:val="2"/>
        </w:rPr>
        <w:t>Al/(p)Si/(n)Bi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S</w:t>
      </w:r>
      <w:r>
        <w:rPr>
          <w:color w:val="231F20"/>
          <w:w w:val="90"/>
          <w:sz w:val="10"/>
        </w:rPr>
        <w:t>3</w:t>
      </w:r>
      <w:r>
        <w:rPr>
          <w:color w:val="231F20"/>
          <w:w w:val="90"/>
          <w:position w:val="2"/>
        </w:rPr>
        <w:t>/Al</w:t>
      </w:r>
      <w:r>
        <w:rPr>
          <w:color w:val="231F20"/>
          <w:spacing w:val="17"/>
          <w:position w:val="2"/>
        </w:rPr>
        <w:t> </w:t>
      </w:r>
      <w:r>
        <w:rPr>
          <w:color w:val="231F20"/>
          <w:spacing w:val="-2"/>
          <w:w w:val="90"/>
          <w:position w:val="2"/>
        </w:rPr>
        <w:t>structure:</w:t>
      </w:r>
    </w:p>
    <w:p>
      <w:pPr>
        <w:spacing w:before="41"/>
        <w:ind w:left="237" w:right="0" w:firstLine="0"/>
        <w:jc w:val="both"/>
        <w:rPr>
          <w:b/>
          <w:sz w:val="16"/>
        </w:rPr>
      </w:pPr>
      <w:r>
        <w:rPr>
          <w:b/>
          <w:color w:val="231F20"/>
          <w:spacing w:val="-6"/>
          <w:sz w:val="16"/>
        </w:rPr>
        <w:t>(a)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view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from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6"/>
          <w:sz w:val="16"/>
        </w:rPr>
        <w:t>above,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6"/>
          <w:sz w:val="16"/>
        </w:rPr>
        <w:t>(b)</w:t>
      </w:r>
      <w:r>
        <w:rPr>
          <w:b/>
          <w:color w:val="231F20"/>
          <w:spacing w:val="1"/>
          <w:sz w:val="16"/>
        </w:rPr>
        <w:t> </w:t>
      </w:r>
      <w:r>
        <w:rPr>
          <w:b/>
          <w:color w:val="231F20"/>
          <w:spacing w:val="-6"/>
          <w:sz w:val="16"/>
        </w:rPr>
        <w:t>lateral</w:t>
      </w:r>
      <w:r>
        <w:rPr>
          <w:b/>
          <w:color w:val="231F20"/>
          <w:spacing w:val="2"/>
          <w:sz w:val="16"/>
        </w:rPr>
        <w:t> </w:t>
      </w:r>
      <w:r>
        <w:rPr>
          <w:b/>
          <w:color w:val="231F20"/>
          <w:spacing w:val="-6"/>
          <w:sz w:val="16"/>
        </w:rPr>
        <w:t>view.</w:t>
      </w:r>
    </w:p>
    <w:p>
      <w:pPr>
        <w:spacing w:after="0"/>
        <w:jc w:val="both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b/>
          <w:color w:val="231F20"/>
          <w:spacing w:val="-5"/>
          <w:w w:val="105"/>
          <w:sz w:val="19"/>
        </w:rPr>
        <w:t>316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21472;mso-wrap-distance-left:0;mso-wrap-distance-right:0" id="docshape14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84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7"/>
        <w:gridCol w:w="1016"/>
        <w:gridCol w:w="1344"/>
        <w:gridCol w:w="1352"/>
      </w:tblGrid>
      <w:tr>
        <w:trPr>
          <w:trHeight w:val="503" w:hRule="atLeast"/>
        </w:trPr>
        <w:tc>
          <w:tcPr>
            <w:tcW w:w="4789" w:type="dxa"/>
            <w:gridSpan w:val="4"/>
            <w:shd w:val="clear" w:color="auto" w:fill="231F20"/>
          </w:tcPr>
          <w:p>
            <w:pPr>
              <w:pStyle w:val="TableParagraph"/>
              <w:spacing w:line="254" w:lineRule="auto"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1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Details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of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a</w:t>
            </w:r>
            <w:r>
              <w:rPr>
                <w:b/>
                <w:color w:val="FFFFFF"/>
                <w:spacing w:val="-6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typical</w:t>
            </w:r>
            <w:r>
              <w:rPr>
                <w:b/>
                <w:color w:val="FFFFFF"/>
                <w:spacing w:val="-7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(p)Si/(n)Bi</w:t>
            </w:r>
            <w:r>
              <w:rPr>
                <w:b/>
                <w:color w:val="FFFFFF"/>
                <w:spacing w:val="-4"/>
                <w:sz w:val="10"/>
              </w:rPr>
              <w:t>2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S</w:t>
            </w:r>
            <w:r>
              <w:rPr>
                <w:b/>
                <w:color w:val="FFFFFF"/>
                <w:spacing w:val="-4"/>
                <w:sz w:val="10"/>
              </w:rPr>
              <w:t>3</w:t>
            </w:r>
            <w:r>
              <w:rPr>
                <w:b/>
                <w:color w:val="FFFFFF"/>
                <w:spacing w:val="5"/>
                <w:sz w:val="10"/>
              </w:rPr>
              <w:t> </w:t>
            </w:r>
            <w:r>
              <w:rPr>
                <w:b/>
                <w:color w:val="FFFFFF"/>
                <w:spacing w:val="-4"/>
                <w:position w:val="2"/>
                <w:sz w:val="16"/>
              </w:rPr>
              <w:t>junction</w:t>
            </w:r>
            <w:r>
              <w:rPr>
                <w:b/>
                <w:color w:val="FFFFFF"/>
                <w:position w:val="2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preparation.</w:t>
            </w:r>
          </w:p>
        </w:tc>
      </w:tr>
      <w:tr>
        <w:trPr>
          <w:trHeight w:val="677" w:hRule="atLeast"/>
        </w:trPr>
        <w:tc>
          <w:tcPr>
            <w:tcW w:w="107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0" w:lineRule="exact" w:before="39"/>
              <w:ind w:left="119" w:right="106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Thickness of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the</w:t>
            </w:r>
            <w:r>
              <w:rPr>
                <w:color w:val="231F20"/>
                <w:spacing w:val="-9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(p)Si </w:t>
            </w:r>
            <w:r>
              <w:rPr>
                <w:color w:val="231F20"/>
                <w:w w:val="110"/>
                <w:sz w:val="16"/>
              </w:rPr>
              <w:t>wafer</w:t>
            </w:r>
            <w:r>
              <w:rPr>
                <w:color w:val="231F20"/>
                <w:spacing w:val="10"/>
                <w:w w:val="110"/>
                <w:sz w:val="16"/>
              </w:rPr>
              <w:t> </w:t>
            </w:r>
            <w:r>
              <w:rPr>
                <w:color w:val="231F20"/>
                <w:spacing w:val="-7"/>
                <w:w w:val="105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spacing w:val="-7"/>
                <w:w w:val="105"/>
                <w:sz w:val="16"/>
              </w:rPr>
              <w:t>μ</w:t>
            </w:r>
            <w:r>
              <w:rPr>
                <w:color w:val="231F20"/>
                <w:spacing w:val="-7"/>
                <w:w w:val="105"/>
                <w:sz w:val="16"/>
              </w:rPr>
              <w:t>m)</w:t>
            </w:r>
          </w:p>
        </w:tc>
        <w:tc>
          <w:tcPr>
            <w:tcW w:w="101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305" w:right="12" w:hanging="19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Thickness </w:t>
            </w:r>
            <w:r>
              <w:rPr>
                <w:color w:val="231F20"/>
                <w:w w:val="110"/>
                <w:sz w:val="16"/>
              </w:rPr>
              <w:t>of (n)</w:t>
            </w:r>
          </w:p>
          <w:p>
            <w:pPr>
              <w:pStyle w:val="TableParagraph"/>
              <w:spacing w:line="188" w:lineRule="exact" w:before="0"/>
              <w:ind w:left="124"/>
              <w:jc w:val="left"/>
              <w:rPr>
                <w:sz w:val="16"/>
              </w:rPr>
            </w:pPr>
            <w:r>
              <w:rPr>
                <w:color w:val="231F20"/>
                <w:position w:val="2"/>
                <w:sz w:val="16"/>
              </w:rPr>
              <w:t>Bi</w:t>
            </w:r>
            <w:r>
              <w:rPr>
                <w:color w:val="231F20"/>
                <w:sz w:val="10"/>
              </w:rPr>
              <w:t>2</w:t>
            </w:r>
            <w:r>
              <w:rPr>
                <w:color w:val="231F20"/>
                <w:position w:val="2"/>
                <w:sz w:val="16"/>
              </w:rPr>
              <w:t>S</w:t>
            </w:r>
            <w:r>
              <w:rPr>
                <w:color w:val="231F20"/>
                <w:sz w:val="10"/>
              </w:rPr>
              <w:t>3</w:t>
            </w:r>
            <w:r>
              <w:rPr>
                <w:color w:val="231F20"/>
                <w:spacing w:val="21"/>
                <w:sz w:val="10"/>
              </w:rPr>
              <w:t> </w:t>
            </w:r>
            <w:r>
              <w:rPr>
                <w:color w:val="231F20"/>
                <w:spacing w:val="-4"/>
                <w:position w:val="2"/>
                <w:sz w:val="16"/>
              </w:rPr>
              <w:t>(nm)</w:t>
            </w:r>
          </w:p>
        </w:tc>
        <w:tc>
          <w:tcPr>
            <w:tcW w:w="13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84" w:hanging="74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Concentration </w:t>
            </w:r>
            <w:r>
              <w:rPr>
                <w:color w:val="231F20"/>
                <w:w w:val="110"/>
                <w:position w:val="2"/>
                <w:sz w:val="16"/>
              </w:rPr>
              <w:t>(N</w:t>
            </w:r>
            <w:r>
              <w:rPr>
                <w:color w:val="231F20"/>
                <w:w w:val="110"/>
                <w:sz w:val="10"/>
              </w:rPr>
              <w:t>a</w:t>
            </w:r>
            <w:r>
              <w:rPr>
                <w:color w:val="231F20"/>
                <w:w w:val="110"/>
                <w:position w:val="2"/>
                <w:sz w:val="16"/>
              </w:rPr>
              <w:t>)</w:t>
            </w:r>
            <w:r>
              <w:rPr>
                <w:color w:val="231F20"/>
                <w:spacing w:val="-11"/>
                <w:w w:val="110"/>
                <w:position w:val="2"/>
                <w:sz w:val="16"/>
              </w:rPr>
              <w:t> </w:t>
            </w:r>
            <w:r>
              <w:rPr>
                <w:color w:val="231F20"/>
                <w:w w:val="110"/>
                <w:position w:val="2"/>
                <w:sz w:val="16"/>
              </w:rPr>
              <w:t>10</w:t>
            </w:r>
            <w:r>
              <w:rPr>
                <w:color w:val="231F20"/>
                <w:w w:val="110"/>
                <w:position w:val="2"/>
                <w:sz w:val="16"/>
                <w:vertAlign w:val="superscript"/>
              </w:rPr>
              <w:t>16</w:t>
            </w:r>
            <w:r>
              <w:rPr>
                <w:color w:val="231F20"/>
                <w:w w:val="110"/>
                <w:position w:val="2"/>
                <w:sz w:val="16"/>
                <w:vertAlign w:val="baseline"/>
              </w:rPr>
              <w:t>/cm</w:t>
            </w:r>
            <w:r>
              <w:rPr>
                <w:color w:val="231F20"/>
                <w:w w:val="110"/>
                <w:position w:val="2"/>
                <w:sz w:val="16"/>
                <w:vertAlign w:val="superscript"/>
              </w:rPr>
              <w:t>3</w:t>
            </w:r>
          </w:p>
        </w:tc>
        <w:tc>
          <w:tcPr>
            <w:tcW w:w="1352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82" w:hanging="71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Concentration </w:t>
            </w:r>
            <w:r>
              <w:rPr>
                <w:color w:val="231F20"/>
                <w:w w:val="110"/>
                <w:position w:val="2"/>
                <w:sz w:val="16"/>
              </w:rPr>
              <w:t>(N</w:t>
            </w:r>
            <w:r>
              <w:rPr>
                <w:color w:val="231F20"/>
                <w:w w:val="110"/>
                <w:sz w:val="10"/>
              </w:rPr>
              <w:t>d</w:t>
            </w:r>
            <w:r>
              <w:rPr>
                <w:color w:val="231F20"/>
                <w:w w:val="110"/>
                <w:position w:val="2"/>
                <w:sz w:val="16"/>
              </w:rPr>
              <w:t>)</w:t>
            </w:r>
            <w:r>
              <w:rPr>
                <w:color w:val="231F20"/>
                <w:spacing w:val="-11"/>
                <w:w w:val="110"/>
                <w:position w:val="2"/>
                <w:sz w:val="16"/>
              </w:rPr>
              <w:t> </w:t>
            </w:r>
            <w:r>
              <w:rPr>
                <w:color w:val="231F20"/>
                <w:w w:val="110"/>
                <w:position w:val="2"/>
                <w:sz w:val="16"/>
              </w:rPr>
              <w:t>10</w:t>
            </w:r>
            <w:r>
              <w:rPr>
                <w:color w:val="231F20"/>
                <w:w w:val="110"/>
                <w:position w:val="2"/>
                <w:sz w:val="16"/>
                <w:vertAlign w:val="superscript"/>
              </w:rPr>
              <w:t>16</w:t>
            </w:r>
            <w:r>
              <w:rPr>
                <w:color w:val="231F20"/>
                <w:w w:val="110"/>
                <w:position w:val="2"/>
                <w:sz w:val="16"/>
                <w:vertAlign w:val="baseline"/>
              </w:rPr>
              <w:t>/cm</w:t>
            </w:r>
            <w:r>
              <w:rPr>
                <w:color w:val="231F20"/>
                <w:w w:val="110"/>
                <w:position w:val="2"/>
                <w:sz w:val="16"/>
                <w:vertAlign w:val="superscript"/>
              </w:rPr>
              <w:t>3</w:t>
            </w:r>
          </w:p>
        </w:tc>
      </w:tr>
      <w:tr>
        <w:trPr>
          <w:trHeight w:val="277" w:hRule="atLeast"/>
        </w:trPr>
        <w:tc>
          <w:tcPr>
            <w:tcW w:w="1077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06" w:lineRule="exact" w:before="51"/>
              <w:ind w:left="11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350</w:t>
            </w:r>
            <w:r>
              <w:rPr>
                <w:color w:val="231F20"/>
                <w:spacing w:val="2"/>
                <w:sz w:val="14"/>
              </w:rPr>
              <w:t> </w:t>
            </w:r>
            <w:r>
              <w:rPr>
                <w:rFonts w:ascii="WenQuanYi Micro Hei" w:hAnsi="WenQuanYi Micro Hei"/>
                <w:color w:val="231F20"/>
                <w:sz w:val="14"/>
              </w:rPr>
              <w:t>±</w:t>
            </w:r>
            <w:r>
              <w:rPr>
                <w:rFonts w:ascii="WenQuanYi Micro Hei" w:hAnsi="WenQuanYi Micro Hei"/>
                <w:color w:val="231F20"/>
                <w:spacing w:val="-1"/>
                <w:sz w:val="14"/>
              </w:rPr>
              <w:t> </w:t>
            </w:r>
            <w:r>
              <w:rPr>
                <w:color w:val="231F20"/>
                <w:spacing w:val="-5"/>
                <w:sz w:val="14"/>
              </w:rPr>
              <w:t>25</w:t>
            </w:r>
          </w:p>
        </w:tc>
        <w:tc>
          <w:tcPr>
            <w:tcW w:w="1016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228</w:t>
            </w:r>
          </w:p>
        </w:tc>
        <w:tc>
          <w:tcPr>
            <w:tcW w:w="1344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5.6</w:t>
            </w:r>
          </w:p>
        </w:tc>
        <w:tc>
          <w:tcPr>
            <w:tcW w:w="1352" w:type="dxa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2.622</w:t>
            </w:r>
          </w:p>
        </w:tc>
      </w:tr>
    </w:tbl>
    <w:p>
      <w:pPr>
        <w:pStyle w:val="BodyText"/>
        <w:spacing w:before="19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02" w:lineRule="auto" w:before="102"/>
        <w:ind w:left="116" w:right="38"/>
        <w:jc w:val="both"/>
      </w:pPr>
      <w:r>
        <w:rPr>
          <w:color w:val="231F20"/>
          <w:spacing w:val="-2"/>
          <w:w w:val="110"/>
        </w:rPr>
        <w:t>Electrometer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(6514)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Rishabh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multimeter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(14S)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 </w:t>
      </w:r>
      <w:r>
        <w:rPr>
          <w:color w:val="231F20"/>
        </w:rPr>
        <w:t>measuring I–V characteristics of the (p)Si/(n)Bi2S3 heterojunction</w:t>
      </w:r>
      <w:r>
        <w:rPr>
          <w:color w:val="231F20"/>
          <w:spacing w:val="40"/>
        </w:rPr>
        <w:t> </w:t>
      </w:r>
      <w:r>
        <w:rPr>
          <w:color w:val="231F20"/>
        </w:rPr>
        <w:t>and C–V characteristics by using Systronics LCR-Q meter (928).</w:t>
      </w:r>
      <w:r>
        <w:rPr>
          <w:color w:val="231F20"/>
          <w:w w:val="110"/>
        </w:rPr>
        <w:t> The film deposited on the Si substrate is found to be </w:t>
      </w:r>
      <w:r>
        <w:rPr>
          <w:color w:val="231F20"/>
          <w:w w:val="110"/>
        </w:rPr>
        <w:t>n-type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as determined by the hot probe method.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temperature on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sample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surface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measured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Instron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(In-303)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digital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tem- </w:t>
      </w:r>
      <w:r>
        <w:rPr>
          <w:color w:val="231F20"/>
          <w:w w:val="110"/>
        </w:rPr>
        <w:t>perature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controller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PT-100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sensor.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forward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bias,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positive and negative terminals of the voltage source are con- nected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upper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‘Al’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electrodes.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details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Heading3"/>
        <w:ind w:left="596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3858653</wp:posOffset>
            </wp:positionH>
            <wp:positionV relativeFrom="paragraph">
              <wp:posOffset>-2414825</wp:posOffset>
            </wp:positionV>
            <wp:extent cx="3048000" cy="2280094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0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2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SEM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4"/>
          <w:position w:val="2"/>
        </w:rPr>
        <w:t>photographs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nanoparticles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4"/>
          <w:position w:val="2"/>
        </w:rPr>
        <w:t>Bi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S</w:t>
      </w:r>
      <w:r>
        <w:rPr>
          <w:color w:val="231F20"/>
          <w:spacing w:val="-4"/>
          <w:sz w:val="10"/>
        </w:rPr>
        <w:t>3</w:t>
      </w:r>
      <w:r>
        <w:rPr>
          <w:color w:val="231F20"/>
          <w:spacing w:val="-4"/>
          <w:position w:val="2"/>
        </w:rPr>
        <w:t>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tabs>
          <w:tab w:pos="5276" w:val="left" w:leader="none"/>
          <w:tab w:pos="10065" w:val="left" w:leader="none"/>
        </w:tabs>
        <w:spacing w:before="3"/>
        <w:ind w:left="116"/>
      </w:pPr>
      <w:bookmarkStart w:name=" Results and discussions" w:id="7"/>
      <w:bookmarkEnd w:id="7"/>
      <w:r>
        <w:rPr/>
      </w:r>
      <w:r>
        <w:rPr>
          <w:color w:val="231F20"/>
          <w:w w:val="110"/>
        </w:rPr>
        <w:t>sample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prepared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7"/>
          <w:w w:val="110"/>
        </w:rPr>
        <w:t> </w:t>
      </w:r>
      <w:hyperlink w:history="true" w:anchor="_bookmark2">
        <w:r>
          <w:rPr>
            <w:color w:val="00699D"/>
            <w:w w:val="110"/>
          </w:rPr>
          <w:t>Table</w:t>
        </w:r>
        <w:r>
          <w:rPr>
            <w:color w:val="00699D"/>
            <w:spacing w:val="7"/>
            <w:w w:val="110"/>
          </w:rPr>
          <w:t> </w:t>
        </w:r>
        <w:r>
          <w:rPr>
            <w:color w:val="00699D"/>
            <w:spacing w:val="-5"/>
            <w:w w:val="110"/>
          </w:rPr>
          <w:t>1</w:t>
        </w:r>
      </w:hyperlink>
      <w:r>
        <w:rPr>
          <w:color w:val="231F20"/>
          <w:spacing w:val="-5"/>
          <w:w w:val="110"/>
        </w:rPr>
        <w:t>.</w:t>
      </w:r>
      <w:r>
        <w:rPr>
          <w:color w:val="231F20"/>
        </w:rPr>
        <w:tab/>
      </w:r>
      <w:r>
        <w:rPr>
          <w:color w:val="231F20"/>
          <w:u w:val="single" w:color="231F20"/>
        </w:rPr>
        <w:tab/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173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  <w:rPr>
          <w:color w:val="231F20"/>
        </w:rPr>
      </w:pPr>
      <w:bookmarkStart w:name=" Reaction mechanism" w:id="8"/>
      <w:bookmarkEnd w:id="8"/>
      <w:r>
        <w:rPr>
          <w:b w:val="0"/>
        </w:rPr>
      </w:r>
      <w:r>
        <w:rPr>
          <w:color w:val="231F20"/>
          <w:spacing w:val="-2"/>
        </w:rPr>
        <w:t>Results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discussions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" w:after="0"/>
        <w:ind w:left="754" w:right="0" w:hanging="638"/>
        <w:jc w:val="left"/>
        <w:rPr>
          <w:i/>
        </w:rPr>
      </w:pPr>
      <w:bookmarkStart w:name=" Current–voltage characteristics of (p)S" w:id="9"/>
      <w:bookmarkEnd w:id="9"/>
      <w:r>
        <w:rPr>
          <w:b w:val="0"/>
          <w:i w:val="0"/>
        </w:rPr>
      </w:r>
      <w:r>
        <w:rPr>
          <w:i/>
          <w:color w:val="231F20"/>
          <w:w w:val="85"/>
        </w:rPr>
        <w:t>Reaction</w:t>
      </w:r>
      <w:r>
        <w:rPr>
          <w:i/>
          <w:color w:val="231F20"/>
          <w:spacing w:val="-3"/>
          <w:w w:val="85"/>
        </w:rPr>
        <w:t> </w:t>
      </w:r>
      <w:r>
        <w:rPr>
          <w:i/>
          <w:color w:val="231F20"/>
          <w:spacing w:val="-2"/>
          <w:w w:val="95"/>
        </w:rPr>
        <w:t>mechanism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261" w:lineRule="auto"/>
        <w:ind w:left="116" w:right="38"/>
        <w:jc w:val="both"/>
      </w:pP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deposition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process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8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film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is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based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on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slow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release </w:t>
      </w:r>
      <w:r>
        <w:rPr>
          <w:color w:val="231F20"/>
          <w:w w:val="110"/>
        </w:rPr>
        <w:t>of Bi</w:t>
      </w:r>
      <w:r>
        <w:rPr>
          <w:color w:val="231F20"/>
          <w:w w:val="110"/>
          <w:vertAlign w:val="superscript"/>
        </w:rPr>
        <w:t>3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rFonts w:ascii="WenQuanYi Micro Hei" w:hAns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S</w:t>
      </w:r>
      <w:r>
        <w:rPr>
          <w:color w:val="231F20"/>
          <w:w w:val="110"/>
          <w:vertAlign w:val="superscript"/>
        </w:rPr>
        <w:t>2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rFonts w:ascii="WenQuanYi Micro Hei" w:hAnsi="WenQuanYi Micro Hei"/>
          <w:color w:val="231F2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 in the solution, which then condense </w:t>
      </w:r>
      <w:r>
        <w:rPr>
          <w:color w:val="231F20"/>
          <w:w w:val="110"/>
          <w:vertAlign w:val="baseline"/>
        </w:rPr>
        <w:t>ion by ion or cluster by cluster on the surface of the boron doped p-Si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substrate.</w:t>
      </w:r>
      <w:r>
        <w:rPr>
          <w:color w:val="231F20"/>
          <w:spacing w:val="-1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concentration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of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Bi</w:t>
      </w:r>
      <w:r>
        <w:rPr>
          <w:color w:val="231F20"/>
          <w:w w:val="110"/>
          <w:vertAlign w:val="superscript"/>
        </w:rPr>
        <w:t>3</w:t>
      </w:r>
      <w:r>
        <w:rPr>
          <w:rFonts w:ascii="WenQuanYi Micro Hei" w:hAnsi="WenQuanYi Micro Hei"/>
          <w:color w:val="231F20"/>
          <w:w w:val="110"/>
          <w:vertAlign w:val="superscript"/>
        </w:rPr>
        <w:t>+</w:t>
      </w:r>
      <w:r>
        <w:rPr>
          <w:rFonts w:ascii="WenQuanYi Micro Hei" w:hAnsi="WenQuanYi Micro Hei"/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</w:t>
      </w:r>
      <w:r>
        <w:rPr>
          <w:color w:val="231F20"/>
          <w:w w:val="110"/>
          <w:vertAlign w:val="superscript"/>
        </w:rPr>
        <w:t>2</w:t>
      </w:r>
      <w:r>
        <w:rPr>
          <w:rFonts w:ascii="WenQuanYi Micro Hei" w:hAnsi="WenQuanYi Micro Hei"/>
          <w:color w:val="231F20"/>
          <w:w w:val="110"/>
          <w:vertAlign w:val="superscript"/>
        </w:rPr>
        <w:t>−</w:t>
      </w:r>
      <w:r>
        <w:rPr>
          <w:rFonts w:ascii="WenQuanYi Micro Hei" w:hAnsi="WenQuanYi Micro Hei"/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ions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so-</w:t>
      </w:r>
    </w:p>
    <w:p>
      <w:pPr>
        <w:pStyle w:val="BodyText"/>
        <w:spacing w:line="225" w:lineRule="auto"/>
        <w:ind w:left="116" w:right="38"/>
        <w:jc w:val="both"/>
      </w:pPr>
      <w:r>
        <w:rPr>
          <w:color w:val="231F20"/>
          <w:w w:val="110"/>
          <w:position w:val="2"/>
        </w:rPr>
        <w:t>lution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controls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10"/>
          <w:w w:val="110"/>
          <w:position w:val="2"/>
        </w:rPr>
        <w:t> </w:t>
      </w:r>
      <w:r>
        <w:rPr>
          <w:color w:val="231F20"/>
          <w:w w:val="110"/>
          <w:position w:val="2"/>
        </w:rPr>
        <w:t>rate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w w:val="110"/>
          <w:position w:val="2"/>
        </w:rPr>
        <w:t>formation.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rate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Bi</w:t>
      </w:r>
      <w:r>
        <w:rPr>
          <w:color w:val="231F20"/>
          <w:w w:val="110"/>
          <w:position w:val="2"/>
          <w:vertAlign w:val="superscript"/>
        </w:rPr>
        <w:t>3</w:t>
      </w:r>
      <w:r>
        <w:rPr>
          <w:rFonts w:ascii="WenQuanYi Micro Hei"/>
          <w:color w:val="231F20"/>
          <w:w w:val="110"/>
          <w:position w:val="2"/>
          <w:vertAlign w:val="superscript"/>
        </w:rPr>
        <w:t>+</w:t>
      </w:r>
      <w:r>
        <w:rPr>
          <w:rFonts w:ascii="WenQuanYi Micro Hei"/>
          <w:color w:val="231F20"/>
          <w:spacing w:val="-1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ions </w:t>
      </w:r>
      <w:r>
        <w:rPr>
          <w:color w:val="231F20"/>
          <w:spacing w:val="-2"/>
          <w:w w:val="110"/>
          <w:vertAlign w:val="baseline"/>
        </w:rPr>
        <w:t>is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controlled by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TEA,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which forms a complex Bi[(TEA)n]</w:t>
      </w:r>
      <w:r>
        <w:rPr>
          <w:color w:val="231F20"/>
          <w:spacing w:val="-2"/>
          <w:w w:val="110"/>
          <w:vertAlign w:val="superscript"/>
        </w:rPr>
        <w:t>3</w:t>
      </w:r>
      <w:r>
        <w:rPr>
          <w:rFonts w:ascii="WenQuanYi Micro Hei"/>
          <w:color w:val="231F20"/>
          <w:spacing w:val="-2"/>
          <w:w w:val="110"/>
          <w:vertAlign w:val="superscript"/>
        </w:rPr>
        <w:t>+</w:t>
      </w:r>
      <w:r>
        <w:rPr>
          <w:rFonts w:ascii="WenQuanYi Micro Hei"/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with </w:t>
      </w:r>
      <w:r>
        <w:rPr>
          <w:color w:val="231F20"/>
          <w:w w:val="110"/>
          <w:position w:val="2"/>
          <w:vertAlign w:val="baseline"/>
        </w:rPr>
        <w:t>Bi</w:t>
      </w:r>
      <w:r>
        <w:rPr>
          <w:color w:val="231F20"/>
          <w:w w:val="110"/>
          <w:position w:val="2"/>
          <w:vertAlign w:val="superscript"/>
        </w:rPr>
        <w:t>3</w:t>
      </w:r>
      <w:r>
        <w:rPr>
          <w:rFonts w:ascii="WenQuanYi Micro Hei"/>
          <w:color w:val="231F20"/>
          <w:w w:val="110"/>
          <w:position w:val="2"/>
          <w:vertAlign w:val="superscript"/>
        </w:rPr>
        <w:t>+</w:t>
      </w:r>
      <w:r>
        <w:rPr>
          <w:color w:val="231F20"/>
          <w:w w:val="110"/>
          <w:position w:val="2"/>
          <w:vertAlign w:val="baseline"/>
        </w:rPr>
        <w:t>. Ni-doped</w:t>
      </w:r>
      <w:r>
        <w:rPr>
          <w:color w:val="231F20"/>
          <w:w w:val="110"/>
          <w:position w:val="2"/>
          <w:vertAlign w:val="baseline"/>
        </w:rPr>
        <w:t> Bi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w w:val="110"/>
          <w:position w:val="2"/>
          <w:vertAlign w:val="baseline"/>
        </w:rPr>
        <w:t>S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spacing w:val="28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films</w:t>
      </w:r>
      <w:r>
        <w:rPr>
          <w:color w:val="231F20"/>
          <w:w w:val="110"/>
          <w:position w:val="2"/>
          <w:vertAlign w:val="baseline"/>
        </w:rPr>
        <w:t> are</w:t>
      </w:r>
      <w:r>
        <w:rPr>
          <w:color w:val="231F20"/>
          <w:w w:val="110"/>
          <w:position w:val="2"/>
          <w:vertAlign w:val="baseline"/>
        </w:rPr>
        <w:t> prepared</w:t>
      </w:r>
      <w:r>
        <w:rPr>
          <w:color w:val="231F20"/>
          <w:w w:val="110"/>
          <w:position w:val="2"/>
          <w:vertAlign w:val="baseline"/>
        </w:rPr>
        <w:t> by</w:t>
      </w:r>
      <w:r>
        <w:rPr>
          <w:color w:val="231F20"/>
          <w:w w:val="110"/>
          <w:position w:val="2"/>
          <w:vertAlign w:val="baseline"/>
        </w:rPr>
        <w:t> adding</w:t>
      </w:r>
      <w:r>
        <w:rPr>
          <w:color w:val="231F20"/>
          <w:w w:val="110"/>
          <w:position w:val="2"/>
          <w:vertAlign w:val="baseline"/>
        </w:rPr>
        <w:t> 1.5</w:t>
      </w:r>
      <w:r>
        <w:rPr>
          <w:color w:val="231F20"/>
          <w:spacing w:val="-3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wt%</w:t>
      </w:r>
      <w:r>
        <w:rPr>
          <w:color w:val="231F20"/>
          <w:w w:val="110"/>
          <w:position w:val="2"/>
          <w:vertAlign w:val="baseline"/>
        </w:rPr>
        <w:t> of nickel</w:t>
      </w:r>
      <w:r>
        <w:rPr>
          <w:color w:val="231F20"/>
          <w:spacing w:val="-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nitrate Ni(NO</w:t>
      </w:r>
      <w:r>
        <w:rPr>
          <w:color w:val="231F20"/>
          <w:w w:val="110"/>
          <w:sz w:val="10"/>
          <w:vertAlign w:val="baseline"/>
        </w:rPr>
        <w:t>3</w:t>
      </w:r>
      <w:r>
        <w:rPr>
          <w:color w:val="231F20"/>
          <w:w w:val="110"/>
          <w:position w:val="2"/>
          <w:vertAlign w:val="baseline"/>
        </w:rPr>
        <w:t>)</w:t>
      </w:r>
      <w:r>
        <w:rPr>
          <w:color w:val="231F20"/>
          <w:w w:val="110"/>
          <w:sz w:val="10"/>
          <w:vertAlign w:val="baseline"/>
        </w:rPr>
        <w:t>2</w:t>
      </w:r>
      <w:r>
        <w:rPr>
          <w:color w:val="231F20"/>
          <w:spacing w:val="17"/>
          <w:w w:val="110"/>
          <w:sz w:val="10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to the</w:t>
      </w:r>
      <w:r>
        <w:rPr>
          <w:color w:val="231F20"/>
          <w:spacing w:val="-1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following procedure and the </w:t>
      </w:r>
      <w:r>
        <w:rPr>
          <w:color w:val="231F20"/>
          <w:spacing w:val="-5"/>
          <w:w w:val="110"/>
          <w:position w:val="2"/>
          <w:vertAlign w:val="baseline"/>
        </w:rPr>
        <w:t>re-</w:t>
      </w:r>
    </w:p>
    <w:p>
      <w:pPr>
        <w:pStyle w:val="BodyText"/>
        <w:spacing w:before="36"/>
        <w:ind w:left="116"/>
        <w:jc w:val="both"/>
      </w:pPr>
      <w:r>
        <w:rPr>
          <w:color w:val="231F20"/>
          <w:w w:val="110"/>
        </w:rPr>
        <w:t>action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mechanism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7"/>
          <w:w w:val="110"/>
        </w:rPr>
        <w:t>as</w:t>
      </w:r>
    </w:p>
    <w:p>
      <w:pPr>
        <w:pStyle w:val="BodyText"/>
        <w:spacing w:line="302" w:lineRule="auto" w:before="102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cluster.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Agglomeration of small crystallites in the film is </w:t>
      </w:r>
      <w:r>
        <w:rPr>
          <w:color w:val="231F20"/>
          <w:w w:val="110"/>
        </w:rPr>
        <w:t>also </w:t>
      </w:r>
      <w:r>
        <w:rPr>
          <w:color w:val="231F20"/>
          <w:spacing w:val="-2"/>
          <w:w w:val="110"/>
        </w:rPr>
        <w:t>evident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photograph.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Such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agglomeration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makes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dif- </w:t>
      </w:r>
      <w:r>
        <w:rPr>
          <w:color w:val="231F20"/>
          <w:w w:val="110"/>
        </w:rPr>
        <w:t>ficult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evaluate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grain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SEM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image.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clear from this image that there is a common characteristic of the grains in their spherical shape.</w:t>
      </w:r>
    </w:p>
    <w:p>
      <w:pPr>
        <w:pStyle w:val="BodyText"/>
        <w:spacing w:before="83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78" w:lineRule="auto" w:before="0" w:after="0"/>
        <w:ind w:left="116" w:right="720" w:firstLine="0"/>
        <w:jc w:val="left"/>
        <w:rPr>
          <w:color w:val="231F20"/>
          <w:position w:val="2"/>
        </w:rPr>
      </w:pPr>
      <w:r>
        <w:rPr>
          <w:i/>
          <w:color w:val="231F20"/>
          <w:spacing w:val="-2"/>
          <w:w w:val="85"/>
          <w:position w:val="2"/>
        </w:rPr>
        <w:t>Current–voltage characteristics of </w:t>
      </w:r>
      <w:r>
        <w:rPr>
          <w:i/>
          <w:color w:val="231F20"/>
          <w:spacing w:val="-2"/>
          <w:w w:val="85"/>
          <w:position w:val="2"/>
        </w:rPr>
        <w:t>(p)Si/(n)Bi</w:t>
      </w:r>
      <w:r>
        <w:rPr>
          <w:i/>
          <w:color w:val="231F20"/>
          <w:spacing w:val="-2"/>
          <w:w w:val="85"/>
          <w:sz w:val="10"/>
        </w:rPr>
        <w:t>2</w:t>
      </w:r>
      <w:r>
        <w:rPr>
          <w:i/>
          <w:color w:val="231F20"/>
          <w:spacing w:val="-2"/>
          <w:w w:val="85"/>
          <w:position w:val="2"/>
        </w:rPr>
        <w:t>S</w:t>
      </w:r>
      <w:r>
        <w:rPr>
          <w:i/>
          <w:color w:val="231F20"/>
          <w:spacing w:val="-2"/>
          <w:w w:val="85"/>
          <w:sz w:val="10"/>
        </w:rPr>
        <w:t>3</w:t>
      </w:r>
      <w:r>
        <w:rPr>
          <w:color w:val="231F20"/>
          <w:spacing w:val="40"/>
          <w:sz w:val="10"/>
        </w:rPr>
        <w:t> </w:t>
      </w:r>
      <w:r>
        <w:rPr>
          <w:color w:val="231F20"/>
          <w:spacing w:val="-2"/>
          <w:w w:val="95"/>
        </w:rPr>
        <w:t>heterojunctions</w:t>
      </w:r>
    </w:p>
    <w:p>
      <w:pPr>
        <w:pStyle w:val="BodyText"/>
        <w:spacing w:before="40"/>
        <w:rPr>
          <w:b/>
          <w:i/>
          <w:sz w:val="17"/>
        </w:rPr>
      </w:pPr>
    </w:p>
    <w:p>
      <w:pPr>
        <w:pStyle w:val="BodyText"/>
        <w:spacing w:line="300" w:lineRule="auto"/>
        <w:ind w:left="116" w:right="233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current–voltage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characteristics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typical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(p)Si/(n)Bi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</w:rPr>
        <w:t>junction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dark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under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illumination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(1100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Lux)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shown in</w:t>
      </w:r>
      <w:r>
        <w:rPr>
          <w:color w:val="231F20"/>
          <w:spacing w:val="-5"/>
          <w:w w:val="110"/>
        </w:rPr>
        <w:t> </w:t>
      </w:r>
      <w:hyperlink w:history="true" w:anchor="_bookmark2">
        <w:r>
          <w:rPr>
            <w:color w:val="00699D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junction is found to exhibit rectifying character- istics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small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reverse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current,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existence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of </w:t>
      </w:r>
      <w:r>
        <w:rPr>
          <w:color w:val="231F20"/>
          <w:w w:val="110"/>
          <w:position w:val="2"/>
        </w:rPr>
        <w:t>a</w:t>
      </w:r>
      <w:r>
        <w:rPr>
          <w:color w:val="231F20"/>
          <w:w w:val="110"/>
          <w:position w:val="2"/>
        </w:rPr>
        <w:t> barrier</w:t>
      </w:r>
      <w:r>
        <w:rPr>
          <w:color w:val="231F20"/>
          <w:w w:val="110"/>
          <w:position w:val="2"/>
        </w:rPr>
        <w:t> between</w:t>
      </w:r>
      <w:r>
        <w:rPr>
          <w:color w:val="231F20"/>
          <w:w w:val="110"/>
          <w:position w:val="2"/>
        </w:rPr>
        <w:t> the</w:t>
      </w:r>
      <w:r>
        <w:rPr>
          <w:color w:val="231F20"/>
          <w:w w:val="110"/>
          <w:position w:val="2"/>
        </w:rPr>
        <w:t> Si</w:t>
      </w:r>
      <w:r>
        <w:rPr>
          <w:color w:val="231F20"/>
          <w:w w:val="110"/>
          <w:position w:val="2"/>
        </w:rPr>
        <w:t> wafer</w:t>
      </w:r>
      <w:r>
        <w:rPr>
          <w:color w:val="231F20"/>
          <w:w w:val="110"/>
          <w:position w:val="2"/>
        </w:rPr>
        <w:t> and</w:t>
      </w:r>
      <w:r>
        <w:rPr>
          <w:color w:val="231F20"/>
          <w:w w:val="110"/>
          <w:position w:val="2"/>
        </w:rPr>
        <w:t>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5"/>
          <w:w w:val="110"/>
          <w:sz w:val="10"/>
        </w:rPr>
        <w:t> </w:t>
      </w:r>
      <w:r>
        <w:rPr>
          <w:color w:val="231F20"/>
          <w:w w:val="110"/>
          <w:position w:val="2"/>
        </w:rPr>
        <w:t>film. The</w:t>
      </w:r>
      <w:r>
        <w:rPr>
          <w:color w:val="231F20"/>
          <w:w w:val="110"/>
          <w:position w:val="2"/>
        </w:rPr>
        <w:t> tempera- </w:t>
      </w:r>
      <w:r>
        <w:rPr>
          <w:color w:val="231F20"/>
          <w:w w:val="110"/>
        </w:rPr>
        <w:t>ture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dependence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current–voltage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characteristics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8" w:space="212"/>
            <w:col w:w="5150"/>
          </w:cols>
        </w:sectPr>
      </w:pPr>
    </w:p>
    <w:p>
      <w:pPr>
        <w:spacing w:line="128" w:lineRule="exact" w:before="90"/>
        <w:ind w:left="121" w:right="0" w:firstLine="0"/>
        <w:jc w:val="left"/>
        <w:rPr>
          <w:rFonts w:ascii="Symbol" w:hAnsi="Symbol"/>
          <w:sz w:val="16"/>
        </w:rPr>
      </w:pPr>
      <w:r>
        <w:rPr>
          <w:i/>
          <w:position w:val="1"/>
          <w:sz w:val="16"/>
        </w:rPr>
        <w:t>Bi</w:t>
      </w:r>
      <w:r>
        <w:rPr>
          <w:i/>
          <w:spacing w:val="-24"/>
          <w:position w:val="1"/>
          <w:sz w:val="16"/>
        </w:rPr>
        <w:t> </w:t>
      </w:r>
      <w:r>
        <w:rPr>
          <w:rFonts w:ascii="Symbol" w:hAnsi="Symbol"/>
          <w:position w:val="1"/>
          <w:sz w:val="18"/>
        </w:rPr>
        <w:t></w:t>
      </w:r>
      <w:r>
        <w:rPr>
          <w:i/>
          <w:position w:val="1"/>
          <w:sz w:val="16"/>
        </w:rPr>
        <w:t>NO</w:t>
      </w:r>
      <w:r>
        <w:rPr>
          <w:i/>
          <w:spacing w:val="5"/>
          <w:position w:val="1"/>
          <w:sz w:val="16"/>
        </w:rPr>
        <w:t> </w:t>
      </w:r>
      <w:r>
        <w:rPr>
          <w:rFonts w:ascii="Symbol" w:hAnsi="Symbol"/>
          <w:position w:val="1"/>
          <w:sz w:val="18"/>
        </w:rPr>
        <w:t></w:t>
      </w:r>
      <w:r>
        <w:rPr>
          <w:rFonts w:ascii="Times New Roman" w:hAnsi="Times New Roman"/>
          <w:spacing w:val="4"/>
          <w:position w:val="1"/>
          <w:sz w:val="18"/>
        </w:rPr>
        <w:t> </w:t>
      </w:r>
      <w:r>
        <w:rPr>
          <w:position w:val="1"/>
          <w:sz w:val="16"/>
        </w:rPr>
        <w:t>.5</w:t>
      </w:r>
      <w:r>
        <w:rPr>
          <w:i/>
          <w:position w:val="1"/>
          <w:sz w:val="16"/>
        </w:rPr>
        <w:t>H</w:t>
      </w:r>
      <w:r>
        <w:rPr>
          <w:i/>
          <w:spacing w:val="-4"/>
          <w:position w:val="1"/>
          <w:sz w:val="16"/>
        </w:rPr>
        <w:t> </w:t>
      </w:r>
      <w:r>
        <w:rPr>
          <w:i/>
          <w:position w:val="1"/>
          <w:sz w:val="16"/>
        </w:rPr>
        <w:t>O</w:t>
      </w:r>
      <w:r>
        <w:rPr>
          <w:i/>
          <w:spacing w:val="-9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10"/>
          <w:position w:val="1"/>
          <w:sz w:val="16"/>
        </w:rPr>
        <w:t> </w:t>
      </w:r>
      <w:r>
        <w:rPr>
          <w:i/>
          <w:position w:val="1"/>
          <w:sz w:val="16"/>
        </w:rPr>
        <w:t>TEA</w:t>
      </w:r>
      <w:r>
        <w:rPr>
          <w:i/>
          <w:spacing w:val="-10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</w:t>
      </w:r>
      <w:r>
        <w:rPr>
          <w:rFonts w:ascii="Times New Roman" w:hAnsi="Times New Roman"/>
          <w:spacing w:val="-10"/>
          <w:position w:val="1"/>
          <w:sz w:val="16"/>
        </w:rPr>
        <w:t> </w:t>
      </w:r>
      <w:r>
        <w:rPr>
          <w:rFonts w:ascii="Symbol" w:hAnsi="Symbol"/>
          <w:sz w:val="20"/>
        </w:rPr>
        <w:t></w:t>
      </w:r>
      <w:r>
        <w:rPr>
          <w:i/>
          <w:position w:val="1"/>
          <w:sz w:val="16"/>
        </w:rPr>
        <w:t>Bi</w:t>
      </w:r>
      <w:r>
        <w:rPr>
          <w:i/>
          <w:spacing w:val="-24"/>
          <w:position w:val="1"/>
          <w:sz w:val="16"/>
        </w:rPr>
        <w:t> </w:t>
      </w:r>
      <w:r>
        <w:rPr>
          <w:rFonts w:ascii="Symbol" w:hAnsi="Symbol"/>
          <w:position w:val="1"/>
          <w:sz w:val="18"/>
        </w:rPr>
        <w:t></w:t>
      </w:r>
      <w:r>
        <w:rPr>
          <w:i/>
          <w:position w:val="1"/>
          <w:sz w:val="16"/>
        </w:rPr>
        <w:t>TEA</w:t>
      </w:r>
      <w:r>
        <w:rPr>
          <w:rFonts w:ascii="Symbol" w:hAnsi="Symbol"/>
          <w:position w:val="1"/>
          <w:sz w:val="18"/>
        </w:rPr>
        <w:t></w:t>
      </w:r>
      <w:r>
        <w:rPr>
          <w:rFonts w:ascii="Symbol" w:hAnsi="Symbol"/>
          <w:sz w:val="20"/>
        </w:rPr>
        <w:t></w:t>
      </w:r>
      <w:r>
        <w:rPr>
          <w:rFonts w:ascii="Symbol" w:hAnsi="Symbol"/>
          <w:position w:val="9"/>
          <w:sz w:val="9"/>
        </w:rPr>
        <w:t></w:t>
      </w:r>
      <w:r>
        <w:rPr>
          <w:position w:val="9"/>
          <w:sz w:val="9"/>
        </w:rPr>
        <w:t>3</w:t>
      </w:r>
      <w:r>
        <w:rPr>
          <w:spacing w:val="10"/>
          <w:position w:val="9"/>
          <w:sz w:val="9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12"/>
          <w:position w:val="1"/>
          <w:sz w:val="16"/>
        </w:rPr>
        <w:t> </w:t>
      </w:r>
      <w:r>
        <w:rPr>
          <w:position w:val="1"/>
          <w:sz w:val="16"/>
        </w:rPr>
        <w:t>5</w:t>
      </w:r>
      <w:r>
        <w:rPr>
          <w:i/>
          <w:position w:val="1"/>
          <w:sz w:val="16"/>
        </w:rPr>
        <w:t>H</w:t>
      </w:r>
      <w:r>
        <w:rPr>
          <w:i/>
          <w:spacing w:val="4"/>
          <w:position w:val="1"/>
          <w:sz w:val="16"/>
        </w:rPr>
        <w:t> </w:t>
      </w:r>
      <w:r>
        <w:rPr>
          <w:i/>
          <w:position w:val="1"/>
          <w:sz w:val="16"/>
        </w:rPr>
        <w:t>O</w:t>
      </w:r>
      <w:r>
        <w:rPr>
          <w:i/>
          <w:spacing w:val="-10"/>
          <w:position w:val="1"/>
          <w:sz w:val="16"/>
        </w:rPr>
        <w:t> </w:t>
      </w:r>
      <w:r>
        <w:rPr>
          <w:rFonts w:ascii="Symbol" w:hAnsi="Symbol"/>
          <w:position w:val="1"/>
          <w:sz w:val="16"/>
        </w:rPr>
        <w:t></w:t>
      </w:r>
      <w:r>
        <w:rPr>
          <w:rFonts w:ascii="Times New Roman" w:hAnsi="Times New Roman"/>
          <w:spacing w:val="-10"/>
          <w:position w:val="1"/>
          <w:sz w:val="16"/>
        </w:rPr>
        <w:t> </w:t>
      </w:r>
      <w:r>
        <w:rPr>
          <w:i/>
          <w:spacing w:val="-5"/>
          <w:position w:val="1"/>
          <w:sz w:val="16"/>
        </w:rPr>
        <w:t>NO</w:t>
      </w:r>
      <w:r>
        <w:rPr>
          <w:rFonts w:ascii="Symbol" w:hAnsi="Symbol"/>
          <w:spacing w:val="-5"/>
          <w:position w:val="1"/>
          <w:sz w:val="16"/>
          <w:vertAlign w:val="superscript"/>
        </w:rPr>
        <w:t></w:t>
      </w:r>
    </w:p>
    <w:p>
      <w:pPr>
        <w:spacing w:line="87" w:lineRule="exact" w:before="131"/>
        <w:ind w:left="121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(1)</w:t>
      </w:r>
    </w:p>
    <w:p>
      <w:pPr>
        <w:pStyle w:val="BodyText"/>
        <w:spacing w:before="1"/>
        <w:ind w:left="121"/>
      </w:pPr>
      <w:r>
        <w:rPr/>
        <w:br w:type="column"/>
      </w:r>
      <w:r>
        <w:rPr>
          <w:color w:val="231F20"/>
          <w:w w:val="110"/>
        </w:rPr>
        <w:t>prepared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junction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has</w:t>
      </w:r>
      <w:r>
        <w:rPr>
          <w:color w:val="231F20"/>
          <w:spacing w:val="66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studied</w:t>
      </w:r>
      <w:r>
        <w:rPr>
          <w:color w:val="231F20"/>
          <w:spacing w:val="6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66"/>
          <w:w w:val="110"/>
        </w:rPr>
        <w:t> </w:t>
      </w:r>
      <w:r>
        <w:rPr>
          <w:color w:val="231F20"/>
          <w:w w:val="110"/>
        </w:rPr>
        <w:t>dark</w:t>
      </w:r>
      <w:r>
        <w:rPr>
          <w:color w:val="231F20"/>
          <w:spacing w:val="65"/>
          <w:w w:val="110"/>
        </w:rPr>
        <w:t> </w:t>
      </w:r>
      <w:r>
        <w:rPr>
          <w:color w:val="231F20"/>
          <w:spacing w:val="-2"/>
          <w:w w:val="110"/>
        </w:rPr>
        <w:t>within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3" w:equalWidth="0">
            <w:col w:w="3691" w:space="904"/>
            <w:col w:w="351" w:space="209"/>
            <w:col w:w="5155"/>
          </w:cols>
        </w:sectPr>
      </w:pPr>
    </w:p>
    <w:p>
      <w:pPr>
        <w:tabs>
          <w:tab w:pos="1019" w:val="left" w:leader="none"/>
        </w:tabs>
        <w:spacing w:before="6"/>
        <w:ind w:left="567" w:right="0" w:firstLine="0"/>
        <w:jc w:val="left"/>
        <w:rPr>
          <w:sz w:val="9"/>
        </w:rPr>
      </w:pPr>
      <w:r>
        <w:rPr>
          <w:w w:val="105"/>
          <w:sz w:val="9"/>
        </w:rPr>
        <w:t>3</w:t>
      </w:r>
      <w:r>
        <w:rPr>
          <w:spacing w:val="46"/>
          <w:w w:val="105"/>
          <w:sz w:val="9"/>
        </w:rPr>
        <w:t> </w:t>
      </w:r>
      <w:r>
        <w:rPr>
          <w:spacing w:val="-10"/>
          <w:w w:val="105"/>
          <w:position w:val="-1"/>
          <w:sz w:val="9"/>
        </w:rPr>
        <w:t>3</w:t>
      </w:r>
      <w:r>
        <w:rPr>
          <w:position w:val="-1"/>
          <w:sz w:val="9"/>
        </w:rPr>
        <w:tab/>
      </w:r>
      <w:r>
        <w:rPr>
          <w:spacing w:val="-10"/>
          <w:w w:val="105"/>
          <w:sz w:val="9"/>
        </w:rPr>
        <w:t>2</w:t>
      </w:r>
    </w:p>
    <w:p>
      <w:pPr>
        <w:pStyle w:val="BodyText"/>
        <w:rPr>
          <w:sz w:val="9"/>
        </w:rPr>
      </w:pPr>
    </w:p>
    <w:p>
      <w:pPr>
        <w:pStyle w:val="BodyText"/>
        <w:spacing w:before="98"/>
        <w:rPr>
          <w:sz w:val="9"/>
        </w:rPr>
      </w:pPr>
    </w:p>
    <w:p>
      <w:pPr>
        <w:spacing w:before="0"/>
        <w:ind w:left="114" w:right="0" w:firstLine="0"/>
        <w:jc w:val="left"/>
        <w:rPr>
          <w:i/>
          <w:sz w:val="16"/>
        </w:rPr>
      </w:pPr>
      <w:r>
        <w:rPr>
          <w:rFonts w:ascii="Symbol" w:hAnsi="Symbol"/>
          <w:spacing w:val="-2"/>
          <w:sz w:val="20"/>
        </w:rPr>
        <w:t></w:t>
      </w:r>
      <w:r>
        <w:rPr>
          <w:i/>
          <w:spacing w:val="-2"/>
          <w:position w:val="1"/>
          <w:sz w:val="16"/>
        </w:rPr>
        <w:t>Bi</w:t>
      </w:r>
      <w:r>
        <w:rPr>
          <w:i/>
          <w:spacing w:val="-24"/>
          <w:position w:val="1"/>
          <w:sz w:val="16"/>
        </w:rPr>
        <w:t> </w:t>
      </w:r>
      <w:r>
        <w:rPr>
          <w:rFonts w:ascii="Symbol" w:hAnsi="Symbol"/>
          <w:spacing w:val="-2"/>
          <w:position w:val="1"/>
          <w:sz w:val="18"/>
        </w:rPr>
        <w:t></w:t>
      </w:r>
      <w:r>
        <w:rPr>
          <w:i/>
          <w:spacing w:val="-2"/>
          <w:position w:val="1"/>
          <w:sz w:val="16"/>
        </w:rPr>
        <w:t>TEA</w:t>
      </w:r>
      <w:r>
        <w:rPr>
          <w:rFonts w:ascii="Symbol" w:hAnsi="Symbol"/>
          <w:spacing w:val="-2"/>
          <w:position w:val="1"/>
          <w:sz w:val="18"/>
        </w:rPr>
        <w:t></w:t>
      </w:r>
      <w:r>
        <w:rPr>
          <w:rFonts w:ascii="Symbol" w:hAnsi="Symbol"/>
          <w:spacing w:val="-2"/>
          <w:sz w:val="20"/>
        </w:rPr>
        <w:t></w:t>
      </w:r>
      <w:r>
        <w:rPr>
          <w:rFonts w:ascii="Symbol" w:hAnsi="Symbol"/>
          <w:spacing w:val="-2"/>
          <w:position w:val="9"/>
          <w:sz w:val="9"/>
        </w:rPr>
        <w:t></w:t>
      </w:r>
      <w:r>
        <w:rPr>
          <w:spacing w:val="-2"/>
          <w:position w:val="9"/>
          <w:sz w:val="9"/>
        </w:rPr>
        <w:t>3</w:t>
      </w:r>
      <w:r>
        <w:rPr>
          <w:spacing w:val="16"/>
          <w:position w:val="9"/>
          <w:sz w:val="9"/>
        </w:rPr>
        <w:t> </w:t>
      </w:r>
      <w:r>
        <w:rPr>
          <w:rFonts w:ascii="Symbol" w:hAnsi="Symbol"/>
          <w:spacing w:val="-2"/>
          <w:position w:val="1"/>
          <w:sz w:val="16"/>
        </w:rPr>
        <w:t></w:t>
      </w:r>
      <w:r>
        <w:rPr>
          <w:rFonts w:ascii="Times New Roman" w:hAnsi="Times New Roman"/>
          <w:spacing w:val="-7"/>
          <w:position w:val="1"/>
          <w:sz w:val="16"/>
        </w:rPr>
        <w:t> </w:t>
      </w:r>
      <w:r>
        <w:rPr>
          <w:i/>
          <w:spacing w:val="-2"/>
          <w:position w:val="1"/>
          <w:sz w:val="16"/>
        </w:rPr>
        <w:t>Bi</w:t>
      </w:r>
      <w:r>
        <w:rPr>
          <w:rFonts w:ascii="Symbol" w:hAnsi="Symbol"/>
          <w:spacing w:val="-2"/>
          <w:position w:val="1"/>
          <w:sz w:val="16"/>
          <w:vertAlign w:val="superscript"/>
        </w:rPr>
        <w:t></w:t>
      </w:r>
      <w:r>
        <w:rPr>
          <w:spacing w:val="-2"/>
          <w:position w:val="1"/>
          <w:sz w:val="16"/>
          <w:vertAlign w:val="superscript"/>
        </w:rPr>
        <w:t>3</w:t>
      </w:r>
      <w:r>
        <w:rPr>
          <w:spacing w:val="2"/>
          <w:position w:val="1"/>
          <w:sz w:val="16"/>
          <w:vertAlign w:val="baseline"/>
        </w:rPr>
        <w:t> </w:t>
      </w:r>
      <w:r>
        <w:rPr>
          <w:rFonts w:ascii="Symbol" w:hAnsi="Symbol"/>
          <w:spacing w:val="-2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8"/>
          <w:position w:val="1"/>
          <w:sz w:val="16"/>
          <w:vertAlign w:val="baseline"/>
        </w:rPr>
        <w:t> </w:t>
      </w:r>
      <w:r>
        <w:rPr>
          <w:i/>
          <w:spacing w:val="-5"/>
          <w:position w:val="1"/>
          <w:sz w:val="16"/>
          <w:vertAlign w:val="baseline"/>
        </w:rPr>
        <w:t>TEA</w:t>
      </w:r>
    </w:p>
    <w:p>
      <w:pPr>
        <w:tabs>
          <w:tab w:pos="673" w:val="left" w:leader="none"/>
        </w:tabs>
        <w:spacing w:before="6"/>
        <w:ind w:left="114" w:right="0" w:firstLine="0"/>
        <w:jc w:val="left"/>
        <w:rPr>
          <w:sz w:val="9"/>
        </w:rPr>
      </w:pPr>
      <w:r>
        <w:rPr/>
        <w:br w:type="column"/>
      </w:r>
      <w:r>
        <w:rPr>
          <w:spacing w:val="-10"/>
          <w:w w:val="105"/>
          <w:sz w:val="9"/>
        </w:rPr>
        <w:t>2</w:t>
      </w:r>
      <w:r>
        <w:rPr>
          <w:sz w:val="9"/>
        </w:rPr>
        <w:tab/>
      </w:r>
      <w:r>
        <w:rPr>
          <w:spacing w:val="-10"/>
          <w:w w:val="105"/>
          <w:sz w:val="9"/>
        </w:rPr>
        <w:t>3</w:t>
      </w:r>
    </w:p>
    <w:p>
      <w:pPr>
        <w:pStyle w:val="BodyText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57"/>
        <w:rPr>
          <w:sz w:val="9"/>
        </w:rPr>
      </w:pPr>
    </w:p>
    <w:p>
      <w:pPr>
        <w:pStyle w:val="BodyText"/>
        <w:ind w:right="38"/>
        <w:jc w:val="right"/>
      </w:pPr>
      <w:r>
        <w:rPr>
          <w:color w:val="231F20"/>
          <w:spacing w:val="-5"/>
        </w:rPr>
        <w:t>(2)</w:t>
      </w:r>
    </w:p>
    <w:p>
      <w:pPr>
        <w:pStyle w:val="BodyText"/>
        <w:spacing w:line="302" w:lineRule="auto" w:before="13"/>
        <w:ind w:left="114" w:right="235"/>
        <w:jc w:val="both"/>
      </w:pPr>
      <w:r>
        <w:rPr/>
        <w:br w:type="column"/>
      </w:r>
      <w:r>
        <w:rPr>
          <w:color w:val="231F20"/>
          <w:w w:val="110"/>
        </w:rPr>
        <w:t>temperature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300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340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K.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temperature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de- pendence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current–voltage</w:t>
      </w:r>
      <w:r>
        <w:rPr>
          <w:color w:val="231F20"/>
          <w:w w:val="110"/>
        </w:rPr>
        <w:t> characteristics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forward</w:t>
      </w:r>
      <w:r>
        <w:rPr>
          <w:color w:val="231F20"/>
          <w:w w:val="110"/>
        </w:rPr>
        <w:t> bias has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shown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3"/>
          <w:w w:val="110"/>
        </w:rPr>
        <w:t> 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8"/>
            <w:w w:val="110"/>
          </w:rPr>
          <w:t> </w:t>
        </w:r>
        <w:r>
          <w:rPr>
            <w:color w:val="00699D"/>
            <w:w w:val="110"/>
          </w:rPr>
          <w:t>4</w:t>
        </w:r>
      </w:hyperlink>
      <w:r>
        <w:rPr>
          <w:color w:val="231F20"/>
          <w:w w:val="110"/>
        </w:rPr>
        <w:t>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higher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bias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voltage,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current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3" w:equalWidth="0">
            <w:col w:w="1917" w:space="999"/>
            <w:col w:w="2030" w:space="217"/>
            <w:col w:w="5147"/>
          </w:cols>
        </w:sectPr>
      </w:pPr>
    </w:p>
    <w:p>
      <w:pPr>
        <w:pStyle w:val="BodyText"/>
        <w:spacing w:before="99"/>
      </w:pPr>
    </w:p>
    <w:p>
      <w:pPr>
        <w:tabs>
          <w:tab w:pos="4716" w:val="left" w:leader="none"/>
        </w:tabs>
        <w:spacing w:before="0"/>
        <w:ind w:left="116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3858653</wp:posOffset>
            </wp:positionH>
            <wp:positionV relativeFrom="paragraph">
              <wp:posOffset>-48747</wp:posOffset>
            </wp:positionV>
            <wp:extent cx="3048000" cy="2542616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4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2"/>
          <w:sz w:val="16"/>
        </w:rPr>
        <w:t>CH</w:t>
      </w:r>
      <w:r>
        <w:rPr>
          <w:spacing w:val="-2"/>
          <w:sz w:val="16"/>
          <w:vertAlign w:val="subscript"/>
        </w:rPr>
        <w:t>3</w:t>
      </w:r>
      <w:r>
        <w:rPr>
          <w:i/>
          <w:spacing w:val="-2"/>
          <w:sz w:val="16"/>
          <w:vertAlign w:val="baseline"/>
        </w:rPr>
        <w:t>CSNH</w:t>
      </w:r>
      <w:r>
        <w:rPr>
          <w:spacing w:val="-2"/>
          <w:sz w:val="16"/>
          <w:vertAlign w:val="subscript"/>
        </w:rPr>
        <w:t>2</w:t>
      </w:r>
      <w:r>
        <w:rPr>
          <w:spacing w:val="-1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</w:t>
      </w:r>
      <w:r>
        <w:rPr>
          <w:rFonts w:ascii="Times New Roman" w:hAnsi="Times New Roman"/>
          <w:spacing w:val="-9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OH</w:t>
      </w:r>
      <w:r>
        <w:rPr>
          <w:rFonts w:ascii="Symbol" w:hAnsi="Symbol"/>
          <w:spacing w:val="-2"/>
          <w:sz w:val="16"/>
          <w:vertAlign w:val="superscript"/>
        </w:rPr>
        <w:t></w:t>
      </w:r>
      <w:r>
        <w:rPr>
          <w:rFonts w:ascii="Times New Roman" w:hAnsi="Times New Roman"/>
          <w:spacing w:val="9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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CH</w:t>
      </w:r>
      <w:r>
        <w:rPr>
          <w:spacing w:val="-2"/>
          <w:sz w:val="16"/>
          <w:vertAlign w:val="subscript"/>
        </w:rPr>
        <w:t>3</w:t>
      </w:r>
      <w:r>
        <w:rPr>
          <w:i/>
          <w:spacing w:val="-2"/>
          <w:sz w:val="16"/>
          <w:vertAlign w:val="baseline"/>
        </w:rPr>
        <w:t>CONH</w:t>
      </w:r>
      <w:r>
        <w:rPr>
          <w:spacing w:val="-2"/>
          <w:sz w:val="16"/>
          <w:vertAlign w:val="subscript"/>
        </w:rPr>
        <w:t>2</w:t>
      </w:r>
      <w:r>
        <w:rPr>
          <w:spacing w:val="6"/>
          <w:sz w:val="16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SH</w:t>
      </w:r>
      <w:r>
        <w:rPr>
          <w:rFonts w:ascii="Symbol" w:hAnsi="Symbol"/>
          <w:spacing w:val="-5"/>
          <w:sz w:val="16"/>
          <w:vertAlign w:val="superscript"/>
        </w:rPr>
        <w:t>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color w:val="231F20"/>
          <w:spacing w:val="-5"/>
          <w:position w:val="0"/>
          <w:sz w:val="16"/>
          <w:vertAlign w:val="baseline"/>
        </w:rPr>
        <w:t>(3)</w:t>
      </w:r>
    </w:p>
    <w:p>
      <w:pPr>
        <w:pStyle w:val="BodyText"/>
        <w:spacing w:before="8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01"/>
        <w:ind w:left="119" w:right="0" w:firstLine="0"/>
        <w:jc w:val="left"/>
        <w:rPr>
          <w:i/>
          <w:sz w:val="16"/>
        </w:rPr>
      </w:pPr>
      <w:r>
        <w:rPr>
          <w:i/>
          <w:sz w:val="16"/>
        </w:rPr>
        <w:t>SH</w:t>
      </w:r>
      <w:r>
        <w:rPr>
          <w:rFonts w:ascii="Symbol" w:hAnsi="Symbol"/>
          <w:sz w:val="16"/>
          <w:vertAlign w:val="superscript"/>
        </w:rPr>
        <w:t></w:t>
      </w:r>
      <w:r>
        <w:rPr>
          <w:rFonts w:ascii="Times New Roman" w:hAnsi="Times New Roman"/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OH</w:t>
      </w:r>
      <w:r>
        <w:rPr>
          <w:rFonts w:ascii="Symbol" w:hAnsi="Symbol"/>
          <w:sz w:val="16"/>
          <w:vertAlign w:val="superscript"/>
        </w:rPr>
        <w:t></w:t>
      </w:r>
      <w:r>
        <w:rPr>
          <w:rFonts w:ascii="Times New Roman" w:hAnsi="Times New Roman"/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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S</w:t>
      </w:r>
      <w:r>
        <w:rPr>
          <w:rFonts w:ascii="Symbol" w:hAnsi="Symbol"/>
          <w:sz w:val="16"/>
          <w:vertAlign w:val="superscript"/>
        </w:rPr>
        <w:t></w:t>
      </w:r>
      <w:r>
        <w:rPr>
          <w:sz w:val="16"/>
          <w:vertAlign w:val="superscript"/>
        </w:rPr>
        <w:t>2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H</w:t>
      </w:r>
      <w:r>
        <w:rPr>
          <w:spacing w:val="-5"/>
          <w:sz w:val="16"/>
          <w:vertAlign w:val="subscript"/>
        </w:rPr>
        <w:t>2</w:t>
      </w:r>
      <w:r>
        <w:rPr>
          <w:i/>
          <w:spacing w:val="-5"/>
          <w:sz w:val="16"/>
          <w:vertAlign w:val="baseline"/>
        </w:rPr>
        <w:t>O</w:t>
      </w:r>
    </w:p>
    <w:p>
      <w:pPr>
        <w:spacing w:before="120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1801" w:space="2797"/>
            <w:col w:w="5712"/>
          </w:cols>
        </w:sectPr>
      </w:pPr>
    </w:p>
    <w:p>
      <w:pPr>
        <w:pStyle w:val="BodyText"/>
        <w:spacing w:before="116"/>
      </w:pPr>
    </w:p>
    <w:p>
      <w:pPr>
        <w:tabs>
          <w:tab w:pos="4716" w:val="left" w:leader="none"/>
        </w:tabs>
        <w:spacing w:before="0"/>
        <w:ind w:left="12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5568">
                <wp:simplePos x="0" y="0"/>
                <wp:positionH relativeFrom="page">
                  <wp:posOffset>1594002</wp:posOffset>
                </wp:positionH>
                <wp:positionV relativeFrom="paragraph">
                  <wp:posOffset>73870</wp:posOffset>
                </wp:positionV>
                <wp:extent cx="34290" cy="7302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9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512001pt;margin-top:5.816606pt;width:2.7pt;height:5.75pt;mso-position-horizontal-relative:page;mso-position-vertical-relative:paragraph;z-index:-16230912" type="#_x0000_t202" id="docshape1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05"/>
                          <w:sz w:val="9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Ni</w:t>
      </w:r>
      <w:r>
        <w:rPr>
          <w:i/>
          <w:spacing w:val="-24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i/>
          <w:sz w:val="16"/>
        </w:rPr>
        <w:t>NO</w:t>
      </w:r>
      <w:r>
        <w:rPr>
          <w:sz w:val="16"/>
          <w:vertAlign w:val="subscript"/>
        </w:rPr>
        <w:t>3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position w:val="-3"/>
          <w:sz w:val="9"/>
          <w:vertAlign w:val="baseline"/>
        </w:rPr>
        <w:t>2</w:t>
      </w:r>
      <w:r>
        <w:rPr>
          <w:spacing w:val="19"/>
          <w:position w:val="-3"/>
          <w:sz w:val="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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Ni</w:t>
      </w:r>
      <w:r>
        <w:rPr>
          <w:rFonts w:ascii="Symbol" w:hAnsi="Symbol"/>
          <w:sz w:val="16"/>
          <w:vertAlign w:val="superscript"/>
        </w:rPr>
        <w:t></w:t>
      </w:r>
      <w:r>
        <w:rPr>
          <w:sz w:val="16"/>
          <w:vertAlign w:val="superscript"/>
        </w:rPr>
        <w:t>2</w:t>
      </w:r>
      <w:r>
        <w:rPr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NO</w:t>
      </w:r>
      <w:r>
        <w:rPr>
          <w:rFonts w:ascii="Symbol" w:hAnsi="Symbol"/>
          <w:spacing w:val="-5"/>
          <w:sz w:val="16"/>
          <w:vertAlign w:val="superscript"/>
        </w:rPr>
        <w:t>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color w:val="231F20"/>
          <w:spacing w:val="-5"/>
          <w:sz w:val="16"/>
          <w:vertAlign w:val="baseline"/>
        </w:rPr>
        <w:t>(5)</w:t>
      </w:r>
    </w:p>
    <w:p>
      <w:pPr>
        <w:pStyle w:val="BodyText"/>
        <w:spacing w:before="76"/>
      </w:pPr>
    </w:p>
    <w:p>
      <w:pPr>
        <w:pStyle w:val="BodyText"/>
        <w:ind w:left="355"/>
      </w:pPr>
      <w:r>
        <w:rPr>
          <w:color w:val="231F20"/>
          <w:w w:val="110"/>
        </w:rPr>
        <w:t>Then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overall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chemical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reaction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follows</w:t>
      </w:r>
    </w:p>
    <w:p>
      <w:pPr>
        <w:pStyle w:val="BodyText"/>
        <w:spacing w:before="86"/>
      </w:pPr>
    </w:p>
    <w:p>
      <w:pPr>
        <w:tabs>
          <w:tab w:pos="4716" w:val="left" w:leader="none"/>
        </w:tabs>
        <w:spacing w:before="0"/>
        <w:ind w:left="121" w:right="0" w:firstLine="0"/>
        <w:jc w:val="left"/>
        <w:rPr>
          <w:sz w:val="16"/>
        </w:rPr>
      </w:pPr>
      <w:bookmarkStart w:name=" Surface morphology studies" w:id="10"/>
      <w:bookmarkEnd w:id="10"/>
      <w:r>
        <w:rPr/>
      </w:r>
      <w:r>
        <w:rPr>
          <w:i/>
          <w:sz w:val="16"/>
        </w:rPr>
        <w:t>Bi</w:t>
      </w:r>
      <w:r>
        <w:rPr>
          <w:sz w:val="16"/>
          <w:vertAlign w:val="superscript"/>
        </w:rPr>
        <w:t>3</w:t>
      </w:r>
      <w:r>
        <w:rPr>
          <w:rFonts w:ascii="Symbol" w:hAnsi="Symbol"/>
          <w:sz w:val="16"/>
          <w:vertAlign w:val="superscript"/>
        </w:rPr>
        <w:t></w:t>
      </w:r>
      <w:r>
        <w:rPr>
          <w:rFonts w:ascii="Times New Roman" w:hAnsi="Times New Roman"/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Ni</w:t>
      </w:r>
      <w:r>
        <w:rPr>
          <w:sz w:val="16"/>
          <w:vertAlign w:val="superscript"/>
        </w:rPr>
        <w:t>2</w:t>
      </w:r>
      <w:r>
        <w:rPr>
          <w:rFonts w:ascii="Symbol" w:hAnsi="Symbol"/>
          <w:sz w:val="16"/>
          <w:vertAlign w:val="superscript"/>
        </w:rPr>
        <w:t></w:t>
      </w:r>
      <w:r>
        <w:rPr>
          <w:rFonts w:ascii="Times New Roman" w:hAnsi="Times New Roman"/>
          <w:spacing w:val="1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i/>
          <w:sz w:val="16"/>
          <w:vertAlign w:val="baseline"/>
        </w:rPr>
        <w:t>S</w:t>
      </w:r>
      <w:r>
        <w:rPr>
          <w:sz w:val="16"/>
          <w:vertAlign w:val="superscript"/>
        </w:rPr>
        <w:t>2</w:t>
      </w:r>
      <w:r>
        <w:rPr>
          <w:rFonts w:ascii="Symbol" w:hAnsi="Symbol"/>
          <w:sz w:val="16"/>
          <w:vertAlign w:val="superscript"/>
        </w:rPr>
        <w:t></w:t>
      </w:r>
      <w:r>
        <w:rPr>
          <w:rFonts w:ascii="Times New Roman" w:hAnsi="Times New Roman"/>
          <w:spacing w:val="1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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Bi</w:t>
      </w:r>
      <w:r>
        <w:rPr>
          <w:spacing w:val="-2"/>
          <w:sz w:val="16"/>
          <w:vertAlign w:val="subscript"/>
        </w:rPr>
        <w:t>2</w:t>
      </w:r>
      <w:r>
        <w:rPr>
          <w:rFonts w:ascii="Symbol" w:hAnsi="Symbol"/>
          <w:spacing w:val="-2"/>
          <w:sz w:val="16"/>
          <w:vertAlign w:val="subscript"/>
        </w:rPr>
        <w:t></w:t>
      </w:r>
      <w:r>
        <w:rPr>
          <w:i/>
          <w:spacing w:val="-2"/>
          <w:sz w:val="16"/>
          <w:vertAlign w:val="subscript"/>
        </w:rPr>
        <w:t>x</w:t>
      </w:r>
      <w:r>
        <w:rPr>
          <w:i/>
          <w:spacing w:val="-2"/>
          <w:sz w:val="16"/>
          <w:vertAlign w:val="baseline"/>
        </w:rPr>
        <w:t>Ni</w:t>
      </w:r>
      <w:r>
        <w:rPr>
          <w:i/>
          <w:spacing w:val="-2"/>
          <w:sz w:val="16"/>
          <w:vertAlign w:val="subscript"/>
        </w:rPr>
        <w:t>x</w:t>
      </w:r>
      <w:r>
        <w:rPr>
          <w:i/>
          <w:spacing w:val="-2"/>
          <w:sz w:val="16"/>
          <w:vertAlign w:val="baseline"/>
        </w:rPr>
        <w:t>S</w:t>
      </w:r>
      <w:r>
        <w:rPr>
          <w:spacing w:val="-2"/>
          <w:sz w:val="16"/>
          <w:vertAlign w:val="subscript"/>
        </w:rPr>
        <w:t>3</w:t>
      </w:r>
      <w:r>
        <w:rPr>
          <w:sz w:val="16"/>
          <w:vertAlign w:val="baseline"/>
        </w:rPr>
        <w:tab/>
      </w:r>
      <w:r>
        <w:rPr>
          <w:color w:val="231F20"/>
          <w:spacing w:val="-5"/>
          <w:position w:val="0"/>
          <w:sz w:val="16"/>
          <w:vertAlign w:val="baseline"/>
        </w:rPr>
        <w:t>(6)</w:t>
      </w:r>
    </w:p>
    <w:p>
      <w:pPr>
        <w:pStyle w:val="BodyText"/>
        <w:spacing w:before="180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85"/>
        </w:rPr>
        <w:t>Surface</w:t>
      </w:r>
      <w:r>
        <w:rPr>
          <w:i/>
          <w:color w:val="231F20"/>
          <w:spacing w:val="-5"/>
        </w:rPr>
        <w:t> </w:t>
      </w:r>
      <w:r>
        <w:rPr>
          <w:i/>
          <w:color w:val="231F20"/>
          <w:w w:val="85"/>
        </w:rPr>
        <w:t>morphology</w:t>
      </w:r>
      <w:r>
        <w:rPr>
          <w:i/>
          <w:color w:val="231F20"/>
          <w:spacing w:val="-4"/>
        </w:rPr>
        <w:t> </w:t>
      </w:r>
      <w:r>
        <w:rPr>
          <w:i/>
          <w:color w:val="231F20"/>
          <w:spacing w:val="-2"/>
          <w:w w:val="85"/>
        </w:rPr>
        <w:t>studies</w:t>
      </w:r>
    </w:p>
    <w:p>
      <w:pPr>
        <w:pStyle w:val="BodyText"/>
        <w:spacing w:before="5"/>
        <w:rPr>
          <w:b/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01"/>
        <w:ind w:left="116" w:right="38"/>
        <w:jc w:val="both"/>
      </w:pPr>
      <w:r>
        <w:rPr>
          <w:color w:val="231F20"/>
          <w:w w:val="110"/>
          <w:position w:val="2"/>
        </w:rPr>
        <w:t>The surface morphology of the Ni-doped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8"/>
          <w:w w:val="110"/>
          <w:sz w:val="10"/>
        </w:rPr>
        <w:t> </w:t>
      </w:r>
      <w:r>
        <w:rPr>
          <w:color w:val="231F20"/>
          <w:w w:val="110"/>
          <w:position w:val="2"/>
        </w:rPr>
        <w:t>film </w:t>
      </w:r>
      <w:r>
        <w:rPr>
          <w:color w:val="231F20"/>
          <w:w w:val="110"/>
          <w:position w:val="2"/>
        </w:rPr>
        <w:t>deposited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silicon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substrate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has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investigated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scanning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elec- </w:t>
      </w:r>
      <w:r>
        <w:rPr>
          <w:color w:val="231F20"/>
          <w:w w:val="110"/>
        </w:rPr>
        <w:t>tron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microscope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(SEM)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operating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accelerating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voltage 20 kV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shown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2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2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seen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surface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well covered without any void or pin hole with irregularly shaped grains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random</w:t>
      </w:r>
      <w:r>
        <w:rPr>
          <w:color w:val="231F20"/>
          <w:w w:val="110"/>
        </w:rPr>
        <w:t> size. These</w:t>
      </w:r>
      <w:r>
        <w:rPr>
          <w:color w:val="231F20"/>
          <w:w w:val="110"/>
        </w:rPr>
        <w:t> irregularly</w:t>
      </w:r>
      <w:r>
        <w:rPr>
          <w:color w:val="231F20"/>
          <w:w w:val="110"/>
        </w:rPr>
        <w:t> shaped</w:t>
      </w:r>
      <w:r>
        <w:rPr>
          <w:color w:val="231F20"/>
          <w:w w:val="110"/>
        </w:rPr>
        <w:t> grains</w:t>
      </w:r>
      <w:r>
        <w:rPr>
          <w:color w:val="231F20"/>
          <w:w w:val="110"/>
        </w:rPr>
        <w:t> of random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size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interconnected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form</w:t>
      </w:r>
      <w:r>
        <w:rPr>
          <w:color w:val="231F20"/>
          <w:spacing w:val="34"/>
          <w:w w:val="110"/>
        </w:rPr>
        <w:t> </w:t>
      </w:r>
      <w:r>
        <w:rPr>
          <w:color w:val="231F20"/>
          <w:w w:val="110"/>
        </w:rPr>
        <w:t>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7"/>
      </w:pPr>
    </w:p>
    <w:p>
      <w:pPr>
        <w:pStyle w:val="Heading3"/>
        <w:spacing w:line="292" w:lineRule="auto" w:before="1"/>
        <w:ind w:left="116" w:right="186"/>
      </w:pP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3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I–V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characteristics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a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typical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(p)Si/(n)Bi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S</w:t>
      </w:r>
      <w:r>
        <w:rPr>
          <w:color w:val="231F20"/>
          <w:spacing w:val="-6"/>
          <w:sz w:val="10"/>
        </w:rPr>
        <w:t>3</w:t>
      </w:r>
      <w:r>
        <w:rPr>
          <w:color w:val="231F20"/>
          <w:spacing w:val="13"/>
          <w:sz w:val="10"/>
        </w:rPr>
        <w:t> </w:t>
      </w:r>
      <w:r>
        <w:rPr>
          <w:color w:val="231F20"/>
          <w:spacing w:val="-6"/>
          <w:position w:val="2"/>
        </w:rPr>
        <w:t>junction</w:t>
      </w:r>
      <w:r>
        <w:rPr>
          <w:color w:val="231F20"/>
          <w:position w:val="2"/>
        </w:rPr>
        <w:t> </w:t>
      </w:r>
      <w:r>
        <w:rPr>
          <w:color w:val="231F20"/>
        </w:rPr>
        <w:t>in the dark and under illumination.</w:t>
      </w:r>
    </w:p>
    <w:p>
      <w:pPr>
        <w:spacing w:after="0" w:line="292" w:lineRule="auto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3" w:id="11"/>
      <w:bookmarkEnd w:id="11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317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7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4"/>
        <w:rPr>
          <w:b/>
        </w:rPr>
      </w:pPr>
    </w:p>
    <w:p>
      <w:pPr>
        <w:pStyle w:val="BodyText"/>
        <w:spacing w:line="302" w:lineRule="auto" w:before="1"/>
        <w:ind w:left="5397" w:right="113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658622</wp:posOffset>
            </wp:positionH>
            <wp:positionV relativeFrom="paragraph">
              <wp:posOffset>24284</wp:posOffset>
            </wp:positionV>
            <wp:extent cx="3048000" cy="282568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25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has been observed to increase more rapidly as the tempera- ture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increased.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temperature,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carriers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have sufficient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energy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surmount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high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barrier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but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able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surmount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lower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barriers.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Consequently,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current will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flow through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patches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lower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Schottky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barrier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height</w:t>
      </w:r>
      <w:r>
        <w:rPr>
          <w:color w:val="231F20"/>
          <w:spacing w:val="-3"/>
          <w:w w:val="110"/>
        </w:rPr>
        <w:t> </w:t>
      </w:r>
      <w:hyperlink w:history="true" w:anchor="_bookmark35">
        <w:r>
          <w:rPr>
            <w:color w:val="00699D"/>
            <w:spacing w:val="-2"/>
            <w:w w:val="110"/>
          </w:rPr>
          <w:t>[50]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With </w:t>
      </w:r>
      <w:r>
        <w:rPr>
          <w:color w:val="231F20"/>
          <w:w w:val="110"/>
        </w:rPr>
        <w:t>raising</w:t>
      </w:r>
      <w:r>
        <w:rPr>
          <w:color w:val="231F20"/>
          <w:w w:val="110"/>
        </w:rPr>
        <w:t> temperature, more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more</w:t>
      </w:r>
      <w:r>
        <w:rPr>
          <w:color w:val="231F20"/>
          <w:w w:val="110"/>
        </w:rPr>
        <w:t> electrons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enough </w:t>
      </w:r>
      <w:r>
        <w:rPr>
          <w:color w:val="231F20"/>
          <w:spacing w:val="-2"/>
          <w:w w:val="110"/>
        </w:rPr>
        <w:t>energy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cross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barrier.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result,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current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trans- </w:t>
      </w:r>
      <w:r>
        <w:rPr>
          <w:color w:val="231F20"/>
          <w:w w:val="110"/>
        </w:rPr>
        <w:t>port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dominated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current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flows</w:t>
      </w:r>
      <w:r>
        <w:rPr>
          <w:color w:val="231F20"/>
          <w:w w:val="110"/>
        </w:rPr>
        <w:t> over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higher barrier.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Therefore the dominant barrier height increases with temperature </w:t>
      </w:r>
      <w:hyperlink w:history="true" w:anchor="_bookmark36">
        <w:r>
          <w:rPr>
            <w:color w:val="00699D"/>
            <w:w w:val="110"/>
          </w:rPr>
          <w:t>[51]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0" w:lineRule="auto" w:before="4"/>
        <w:ind w:left="5397" w:right="111" w:firstLine="239"/>
        <w:jc w:val="both"/>
      </w:pPr>
      <w:hyperlink w:history="true" w:anchor="_bookmark3">
        <w:r>
          <w:rPr>
            <w:color w:val="00699D"/>
            <w:w w:val="110"/>
            <w:position w:val="2"/>
          </w:rPr>
          <w:t>Fig.</w:t>
        </w:r>
        <w:r>
          <w:rPr>
            <w:color w:val="00699D"/>
            <w:w w:val="110"/>
            <w:position w:val="2"/>
          </w:rPr>
          <w:t> 5</w:t>
        </w:r>
      </w:hyperlink>
      <w:r>
        <w:rPr>
          <w:color w:val="00699D"/>
          <w:w w:val="110"/>
          <w:position w:val="2"/>
        </w:rPr>
        <w:t> </w:t>
      </w:r>
      <w:r>
        <w:rPr>
          <w:color w:val="231F20"/>
          <w:w w:val="110"/>
          <w:position w:val="2"/>
        </w:rPr>
        <w:t>shows</w:t>
      </w:r>
      <w:r>
        <w:rPr>
          <w:color w:val="231F20"/>
          <w:w w:val="110"/>
          <w:position w:val="2"/>
        </w:rPr>
        <w:t> lnJ</w:t>
      </w:r>
      <w:r>
        <w:rPr>
          <w:color w:val="231F20"/>
          <w:w w:val="110"/>
          <w:position w:val="2"/>
        </w:rPr>
        <w:t> vs</w:t>
      </w:r>
      <w:r>
        <w:rPr>
          <w:color w:val="231F20"/>
          <w:w w:val="110"/>
          <w:position w:val="2"/>
        </w:rPr>
        <w:t> V</w:t>
      </w:r>
      <w:r>
        <w:rPr>
          <w:color w:val="231F20"/>
          <w:w w:val="110"/>
          <w:position w:val="2"/>
        </w:rPr>
        <w:t> plots</w:t>
      </w:r>
      <w:r>
        <w:rPr>
          <w:color w:val="231F20"/>
          <w:w w:val="110"/>
          <w:position w:val="2"/>
        </w:rPr>
        <w:t> for</w:t>
      </w:r>
      <w:r>
        <w:rPr>
          <w:color w:val="231F20"/>
          <w:w w:val="110"/>
          <w:position w:val="2"/>
        </w:rPr>
        <w:t> a</w:t>
      </w:r>
      <w:r>
        <w:rPr>
          <w:color w:val="231F20"/>
          <w:w w:val="110"/>
          <w:position w:val="2"/>
        </w:rPr>
        <w:t> typical</w:t>
      </w:r>
      <w:r>
        <w:rPr>
          <w:color w:val="231F20"/>
          <w:w w:val="110"/>
          <w:position w:val="2"/>
        </w:rPr>
        <w:t> (p)Si/(n)Bi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</w:rPr>
        <w:t>heterojunction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dark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different</w:t>
      </w:r>
      <w:r>
        <w:rPr>
          <w:color w:val="231F20"/>
          <w:w w:val="110"/>
        </w:rPr>
        <w:t> temperatures. The straight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fitting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lnJ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vs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current,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carrying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mecha- nism</w:t>
      </w:r>
      <w:r>
        <w:rPr>
          <w:color w:val="231F20"/>
          <w:w w:val="110"/>
        </w:rPr>
        <w:t> over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heterojunction</w:t>
      </w:r>
      <w:r>
        <w:rPr>
          <w:color w:val="231F20"/>
          <w:w w:val="110"/>
        </w:rPr>
        <w:t> barrier,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dominated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the </w:t>
      </w:r>
      <w:r>
        <w:rPr>
          <w:color w:val="231F20"/>
          <w:spacing w:val="-4"/>
          <w:w w:val="110"/>
        </w:rPr>
        <w:t>thermionic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mechanism,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current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density–voltage relation is given</w:t>
      </w:r>
      <w:r>
        <w:rPr>
          <w:color w:val="231F20"/>
          <w:w w:val="110"/>
        </w:rPr>
        <w:t> by the relation </w:t>
      </w:r>
      <w:hyperlink w:history="true" w:anchor="_bookmark37">
        <w:r>
          <w:rPr>
            <w:color w:val="00699D"/>
            <w:w w:val="110"/>
          </w:rPr>
          <w:t>[52]</w:t>
        </w:r>
      </w:hyperlink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46" w:lineRule="exact" w:before="104"/>
        <w:ind w:right="38"/>
        <w:jc w:val="right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7616">
                <wp:simplePos x="0" y="0"/>
                <wp:positionH relativeFrom="page">
                  <wp:posOffset>4127068</wp:posOffset>
                </wp:positionH>
                <wp:positionV relativeFrom="paragraph">
                  <wp:posOffset>169870</wp:posOffset>
                </wp:positionV>
                <wp:extent cx="504825" cy="13271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0482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8" w:val="left" w:leader="none"/>
                                <w:tab w:pos="794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position w:val="5"/>
                                <w:sz w:val="9"/>
                              </w:rPr>
                              <w:t>s</w:t>
                            </w:r>
                            <w:r>
                              <w:rPr>
                                <w:position w:val="5"/>
                                <w:sz w:val="9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w w:val="105"/>
                                <w:sz w:val="16"/>
                              </w:rPr>
                              <w:t>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82"/>
                                <w:w w:val="105"/>
                                <w:sz w:val="16"/>
                              </w:rPr>
                              <w:t>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966003pt;margin-top:13.375628pt;width:39.75pt;height:10.45pt;mso-position-horizontal-relative:page;mso-position-vertical-relative:paragraph;z-index:-16228864" type="#_x0000_t202" id="docshape18" filled="false" stroked="false">
                <v:textbox inset="0,0,0,0">
                  <w:txbxContent>
                    <w:p>
                      <w:pPr>
                        <w:tabs>
                          <w:tab w:pos="388" w:val="left" w:leader="none"/>
                          <w:tab w:pos="794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spacing w:val="-10"/>
                          <w:w w:val="105"/>
                          <w:position w:val="5"/>
                          <w:sz w:val="9"/>
                        </w:rPr>
                        <w:t>s</w:t>
                      </w:r>
                      <w:r>
                        <w:rPr>
                          <w:position w:val="5"/>
                          <w:sz w:val="9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w w:val="105"/>
                          <w:sz w:val="16"/>
                        </w:rPr>
                        <w:t>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ab/>
                      </w:r>
                      <w:r>
                        <w:rPr>
                          <w:rFonts w:ascii="Symbol" w:hAnsi="Symbol"/>
                          <w:spacing w:val="-82"/>
                          <w:w w:val="105"/>
                          <w:sz w:val="16"/>
                        </w:rPr>
                        <w:t>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J</w:t>
      </w:r>
      <w:r>
        <w:rPr>
          <w:spacing w:val="4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16"/>
        </w:rPr>
        <w:t> </w:t>
      </w:r>
      <w:r>
        <w:rPr/>
        <w:t>J</w:t>
      </w:r>
      <w:r>
        <w:rPr>
          <w:spacing w:val="47"/>
        </w:rPr>
        <w:t> </w:t>
      </w:r>
      <w:r>
        <w:rPr/>
        <w:t>exp</w:t>
      </w:r>
      <w:r>
        <w:rPr>
          <w:rFonts w:ascii="Symbol" w:hAnsi="Symbol"/>
          <w:position w:val="7"/>
        </w:rPr>
        <w:t></w:t>
      </w:r>
      <w:r>
        <w:rPr>
          <w:spacing w:val="13"/>
          <w:position w:val="10"/>
          <w:u w:val="single"/>
        </w:rPr>
        <w:t> </w:t>
      </w:r>
      <w:r>
        <w:rPr>
          <w:position w:val="10"/>
          <w:u w:val="single"/>
        </w:rPr>
        <w:t>qV</w:t>
      </w:r>
      <w:r>
        <w:rPr>
          <w:spacing w:val="23"/>
          <w:position w:val="10"/>
          <w:u w:val="single"/>
        </w:rPr>
        <w:t> </w:t>
      </w:r>
      <w:r>
        <w:rPr>
          <w:rFonts w:ascii="Symbol" w:hAnsi="Symbol"/>
          <w:spacing w:val="-10"/>
          <w:position w:val="7"/>
          <w:u w:val="none"/>
        </w:rPr>
        <w:t></w:t>
      </w:r>
    </w:p>
    <w:p>
      <w:pPr>
        <w:pStyle w:val="BodyText"/>
        <w:spacing w:line="160" w:lineRule="exact"/>
        <w:ind w:right="38"/>
        <w:jc w:val="right"/>
        <w:rPr>
          <w:rFonts w:ascii="Symbol" w:hAnsi="Symbol"/>
        </w:rPr>
      </w:pPr>
      <w:r>
        <w:rPr>
          <w:rFonts w:ascii="Symbol" w:hAnsi="Symbol"/>
          <w:spacing w:val="-2"/>
          <w:w w:val="105"/>
        </w:rPr>
        <w:t></w:t>
      </w:r>
      <w:r>
        <w:rPr>
          <w:spacing w:val="-2"/>
          <w:w w:val="105"/>
        </w:rPr>
        <w:t>nkT</w:t>
      </w:r>
      <w:r>
        <w:rPr>
          <w:rFonts w:ascii="Symbol" w:hAnsi="Symbol"/>
          <w:spacing w:val="-2"/>
          <w:w w:val="105"/>
        </w:rPr>
        <w:t></w:t>
      </w:r>
    </w:p>
    <w:p>
      <w:pPr>
        <w:spacing w:line="240" w:lineRule="auto" w:before="13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ind w:left="237"/>
      </w:pPr>
      <w:r>
        <w:rPr>
          <w:color w:val="231F20"/>
          <w:spacing w:val="-5"/>
        </w:rPr>
        <w:t>(7)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6596" w:space="3165"/>
            <w:col w:w="549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74"/>
      </w:pPr>
    </w:p>
    <w:p>
      <w:pPr>
        <w:pStyle w:val="Heading3"/>
        <w:spacing w:line="292" w:lineRule="auto"/>
        <w:ind w:right="81"/>
      </w:pPr>
      <w:r>
        <w:rPr>
          <w:color w:val="231F20"/>
          <w:spacing w:val="-2"/>
          <w:position w:val="2"/>
        </w:rPr>
        <w:t>Fig.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4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–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I–V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characteristics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of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a</w:t>
      </w:r>
      <w:r>
        <w:rPr>
          <w:color w:val="231F20"/>
          <w:spacing w:val="-9"/>
          <w:position w:val="2"/>
        </w:rPr>
        <w:t> </w:t>
      </w:r>
      <w:r>
        <w:rPr>
          <w:color w:val="231F20"/>
          <w:spacing w:val="-2"/>
          <w:position w:val="2"/>
        </w:rPr>
        <w:t>typical</w:t>
      </w:r>
      <w:r>
        <w:rPr>
          <w:color w:val="231F20"/>
          <w:spacing w:val="-8"/>
          <w:position w:val="2"/>
        </w:rPr>
        <w:t> </w:t>
      </w:r>
      <w:r>
        <w:rPr>
          <w:color w:val="231F20"/>
          <w:spacing w:val="-2"/>
          <w:position w:val="2"/>
        </w:rPr>
        <w:t>(p)Si/(n)Bi</w:t>
      </w:r>
      <w:r>
        <w:rPr>
          <w:color w:val="231F20"/>
          <w:spacing w:val="-2"/>
          <w:sz w:val="10"/>
        </w:rPr>
        <w:t>2</w:t>
      </w:r>
      <w:r>
        <w:rPr>
          <w:color w:val="231F20"/>
          <w:spacing w:val="-2"/>
          <w:position w:val="2"/>
        </w:rPr>
        <w:t>S</w:t>
      </w:r>
      <w:r>
        <w:rPr>
          <w:color w:val="231F20"/>
          <w:spacing w:val="-2"/>
          <w:sz w:val="10"/>
        </w:rPr>
        <w:t>3</w:t>
      </w:r>
      <w:r>
        <w:rPr>
          <w:color w:val="231F20"/>
          <w:spacing w:val="40"/>
          <w:sz w:val="10"/>
        </w:rPr>
        <w:t> </w:t>
      </w:r>
      <w:r>
        <w:rPr>
          <w:color w:val="231F20"/>
          <w:spacing w:val="-4"/>
        </w:rPr>
        <w:t>heterojunction at different temperatures in the </w:t>
      </w:r>
      <w:r>
        <w:rPr>
          <w:color w:val="231F20"/>
          <w:spacing w:val="-4"/>
        </w:rPr>
        <w:t>dark.</w:t>
      </w:r>
    </w:p>
    <w:p>
      <w:pPr>
        <w:pStyle w:val="BodyText"/>
        <w:spacing w:line="292" w:lineRule="auto" w:before="102"/>
        <w:ind w:left="237" w:hanging="1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V is the applied voltage and J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17"/>
          <w:w w:val="110"/>
          <w:sz w:val="10"/>
        </w:rPr>
        <w:t> </w:t>
      </w:r>
      <w:r>
        <w:rPr>
          <w:color w:val="231F20"/>
          <w:w w:val="110"/>
          <w:position w:val="2"/>
        </w:rPr>
        <w:t>is the saturation </w:t>
      </w:r>
      <w:r>
        <w:rPr>
          <w:color w:val="231F20"/>
          <w:w w:val="110"/>
          <w:position w:val="2"/>
        </w:rPr>
        <w:t>current </w:t>
      </w:r>
      <w:r>
        <w:rPr>
          <w:color w:val="231F20"/>
          <w:w w:val="110"/>
        </w:rPr>
        <w:t>density given as</w:t>
      </w:r>
    </w:p>
    <w:p>
      <w:pPr>
        <w:spacing w:after="0" w:line="292" w:lineRule="auto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pStyle w:val="BodyText"/>
        <w:spacing w:line="45" w:lineRule="auto" w:before="123"/>
        <w:jc w:val="right"/>
        <w:rPr>
          <w:rFonts w:ascii="Symbol" w:hAnsi="Symbol"/>
        </w:rPr>
      </w:pPr>
      <w:r>
        <w:rPr>
          <w:w w:val="105"/>
          <w:position w:val="-9"/>
        </w:rPr>
        <w:t>J</w:t>
      </w:r>
      <w:r>
        <w:rPr>
          <w:w w:val="105"/>
          <w:position w:val="-12"/>
          <w:sz w:val="9"/>
        </w:rPr>
        <w:t>s</w:t>
      </w:r>
      <w:r>
        <w:rPr>
          <w:spacing w:val="17"/>
          <w:w w:val="105"/>
          <w:position w:val="-12"/>
          <w:sz w:val="9"/>
        </w:rPr>
        <w:t> </w:t>
      </w:r>
      <w:r>
        <w:rPr>
          <w:rFonts w:ascii="Symbol" w:hAnsi="Symbol"/>
          <w:w w:val="105"/>
          <w:position w:val="-9"/>
        </w:rPr>
        <w:t></w:t>
      </w:r>
      <w:r>
        <w:rPr>
          <w:rFonts w:ascii="Times New Roman" w:hAnsi="Times New Roman"/>
          <w:w w:val="105"/>
          <w:position w:val="-9"/>
        </w:rPr>
        <w:t> </w:t>
      </w:r>
      <w:r>
        <w:rPr>
          <w:w w:val="105"/>
          <w:u w:val="single"/>
        </w:rPr>
        <w:t>qA*TV</w:t>
      </w:r>
      <w:r>
        <w:rPr>
          <w:w w:val="105"/>
          <w:u w:val="single"/>
          <w:vertAlign w:val="subscript"/>
        </w:rPr>
        <w:t>bi</w:t>
      </w:r>
      <w:r>
        <w:rPr>
          <w:spacing w:val="1"/>
          <w:w w:val="105"/>
          <w:u w:val="none"/>
          <w:vertAlign w:val="baseline"/>
        </w:rPr>
        <w:t> </w:t>
      </w:r>
      <w:r>
        <w:rPr>
          <w:w w:val="105"/>
          <w:position w:val="-9"/>
          <w:u w:val="none"/>
          <w:vertAlign w:val="baseline"/>
        </w:rPr>
        <w:t>exp</w:t>
      </w:r>
      <w:r>
        <w:rPr>
          <w:rFonts w:ascii="Symbol" w:hAnsi="Symbol"/>
          <w:w w:val="105"/>
          <w:position w:val="-2"/>
          <w:u w:val="none"/>
          <w:vertAlign w:val="baseline"/>
        </w:rPr>
        <w:t></w:t>
      </w:r>
      <w:r>
        <w:rPr>
          <w:rFonts w:ascii="Times New Roman" w:hAnsi="Times New Roman"/>
          <w:spacing w:val="-21"/>
          <w:w w:val="105"/>
          <w:position w:val="-2"/>
          <w:u w:val="none"/>
          <w:vertAlign w:val="baseline"/>
        </w:rPr>
        <w:t> </w:t>
      </w:r>
      <w:r>
        <w:rPr>
          <w:rFonts w:ascii="Symbol" w:hAnsi="Symbol"/>
          <w:w w:val="105"/>
          <w:position w:val="-9"/>
          <w:u w:val="none"/>
          <w:vertAlign w:val="baseline"/>
        </w:rPr>
        <w:t></w:t>
      </w:r>
      <w:r>
        <w:rPr>
          <w:rFonts w:ascii="Times New Roman" w:hAnsi="Times New Roman"/>
          <w:spacing w:val="-13"/>
          <w:w w:val="105"/>
          <w:position w:val="-9"/>
          <w:u w:val="none"/>
          <w:vertAlign w:val="baseline"/>
        </w:rPr>
        <w:t> </w:t>
      </w:r>
      <w:r>
        <w:rPr>
          <w:w w:val="105"/>
          <w:u w:val="single"/>
          <w:vertAlign w:val="baseline"/>
        </w:rPr>
        <w:t>qV</w:t>
      </w:r>
      <w:r>
        <w:rPr>
          <w:w w:val="105"/>
          <w:u w:val="single"/>
          <w:vertAlign w:val="subscript"/>
        </w:rPr>
        <w:t>bi</w:t>
      </w:r>
      <w:r>
        <w:rPr>
          <w:spacing w:val="-11"/>
          <w:w w:val="105"/>
          <w:u w:val="none"/>
          <w:vertAlign w:val="baseline"/>
        </w:rPr>
        <w:t> </w:t>
      </w:r>
      <w:r>
        <w:rPr>
          <w:rFonts w:ascii="Symbol" w:hAnsi="Symbol"/>
          <w:spacing w:val="-10"/>
          <w:w w:val="105"/>
          <w:position w:val="-2"/>
          <w:u w:val="none"/>
          <w:vertAlign w:val="baseline"/>
        </w:rPr>
        <w:t></w:t>
      </w:r>
    </w:p>
    <w:p>
      <w:pPr>
        <w:spacing w:line="89" w:lineRule="exact" w:before="174"/>
        <w:ind w:left="0" w:right="116" w:firstLine="0"/>
        <w:jc w:val="right"/>
        <w:rPr>
          <w:sz w:val="16"/>
        </w:rPr>
      </w:pPr>
      <w:r>
        <w:rPr/>
        <w:br w:type="column"/>
      </w:r>
      <w:r>
        <w:rPr>
          <w:color w:val="231F20"/>
          <w:spacing w:val="-5"/>
          <w:w w:val="95"/>
          <w:sz w:val="16"/>
        </w:rPr>
        <w:t>(8)</w:t>
      </w:r>
    </w:p>
    <w:p>
      <w:pPr>
        <w:spacing w:after="0" w:line="89" w:lineRule="exact"/>
        <w:jc w:val="righ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7212" w:space="40"/>
            <w:col w:w="3058"/>
          </w:cols>
        </w:sectPr>
      </w:pPr>
    </w:p>
    <w:p>
      <w:pPr>
        <w:pStyle w:val="BodyText"/>
        <w:tabs>
          <w:tab w:pos="6626" w:val="left" w:leader="none"/>
        </w:tabs>
        <w:spacing w:before="2"/>
        <w:ind w:left="5955"/>
        <w:rPr>
          <w:rFonts w:ascii="Symbol" w:hAnsi="Symbol"/>
        </w:rPr>
      </w:pPr>
      <w:r>
        <w:rPr>
          <w:spacing w:val="-10"/>
          <w:w w:val="105"/>
        </w:rPr>
        <w:t>k</w:t>
      </w:r>
      <w:r>
        <w:rPr/>
        <w:tab/>
      </w:r>
      <w:r>
        <w:rPr>
          <w:rFonts w:ascii="Symbol" w:hAnsi="Symbol"/>
          <w:w w:val="105"/>
          <w:position w:val="3"/>
        </w:rPr>
        <w:t></w:t>
      </w:r>
      <w:r>
        <w:rPr>
          <w:rFonts w:ascii="Times New Roman" w:hAnsi="Times New Roman"/>
          <w:spacing w:val="56"/>
          <w:w w:val="105"/>
          <w:position w:val="3"/>
        </w:rPr>
        <w:t>  </w:t>
      </w:r>
      <w:r>
        <w:rPr>
          <w:w w:val="105"/>
        </w:rPr>
        <w:t>kT</w:t>
      </w:r>
      <w:r>
        <w:rPr>
          <w:spacing w:val="25"/>
          <w:w w:val="105"/>
        </w:rPr>
        <w:t> </w:t>
      </w:r>
      <w:r>
        <w:rPr>
          <w:rFonts w:ascii="Symbol" w:hAnsi="Symbol"/>
          <w:spacing w:val="-10"/>
          <w:w w:val="105"/>
          <w:position w:val="3"/>
        </w:rPr>
        <w:t></w:t>
      </w:r>
    </w:p>
    <w:p>
      <w:pPr>
        <w:pStyle w:val="BodyText"/>
        <w:spacing w:before="5"/>
        <w:rPr>
          <w:rFonts w:ascii="Symbol" w:hAnsi="Symbol"/>
          <w:sz w:val="11"/>
        </w:rPr>
      </w:pPr>
    </w:p>
    <w:p>
      <w:pPr>
        <w:spacing w:after="0"/>
        <w:rPr>
          <w:rFonts w:ascii="Symbol" w:hAnsi="Symbol"/>
          <w:sz w:val="11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203"/>
        <w:rPr>
          <w:rFonts w:ascii="Symbol" w:hAnsi="Symbol"/>
          <w:sz w:val="20"/>
        </w:rPr>
      </w:pPr>
    </w:p>
    <w:p>
      <w:pPr>
        <w:pStyle w:val="BodyText"/>
        <w:ind w:left="246" w:right="-15"/>
        <w:rPr>
          <w:rFonts w:ascii="Symbol" w:hAnsi="Symbol"/>
          <w:sz w:val="20"/>
        </w:rPr>
      </w:pPr>
      <w:r>
        <w:rPr>
          <w:rFonts w:ascii="Symbol" w:hAnsi="Symbol"/>
          <w:sz w:val="20"/>
        </w:rPr>
        <w:drawing>
          <wp:inline distT="0" distB="0" distL="0" distR="0">
            <wp:extent cx="3043087" cy="277672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087" cy="277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sz w:val="20"/>
        </w:rPr>
      </w:r>
    </w:p>
    <w:p>
      <w:pPr>
        <w:pStyle w:val="BodyText"/>
        <w:spacing w:before="14"/>
        <w:rPr>
          <w:rFonts w:ascii="Symbol" w:hAnsi="Symbol"/>
        </w:rPr>
      </w:pPr>
    </w:p>
    <w:p>
      <w:pPr>
        <w:pStyle w:val="Heading3"/>
        <w:spacing w:line="292" w:lineRule="auto"/>
        <w:ind w:right="81"/>
      </w:pP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6"/>
          <w:position w:val="2"/>
        </w:rPr>
        <w:t>5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ln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J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vs V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plot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position w:val="2"/>
        </w:rPr>
        <w:t>a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position w:val="2"/>
        </w:rPr>
        <w:t>typical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position w:val="2"/>
        </w:rPr>
        <w:t>(p)Si/(n)Bi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S</w:t>
      </w:r>
      <w:r>
        <w:rPr>
          <w:color w:val="231F20"/>
          <w:spacing w:val="-6"/>
          <w:sz w:val="10"/>
        </w:rPr>
        <w:t>3</w:t>
      </w:r>
      <w:r>
        <w:rPr>
          <w:color w:val="231F20"/>
          <w:spacing w:val="40"/>
          <w:sz w:val="10"/>
        </w:rPr>
        <w:t> </w:t>
      </w:r>
      <w:r>
        <w:rPr>
          <w:color w:val="231F20"/>
          <w:spacing w:val="-2"/>
        </w:rPr>
        <w:t>heterojunction.</w:t>
      </w:r>
    </w:p>
    <w:p>
      <w:pPr>
        <w:pStyle w:val="BodyText"/>
        <w:spacing w:line="300" w:lineRule="auto" w:before="102"/>
        <w:ind w:left="226" w:right="112"/>
        <w:jc w:val="right"/>
      </w:pPr>
      <w:r>
        <w:rPr/>
        <w:br w:type="column"/>
      </w:r>
      <w:r>
        <w:rPr>
          <w:color w:val="231F20"/>
          <w:w w:val="105"/>
          <w:position w:val="2"/>
        </w:rPr>
        <w:t>where A* is the Richardson constant,</w:t>
      </w:r>
      <w:r>
        <w:rPr>
          <w:color w:val="231F20"/>
          <w:spacing w:val="-2"/>
          <w:w w:val="105"/>
          <w:position w:val="2"/>
        </w:rPr>
        <w:t> </w:t>
      </w:r>
      <w:r>
        <w:rPr>
          <w:color w:val="231F20"/>
          <w:w w:val="105"/>
          <w:position w:val="2"/>
        </w:rPr>
        <w:t>V</w:t>
      </w:r>
      <w:r>
        <w:rPr>
          <w:color w:val="231F20"/>
          <w:w w:val="105"/>
          <w:sz w:val="10"/>
        </w:rPr>
        <w:t>bi</w:t>
      </w:r>
      <w:r>
        <w:rPr>
          <w:color w:val="231F20"/>
          <w:spacing w:val="38"/>
          <w:w w:val="105"/>
          <w:sz w:val="10"/>
        </w:rPr>
        <w:t> </w:t>
      </w:r>
      <w:r>
        <w:rPr>
          <w:color w:val="231F20"/>
          <w:w w:val="105"/>
          <w:position w:val="2"/>
        </w:rPr>
        <w:t>is the built-in poten-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</w:rPr>
        <w:t>tial,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k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Boltzmann’s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and T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7"/>
          <w:w w:val="105"/>
        </w:rPr>
        <w:t> </w:t>
      </w:r>
      <w:r>
        <w:rPr>
          <w:color w:val="231F20"/>
          <w:w w:val="105"/>
        </w:rPr>
        <w:t>temperature. </w:t>
      </w:r>
      <w:r>
        <w:rPr>
          <w:color w:val="231F20"/>
          <w:w w:val="105"/>
          <w:position w:val="2"/>
        </w:rPr>
        <w:t>The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ideality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factors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(n)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saturation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current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density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(J</w:t>
      </w:r>
      <w:r>
        <w:rPr>
          <w:color w:val="231F20"/>
          <w:w w:val="105"/>
          <w:sz w:val="10"/>
        </w:rPr>
        <w:t>s</w:t>
      </w:r>
      <w:r>
        <w:rPr>
          <w:color w:val="231F20"/>
          <w:w w:val="105"/>
          <w:position w:val="2"/>
        </w:rPr>
        <w:t>) </w:t>
      </w:r>
      <w:r>
        <w:rPr>
          <w:color w:val="231F20"/>
          <w:w w:val="105"/>
        </w:rPr>
        <w:t>are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slopes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intercepts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plots respectively.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estimated values of diode ideality factors and saturation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densities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temperatures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w w:val="105"/>
          <w:position w:val="2"/>
        </w:rPr>
        <w:t>typical</w:t>
      </w:r>
      <w:r>
        <w:rPr>
          <w:color w:val="231F20"/>
          <w:w w:val="105"/>
          <w:position w:val="2"/>
        </w:rPr>
        <w:t> (p)Si/(n)Bi</w:t>
      </w:r>
      <w:r>
        <w:rPr>
          <w:color w:val="231F20"/>
          <w:w w:val="105"/>
          <w:sz w:val="10"/>
        </w:rPr>
        <w:t>2</w:t>
      </w:r>
      <w:r>
        <w:rPr>
          <w:color w:val="231F20"/>
          <w:w w:val="105"/>
          <w:position w:val="2"/>
        </w:rPr>
        <w:t>S</w:t>
      </w:r>
      <w:r>
        <w:rPr>
          <w:color w:val="231F20"/>
          <w:w w:val="105"/>
          <w:sz w:val="10"/>
        </w:rPr>
        <w:t>3</w:t>
      </w:r>
      <w:r>
        <w:rPr>
          <w:color w:val="231F20"/>
          <w:spacing w:val="40"/>
          <w:w w:val="105"/>
          <w:sz w:val="10"/>
        </w:rPr>
        <w:t> </w:t>
      </w:r>
      <w:r>
        <w:rPr>
          <w:color w:val="231F20"/>
          <w:w w:val="105"/>
          <w:position w:val="2"/>
        </w:rPr>
        <w:t>heterojunction</w:t>
      </w:r>
      <w:r>
        <w:rPr>
          <w:color w:val="231F20"/>
          <w:w w:val="105"/>
          <w:position w:val="2"/>
        </w:rPr>
        <w:t> are</w:t>
      </w:r>
      <w:r>
        <w:rPr>
          <w:color w:val="231F20"/>
          <w:w w:val="105"/>
          <w:position w:val="2"/>
        </w:rPr>
        <w:t> given</w:t>
      </w:r>
      <w:r>
        <w:rPr>
          <w:color w:val="231F20"/>
          <w:w w:val="105"/>
          <w:position w:val="2"/>
        </w:rPr>
        <w:t> in</w:t>
      </w:r>
      <w:r>
        <w:rPr>
          <w:color w:val="231F20"/>
          <w:w w:val="105"/>
          <w:position w:val="2"/>
        </w:rPr>
        <w:t> </w:t>
      </w:r>
      <w:hyperlink w:history="true" w:anchor="_bookmark3">
        <w:r>
          <w:rPr>
            <w:color w:val="00699D"/>
            <w:w w:val="105"/>
            <w:position w:val="2"/>
          </w:rPr>
          <w:t>Table</w:t>
        </w:r>
        <w:r>
          <w:rPr>
            <w:color w:val="00699D"/>
            <w:w w:val="105"/>
            <w:position w:val="2"/>
          </w:rPr>
          <w:t> 2</w:t>
        </w:r>
      </w:hyperlink>
      <w:r>
        <w:rPr>
          <w:color w:val="231F20"/>
          <w:w w:val="105"/>
          <w:position w:val="2"/>
        </w:rPr>
        <w:t>. The saturation current density J</w:t>
      </w:r>
      <w:r>
        <w:rPr>
          <w:color w:val="231F20"/>
          <w:w w:val="105"/>
          <w:sz w:val="10"/>
        </w:rPr>
        <w:t>s</w:t>
      </w:r>
      <w:r>
        <w:rPr>
          <w:color w:val="231F20"/>
          <w:spacing w:val="33"/>
          <w:w w:val="105"/>
          <w:sz w:val="10"/>
        </w:rPr>
        <w:t> </w:t>
      </w:r>
      <w:r>
        <w:rPr>
          <w:color w:val="231F20"/>
          <w:w w:val="105"/>
          <w:position w:val="2"/>
        </w:rPr>
        <w:t>and ideality factor (n) are depen- </w:t>
      </w:r>
      <w:r>
        <w:rPr>
          <w:color w:val="231F20"/>
          <w:w w:val="105"/>
        </w:rPr>
        <w:t>dent on temperature. The greater value of ideality factor than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unity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attributed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factors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presence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interfacial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layer, image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force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lowering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built-in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potential,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recombination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elec- trons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holes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depletion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region,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tunnelling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effect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"/>
          <w:w w:val="105"/>
        </w:rPr>
        <w:t> </w:t>
      </w:r>
      <w:r>
        <w:rPr>
          <w:color w:val="231F20"/>
          <w:spacing w:val="-2"/>
          <w:w w:val="105"/>
        </w:rPr>
        <w:t>barrier</w:t>
      </w:r>
    </w:p>
    <w:p>
      <w:pPr>
        <w:pStyle w:val="BodyText"/>
        <w:spacing w:line="181" w:lineRule="exact"/>
        <w:ind w:left="237"/>
        <w:jc w:val="both"/>
      </w:pPr>
      <w:r>
        <w:rPr>
          <w:color w:val="231F20"/>
          <w:w w:val="105"/>
        </w:rPr>
        <w:t>height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inhomogeneity</w:t>
      </w:r>
      <w:r>
        <w:rPr>
          <w:color w:val="231F20"/>
          <w:spacing w:val="63"/>
          <w:w w:val="105"/>
        </w:rPr>
        <w:t> </w:t>
      </w:r>
      <w:hyperlink w:history="true" w:anchor="_bookmark38">
        <w:r>
          <w:rPr>
            <w:color w:val="00699D"/>
            <w:spacing w:val="-2"/>
            <w:w w:val="105"/>
          </w:rPr>
          <w:t>[53–55]</w:t>
        </w:r>
      </w:hyperlink>
      <w:r>
        <w:rPr>
          <w:color w:val="231F20"/>
          <w:spacing w:val="-2"/>
          <w:w w:val="105"/>
        </w:rPr>
        <w:t>.</w:t>
      </w:r>
    </w:p>
    <w:p>
      <w:pPr>
        <w:pStyle w:val="BodyText"/>
        <w:spacing w:before="47"/>
        <w:ind w:left="237" w:firstLine="239"/>
        <w:jc w:val="both"/>
      </w:pPr>
      <w:r>
        <w:rPr>
          <w:color w:val="231F20"/>
          <w:w w:val="110"/>
          <w:position w:val="2"/>
        </w:rPr>
        <w:t>From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measured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values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w w:val="110"/>
          <w:position w:val="2"/>
        </w:rPr>
        <w:t>J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22"/>
          <w:w w:val="110"/>
          <w:sz w:val="10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6"/>
          <w:w w:val="110"/>
          <w:position w:val="2"/>
        </w:rPr>
        <w:t> </w:t>
      </w:r>
      <w:r>
        <w:rPr>
          <w:color w:val="231F20"/>
          <w:w w:val="110"/>
          <w:position w:val="2"/>
        </w:rPr>
        <w:t>different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temperatures,</w:t>
      </w:r>
    </w:p>
    <w:p>
      <w:pPr>
        <w:pStyle w:val="BodyText"/>
        <w:spacing w:line="225" w:lineRule="auto" w:before="50"/>
        <w:ind w:left="237" w:right="115"/>
        <w:jc w:val="both"/>
      </w:pPr>
      <w:r>
        <w:rPr>
          <w:color w:val="231F20"/>
          <w:w w:val="110"/>
          <w:position w:val="2"/>
        </w:rPr>
        <w:t>a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plot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ln(J</w:t>
      </w:r>
      <w:r>
        <w:rPr>
          <w:color w:val="231F20"/>
          <w:w w:val="110"/>
          <w:sz w:val="10"/>
        </w:rPr>
        <w:t>s</w:t>
      </w:r>
      <w:r>
        <w:rPr>
          <w:color w:val="231F20"/>
          <w:w w:val="110"/>
          <w:position w:val="2"/>
        </w:rPr>
        <w:t>/T)</w:t>
      </w:r>
      <w:r>
        <w:rPr>
          <w:color w:val="231F20"/>
          <w:spacing w:val="-5"/>
          <w:w w:val="110"/>
          <w:position w:val="2"/>
        </w:rPr>
        <w:t> </w:t>
      </w:r>
      <w:r>
        <w:rPr>
          <w:color w:val="231F20"/>
          <w:w w:val="110"/>
          <w:position w:val="2"/>
        </w:rPr>
        <w:t>versus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has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been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drawn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as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shown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in</w:t>
      </w:r>
      <w:r>
        <w:rPr>
          <w:color w:val="231F20"/>
          <w:spacing w:val="-5"/>
          <w:w w:val="110"/>
          <w:position w:val="2"/>
          <w:vertAlign w:val="baseline"/>
        </w:rPr>
        <w:t> </w:t>
      </w:r>
      <w:hyperlink w:history="true" w:anchor="_bookmark4">
        <w:r>
          <w:rPr>
            <w:color w:val="00699D"/>
            <w:w w:val="110"/>
            <w:position w:val="2"/>
            <w:vertAlign w:val="baseline"/>
          </w:rPr>
          <w:t>Fig.</w:t>
        </w:r>
        <w:r>
          <w:rPr>
            <w:color w:val="00699D"/>
            <w:spacing w:val="-10"/>
            <w:w w:val="110"/>
            <w:position w:val="2"/>
            <w:vertAlign w:val="baseline"/>
          </w:rPr>
          <w:t> </w:t>
        </w:r>
        <w:r>
          <w:rPr>
            <w:color w:val="00699D"/>
            <w:w w:val="110"/>
            <w:position w:val="2"/>
            <w:vertAlign w:val="baseline"/>
          </w:rPr>
          <w:t>6</w:t>
        </w:r>
      </w:hyperlink>
      <w:r>
        <w:rPr>
          <w:color w:val="231F20"/>
          <w:w w:val="110"/>
          <w:position w:val="2"/>
          <w:vertAlign w:val="baseline"/>
        </w:rPr>
        <w:t>.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plot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is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almost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straight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line,</w:t>
      </w:r>
      <w:r>
        <w:rPr>
          <w:color w:val="231F20"/>
          <w:spacing w:val="23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which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indicates</w:t>
      </w:r>
      <w:r>
        <w:rPr>
          <w:color w:val="231F20"/>
          <w:spacing w:val="3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that</w:t>
      </w:r>
      <w:r>
        <w:rPr>
          <w:color w:val="231F20"/>
          <w:spacing w:val="31"/>
          <w:w w:val="110"/>
          <w:vertAlign w:val="baseline"/>
        </w:rPr>
        <w:t> </w:t>
      </w:r>
      <w:r>
        <w:rPr>
          <w:color w:val="231F20"/>
          <w:spacing w:val="-5"/>
          <w:w w:val="110"/>
          <w:vertAlign w:val="baseline"/>
        </w:rPr>
        <w:t>the</w:t>
      </w:r>
    </w:p>
    <w:p>
      <w:pPr>
        <w:pStyle w:val="BodyText"/>
        <w:spacing w:line="300" w:lineRule="auto" w:before="50"/>
        <w:ind w:left="237" w:right="110"/>
        <w:jc w:val="both"/>
      </w:pPr>
      <w:r>
        <w:rPr>
          <w:color w:val="231F20"/>
          <w:w w:val="110"/>
        </w:rPr>
        <w:t>current</w:t>
      </w:r>
      <w:r>
        <w:rPr>
          <w:color w:val="231F20"/>
          <w:w w:val="110"/>
        </w:rPr>
        <w:t> transport</w:t>
      </w:r>
      <w:r>
        <w:rPr>
          <w:color w:val="231F20"/>
          <w:w w:val="110"/>
        </w:rPr>
        <w:t> process</w:t>
      </w:r>
      <w:r>
        <w:rPr>
          <w:color w:val="231F20"/>
          <w:w w:val="110"/>
        </w:rPr>
        <w:t> follows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relation</w:t>
      </w:r>
      <w:r>
        <w:rPr>
          <w:color w:val="231F20"/>
          <w:w w:val="110"/>
        </w:rPr>
        <w:t> (7)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dis- cussed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above.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slope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plot,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built-in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potential </w:t>
      </w:r>
      <w:r>
        <w:rPr>
          <w:color w:val="231F20"/>
          <w:w w:val="110"/>
          <w:position w:val="2"/>
        </w:rPr>
        <w:t>V</w:t>
      </w:r>
      <w:r>
        <w:rPr>
          <w:color w:val="231F20"/>
          <w:w w:val="110"/>
          <w:sz w:val="10"/>
        </w:rPr>
        <w:t>bi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junction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calculated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values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are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given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9"/>
          <w:w w:val="110"/>
          <w:position w:val="2"/>
        </w:rPr>
        <w:t> </w:t>
      </w:r>
      <w:hyperlink w:history="true" w:anchor="_bookmark3">
        <w:r>
          <w:rPr>
            <w:color w:val="00699D"/>
            <w:w w:val="110"/>
            <w:position w:val="2"/>
          </w:rPr>
          <w:t>Table</w:t>
        </w:r>
        <w:r>
          <w:rPr>
            <w:color w:val="00699D"/>
            <w:spacing w:val="-9"/>
            <w:w w:val="110"/>
            <w:position w:val="2"/>
          </w:rPr>
          <w:t> </w:t>
        </w:r>
        <w:r>
          <w:rPr>
            <w:color w:val="00699D"/>
            <w:w w:val="110"/>
            <w:position w:val="2"/>
          </w:rPr>
          <w:t>2</w:t>
        </w:r>
      </w:hyperlink>
      <w:r>
        <w:rPr>
          <w:color w:val="231F20"/>
          <w:w w:val="110"/>
          <w:position w:val="2"/>
        </w:rPr>
        <w:t>. The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ideality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factor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‘n’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saturation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current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density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w w:val="110"/>
          <w:position w:val="2"/>
        </w:rPr>
        <w:t>‘J</w:t>
      </w:r>
      <w:r>
        <w:rPr>
          <w:color w:val="231F20"/>
          <w:w w:val="110"/>
          <w:sz w:val="10"/>
        </w:rPr>
        <w:t>s</w:t>
      </w:r>
      <w:r>
        <w:rPr>
          <w:color w:val="231F20"/>
          <w:w w:val="110"/>
          <w:position w:val="2"/>
        </w:rPr>
        <w:t>’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2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spacing w:val="-2"/>
          <w:w w:val="110"/>
        </w:rPr>
        <w:t>junction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temperatures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estimated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slopes </w:t>
      </w:r>
      <w:r>
        <w:rPr>
          <w:color w:val="231F20"/>
          <w:w w:val="110"/>
        </w:rPr>
        <w:t>and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intercepts of lnJ vs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V plot (</w:t>
      </w:r>
      <w:hyperlink w:history="true" w:anchor="_bookmark3">
        <w:r>
          <w:rPr>
            <w:color w:val="00699D"/>
            <w:w w:val="110"/>
          </w:rPr>
          <w:t>Fig.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5</w:t>
        </w:r>
      </w:hyperlink>
      <w:r>
        <w:rPr>
          <w:color w:val="231F20"/>
          <w:w w:val="110"/>
        </w:rPr>
        <w:t>) respectively.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calcu- </w:t>
      </w:r>
      <w:r>
        <w:rPr>
          <w:color w:val="231F20"/>
          <w:spacing w:val="-2"/>
          <w:w w:val="110"/>
        </w:rPr>
        <w:t>lated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values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tabulated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7"/>
          <w:w w:val="110"/>
        </w:rPr>
        <w:t> </w:t>
      </w:r>
      <w:hyperlink w:history="true" w:anchor="_bookmark3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2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estimated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values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pStyle w:val="BodyText"/>
        <w:spacing w:before="3" w:after="1"/>
        <w:rPr>
          <w:sz w:val="18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3810"/>
                <wp:effectExtent l="9525" t="0" r="0" b="5715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6318250" cy="3810"/>
                          <a:chExt cx="6318250" cy="381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1708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3pt;mso-position-horizontal-relative:char;mso-position-vertical-relative:line" id="docshapegroup19" coordorigin="0,0" coordsize="9950,6">
                <v:line style="position:absolute" from="0,3" to="9950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4"/>
        <w:gridCol w:w="1044"/>
        <w:gridCol w:w="2044"/>
        <w:gridCol w:w="1750"/>
        <w:gridCol w:w="1694"/>
        <w:gridCol w:w="1865"/>
      </w:tblGrid>
      <w:tr>
        <w:trPr>
          <w:trHeight w:val="304" w:hRule="atLeast"/>
        </w:trPr>
        <w:tc>
          <w:tcPr>
            <w:tcW w:w="9951" w:type="dxa"/>
            <w:gridSpan w:val="6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w w:val="90"/>
                <w:position w:val="2"/>
                <w:sz w:val="16"/>
              </w:rPr>
              <w:t>Table</w:t>
            </w:r>
            <w:r>
              <w:rPr>
                <w:b/>
                <w:color w:val="FFFFFF"/>
                <w:spacing w:val="5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2</w:t>
            </w:r>
            <w:r>
              <w:rPr>
                <w:b/>
                <w:color w:val="FFFFFF"/>
                <w:spacing w:val="5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–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Junction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parameters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of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a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typical</w:t>
            </w:r>
            <w:r>
              <w:rPr>
                <w:b/>
                <w:color w:val="FFFFFF"/>
                <w:spacing w:val="12"/>
                <w:position w:val="2"/>
                <w:sz w:val="16"/>
              </w:rPr>
              <w:t> 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(P)Si/(n)Bi</w:t>
            </w:r>
            <w:r>
              <w:rPr>
                <w:b/>
                <w:color w:val="FFFFFF"/>
                <w:w w:val="90"/>
                <w:sz w:val="10"/>
              </w:rPr>
              <w:t>2</w:t>
            </w:r>
            <w:r>
              <w:rPr>
                <w:b/>
                <w:color w:val="FFFFFF"/>
                <w:w w:val="90"/>
                <w:position w:val="2"/>
                <w:sz w:val="16"/>
              </w:rPr>
              <w:t>S</w:t>
            </w:r>
            <w:r>
              <w:rPr>
                <w:b/>
                <w:color w:val="FFFFFF"/>
                <w:w w:val="90"/>
                <w:sz w:val="10"/>
              </w:rPr>
              <w:t>3</w:t>
            </w:r>
            <w:r>
              <w:rPr>
                <w:b/>
                <w:color w:val="FFFFFF"/>
                <w:spacing w:val="27"/>
                <w:sz w:val="10"/>
              </w:rPr>
              <w:t> </w:t>
            </w:r>
            <w:r>
              <w:rPr>
                <w:b/>
                <w:color w:val="FFFFFF"/>
                <w:spacing w:val="-2"/>
                <w:w w:val="90"/>
                <w:position w:val="2"/>
                <w:sz w:val="16"/>
              </w:rPr>
              <w:t>heterojunction.</w:t>
            </w:r>
          </w:p>
        </w:tc>
      </w:tr>
      <w:tr>
        <w:trPr>
          <w:trHeight w:val="575" w:hRule="atLeast"/>
        </w:trPr>
        <w:tc>
          <w:tcPr>
            <w:tcW w:w="15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Temperature</w:t>
            </w:r>
            <w:r>
              <w:rPr>
                <w:color w:val="231F20"/>
                <w:spacing w:val="36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(K)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66" w:right="158" w:firstLine="60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Ideality </w:t>
            </w:r>
            <w:r>
              <w:rPr>
                <w:color w:val="231F20"/>
                <w:w w:val="110"/>
                <w:sz w:val="16"/>
              </w:rPr>
              <w:t>factor</w:t>
            </w:r>
            <w:r>
              <w:rPr>
                <w:color w:val="231F20"/>
                <w:spacing w:val="5"/>
                <w:w w:val="110"/>
                <w:sz w:val="16"/>
              </w:rPr>
              <w:t> </w:t>
            </w:r>
            <w:r>
              <w:rPr>
                <w:color w:val="231F20"/>
                <w:spacing w:val="-9"/>
                <w:w w:val="105"/>
                <w:sz w:val="16"/>
              </w:rPr>
              <w:t>(n)</w:t>
            </w:r>
          </w:p>
        </w:tc>
        <w:tc>
          <w:tcPr>
            <w:tcW w:w="2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1" w:lineRule="auto" w:before="53"/>
              <w:ind w:left="166" w:firstLine="132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Saturation current </w:t>
            </w:r>
            <w:r>
              <w:rPr>
                <w:color w:val="231F20"/>
                <w:w w:val="105"/>
                <w:position w:val="2"/>
                <w:sz w:val="16"/>
              </w:rPr>
              <w:t>density</w:t>
            </w:r>
            <w:r>
              <w:rPr>
                <w:color w:val="231F20"/>
                <w:spacing w:val="-11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J</w:t>
            </w:r>
            <w:r>
              <w:rPr>
                <w:color w:val="231F20"/>
                <w:w w:val="105"/>
                <w:sz w:val="10"/>
              </w:rPr>
              <w:t>s</w:t>
            </w:r>
            <w:r>
              <w:rPr>
                <w:color w:val="231F20"/>
                <w:spacing w:val="4"/>
                <w:w w:val="105"/>
                <w:sz w:val="10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(10</w:t>
            </w:r>
            <w:r>
              <w:rPr>
                <w:rFonts w:ascii="WenQuanYi Micro Hei" w:hAnsi="WenQuanYi Micro Hei"/>
                <w:color w:val="231F20"/>
                <w:w w:val="105"/>
                <w:position w:val="2"/>
                <w:sz w:val="16"/>
                <w:vertAlign w:val="superscript"/>
              </w:rPr>
              <w:t>−</w:t>
            </w:r>
            <w:r>
              <w:rPr>
                <w:color w:val="231F20"/>
                <w:w w:val="105"/>
                <w:position w:val="2"/>
                <w:sz w:val="16"/>
                <w:vertAlign w:val="superscript"/>
              </w:rPr>
              <w:t>6</w:t>
            </w:r>
            <w:r>
              <w:rPr>
                <w:color w:val="231F20"/>
                <w:spacing w:val="-10"/>
                <w:w w:val="105"/>
                <w:position w:val="2"/>
                <w:sz w:val="16"/>
                <w:vertAlign w:val="baseline"/>
              </w:rPr>
              <w:t> </w:t>
            </w:r>
            <w:r>
              <w:rPr>
                <w:color w:val="231F20"/>
                <w:w w:val="105"/>
                <w:position w:val="2"/>
                <w:sz w:val="16"/>
                <w:vertAlign w:val="baseline"/>
              </w:rPr>
              <w:t>Acm-2)</w:t>
            </w:r>
          </w:p>
        </w:tc>
        <w:tc>
          <w:tcPr>
            <w:tcW w:w="17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66" w:right="161" w:firstLine="38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Built-in potential </w:t>
            </w:r>
            <w:r>
              <w:rPr>
                <w:color w:val="231F20"/>
                <w:w w:val="105"/>
                <w:position w:val="2"/>
                <w:sz w:val="16"/>
              </w:rPr>
              <w:t>(from</w:t>
            </w:r>
            <w:r>
              <w:rPr>
                <w:color w:val="231F20"/>
                <w:spacing w:val="-11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C–V)</w:t>
            </w:r>
            <w:r>
              <w:rPr>
                <w:color w:val="231F20"/>
                <w:spacing w:val="-10"/>
                <w:w w:val="105"/>
                <w:position w:val="2"/>
                <w:sz w:val="16"/>
              </w:rPr>
              <w:t> </w:t>
            </w:r>
            <w:r>
              <w:rPr>
                <w:color w:val="231F20"/>
                <w:w w:val="105"/>
                <w:position w:val="2"/>
                <w:sz w:val="16"/>
              </w:rPr>
              <w:t>V</w:t>
            </w:r>
            <w:r>
              <w:rPr>
                <w:color w:val="231F20"/>
                <w:w w:val="105"/>
                <w:sz w:val="10"/>
              </w:rPr>
              <w:t>bi</w:t>
            </w:r>
            <w:r>
              <w:rPr>
                <w:color w:val="231F20"/>
                <w:spacing w:val="5"/>
                <w:w w:val="105"/>
                <w:sz w:val="10"/>
              </w:rPr>
              <w:t> </w:t>
            </w:r>
            <w:r>
              <w:rPr>
                <w:color w:val="231F20"/>
                <w:spacing w:val="-6"/>
                <w:w w:val="105"/>
                <w:position w:val="2"/>
                <w:sz w:val="16"/>
              </w:rPr>
              <w:t>(eV)</w:t>
            </w:r>
          </w:p>
        </w:tc>
        <w:tc>
          <w:tcPr>
            <w:tcW w:w="16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66" w:firstLine="10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Built-in potential </w:t>
            </w:r>
            <w:r>
              <w:rPr>
                <w:color w:val="231F20"/>
                <w:position w:val="2"/>
                <w:sz w:val="16"/>
              </w:rPr>
              <w:t>(from</w:t>
            </w:r>
            <w:r>
              <w:rPr>
                <w:color w:val="231F20"/>
                <w:spacing w:val="4"/>
                <w:position w:val="2"/>
                <w:sz w:val="16"/>
              </w:rPr>
              <w:t> </w:t>
            </w:r>
            <w:r>
              <w:rPr>
                <w:color w:val="231F20"/>
                <w:position w:val="2"/>
                <w:sz w:val="16"/>
              </w:rPr>
              <w:t>I–V)</w:t>
            </w:r>
            <w:r>
              <w:rPr>
                <w:color w:val="231F20"/>
                <w:spacing w:val="-6"/>
                <w:position w:val="2"/>
                <w:sz w:val="16"/>
              </w:rPr>
              <w:t> </w:t>
            </w:r>
            <w:r>
              <w:rPr>
                <w:color w:val="231F20"/>
                <w:position w:val="2"/>
                <w:sz w:val="16"/>
              </w:rPr>
              <w:t>V</w:t>
            </w:r>
            <w:r>
              <w:rPr>
                <w:color w:val="231F20"/>
                <w:sz w:val="10"/>
              </w:rPr>
              <w:t>bi</w:t>
            </w:r>
            <w:r>
              <w:rPr>
                <w:color w:val="231F20"/>
                <w:spacing w:val="20"/>
                <w:sz w:val="10"/>
              </w:rPr>
              <w:t> </w:t>
            </w:r>
            <w:r>
              <w:rPr>
                <w:color w:val="231F20"/>
                <w:spacing w:val="-4"/>
                <w:position w:val="2"/>
                <w:sz w:val="16"/>
              </w:rPr>
              <w:t>(eV)</w:t>
            </w:r>
          </w:p>
        </w:tc>
        <w:tc>
          <w:tcPr>
            <w:tcW w:w="18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0" w:lineRule="atLeast" w:before="25"/>
              <w:ind w:left="767" w:hanging="602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0416">
                      <wp:simplePos x="0" y="0"/>
                      <wp:positionH relativeFrom="column">
                        <wp:posOffset>106048</wp:posOffset>
                      </wp:positionH>
                      <wp:positionV relativeFrom="paragraph">
                        <wp:posOffset>177375</wp:posOffset>
                      </wp:positionV>
                      <wp:extent cx="1002030" cy="5080"/>
                      <wp:effectExtent l="0" t="0" r="0" b="0"/>
                      <wp:wrapNone/>
                      <wp:docPr id="36" name="Group 3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6" name="Group 36"/>
                            <wpg:cNvGrpSpPr/>
                            <wpg:grpSpPr>
                              <a:xfrm>
                                <a:off x="0" y="0"/>
                                <a:ext cx="1002030" cy="5080"/>
                                <a:chExt cx="1002030" cy="5080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0" y="2540"/>
                                  <a:ext cx="100203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2030" h="0">
                                      <a:moveTo>
                                        <a:pt x="0" y="0"/>
                                      </a:moveTo>
                                      <a:lnTo>
                                        <a:pt x="1001953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8.350272pt;margin-top:13.966561pt;width:78.9pt;height:.4pt;mso-position-horizontal-relative:column;mso-position-vertical-relative:paragraph;z-index:15740416" id="docshapegroup20" coordorigin="167,279" coordsize="1578,8">
                      <v:line style="position:absolute" from="167,283" to="1745,283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05"/>
                <w:sz w:val="16"/>
              </w:rPr>
              <w:t>Series resistance </w:t>
            </w:r>
            <w:r>
              <w:rPr>
                <w:color w:val="231F20"/>
                <w:w w:val="105"/>
                <w:sz w:val="16"/>
              </w:rPr>
              <w:t>(</w:t>
            </w:r>
            <w:r>
              <w:rPr>
                <w:rFonts w:ascii="WenQuanYi Micro Hei" w:hAnsi="WenQuanYi Micro Hei"/>
                <w:color w:val="231F20"/>
                <w:w w:val="105"/>
                <w:sz w:val="16"/>
              </w:rPr>
              <w:t>Ω</w:t>
            </w:r>
            <w:r>
              <w:rPr>
                <w:color w:val="231F20"/>
                <w:w w:val="105"/>
                <w:sz w:val="16"/>
              </w:rPr>
              <w:t>) </w:t>
            </w:r>
            <w:r>
              <w:rPr>
                <w:color w:val="231F20"/>
                <w:spacing w:val="-4"/>
                <w:w w:val="105"/>
                <w:sz w:val="16"/>
              </w:rPr>
              <w:t>Dark</w:t>
            </w:r>
          </w:p>
        </w:tc>
      </w:tr>
      <w:tr>
        <w:trPr>
          <w:trHeight w:val="252" w:hRule="atLeast"/>
        </w:trPr>
        <w:tc>
          <w:tcPr>
            <w:tcW w:w="155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300</w:t>
            </w:r>
          </w:p>
        </w:tc>
        <w:tc>
          <w:tcPr>
            <w:tcW w:w="10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3.6</w:t>
            </w:r>
          </w:p>
        </w:tc>
        <w:tc>
          <w:tcPr>
            <w:tcW w:w="204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0.22</w:t>
            </w:r>
          </w:p>
        </w:tc>
        <w:tc>
          <w:tcPr>
            <w:tcW w:w="175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0.69</w:t>
            </w:r>
          </w:p>
        </w:tc>
        <w:tc>
          <w:tcPr>
            <w:tcW w:w="169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0.66</w:t>
            </w:r>
          </w:p>
        </w:tc>
        <w:tc>
          <w:tcPr>
            <w:tcW w:w="186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200" w:right="155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2447</w:t>
            </w:r>
          </w:p>
        </w:tc>
      </w:tr>
      <w:tr>
        <w:trPr>
          <w:trHeight w:val="199" w:hRule="atLeast"/>
        </w:trPr>
        <w:tc>
          <w:tcPr>
            <w:tcW w:w="1554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310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3.5</w:t>
            </w:r>
          </w:p>
        </w:tc>
        <w:tc>
          <w:tcPr>
            <w:tcW w:w="2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0.47</w:t>
            </w:r>
          </w:p>
        </w:tc>
        <w:tc>
          <w:tcPr>
            <w:tcW w:w="1750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69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865" w:type="dxa"/>
            <w:shd w:val="clear" w:color="auto" w:fill="E6E7E8"/>
          </w:tcPr>
          <w:p>
            <w:pPr>
              <w:pStyle w:val="TableParagraph"/>
              <w:ind w:left="200" w:right="7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932</w:t>
            </w:r>
          </w:p>
        </w:tc>
      </w:tr>
      <w:tr>
        <w:trPr>
          <w:trHeight w:val="199" w:hRule="atLeast"/>
        </w:trPr>
        <w:tc>
          <w:tcPr>
            <w:tcW w:w="1554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320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3.4</w:t>
            </w:r>
          </w:p>
        </w:tc>
        <w:tc>
          <w:tcPr>
            <w:tcW w:w="2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0.98</w:t>
            </w:r>
          </w:p>
        </w:tc>
        <w:tc>
          <w:tcPr>
            <w:tcW w:w="1750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69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865" w:type="dxa"/>
            <w:shd w:val="clear" w:color="auto" w:fill="E6E7E8"/>
          </w:tcPr>
          <w:p>
            <w:pPr>
              <w:pStyle w:val="TableParagraph"/>
              <w:ind w:left="200" w:right="7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446</w:t>
            </w:r>
          </w:p>
        </w:tc>
      </w:tr>
      <w:tr>
        <w:trPr>
          <w:trHeight w:val="199" w:hRule="atLeast"/>
        </w:trPr>
        <w:tc>
          <w:tcPr>
            <w:tcW w:w="1554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330</w:t>
            </w:r>
          </w:p>
        </w:tc>
        <w:tc>
          <w:tcPr>
            <w:tcW w:w="104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3.3</w:t>
            </w:r>
          </w:p>
        </w:tc>
        <w:tc>
          <w:tcPr>
            <w:tcW w:w="2044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2.34</w:t>
            </w:r>
          </w:p>
        </w:tc>
        <w:tc>
          <w:tcPr>
            <w:tcW w:w="1750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694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865" w:type="dxa"/>
            <w:shd w:val="clear" w:color="auto" w:fill="E6E7E8"/>
          </w:tcPr>
          <w:p>
            <w:pPr>
              <w:pStyle w:val="TableParagraph"/>
              <w:ind w:left="200" w:right="78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260</w:t>
            </w:r>
          </w:p>
        </w:tc>
      </w:tr>
      <w:tr>
        <w:trPr>
          <w:trHeight w:val="224" w:hRule="atLeast"/>
        </w:trPr>
        <w:tc>
          <w:tcPr>
            <w:tcW w:w="15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340</w:t>
            </w:r>
          </w:p>
        </w:tc>
        <w:tc>
          <w:tcPr>
            <w:tcW w:w="1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3.2</w:t>
            </w:r>
          </w:p>
        </w:tc>
        <w:tc>
          <w:tcPr>
            <w:tcW w:w="204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5.69</w:t>
            </w:r>
          </w:p>
        </w:tc>
        <w:tc>
          <w:tcPr>
            <w:tcW w:w="175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6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86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200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83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4" w:id="12"/>
      <w:bookmarkEnd w:id="12"/>
      <w:r>
        <w:rPr/>
      </w:r>
      <w:r>
        <w:rPr>
          <w:b/>
          <w:color w:val="231F20"/>
          <w:spacing w:val="-5"/>
          <w:w w:val="105"/>
          <w:sz w:val="19"/>
        </w:rPr>
        <w:t>318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6352;mso-wrap-distance-left:0;mso-wrap-distance-right:0" id="docshape2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before="2"/>
        <w:rPr>
          <w:sz w:val="13"/>
        </w:rPr>
      </w:pPr>
    </w:p>
    <w:p>
      <w:pPr>
        <w:pStyle w:val="BodyText"/>
        <w:ind w:left="116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48105" cy="2926079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05" cy="29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</w:pPr>
    </w:p>
    <w:p>
      <w:pPr>
        <w:pStyle w:val="Heading3"/>
        <w:spacing w:line="276" w:lineRule="auto"/>
        <w:ind w:left="116" w:right="420"/>
      </w:pPr>
      <w:bookmarkStart w:name=" Effect of series resistance on I–V char" w:id="13"/>
      <w:bookmarkEnd w:id="13"/>
      <w:r>
        <w:rPr>
          <w:b w:val="0"/>
        </w:rPr>
      </w: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6"/>
          <w:position w:val="2"/>
        </w:rPr>
        <w:t>6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ln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(J</w:t>
      </w:r>
      <w:r>
        <w:rPr>
          <w:color w:val="231F20"/>
          <w:spacing w:val="-6"/>
          <w:sz w:val="10"/>
        </w:rPr>
        <w:t>s</w:t>
      </w:r>
      <w:r>
        <w:rPr>
          <w:color w:val="231F20"/>
          <w:spacing w:val="-6"/>
          <w:position w:val="2"/>
        </w:rPr>
        <w:t>/T)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versus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T</w:t>
      </w:r>
      <w:r>
        <w:rPr>
          <w:rFonts w:ascii="Times New Roman" w:hAnsi="Times New Roman"/>
          <w:color w:val="231F20"/>
          <w:spacing w:val="-6"/>
          <w:position w:val="2"/>
          <w:vertAlign w:val="superscript"/>
        </w:rPr>
        <w:t>−</w:t>
      </w:r>
      <w:r>
        <w:rPr>
          <w:color w:val="231F20"/>
          <w:spacing w:val="-6"/>
          <w:position w:val="2"/>
          <w:vertAlign w:val="superscript"/>
        </w:rPr>
        <w:t>1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plots</w:t>
      </w:r>
      <w:r>
        <w:rPr>
          <w:color w:val="231F20"/>
          <w:spacing w:val="-1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of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a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typical</w:t>
      </w:r>
      <w:r>
        <w:rPr>
          <w:color w:val="231F20"/>
          <w:spacing w:val="-2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(p)Si/(n)Bi</w:t>
      </w:r>
      <w:r>
        <w:rPr>
          <w:color w:val="231F20"/>
          <w:spacing w:val="-6"/>
          <w:sz w:val="10"/>
          <w:vertAlign w:val="baseline"/>
        </w:rPr>
        <w:t>2</w:t>
      </w:r>
      <w:r>
        <w:rPr>
          <w:color w:val="231F20"/>
          <w:spacing w:val="-6"/>
          <w:position w:val="2"/>
          <w:vertAlign w:val="baseline"/>
        </w:rPr>
        <w:t>S</w:t>
      </w:r>
      <w:r>
        <w:rPr>
          <w:color w:val="231F20"/>
          <w:spacing w:val="-6"/>
          <w:sz w:val="10"/>
          <w:vertAlign w:val="baseline"/>
        </w:rPr>
        <w:t>3</w:t>
      </w:r>
      <w:r>
        <w:rPr>
          <w:color w:val="231F20"/>
          <w:spacing w:val="40"/>
          <w:sz w:val="10"/>
          <w:vertAlign w:val="baseline"/>
        </w:rPr>
        <w:t> </w:t>
      </w:r>
      <w:r>
        <w:rPr>
          <w:color w:val="231F20"/>
          <w:spacing w:val="-2"/>
          <w:vertAlign w:val="baseline"/>
        </w:rPr>
        <w:t>heterojunction.</w:t>
      </w:r>
    </w:p>
    <w:p>
      <w:pPr>
        <w:pStyle w:val="BodyText"/>
        <w:spacing w:line="225" w:lineRule="auto" w:before="119"/>
        <w:ind w:left="116" w:right="235"/>
        <w:jc w:val="both"/>
      </w:pPr>
      <w:r>
        <w:rPr/>
        <w:br w:type="column"/>
      </w:r>
      <w:r>
        <w:rPr>
          <w:color w:val="231F20"/>
          <w:w w:val="110"/>
          <w:position w:val="2"/>
        </w:rPr>
        <w:t>of</w:t>
      </w:r>
      <w:r>
        <w:rPr>
          <w:color w:val="231F20"/>
          <w:w w:val="110"/>
          <w:position w:val="2"/>
        </w:rPr>
        <w:t> J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for</w:t>
      </w:r>
      <w:r>
        <w:rPr>
          <w:color w:val="231F20"/>
          <w:w w:val="110"/>
          <w:position w:val="2"/>
        </w:rPr>
        <w:t> different</w:t>
      </w:r>
      <w:r>
        <w:rPr>
          <w:color w:val="231F20"/>
          <w:w w:val="110"/>
          <w:position w:val="2"/>
        </w:rPr>
        <w:t> temperatures, lnJ</w:t>
      </w:r>
      <w:r>
        <w:rPr>
          <w:color w:val="231F20"/>
          <w:w w:val="110"/>
          <w:sz w:val="10"/>
        </w:rPr>
        <w:t>s</w:t>
      </w:r>
      <w:r>
        <w:rPr>
          <w:color w:val="231F20"/>
          <w:w w:val="110"/>
          <w:position w:val="2"/>
        </w:rPr>
        <w:t>/T</w:t>
      </w:r>
      <w:r>
        <w:rPr>
          <w:color w:val="231F20"/>
          <w:w w:val="110"/>
          <w:position w:val="2"/>
        </w:rPr>
        <w:t> vs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</w:t>
      </w:r>
      <w:r>
        <w:rPr>
          <w:rFonts w:ascii="WenQuanYi Micro Hei" w:hAnsi="WenQuanYi Micro Hei"/>
          <w:color w:val="231F20"/>
          <w:w w:val="110"/>
          <w:position w:val="2"/>
          <w:vertAlign w:val="superscript"/>
        </w:rPr>
        <w:t>−</w:t>
      </w:r>
      <w:r>
        <w:rPr>
          <w:color w:val="231F20"/>
          <w:w w:val="110"/>
          <w:position w:val="2"/>
          <w:vertAlign w:val="superscript"/>
        </w:rPr>
        <w:t>1</w:t>
      </w:r>
      <w:r>
        <w:rPr>
          <w:color w:val="231F20"/>
          <w:w w:val="110"/>
          <w:position w:val="2"/>
          <w:vertAlign w:val="baseline"/>
        </w:rPr>
        <w:t> graph</w:t>
      </w:r>
      <w:r>
        <w:rPr>
          <w:color w:val="231F20"/>
          <w:w w:val="110"/>
          <w:position w:val="2"/>
          <w:vertAlign w:val="baseline"/>
        </w:rPr>
        <w:t> is</w:t>
      </w:r>
      <w:r>
        <w:rPr>
          <w:color w:val="231F20"/>
          <w:w w:val="110"/>
          <w:position w:val="2"/>
          <w:vertAlign w:val="baseline"/>
        </w:rPr>
        <w:t> </w:t>
      </w:r>
      <w:r>
        <w:rPr>
          <w:color w:val="231F20"/>
          <w:w w:val="110"/>
          <w:position w:val="2"/>
          <w:vertAlign w:val="baseline"/>
        </w:rPr>
        <w:t>plotted </w:t>
      </w:r>
      <w:r>
        <w:rPr>
          <w:color w:val="231F20"/>
          <w:w w:val="110"/>
          <w:vertAlign w:val="baseline"/>
        </w:rPr>
        <w:t>for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junction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as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shown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in</w:t>
      </w:r>
      <w:r>
        <w:rPr>
          <w:color w:val="231F20"/>
          <w:spacing w:val="10"/>
          <w:w w:val="110"/>
          <w:vertAlign w:val="baseline"/>
        </w:rPr>
        <w:t> </w:t>
      </w:r>
      <w:hyperlink w:history="true" w:anchor="_bookmark4">
        <w:r>
          <w:rPr>
            <w:color w:val="00699D"/>
            <w:w w:val="110"/>
            <w:vertAlign w:val="baseline"/>
          </w:rPr>
          <w:t>Fig.</w:t>
        </w:r>
        <w:r>
          <w:rPr>
            <w:color w:val="00699D"/>
            <w:spacing w:val="4"/>
            <w:w w:val="110"/>
            <w:vertAlign w:val="baseline"/>
          </w:rPr>
          <w:t> </w:t>
        </w:r>
        <w:r>
          <w:rPr>
            <w:color w:val="00699D"/>
            <w:w w:val="110"/>
            <w:vertAlign w:val="baseline"/>
          </w:rPr>
          <w:t>6</w:t>
        </w:r>
      </w:hyperlink>
      <w:r>
        <w:rPr>
          <w:color w:val="231F20"/>
          <w:w w:val="110"/>
          <w:vertAlign w:val="baseline"/>
        </w:rPr>
        <w:t>.</w:t>
      </w:r>
      <w:r>
        <w:rPr>
          <w:color w:val="231F20"/>
          <w:spacing w:val="-8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The</w:t>
      </w:r>
      <w:r>
        <w:rPr>
          <w:color w:val="231F20"/>
          <w:spacing w:val="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built-in</w:t>
      </w:r>
      <w:r>
        <w:rPr>
          <w:color w:val="231F20"/>
          <w:spacing w:val="9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potential</w:t>
      </w:r>
      <w:r>
        <w:rPr>
          <w:color w:val="231F20"/>
          <w:spacing w:val="4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V</w:t>
      </w:r>
      <w:r>
        <w:rPr>
          <w:spacing w:val="-5"/>
          <w:w w:val="110"/>
          <w:vertAlign w:val="subscript"/>
        </w:rPr>
        <w:t>bi</w:t>
      </w:r>
    </w:p>
    <w:p>
      <w:pPr>
        <w:pStyle w:val="BodyText"/>
        <w:spacing w:line="302" w:lineRule="auto" w:before="50"/>
        <w:ind w:left="116" w:right="235"/>
        <w:jc w:val="both"/>
      </w:pPr>
      <w:r>
        <w:rPr>
          <w:color w:val="231F20"/>
          <w:w w:val="110"/>
        </w:rPr>
        <w:t>of the junction is calculated from the slope of the plot and the value is given in </w:t>
      </w:r>
      <w:hyperlink w:history="true" w:anchor="_bookmark3">
        <w:r>
          <w:rPr>
            <w:color w:val="00699D"/>
            <w:w w:val="110"/>
          </w:rPr>
          <w:t>Table 2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50"/>
      </w:pPr>
    </w:p>
    <w:p>
      <w:pPr>
        <w:pStyle w:val="Heading2"/>
        <w:numPr>
          <w:ilvl w:val="1"/>
          <w:numId w:val="2"/>
        </w:numPr>
        <w:tabs>
          <w:tab w:pos="754" w:val="left" w:leader="none"/>
        </w:tabs>
        <w:spacing w:line="285" w:lineRule="auto" w:before="0" w:after="0"/>
        <w:ind w:left="116" w:right="519" w:firstLine="0"/>
        <w:jc w:val="left"/>
        <w:rPr>
          <w:color w:val="231F20"/>
        </w:rPr>
      </w:pPr>
      <w:r>
        <w:rPr>
          <w:i/>
          <w:color w:val="231F20"/>
          <w:w w:val="85"/>
        </w:rPr>
        <w:t>Effect of series resistance on I–V characteristics </w:t>
      </w:r>
      <w:r>
        <w:rPr>
          <w:i/>
          <w:color w:val="231F20"/>
          <w:w w:val="85"/>
        </w:rPr>
        <w:t>of</w:t>
      </w:r>
      <w:r>
        <w:rPr>
          <w:color w:val="231F20"/>
        </w:rPr>
        <w:t> </w:t>
      </w:r>
      <w:r>
        <w:rPr>
          <w:color w:val="231F20"/>
          <w:w w:val="90"/>
          <w:position w:val="2"/>
        </w:rPr>
        <w:t>the (p)Si/(n)Bi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S</w:t>
      </w:r>
      <w:r>
        <w:rPr>
          <w:color w:val="231F20"/>
          <w:w w:val="90"/>
          <w:sz w:val="10"/>
        </w:rPr>
        <w:t>3</w:t>
      </w:r>
      <w:r>
        <w:rPr>
          <w:color w:val="231F20"/>
          <w:spacing w:val="20"/>
          <w:sz w:val="10"/>
        </w:rPr>
        <w:t> </w:t>
      </w:r>
      <w:r>
        <w:rPr>
          <w:color w:val="231F20"/>
          <w:w w:val="90"/>
          <w:position w:val="2"/>
        </w:rPr>
        <w:t>heterojunction</w:t>
      </w:r>
    </w:p>
    <w:p>
      <w:pPr>
        <w:pStyle w:val="BodyText"/>
        <w:spacing w:before="30"/>
        <w:rPr>
          <w:b/>
          <w:i/>
          <w:sz w:val="17"/>
        </w:rPr>
      </w:pPr>
    </w:p>
    <w:p>
      <w:pPr>
        <w:pStyle w:val="BodyText"/>
        <w:spacing w:line="302" w:lineRule="auto"/>
        <w:ind w:left="116" w:right="235"/>
        <w:jc w:val="both"/>
      </w:pPr>
      <w:r>
        <w:rPr>
          <w:color w:val="231F20"/>
          <w:w w:val="110"/>
        </w:rPr>
        <w:t>As depicted in </w:t>
      </w:r>
      <w:hyperlink w:history="true" w:anchor="_bookmark4">
        <w:r>
          <w:rPr>
            <w:color w:val="00699D"/>
            <w:w w:val="110"/>
          </w:rPr>
          <w:t>Fig. 7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for higher voltages, the lnI vs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V plots of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junctions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observed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deviate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linearity.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This </w:t>
      </w:r>
      <w:r>
        <w:rPr>
          <w:color w:val="231F20"/>
          <w:w w:val="110"/>
        </w:rPr>
        <w:t>deviation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gives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indication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presence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series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2"/>
          <w:w w:val="110"/>
        </w:rPr>
        <w:t>resis-</w:t>
      </w:r>
    </w:p>
    <w:p>
      <w:pPr>
        <w:pStyle w:val="BodyText"/>
        <w:spacing w:line="254" w:lineRule="auto" w:before="1"/>
        <w:ind w:left="116" w:right="232"/>
        <w:jc w:val="both"/>
      </w:pPr>
      <w:r>
        <w:rPr>
          <w:color w:val="231F20"/>
          <w:w w:val="110"/>
          <w:position w:val="2"/>
        </w:rPr>
        <w:t>tance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R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-4"/>
          <w:w w:val="110"/>
          <w:sz w:val="10"/>
        </w:rPr>
        <w:t> </w:t>
      </w:r>
      <w:r>
        <w:rPr>
          <w:color w:val="231F20"/>
          <w:w w:val="110"/>
          <w:position w:val="2"/>
        </w:rPr>
        <w:t>associated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neutral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region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junction.</w:t>
      </w:r>
      <w:r>
        <w:rPr>
          <w:color w:val="231F20"/>
          <w:spacing w:val="-11"/>
          <w:w w:val="110"/>
          <w:position w:val="2"/>
        </w:rPr>
        <w:t> </w:t>
      </w:r>
      <w:r>
        <w:rPr>
          <w:color w:val="231F20"/>
          <w:w w:val="110"/>
          <w:position w:val="2"/>
        </w:rPr>
        <w:t>The </w:t>
      </w:r>
      <w:r>
        <w:rPr>
          <w:color w:val="231F20"/>
          <w:w w:val="110"/>
        </w:rPr>
        <w:t>series resistance are estimated from I vs </w:t>
      </w:r>
      <w:r>
        <w:rPr>
          <w:rFonts w:ascii="WenQuanYi Micro Hei" w:hAnsi="WenQuanYi Micro Hei"/>
          <w:color w:val="231F20"/>
          <w:w w:val="110"/>
        </w:rPr>
        <w:t>Δ</w:t>
      </w:r>
      <w:r>
        <w:rPr>
          <w:color w:val="231F20"/>
          <w:w w:val="110"/>
        </w:rPr>
        <w:t>V plots of the junc- tion.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00699D"/>
            <w:w w:val="110"/>
          </w:rPr>
          <w:t>Fig.</w:t>
        </w:r>
        <w:r>
          <w:rPr>
            <w:color w:val="00699D"/>
            <w:w w:val="110"/>
          </w:rPr>
          <w:t> 8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represents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I</w:t>
      </w:r>
      <w:r>
        <w:rPr>
          <w:color w:val="231F20"/>
          <w:w w:val="110"/>
        </w:rPr>
        <w:t> vs</w:t>
      </w:r>
      <w:r>
        <w:rPr>
          <w:color w:val="231F20"/>
          <w:spacing w:val="40"/>
          <w:w w:val="110"/>
        </w:rPr>
        <w:t> </w:t>
      </w:r>
      <w:r>
        <w:rPr>
          <w:rFonts w:ascii="Symbol" w:hAnsi="Symbol"/>
          <w:w w:val="110"/>
        </w:rPr>
        <w:t></w:t>
      </w:r>
      <w:r>
        <w:rPr>
          <w:w w:val="110"/>
        </w:rPr>
        <w:t>V</w:t>
      </w:r>
      <w:r>
        <w:rPr>
          <w:color w:val="231F20"/>
          <w:w w:val="110"/>
        </w:rPr>
        <w:t>plots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typical</w:t>
      </w:r>
      <w:r>
        <w:rPr>
          <w:color w:val="231F20"/>
          <w:w w:val="110"/>
        </w:rPr>
        <w:t> (p)Si/ </w:t>
      </w:r>
      <w:r>
        <w:rPr>
          <w:color w:val="231F20"/>
          <w:w w:val="110"/>
          <w:position w:val="2"/>
        </w:rPr>
        <w:t>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4"/>
          <w:w w:val="110"/>
          <w:sz w:val="10"/>
        </w:rPr>
        <w:t> </w:t>
      </w:r>
      <w:r>
        <w:rPr>
          <w:color w:val="231F20"/>
          <w:w w:val="110"/>
          <w:position w:val="2"/>
        </w:rPr>
        <w:t>junction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at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300</w:t>
      </w:r>
      <w:r>
        <w:rPr>
          <w:color w:val="231F20"/>
          <w:spacing w:val="-6"/>
          <w:w w:val="110"/>
          <w:position w:val="2"/>
        </w:rPr>
        <w:t> </w:t>
      </w:r>
      <w:r>
        <w:rPr>
          <w:color w:val="231F20"/>
          <w:w w:val="110"/>
          <w:position w:val="2"/>
        </w:rPr>
        <w:t>K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in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dark,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-3"/>
          <w:w w:val="110"/>
          <w:position w:val="2"/>
        </w:rPr>
        <w:t> </w:t>
      </w:r>
      <w:r>
        <w:rPr>
          <w:rFonts w:ascii="WenQuanYi Micro Hei" w:hAnsi="WenQuanYi Micro Hei"/>
          <w:color w:val="231F20"/>
          <w:w w:val="110"/>
          <w:position w:val="2"/>
        </w:rPr>
        <w:t>Δ</w:t>
      </w:r>
      <w:r>
        <w:rPr>
          <w:color w:val="231F20"/>
          <w:w w:val="110"/>
          <w:position w:val="2"/>
        </w:rPr>
        <w:t>V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3"/>
          <w:w w:val="110"/>
          <w:position w:val="2"/>
        </w:rPr>
        <w:t> </w:t>
      </w:r>
      <w:r>
        <w:rPr>
          <w:color w:val="231F20"/>
          <w:w w:val="110"/>
          <w:position w:val="2"/>
        </w:rPr>
        <w:t>voltage due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series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resistance. The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value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R</w:t>
      </w:r>
      <w:r>
        <w:rPr>
          <w:color w:val="231F20"/>
          <w:w w:val="110"/>
          <w:sz w:val="10"/>
        </w:rPr>
        <w:t>s</w:t>
      </w:r>
      <w:r>
        <w:rPr>
          <w:color w:val="231F20"/>
          <w:spacing w:val="40"/>
          <w:w w:val="110"/>
          <w:sz w:val="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typical</w:t>
      </w:r>
      <w:r>
        <w:rPr>
          <w:color w:val="231F20"/>
          <w:spacing w:val="30"/>
          <w:w w:val="110"/>
          <w:position w:val="2"/>
        </w:rPr>
        <w:t> </w:t>
      </w:r>
      <w:r>
        <w:rPr>
          <w:color w:val="231F20"/>
          <w:w w:val="110"/>
          <w:position w:val="2"/>
        </w:rPr>
        <w:t>(p)Si/</w:t>
      </w:r>
    </w:p>
    <w:p>
      <w:pPr>
        <w:pStyle w:val="BodyText"/>
        <w:spacing w:line="256" w:lineRule="auto" w:before="24"/>
        <w:ind w:left="116" w:right="235"/>
        <w:jc w:val="both"/>
      </w:pPr>
      <w:r>
        <w:rPr>
          <w:color w:val="231F20"/>
          <w:w w:val="110"/>
          <w:position w:val="2"/>
        </w:rPr>
        <w:t>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20"/>
          <w:w w:val="110"/>
          <w:sz w:val="10"/>
        </w:rPr>
        <w:t> </w:t>
      </w:r>
      <w:r>
        <w:rPr>
          <w:color w:val="231F20"/>
          <w:w w:val="110"/>
          <w:position w:val="2"/>
        </w:rPr>
        <w:t>junction at different temperatures are found to be in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range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2447–83</w:t>
      </w:r>
      <w:r>
        <w:rPr>
          <w:color w:val="231F20"/>
          <w:spacing w:val="-8"/>
          <w:w w:val="110"/>
        </w:rPr>
        <w:t> </w:t>
      </w:r>
      <w:r>
        <w:rPr>
          <w:rFonts w:ascii="WenQuanYi Micro Hei" w:hAnsi="WenQuanYi Micro Hei"/>
          <w:color w:val="231F20"/>
          <w:w w:val="110"/>
        </w:rPr>
        <w:t>Ω</w:t>
      </w:r>
      <w:r>
        <w:rPr>
          <w:rFonts w:ascii="WenQuanYi Micro Hei" w:hAnsi="WenQuanYi Micro Hei"/>
          <w:color w:val="231F20"/>
          <w:spacing w:val="-8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hyperlink w:history="true" w:anchor="_bookmark3">
        <w:r>
          <w:rPr>
            <w:color w:val="00699D"/>
            <w:w w:val="110"/>
          </w:rPr>
          <w:t>Table</w:t>
        </w:r>
        <w:r>
          <w:rPr>
            <w:color w:val="00699D"/>
            <w:spacing w:val="-5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series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resistance</w:t>
      </w:r>
      <w:r>
        <w:rPr>
          <w:color w:val="231F20"/>
          <w:w w:val="110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(p)Si/(n)Bi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w w:val="110"/>
          <w:position w:val="2"/>
        </w:rPr>
        <w:t>junction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found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to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decrease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with</w:t>
      </w:r>
      <w:r>
        <w:rPr>
          <w:color w:val="231F20"/>
          <w:spacing w:val="4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3"/>
          <w:w w:val="110"/>
          <w:position w:val="2"/>
        </w:rPr>
        <w:t> </w:t>
      </w:r>
      <w:r>
        <w:rPr>
          <w:color w:val="231F20"/>
          <w:spacing w:val="-5"/>
          <w:w w:val="110"/>
          <w:position w:val="2"/>
        </w:rPr>
        <w:t>in</w:t>
      </w:r>
      <w:r>
        <w:rPr>
          <w:color w:val="231F20"/>
          <w:spacing w:val="-5"/>
          <w:w w:val="110"/>
          <w:position w:val="2"/>
        </w:rPr>
        <w:t>-</w:t>
      </w:r>
    </w:p>
    <w:p>
      <w:pPr>
        <w:pStyle w:val="BodyText"/>
        <w:spacing w:line="300" w:lineRule="auto" w:before="25"/>
        <w:ind w:left="116" w:right="235"/>
        <w:jc w:val="both"/>
      </w:pPr>
      <w:r>
        <w:rPr>
          <w:color w:val="231F20"/>
          <w:spacing w:val="-4"/>
          <w:w w:val="110"/>
        </w:rPr>
        <w:t>crease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temperature.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With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increasing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temperature,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number</w:t>
      </w:r>
      <w:r>
        <w:rPr>
          <w:color w:val="231F20"/>
          <w:w w:val="110"/>
        </w:rPr>
        <w:t> 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free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charge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carriers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also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increased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due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either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bond </w:t>
      </w:r>
      <w:r>
        <w:rPr>
          <w:color w:val="231F20"/>
          <w:spacing w:val="-2"/>
          <w:w w:val="110"/>
        </w:rPr>
        <w:t>breaking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de-trapping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mechanism</w:t>
      </w:r>
      <w:r>
        <w:rPr>
          <w:color w:val="231F20"/>
          <w:spacing w:val="-5"/>
          <w:w w:val="110"/>
        </w:rPr>
        <w:t> </w:t>
      </w:r>
      <w:hyperlink w:history="true" w:anchor="_bookmark39">
        <w:r>
          <w:rPr>
            <w:color w:val="00699D"/>
            <w:spacing w:val="-2"/>
            <w:w w:val="110"/>
          </w:rPr>
          <w:t>[56]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result,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  <w:position w:val="2"/>
        </w:rPr>
        <w:t>series resistance of the (p)Si/(n)Bi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16"/>
          <w:w w:val="110"/>
          <w:sz w:val="10"/>
        </w:rPr>
        <w:t> </w:t>
      </w:r>
      <w:r>
        <w:rPr>
          <w:color w:val="231F20"/>
          <w:w w:val="110"/>
          <w:position w:val="2"/>
        </w:rPr>
        <w:t>junction decreases </w:t>
      </w:r>
      <w:r>
        <w:rPr>
          <w:color w:val="231F20"/>
          <w:w w:val="110"/>
          <w:position w:val="2"/>
        </w:rPr>
        <w:t>with </w:t>
      </w:r>
      <w:r>
        <w:rPr>
          <w:color w:val="231F20"/>
          <w:w w:val="110"/>
        </w:rPr>
        <w:t>an increase in temperature.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57" w:space="203"/>
            <w:col w:w="51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3"/>
        <w:rPr>
          <w:sz w:val="20"/>
        </w:rPr>
      </w:pPr>
    </w:p>
    <w:p>
      <w:pPr>
        <w:pStyle w:val="BodyText"/>
        <w:ind w:left="1499"/>
        <w:rPr>
          <w:sz w:val="20"/>
        </w:rPr>
      </w:pPr>
      <w:r>
        <w:rPr>
          <w:sz w:val="20"/>
        </w:rPr>
        <w:drawing>
          <wp:inline distT="0" distB="0" distL="0" distR="0">
            <wp:extent cx="4562120" cy="4459224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120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</w:pPr>
    </w:p>
    <w:p>
      <w:pPr>
        <w:pStyle w:val="Heading3"/>
        <w:ind w:left="0" w:right="119"/>
        <w:jc w:val="center"/>
      </w:pPr>
      <w:r>
        <w:rPr>
          <w:color w:val="231F20"/>
          <w:spacing w:val="-4"/>
          <w:position w:val="2"/>
        </w:rPr>
        <w:t>Fig.</w:t>
      </w:r>
      <w:r>
        <w:rPr>
          <w:color w:val="231F20"/>
          <w:spacing w:val="-7"/>
          <w:position w:val="2"/>
        </w:rPr>
        <w:t> </w:t>
      </w:r>
      <w:r>
        <w:rPr>
          <w:color w:val="231F20"/>
          <w:spacing w:val="-4"/>
          <w:position w:val="2"/>
        </w:rPr>
        <w:t>7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–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lnI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vs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V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plots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4"/>
          <w:position w:val="2"/>
        </w:rPr>
        <w:t>a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4"/>
          <w:position w:val="2"/>
        </w:rPr>
        <w:t>typical (p)Si/(n)Bi</w:t>
      </w:r>
      <w:r>
        <w:rPr>
          <w:color w:val="231F20"/>
          <w:spacing w:val="-4"/>
          <w:sz w:val="10"/>
        </w:rPr>
        <w:t>2</w:t>
      </w:r>
      <w:r>
        <w:rPr>
          <w:color w:val="231F20"/>
          <w:spacing w:val="-4"/>
          <w:position w:val="2"/>
        </w:rPr>
        <w:t>S</w:t>
      </w:r>
      <w:r>
        <w:rPr>
          <w:color w:val="231F20"/>
          <w:spacing w:val="-4"/>
          <w:sz w:val="10"/>
        </w:rPr>
        <w:t>3</w:t>
      </w:r>
      <w:r>
        <w:rPr>
          <w:color w:val="231F20"/>
          <w:spacing w:val="10"/>
          <w:sz w:val="10"/>
        </w:rPr>
        <w:t> </w:t>
      </w:r>
      <w:r>
        <w:rPr>
          <w:color w:val="231F20"/>
          <w:spacing w:val="-4"/>
          <w:position w:val="2"/>
        </w:rPr>
        <w:t>heterojunction.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5" w:id="14"/>
      <w:bookmarkEnd w:id="14"/>
      <w:r>
        <w:rPr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319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7"/>
        <w:rPr>
          <w:b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2" w:after="1"/>
        <w:rPr>
          <w:b/>
          <w:sz w:val="11"/>
        </w:rPr>
      </w:pPr>
    </w:p>
    <w:p>
      <w:pPr>
        <w:pStyle w:val="BodyText"/>
        <w:ind w:left="237" w:right="-15"/>
        <w:rPr>
          <w:sz w:val="20"/>
        </w:rPr>
      </w:pPr>
      <w:r>
        <w:rPr>
          <w:sz w:val="20"/>
        </w:rPr>
        <w:drawing>
          <wp:inline distT="0" distB="0" distL="0" distR="0">
            <wp:extent cx="3049074" cy="2773679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074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rPr>
          <w:b/>
        </w:rPr>
      </w:pPr>
    </w:p>
    <w:p>
      <w:pPr>
        <w:pStyle w:val="Heading3"/>
        <w:spacing w:line="292" w:lineRule="auto"/>
        <w:ind w:right="81"/>
      </w:pPr>
      <w:bookmarkStart w:name=" Photovoltaic measurements of (p)Si/(n)B" w:id="15"/>
      <w:bookmarkEnd w:id="15"/>
      <w:r>
        <w:rPr>
          <w:b w:val="0"/>
        </w:rPr>
      </w: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8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Plot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I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vs</w:t>
      </w:r>
      <w:r>
        <w:rPr>
          <w:color w:val="231F20"/>
          <w:spacing w:val="-2"/>
          <w:position w:val="2"/>
        </w:rPr>
        <w:t> </w:t>
      </w:r>
      <w:r>
        <w:rPr>
          <w:rFonts w:ascii="Times New Roman" w:hAnsi="Times New Roman"/>
          <w:color w:val="231F20"/>
          <w:spacing w:val="-6"/>
          <w:position w:val="2"/>
        </w:rPr>
        <w:t>Δ</w:t>
      </w:r>
      <w:r>
        <w:rPr>
          <w:color w:val="231F20"/>
          <w:spacing w:val="-6"/>
          <w:position w:val="2"/>
        </w:rPr>
        <w:t>V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of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a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typical</w:t>
      </w:r>
      <w:r>
        <w:rPr>
          <w:color w:val="231F20"/>
          <w:spacing w:val="-2"/>
          <w:position w:val="2"/>
        </w:rPr>
        <w:t> </w:t>
      </w:r>
      <w:r>
        <w:rPr>
          <w:color w:val="231F20"/>
          <w:spacing w:val="-6"/>
          <w:position w:val="2"/>
        </w:rPr>
        <w:t>(p)Si/(n)Bi</w:t>
      </w:r>
      <w:r>
        <w:rPr>
          <w:color w:val="231F20"/>
          <w:spacing w:val="-6"/>
          <w:sz w:val="10"/>
        </w:rPr>
        <w:t>2</w:t>
      </w:r>
      <w:r>
        <w:rPr>
          <w:color w:val="231F20"/>
          <w:spacing w:val="-6"/>
          <w:position w:val="2"/>
        </w:rPr>
        <w:t>S</w:t>
      </w:r>
      <w:r>
        <w:rPr>
          <w:color w:val="231F20"/>
          <w:spacing w:val="-6"/>
          <w:sz w:val="10"/>
        </w:rPr>
        <w:t>3</w:t>
      </w:r>
      <w:r>
        <w:rPr>
          <w:color w:val="231F20"/>
          <w:spacing w:val="40"/>
          <w:sz w:val="10"/>
        </w:rPr>
        <w:t> </w:t>
      </w:r>
      <w:bookmarkStart w:name=" Capacitance–voltage characteristics of " w:id="16"/>
      <w:bookmarkEnd w:id="16"/>
      <w:r>
        <w:rPr>
          <w:color w:val="231F20"/>
          <w:w w:val="94"/>
          <w:sz w:val="10"/>
        </w:rPr>
      </w:r>
      <w:r>
        <w:rPr>
          <w:color w:val="231F20"/>
          <w:spacing w:val="-2"/>
        </w:rPr>
        <w:t>heterojunction.</w:t>
      </w:r>
    </w:p>
    <w:p>
      <w:pPr>
        <w:pStyle w:val="BodyText"/>
        <w:spacing w:line="302" w:lineRule="auto" w:before="102"/>
        <w:ind w:left="237" w:right="113"/>
        <w:jc w:val="both"/>
      </w:pPr>
      <w:r>
        <w:rPr/>
        <w:br w:type="column"/>
      </w:r>
      <w:r>
        <w:rPr>
          <w:color w:val="231F20"/>
          <w:w w:val="110"/>
        </w:rPr>
        <w:t>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image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force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I–V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characteristics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barrier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height inhomogeneities </w:t>
      </w:r>
      <w:hyperlink w:history="true" w:anchor="_bookmark41">
        <w:r>
          <w:rPr>
            <w:color w:val="00699D"/>
            <w:w w:val="110"/>
          </w:rPr>
          <w:t>[59,60]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152"/>
      </w:pPr>
    </w:p>
    <w:p>
      <w:pPr>
        <w:pStyle w:val="Heading2"/>
        <w:tabs>
          <w:tab w:pos="875" w:val="left" w:leader="none"/>
        </w:tabs>
        <w:spacing w:line="278" w:lineRule="auto"/>
        <w:ind w:left="237" w:right="869"/>
      </w:pPr>
      <w:r>
        <w:rPr>
          <w:i/>
          <w:color w:val="231F20"/>
          <w:spacing w:val="-4"/>
          <w:w w:val="95"/>
          <w:position w:val="2"/>
        </w:rPr>
        <w:t>3.6.</w:t>
      </w:r>
      <w:r>
        <w:rPr>
          <w:i/>
          <w:color w:val="231F20"/>
          <w:position w:val="2"/>
        </w:rPr>
        <w:tab/>
      </w:r>
      <w:r>
        <w:rPr>
          <w:i/>
          <w:color w:val="231F20"/>
          <w:w w:val="85"/>
          <w:position w:val="2"/>
        </w:rPr>
        <w:t>Photovoltaic measurements of </w:t>
      </w:r>
      <w:r>
        <w:rPr>
          <w:i/>
          <w:color w:val="231F20"/>
          <w:w w:val="85"/>
          <w:position w:val="2"/>
        </w:rPr>
        <w:t>(p)Si/(n)Bi</w:t>
      </w:r>
      <w:r>
        <w:rPr>
          <w:i/>
          <w:color w:val="231F20"/>
          <w:w w:val="85"/>
          <w:sz w:val="10"/>
        </w:rPr>
        <w:t>2</w:t>
      </w:r>
      <w:r>
        <w:rPr>
          <w:i/>
          <w:color w:val="231F20"/>
          <w:w w:val="85"/>
          <w:position w:val="2"/>
        </w:rPr>
        <w:t>S</w:t>
      </w:r>
      <w:r>
        <w:rPr>
          <w:i/>
          <w:color w:val="231F20"/>
          <w:w w:val="85"/>
          <w:sz w:val="10"/>
        </w:rPr>
        <w:t>3</w:t>
      </w:r>
      <w:r>
        <w:rPr>
          <w:color w:val="231F20"/>
          <w:spacing w:val="40"/>
          <w:sz w:val="10"/>
        </w:rPr>
        <w:t> </w:t>
      </w:r>
      <w:r>
        <w:rPr>
          <w:color w:val="231F20"/>
          <w:spacing w:val="-2"/>
          <w:w w:val="95"/>
        </w:rPr>
        <w:t>heterojunction</w:t>
      </w:r>
    </w:p>
    <w:p>
      <w:pPr>
        <w:pStyle w:val="BodyText"/>
        <w:spacing w:before="41"/>
        <w:rPr>
          <w:b/>
          <w:i/>
          <w:sz w:val="17"/>
        </w:rPr>
      </w:pPr>
    </w:p>
    <w:p>
      <w:pPr>
        <w:pStyle w:val="BodyText"/>
        <w:spacing w:line="300" w:lineRule="auto" w:before="1"/>
        <w:ind w:left="237" w:right="113"/>
        <w:jc w:val="both"/>
      </w:pP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photovoltaic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performance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(p)Si/(n)Bi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7"/>
          <w:w w:val="110"/>
          <w:sz w:val="10"/>
        </w:rPr>
        <w:t> </w:t>
      </w:r>
      <w:r>
        <w:rPr>
          <w:color w:val="231F20"/>
          <w:w w:val="110"/>
          <w:position w:val="2"/>
        </w:rPr>
        <w:t>junction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w w:val="110"/>
          <w:position w:val="2"/>
        </w:rPr>
        <w:t>is </w:t>
      </w:r>
      <w:r>
        <w:rPr>
          <w:color w:val="231F20"/>
          <w:spacing w:val="-2"/>
          <w:w w:val="110"/>
        </w:rPr>
        <w:t>investigated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under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different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light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intensities.</w:t>
      </w:r>
      <w:r>
        <w:rPr>
          <w:color w:val="231F20"/>
          <w:spacing w:val="-9"/>
          <w:w w:val="110"/>
        </w:rPr>
        <w:t> </w:t>
      </w:r>
      <w:hyperlink w:history="true" w:anchor="_bookmark5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8"/>
            <w:w w:val="110"/>
          </w:rPr>
          <w:t> </w:t>
        </w:r>
        <w:r>
          <w:rPr>
            <w:color w:val="00699D"/>
            <w:spacing w:val="-2"/>
            <w:w w:val="110"/>
          </w:rPr>
          <w:t>10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spacing w:val="-2"/>
          <w:w w:val="110"/>
        </w:rPr>
        <w:t>shows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J–V </w:t>
      </w:r>
      <w:r>
        <w:rPr>
          <w:color w:val="231F20"/>
          <w:spacing w:val="-2"/>
          <w:w w:val="110"/>
          <w:position w:val="2"/>
        </w:rPr>
        <w:t>curves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for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a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typical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(p)Si/(n)Bi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12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junction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under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different</w:t>
      </w:r>
      <w:r>
        <w:rPr>
          <w:color w:val="231F20"/>
          <w:spacing w:val="-4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light </w:t>
      </w:r>
      <w:r>
        <w:rPr>
          <w:color w:val="231F20"/>
          <w:w w:val="110"/>
        </w:rPr>
        <w:t>intensities,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which reveals poor photovoltaic effect of the junc- </w:t>
      </w:r>
      <w:r>
        <w:rPr>
          <w:color w:val="231F20"/>
          <w:spacing w:val="-4"/>
          <w:w w:val="110"/>
        </w:rPr>
        <w:t>tions.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Under illumination,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electron–hole pairs are created inside</w:t>
      </w:r>
      <w:r>
        <w:rPr>
          <w:color w:val="231F20"/>
          <w:w w:val="110"/>
        </w:rPr>
        <w:t> 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depletion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region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separated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built-in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electric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field </w:t>
      </w:r>
      <w:r>
        <w:rPr>
          <w:color w:val="231F20"/>
          <w:w w:val="110"/>
          <w:position w:val="2"/>
        </w:rPr>
        <w:t>with holes and electrons are drifting to the Si and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w w:val="110"/>
          <w:position w:val="2"/>
        </w:rPr>
        <w:t>layers </w:t>
      </w:r>
      <w:r>
        <w:rPr>
          <w:color w:val="231F20"/>
          <w:w w:val="110"/>
        </w:rPr>
        <w:t>respectively. When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device</w:t>
      </w:r>
      <w:r>
        <w:rPr>
          <w:color w:val="231F20"/>
          <w:w w:val="110"/>
        </w:rPr>
        <w:t> terminals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short-circuited, excess holes in the Si flow through the external circuit to re- </w:t>
      </w:r>
      <w:r>
        <w:rPr>
          <w:color w:val="231F20"/>
          <w:w w:val="110"/>
          <w:position w:val="2"/>
        </w:rPr>
        <w:t>combine with the excess electrons in the Bi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</w:t>
      </w:r>
      <w:r>
        <w:rPr>
          <w:color w:val="231F20"/>
          <w:w w:val="110"/>
          <w:sz w:val="10"/>
        </w:rPr>
        <w:t>3</w:t>
      </w:r>
      <w:r>
        <w:rPr>
          <w:color w:val="231F20"/>
          <w:spacing w:val="33"/>
          <w:w w:val="110"/>
          <w:sz w:val="10"/>
        </w:rPr>
        <w:t> </w:t>
      </w:r>
      <w:r>
        <w:rPr>
          <w:color w:val="231F20"/>
          <w:w w:val="110"/>
          <w:position w:val="2"/>
        </w:rPr>
        <w:t>side and this </w:t>
      </w:r>
      <w:r>
        <w:rPr>
          <w:color w:val="231F20"/>
          <w:w w:val="110"/>
        </w:rPr>
        <w:t>represents the photocurrent. Calculated photovoltaic param- eters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junctions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given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w w:val="110"/>
          </w:rPr>
          <w:t> 3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open-circuit </w:t>
      </w:r>
      <w:r>
        <w:rPr>
          <w:color w:val="231F20"/>
          <w:spacing w:val="-2"/>
          <w:w w:val="110"/>
        </w:rPr>
        <w:t>voltage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short-circuit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current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are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strongly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dependent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on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 </w:t>
      </w:r>
      <w:r>
        <w:rPr>
          <w:color w:val="231F20"/>
          <w:w w:val="110"/>
          <w:position w:val="2"/>
        </w:rPr>
        <w:t>series resistance (R</w:t>
      </w:r>
      <w:r>
        <w:rPr>
          <w:color w:val="231F20"/>
          <w:w w:val="110"/>
          <w:sz w:val="10"/>
        </w:rPr>
        <w:t>s</w:t>
      </w:r>
      <w:r>
        <w:rPr>
          <w:color w:val="231F20"/>
          <w:w w:val="110"/>
          <w:position w:val="2"/>
        </w:rPr>
        <w:t>) as well as the junction ideality factor (n) </w:t>
      </w:r>
      <w:r>
        <w:rPr>
          <w:color w:val="231F20"/>
          <w:w w:val="110"/>
        </w:rPr>
        <w:t>as per the known equations </w:t>
      </w:r>
      <w:hyperlink w:history="true" w:anchor="_bookmark42">
        <w:r>
          <w:rPr>
            <w:color w:val="00699D"/>
            <w:w w:val="110"/>
          </w:rPr>
          <w:t>[61]</w:t>
        </w:r>
      </w:hyperlink>
      <w:r>
        <w:rPr>
          <w:color w:val="231F20"/>
          <w:w w:val="110"/>
        </w:rPr>
        <w:t>.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pStyle w:val="BodyText"/>
        <w:spacing w:line="197" w:lineRule="exact" w:before="6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658622</wp:posOffset>
                </wp:positionH>
                <wp:positionV relativeFrom="paragraph">
                  <wp:posOffset>106626</wp:posOffset>
                </wp:positionV>
                <wp:extent cx="3041650" cy="127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1952" from="51.860001pt,8.395778pt" to="291.331001pt,8.395778pt" stroked="true" strokeweight=".269pt" strokecolor="#231f20">
                <v:stroke dashstyle="solid"/>
                <w10:wrap type="none"/>
              </v:line>
            </w:pict>
          </mc:Fallback>
        </mc:AlternateContent>
      </w:r>
      <w:r>
        <w:rPr/>
        <w:t>I</w:t>
      </w:r>
      <w:r>
        <w:rPr>
          <w:vertAlign w:val="subscript"/>
        </w:rPr>
        <w:t>SC</w:t>
      </w:r>
      <w:r>
        <w:rPr>
          <w:spacing w:val="30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rFonts w:ascii="Times New Roman" w:hAnsi="Times New Roman"/>
          <w:spacing w:val="6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0</w:t>
      </w:r>
      <w:r>
        <w:rPr>
          <w:spacing w:val="-1"/>
          <w:vertAlign w:val="baseline"/>
        </w:rPr>
        <w:t> </w:t>
      </w:r>
      <w:r>
        <w:rPr>
          <w:rFonts w:ascii="Symbol" w:hAnsi="Symbol"/>
          <w:position w:val="7"/>
          <w:vertAlign w:val="baseline"/>
        </w:rPr>
        <w:t></w:t>
      </w:r>
      <w:r>
        <w:rPr>
          <w:vertAlign w:val="baseline"/>
        </w:rPr>
        <w:t>exp</w:t>
      </w:r>
      <w:r>
        <w:rPr>
          <w:rFonts w:ascii="Symbol" w:hAnsi="Symbol"/>
          <w:position w:val="7"/>
          <w:vertAlign w:val="baseline"/>
        </w:rPr>
        <w:t></w:t>
      </w:r>
      <w:r>
        <w:rPr>
          <w:rFonts w:ascii="Times New Roman" w:hAnsi="Times New Roman"/>
          <w:spacing w:val="-8"/>
          <w:position w:val="7"/>
          <w:vertAlign w:val="baseline"/>
        </w:rPr>
        <w:t> </w:t>
      </w:r>
      <w:r>
        <w:rPr>
          <w:position w:val="10"/>
          <w:u w:val="single"/>
          <w:vertAlign w:val="baseline"/>
        </w:rPr>
        <w:t>q</w:t>
      </w:r>
      <w:r>
        <w:rPr>
          <w:rFonts w:ascii="Symbol" w:hAnsi="Symbol"/>
          <w:position w:val="10"/>
          <w:sz w:val="18"/>
          <w:u w:val="single"/>
          <w:vertAlign w:val="baseline"/>
        </w:rPr>
        <w:t></w:t>
      </w:r>
      <w:r>
        <w:rPr>
          <w:position w:val="10"/>
          <w:u w:val="single"/>
          <w:vertAlign w:val="baseline"/>
        </w:rPr>
        <w:t>V</w:t>
      </w:r>
      <w:r>
        <w:rPr>
          <w:spacing w:val="7"/>
          <w:position w:val="10"/>
          <w:u w:val="single"/>
          <w:vertAlign w:val="baseline"/>
        </w:rPr>
        <w:t> </w:t>
      </w:r>
      <w:r>
        <w:rPr>
          <w:rFonts w:ascii="Symbol" w:hAnsi="Symbol"/>
          <w:position w:val="10"/>
          <w:u w:val="single"/>
          <w:vertAlign w:val="baseline"/>
        </w:rPr>
        <w:t></w:t>
      </w:r>
      <w:r>
        <w:rPr>
          <w:rFonts w:ascii="Times New Roman" w:hAnsi="Times New Roman"/>
          <w:spacing w:val="-3"/>
          <w:position w:val="10"/>
          <w:u w:val="single"/>
          <w:vertAlign w:val="baseline"/>
        </w:rPr>
        <w:t> </w:t>
      </w:r>
      <w:r>
        <w:rPr>
          <w:position w:val="10"/>
          <w:u w:val="single"/>
          <w:vertAlign w:val="baseline"/>
        </w:rPr>
        <w:t>IR</w:t>
      </w:r>
      <w:r>
        <w:rPr>
          <w:position w:val="8"/>
          <w:sz w:val="9"/>
          <w:u w:val="single"/>
          <w:vertAlign w:val="baseline"/>
        </w:rPr>
        <w:t>S</w:t>
      </w:r>
      <w:r>
        <w:rPr>
          <w:spacing w:val="1"/>
          <w:position w:val="8"/>
          <w:sz w:val="9"/>
          <w:u w:val="single"/>
          <w:vertAlign w:val="baseline"/>
        </w:rPr>
        <w:t> </w:t>
      </w:r>
      <w:r>
        <w:rPr>
          <w:rFonts w:ascii="Symbol" w:hAnsi="Symbol"/>
          <w:position w:val="10"/>
          <w:sz w:val="18"/>
          <w:u w:val="single"/>
          <w:vertAlign w:val="baseline"/>
        </w:rPr>
        <w:t></w:t>
      </w:r>
      <w:r>
        <w:rPr>
          <w:rFonts w:ascii="Symbol" w:hAnsi="Symbol"/>
          <w:position w:val="7"/>
          <w:u w:val="none"/>
          <w:vertAlign w:val="baseline"/>
        </w:rPr>
        <w:t></w:t>
      </w:r>
      <w:r>
        <w:rPr>
          <w:rFonts w:ascii="Times New Roman" w:hAnsi="Times New Roman"/>
          <w:spacing w:val="20"/>
          <w:position w:val="7"/>
          <w:u w:val="none"/>
          <w:vertAlign w:val="baseline"/>
        </w:rPr>
        <w:t> </w:t>
      </w:r>
      <w:r>
        <w:rPr>
          <w:rFonts w:ascii="Symbol" w:hAnsi="Symbol"/>
          <w:u w:val="none"/>
          <w:vertAlign w:val="baseline"/>
        </w:rPr>
        <w:t></w:t>
      </w:r>
      <w:r>
        <w:rPr>
          <w:rFonts w:ascii="Times New Roman" w:hAnsi="Times New Roman"/>
          <w:spacing w:val="-6"/>
          <w:u w:val="none"/>
          <w:vertAlign w:val="baseline"/>
        </w:rPr>
        <w:t> </w:t>
      </w:r>
      <w:r>
        <w:rPr>
          <w:u w:val="none"/>
          <w:vertAlign w:val="baseline"/>
        </w:rPr>
        <w:t>1</w:t>
      </w:r>
      <w:r>
        <w:rPr>
          <w:rFonts w:ascii="Symbol" w:hAnsi="Symbol"/>
          <w:position w:val="7"/>
          <w:u w:val="none"/>
          <w:vertAlign w:val="baseline"/>
        </w:rPr>
        <w:t></w:t>
      </w:r>
      <w:r>
        <w:rPr>
          <w:rFonts w:ascii="Times New Roman" w:hAnsi="Times New Roman"/>
          <w:spacing w:val="2"/>
          <w:position w:val="7"/>
          <w:u w:val="none"/>
          <w:vertAlign w:val="baseline"/>
        </w:rPr>
        <w:t> </w:t>
      </w:r>
      <w:r>
        <w:rPr>
          <w:rFonts w:ascii="Symbol" w:hAnsi="Symbol"/>
          <w:u w:val="none"/>
          <w:vertAlign w:val="baseline"/>
        </w:rPr>
        <w:t></w:t>
      </w:r>
      <w:r>
        <w:rPr>
          <w:rFonts w:ascii="Times New Roman" w:hAnsi="Times New Roman"/>
          <w:spacing w:val="-4"/>
          <w:u w:val="none"/>
          <w:vertAlign w:val="baseline"/>
        </w:rPr>
        <w:t> </w:t>
      </w:r>
      <w:r>
        <w:rPr>
          <w:spacing w:val="-10"/>
          <w:u w:val="none"/>
          <w:vertAlign w:val="baseline"/>
        </w:rPr>
        <w:t>I</w:t>
      </w:r>
    </w:p>
    <w:p>
      <w:pPr>
        <w:spacing w:line="240" w:lineRule="auto" w:before="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78" w:lineRule="exact"/>
        <w:ind w:right="116"/>
        <w:jc w:val="right"/>
      </w:pPr>
      <w:r>
        <w:rPr>
          <w:color w:val="231F20"/>
          <w:spacing w:val="-5"/>
        </w:rPr>
        <w:t>(9)</w:t>
      </w:r>
    </w:p>
    <w:p>
      <w:pPr>
        <w:spacing w:after="0" w:line="78" w:lineRule="exact"/>
        <w:jc w:val="right"/>
        <w:sectPr>
          <w:type w:val="continuous"/>
          <w:pgSz w:w="11910" w:h="15880"/>
          <w:pgMar w:top="580" w:bottom="280" w:left="800" w:right="800"/>
          <w:cols w:num="2" w:equalWidth="0">
            <w:col w:w="7686" w:space="40"/>
            <w:col w:w="2584"/>
          </w:cols>
        </w:sectPr>
      </w:pPr>
    </w:p>
    <w:p>
      <w:pPr>
        <w:pStyle w:val="Heading2"/>
        <w:numPr>
          <w:ilvl w:val="1"/>
          <w:numId w:val="2"/>
        </w:numPr>
        <w:tabs>
          <w:tab w:pos="875" w:val="left" w:leader="none"/>
        </w:tabs>
        <w:spacing w:line="285" w:lineRule="auto" w:before="189" w:after="0"/>
        <w:ind w:left="237" w:right="1094" w:firstLine="0"/>
        <w:jc w:val="left"/>
        <w:rPr>
          <w:color w:val="231F20"/>
        </w:rPr>
      </w:pPr>
      <w:r>
        <w:rPr>
          <w:i/>
          <w:color w:val="231F20"/>
          <w:w w:val="85"/>
        </w:rPr>
        <w:t>Capacitance–voltage</w:t>
      </w:r>
      <w:r>
        <w:rPr>
          <w:i/>
          <w:color w:val="231F20"/>
          <w:spacing w:val="-5"/>
          <w:w w:val="85"/>
        </w:rPr>
        <w:t> </w:t>
      </w:r>
      <w:r>
        <w:rPr>
          <w:i/>
          <w:color w:val="231F20"/>
          <w:w w:val="85"/>
        </w:rPr>
        <w:t>characteristics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-4"/>
          <w:w w:val="85"/>
        </w:rPr>
        <w:t> </w:t>
      </w:r>
      <w:r>
        <w:rPr>
          <w:i/>
          <w:color w:val="231F20"/>
          <w:w w:val="85"/>
        </w:rPr>
        <w:t>a</w:t>
      </w:r>
      <w:r>
        <w:rPr>
          <w:color w:val="231F20"/>
        </w:rPr>
        <w:t> </w:t>
      </w:r>
      <w:r>
        <w:rPr>
          <w:color w:val="231F20"/>
          <w:w w:val="90"/>
          <w:position w:val="2"/>
        </w:rPr>
        <w:t>(p)Si/(n)Bi</w:t>
      </w:r>
      <w:r>
        <w:rPr>
          <w:color w:val="231F20"/>
          <w:w w:val="90"/>
          <w:sz w:val="10"/>
        </w:rPr>
        <w:t>2</w:t>
      </w:r>
      <w:r>
        <w:rPr>
          <w:color w:val="231F20"/>
          <w:w w:val="90"/>
          <w:position w:val="2"/>
        </w:rPr>
        <w:t>S</w:t>
      </w:r>
      <w:r>
        <w:rPr>
          <w:color w:val="231F20"/>
          <w:w w:val="90"/>
          <w:sz w:val="10"/>
        </w:rPr>
        <w:t>3</w:t>
      </w:r>
      <w:r>
        <w:rPr>
          <w:color w:val="231F20"/>
          <w:spacing w:val="33"/>
          <w:sz w:val="10"/>
        </w:rPr>
        <w:t> </w:t>
      </w:r>
      <w:r>
        <w:rPr>
          <w:color w:val="231F20"/>
          <w:w w:val="90"/>
          <w:position w:val="2"/>
        </w:rPr>
        <w:t>junction</w:t>
      </w:r>
    </w:p>
    <w:p>
      <w:pPr>
        <w:pStyle w:val="BodyText"/>
        <w:spacing w:before="30"/>
        <w:rPr>
          <w:b/>
          <w:i/>
          <w:sz w:val="17"/>
        </w:rPr>
      </w:pPr>
    </w:p>
    <w:p>
      <w:pPr>
        <w:pStyle w:val="BodyText"/>
        <w:spacing w:line="283" w:lineRule="auto" w:before="1"/>
        <w:ind w:left="237" w:right="38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3935336</wp:posOffset>
            </wp:positionH>
            <wp:positionV relativeFrom="paragraph">
              <wp:posOffset>30358</wp:posOffset>
            </wp:positionV>
            <wp:extent cx="3048000" cy="2704858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04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10"/>
          <w:position w:val="2"/>
        </w:rPr>
        <w:t>The capacitance–voltage characteristics of (p)Si/(n)Bi</w:t>
      </w:r>
      <w:r>
        <w:rPr>
          <w:color w:val="231F20"/>
          <w:spacing w:val="-2"/>
          <w:w w:val="110"/>
          <w:sz w:val="10"/>
        </w:rPr>
        <w:t>2</w:t>
      </w:r>
      <w:r>
        <w:rPr>
          <w:color w:val="231F20"/>
          <w:spacing w:val="-2"/>
          <w:w w:val="110"/>
          <w:position w:val="2"/>
        </w:rPr>
        <w:t>S</w:t>
      </w:r>
      <w:r>
        <w:rPr>
          <w:color w:val="231F20"/>
          <w:spacing w:val="-2"/>
          <w:w w:val="110"/>
          <w:sz w:val="10"/>
        </w:rPr>
        <w:t>3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spacing w:val="-2"/>
          <w:w w:val="110"/>
          <w:position w:val="2"/>
        </w:rPr>
        <w:t>junc- </w:t>
      </w:r>
      <w:r>
        <w:rPr>
          <w:color w:val="231F20"/>
          <w:w w:val="110"/>
        </w:rPr>
        <w:t>tion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measured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1 KHz</w:t>
      </w:r>
      <w:r>
        <w:rPr>
          <w:color w:val="231F20"/>
          <w:w w:val="110"/>
        </w:rPr>
        <w:t> frequency</w:t>
      </w:r>
      <w:r>
        <w:rPr>
          <w:color w:val="231F20"/>
          <w:w w:val="110"/>
        </w:rPr>
        <w:t> under</w:t>
      </w:r>
      <w:r>
        <w:rPr>
          <w:color w:val="231F20"/>
          <w:w w:val="110"/>
        </w:rPr>
        <w:t> reverse</w:t>
      </w:r>
      <w:r>
        <w:rPr>
          <w:color w:val="231F20"/>
          <w:w w:val="110"/>
        </w:rPr>
        <w:t> bias </w:t>
      </w:r>
      <w:r>
        <w:rPr>
          <w:color w:val="231F20"/>
        </w:rPr>
        <w:t>condition</w:t>
      </w:r>
      <w:r>
        <w:rPr>
          <w:color w:val="231F20"/>
          <w:spacing w:val="22"/>
        </w:rPr>
        <w:t> </w:t>
      </w:r>
      <w:r>
        <w:rPr>
          <w:color w:val="231F20"/>
        </w:rPr>
        <w:t>at</w:t>
      </w:r>
      <w:r>
        <w:rPr>
          <w:color w:val="231F20"/>
          <w:spacing w:val="22"/>
        </w:rPr>
        <w:t> </w:t>
      </w:r>
      <w:r>
        <w:rPr>
          <w:color w:val="231F20"/>
        </w:rPr>
        <w:t>room</w:t>
      </w:r>
      <w:r>
        <w:rPr>
          <w:color w:val="231F20"/>
          <w:spacing w:val="23"/>
        </w:rPr>
        <w:t> </w:t>
      </w:r>
      <w:r>
        <w:rPr>
          <w:color w:val="231F20"/>
        </w:rPr>
        <w:t>temperature</w:t>
      </w:r>
      <w:r>
        <w:rPr>
          <w:color w:val="231F20"/>
          <w:spacing w:val="22"/>
        </w:rPr>
        <w:t> </w:t>
      </w:r>
      <w:r>
        <w:rPr>
          <w:color w:val="231F20"/>
        </w:rPr>
        <w:t>(300</w:t>
      </w:r>
      <w:r>
        <w:rPr>
          <w:color w:val="231F20"/>
          <w:spacing w:val="23"/>
        </w:rPr>
        <w:t> </w:t>
      </w:r>
      <w:r>
        <w:rPr>
          <w:color w:val="231F20"/>
        </w:rPr>
        <w:t>K).</w:t>
      </w:r>
      <w:r>
        <w:rPr>
          <w:color w:val="231F20"/>
          <w:spacing w:val="14"/>
        </w:rPr>
        <w:t> </w:t>
      </w:r>
      <w:hyperlink w:history="true" w:anchor="_bookmark5">
        <w:r>
          <w:rPr>
            <w:color w:val="00699D"/>
          </w:rPr>
          <w:t>Fig.</w:t>
        </w:r>
        <w:r>
          <w:rPr>
            <w:color w:val="00699D"/>
            <w:spacing w:val="14"/>
          </w:rPr>
          <w:t> </w:t>
        </w:r>
        <w:r>
          <w:rPr>
            <w:color w:val="00699D"/>
          </w:rPr>
          <w:t>9</w:t>
        </w:r>
      </w:hyperlink>
      <w:r>
        <w:rPr>
          <w:color w:val="00699D"/>
          <w:spacing w:val="22"/>
        </w:rPr>
        <w:t> </w:t>
      </w:r>
      <w:r>
        <w:rPr>
          <w:color w:val="231F20"/>
        </w:rPr>
        <w:t>shows</w:t>
      </w:r>
      <w:r>
        <w:rPr>
          <w:color w:val="231F20"/>
          <w:spacing w:val="23"/>
        </w:rPr>
        <w:t> </w:t>
      </w:r>
      <w:r>
        <w:rPr>
          <w:color w:val="231F20"/>
        </w:rPr>
        <w:t>C</w:t>
      </w:r>
      <w:r>
        <w:rPr>
          <w:rFonts w:ascii="WenQuanYi Micro Hei" w:hAnsi="WenQuanYi Micro Hei"/>
          <w:color w:val="231F20"/>
          <w:vertAlign w:val="superscript"/>
        </w:rPr>
        <w:t>−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–V</w:t>
      </w:r>
      <w:r>
        <w:rPr>
          <w:color w:val="231F20"/>
          <w:spacing w:val="22"/>
          <w:vertAlign w:val="baseline"/>
        </w:rPr>
        <w:t> </w:t>
      </w:r>
      <w:r>
        <w:rPr>
          <w:color w:val="231F20"/>
          <w:spacing w:val="-4"/>
          <w:vertAlign w:val="baseline"/>
        </w:rPr>
        <w:t>plot</w:t>
      </w:r>
    </w:p>
    <w:p>
      <w:pPr>
        <w:pStyle w:val="BodyText"/>
        <w:spacing w:line="153" w:lineRule="exact"/>
        <w:ind w:left="237"/>
        <w:jc w:val="both"/>
      </w:pPr>
      <w:r>
        <w:rPr>
          <w:color w:val="231F20"/>
          <w:position w:val="2"/>
        </w:rPr>
        <w:t>of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a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typical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(p)Si/(n)Bi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S</w:t>
      </w:r>
      <w:r>
        <w:rPr>
          <w:color w:val="231F20"/>
          <w:sz w:val="10"/>
        </w:rPr>
        <w:t>3</w:t>
      </w:r>
      <w:r>
        <w:rPr>
          <w:color w:val="231F20"/>
          <w:spacing w:val="24"/>
          <w:sz w:val="10"/>
        </w:rPr>
        <w:t> </w:t>
      </w:r>
      <w:r>
        <w:rPr>
          <w:color w:val="231F20"/>
          <w:position w:val="2"/>
        </w:rPr>
        <w:t>junction.</w:t>
      </w:r>
      <w:r>
        <w:rPr>
          <w:color w:val="231F20"/>
          <w:spacing w:val="-13"/>
          <w:position w:val="2"/>
        </w:rPr>
        <w:t> </w:t>
      </w:r>
      <w:r>
        <w:rPr>
          <w:color w:val="231F20"/>
          <w:position w:val="2"/>
        </w:rPr>
        <w:t>The</w:t>
      </w:r>
      <w:r>
        <w:rPr>
          <w:color w:val="231F20"/>
          <w:spacing w:val="10"/>
          <w:position w:val="2"/>
        </w:rPr>
        <w:t> </w:t>
      </w:r>
      <w:r>
        <w:rPr>
          <w:color w:val="231F20"/>
          <w:position w:val="2"/>
        </w:rPr>
        <w:t>built-in</w:t>
      </w:r>
      <w:r>
        <w:rPr>
          <w:color w:val="231F20"/>
          <w:spacing w:val="11"/>
          <w:position w:val="2"/>
        </w:rPr>
        <w:t> </w:t>
      </w:r>
      <w:r>
        <w:rPr>
          <w:color w:val="231F20"/>
          <w:position w:val="2"/>
        </w:rPr>
        <w:t>potential</w:t>
      </w:r>
      <w:r>
        <w:rPr>
          <w:color w:val="231F20"/>
          <w:spacing w:val="-6"/>
          <w:position w:val="2"/>
        </w:rPr>
        <w:t> </w:t>
      </w:r>
      <w:r>
        <w:rPr>
          <w:color w:val="231F20"/>
          <w:position w:val="2"/>
        </w:rPr>
        <w:t>V</w:t>
      </w:r>
      <w:r>
        <w:rPr>
          <w:color w:val="231F20"/>
          <w:sz w:val="10"/>
        </w:rPr>
        <w:t>bi</w:t>
      </w:r>
      <w:r>
        <w:rPr>
          <w:color w:val="231F20"/>
          <w:spacing w:val="25"/>
          <w:sz w:val="10"/>
        </w:rPr>
        <w:t> </w:t>
      </w:r>
      <w:r>
        <w:rPr>
          <w:color w:val="231F20"/>
          <w:spacing w:val="-4"/>
          <w:position w:val="2"/>
        </w:rPr>
        <w:t>mea-</w:t>
      </w:r>
    </w:p>
    <w:p>
      <w:pPr>
        <w:pStyle w:val="BodyText"/>
        <w:spacing w:line="302" w:lineRule="auto" w:before="40"/>
        <w:ind w:left="237" w:right="41"/>
        <w:jc w:val="both"/>
      </w:pPr>
      <w:r>
        <w:rPr>
          <w:color w:val="231F20"/>
          <w:spacing w:val="-2"/>
          <w:w w:val="110"/>
        </w:rPr>
        <w:t>sured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from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this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plot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found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0.69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eV,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higher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than </w:t>
      </w:r>
      <w:r>
        <w:rPr>
          <w:color w:val="231F20"/>
          <w:spacing w:val="-4"/>
          <w:w w:val="110"/>
        </w:rPr>
        <w:t>the value obtained from current–voltage characteristics as given</w:t>
      </w:r>
      <w:r>
        <w:rPr>
          <w:color w:val="231F20"/>
          <w:w w:val="110"/>
        </w:rPr>
        <w:t> in </w:t>
      </w:r>
      <w:hyperlink w:history="true" w:anchor="_bookmark3">
        <w:r>
          <w:rPr>
            <w:color w:val="00699D"/>
            <w:w w:val="110"/>
          </w:rPr>
          <w:t>Table 2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This divergence is ascribed to the existence of ca- </w:t>
      </w:r>
      <w:r>
        <w:rPr>
          <w:color w:val="231F20"/>
          <w:spacing w:val="-6"/>
          <w:w w:val="110"/>
        </w:rPr>
        <w:t>pacitance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at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interfacial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layer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containing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6"/>
          <w:w w:val="110"/>
        </w:rPr>
        <w:t>defects</w:t>
      </w:r>
      <w:r>
        <w:rPr>
          <w:color w:val="231F20"/>
          <w:spacing w:val="5"/>
          <w:w w:val="110"/>
        </w:rPr>
        <w:t> </w:t>
      </w:r>
      <w:hyperlink w:history="true" w:anchor="_bookmark40">
        <w:r>
          <w:rPr>
            <w:color w:val="00699D"/>
            <w:spacing w:val="-6"/>
            <w:w w:val="110"/>
          </w:rPr>
          <w:t>[57,58]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</w:rPr>
        <w:t> </w:t>
      </w:r>
      <w:r>
        <w:rPr>
          <w:color w:val="231F20"/>
          <w:spacing w:val="-6"/>
          <w:w w:val="110"/>
        </w:rPr>
        <w:t>Other</w:t>
      </w:r>
      <w:r>
        <w:rPr>
          <w:color w:val="231F20"/>
          <w:w w:val="110"/>
        </w:rPr>
        <w:t> factors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divergence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lowering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barrier</w:t>
      </w:r>
      <w:r>
        <w:rPr>
          <w:color w:val="231F20"/>
          <w:spacing w:val="14"/>
          <w:w w:val="110"/>
        </w:rPr>
        <w:t> </w:t>
      </w:r>
      <w:r>
        <w:rPr>
          <w:color w:val="231F20"/>
          <w:spacing w:val="-2"/>
          <w:w w:val="110"/>
        </w:rPr>
        <w:t>height</w:t>
      </w:r>
    </w:p>
    <w:p>
      <w:pPr>
        <w:pStyle w:val="BodyText"/>
        <w:tabs>
          <w:tab w:pos="600" w:val="left" w:leader="none"/>
          <w:tab w:pos="957" w:val="left" w:leader="none"/>
          <w:tab w:pos="1437" w:val="left" w:leader="none"/>
          <w:tab w:pos="1758" w:val="left" w:leader="none"/>
        </w:tabs>
        <w:spacing w:before="2"/>
        <w:ind w:left="237"/>
        <w:rPr>
          <w:rFonts w:ascii="Symbol" w:hAnsi="Symbol"/>
        </w:rPr>
      </w:pPr>
      <w:r>
        <w:rPr/>
        <w:br w:type="column"/>
      </w:r>
      <w:r>
        <w:rPr>
          <w:rFonts w:ascii="Symbol" w:hAnsi="Symbol"/>
          <w:spacing w:val="-5"/>
          <w:position w:val="1"/>
        </w:rPr>
        <w:t></w:t>
      </w:r>
      <w:r>
        <w:rPr>
          <w:rFonts w:ascii="Symbol" w:hAnsi="Symbol"/>
          <w:spacing w:val="-5"/>
          <w:position w:val="-3"/>
        </w:rPr>
        <w:t></w:t>
      </w:r>
      <w:r>
        <w:rPr>
          <w:rFonts w:ascii="Times New Roman" w:hAnsi="Times New Roman"/>
          <w:position w:val="-3"/>
        </w:rPr>
        <w:tab/>
      </w:r>
      <w:r>
        <w:rPr>
          <w:rFonts w:ascii="Symbol" w:hAnsi="Symbol"/>
          <w:spacing w:val="-10"/>
        </w:rPr>
        <w:t></w:t>
      </w:r>
      <w:r>
        <w:rPr>
          <w:rFonts w:ascii="Times New Roman" w:hAnsi="Times New Roman"/>
        </w:rPr>
        <w:tab/>
      </w:r>
      <w:r>
        <w:rPr>
          <w:spacing w:val="-5"/>
          <w:position w:val="-2"/>
        </w:rPr>
        <w:t>kT</w:t>
      </w:r>
      <w:r>
        <w:rPr>
          <w:position w:val="-2"/>
        </w:rPr>
        <w:tab/>
      </w:r>
      <w:r>
        <w:rPr>
          <w:rFonts w:ascii="Symbol" w:hAnsi="Symbol"/>
          <w:spacing w:val="-10"/>
        </w:rPr>
        <w:t>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5"/>
          <w:position w:val="1"/>
        </w:rPr>
        <w:t></w:t>
      </w:r>
      <w:r>
        <w:rPr>
          <w:rFonts w:ascii="Symbol" w:hAnsi="Symbol"/>
          <w:spacing w:val="-5"/>
          <w:position w:val="-3"/>
        </w:rPr>
        <w:t></w:t>
      </w:r>
    </w:p>
    <w:p>
      <w:pPr>
        <w:spacing w:after="0"/>
        <w:rPr>
          <w:rFonts w:ascii="Symbol" w:hAnsi="Symbol"/>
        </w:rPr>
        <w:sectPr>
          <w:type w:val="continuous"/>
          <w:pgSz w:w="11910" w:h="15880"/>
          <w:pgMar w:top="580" w:bottom="280" w:left="800" w:right="800"/>
          <w:cols w:num="2" w:equalWidth="0">
            <w:col w:w="5072" w:space="586"/>
            <w:col w:w="4652"/>
          </w:cols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143"/>
        <w:rPr>
          <w:rFonts w:ascii="Symbol" w:hAnsi="Symbol"/>
          <w:sz w:val="20"/>
        </w:rPr>
      </w:pPr>
    </w:p>
    <w:p>
      <w:pPr>
        <w:spacing w:after="0"/>
        <w:rPr>
          <w:rFonts w:ascii="Symbol" w:hAnsi="Symbol"/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rPr>
          <w:rFonts w:ascii="Symbol" w:hAnsi="Symbol"/>
        </w:rPr>
      </w:pPr>
    </w:p>
    <w:p>
      <w:pPr>
        <w:pStyle w:val="BodyText"/>
        <w:spacing w:before="155"/>
        <w:rPr>
          <w:rFonts w:ascii="Symbol" w:hAnsi="Symbol"/>
        </w:rPr>
      </w:pPr>
    </w:p>
    <w:p>
      <w:pPr>
        <w:pStyle w:val="Heading3"/>
        <w:spacing w:line="276" w:lineRule="auto"/>
        <w:ind w:right="143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661669</wp:posOffset>
            </wp:positionH>
            <wp:positionV relativeFrom="paragraph">
              <wp:posOffset>-2907381</wp:posOffset>
            </wp:positionV>
            <wp:extent cx="3044952" cy="2772702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7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  <w:position w:val="2"/>
        </w:rPr>
        <w:t>Fig.</w:t>
      </w:r>
      <w:r>
        <w:rPr>
          <w:color w:val="231F20"/>
          <w:spacing w:val="-5"/>
          <w:position w:val="2"/>
        </w:rPr>
        <w:t> </w:t>
      </w:r>
      <w:r>
        <w:rPr>
          <w:color w:val="231F20"/>
          <w:spacing w:val="-6"/>
          <w:position w:val="2"/>
        </w:rPr>
        <w:t>9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–</w:t>
      </w:r>
      <w:r>
        <w:rPr>
          <w:color w:val="231F20"/>
          <w:spacing w:val="-4"/>
          <w:position w:val="2"/>
        </w:rPr>
        <w:t> </w:t>
      </w:r>
      <w:r>
        <w:rPr>
          <w:color w:val="231F20"/>
          <w:spacing w:val="-6"/>
          <w:position w:val="2"/>
        </w:rPr>
        <w:t>C</w:t>
      </w:r>
      <w:r>
        <w:rPr>
          <w:rFonts w:ascii="Times New Roman" w:hAnsi="Times New Roman"/>
          <w:color w:val="231F20"/>
          <w:spacing w:val="-6"/>
          <w:position w:val="2"/>
          <w:vertAlign w:val="superscript"/>
        </w:rPr>
        <w:t>−</w:t>
      </w:r>
      <w:r>
        <w:rPr>
          <w:color w:val="231F20"/>
          <w:spacing w:val="-6"/>
          <w:position w:val="2"/>
          <w:vertAlign w:val="superscript"/>
        </w:rPr>
        <w:t>2</w:t>
      </w:r>
      <w:r>
        <w:rPr>
          <w:color w:val="231F20"/>
          <w:spacing w:val="-6"/>
          <w:position w:val="2"/>
          <w:vertAlign w:val="baseline"/>
        </w:rPr>
        <w:t>–V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plot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of</w:t>
      </w:r>
      <w:r>
        <w:rPr>
          <w:color w:val="231F20"/>
          <w:spacing w:val="-4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(p)Si/(n)Bi</w:t>
      </w:r>
      <w:r>
        <w:rPr>
          <w:color w:val="231F20"/>
          <w:spacing w:val="-6"/>
          <w:sz w:val="10"/>
          <w:vertAlign w:val="baseline"/>
        </w:rPr>
        <w:t>2</w:t>
      </w:r>
      <w:r>
        <w:rPr>
          <w:color w:val="231F20"/>
          <w:spacing w:val="-6"/>
          <w:position w:val="2"/>
          <w:vertAlign w:val="baseline"/>
        </w:rPr>
        <w:t>S</w:t>
      </w:r>
      <w:r>
        <w:rPr>
          <w:color w:val="231F20"/>
          <w:spacing w:val="-6"/>
          <w:sz w:val="10"/>
          <w:vertAlign w:val="baseline"/>
        </w:rPr>
        <w:t>3</w:t>
      </w:r>
      <w:r>
        <w:rPr>
          <w:color w:val="231F20"/>
          <w:spacing w:val="13"/>
          <w:sz w:val="10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heterojunction</w:t>
      </w:r>
      <w:r>
        <w:rPr>
          <w:color w:val="231F20"/>
          <w:spacing w:val="-3"/>
          <w:position w:val="2"/>
          <w:vertAlign w:val="baseline"/>
        </w:rPr>
        <w:t> </w:t>
      </w:r>
      <w:r>
        <w:rPr>
          <w:color w:val="231F20"/>
          <w:spacing w:val="-6"/>
          <w:position w:val="2"/>
          <w:vertAlign w:val="baseline"/>
        </w:rPr>
        <w:t>measured</w:t>
      </w:r>
      <w:r>
        <w:rPr>
          <w:color w:val="231F20"/>
          <w:position w:val="2"/>
          <w:vertAlign w:val="baseline"/>
        </w:rPr>
        <w:t> </w:t>
      </w:r>
      <w:r>
        <w:rPr>
          <w:color w:val="231F20"/>
          <w:vertAlign w:val="baseline"/>
        </w:rPr>
        <w:t>at 300 K.</w:t>
      </w:r>
    </w:p>
    <w:p>
      <w:pPr>
        <w:spacing w:line="292" w:lineRule="auto" w:before="108"/>
        <w:ind w:left="237" w:right="0" w:firstLine="0"/>
        <w:jc w:val="left"/>
        <w:rPr>
          <w:b/>
          <w:sz w:val="16"/>
        </w:rPr>
      </w:pPr>
      <w:r>
        <w:rPr/>
        <w:br w:type="column"/>
      </w:r>
      <w:r>
        <w:rPr>
          <w:b/>
          <w:color w:val="231F20"/>
          <w:spacing w:val="-6"/>
          <w:position w:val="2"/>
          <w:sz w:val="16"/>
        </w:rPr>
        <w:t>Fig.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10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–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J–V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plots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of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a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typical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(p)Si/(n)Bi</w:t>
      </w:r>
      <w:r>
        <w:rPr>
          <w:b/>
          <w:color w:val="231F20"/>
          <w:spacing w:val="-6"/>
          <w:sz w:val="10"/>
        </w:rPr>
        <w:t>2</w:t>
      </w:r>
      <w:r>
        <w:rPr>
          <w:b/>
          <w:color w:val="231F20"/>
          <w:spacing w:val="-6"/>
          <w:position w:val="2"/>
          <w:sz w:val="16"/>
        </w:rPr>
        <w:t>S</w:t>
      </w:r>
      <w:r>
        <w:rPr>
          <w:b/>
          <w:color w:val="231F20"/>
          <w:spacing w:val="-6"/>
          <w:sz w:val="10"/>
        </w:rPr>
        <w:t>3</w:t>
      </w:r>
      <w:r>
        <w:rPr>
          <w:b/>
          <w:color w:val="231F20"/>
          <w:spacing w:val="11"/>
          <w:sz w:val="10"/>
        </w:rPr>
        <w:t> </w:t>
      </w:r>
      <w:r>
        <w:rPr>
          <w:b/>
          <w:color w:val="231F20"/>
          <w:spacing w:val="-6"/>
          <w:position w:val="2"/>
          <w:sz w:val="16"/>
        </w:rPr>
        <w:t>junction</w:t>
      </w:r>
      <w:r>
        <w:rPr>
          <w:b/>
          <w:color w:val="231F20"/>
          <w:spacing w:val="-4"/>
          <w:position w:val="2"/>
          <w:sz w:val="16"/>
        </w:rPr>
        <w:t> </w:t>
      </w:r>
      <w:r>
        <w:rPr>
          <w:b/>
          <w:color w:val="231F20"/>
          <w:spacing w:val="-6"/>
          <w:position w:val="2"/>
          <w:sz w:val="16"/>
        </w:rPr>
        <w:t>at</w:t>
      </w:r>
      <w:r>
        <w:rPr>
          <w:b/>
          <w:color w:val="231F20"/>
          <w:position w:val="2"/>
          <w:sz w:val="16"/>
        </w:rPr>
        <w:t> </w:t>
      </w:r>
      <w:r>
        <w:rPr>
          <w:b/>
          <w:color w:val="231F20"/>
          <w:sz w:val="16"/>
        </w:rPr>
        <w:t>different light intensities.</w:t>
      </w:r>
    </w:p>
    <w:p>
      <w:pPr>
        <w:pStyle w:val="BodyText"/>
        <w:spacing w:before="213"/>
        <w:rPr>
          <w:b/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1156"/>
        <w:gridCol w:w="1147"/>
        <w:gridCol w:w="627"/>
        <w:gridCol w:w="954"/>
      </w:tblGrid>
      <w:tr>
        <w:trPr>
          <w:trHeight w:val="503" w:hRule="atLeast"/>
        </w:trPr>
        <w:tc>
          <w:tcPr>
            <w:tcW w:w="4789" w:type="dxa"/>
            <w:gridSpan w:val="5"/>
            <w:shd w:val="clear" w:color="auto" w:fill="231F20"/>
          </w:tcPr>
          <w:p>
            <w:pPr>
              <w:pStyle w:val="TableParagraph"/>
              <w:spacing w:line="200" w:lineRule="atLeast" w:before="59"/>
              <w:ind w:left="119"/>
              <w:jc w:val="left"/>
              <w:rPr>
                <w:b/>
                <w:sz w:val="16"/>
              </w:rPr>
            </w:pPr>
            <w:r>
              <w:rPr>
                <w:b/>
                <w:color w:val="FFFFFF"/>
                <w:spacing w:val="-4"/>
                <w:sz w:val="16"/>
              </w:rPr>
              <w:t>Table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3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–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Photovoltaic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parameters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of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a</w:t>
            </w:r>
            <w:r>
              <w:rPr>
                <w:b/>
                <w:color w:val="FFFFFF"/>
                <w:spacing w:val="-7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typical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4"/>
                <w:sz w:val="16"/>
              </w:rPr>
              <w:t>(p)Si/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position w:val="2"/>
                <w:sz w:val="16"/>
              </w:rPr>
              <w:t>(n)Bi</w:t>
            </w:r>
            <w:r>
              <w:rPr>
                <w:b/>
                <w:color w:val="FFFFFF"/>
                <w:sz w:val="10"/>
              </w:rPr>
              <w:t>2</w:t>
            </w:r>
            <w:r>
              <w:rPr>
                <w:b/>
                <w:color w:val="FFFFFF"/>
                <w:position w:val="2"/>
                <w:sz w:val="16"/>
              </w:rPr>
              <w:t>S</w:t>
            </w:r>
            <w:r>
              <w:rPr>
                <w:b/>
                <w:color w:val="FFFFFF"/>
                <w:sz w:val="10"/>
              </w:rPr>
              <w:t>3</w:t>
            </w:r>
            <w:r>
              <w:rPr>
                <w:b/>
                <w:color w:val="FFFFFF"/>
                <w:spacing w:val="27"/>
                <w:sz w:val="10"/>
              </w:rPr>
              <w:t> </w:t>
            </w:r>
            <w:r>
              <w:rPr>
                <w:b/>
                <w:color w:val="FFFFFF"/>
                <w:position w:val="2"/>
                <w:sz w:val="16"/>
              </w:rPr>
              <w:t>heterojunction.</w:t>
            </w:r>
          </w:p>
        </w:tc>
      </w:tr>
      <w:tr>
        <w:trPr>
          <w:trHeight w:val="677" w:hRule="atLeast"/>
        </w:trPr>
        <w:tc>
          <w:tcPr>
            <w:tcW w:w="9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Intensity </w:t>
            </w:r>
            <w:r>
              <w:rPr>
                <w:color w:val="231F20"/>
                <w:w w:val="110"/>
                <w:sz w:val="16"/>
              </w:rPr>
              <w:t>of light </w:t>
            </w:r>
            <w:r>
              <w:rPr>
                <w:color w:val="231F20"/>
                <w:spacing w:val="-2"/>
                <w:w w:val="110"/>
                <w:sz w:val="16"/>
              </w:rPr>
              <w:t>(Lux)</w:t>
            </w:r>
          </w:p>
        </w:tc>
        <w:tc>
          <w:tcPr>
            <w:tcW w:w="11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289" w:hanging="205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Short-circuit current</w:t>
            </w:r>
          </w:p>
          <w:p>
            <w:pPr>
              <w:pStyle w:val="TableParagraph"/>
              <w:spacing w:line="205" w:lineRule="exact" w:before="0"/>
              <w:ind w:left="146"/>
              <w:jc w:val="left"/>
              <w:rPr>
                <w:sz w:val="16"/>
              </w:rPr>
            </w:pPr>
            <w:r>
              <w:rPr>
                <w:color w:val="231F20"/>
                <w:w w:val="90"/>
                <w:position w:val="2"/>
                <w:sz w:val="16"/>
              </w:rPr>
              <w:t>(J</w:t>
            </w:r>
            <w:r>
              <w:rPr>
                <w:color w:val="231F20"/>
                <w:w w:val="90"/>
                <w:sz w:val="10"/>
              </w:rPr>
              <w:t>sc</w:t>
            </w:r>
            <w:r>
              <w:rPr>
                <w:color w:val="231F20"/>
                <w:spacing w:val="12"/>
                <w:sz w:val="10"/>
              </w:rPr>
              <w:t> </w:t>
            </w:r>
            <w:r>
              <w:rPr>
                <w:rFonts w:ascii="WenQuanYi Micro Hei" w:hAnsi="WenQuanYi Micro Hei"/>
                <w:color w:val="231F20"/>
                <w:spacing w:val="-2"/>
                <w:position w:val="2"/>
                <w:sz w:val="16"/>
              </w:rPr>
              <w:t>μ</w:t>
            </w:r>
            <w:r>
              <w:rPr>
                <w:color w:val="231F20"/>
                <w:spacing w:val="-2"/>
                <w:position w:val="2"/>
                <w:sz w:val="16"/>
              </w:rPr>
              <w:t>A/cm</w:t>
            </w:r>
            <w:r>
              <w:rPr>
                <w:color w:val="231F20"/>
                <w:spacing w:val="-2"/>
                <w:position w:val="2"/>
                <w:sz w:val="16"/>
                <w:vertAlign w:val="superscript"/>
              </w:rPr>
              <w:t>2</w:t>
            </w:r>
            <w:r>
              <w:rPr>
                <w:color w:val="231F20"/>
                <w:spacing w:val="-2"/>
                <w:position w:val="2"/>
                <w:sz w:val="16"/>
                <w:vertAlign w:val="baseline"/>
              </w:rPr>
              <w:t>)</w:t>
            </w:r>
          </w:p>
        </w:tc>
        <w:tc>
          <w:tcPr>
            <w:tcW w:w="114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3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Open-circuit voltage</w:t>
            </w:r>
          </w:p>
          <w:p>
            <w:pPr>
              <w:pStyle w:val="TableParagraph"/>
              <w:spacing w:line="188" w:lineRule="exact" w:before="0"/>
              <w:ind w:left="3" w:right="3"/>
              <w:rPr>
                <w:sz w:val="16"/>
              </w:rPr>
            </w:pPr>
            <w:r>
              <w:rPr>
                <w:color w:val="231F20"/>
                <w:w w:val="105"/>
                <w:position w:val="2"/>
                <w:sz w:val="16"/>
              </w:rPr>
              <w:t>V</w:t>
            </w:r>
            <w:r>
              <w:rPr>
                <w:color w:val="231F20"/>
                <w:w w:val="105"/>
                <w:sz w:val="10"/>
              </w:rPr>
              <w:t>oc</w:t>
            </w:r>
            <w:r>
              <w:rPr>
                <w:color w:val="231F20"/>
                <w:spacing w:val="27"/>
                <w:w w:val="105"/>
                <w:sz w:val="10"/>
              </w:rPr>
              <w:t> </w:t>
            </w:r>
            <w:r>
              <w:rPr>
                <w:color w:val="231F20"/>
                <w:spacing w:val="-2"/>
                <w:w w:val="105"/>
                <w:position w:val="2"/>
                <w:sz w:val="16"/>
              </w:rPr>
              <w:t>(Volt)</w:t>
            </w:r>
          </w:p>
        </w:tc>
        <w:tc>
          <w:tcPr>
            <w:tcW w:w="6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84" w:right="81" w:hanging="1"/>
              <w:rPr>
                <w:sz w:val="16"/>
              </w:rPr>
            </w:pPr>
            <w:r>
              <w:rPr>
                <w:color w:val="231F20"/>
                <w:spacing w:val="-4"/>
                <w:sz w:val="16"/>
              </w:rPr>
              <w:t>Fill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factor</w:t>
            </w:r>
            <w:r>
              <w:rPr>
                <w:color w:val="231F20"/>
                <w:spacing w:val="40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(FF)</w:t>
            </w:r>
          </w:p>
        </w:tc>
        <w:tc>
          <w:tcPr>
            <w:tcW w:w="9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64" w:lineRule="auto" w:before="53"/>
              <w:ind w:left="343" w:hanging="25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05"/>
                <w:sz w:val="16"/>
              </w:rPr>
              <w:t>Efficiency</w:t>
            </w:r>
            <w:r>
              <w:rPr>
                <w:color w:val="231F20"/>
                <w:spacing w:val="40"/>
                <w:w w:val="105"/>
                <w:sz w:val="16"/>
              </w:rPr>
              <w:t> </w:t>
            </w:r>
            <w:r>
              <w:rPr>
                <w:color w:val="231F20"/>
                <w:spacing w:val="-4"/>
                <w:w w:val="105"/>
                <w:sz w:val="16"/>
              </w:rPr>
              <w:t>(%)</w:t>
            </w:r>
          </w:p>
        </w:tc>
      </w:tr>
      <w:tr>
        <w:trPr>
          <w:trHeight w:val="252" w:hRule="atLeast"/>
        </w:trPr>
        <w:tc>
          <w:tcPr>
            <w:tcW w:w="90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1100</w:t>
            </w:r>
          </w:p>
        </w:tc>
        <w:tc>
          <w:tcPr>
            <w:tcW w:w="115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5"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42.623</w:t>
            </w:r>
          </w:p>
        </w:tc>
        <w:tc>
          <w:tcPr>
            <w:tcW w:w="114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3" w:right="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0.232</w:t>
            </w:r>
          </w:p>
        </w:tc>
        <w:tc>
          <w:tcPr>
            <w:tcW w:w="627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0.390</w:t>
            </w:r>
          </w:p>
        </w:tc>
        <w:tc>
          <w:tcPr>
            <w:tcW w:w="95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3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0.385</w:t>
            </w:r>
          </w:p>
        </w:tc>
      </w:tr>
      <w:tr>
        <w:trPr>
          <w:trHeight w:val="199" w:hRule="atLeast"/>
        </w:trPr>
        <w:tc>
          <w:tcPr>
            <w:tcW w:w="9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1400</w:t>
            </w:r>
          </w:p>
        </w:tc>
        <w:tc>
          <w:tcPr>
            <w:tcW w:w="1156" w:type="dxa"/>
            <w:shd w:val="clear" w:color="auto" w:fill="E6E7E8"/>
          </w:tcPr>
          <w:p>
            <w:pPr>
              <w:pStyle w:val="TableParagraph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50.03</w:t>
            </w:r>
          </w:p>
        </w:tc>
        <w:tc>
          <w:tcPr>
            <w:tcW w:w="1147" w:type="dxa"/>
            <w:shd w:val="clear" w:color="auto" w:fill="E6E7E8"/>
          </w:tcPr>
          <w:p>
            <w:pPr>
              <w:pStyle w:val="TableParagraph"/>
              <w:ind w:left="3" w:right="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0.242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0.436</w:t>
            </w:r>
          </w:p>
        </w:tc>
        <w:tc>
          <w:tcPr>
            <w:tcW w:w="954" w:type="dxa"/>
            <w:shd w:val="clear" w:color="auto" w:fill="E6E7E8"/>
          </w:tcPr>
          <w:p>
            <w:pPr>
              <w:pStyle w:val="TableParagraph"/>
              <w:ind w:right="3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0.414</w:t>
            </w:r>
          </w:p>
        </w:tc>
      </w:tr>
      <w:tr>
        <w:trPr>
          <w:trHeight w:val="199" w:hRule="atLeast"/>
        </w:trPr>
        <w:tc>
          <w:tcPr>
            <w:tcW w:w="9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1700</w:t>
            </w:r>
          </w:p>
        </w:tc>
        <w:tc>
          <w:tcPr>
            <w:tcW w:w="1156" w:type="dxa"/>
            <w:shd w:val="clear" w:color="auto" w:fill="E6E7E8"/>
          </w:tcPr>
          <w:p>
            <w:pPr>
              <w:pStyle w:val="TableParagraph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58.67</w:t>
            </w:r>
          </w:p>
        </w:tc>
        <w:tc>
          <w:tcPr>
            <w:tcW w:w="1147" w:type="dxa"/>
            <w:shd w:val="clear" w:color="auto" w:fill="E6E7E8"/>
          </w:tcPr>
          <w:p>
            <w:pPr>
              <w:pStyle w:val="TableParagraph"/>
              <w:ind w:left="3" w:right="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0.252</w:t>
            </w:r>
          </w:p>
        </w:tc>
        <w:tc>
          <w:tcPr>
            <w:tcW w:w="627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0.452</w:t>
            </w:r>
          </w:p>
        </w:tc>
        <w:tc>
          <w:tcPr>
            <w:tcW w:w="954" w:type="dxa"/>
            <w:shd w:val="clear" w:color="auto" w:fill="E6E7E8"/>
          </w:tcPr>
          <w:p>
            <w:pPr>
              <w:pStyle w:val="TableParagraph"/>
              <w:ind w:right="3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0.432</w:t>
            </w:r>
          </w:p>
        </w:tc>
      </w:tr>
      <w:tr>
        <w:trPr>
          <w:trHeight w:val="224" w:hRule="atLeast"/>
        </w:trPr>
        <w:tc>
          <w:tcPr>
            <w:tcW w:w="9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2000</w:t>
            </w:r>
          </w:p>
        </w:tc>
        <w:tc>
          <w:tcPr>
            <w:tcW w:w="115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75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67.31</w:t>
            </w:r>
          </w:p>
        </w:tc>
        <w:tc>
          <w:tcPr>
            <w:tcW w:w="114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3" w:right="3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0.200</w:t>
            </w:r>
          </w:p>
        </w:tc>
        <w:tc>
          <w:tcPr>
            <w:tcW w:w="627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0.605</w:t>
            </w:r>
          </w:p>
        </w:tc>
        <w:tc>
          <w:tcPr>
            <w:tcW w:w="95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32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0.447</w:t>
            </w: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5078" w:space="82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320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3792;mso-wrap-distance-left:0;mso-wrap-distance-right:0" id="docshape23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line="311" w:lineRule="exact" w:before="141"/>
        <w:ind w:left="126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3248">
                <wp:simplePos x="0" y="0"/>
                <wp:positionH relativeFrom="page">
                  <wp:posOffset>931232</wp:posOffset>
                </wp:positionH>
                <wp:positionV relativeFrom="paragraph">
                  <wp:posOffset>205883</wp:posOffset>
                </wp:positionV>
                <wp:extent cx="638810" cy="14541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38810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13" w:val="left" w:leader="none"/>
                                <w:tab w:pos="944" w:val="left" w:leader="none"/>
                              </w:tabs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spacing w:val="-10"/>
                                <w:position w:val="-1"/>
                              </w:rPr>
                              <w:t>q</w:t>
                            </w:r>
                            <w:r>
                              <w:rPr>
                                <w:position w:val="-1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</w:rPr>
                              <w:t></w:t>
                            </w:r>
                            <w:r>
                              <w:rPr>
                                <w:rFonts w:ascii="Times New Roman" w:hAnsi="Times New Roman"/>
                                <w:spacing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position w:val="-1"/>
                              </w:rPr>
                              <w:t>I</w:t>
                            </w:r>
                            <w:r>
                              <w:rPr>
                                <w:position w:val="-1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325401pt;margin-top:16.211271pt;width:50.3pt;height:11.45pt;mso-position-horizontal-relative:page;mso-position-vertical-relative:paragraph;z-index:-16223232" type="#_x0000_t202" id="docshape2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13" w:val="left" w:leader="none"/>
                          <w:tab w:pos="944" w:val="left" w:leader="none"/>
                        </w:tabs>
                        <w:rPr>
                          <w:rFonts w:ascii="Symbol" w:hAnsi="Symbol"/>
                        </w:rPr>
                      </w:pPr>
                      <w:r>
                        <w:rPr>
                          <w:spacing w:val="-10"/>
                          <w:position w:val="-1"/>
                        </w:rPr>
                        <w:t>q</w:t>
                      </w:r>
                      <w:r>
                        <w:rPr>
                          <w:position w:val="-1"/>
                        </w:rPr>
                        <w:tab/>
                      </w:r>
                      <w:r>
                        <w:rPr>
                          <w:rFonts w:ascii="Symbol" w:hAnsi="Symbol"/>
                        </w:rPr>
                        <w:t></w:t>
                      </w:r>
                      <w:r>
                        <w:rPr>
                          <w:rFonts w:ascii="Times New Roman" w:hAnsi="Times New Roman"/>
                          <w:spacing w:val="21"/>
                        </w:rPr>
                        <w:t> </w:t>
                      </w:r>
                      <w:r>
                        <w:rPr>
                          <w:spacing w:val="-10"/>
                          <w:position w:val="-1"/>
                        </w:rPr>
                        <w:t>I</w:t>
                      </w:r>
                      <w:r>
                        <w:rPr>
                          <w:position w:val="-1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</w:rPr>
                        <w:t>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</w:rPr>
        <w:t>V</w:t>
      </w:r>
      <w:r>
        <w:rPr>
          <w:spacing w:val="-2"/>
          <w:w w:val="105"/>
          <w:vertAlign w:val="subscript"/>
        </w:rPr>
        <w:t>OC</w:t>
      </w:r>
      <w:r>
        <w:rPr>
          <w:spacing w:val="-4"/>
          <w:w w:val="105"/>
          <w:vertAlign w:val="baseline"/>
        </w:rPr>
        <w:t> </w:t>
      </w:r>
      <w:r>
        <w:rPr>
          <w:rFonts w:ascii="Symbol" w:hAnsi="Symbol"/>
          <w:spacing w:val="-2"/>
          <w:w w:val="105"/>
          <w:vertAlign w:val="baseline"/>
        </w:rPr>
        <w:t></w:t>
      </w:r>
      <w:r>
        <w:rPr>
          <w:rFonts w:ascii="Times New Roman" w:hAnsi="Times New Roman"/>
          <w:spacing w:val="-6"/>
          <w:w w:val="105"/>
          <w:vertAlign w:val="baseline"/>
        </w:rPr>
        <w:t> </w:t>
      </w:r>
      <w:r>
        <w:rPr>
          <w:spacing w:val="-2"/>
          <w:w w:val="105"/>
          <w:position w:val="10"/>
          <w:u w:val="single"/>
          <w:vertAlign w:val="baseline"/>
        </w:rPr>
        <w:t>nkT</w:t>
      </w:r>
      <w:r>
        <w:rPr>
          <w:spacing w:val="-8"/>
          <w:w w:val="105"/>
          <w:position w:val="10"/>
          <w:u w:val="none"/>
          <w:vertAlign w:val="baseline"/>
        </w:rPr>
        <w:t> </w:t>
      </w:r>
      <w:r>
        <w:rPr>
          <w:spacing w:val="-2"/>
          <w:w w:val="105"/>
          <w:u w:val="none"/>
          <w:vertAlign w:val="baseline"/>
        </w:rPr>
        <w:t>ln</w:t>
      </w:r>
      <w:r>
        <w:rPr>
          <w:spacing w:val="-23"/>
          <w:w w:val="105"/>
          <w:u w:val="none"/>
          <w:vertAlign w:val="baseline"/>
        </w:rPr>
        <w:t> </w:t>
      </w:r>
      <w:r>
        <w:rPr>
          <w:rFonts w:ascii="Symbol" w:hAnsi="Symbol"/>
          <w:spacing w:val="-2"/>
          <w:w w:val="105"/>
          <w:position w:val="-2"/>
          <w:u w:val="none"/>
          <w:vertAlign w:val="baseline"/>
        </w:rPr>
        <w:t></w:t>
      </w:r>
      <w:r>
        <w:rPr>
          <w:rFonts w:ascii="Symbol" w:hAnsi="Symbol"/>
          <w:spacing w:val="-2"/>
          <w:w w:val="105"/>
          <w:position w:val="8"/>
          <w:u w:val="none"/>
          <w:vertAlign w:val="baseline"/>
        </w:rPr>
        <w:t></w:t>
      </w:r>
      <w:r>
        <w:rPr>
          <w:rFonts w:ascii="Times New Roman" w:hAnsi="Times New Roman"/>
          <w:spacing w:val="-13"/>
          <w:w w:val="105"/>
          <w:position w:val="8"/>
          <w:u w:val="none"/>
          <w:vertAlign w:val="baseline"/>
        </w:rPr>
        <w:t> </w:t>
      </w:r>
      <w:r>
        <w:rPr>
          <w:spacing w:val="-2"/>
          <w:w w:val="105"/>
          <w:position w:val="10"/>
          <w:u w:val="single"/>
          <w:vertAlign w:val="baseline"/>
        </w:rPr>
        <w:t>I</w:t>
      </w:r>
      <w:r>
        <w:rPr>
          <w:spacing w:val="-2"/>
          <w:w w:val="105"/>
          <w:position w:val="8"/>
          <w:sz w:val="9"/>
          <w:u w:val="single"/>
          <w:vertAlign w:val="baseline"/>
        </w:rPr>
        <w:t>SC</w:t>
      </w:r>
      <w:r>
        <w:rPr>
          <w:spacing w:val="29"/>
          <w:w w:val="105"/>
          <w:position w:val="8"/>
          <w:sz w:val="9"/>
          <w:u w:val="none"/>
          <w:vertAlign w:val="baseline"/>
        </w:rPr>
        <w:t> </w:t>
      </w:r>
      <w:r>
        <w:rPr>
          <w:rFonts w:ascii="Symbol" w:hAnsi="Symbol"/>
          <w:spacing w:val="-2"/>
          <w:w w:val="105"/>
          <w:u w:val="none"/>
          <w:vertAlign w:val="baseline"/>
        </w:rPr>
        <w:t></w:t>
      </w:r>
      <w:r>
        <w:rPr>
          <w:rFonts w:ascii="Times New Roman" w:hAnsi="Times New Roman"/>
          <w:spacing w:val="-12"/>
          <w:w w:val="105"/>
          <w:u w:val="none"/>
          <w:vertAlign w:val="baseline"/>
        </w:rPr>
        <w:t> </w:t>
      </w:r>
      <w:r>
        <w:rPr>
          <w:spacing w:val="-8"/>
          <w:w w:val="105"/>
          <w:u w:val="none"/>
          <w:vertAlign w:val="baseline"/>
        </w:rPr>
        <w:t>1</w:t>
      </w:r>
      <w:r>
        <w:rPr>
          <w:rFonts w:ascii="Symbol" w:hAnsi="Symbol"/>
          <w:spacing w:val="-8"/>
          <w:w w:val="105"/>
          <w:position w:val="-2"/>
          <w:u w:val="none"/>
          <w:vertAlign w:val="baseline"/>
        </w:rPr>
        <w:t></w:t>
      </w:r>
      <w:r>
        <w:rPr>
          <w:rFonts w:ascii="Symbol" w:hAnsi="Symbol"/>
          <w:spacing w:val="-8"/>
          <w:w w:val="105"/>
          <w:position w:val="8"/>
          <w:u w:val="none"/>
          <w:vertAlign w:val="baseline"/>
        </w:rPr>
        <w:t></w:t>
      </w:r>
    </w:p>
    <w:p>
      <w:pPr>
        <w:spacing w:line="101" w:lineRule="exact" w:before="0"/>
        <w:ind w:left="0" w:right="397" w:firstLine="0"/>
        <w:jc w:val="right"/>
        <w:rPr>
          <w:sz w:val="9"/>
        </w:rPr>
      </w:pPr>
      <w:r>
        <w:rPr>
          <w:spacing w:val="-10"/>
          <w:w w:val="115"/>
          <w:sz w:val="9"/>
        </w:rPr>
        <w:t>o</w:t>
      </w:r>
    </w:p>
    <w:p>
      <w:pPr>
        <w:spacing w:line="240" w:lineRule="auto" w:before="8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26"/>
      </w:pPr>
      <w:r>
        <w:rPr>
          <w:color w:val="231F20"/>
          <w:spacing w:val="-4"/>
        </w:rPr>
        <w:t>(10)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1" w:val="left" w:leader="none"/>
        </w:tabs>
        <w:spacing w:line="280" w:lineRule="auto" w:before="101" w:after="0"/>
        <w:ind w:left="461" w:right="879" w:hanging="336"/>
        <w:jc w:val="left"/>
        <w:rPr>
          <w:sz w:val="15"/>
        </w:rPr>
      </w:pPr>
      <w:r>
        <w:rPr/>
        <w:br w:type="column"/>
      </w:r>
      <w:hyperlink r:id="rId26">
        <w:r>
          <w:rPr>
            <w:color w:val="00689C"/>
            <w:sz w:val="15"/>
          </w:rPr>
          <w:t>Jana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A, Bhattacharya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C, Sinha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S, Datta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J. J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Solid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State</w:t>
        </w:r>
      </w:hyperlink>
      <w:r>
        <w:rPr>
          <w:color w:val="00689C"/>
          <w:spacing w:val="40"/>
          <w:sz w:val="15"/>
        </w:rPr>
        <w:t> </w:t>
      </w:r>
      <w:hyperlink r:id="rId26">
        <w:r>
          <w:rPr>
            <w:color w:val="00689C"/>
            <w:sz w:val="15"/>
          </w:rPr>
          <w:t>Electrochem 2009;13:1339–50.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240" w:lineRule="auto" w:before="1" w:after="0"/>
        <w:ind w:left="460" w:right="0" w:hanging="334"/>
        <w:jc w:val="left"/>
        <w:rPr>
          <w:sz w:val="15"/>
        </w:rPr>
      </w:pPr>
      <w:hyperlink r:id="rId27">
        <w:r>
          <w:rPr>
            <w:color w:val="00689C"/>
            <w:sz w:val="15"/>
          </w:rPr>
          <w:t>Ahire</w:t>
        </w:r>
        <w:r>
          <w:rPr>
            <w:color w:val="00689C"/>
            <w:spacing w:val="17"/>
            <w:sz w:val="15"/>
          </w:rPr>
          <w:t> </w:t>
        </w:r>
        <w:r>
          <w:rPr>
            <w:color w:val="00689C"/>
            <w:sz w:val="15"/>
          </w:rPr>
          <w:t>RR,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Sharma</w:t>
        </w:r>
        <w:r>
          <w:rPr>
            <w:color w:val="00689C"/>
            <w:spacing w:val="17"/>
            <w:sz w:val="15"/>
          </w:rPr>
          <w:t> </w:t>
        </w:r>
        <w:r>
          <w:rPr>
            <w:color w:val="00689C"/>
            <w:sz w:val="15"/>
          </w:rPr>
          <w:t>RP.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Indian</w:t>
        </w:r>
        <w:r>
          <w:rPr>
            <w:color w:val="00689C"/>
            <w:spacing w:val="17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Eng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Mater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pacing w:val="-2"/>
            <w:sz w:val="15"/>
          </w:rPr>
          <w:t>2006;13:140–4.</w:t>
        </w:r>
      </w:hyperlink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24" w:lineRule="exact" w:before="29" w:after="0"/>
        <w:ind w:left="460" w:right="0" w:hanging="334"/>
        <w:jc w:val="left"/>
        <w:rPr>
          <w:sz w:val="15"/>
        </w:rPr>
      </w:pPr>
      <w:hyperlink r:id="rId28">
        <w:r>
          <w:rPr>
            <w:color w:val="00689C"/>
            <w:sz w:val="15"/>
          </w:rPr>
          <w:t>Mane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RS,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Shankapal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BR,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Lokhande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CD.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Mater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Res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pacing w:val="-4"/>
            <w:sz w:val="15"/>
          </w:rPr>
          <w:t>Bull</w:t>
        </w:r>
      </w:hyperlink>
    </w:p>
    <w:p>
      <w:pPr>
        <w:spacing w:after="0" w:line="124" w:lineRule="exact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3" w:equalWidth="0">
            <w:col w:w="1713" w:space="2789"/>
            <w:col w:w="445" w:space="203"/>
            <w:col w:w="5160"/>
          </w:cols>
        </w:sect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spacing w:val="-6"/>
          <w:w w:val="110"/>
          <w:position w:val="2"/>
        </w:rPr>
        <w:t>where,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I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is</w:t>
      </w:r>
      <w:r>
        <w:rPr>
          <w:color w:val="231F20"/>
          <w:spacing w:val="-1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total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output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current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and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I</w:t>
      </w:r>
      <w:r>
        <w:rPr>
          <w:color w:val="231F20"/>
          <w:spacing w:val="-6"/>
          <w:w w:val="110"/>
          <w:sz w:val="10"/>
        </w:rPr>
        <w:t>o</w:t>
      </w:r>
      <w:r>
        <w:rPr>
          <w:color w:val="231F20"/>
          <w:spacing w:val="13"/>
          <w:w w:val="110"/>
          <w:sz w:val="10"/>
        </w:rPr>
        <w:t> </w:t>
      </w:r>
      <w:r>
        <w:rPr>
          <w:color w:val="231F20"/>
          <w:spacing w:val="-6"/>
          <w:w w:val="110"/>
          <w:position w:val="2"/>
        </w:rPr>
        <w:t>is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the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saturation</w:t>
      </w:r>
      <w:r>
        <w:rPr>
          <w:color w:val="231F20"/>
          <w:position w:val="2"/>
        </w:rPr>
        <w:t> </w:t>
      </w:r>
      <w:r>
        <w:rPr>
          <w:color w:val="231F20"/>
          <w:spacing w:val="-6"/>
          <w:w w:val="110"/>
          <w:position w:val="2"/>
        </w:rPr>
        <w:t>current.</w:t>
      </w:r>
      <w:r>
        <w:rPr>
          <w:color w:val="231F20"/>
          <w:spacing w:val="-2"/>
          <w:w w:val="110"/>
          <w:position w:val="2"/>
        </w:rPr>
        <w:t> The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open-circuit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voltage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(V</w:t>
      </w:r>
      <w:r>
        <w:rPr>
          <w:color w:val="231F20"/>
          <w:spacing w:val="-2"/>
          <w:w w:val="110"/>
          <w:sz w:val="10"/>
        </w:rPr>
        <w:t>oc</w:t>
      </w:r>
      <w:r>
        <w:rPr>
          <w:color w:val="231F20"/>
          <w:spacing w:val="-2"/>
          <w:w w:val="110"/>
          <w:position w:val="2"/>
        </w:rPr>
        <w:t>),</w:t>
      </w:r>
      <w:r>
        <w:rPr>
          <w:color w:val="231F20"/>
          <w:spacing w:val="-9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short-circuit</w:t>
      </w:r>
      <w:r>
        <w:rPr>
          <w:color w:val="231F20"/>
          <w:spacing w:val="-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current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density</w:t>
      </w:r>
      <w:r>
        <w:rPr>
          <w:color w:val="231F20"/>
          <w:spacing w:val="-8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(J</w:t>
      </w:r>
      <w:r>
        <w:rPr>
          <w:color w:val="231F20"/>
          <w:spacing w:val="-2"/>
          <w:w w:val="110"/>
          <w:sz w:val="10"/>
        </w:rPr>
        <w:t>sc</w:t>
      </w:r>
      <w:r>
        <w:rPr>
          <w:color w:val="231F20"/>
          <w:spacing w:val="-2"/>
          <w:w w:val="110"/>
          <w:position w:val="2"/>
        </w:rPr>
        <w:t>) </w:t>
      </w:r>
      <w:r>
        <w:rPr>
          <w:color w:val="231F20"/>
          <w:w w:val="110"/>
        </w:rPr>
        <w:t>and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fill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junctions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tabulated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9"/>
          <w:w w:val="110"/>
        </w:rPr>
        <w:t> </w:t>
      </w:r>
      <w:hyperlink w:history="true" w:anchor="_bookmark5">
        <w:r>
          <w:rPr>
            <w:color w:val="00699D"/>
            <w:w w:val="110"/>
          </w:rPr>
          <w:t>Table</w:t>
        </w:r>
        <w:r>
          <w:rPr>
            <w:color w:val="00699D"/>
            <w:spacing w:val="19"/>
            <w:w w:val="110"/>
          </w:rPr>
          <w:t> </w:t>
        </w:r>
        <w:r>
          <w:rPr>
            <w:color w:val="00699D"/>
            <w:w w:val="110"/>
          </w:rPr>
          <w:t>3</w:t>
        </w:r>
      </w:hyperlink>
      <w:r>
        <w:rPr>
          <w:color w:val="231F20"/>
          <w:w w:val="110"/>
        </w:rPr>
        <w:t>.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It is</w:t>
      </w:r>
      <w:r>
        <w:rPr>
          <w:color w:val="231F20"/>
          <w:w w:val="110"/>
        </w:rPr>
        <w:t> observed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junction</w:t>
      </w:r>
      <w:r>
        <w:rPr>
          <w:color w:val="231F20"/>
          <w:w w:val="110"/>
        </w:rPr>
        <w:t> exhibits</w:t>
      </w:r>
      <w:r>
        <w:rPr>
          <w:color w:val="231F20"/>
          <w:w w:val="110"/>
        </w:rPr>
        <w:t> poor</w:t>
      </w:r>
      <w:r>
        <w:rPr>
          <w:color w:val="231F20"/>
          <w:w w:val="110"/>
        </w:rPr>
        <w:t> photovoltaic performance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fill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factor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efficiency.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poly- crystalline films, the grain boundary potential may affect the series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resistance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open-circuit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voltage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cell</w:t>
      </w:r>
      <w:r>
        <w:rPr>
          <w:color w:val="231F20"/>
          <w:spacing w:val="-10"/>
          <w:w w:val="110"/>
        </w:rPr>
        <w:t> </w:t>
      </w:r>
      <w:hyperlink w:history="true" w:anchor="_bookmark43">
        <w:r>
          <w:rPr>
            <w:color w:val="00699D"/>
            <w:w w:val="110"/>
          </w:rPr>
          <w:t>[62]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Re- </w:t>
      </w:r>
      <w:r>
        <w:rPr>
          <w:color w:val="231F20"/>
          <w:spacing w:val="-4"/>
          <w:w w:val="110"/>
        </w:rPr>
        <w:t>combination of electron–hole pairs photo-generated takes place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at grain boundary and hence the short-circuit current is reduced</w:t>
      </w:r>
      <w:r>
        <w:rPr>
          <w:color w:val="231F20"/>
          <w:spacing w:val="40"/>
          <w:w w:val="110"/>
        </w:rPr>
        <w:t> </w:t>
      </w:r>
      <w:hyperlink w:history="true" w:anchor="_bookmark44">
        <w:r>
          <w:rPr>
            <w:color w:val="00699D"/>
            <w:spacing w:val="-6"/>
            <w:w w:val="110"/>
          </w:rPr>
          <w:t>[63]</w:t>
        </w:r>
      </w:hyperlink>
      <w:r>
        <w:rPr>
          <w:color w:val="231F20"/>
          <w:spacing w:val="-6"/>
          <w:w w:val="110"/>
        </w:rPr>
        <w:t>.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Besides,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there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are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many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6"/>
          <w:w w:val="110"/>
        </w:rPr>
        <w:t>factors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responsible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poor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6"/>
          <w:w w:val="110"/>
        </w:rPr>
        <w:t>pho-</w:t>
      </w:r>
      <w:r>
        <w:rPr>
          <w:color w:val="231F20"/>
          <w:spacing w:val="-2"/>
          <w:w w:val="110"/>
        </w:rPr>
        <w:t> tovoltaic performance,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such as presence of interfacial layer and low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doping concentration.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As the light intensity increases there </w:t>
      </w:r>
      <w:r>
        <w:rPr>
          <w:color w:val="231F20"/>
          <w:w w:val="110"/>
        </w:rPr>
        <w:t>is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excitation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separation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electrons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their </w:t>
      </w:r>
      <w:r>
        <w:rPr>
          <w:color w:val="231F20"/>
          <w:spacing w:val="-2"/>
          <w:w w:val="110"/>
        </w:rPr>
        <w:t>atoms,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which leads to the creation of more electron–hole pairs. </w:t>
      </w:r>
      <w:r>
        <w:rPr>
          <w:color w:val="231F20"/>
          <w:w w:val="110"/>
        </w:rPr>
        <w:t>This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may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reason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increase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photovoltaic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perfor- mance of the junctions with increasing light intensity.</w:t>
      </w: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581939</wp:posOffset>
                </wp:positionH>
                <wp:positionV relativeFrom="paragraph">
                  <wp:posOffset>287199</wp:posOffset>
                </wp:positionV>
                <wp:extent cx="3041650" cy="127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2.614149pt;width:239.5pt;height:.1pt;mso-position-horizontal-relative:page;mso-position-vertical-relative:paragraph;z-index:-15713280;mso-wrap-distance-left:0;mso-wrap-distance-right:0" id="docshape25" coordorigin="916,452" coordsize="4790,0" path="m916,452l5706,452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  <w:rPr>
          <w:color w:val="231F20"/>
        </w:rPr>
      </w:pPr>
      <w:bookmarkStart w:name=" Conclusions" w:id="17"/>
      <w:bookmarkEnd w:id="17"/>
      <w:r>
        <w:rPr>
          <w:b w:val="0"/>
        </w:rPr>
      </w:r>
      <w:r>
        <w:rPr>
          <w:color w:val="231F20"/>
          <w:spacing w:val="-2"/>
        </w:rPr>
        <w:t>Conclusions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41"/>
        <w:jc w:val="both"/>
      </w:pP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paper,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temperature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dependent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elec- </w:t>
      </w:r>
      <w:r>
        <w:rPr>
          <w:color w:val="231F20"/>
          <w:position w:val="2"/>
        </w:rPr>
        <w:t>trical and photovoltaic properties of (p)Si/(n)Bi</w:t>
      </w:r>
      <w:r>
        <w:rPr>
          <w:color w:val="231F20"/>
          <w:sz w:val="10"/>
        </w:rPr>
        <w:t>2</w:t>
      </w:r>
      <w:r>
        <w:rPr>
          <w:color w:val="231F20"/>
          <w:position w:val="2"/>
        </w:rPr>
        <w:t>S</w:t>
      </w:r>
      <w:r>
        <w:rPr>
          <w:color w:val="231F20"/>
          <w:sz w:val="10"/>
        </w:rPr>
        <w:t>3</w:t>
      </w:r>
      <w:r>
        <w:rPr>
          <w:color w:val="231F20"/>
          <w:spacing w:val="32"/>
          <w:sz w:val="10"/>
        </w:rPr>
        <w:t> </w:t>
      </w:r>
      <w:r>
        <w:rPr>
          <w:color w:val="231F20"/>
          <w:position w:val="2"/>
        </w:rPr>
        <w:t>heterojunction</w:t>
      </w:r>
      <w:r>
        <w:rPr>
          <w:color w:val="231F20"/>
          <w:w w:val="110"/>
          <w:position w:val="2"/>
        </w:rPr>
        <w:t> </w:t>
      </w:r>
      <w:r>
        <w:rPr>
          <w:color w:val="231F20"/>
          <w:w w:val="110"/>
        </w:rPr>
        <w:t>fabricated by chemical bath deposition (CBD) technique.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rectifying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nature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junction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formation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barrier at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 interface of the two semiconductors.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ideality factor and series resistance decreases,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whereas the potential barrier </w:t>
      </w:r>
      <w:r>
        <w:rPr>
          <w:color w:val="231F20"/>
          <w:spacing w:val="-4"/>
          <w:w w:val="110"/>
        </w:rPr>
        <w:t>height increases with increase in temperature.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Photovoltaic con-</w:t>
      </w:r>
      <w:r>
        <w:rPr>
          <w:color w:val="231F20"/>
          <w:w w:val="110"/>
        </w:rPr>
        <w:t> version efficiency of the junction is found low with low value of fill factor due to the presence of the interfacial and </w:t>
      </w:r>
      <w:r>
        <w:rPr>
          <w:color w:val="231F20"/>
          <w:w w:val="110"/>
        </w:rPr>
        <w:t>barrier height inhomogeneity.</w:t>
      </w:r>
    </w:p>
    <w:p>
      <w:pPr>
        <w:pStyle w:val="BodyText"/>
        <w:spacing w:before="17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581939</wp:posOffset>
                </wp:positionH>
                <wp:positionV relativeFrom="paragraph">
                  <wp:posOffset>270145</wp:posOffset>
                </wp:positionV>
                <wp:extent cx="3041650" cy="1270"/>
                <wp:effectExtent l="0" t="0" r="0" b="0"/>
                <wp:wrapTopAndBottom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21.271305pt;width:239.5pt;height:.1pt;mso-position-horizontal-relative:page;mso-position-vertical-relative:paragraph;z-index:-15712768;mso-wrap-distance-left:0;mso-wrap-distance-right:0" id="docshape26" coordorigin="916,425" coordsize="4790,0" path="m916,425l5706,425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ind w:left="116" w:firstLine="0"/>
      </w:pPr>
      <w:bookmarkStart w:name=" Acknowledgement" w:id="18"/>
      <w:bookmarkEnd w:id="18"/>
      <w:r>
        <w:rPr>
          <w:b w:val="0"/>
        </w:rPr>
      </w:r>
      <w:r>
        <w:rPr>
          <w:color w:val="231F20"/>
          <w:spacing w:val="-2"/>
        </w:rPr>
        <w:t>Acknowledgement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 w:before="1"/>
        <w:ind w:left="116" w:right="42"/>
        <w:jc w:val="both"/>
      </w:pPr>
      <w:r>
        <w:rPr>
          <w:color w:val="231F20"/>
          <w:w w:val="110"/>
        </w:rPr>
        <w:t>We</w:t>
      </w:r>
      <w:r>
        <w:rPr>
          <w:color w:val="231F20"/>
          <w:w w:val="110"/>
        </w:rPr>
        <w:t> express</w:t>
      </w:r>
      <w:r>
        <w:rPr>
          <w:color w:val="231F20"/>
          <w:w w:val="110"/>
        </w:rPr>
        <w:t> our</w:t>
      </w:r>
      <w:r>
        <w:rPr>
          <w:color w:val="231F20"/>
          <w:w w:val="110"/>
        </w:rPr>
        <w:t> gratefulness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Department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Physics, </w:t>
      </w:r>
      <w:bookmarkStart w:name=" References" w:id="19"/>
      <w:bookmarkEnd w:id="19"/>
      <w:r>
        <w:rPr>
          <w:color w:val="231F20"/>
        </w:rPr>
        <w:t>Manipur</w:t>
      </w:r>
      <w:r>
        <w:rPr>
          <w:color w:val="231F20"/>
          <w:spacing w:val="41"/>
        </w:rPr>
        <w:t> </w:t>
      </w:r>
      <w:r>
        <w:rPr>
          <w:color w:val="231F20"/>
        </w:rPr>
        <w:t>University,</w:t>
      </w:r>
      <w:r>
        <w:rPr>
          <w:color w:val="231F20"/>
          <w:spacing w:val="32"/>
        </w:rPr>
        <w:t> </w:t>
      </w:r>
      <w:r>
        <w:rPr>
          <w:color w:val="231F20"/>
        </w:rPr>
        <w:t>Manipur,</w:t>
      </w:r>
      <w:r>
        <w:rPr>
          <w:color w:val="231F20"/>
          <w:spacing w:val="31"/>
        </w:rPr>
        <w:t> </w:t>
      </w:r>
      <w:r>
        <w:rPr>
          <w:color w:val="231F20"/>
        </w:rPr>
        <w:t>for</w:t>
      </w:r>
      <w:r>
        <w:rPr>
          <w:color w:val="231F20"/>
          <w:spacing w:val="42"/>
        </w:rPr>
        <w:t> </w:t>
      </w:r>
      <w:r>
        <w:rPr>
          <w:color w:val="231F20"/>
        </w:rPr>
        <w:t>providing</w:t>
      </w:r>
      <w:r>
        <w:rPr>
          <w:color w:val="231F20"/>
          <w:spacing w:val="41"/>
        </w:rPr>
        <w:t> </w:t>
      </w:r>
      <w:r>
        <w:rPr>
          <w:color w:val="231F20"/>
        </w:rPr>
        <w:t>the</w:t>
      </w:r>
      <w:r>
        <w:rPr>
          <w:color w:val="231F20"/>
          <w:spacing w:val="42"/>
        </w:rPr>
        <w:t> </w:t>
      </w:r>
      <w:r>
        <w:rPr>
          <w:color w:val="231F20"/>
        </w:rPr>
        <w:t>SEM</w:t>
      </w:r>
      <w:r>
        <w:rPr>
          <w:color w:val="231F20"/>
          <w:spacing w:val="42"/>
        </w:rPr>
        <w:t> </w:t>
      </w:r>
      <w:r>
        <w:rPr>
          <w:color w:val="231F20"/>
          <w:spacing w:val="-2"/>
        </w:rPr>
        <w:t>facilities.</w: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116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581939</wp:posOffset>
                </wp:positionH>
                <wp:positionV relativeFrom="paragraph">
                  <wp:posOffset>122020</wp:posOffset>
                </wp:positionV>
                <wp:extent cx="3041650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607914pt;width:239.5pt;height:.1pt;mso-position-horizontal-relative:page;mso-position-vertical-relative:paragraph;z-index:-15712256;mso-wrap-distance-left:0;mso-wrap-distance-right:0" id="docshape27" coordorigin="916,192" coordsize="4790,0" path="m916,192l5706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1" w:after="0"/>
        <w:ind w:left="451" w:right="220" w:hanging="252"/>
        <w:jc w:val="left"/>
        <w:rPr>
          <w:sz w:val="15"/>
        </w:rPr>
      </w:pPr>
      <w:bookmarkStart w:name="_bookmark6" w:id="20"/>
      <w:bookmarkEnd w:id="20"/>
      <w:r>
        <w:rPr/>
      </w:r>
      <w:hyperlink r:id="rId29">
        <w:r>
          <w:rPr>
            <w:color w:val="00689C"/>
            <w:w w:val="110"/>
            <w:sz w:val="15"/>
          </w:rPr>
          <w:t>Novoselova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editor.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Physical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chemical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properties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semiconductors handbook. Moscow: Nauka; 1978. p. 97.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0" w:after="0"/>
        <w:ind w:left="450" w:right="0" w:hanging="251"/>
        <w:jc w:val="left"/>
        <w:rPr>
          <w:sz w:val="15"/>
        </w:rPr>
      </w:pPr>
      <w:hyperlink r:id="rId30">
        <w:r>
          <w:rPr>
            <w:color w:val="00689C"/>
            <w:w w:val="105"/>
            <w:sz w:val="15"/>
          </w:rPr>
          <w:t>Pari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N, Nayak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BB, Acharya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BS. Thin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Solid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Films</w:t>
        </w:r>
        <w:r>
          <w:rPr>
            <w:color w:val="00689C"/>
            <w:spacing w:val="7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1995;254:47.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29" w:after="0"/>
        <w:ind w:left="450" w:right="0" w:hanging="251"/>
        <w:jc w:val="left"/>
        <w:rPr>
          <w:sz w:val="15"/>
        </w:rPr>
      </w:pPr>
      <w:bookmarkStart w:name="_bookmark7" w:id="21"/>
      <w:bookmarkEnd w:id="21"/>
      <w:r>
        <w:rPr/>
      </w:r>
      <w:hyperlink r:id="rId31">
        <w:r>
          <w:rPr>
            <w:color w:val="00689C"/>
            <w:w w:val="105"/>
            <w:sz w:val="15"/>
          </w:rPr>
          <w:t>Chapnik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IM.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Status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Solidi</w:t>
        </w:r>
        <w:r>
          <w:rPr>
            <w:color w:val="00689C"/>
            <w:spacing w:val="14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1986;137B:95.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29" w:after="0"/>
        <w:ind w:left="451" w:right="1199" w:hanging="252"/>
        <w:jc w:val="left"/>
        <w:rPr>
          <w:sz w:val="15"/>
        </w:rPr>
      </w:pPr>
      <w:hyperlink r:id="rId32">
        <w:r>
          <w:rPr>
            <w:color w:val="00689C"/>
            <w:w w:val="105"/>
            <w:sz w:val="15"/>
          </w:rPr>
          <w:t>Li 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Wei F,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 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H,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Gao Z,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Dai L,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 al.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8" w:id="22"/>
      <w:bookmarkEnd w:id="22"/>
      <w:r>
        <w:rPr>
          <w:color w:val="00689C"/>
          <w:w w:val="109"/>
          <w:sz w:val="15"/>
        </w:rPr>
      </w:r>
      <w:hyperlink r:id="rId32">
        <w:r>
          <w:rPr>
            <w:color w:val="00689C"/>
            <w:w w:val="105"/>
            <w:sz w:val="15"/>
          </w:rPr>
          <w:t>CrystEngComm 2013;15:6611–16.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0" w:after="0"/>
        <w:ind w:left="450" w:right="0" w:hanging="251"/>
        <w:jc w:val="left"/>
        <w:rPr>
          <w:sz w:val="15"/>
        </w:rPr>
      </w:pPr>
      <w:bookmarkStart w:name="_bookmark9" w:id="23"/>
      <w:bookmarkEnd w:id="23"/>
      <w:r>
        <w:rPr/>
      </w:r>
      <w:hyperlink r:id="rId33">
        <w:r>
          <w:rPr>
            <w:color w:val="00689C"/>
            <w:sz w:val="15"/>
          </w:rPr>
          <w:t>Bube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RH.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Photoconductivity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in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solids.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New</w:t>
        </w:r>
        <w:r>
          <w:rPr>
            <w:color w:val="00689C"/>
            <w:spacing w:val="18"/>
            <w:sz w:val="15"/>
          </w:rPr>
          <w:t> </w:t>
        </w:r>
        <w:r>
          <w:rPr>
            <w:color w:val="00689C"/>
            <w:sz w:val="15"/>
          </w:rPr>
          <w:t>York: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Wiley;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pacing w:val="-2"/>
            <w:sz w:val="15"/>
          </w:rPr>
          <w:t>1960.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30" w:after="0"/>
        <w:ind w:left="451" w:right="406" w:hanging="252"/>
        <w:jc w:val="left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Mizogushi 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Hosono H,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Ueda N,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Kawazoe K.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Phys</w:t>
        </w:r>
      </w:hyperlink>
      <w:r>
        <w:rPr>
          <w:color w:val="00689C"/>
          <w:w w:val="115"/>
          <w:sz w:val="15"/>
        </w:rPr>
        <w:t> </w:t>
      </w:r>
      <w:bookmarkStart w:name="_bookmark10" w:id="24"/>
      <w:bookmarkEnd w:id="24"/>
      <w:r>
        <w:rPr>
          <w:color w:val="00689C"/>
          <w:w w:val="115"/>
          <w:sz w:val="15"/>
        </w:rPr>
      </w:r>
      <w:hyperlink r:id="rId34">
        <w:r>
          <w:rPr>
            <w:color w:val="00689C"/>
            <w:spacing w:val="-2"/>
            <w:w w:val="105"/>
            <w:sz w:val="15"/>
          </w:rPr>
          <w:t>1995;78:1376.</w:t>
        </w:r>
      </w:hyperlink>
    </w:p>
    <w:p>
      <w:pPr>
        <w:pStyle w:val="ListParagraph"/>
        <w:numPr>
          <w:ilvl w:val="0"/>
          <w:numId w:val="4"/>
        </w:numPr>
        <w:tabs>
          <w:tab w:pos="451" w:val="left" w:leader="none"/>
        </w:tabs>
        <w:spacing w:line="280" w:lineRule="auto" w:before="0" w:after="0"/>
        <w:ind w:left="451" w:right="79" w:hanging="252"/>
        <w:jc w:val="left"/>
        <w:rPr>
          <w:sz w:val="15"/>
        </w:rPr>
      </w:pPr>
      <w:hyperlink r:id="rId35">
        <w:r>
          <w:rPr>
            <w:color w:val="00689C"/>
            <w:sz w:val="15"/>
          </w:rPr>
          <w:t>Martiny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JM, Hernandezy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JL, Adellyz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L, Rodriguezy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A, Lopez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F.</w:t>
        </w:r>
      </w:hyperlink>
      <w:r>
        <w:rPr>
          <w:color w:val="00689C"/>
          <w:spacing w:val="40"/>
          <w:sz w:val="15"/>
        </w:rPr>
        <w:t> </w:t>
      </w:r>
      <w:bookmarkStart w:name="_bookmark11" w:id="25"/>
      <w:bookmarkEnd w:id="25"/>
      <w:r>
        <w:rPr>
          <w:color w:val="00689C"/>
          <w:w w:val="95"/>
          <w:sz w:val="15"/>
        </w:rPr>
      </w:r>
      <w:hyperlink r:id="rId35">
        <w:r>
          <w:rPr>
            <w:color w:val="00689C"/>
            <w:sz w:val="15"/>
          </w:rPr>
          <w:t>Semicond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Sci Technol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1996;11:1740–4.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0" w:after="0"/>
        <w:ind w:left="450" w:right="0" w:hanging="251"/>
        <w:jc w:val="left"/>
        <w:rPr>
          <w:sz w:val="15"/>
        </w:rPr>
      </w:pPr>
      <w:bookmarkStart w:name="_bookmark12" w:id="26"/>
      <w:bookmarkEnd w:id="26"/>
      <w:r>
        <w:rPr/>
      </w:r>
      <w:hyperlink r:id="rId36">
        <w:r>
          <w:rPr>
            <w:color w:val="00689C"/>
            <w:w w:val="105"/>
            <w:sz w:val="15"/>
          </w:rPr>
          <w:t>Song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Chen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S.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Power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Technol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2011;207:170–4.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29" w:after="0"/>
        <w:ind w:left="450" w:right="0" w:hanging="251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Pejova</w:t>
        </w:r>
        <w:r>
          <w:rPr>
            <w:color w:val="00689C"/>
            <w:spacing w:val="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B,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Grozdanov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I.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2006;99:39.</w:t>
        </w:r>
      </w:hyperlink>
    </w:p>
    <w:p>
      <w:pPr>
        <w:pStyle w:val="ListParagraph"/>
        <w:numPr>
          <w:ilvl w:val="0"/>
          <w:numId w:val="4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362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Killerdar VV, Lokhande CD, Bhosale CH. Thin Solid Films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spacing w:val="-2"/>
            <w:w w:val="105"/>
            <w:sz w:val="15"/>
          </w:rPr>
          <w:t>1996;289:14–16.</w:t>
        </w:r>
      </w:hyperlink>
    </w:p>
    <w:p>
      <w:pPr>
        <w:pStyle w:val="ListParagraph"/>
        <w:numPr>
          <w:ilvl w:val="0"/>
          <w:numId w:val="4"/>
        </w:numPr>
        <w:tabs>
          <w:tab w:pos="450" w:val="left" w:leader="none"/>
        </w:tabs>
        <w:spacing w:line="240" w:lineRule="auto" w:before="1" w:after="0"/>
        <w:ind w:left="450" w:right="0" w:hanging="334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Ubale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AU.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2010;121:555–60.</w:t>
        </w:r>
      </w:hyperlink>
    </w:p>
    <w:p>
      <w:pPr>
        <w:spacing w:before="75"/>
        <w:ind w:left="451" w:right="0" w:firstLine="0"/>
        <w:jc w:val="left"/>
        <w:rPr>
          <w:sz w:val="15"/>
        </w:rPr>
      </w:pPr>
      <w:r>
        <w:rPr/>
        <w:br w:type="column"/>
      </w:r>
      <w:hyperlink r:id="rId28">
        <w:r>
          <w:rPr>
            <w:color w:val="00689C"/>
            <w:spacing w:val="-2"/>
            <w:sz w:val="15"/>
          </w:rPr>
          <w:t>2000;35:587–601.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1064" w:hanging="336"/>
        <w:jc w:val="left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Lokhande CD, Ubale AU, Patil PS. Thin Solid Films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spacing w:val="-2"/>
            <w:w w:val="105"/>
            <w:sz w:val="15"/>
          </w:rPr>
          <w:t>1997;302:1–4.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bookmarkStart w:name="_bookmark13" w:id="27"/>
      <w:bookmarkEnd w:id="27"/>
      <w:r>
        <w:rPr/>
      </w:r>
      <w:hyperlink r:id="rId41">
        <w:r>
          <w:rPr>
            <w:color w:val="00689C"/>
            <w:w w:val="105"/>
            <w:sz w:val="15"/>
          </w:rPr>
          <w:t>Desai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JD,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Lokhande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CD.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Chem</w:t>
        </w:r>
        <w:r>
          <w:rPr>
            <w:color w:val="00689C"/>
            <w:spacing w:val="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Phys</w:t>
        </w:r>
        <w:r>
          <w:rPr>
            <w:color w:val="00689C"/>
            <w:spacing w:val="8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1995;41:98–103.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29" w:after="0"/>
        <w:ind w:left="450" w:right="0" w:hanging="334"/>
        <w:jc w:val="left"/>
        <w:rPr>
          <w:sz w:val="15"/>
        </w:rPr>
      </w:pPr>
      <w:hyperlink r:id="rId42">
        <w:r>
          <w:rPr>
            <w:color w:val="00689C"/>
            <w:sz w:val="15"/>
          </w:rPr>
          <w:t>Lukose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J,</w:t>
        </w:r>
        <w:r>
          <w:rPr>
            <w:color w:val="00689C"/>
            <w:spacing w:val="21"/>
            <w:sz w:val="15"/>
          </w:rPr>
          <w:t> </w:t>
        </w:r>
        <w:r>
          <w:rPr>
            <w:color w:val="00689C"/>
            <w:sz w:val="15"/>
          </w:rPr>
          <w:t>Pradeep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B.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Solid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State</w:t>
        </w:r>
        <w:r>
          <w:rPr>
            <w:color w:val="00689C"/>
            <w:spacing w:val="31"/>
            <w:sz w:val="15"/>
          </w:rPr>
          <w:t> </w:t>
        </w:r>
        <w:r>
          <w:rPr>
            <w:color w:val="00689C"/>
            <w:sz w:val="15"/>
          </w:rPr>
          <w:t>Commun</w:t>
        </w:r>
        <w:r>
          <w:rPr>
            <w:color w:val="00689C"/>
            <w:spacing w:val="32"/>
            <w:sz w:val="15"/>
          </w:rPr>
          <w:t> </w:t>
        </w:r>
        <w:r>
          <w:rPr>
            <w:color w:val="00689C"/>
            <w:spacing w:val="-2"/>
            <w:sz w:val="15"/>
          </w:rPr>
          <w:t>1991;78:535–8.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30" w:after="0"/>
        <w:ind w:left="450" w:right="0" w:hanging="334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Mahmoud</w:t>
        </w:r>
        <w:r>
          <w:rPr>
            <w:color w:val="00689C"/>
            <w:spacing w:val="1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Sharaf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F.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Fizika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1996;A5:205–13.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296" w:hanging="336"/>
        <w:jc w:val="left"/>
        <w:rPr>
          <w:sz w:val="15"/>
        </w:rPr>
      </w:pPr>
      <w:hyperlink r:id="rId44">
        <w:r>
          <w:rPr>
            <w:color w:val="00689C"/>
            <w:w w:val="105"/>
            <w:sz w:val="15"/>
          </w:rPr>
          <w:t>Mageshwari K, Sathyamoorthy R, Sudhagar P, Kang YS. Appl</w:t>
        </w:r>
      </w:hyperlink>
      <w:r>
        <w:rPr>
          <w:color w:val="00689C"/>
          <w:spacing w:val="4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Surf Sci 2011;257:7245–53.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Mageshwari</w:t>
        </w:r>
        <w:r>
          <w:rPr>
            <w:color w:val="00689C"/>
            <w:spacing w:val="2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</w:t>
        </w:r>
        <w:r>
          <w:rPr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Sathyamoorthy</w:t>
        </w:r>
        <w:r>
          <w:rPr>
            <w:color w:val="00689C"/>
            <w:spacing w:val="2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R.</w:t>
        </w:r>
        <w:r>
          <w:rPr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Vacuum</w:t>
        </w:r>
        <w:r>
          <w:rPr>
            <w:color w:val="00689C"/>
            <w:spacing w:val="2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2012;86:2029–34.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29" w:after="0"/>
        <w:ind w:left="450" w:right="0" w:hanging="334"/>
        <w:jc w:val="left"/>
        <w:rPr>
          <w:sz w:val="15"/>
        </w:rPr>
      </w:pPr>
      <w:bookmarkStart w:name="_bookmark14" w:id="28"/>
      <w:bookmarkEnd w:id="28"/>
      <w:r>
        <w:rPr/>
      </w:r>
      <w:bookmarkStart w:name="_bookmark15" w:id="29"/>
      <w:bookmarkEnd w:id="29"/>
      <w:r>
        <w:rPr/>
      </w:r>
      <w:hyperlink r:id="rId46">
        <w:r>
          <w:rPr>
            <w:color w:val="00689C"/>
            <w:w w:val="105"/>
            <w:sz w:val="15"/>
          </w:rPr>
          <w:t>Lokhande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CD,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Bhosale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CH.</w:t>
        </w:r>
        <w:r>
          <w:rPr>
            <w:color w:val="00689C"/>
            <w:spacing w:val="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Bull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Electrochem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1990;6:622.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359" w:hanging="336"/>
        <w:jc w:val="left"/>
        <w:rPr>
          <w:sz w:val="15"/>
        </w:rPr>
      </w:pPr>
      <w:hyperlink r:id="rId47">
        <w:r>
          <w:rPr>
            <w:color w:val="00689C"/>
            <w:sz w:val="15"/>
          </w:rPr>
          <w:t>Miller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B, Menzes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S, Heller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A. J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Electroanal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Chem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1978;94:85–</w:t>
        </w:r>
      </w:hyperlink>
      <w:r>
        <w:rPr>
          <w:color w:val="00689C"/>
          <w:spacing w:val="40"/>
          <w:sz w:val="15"/>
        </w:rPr>
        <w:t> </w:t>
      </w:r>
      <w:bookmarkStart w:name="_bookmark16" w:id="30"/>
      <w:bookmarkEnd w:id="30"/>
      <w:r>
        <w:rPr>
          <w:color w:val="00689C"/>
          <w:w w:val="97"/>
          <w:sz w:val="15"/>
        </w:rPr>
      </w:r>
      <w:hyperlink r:id="rId47">
        <w:r>
          <w:rPr>
            <w:color w:val="00689C"/>
            <w:spacing w:val="-6"/>
            <w:sz w:val="15"/>
          </w:rPr>
          <w:t>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846" w:hanging="336"/>
        <w:jc w:val="left"/>
        <w:rPr>
          <w:sz w:val="15"/>
        </w:rPr>
      </w:pPr>
      <w:hyperlink r:id="rId48">
        <w:r>
          <w:rPr>
            <w:color w:val="00689C"/>
            <w:w w:val="110"/>
            <w:sz w:val="15"/>
          </w:rPr>
          <w:t>Krishnamoorthy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Shivkumar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Films</w:t>
        </w:r>
      </w:hyperlink>
      <w:r>
        <w:rPr>
          <w:color w:val="00689C"/>
          <w:w w:val="112"/>
          <w:sz w:val="15"/>
        </w:rPr>
        <w:t> </w:t>
      </w:r>
      <w:bookmarkStart w:name="_bookmark17" w:id="31"/>
      <w:bookmarkEnd w:id="31"/>
      <w:r>
        <w:rPr>
          <w:color w:val="00689C"/>
          <w:w w:val="112"/>
          <w:sz w:val="15"/>
        </w:rPr>
      </w:r>
      <w:hyperlink r:id="rId48">
        <w:r>
          <w:rPr>
            <w:color w:val="00689C"/>
            <w:spacing w:val="-2"/>
            <w:w w:val="110"/>
            <w:sz w:val="15"/>
          </w:rPr>
          <w:t>1984;121:151.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37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Pawar SH, Bhosale PN, Uplane MD, Tamhankar SP. Thin Solid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Films 1983;110:165–70.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35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Pawar SH, Tamhankar SP, Lokhande CD. Mater Chem Phys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spacing w:val="-2"/>
            <w:w w:val="105"/>
            <w:sz w:val="15"/>
          </w:rPr>
          <w:t>1984;11:401–12.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51">
        <w:r>
          <w:rPr>
            <w:color w:val="00689C"/>
            <w:sz w:val="15"/>
          </w:rPr>
          <w:t>Mahmoud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SA.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Physica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z w:val="15"/>
          </w:rPr>
          <w:t>B</w:t>
        </w:r>
        <w:r>
          <w:rPr>
            <w:color w:val="00689C"/>
            <w:spacing w:val="35"/>
            <w:sz w:val="15"/>
          </w:rPr>
          <w:t> </w:t>
        </w:r>
        <w:r>
          <w:rPr>
            <w:color w:val="00689C"/>
            <w:spacing w:val="-2"/>
            <w:sz w:val="15"/>
          </w:rPr>
          <w:t>2001;301:310–17.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30" w:after="0"/>
        <w:ind w:left="451" w:right="273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Benramdane N, Latreche M, Tabet H, Boukhalfa M, Kebbab Z,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Bouzidi A. Mater Sci Eng B 1999;64:84–7.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64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Medles M, Benramdane N, Bouzidi A, Nakrela A, Tabet-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8" w:id="32"/>
      <w:bookmarkEnd w:id="32"/>
      <w:r>
        <w:rPr>
          <w:color w:val="00689C"/>
          <w:w w:val="110"/>
          <w:sz w:val="15"/>
        </w:rPr>
      </w:r>
      <w:hyperlink r:id="rId53">
        <w:r>
          <w:rPr>
            <w:color w:val="00689C"/>
            <w:w w:val="105"/>
            <w:sz w:val="15"/>
          </w:rPr>
          <w:t>Derraz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Kebbab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Z,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et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al.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Thin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Solid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Films</w:t>
        </w:r>
        <w:r>
          <w:rPr>
            <w:color w:val="00689C"/>
            <w:spacing w:val="-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2006;497:58–64.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hyperlink r:id="rId54">
        <w:r>
          <w:rPr>
            <w:color w:val="00689C"/>
            <w:sz w:val="15"/>
          </w:rPr>
          <w:t>Wang</w:t>
        </w:r>
        <w:r>
          <w:rPr>
            <w:color w:val="00689C"/>
            <w:spacing w:val="22"/>
            <w:sz w:val="15"/>
          </w:rPr>
          <w:t> </w:t>
        </w:r>
        <w:r>
          <w:rPr>
            <w:color w:val="00689C"/>
            <w:sz w:val="15"/>
          </w:rPr>
          <w:t>SY,</w:t>
        </w:r>
        <w:r>
          <w:rPr>
            <w:color w:val="00689C"/>
            <w:spacing w:val="15"/>
            <w:sz w:val="15"/>
          </w:rPr>
          <w:t> </w:t>
        </w:r>
        <w:r>
          <w:rPr>
            <w:color w:val="00689C"/>
            <w:sz w:val="15"/>
          </w:rPr>
          <w:t>Du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YW.</w:t>
        </w:r>
        <w:r>
          <w:rPr>
            <w:color w:val="00689C"/>
            <w:spacing w:val="1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z w:val="15"/>
          </w:rPr>
          <w:t>Cryst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Growth</w:t>
        </w:r>
        <w:r>
          <w:rPr>
            <w:color w:val="00689C"/>
            <w:spacing w:val="25"/>
            <w:sz w:val="15"/>
          </w:rPr>
          <w:t> </w:t>
        </w:r>
        <w:r>
          <w:rPr>
            <w:color w:val="00689C"/>
            <w:spacing w:val="-2"/>
            <w:sz w:val="15"/>
          </w:rPr>
          <w:t>2002;236:627–34.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1157" w:hanging="336"/>
        <w:jc w:val="left"/>
        <w:rPr>
          <w:sz w:val="15"/>
        </w:rPr>
      </w:pPr>
      <w:hyperlink r:id="rId55">
        <w:r>
          <w:rPr>
            <w:color w:val="00689C"/>
            <w:sz w:val="15"/>
          </w:rPr>
          <w:t>Wang H, Zhu JJ, Zhu JM, Chen HY. J Phys Chem B</w:t>
        </w:r>
      </w:hyperlink>
      <w:r>
        <w:rPr>
          <w:color w:val="00689C"/>
          <w:spacing w:val="40"/>
          <w:sz w:val="15"/>
        </w:rPr>
        <w:t> </w:t>
      </w:r>
      <w:bookmarkStart w:name="_bookmark19" w:id="33"/>
      <w:bookmarkEnd w:id="33"/>
      <w:r>
        <w:rPr>
          <w:color w:val="00689C"/>
          <w:w w:val="96"/>
          <w:sz w:val="15"/>
        </w:rPr>
      </w:r>
      <w:hyperlink r:id="rId55">
        <w:r>
          <w:rPr>
            <w:color w:val="00689C"/>
            <w:spacing w:val="-2"/>
            <w:sz w:val="15"/>
          </w:rPr>
          <w:t>2002;106:3848–54.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100" w:hanging="336"/>
        <w:jc w:val="left"/>
        <w:rPr>
          <w:sz w:val="15"/>
        </w:rPr>
      </w:pPr>
      <w:hyperlink r:id="rId56">
        <w:r>
          <w:rPr>
            <w:color w:val="00689C"/>
            <w:sz w:val="15"/>
          </w:rPr>
          <w:t>Liao XH, Wang H, Zhu JJ, Chen HY. Mater Res Bull</w:t>
        </w:r>
      </w:hyperlink>
      <w:r>
        <w:rPr>
          <w:color w:val="00689C"/>
          <w:spacing w:val="40"/>
          <w:sz w:val="15"/>
        </w:rPr>
        <w:t> </w:t>
      </w:r>
      <w:hyperlink r:id="rId56">
        <w:r>
          <w:rPr>
            <w:color w:val="00689C"/>
            <w:spacing w:val="-2"/>
            <w:sz w:val="15"/>
          </w:rPr>
          <w:t>2001;36:2339–46.</w:t>
        </w:r>
      </w:hyperlink>
    </w:p>
    <w:p>
      <w:pPr>
        <w:pStyle w:val="ListParagraph"/>
        <w:numPr>
          <w:ilvl w:val="0"/>
          <w:numId w:val="3"/>
        </w:numPr>
        <w:tabs>
          <w:tab w:pos="450" w:val="left" w:leader="none"/>
        </w:tabs>
        <w:spacing w:line="240" w:lineRule="auto" w:before="0" w:after="0"/>
        <w:ind w:left="450" w:right="0" w:hanging="334"/>
        <w:jc w:val="left"/>
        <w:rPr>
          <w:sz w:val="15"/>
        </w:rPr>
      </w:pPr>
      <w:bookmarkStart w:name="_bookmark20" w:id="34"/>
      <w:bookmarkEnd w:id="34"/>
      <w:r>
        <w:rPr/>
      </w:r>
      <w:hyperlink r:id="rId57">
        <w:r>
          <w:rPr>
            <w:color w:val="00689C"/>
            <w:sz w:val="15"/>
          </w:rPr>
          <w:t>Liao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XH,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Zhu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JJ,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Chen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HY.</w:t>
        </w:r>
        <w:r>
          <w:rPr>
            <w:color w:val="00689C"/>
            <w:spacing w:val="4"/>
            <w:sz w:val="15"/>
          </w:rPr>
          <w:t> </w:t>
        </w:r>
        <w:r>
          <w:rPr>
            <w:color w:val="00689C"/>
            <w:sz w:val="15"/>
          </w:rPr>
          <w:t>Mater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Eng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B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pacing w:val="-2"/>
            <w:sz w:val="15"/>
          </w:rPr>
          <w:t>2001;85:85–9.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516" w:hanging="336"/>
        <w:jc w:val="left"/>
        <w:rPr>
          <w:sz w:val="15"/>
        </w:rPr>
      </w:pPr>
      <w:hyperlink r:id="rId58">
        <w:r>
          <w:rPr>
            <w:color w:val="00689C"/>
            <w:sz w:val="15"/>
          </w:rPr>
          <w:t>Shao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MW, Mo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MS, Cui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Y, Chen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G, Qian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YT. J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Cryst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Growth</w:t>
        </w:r>
      </w:hyperlink>
      <w:r>
        <w:rPr>
          <w:color w:val="00689C"/>
          <w:spacing w:val="40"/>
          <w:sz w:val="15"/>
        </w:rPr>
        <w:t> </w:t>
      </w:r>
      <w:hyperlink r:id="rId58">
        <w:r>
          <w:rPr>
            <w:color w:val="00689C"/>
            <w:spacing w:val="-2"/>
            <w:sz w:val="15"/>
          </w:rPr>
          <w:t>2001;233:799–802.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82" w:hanging="336"/>
        <w:jc w:val="left"/>
        <w:rPr>
          <w:sz w:val="15"/>
        </w:rPr>
      </w:pPr>
      <w:hyperlink r:id="rId59">
        <w:r>
          <w:rPr>
            <w:color w:val="00689C"/>
            <w:w w:val="105"/>
            <w:sz w:val="15"/>
          </w:rPr>
          <w:t>Zhang W, Yang Z, Huang X, Zhang S, Yu W, Qian Y, et al.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9">
        <w:r>
          <w:rPr>
            <w:color w:val="00689C"/>
            <w:w w:val="105"/>
            <w:sz w:val="15"/>
          </w:rPr>
          <w:t>Solid State Commun 2001;119:143.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7" w:hanging="336"/>
        <w:jc w:val="left"/>
        <w:rPr>
          <w:sz w:val="15"/>
        </w:rPr>
      </w:pPr>
      <w:hyperlink r:id="rId60">
        <w:r>
          <w:rPr>
            <w:color w:val="00689C"/>
            <w:w w:val="105"/>
            <w:sz w:val="15"/>
          </w:rPr>
          <w:t>Yu SH,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Yang 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Wu YS,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Han ZH,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Xie Y,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Qian YT.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 Res Bull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1" w:id="35"/>
      <w:bookmarkEnd w:id="35"/>
      <w:r>
        <w:rPr>
          <w:color w:val="00689C"/>
          <w:w w:val="105"/>
          <w:sz w:val="15"/>
        </w:rPr>
      </w:r>
      <w:hyperlink r:id="rId60">
        <w:r>
          <w:rPr>
            <w:color w:val="00689C"/>
            <w:spacing w:val="-2"/>
            <w:w w:val="105"/>
            <w:sz w:val="15"/>
          </w:rPr>
          <w:t>1998;33:1661–6.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12" w:hanging="336"/>
        <w:jc w:val="both"/>
        <w:rPr>
          <w:sz w:val="15"/>
        </w:rPr>
      </w:pPr>
      <w:hyperlink r:id="rId61">
        <w:r>
          <w:rPr>
            <w:color w:val="00689C"/>
            <w:w w:val="105"/>
            <w:sz w:val="15"/>
          </w:rPr>
          <w:t>Yu SH,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Shu L,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Yang JA,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Han ZH,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Qian YT,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Zhang YH.</w:t>
        </w:r>
        <w:r>
          <w:rPr>
            <w:color w:val="00689C"/>
            <w:spacing w:val="-5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Mater</w:t>
        </w:r>
      </w:hyperlink>
      <w:r>
        <w:rPr>
          <w:color w:val="00689C"/>
          <w:spacing w:val="40"/>
          <w:w w:val="107"/>
          <w:sz w:val="15"/>
        </w:rPr>
        <w:t> </w:t>
      </w:r>
      <w:bookmarkStart w:name="_bookmark22" w:id="36"/>
      <w:bookmarkEnd w:id="36"/>
      <w:r>
        <w:rPr>
          <w:color w:val="00689C"/>
          <w:w w:val="107"/>
          <w:sz w:val="15"/>
        </w:rPr>
      </w:r>
      <w:hyperlink r:id="rId61">
        <w:r>
          <w:rPr>
            <w:color w:val="00689C"/>
            <w:w w:val="105"/>
            <w:sz w:val="15"/>
          </w:rPr>
          <w:t>Res 1999;14:4157.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44" w:hanging="336"/>
        <w:jc w:val="both"/>
        <w:rPr>
          <w:sz w:val="15"/>
        </w:rPr>
      </w:pPr>
      <w:hyperlink r:id="rId62">
        <w:r>
          <w:rPr>
            <w:color w:val="00689C"/>
            <w:sz w:val="15"/>
          </w:rPr>
          <w:t>Pineda E, Nicho ME, Nair PK, Hu H. Sol Energy 2012;86:1017–</w:t>
        </w:r>
      </w:hyperlink>
      <w:r>
        <w:rPr>
          <w:color w:val="00689C"/>
          <w:spacing w:val="40"/>
          <w:sz w:val="15"/>
        </w:rPr>
        <w:t> </w:t>
      </w:r>
      <w:bookmarkStart w:name="_bookmark23" w:id="37"/>
      <w:bookmarkEnd w:id="37"/>
      <w:r>
        <w:rPr>
          <w:color w:val="00689C"/>
          <w:sz w:val="15"/>
        </w:rPr>
      </w:r>
      <w:hyperlink r:id="rId62">
        <w:r>
          <w:rPr>
            <w:color w:val="00689C"/>
            <w:spacing w:val="-4"/>
            <w:sz w:val="15"/>
          </w:rPr>
          <w:t>22.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73" w:hanging="336"/>
        <w:jc w:val="both"/>
        <w:rPr>
          <w:sz w:val="15"/>
        </w:rPr>
      </w:pPr>
      <w:hyperlink r:id="rId63">
        <w:r>
          <w:rPr>
            <w:color w:val="00689C"/>
            <w:w w:val="105"/>
            <w:sz w:val="15"/>
          </w:rPr>
          <w:t>Martinez L, Stavrinadis A, Higuchi S, Diedenhofen SL,</w:t>
        </w:r>
      </w:hyperlink>
      <w:r>
        <w:rPr>
          <w:color w:val="00689C"/>
          <w:spacing w:val="40"/>
          <w:w w:val="105"/>
          <w:sz w:val="15"/>
        </w:rPr>
        <w:t> </w:t>
      </w:r>
      <w:hyperlink r:id="rId63">
        <w:r>
          <w:rPr>
            <w:color w:val="00689C"/>
            <w:w w:val="105"/>
            <w:sz w:val="15"/>
          </w:rPr>
          <w:t>Bernechea M, Tajimab K, et al. Phys Chem Chem </w:t>
        </w:r>
        <w:r>
          <w:rPr>
            <w:color w:val="00689C"/>
            <w:w w:val="105"/>
            <w:sz w:val="15"/>
          </w:rPr>
          <w:t>Phys</w:t>
        </w:r>
      </w:hyperlink>
      <w:r>
        <w:rPr>
          <w:color w:val="00689C"/>
          <w:w w:val="115"/>
          <w:sz w:val="15"/>
        </w:rPr>
        <w:t> </w:t>
      </w:r>
      <w:bookmarkStart w:name="_bookmark24" w:id="38"/>
      <w:bookmarkEnd w:id="38"/>
      <w:r>
        <w:rPr>
          <w:color w:val="00689C"/>
          <w:w w:val="115"/>
          <w:sz w:val="15"/>
        </w:rPr>
      </w:r>
      <w:hyperlink r:id="rId63">
        <w:r>
          <w:rPr>
            <w:color w:val="00689C"/>
            <w:spacing w:val="-2"/>
            <w:w w:val="105"/>
            <w:sz w:val="15"/>
          </w:rPr>
          <w:t>2013;15:5482–7.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223" w:hanging="336"/>
        <w:jc w:val="left"/>
        <w:rPr>
          <w:sz w:val="15"/>
        </w:rPr>
      </w:pPr>
      <w:hyperlink r:id="rId64">
        <w:r>
          <w:rPr>
            <w:color w:val="00689C"/>
            <w:sz w:val="15"/>
          </w:rPr>
          <w:t>Becerra D, Nair MTS, Nair PK. J Electrochem Soc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5" w:id="39"/>
      <w:bookmarkEnd w:id="39"/>
      <w:r>
        <w:rPr>
          <w:color w:val="00689C"/>
          <w:w w:val="109"/>
          <w:sz w:val="15"/>
        </w:rPr>
      </w:r>
      <w:hyperlink r:id="rId64">
        <w:r>
          <w:rPr>
            <w:color w:val="00689C"/>
            <w:spacing w:val="-2"/>
            <w:sz w:val="15"/>
          </w:rPr>
          <w:t>2011;158:H741–9.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783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Moreno-Garcia H,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Nair MTS,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Nair PK.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Thin Solid Films</w:t>
        </w:r>
      </w:hyperlink>
      <w:r>
        <w:rPr>
          <w:color w:val="00689C"/>
          <w:w w:val="112"/>
          <w:sz w:val="15"/>
        </w:rPr>
        <w:t> </w:t>
      </w:r>
      <w:bookmarkStart w:name="_bookmark26" w:id="40"/>
      <w:bookmarkEnd w:id="40"/>
      <w:r>
        <w:rPr>
          <w:color w:val="00689C"/>
          <w:w w:val="112"/>
          <w:sz w:val="15"/>
        </w:rPr>
      </w:r>
      <w:hyperlink r:id="rId65">
        <w:r>
          <w:rPr>
            <w:color w:val="00689C"/>
            <w:spacing w:val="-2"/>
            <w:w w:val="105"/>
            <w:sz w:val="15"/>
          </w:rPr>
          <w:t>2011;519:2287–95.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83" w:hanging="336"/>
        <w:jc w:val="left"/>
        <w:rPr>
          <w:sz w:val="15"/>
        </w:rPr>
      </w:pPr>
      <w:hyperlink r:id="rId66">
        <w:r>
          <w:rPr>
            <w:color w:val="00689C"/>
            <w:w w:val="105"/>
            <w:sz w:val="15"/>
          </w:rPr>
          <w:t>Moreno-García H,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Nair MTS,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Nair PK.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Thin Solid Films</w:t>
        </w:r>
      </w:hyperlink>
      <w:r>
        <w:rPr>
          <w:color w:val="00689C"/>
          <w:w w:val="112"/>
          <w:sz w:val="15"/>
        </w:rPr>
        <w:t> </w:t>
      </w:r>
      <w:bookmarkStart w:name="_bookmark27" w:id="41"/>
      <w:bookmarkEnd w:id="41"/>
      <w:r>
        <w:rPr>
          <w:color w:val="00689C"/>
          <w:w w:val="112"/>
          <w:sz w:val="15"/>
        </w:rPr>
      </w:r>
      <w:hyperlink r:id="rId66">
        <w:r>
          <w:rPr>
            <w:color w:val="00689C"/>
            <w:spacing w:val="-2"/>
            <w:w w:val="105"/>
            <w:sz w:val="15"/>
          </w:rPr>
          <w:t>2011;519:7364–8.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43" w:hanging="336"/>
        <w:jc w:val="left"/>
        <w:rPr>
          <w:sz w:val="15"/>
        </w:rPr>
      </w:pPr>
      <w:hyperlink r:id="rId67">
        <w:r>
          <w:rPr>
            <w:color w:val="00689C"/>
            <w:sz w:val="15"/>
          </w:rPr>
          <w:t>Kachari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T, Wary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G, Rahman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A. AIP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Conf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Proc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2010;1249:202–</w:t>
        </w:r>
      </w:hyperlink>
      <w:r>
        <w:rPr>
          <w:color w:val="00689C"/>
          <w:spacing w:val="40"/>
          <w:sz w:val="15"/>
        </w:rPr>
        <w:t> </w:t>
      </w:r>
      <w:bookmarkStart w:name="_bookmark28" w:id="42"/>
      <w:bookmarkEnd w:id="42"/>
      <w:r>
        <w:rPr>
          <w:color w:val="00689C"/>
          <w:w w:val="97"/>
          <w:sz w:val="15"/>
        </w:rPr>
      </w:r>
      <w:hyperlink r:id="rId67">
        <w:r>
          <w:rPr>
            <w:color w:val="00689C"/>
            <w:spacing w:val="-6"/>
            <w:sz w:val="15"/>
          </w:rPr>
          <w:t>5.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06" w:hanging="336"/>
        <w:jc w:val="left"/>
        <w:rPr>
          <w:sz w:val="15"/>
        </w:rPr>
      </w:pPr>
      <w:hyperlink r:id="rId68">
        <w:r>
          <w:rPr>
            <w:color w:val="00689C"/>
            <w:sz w:val="15"/>
          </w:rPr>
          <w:t>Bao HF, Cui XQ, Li CM, Gan Y, Zhang J, Guo J. J Phys Chem</w:t>
        </w:r>
      </w:hyperlink>
      <w:r>
        <w:rPr>
          <w:color w:val="00689C"/>
          <w:w w:val="112"/>
          <w:sz w:val="15"/>
        </w:rPr>
        <w:t> </w:t>
      </w:r>
      <w:bookmarkStart w:name="_bookmark29" w:id="43"/>
      <w:bookmarkEnd w:id="43"/>
      <w:r>
        <w:rPr>
          <w:color w:val="00689C"/>
          <w:w w:val="112"/>
          <w:sz w:val="15"/>
        </w:rPr>
      </w:r>
      <w:hyperlink r:id="rId68">
        <w:r>
          <w:rPr>
            <w:color w:val="00689C"/>
            <w:spacing w:val="-2"/>
            <w:sz w:val="15"/>
          </w:rPr>
          <w:t>2007;C.111:12279–83.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23" w:hanging="336"/>
        <w:jc w:val="left"/>
        <w:rPr>
          <w:sz w:val="15"/>
        </w:rPr>
      </w:pPr>
      <w:hyperlink r:id="rId69">
        <w:r>
          <w:rPr>
            <w:color w:val="00689C"/>
            <w:sz w:val="15"/>
          </w:rPr>
          <w:t>Bessekhouad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Y, Robert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D, Weber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JV. J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Photoch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Photobio 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0" w:id="44"/>
      <w:bookmarkEnd w:id="44"/>
      <w:r>
        <w:rPr>
          <w:color w:val="00689C"/>
          <w:w w:val="110"/>
          <w:sz w:val="15"/>
        </w:rPr>
      </w:r>
      <w:hyperlink r:id="rId69">
        <w:r>
          <w:rPr>
            <w:color w:val="00689C"/>
            <w:spacing w:val="-2"/>
            <w:sz w:val="15"/>
          </w:rPr>
          <w:t>2004;163:569–80.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56" w:hanging="336"/>
        <w:jc w:val="left"/>
        <w:rPr>
          <w:sz w:val="15"/>
        </w:rPr>
      </w:pPr>
      <w:hyperlink r:id="rId70">
        <w:r>
          <w:rPr>
            <w:color w:val="00689C"/>
            <w:sz w:val="15"/>
          </w:rPr>
          <w:t>Moreno-García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H, Gomez-Daza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O, Campos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J, Nair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MTS, Nair</w:t>
        </w:r>
      </w:hyperlink>
      <w:r>
        <w:rPr>
          <w:color w:val="00689C"/>
          <w:spacing w:val="40"/>
          <w:w w:val="106"/>
          <w:sz w:val="15"/>
        </w:rPr>
        <w:t> </w:t>
      </w:r>
      <w:bookmarkStart w:name="_bookmark31" w:id="45"/>
      <w:bookmarkEnd w:id="45"/>
      <w:r>
        <w:rPr>
          <w:color w:val="00689C"/>
          <w:w w:val="106"/>
          <w:sz w:val="15"/>
        </w:rPr>
      </w:r>
      <w:hyperlink r:id="rId70">
        <w:r>
          <w:rPr>
            <w:color w:val="00689C"/>
            <w:sz w:val="15"/>
          </w:rPr>
          <w:t>PK. Mater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Res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Soc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Symp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Proc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2007;1012:451.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79" w:hanging="336"/>
        <w:jc w:val="left"/>
        <w:rPr>
          <w:sz w:val="15"/>
        </w:rPr>
      </w:pPr>
      <w:hyperlink r:id="rId71">
        <w:r>
          <w:rPr>
            <w:color w:val="00689C"/>
            <w:sz w:val="15"/>
          </w:rPr>
          <w:t>Wang ZJ, Qu SC, Xu Y, Chen YH, Zeng XB, Liu JP, et al. Adv</w:t>
        </w:r>
      </w:hyperlink>
      <w:r>
        <w:rPr>
          <w:color w:val="00689C"/>
          <w:spacing w:val="40"/>
          <w:w w:val="115"/>
          <w:sz w:val="15"/>
        </w:rPr>
        <w:t> </w:t>
      </w:r>
      <w:bookmarkStart w:name="_bookmark32" w:id="46"/>
      <w:bookmarkEnd w:id="46"/>
      <w:r>
        <w:rPr>
          <w:color w:val="00689C"/>
          <w:w w:val="115"/>
          <w:sz w:val="15"/>
        </w:rPr>
      </w:r>
      <w:hyperlink r:id="rId71">
        <w:r>
          <w:rPr>
            <w:color w:val="00689C"/>
            <w:sz w:val="15"/>
          </w:rPr>
          <w:t>Mater Res 2007;26–28:601–7.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19" w:hanging="336"/>
        <w:jc w:val="left"/>
        <w:rPr>
          <w:sz w:val="15"/>
        </w:rPr>
      </w:pPr>
      <w:hyperlink r:id="rId72">
        <w:r>
          <w:rPr>
            <w:color w:val="00689C"/>
            <w:sz w:val="15"/>
          </w:rPr>
          <w:t>Ladhe RD, Baviskar PK, Tan WW, Zhang JB, Lokhande CD,</w:t>
        </w:r>
      </w:hyperlink>
      <w:r>
        <w:rPr>
          <w:color w:val="00689C"/>
          <w:spacing w:val="80"/>
          <w:w w:val="103"/>
          <w:sz w:val="15"/>
        </w:rPr>
        <w:t> </w:t>
      </w:r>
      <w:bookmarkStart w:name="_bookmark33" w:id="47"/>
      <w:bookmarkEnd w:id="47"/>
      <w:r>
        <w:rPr>
          <w:color w:val="00689C"/>
          <w:w w:val="103"/>
          <w:sz w:val="15"/>
        </w:rPr>
      </w:r>
      <w:hyperlink r:id="rId72">
        <w:r>
          <w:rPr>
            <w:color w:val="00689C"/>
            <w:sz w:val="15"/>
          </w:rPr>
          <w:t>Sankapal BR. J Phys D Appl Phys 2010;43(1–6):245302.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38" w:hanging="336"/>
        <w:jc w:val="left"/>
        <w:rPr>
          <w:sz w:val="15"/>
        </w:rPr>
      </w:pPr>
      <w:hyperlink r:id="rId73">
        <w:r>
          <w:rPr>
            <w:color w:val="00689C"/>
            <w:w w:val="105"/>
            <w:sz w:val="15"/>
          </w:rPr>
          <w:t>Rath AK, Bernechea M, Martinez L, Konstantatos G. Adv</w:t>
        </w:r>
      </w:hyperlink>
      <w:r>
        <w:rPr>
          <w:color w:val="00689C"/>
          <w:w w:val="115"/>
          <w:sz w:val="15"/>
        </w:rPr>
        <w:t> </w:t>
      </w:r>
      <w:bookmarkStart w:name="_bookmark34" w:id="48"/>
      <w:bookmarkEnd w:id="48"/>
      <w:r>
        <w:rPr>
          <w:color w:val="00689C"/>
          <w:w w:val="115"/>
          <w:sz w:val="15"/>
        </w:rPr>
      </w:r>
      <w:hyperlink r:id="rId73">
        <w:r>
          <w:rPr>
            <w:color w:val="00689C"/>
            <w:w w:val="105"/>
            <w:sz w:val="15"/>
          </w:rPr>
          <w:t>Mater 2011;23:3712–17.</w:t>
        </w:r>
      </w:hyperlink>
    </w:p>
    <w:p>
      <w:pPr>
        <w:pStyle w:val="ListParagraph"/>
        <w:numPr>
          <w:ilvl w:val="0"/>
          <w:numId w:val="3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332" w:hanging="336"/>
        <w:jc w:val="left"/>
        <w:rPr>
          <w:sz w:val="15"/>
        </w:rPr>
      </w:pPr>
      <w:hyperlink r:id="rId74">
        <w:r>
          <w:rPr>
            <w:color w:val="00689C"/>
            <w:sz w:val="15"/>
          </w:rPr>
          <w:t>Hussain A, Begum A, Rahman A. Indian J Phys</w:t>
        </w:r>
      </w:hyperlink>
      <w:r>
        <w:rPr>
          <w:color w:val="00689C"/>
          <w:spacing w:val="80"/>
          <w:sz w:val="15"/>
        </w:rPr>
        <w:t> </w:t>
      </w:r>
      <w:hyperlink r:id="rId74">
        <w:r>
          <w:rPr>
            <w:color w:val="00689C"/>
            <w:spacing w:val="-2"/>
            <w:sz w:val="15"/>
          </w:rPr>
          <w:t>2012;86(8):697–701.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953" w:space="208"/>
            <w:col w:w="5149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 w:val="0"/>
          <w:color w:val="231F20"/>
          <w:spacing w:val="56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 w:val="0"/>
          <w:color w:val="231F20"/>
          <w:spacing w:val="57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314–321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321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2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b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86" w:hanging="336"/>
        <w:jc w:val="left"/>
        <w:rPr>
          <w:sz w:val="15"/>
        </w:rPr>
      </w:pPr>
      <w:bookmarkStart w:name="_bookmark35" w:id="49"/>
      <w:bookmarkEnd w:id="49"/>
      <w:r>
        <w:rPr/>
      </w:r>
      <w:hyperlink r:id="rId75">
        <w:r>
          <w:rPr>
            <w:color w:val="00689C"/>
            <w:w w:val="105"/>
            <w:sz w:val="15"/>
          </w:rPr>
          <w:t>Hussain A, Rahman A. Mater Sci Semicon Proc </w:t>
        </w:r>
        <w:r>
          <w:rPr>
            <w:color w:val="00689C"/>
            <w:w w:val="105"/>
            <w:sz w:val="15"/>
          </w:rPr>
          <w:t>2013;16:1918–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spacing w:val="-4"/>
            <w:w w:val="105"/>
            <w:sz w:val="15"/>
          </w:rPr>
          <w:t>24.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bookmarkStart w:name="_bookmark36" w:id="50"/>
      <w:bookmarkEnd w:id="50"/>
      <w:r>
        <w:rPr/>
      </w:r>
      <w:hyperlink r:id="rId76">
        <w:r>
          <w:rPr>
            <w:color w:val="00689C"/>
            <w:w w:val="105"/>
            <w:sz w:val="15"/>
          </w:rPr>
          <w:t>Reddy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NNK,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Reddy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VR.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Bull</w:t>
        </w:r>
        <w:r>
          <w:rPr>
            <w:color w:val="00689C"/>
            <w:spacing w:val="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Mater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Sci</w:t>
        </w:r>
        <w:r>
          <w:rPr>
            <w:color w:val="00689C"/>
            <w:spacing w:val="3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2012;35(1):53–61.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56" w:hanging="336"/>
        <w:jc w:val="left"/>
        <w:rPr>
          <w:sz w:val="15"/>
        </w:rPr>
      </w:pPr>
      <w:bookmarkStart w:name="_bookmark37" w:id="51"/>
      <w:bookmarkEnd w:id="51"/>
      <w:r>
        <w:rPr/>
      </w:r>
      <w:hyperlink r:id="rId77">
        <w:r>
          <w:rPr>
            <w:color w:val="00689C"/>
            <w:w w:val="110"/>
            <w:sz w:val="15"/>
          </w:rPr>
          <w:t>Sze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Physics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semiconductor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devices.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2nd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ed.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</w:hyperlink>
      <w:r>
        <w:rPr>
          <w:color w:val="00689C"/>
          <w:w w:val="117"/>
          <w:sz w:val="15"/>
        </w:rPr>
        <w:t> </w:t>
      </w:r>
      <w:bookmarkStart w:name="_bookmark38" w:id="52"/>
      <w:bookmarkEnd w:id="52"/>
      <w:r>
        <w:rPr>
          <w:color w:val="00689C"/>
          <w:w w:val="117"/>
          <w:sz w:val="15"/>
        </w:rPr>
      </w:r>
      <w:hyperlink r:id="rId77">
        <w:r>
          <w:rPr>
            <w:color w:val="00689C"/>
            <w:w w:val="110"/>
            <w:sz w:val="15"/>
          </w:rPr>
          <w:t>Delhi: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Willy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Eastern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Ltd.;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1983.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126–46.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300" w:hanging="336"/>
        <w:jc w:val="left"/>
        <w:rPr>
          <w:sz w:val="15"/>
        </w:rPr>
      </w:pPr>
      <w:hyperlink r:id="rId78">
        <w:r>
          <w:rPr>
            <w:color w:val="00689C"/>
            <w:sz w:val="15"/>
          </w:rPr>
          <w:t>Rhoderick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EH,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Williams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RH,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editors.</w:t>
        </w:r>
        <w:r>
          <w:rPr>
            <w:color w:val="00689C"/>
            <w:spacing w:val="26"/>
            <w:sz w:val="15"/>
          </w:rPr>
          <w:t> </w:t>
        </w:r>
        <w:r>
          <w:rPr>
            <w:color w:val="00689C"/>
            <w:sz w:val="15"/>
          </w:rPr>
          <w:t>Metal-semiconductor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78">
        <w:r>
          <w:rPr>
            <w:color w:val="00689C"/>
            <w:w w:val="110"/>
            <w:sz w:val="15"/>
          </w:rPr>
          <w:t>contacts. Second ed. Oxford: Clarendon Press; 1988.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79">
        <w:r>
          <w:rPr>
            <w:color w:val="00689C"/>
            <w:sz w:val="15"/>
          </w:rPr>
          <w:t>Werner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JH,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Ploog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K,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Queisser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HJ.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Phys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Rev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z w:val="15"/>
          </w:rPr>
          <w:t>Lett</w:t>
        </w:r>
        <w:r>
          <w:rPr>
            <w:color w:val="00689C"/>
            <w:spacing w:val="10"/>
            <w:sz w:val="15"/>
          </w:rPr>
          <w:t> </w:t>
        </w:r>
        <w:r>
          <w:rPr>
            <w:color w:val="00689C"/>
            <w:spacing w:val="-2"/>
            <w:sz w:val="15"/>
          </w:rPr>
          <w:t>1986;57:1080–3.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30" w:after="0"/>
        <w:ind w:left="571" w:right="0" w:hanging="334"/>
        <w:jc w:val="left"/>
        <w:rPr>
          <w:sz w:val="15"/>
        </w:rPr>
      </w:pPr>
      <w:bookmarkStart w:name="_bookmark39" w:id="53"/>
      <w:bookmarkEnd w:id="53"/>
      <w:r>
        <w:rPr/>
      </w:r>
      <w:hyperlink r:id="rId80">
        <w:r>
          <w:rPr>
            <w:color w:val="00689C"/>
            <w:sz w:val="15"/>
          </w:rPr>
          <w:t>Werner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JH,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Gutter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HH.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5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z w:val="15"/>
          </w:rPr>
          <w:t>Phys</w:t>
        </w:r>
        <w:r>
          <w:rPr>
            <w:color w:val="00689C"/>
            <w:spacing w:val="12"/>
            <w:sz w:val="15"/>
          </w:rPr>
          <w:t> </w:t>
        </w:r>
        <w:r>
          <w:rPr>
            <w:color w:val="00689C"/>
            <w:spacing w:val="-2"/>
            <w:sz w:val="15"/>
          </w:rPr>
          <w:t>1991;69:1522–33.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26" w:hanging="336"/>
        <w:jc w:val="left"/>
        <w:rPr>
          <w:sz w:val="15"/>
        </w:rPr>
      </w:pPr>
      <w:hyperlink r:id="rId81">
        <w:r>
          <w:rPr>
            <w:color w:val="00689C"/>
            <w:sz w:val="15"/>
          </w:rPr>
          <w:t>Janardhanam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V, Lee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H-K, Shim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K-H, Hong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H-B, Lee</w:t>
        </w:r>
        <w:r>
          <w:rPr>
            <w:color w:val="00689C"/>
            <w:spacing w:val="23"/>
            <w:sz w:val="15"/>
          </w:rPr>
          <w:t> </w:t>
        </w:r>
        <w:r>
          <w:rPr>
            <w:color w:val="00689C"/>
            <w:sz w:val="15"/>
          </w:rPr>
          <w:t>S-H, Ahn</w:t>
        </w:r>
      </w:hyperlink>
      <w:r>
        <w:rPr>
          <w:color w:val="00689C"/>
          <w:spacing w:val="40"/>
          <w:sz w:val="15"/>
        </w:rPr>
        <w:t> </w:t>
      </w:r>
      <w:hyperlink r:id="rId81">
        <w:r>
          <w:rPr>
            <w:color w:val="00689C"/>
            <w:sz w:val="15"/>
          </w:rPr>
          <w:t>K-S, et al. J Alloy Compd 2010;504:146–50.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01" w:after="0"/>
        <w:ind w:left="572" w:right="479" w:hanging="336"/>
        <w:jc w:val="left"/>
        <w:rPr>
          <w:sz w:val="15"/>
        </w:rPr>
      </w:pPr>
      <w:r>
        <w:rPr/>
        <w:br w:type="column"/>
      </w:r>
      <w:bookmarkStart w:name="_bookmark40" w:id="54"/>
      <w:bookmarkEnd w:id="54"/>
      <w:r>
        <w:rPr/>
      </w:r>
      <w:hyperlink r:id="rId82">
        <w:r>
          <w:rPr>
            <w:color w:val="00689C"/>
            <w:w w:val="105"/>
            <w:sz w:val="15"/>
          </w:rPr>
          <w:t>Van Zeghbroeck B. Principles of electronic devices. 1996;</w:t>
        </w:r>
      </w:hyperlink>
      <w:r>
        <w:rPr>
          <w:color w:val="00689C"/>
          <w:spacing w:val="40"/>
          <w:w w:val="105"/>
          <w:sz w:val="15"/>
        </w:rPr>
        <w:t> </w:t>
      </w:r>
      <w:hyperlink r:id="rId82">
        <w:r>
          <w:rPr>
            <w:color w:val="00689C"/>
            <w:w w:val="105"/>
            <w:sz w:val="15"/>
          </w:rPr>
          <w:t>Electronic Book.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324" w:hanging="336"/>
        <w:jc w:val="left"/>
        <w:rPr>
          <w:sz w:val="15"/>
        </w:rPr>
      </w:pPr>
      <w:hyperlink r:id="rId83">
        <w:r>
          <w:rPr>
            <w:color w:val="00689C"/>
            <w:sz w:val="15"/>
          </w:rPr>
          <w:t>Peta KR, Park B-G, Lee S-T, Kim M-D, Oh J-E, Kim T-G, et al.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41" w:id="55"/>
      <w:bookmarkEnd w:id="55"/>
      <w:r>
        <w:rPr>
          <w:color w:val="00689C"/>
          <w:w w:val="109"/>
          <w:sz w:val="15"/>
        </w:rPr>
      </w:r>
      <w:hyperlink r:id="rId83">
        <w:r>
          <w:rPr>
            <w:color w:val="00689C"/>
            <w:sz w:val="15"/>
          </w:rPr>
          <w:t>Thin Solid Films 2013;534:603–8.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0" w:after="0"/>
        <w:ind w:left="571" w:right="0" w:hanging="334"/>
        <w:jc w:val="left"/>
        <w:rPr>
          <w:sz w:val="15"/>
        </w:rPr>
      </w:pPr>
      <w:hyperlink r:id="rId84">
        <w:r>
          <w:rPr>
            <w:color w:val="00689C"/>
            <w:sz w:val="15"/>
          </w:rPr>
          <w:t>Card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HC,</w:t>
        </w:r>
        <w:r>
          <w:rPr>
            <w:color w:val="00689C"/>
            <w:spacing w:val="8"/>
            <w:sz w:val="15"/>
          </w:rPr>
          <w:t> </w:t>
        </w:r>
        <w:r>
          <w:rPr>
            <w:color w:val="00689C"/>
            <w:sz w:val="15"/>
          </w:rPr>
          <w:t>Rhoderick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EH.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Phys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D</w:t>
        </w:r>
        <w:r>
          <w:rPr>
            <w:color w:val="00689C"/>
            <w:spacing w:val="9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z w:val="15"/>
          </w:rPr>
          <w:t>Phys</w:t>
        </w:r>
        <w:r>
          <w:rPr>
            <w:color w:val="00689C"/>
            <w:spacing w:val="16"/>
            <w:sz w:val="15"/>
          </w:rPr>
          <w:t> </w:t>
        </w:r>
        <w:r>
          <w:rPr>
            <w:color w:val="00689C"/>
            <w:spacing w:val="-2"/>
            <w:sz w:val="15"/>
          </w:rPr>
          <w:t>1971;4:1589–601.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29" w:after="0"/>
        <w:ind w:left="571" w:right="0" w:hanging="334"/>
        <w:jc w:val="left"/>
        <w:rPr>
          <w:sz w:val="15"/>
        </w:rPr>
      </w:pPr>
      <w:bookmarkStart w:name="_bookmark42" w:id="56"/>
      <w:bookmarkEnd w:id="56"/>
      <w:r>
        <w:rPr/>
      </w:r>
      <w:hyperlink r:id="rId85">
        <w:r>
          <w:rPr>
            <w:color w:val="00689C"/>
            <w:w w:val="105"/>
            <w:sz w:val="15"/>
          </w:rPr>
          <w:t>Cakar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Onganer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Y,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Turut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A.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Synth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2002;126:213–18.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17" w:hanging="336"/>
        <w:jc w:val="left"/>
        <w:rPr>
          <w:sz w:val="15"/>
        </w:rPr>
      </w:pPr>
      <w:hyperlink r:id="rId86">
        <w:r>
          <w:rPr>
            <w:color w:val="00689C"/>
            <w:sz w:val="15"/>
          </w:rPr>
          <w:t>Wary G, Kachari T, Rahman A. Int J Thermophys 2006;27:332–</w:t>
        </w:r>
      </w:hyperlink>
      <w:r>
        <w:rPr>
          <w:color w:val="00689C"/>
          <w:spacing w:val="40"/>
          <w:sz w:val="15"/>
        </w:rPr>
        <w:t> </w:t>
      </w:r>
      <w:bookmarkStart w:name="_bookmark43" w:id="57"/>
      <w:bookmarkEnd w:id="57"/>
      <w:r>
        <w:rPr>
          <w:color w:val="00689C"/>
          <w:w w:val="95"/>
          <w:sz w:val="15"/>
        </w:rPr>
      </w:r>
      <w:hyperlink r:id="rId86">
        <w:r>
          <w:rPr>
            <w:color w:val="00689C"/>
            <w:spacing w:val="-4"/>
            <w:sz w:val="15"/>
          </w:rPr>
          <w:t>46.</w:t>
        </w:r>
      </w:hyperlink>
    </w:p>
    <w:p>
      <w:pPr>
        <w:pStyle w:val="ListParagraph"/>
        <w:numPr>
          <w:ilvl w:val="0"/>
          <w:numId w:val="3"/>
        </w:numPr>
        <w:tabs>
          <w:tab w:pos="571" w:val="left" w:leader="none"/>
        </w:tabs>
        <w:spacing w:line="240" w:lineRule="auto" w:before="1" w:after="0"/>
        <w:ind w:left="571" w:right="0" w:hanging="334"/>
        <w:jc w:val="left"/>
        <w:rPr>
          <w:sz w:val="15"/>
        </w:rPr>
      </w:pPr>
      <w:bookmarkStart w:name="_bookmark44" w:id="58"/>
      <w:bookmarkEnd w:id="58"/>
      <w:r>
        <w:rPr/>
      </w:r>
      <w:hyperlink r:id="rId87">
        <w:r>
          <w:rPr>
            <w:color w:val="00689C"/>
            <w:w w:val="105"/>
            <w:sz w:val="15"/>
          </w:rPr>
          <w:t>Chu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TL,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Chu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SS.</w:t>
        </w:r>
        <w:r>
          <w:rPr>
            <w:color w:val="00689C"/>
            <w:spacing w:val="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Solid-State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Electron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1995;38:533–49.</w:t>
        </w:r>
      </w:hyperlink>
    </w:p>
    <w:p>
      <w:pPr>
        <w:pStyle w:val="ListParagraph"/>
        <w:numPr>
          <w:ilvl w:val="0"/>
          <w:numId w:val="3"/>
        </w:numPr>
        <w:tabs>
          <w:tab w:pos="570" w:val="left" w:leader="none"/>
          <w:tab w:pos="572" w:val="left" w:leader="none"/>
        </w:tabs>
        <w:spacing w:line="280" w:lineRule="auto" w:before="29" w:after="0"/>
        <w:ind w:left="572" w:right="148" w:hanging="336"/>
        <w:jc w:val="left"/>
        <w:rPr>
          <w:sz w:val="15"/>
        </w:rPr>
      </w:pPr>
      <w:hyperlink r:id="rId88">
        <w:r>
          <w:rPr>
            <w:color w:val="00689C"/>
            <w:w w:val="105"/>
            <w:sz w:val="15"/>
          </w:rPr>
          <w:t>Dutta J, Bhattacharyya D, Chaudhuri S, Pal AK. Sol Energ Mat</w:t>
        </w:r>
      </w:hyperlink>
      <w:r>
        <w:rPr>
          <w:color w:val="00689C"/>
          <w:spacing w:val="40"/>
          <w:w w:val="105"/>
          <w:sz w:val="15"/>
        </w:rPr>
        <w:t> </w:t>
      </w:r>
      <w:hyperlink r:id="rId88">
        <w:r>
          <w:rPr>
            <w:color w:val="00689C"/>
            <w:w w:val="105"/>
            <w:sz w:val="15"/>
          </w:rPr>
          <w:t>Sol C 1995;36:357–68.</w:t>
        </w:r>
      </w:hyperlink>
    </w:p>
    <w:sectPr>
      <w:type w:val="continuous"/>
      <w:pgSz w:w="11910" w:h="15880"/>
      <w:pgMar w:top="580" w:bottom="280" w:left="800" w:right="800"/>
      <w:cols w:num="2" w:equalWidth="0">
        <w:col w:w="5085" w:space="75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1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7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6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5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4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3" w:hanging="2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2"/>
      <w:numFmt w:val="decimal"/>
      <w:lvlText w:val="[%1]"/>
      <w:lvlJc w:val="left"/>
      <w:pPr>
        <w:ind w:left="461" w:hanging="336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9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8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7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6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6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3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116" w:hanging="63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16" w:hanging="639"/>
        <w:jc w:val="right"/>
      </w:pPr>
      <w:rPr>
        <w:rFonts w:hint="default"/>
        <w:spacing w:val="0"/>
        <w:w w:val="9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4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7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29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9" w:hanging="6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/>
        <w:spacing w:val="0"/>
        <w:w w:val="108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5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6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3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1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0" w:hanging="63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6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6.003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hussainmakak@gmail.com" TargetMode="External"/><Relationship Id="rId14" Type="http://schemas.openxmlformats.org/officeDocument/2006/relationships/hyperlink" Target="http://dx.doi.org/10.1016/j.ejbas.2016.06.003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yperlink" Target="http://refhub.elsevier.com/S2314-808X(16)30017-3/sr0065" TargetMode="External"/><Relationship Id="rId27" Type="http://schemas.openxmlformats.org/officeDocument/2006/relationships/hyperlink" Target="http://refhub.elsevier.com/S2314-808X(16)30017-3/sr0070" TargetMode="External"/><Relationship Id="rId28" Type="http://schemas.openxmlformats.org/officeDocument/2006/relationships/hyperlink" Target="http://refhub.elsevier.com/S2314-808X(16)30017-3/sr0075" TargetMode="External"/><Relationship Id="rId29" Type="http://schemas.openxmlformats.org/officeDocument/2006/relationships/hyperlink" Target="http://refhub.elsevier.com/S2314-808X(16)30017-3/sr0010" TargetMode="External"/><Relationship Id="rId30" Type="http://schemas.openxmlformats.org/officeDocument/2006/relationships/hyperlink" Target="http://refhub.elsevier.com/S2314-808X(16)30017-3/sr0015" TargetMode="External"/><Relationship Id="rId31" Type="http://schemas.openxmlformats.org/officeDocument/2006/relationships/hyperlink" Target="http://refhub.elsevier.com/S2314-808X(16)30017-3/sr0020" TargetMode="External"/><Relationship Id="rId32" Type="http://schemas.openxmlformats.org/officeDocument/2006/relationships/hyperlink" Target="http://refhub.elsevier.com/S2314-808X(16)30017-3/sr0025" TargetMode="External"/><Relationship Id="rId33" Type="http://schemas.openxmlformats.org/officeDocument/2006/relationships/hyperlink" Target="http://refhub.elsevier.com/S2314-808X(16)30017-3/sr0030" TargetMode="External"/><Relationship Id="rId34" Type="http://schemas.openxmlformats.org/officeDocument/2006/relationships/hyperlink" Target="http://refhub.elsevier.com/S2314-808X(16)30017-3/sr0035" TargetMode="External"/><Relationship Id="rId35" Type="http://schemas.openxmlformats.org/officeDocument/2006/relationships/hyperlink" Target="http://refhub.elsevier.com/S2314-808X(16)30017-3/sr0040" TargetMode="External"/><Relationship Id="rId36" Type="http://schemas.openxmlformats.org/officeDocument/2006/relationships/hyperlink" Target="http://refhub.elsevier.com/S2314-808X(16)30017-3/sr0045" TargetMode="External"/><Relationship Id="rId37" Type="http://schemas.openxmlformats.org/officeDocument/2006/relationships/hyperlink" Target="http://refhub.elsevier.com/S2314-808X(16)30017-3/sr0050" TargetMode="External"/><Relationship Id="rId38" Type="http://schemas.openxmlformats.org/officeDocument/2006/relationships/hyperlink" Target="http://refhub.elsevier.com/S2314-808X(16)30017-3/sr0055" TargetMode="External"/><Relationship Id="rId39" Type="http://schemas.openxmlformats.org/officeDocument/2006/relationships/hyperlink" Target="http://refhub.elsevier.com/S2314-808X(16)30017-3/sr0060" TargetMode="External"/><Relationship Id="rId40" Type="http://schemas.openxmlformats.org/officeDocument/2006/relationships/hyperlink" Target="http://refhub.elsevier.com/S2314-808X(16)30017-3/sr0080" TargetMode="External"/><Relationship Id="rId41" Type="http://schemas.openxmlformats.org/officeDocument/2006/relationships/hyperlink" Target="http://refhub.elsevier.com/S2314-808X(16)30017-3/sr0085" TargetMode="External"/><Relationship Id="rId42" Type="http://schemas.openxmlformats.org/officeDocument/2006/relationships/hyperlink" Target="http://refhub.elsevier.com/S2314-808X(16)30017-3/sr0090" TargetMode="External"/><Relationship Id="rId43" Type="http://schemas.openxmlformats.org/officeDocument/2006/relationships/hyperlink" Target="http://refhub.elsevier.com/S2314-808X(16)30017-3/sr0095" TargetMode="External"/><Relationship Id="rId44" Type="http://schemas.openxmlformats.org/officeDocument/2006/relationships/hyperlink" Target="http://refhub.elsevier.com/S2314-808X(16)30017-3/sr0100" TargetMode="External"/><Relationship Id="rId45" Type="http://schemas.openxmlformats.org/officeDocument/2006/relationships/hyperlink" Target="http://refhub.elsevier.com/S2314-808X(16)30017-3/sr0105" TargetMode="External"/><Relationship Id="rId46" Type="http://schemas.openxmlformats.org/officeDocument/2006/relationships/hyperlink" Target="http://refhub.elsevier.com/S2314-808X(16)30017-3/sr0110" TargetMode="External"/><Relationship Id="rId47" Type="http://schemas.openxmlformats.org/officeDocument/2006/relationships/hyperlink" Target="http://refhub.elsevier.com/S2314-808X(16)30017-3/sr0115" TargetMode="External"/><Relationship Id="rId48" Type="http://schemas.openxmlformats.org/officeDocument/2006/relationships/hyperlink" Target="http://refhub.elsevier.com/S2314-808X(16)30017-3/sr0120" TargetMode="External"/><Relationship Id="rId49" Type="http://schemas.openxmlformats.org/officeDocument/2006/relationships/hyperlink" Target="http://refhub.elsevier.com/S2314-808X(16)30017-3/sr0125" TargetMode="External"/><Relationship Id="rId50" Type="http://schemas.openxmlformats.org/officeDocument/2006/relationships/hyperlink" Target="http://refhub.elsevier.com/S2314-808X(16)30017-3/sr0130" TargetMode="External"/><Relationship Id="rId51" Type="http://schemas.openxmlformats.org/officeDocument/2006/relationships/hyperlink" Target="http://refhub.elsevier.com/S2314-808X(16)30017-3/sr0135" TargetMode="External"/><Relationship Id="rId52" Type="http://schemas.openxmlformats.org/officeDocument/2006/relationships/hyperlink" Target="http://refhub.elsevier.com/S2314-808X(16)30017-3/sr0140" TargetMode="External"/><Relationship Id="rId53" Type="http://schemas.openxmlformats.org/officeDocument/2006/relationships/hyperlink" Target="http://refhub.elsevier.com/S2314-808X(16)30017-3/sr0145" TargetMode="External"/><Relationship Id="rId54" Type="http://schemas.openxmlformats.org/officeDocument/2006/relationships/hyperlink" Target="http://refhub.elsevier.com/S2314-808X(16)30017-3/sr0150" TargetMode="External"/><Relationship Id="rId55" Type="http://schemas.openxmlformats.org/officeDocument/2006/relationships/hyperlink" Target="http://refhub.elsevier.com/S2314-808X(16)30017-3/sr0155" TargetMode="External"/><Relationship Id="rId56" Type="http://schemas.openxmlformats.org/officeDocument/2006/relationships/hyperlink" Target="http://refhub.elsevier.com/S2314-808X(16)30017-3/sr0160" TargetMode="External"/><Relationship Id="rId57" Type="http://schemas.openxmlformats.org/officeDocument/2006/relationships/hyperlink" Target="http://refhub.elsevier.com/S2314-808X(16)30017-3/sr0165" TargetMode="External"/><Relationship Id="rId58" Type="http://schemas.openxmlformats.org/officeDocument/2006/relationships/hyperlink" Target="http://refhub.elsevier.com/S2314-808X(16)30017-3/sr0170" TargetMode="External"/><Relationship Id="rId59" Type="http://schemas.openxmlformats.org/officeDocument/2006/relationships/hyperlink" Target="http://refhub.elsevier.com/S2314-808X(16)30017-3/sr0175" TargetMode="External"/><Relationship Id="rId60" Type="http://schemas.openxmlformats.org/officeDocument/2006/relationships/hyperlink" Target="http://refhub.elsevier.com/S2314-808X(16)30017-3/sr0180" TargetMode="External"/><Relationship Id="rId61" Type="http://schemas.openxmlformats.org/officeDocument/2006/relationships/hyperlink" Target="http://refhub.elsevier.com/S2314-808X(16)30017-3/sr0185" TargetMode="External"/><Relationship Id="rId62" Type="http://schemas.openxmlformats.org/officeDocument/2006/relationships/hyperlink" Target="http://refhub.elsevier.com/S2314-808X(16)30017-3/sr0190" TargetMode="External"/><Relationship Id="rId63" Type="http://schemas.openxmlformats.org/officeDocument/2006/relationships/hyperlink" Target="http://refhub.elsevier.com/S2314-808X(16)30017-3/sr0195" TargetMode="External"/><Relationship Id="rId64" Type="http://schemas.openxmlformats.org/officeDocument/2006/relationships/hyperlink" Target="http://refhub.elsevier.com/S2314-808X(16)30017-3/sr0200" TargetMode="External"/><Relationship Id="rId65" Type="http://schemas.openxmlformats.org/officeDocument/2006/relationships/hyperlink" Target="http://refhub.elsevier.com/S2314-808X(16)30017-3/sr0205" TargetMode="External"/><Relationship Id="rId66" Type="http://schemas.openxmlformats.org/officeDocument/2006/relationships/hyperlink" Target="http://refhub.elsevier.com/S2314-808X(16)30017-3/sr0210" TargetMode="External"/><Relationship Id="rId67" Type="http://schemas.openxmlformats.org/officeDocument/2006/relationships/hyperlink" Target="http://refhub.elsevier.com/S2314-808X(16)30017-3/sr0215" TargetMode="External"/><Relationship Id="rId68" Type="http://schemas.openxmlformats.org/officeDocument/2006/relationships/hyperlink" Target="http://refhub.elsevier.com/S2314-808X(16)30017-3/sr0220" TargetMode="External"/><Relationship Id="rId69" Type="http://schemas.openxmlformats.org/officeDocument/2006/relationships/hyperlink" Target="http://refhub.elsevier.com/S2314-808X(16)30017-3/sr0225" TargetMode="External"/><Relationship Id="rId70" Type="http://schemas.openxmlformats.org/officeDocument/2006/relationships/hyperlink" Target="http://refhub.elsevier.com/S2314-808X(16)30017-3/sr0230" TargetMode="External"/><Relationship Id="rId71" Type="http://schemas.openxmlformats.org/officeDocument/2006/relationships/hyperlink" Target="http://refhub.elsevier.com/S2314-808X(16)30017-3/sr0235" TargetMode="External"/><Relationship Id="rId72" Type="http://schemas.openxmlformats.org/officeDocument/2006/relationships/hyperlink" Target="http://refhub.elsevier.com/S2314-808X(16)30017-3/sr0240" TargetMode="External"/><Relationship Id="rId73" Type="http://schemas.openxmlformats.org/officeDocument/2006/relationships/hyperlink" Target="http://refhub.elsevier.com/S2314-808X(16)30017-3/sr0245" TargetMode="External"/><Relationship Id="rId74" Type="http://schemas.openxmlformats.org/officeDocument/2006/relationships/hyperlink" Target="http://refhub.elsevier.com/S2314-808X(16)30017-3/sr0250" TargetMode="External"/><Relationship Id="rId75" Type="http://schemas.openxmlformats.org/officeDocument/2006/relationships/hyperlink" Target="http://refhub.elsevier.com/S2314-808X(16)30017-3/sr0255" TargetMode="External"/><Relationship Id="rId76" Type="http://schemas.openxmlformats.org/officeDocument/2006/relationships/hyperlink" Target="http://refhub.elsevier.com/S2314-808X(16)30017-3/sr0260" TargetMode="External"/><Relationship Id="rId77" Type="http://schemas.openxmlformats.org/officeDocument/2006/relationships/hyperlink" Target="http://refhub.elsevier.com/S2314-808X(16)30017-3/sr0265" TargetMode="External"/><Relationship Id="rId78" Type="http://schemas.openxmlformats.org/officeDocument/2006/relationships/hyperlink" Target="http://refhub.elsevier.com/S2314-808X(16)30017-3/sr0270" TargetMode="External"/><Relationship Id="rId79" Type="http://schemas.openxmlformats.org/officeDocument/2006/relationships/hyperlink" Target="http://refhub.elsevier.com/S2314-808X(16)30017-3/sr0275" TargetMode="External"/><Relationship Id="rId80" Type="http://schemas.openxmlformats.org/officeDocument/2006/relationships/hyperlink" Target="http://refhub.elsevier.com/S2314-808X(16)30017-3/sr0280" TargetMode="External"/><Relationship Id="rId81" Type="http://schemas.openxmlformats.org/officeDocument/2006/relationships/hyperlink" Target="http://refhub.elsevier.com/S2314-808X(16)30017-3/sr0285" TargetMode="External"/><Relationship Id="rId82" Type="http://schemas.openxmlformats.org/officeDocument/2006/relationships/hyperlink" Target="http://refhub.elsevier.com/S2314-808X(16)30017-3/sr0290" TargetMode="External"/><Relationship Id="rId83" Type="http://schemas.openxmlformats.org/officeDocument/2006/relationships/hyperlink" Target="http://refhub.elsevier.com/S2314-808X(16)30017-3/sr0295" TargetMode="External"/><Relationship Id="rId84" Type="http://schemas.openxmlformats.org/officeDocument/2006/relationships/hyperlink" Target="http://refhub.elsevier.com/S2314-808X(16)30017-3/sr0300" TargetMode="External"/><Relationship Id="rId85" Type="http://schemas.openxmlformats.org/officeDocument/2006/relationships/hyperlink" Target="http://refhub.elsevier.com/S2314-808X(16)30017-3/sr0305" TargetMode="External"/><Relationship Id="rId86" Type="http://schemas.openxmlformats.org/officeDocument/2006/relationships/hyperlink" Target="http://refhub.elsevier.com/S2314-808X(16)30017-3/sr0310" TargetMode="External"/><Relationship Id="rId87" Type="http://schemas.openxmlformats.org/officeDocument/2006/relationships/hyperlink" Target="http://refhub.elsevier.com/S2314-808X(16)30017-3/sr0315" TargetMode="External"/><Relationship Id="rId88" Type="http://schemas.openxmlformats.org/officeDocument/2006/relationships/hyperlink" Target="http://refhub.elsevier.com/S2314-808X(16)30017-3/sr0320" TargetMode="External"/><Relationship Id="rId8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Amir Hussain</dc:creator>
  <dc:subject>Egyptian Journal of Basic and Applied Sciences, 3 (2016) 314-321. doi:10.1016/j.ejbas.2016.06.003</dc:subject>
  <dc:title>Temperature dependent current–voltage and photovoltaic properties of chemically prepared (p)Si/(n)Bi2S3 heterojunction</dc:title>
  <dcterms:created xsi:type="dcterms:W3CDTF">2023-12-12T06:53:12Z</dcterms:created>
  <dcterms:modified xsi:type="dcterms:W3CDTF">2023-12-12T06:53:12Z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10.1016/j.ejbas.2016.06.003</vt:lpwstr>
  </property>
  <property fmtid="{D5CDD505-2E9C-101B-9397-08002B2CF9AE}" pid="12" name="robots">
    <vt:lpwstr>noindex</vt:lpwstr>
  </property>
</Properties>
</file>