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293–301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rFonts w:ascii="DejaVu Serif Condensed"/>
          <w:b w:val="0"/>
          <w:i/>
        </w:rPr>
        <w:t>s</w:t>
      </w:r>
      <w:r>
        <w:rPr>
          <w:b w:val="0"/>
          <w:vertAlign w:val="subscript"/>
        </w:rPr>
        <w:t>2</w:t>
      </w:r>
      <w:r>
        <w:rPr>
          <w:vertAlign w:val="baseline"/>
        </w:rPr>
        <w:t>-Quasialgebraic</w:t>
      </w:r>
      <w:r>
        <w:rPr>
          <w:spacing w:val="52"/>
          <w:vertAlign w:val="baseline"/>
        </w:rPr>
        <w:t> </w:t>
      </w:r>
      <w:r>
        <w:rPr>
          <w:spacing w:val="-2"/>
          <w:vertAlign w:val="baseline"/>
        </w:rPr>
        <w:t>Posets</w:t>
      </w:r>
    </w:p>
    <w:p>
      <w:pPr>
        <w:pStyle w:val="Heading2"/>
        <w:spacing w:before="314"/>
        <w:rPr>
          <w:rFonts w:ascii="LM Roman 10"/>
        </w:rPr>
      </w:pPr>
      <w:r>
        <w:rPr>
          <w:spacing w:val="-2"/>
        </w:rPr>
        <w:t>Wenfeng</w:t>
      </w:r>
      <w:r>
        <w:rPr>
          <w:spacing w:val="-21"/>
        </w:rPr>
        <w:t> </w:t>
      </w:r>
      <w:r>
        <w:rPr>
          <w:spacing w:val="-2"/>
        </w:rPr>
        <w:t>Zhang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vertAlign w:val="superscript"/>
        </w:rPr>
        <w:t>,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line="165" w:lineRule="auto" w:before="188"/>
        <w:ind w:left="2206" w:right="2092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 of Mathematics and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Jiangxi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Normal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</w:t>
      </w:r>
      <w:r>
        <w:rPr>
          <w:rFonts w:ascii="LM Roman 8"/>
          <w:i/>
          <w:w w:val="105"/>
          <w:sz w:val="15"/>
        </w:rPr>
        <w:t>Nanchang, China</w:t>
      </w:r>
    </w:p>
    <w:p>
      <w:pPr>
        <w:pStyle w:val="Heading2"/>
        <w:ind w:right="91"/>
      </w:pPr>
      <w:r>
        <w:rPr>
          <w:spacing w:val="-2"/>
        </w:rPr>
        <w:t>Wenfeng</w:t>
      </w:r>
      <w:r>
        <w:rPr>
          <w:spacing w:val="-20"/>
        </w:rPr>
        <w:t> </w:t>
      </w:r>
      <w:r>
        <w:rPr>
          <w:spacing w:val="-5"/>
        </w:rPr>
        <w:t>Li</w:t>
      </w:r>
    </w:p>
    <w:p>
      <w:pPr>
        <w:spacing w:line="165" w:lineRule="auto" w:before="191"/>
        <w:ind w:left="2813" w:right="269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Jiangxi Normal University Nanchang, China</w:t>
      </w:r>
    </w:p>
    <w:p>
      <w:pPr>
        <w:pStyle w:val="Heading2"/>
        <w:rPr>
          <w:rFonts w:ascii="LM Roman 10"/>
        </w:rPr>
      </w:pPr>
      <w:r>
        <w:rPr/>
        <w:t>Xiaoquan</w:t>
      </w:r>
      <w:r>
        <w:rPr>
          <w:spacing w:val="-6"/>
        </w:rPr>
        <w:t> </w:t>
      </w:r>
      <w:r>
        <w:rPr>
          <w:spacing w:val="-5"/>
        </w:rPr>
        <w:t>Xu</w:t>
      </w:r>
      <w:hyperlink w:history="true" w:anchor="_bookmark0">
        <w:r>
          <w:rPr>
            <w:rFonts w:ascii="LM Roman 10"/>
            <w:color w:val="0080AC"/>
            <w:spacing w:val="-5"/>
            <w:vertAlign w:val="superscript"/>
          </w:rPr>
          <w:t>3</w:t>
        </w:r>
      </w:hyperlink>
    </w:p>
    <w:p>
      <w:pPr>
        <w:spacing w:line="165" w:lineRule="auto" w:before="188"/>
        <w:ind w:left="2657" w:right="254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Statistics</w:t>
      </w:r>
      <w:r>
        <w:rPr>
          <w:rFonts w:ascii="LM Roman 8"/>
          <w:i/>
          <w:w w:val="105"/>
          <w:sz w:val="15"/>
        </w:rPr>
        <w:t> Minnan Normal University Zhangzhou, China</w:t>
      </w:r>
    </w:p>
    <w:p>
      <w:pPr>
        <w:pStyle w:val="BodyText"/>
        <w:spacing w:before="18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311824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553144pt;width:383.2pt;height:.1pt;mso-position-horizontal-relative:page;mso-position-vertical-relative:paragraph;z-index:-15728128;mso-wrap-distance-left:0;mso-wrap-distance-right:0" id="docshape2" coordorigin="902,491" coordsize="7664,0" path="m902,491l8565,4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3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-quasialgebraic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introduced.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are: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-quasialgebraic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-topology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hypercontinuous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algebraic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lattice;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-algebraic iff it is meet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-continuous and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-quasialgebraic.</w:t>
      </w:r>
    </w:p>
    <w:p>
      <w:pPr>
        <w:spacing w:before="105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5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-Algebraic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meet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-continuous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-quasialgebraic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2"/>
          <w:w w:val="105"/>
          <w:sz w:val="15"/>
          <w:vertAlign w:val="baseline"/>
        </w:rPr>
        <w:t>topology</w:t>
      </w:r>
    </w:p>
    <w:p>
      <w:pPr>
        <w:pStyle w:val="BodyText"/>
        <w:spacing w:before="13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77728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120344pt;width:383.2pt;height:.1pt;mso-position-horizontal-relative:page;mso-position-vertical-relative:paragraph;z-index:-15727616;mso-wrap-distance-left:0;mso-wrap-distance-right:0" id="docshape3" coordorigin="902,122" coordsize="7664,0" path="m902,122l8565,1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07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continuous</w:t>
      </w:r>
      <w:r>
        <w:rPr>
          <w:spacing w:val="-9"/>
        </w:rPr>
        <w:t> </w:t>
      </w:r>
      <w:r>
        <w:rPr>
          <w:spacing w:val="-2"/>
        </w:rPr>
        <w:t>domains,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strong</w:t>
      </w:r>
      <w:r>
        <w:rPr>
          <w:spacing w:val="-11"/>
        </w:rPr>
        <w:t> </w:t>
      </w:r>
      <w:r>
        <w:rPr>
          <w:spacing w:val="-2"/>
        </w:rPr>
        <w:t>background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computer</w:t>
      </w:r>
      <w:r>
        <w:rPr>
          <w:spacing w:val="-9"/>
        </w:rPr>
        <w:t> </w:t>
      </w:r>
      <w:r>
        <w:rPr>
          <w:spacing w:val="-2"/>
        </w:rPr>
        <w:t>science, </w:t>
      </w:r>
      <w:r>
        <w:rPr/>
        <w:t>general topology and topological algebra has been extensively studied by people from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(see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4">
        <w:r>
          <w:rPr>
            <w:color w:val="0080AC"/>
          </w:rPr>
          <w:t>1,</w:t>
        </w:r>
      </w:hyperlink>
      <w:hyperlink w:history="true" w:anchor="_bookmark11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).</w:t>
      </w:r>
      <w:r>
        <w:rPr>
          <w:spacing w:val="21"/>
        </w:rPr>
        <w:t> </w:t>
      </w:r>
      <w:r>
        <w:rPr/>
        <w:t>Quasicontinuous</w:t>
      </w:r>
      <w:r>
        <w:rPr>
          <w:spacing w:val="-6"/>
        </w:rPr>
        <w:t> </w:t>
      </w:r>
      <w:r>
        <w:rPr/>
        <w:t>domains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topic in domain theory (see </w:t>
      </w:r>
      <w:r>
        <w:rPr>
          <w:color w:val="0080AC"/>
        </w:rPr>
        <w:t>[</w:t>
      </w:r>
      <w:hyperlink w:history="true" w:anchor="_bookmark9">
        <w:r>
          <w:rPr>
            <w:color w:val="0080AC"/>
          </w:rPr>
          <w:t>6,</w:t>
        </w:r>
      </w:hyperlink>
      <w:hyperlink w:history="true" w:anchor="_bookmark10">
        <w:r>
          <w:rPr>
            <w:color w:val="0080AC"/>
          </w:rPr>
          <w:t>7,</w:t>
        </w:r>
      </w:hyperlink>
      <w:hyperlink w:history="true" w:anchor="_bookmark13">
        <w:r>
          <w:rPr>
            <w:color w:val="0080AC"/>
          </w:rPr>
          <w:t>10,</w:t>
        </w:r>
      </w:hyperlink>
      <w:hyperlink w:history="true" w:anchor="_bookmark14">
        <w:r>
          <w:rPr>
            <w:color w:val="0080AC"/>
          </w:rPr>
          <w:t>11,</w:t>
        </w:r>
      </w:hyperlink>
      <w:hyperlink w:history="true" w:anchor="_bookmark17">
        <w:r>
          <w:rPr>
            <w:color w:val="0080AC"/>
          </w:rPr>
          <w:t>14,</w:t>
        </w:r>
      </w:hyperlink>
      <w:hyperlink w:history="true" w:anchor="_bookmark1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). In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the concept of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-quasicontinuous posets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-16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127082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006476pt;width:34.85pt;height:.1pt;mso-position-horizontal-relative:page;mso-position-vertical-relative:paragraph;z-index:-15727104;mso-wrap-distance-left:0;mso-wrap-distance-right:0" id="docshape4" coordorigin="902,200" coordsize="697,0" path="m902,200l1598,2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(Nos.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11701238,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11661057,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11626121) and the Natural Science Foundation of Jiangxi Province (Nos. 20161BAB211017, 20161BAB2061004)</w:t>
      </w:r>
    </w:p>
    <w:p>
      <w:pPr>
        <w:spacing w:line="221" w:lineRule="exact"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zhangwenfeng2100@163.com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xiqxu2002@163.com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https://doi.org/10.1016/j.entcs.2019.07.031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93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quasicontinuous domains by making use of the cut operator instead of joins.</w:t>
      </w:r>
      <w:r>
        <w:rPr>
          <w:spacing w:val="40"/>
        </w:rPr>
        <w:t> </w:t>
      </w:r>
      <w:r>
        <w:rPr/>
        <w:t>The notion of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-quasicontinuity admits to generalize most important characterizations of quasicontinuity from dcpos to arbitrary posets and has the advantage that not even the existence of directed joins has to be required.</w:t>
      </w:r>
    </w:p>
    <w:p>
      <w:pPr>
        <w:pStyle w:val="BodyText"/>
        <w:spacing w:line="213" w:lineRule="auto" w:before="16"/>
        <w:ind w:left="108" w:right="220" w:firstLine="317"/>
        <w:jc w:val="both"/>
      </w:pPr>
      <w:r>
        <w:rPr/>
        <w:t>Algebraic and quasialgebraic domains also proved to be very useful in various fields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theory,</w:t>
      </w:r>
      <w:r>
        <w:rPr>
          <w:spacing w:val="-3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1,</w:t>
        </w:r>
      </w:hyperlink>
      <w:hyperlink w:history="true" w:anchor="_bookmark6">
        <w:r>
          <w:rPr>
            <w:color w:val="0080AC"/>
          </w:rPr>
          <w:t>4,</w:t>
        </w:r>
      </w:hyperlink>
      <w:hyperlink w:history="true" w:anchor="_bookmark11">
        <w:r>
          <w:rPr>
            <w:color w:val="0080AC"/>
          </w:rPr>
          <w:t>8,</w:t>
        </w:r>
      </w:hyperlink>
      <w:hyperlink w:history="true" w:anchor="_bookmark15">
        <w:r>
          <w:rPr>
            <w:color w:val="0080AC"/>
          </w:rPr>
          <w:t>12,</w:t>
        </w:r>
      </w:hyperlink>
      <w:hyperlink w:history="true" w:anchor="_bookmark16">
        <w:r>
          <w:rPr>
            <w:color w:val="0080AC"/>
          </w:rPr>
          <w:t>13,</w:t>
        </w:r>
      </w:hyperlink>
      <w:hyperlink w:history="true" w:anchor="_bookmark17">
        <w:r>
          <w:rPr>
            <w:color w:val="0080AC"/>
          </w:rPr>
          <w:t>14,</w:t>
        </w:r>
      </w:hyperlink>
      <w:hyperlink w:history="true" w:anchor="_bookmark19">
        <w:r>
          <w:rPr>
            <w:color w:val="0080AC"/>
          </w:rPr>
          <w:t>16,</w:t>
        </w:r>
      </w:hyperlink>
      <w:hyperlink w:history="true" w:anchor="_bookmark20">
        <w:r>
          <w:rPr>
            <w:color w:val="0080AC"/>
          </w:rPr>
          <w:t>17,</w:t>
        </w:r>
      </w:hyperlink>
      <w:hyperlink w:history="true" w:anchor="_bookmark24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). In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4,</w:t>
        </w:r>
      </w:hyperlink>
      <w:hyperlink w:history="true" w:anchor="_bookmark23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-algebraic</w:t>
      </w:r>
      <w:r>
        <w:rPr>
          <w:spacing w:val="-15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generalization </w:t>
      </w:r>
      <w:bookmarkStart w:name="Preliminaries" w:id="3"/>
      <w:bookmarkEnd w:id="3"/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both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-15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5"/>
          <w:vertAlign w:val="baseline"/>
        </w:rPr>
        <w:t> </w:t>
      </w:r>
      <w:r>
        <w:rPr>
          <w:vertAlign w:val="baseline"/>
        </w:rPr>
        <w:t>domains.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5"/>
          <w:vertAlign w:val="baseline"/>
        </w:rPr>
        <w:t> </w:t>
      </w:r>
      <w:r>
        <w:rPr>
          <w:vertAlign w:val="baseline"/>
        </w:rPr>
        <w:t>new concept of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-quasialgebraic posets as a common generalization of both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-algebraic posets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</w:t>
      </w:r>
      <w:r>
        <w:rPr>
          <w:spacing w:val="21"/>
          <w:vertAlign w:val="baseline"/>
        </w:rPr>
        <w:t> </w:t>
      </w:r>
      <w:r>
        <w:rPr>
          <w:vertAlign w:val="baseline"/>
        </w:rPr>
        <w:t>posets.</w:t>
      </w:r>
      <w:r>
        <w:rPr>
          <w:spacing w:val="76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poset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-algebraic</w:t>
      </w:r>
      <w:r>
        <w:rPr>
          <w:spacing w:val="21"/>
          <w:vertAlign w:val="baseline"/>
        </w:rPr>
        <w:t> </w:t>
      </w:r>
      <w:r>
        <w:rPr>
          <w:vertAlign w:val="baseline"/>
        </w:rPr>
        <w:t>iff it is meet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-quasialgebraic.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give the </w:t>
      </w:r>
      <w:r>
        <w:rPr>
          <w:vertAlign w:val="baseline"/>
        </w:rPr>
        <w:t>characterization that a poset is an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-quasialgebraic iff the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-topology is a hypercontinuous and algebraic 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last section, we investigate some dual categories on posets.</w:t>
      </w:r>
    </w:p>
    <w:p>
      <w:pPr>
        <w:pStyle w:val="BodyText"/>
        <w:spacing w:before="46"/>
      </w:pPr>
    </w:p>
    <w:p>
      <w:pPr>
        <w:pStyle w:val="Heading1"/>
        <w:tabs>
          <w:tab w:pos="578" w:val="left" w:leader="none"/>
        </w:tabs>
        <w:ind w:left="108"/>
      </w:pPr>
      <w:r>
        <w:rPr>
          <w:spacing w:val="-10"/>
        </w:rPr>
        <w:t>2</w:t>
      </w:r>
      <w:r>
        <w:rPr/>
        <w:tab/>
      </w:r>
      <w:r>
        <w:rPr>
          <w:spacing w:val="-2"/>
        </w:rPr>
        <w:t>Preliminaries</w:t>
      </w:r>
    </w:p>
    <w:p>
      <w:pPr>
        <w:spacing w:line="185" w:lineRule="exact" w:before="167"/>
        <w:ind w:left="108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poset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tabs>
          <w:tab w:pos="3634" w:val="left" w:leader="none"/>
        </w:tabs>
        <w:spacing w:line="379" w:lineRule="exact" w:before="0"/>
        <w:ind w:left="108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2508111</wp:posOffset>
                </wp:positionH>
                <wp:positionV relativeFrom="paragraph">
                  <wp:posOffset>164014</wp:posOffset>
                </wp:positionV>
                <wp:extent cx="203200" cy="1022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032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89059pt;margin-top:12.91456pt;width:16pt;height:8.0500pt;mso-position-horizontal-relative:page;mso-position-vertical-relative:paragraph;z-index:-15968256" type="#_x0000_t202" id="docshape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S</w:t>
      </w:r>
      <w:r>
        <w:rPr>
          <w:rFonts w:ascii="Arial" w:hAnsi="Arial"/>
          <w:position w:val="16"/>
          <w:sz w:val="21"/>
        </w:rPr>
        <w:tab/>
      </w:r>
      <w:r>
        <w:rPr>
          <w:rFonts w:ascii="DejaVu Sans Condensed" w:hAnsi="DejaVu Sans Condensed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;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2"/>
          <w:sz w:val="21"/>
        </w:rPr>
        <w:t>are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defined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dually.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erif" w:hAnsi="DejaVu Serif"/>
          <w:i/>
          <w:spacing w:val="-2"/>
          <w:sz w:val="21"/>
          <w:vertAlign w:val="superscript"/>
        </w:rPr>
        <w:t>↑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pacing w:val="-5"/>
          <w:sz w:val="21"/>
          <w:vertAlign w:val="superscript"/>
        </w:rPr>
        <w:t>↓</w:t>
      </w:r>
    </w:p>
    <w:p>
      <w:pPr>
        <w:pStyle w:val="BodyText"/>
        <w:spacing w:line="216" w:lineRule="auto"/>
        <w:ind w:left="108" w:right="230"/>
        <w:jc w:val="both"/>
      </w:pPr>
      <w:r>
        <w:rPr/>
        <w:t>denote the sets of all upper and lower bounds of </w:t>
      </w:r>
      <w:r>
        <w:rPr>
          <w:rFonts w:ascii="Georgia" w:hAnsi="Georgia"/>
          <w:i/>
        </w:rPr>
        <w:t>A</w:t>
      </w:r>
      <w:r>
        <w:rPr/>
        <w:t>, respectively.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↑</w:t>
      </w:r>
      <w:r>
        <w:rPr>
          <w:vertAlign w:val="baseline"/>
        </w:rPr>
        <w:t>)</w:t>
      </w:r>
      <w:r>
        <w:rPr>
          <w:rFonts w:ascii="DejaVu Serif" w:hAnsi="DejaVu Serif"/>
          <w:i/>
          <w:vertAlign w:val="superscript"/>
        </w:rPr>
        <w:t>↓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spacing w:val="9"/>
          <w:vertAlign w:val="baseline"/>
        </w:rPr>
        <w:t>P</w:t>
      </w:r>
      <w:r>
        <w:rPr>
          <w:rFonts w:ascii="DejaVu Sans Condensed" w:hAnsi="DejaVu Sans Condensed"/>
          <w:i/>
          <w:spacing w:val="9"/>
          <w:vertAlign w:val="baseline"/>
        </w:rPr>
        <w:t>}</w:t>
      </w:r>
      <w:r>
        <w:rPr>
          <w:spacing w:val="9"/>
          <w:vertAlign w:val="baseline"/>
        </w:rPr>
        <w:t>.</w:t>
      </w:r>
    </w:p>
    <w:p>
      <w:pPr>
        <w:spacing w:line="216" w:lineRule="auto" w:before="9"/>
        <w:ind w:left="108" w:right="220" w:firstLine="317"/>
        <w:jc w:val="both"/>
        <w:rPr>
          <w:sz w:val="21"/>
        </w:rPr>
      </w:pPr>
      <w:r>
        <w:rPr>
          <w:sz w:val="21"/>
        </w:rPr>
        <w:t>For 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 topology generated by the collection of sets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\↓</w:t>
      </w:r>
      <w:r>
        <w:rPr>
          <w:rFonts w:ascii="Georgia" w:hAnsi="Georgia"/>
          <w:i/>
          <w:spacing w:val="9"/>
          <w:sz w:val="21"/>
        </w:rPr>
        <w:t>x </w:t>
      </w:r>
      <w:r>
        <w:rPr>
          <w:sz w:val="21"/>
        </w:rPr>
        <w:t>(as a subbase) is called the </w:t>
      </w:r>
      <w:r>
        <w:rPr>
          <w:rFonts w:ascii="Georgia" w:hAnsi="Georgia"/>
          <w:i/>
          <w:sz w:val="21"/>
        </w:rPr>
        <w:t>upper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topology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denoted by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); the </w:t>
      </w:r>
      <w:r>
        <w:rPr>
          <w:rFonts w:ascii="Georgia" w:hAnsi="Georgia"/>
          <w:i/>
          <w:sz w:val="21"/>
        </w:rPr>
        <w:t>lower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topology</w:t>
      </w:r>
      <w:r>
        <w:rPr>
          <w:rFonts w:ascii="Georgia" w:hAnsi="Georgia"/>
          <w:i/>
          <w:sz w:val="21"/>
        </w:rPr>
        <w:t> 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on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defined</w:t>
      </w:r>
      <w:r>
        <w:rPr>
          <w:spacing w:val="9"/>
          <w:sz w:val="21"/>
        </w:rPr>
        <w:t> </w:t>
      </w:r>
      <w:r>
        <w:rPr>
          <w:sz w:val="21"/>
        </w:rPr>
        <w:t>dually.</w:t>
      </w:r>
      <w:r>
        <w:rPr>
          <w:spacing w:val="53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subset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called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Scott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open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provided</w:t>
      </w:r>
      <w:r>
        <w:rPr>
          <w:spacing w:val="9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177" w:lineRule="auto" w:before="0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directed</w:t>
      </w:r>
      <w:r>
        <w:rPr>
          <w:spacing w:val="-4"/>
          <w:sz w:val="21"/>
        </w:rPr>
        <w:t> </w:t>
      </w:r>
      <w:r>
        <w:rPr>
          <w:sz w:val="21"/>
        </w:rPr>
        <w:t>sets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whenever</w:t>
      </w:r>
      <w:r>
        <w:rPr>
          <w:spacing w:val="-4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spacing w:line="216" w:lineRule="auto" w:before="0"/>
        <w:ind w:left="107" w:right="221" w:firstLine="0"/>
        <w:jc w:val="both"/>
        <w:rPr>
          <w:sz w:val="21"/>
        </w:rPr>
      </w:pPr>
      <w:r>
        <w:rPr>
          <w:sz w:val="21"/>
        </w:rPr>
        <w:t>exists.</w:t>
      </w:r>
      <w:r>
        <w:rPr>
          <w:spacing w:val="40"/>
          <w:sz w:val="21"/>
        </w:rPr>
        <w:t> </w:t>
      </w:r>
      <w:r>
        <w:rPr>
          <w:sz w:val="21"/>
        </w:rPr>
        <w:t>The topology formed by all the Scott open sets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the </w:t>
      </w:r>
      <w:r>
        <w:rPr>
          <w:rFonts w:ascii="Georgia" w:hAnsi="Georgia"/>
          <w:i/>
          <w:sz w:val="21"/>
        </w:rPr>
        <w:t>Scott</w:t>
      </w:r>
      <w:r>
        <w:rPr>
          <w:rFonts w:ascii="Georgia" w:hAnsi="Georgia"/>
          <w:i/>
          <w:sz w:val="21"/>
        </w:rPr>
        <w:t> topology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written as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topology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called the </w:t>
      </w:r>
      <w:r>
        <w:rPr>
          <w:rFonts w:ascii="Georgia" w:hAnsi="Georgia"/>
          <w:i/>
          <w:sz w:val="21"/>
        </w:rPr>
        <w:t>Lawson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topology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16" w:lineRule="auto"/>
        <w:ind w:left="107" w:right="220" w:firstLine="318"/>
        <w:jc w:val="both"/>
      </w:pPr>
      <w:r>
        <w:rPr/>
        <w:t>We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nonempty</w:t>
      </w:r>
      <w:r>
        <w:rPr>
          <w:spacing w:val="-11"/>
        </w:rPr>
        <w:t> </w:t>
      </w:r>
      <w:r>
        <w:rPr/>
        <w:t>subsets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poset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4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(this is only a preorder, not an order, since it is typically not antisymmetric).</w:t>
      </w:r>
      <w:r>
        <w:rPr>
          <w:spacing w:val="38"/>
        </w:rPr>
        <w:t> </w:t>
      </w:r>
      <w:r>
        <w:rPr/>
        <w:t>We say that a nonempty family of sets is </w:t>
      </w:r>
      <w:r>
        <w:rPr>
          <w:rFonts w:ascii="Georgia" w:hAnsi="Georgia"/>
          <w:i/>
        </w:rPr>
        <w:t>directed</w:t>
      </w:r>
      <w:r>
        <w:rPr>
          <w:rFonts w:ascii="Georgia" w:hAnsi="Georgia"/>
          <w:i/>
          <w:spacing w:val="30"/>
        </w:rPr>
        <w:t> </w:t>
      </w:r>
      <w:r>
        <w:rPr/>
        <w:t>if given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family, there exists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family such that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i.e.,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↑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non-empty subsets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dcpo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say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rFonts w:ascii="Georgia" w:hAnsi="Georgia"/>
          <w:i/>
          <w:vertAlign w:val="baseline"/>
        </w:rPr>
        <w:t>approximates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directed</w:t>
      </w:r>
    </w:p>
    <w:p>
      <w:pPr>
        <w:spacing w:line="177" w:lineRule="auto" w:before="0"/>
        <w:ind w:left="107" w:right="0" w:firstLine="0"/>
        <w:jc w:val="both"/>
        <w:rPr>
          <w:sz w:val="21"/>
        </w:rPr>
      </w:pPr>
      <w:r>
        <w:rPr>
          <w:sz w:val="21"/>
        </w:rPr>
        <w:t>subset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satisfies</w:t>
      </w:r>
      <w:r>
        <w:rPr>
          <w:spacing w:val="12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some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dcpo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called</w:t>
      </w:r>
    </w:p>
    <w:p>
      <w:pPr>
        <w:spacing w:line="216" w:lineRule="auto" w:before="0"/>
        <w:ind w:left="107" w:right="221" w:firstLine="0"/>
        <w:jc w:val="both"/>
        <w:rPr>
          <w:sz w:val="21"/>
        </w:rPr>
      </w:pPr>
      <w:r>
        <w:rPr>
          <w:sz w:val="21"/>
        </w:rPr>
        <w:t>a </w:t>
      </w:r>
      <w:r>
        <w:rPr>
          <w:rFonts w:ascii="Georgia" w:hAnsi="Georgia"/>
          <w:i/>
          <w:sz w:val="21"/>
        </w:rPr>
        <w:t>quasicontinuous domain </w:t>
      </w:r>
      <w:r>
        <w:rPr>
          <w:sz w:val="21"/>
        </w:rPr>
        <w:t>if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 the directed (with respect to reverse inclusion) intersection of sets of the form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approximates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finite. If in addition, it is possible to choose the finite sets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approximates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 called a </w:t>
      </w:r>
      <w:r>
        <w:rPr>
          <w:rFonts w:ascii="Georgia" w:hAnsi="Georgia"/>
          <w:i/>
          <w:sz w:val="21"/>
        </w:rPr>
        <w:t>quasialgebraic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domain</w:t>
      </w:r>
      <w:r>
        <w:rPr>
          <w:sz w:val="21"/>
        </w:rPr>
        <w:t>.</w:t>
      </w:r>
    </w:p>
    <w:p>
      <w:pPr>
        <w:spacing w:before="2"/>
        <w:ind w:left="107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2"/>
          <w:sz w:val="21"/>
        </w:rPr>
        <w:t> </w:t>
      </w:r>
      <w:r>
        <w:rPr>
          <w:sz w:val="21"/>
        </w:rPr>
        <w:t>([</w:t>
      </w:r>
      <w:hyperlink w:history="true" w:anchor="_bookmark8">
        <w:r>
          <w:rPr>
            <w:color w:val="0080AC"/>
            <w:sz w:val="21"/>
          </w:rPr>
          <w:t>5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poset.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  <w:tab w:pos="555" w:val="left" w:leader="none"/>
        </w:tabs>
        <w:spacing w:line="216" w:lineRule="auto" w:before="92" w:after="0"/>
        <w:ind w:left="555" w:right="220" w:hanging="38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↓</w:t>
      </w:r>
      <w:r>
        <w:rPr>
          <w:rFonts w:ascii="DejaVu Serif" w:hAnsi="DejaVu Serif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↓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w w:val="105"/>
          <w:sz w:val="21"/>
          <w:vertAlign w:val="baseline"/>
        </w:rPr>
        <w:t> order preserving.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220" w:hanging="38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((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↓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Galois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connection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between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⊇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↓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Thus both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 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↓</w:t>
      </w:r>
      <w:r>
        <w:rPr>
          <w:rFonts w:ascii="DejaVu Serif" w:hAnsi="DejaVu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↓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perscript"/>
        </w:rPr>
        <w:t>↑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closure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operators.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294"/>
        </w:sectPr>
      </w:pP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85" w:lineRule="exact" w:before="107" w:after="0"/>
        <w:ind w:left="667" w:right="0" w:hanging="378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3487408</wp:posOffset>
                </wp:positionH>
                <wp:positionV relativeFrom="paragraph">
                  <wp:posOffset>184384</wp:posOffset>
                </wp:positionV>
                <wp:extent cx="7112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9906pt;margin-top:14.518476pt;width:5.6pt;height:7.75pt;mso-position-horizontal-relative:page;mso-position-vertical-relative:paragraph;z-index:1573273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56"/>
          <w:w w:val="105"/>
          <w:position w:val="16"/>
          <w:sz w:val="21"/>
          <w:vertAlign w:val="baseline"/>
        </w:rPr>
        <w:t> 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Arial" w:hAnsi="Arial"/>
          <w:spacing w:val="54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1297" w:val="left" w:leader="none"/>
          <w:tab w:pos="2475" w:val="left" w:leader="none"/>
          <w:tab w:pos="2982" w:val="left" w:leader="none"/>
          <w:tab w:pos="3877" w:val="left" w:leader="none"/>
          <w:tab w:pos="4366" w:val="left" w:leader="none"/>
        </w:tabs>
        <w:spacing w:line="125" w:lineRule="exact" w:before="0"/>
        <w:ind w:left="668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10"/>
          <w:sz w:val="21"/>
        </w:rPr>
        <w:t>W</w:t>
      </w:r>
      <w:r>
        <w:rPr>
          <w:rFonts w:ascii="Arial" w:hAnsi="Arial"/>
          <w:sz w:val="21"/>
        </w:rPr>
        <w:tab/>
      </w:r>
      <w:r>
        <w:rPr>
          <w:rFonts w:ascii="Georgia" w:hAnsi="Georgia"/>
          <w:i/>
          <w:spacing w:val="-10"/>
          <w:position w:val="-7"/>
          <w:sz w:val="15"/>
        </w:rPr>
        <w:t>δ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Arial" w:hAnsi="Arial"/>
          <w:spacing w:val="-10"/>
          <w:w w:val="110"/>
          <w:sz w:val="21"/>
        </w:rPr>
        <w:t>S</w:t>
      </w:r>
      <w:r>
        <w:rPr>
          <w:rFonts w:ascii="Arial" w:hAnsi="Arial"/>
          <w:sz w:val="21"/>
        </w:rPr>
        <w:tab/>
      </w:r>
      <w:r>
        <w:rPr>
          <w:rFonts w:ascii="Georgia" w:hAnsi="Georgia"/>
          <w:i/>
          <w:spacing w:val="-10"/>
          <w:position w:val="-7"/>
          <w:sz w:val="15"/>
        </w:rPr>
        <w:t>δ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Georgia" w:hAnsi="Georgia"/>
          <w:i/>
          <w:spacing w:val="-10"/>
          <w:position w:val="-7"/>
          <w:sz w:val="15"/>
        </w:rPr>
        <w:t>δ</w:t>
      </w:r>
      <w:r>
        <w:rPr>
          <w:rFonts w:ascii="Georgia" w:hAnsi="Georgia"/>
          <w:i/>
          <w:position w:val="-7"/>
          <w:sz w:val="15"/>
        </w:rPr>
        <w:tab/>
      </w:r>
      <w:r>
        <w:rPr>
          <w:rFonts w:ascii="Arial" w:hAnsi="Arial"/>
          <w:spacing w:val="-10"/>
          <w:w w:val="110"/>
          <w:sz w:val="21"/>
        </w:rPr>
        <w:t>S</w:t>
      </w:r>
    </w:p>
    <w:p>
      <w:pPr>
        <w:spacing w:after="0" w:line="125" w:lineRule="exact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6" w:lineRule="exact" w:before="0"/>
        <w:ind w:left="84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w w:val="110"/>
          <w:position w:val="-5"/>
          <w:sz w:val="15"/>
        </w:rPr>
        <w:t>L</w:t>
      </w:r>
      <w:r>
        <w:rPr>
          <w:rFonts w:ascii="DejaVu Sans Condensed"/>
          <w:i/>
          <w:spacing w:val="-4"/>
          <w:w w:val="110"/>
          <w:sz w:val="21"/>
        </w:rPr>
        <w:t>{</w:t>
      </w:r>
      <w:r>
        <w:rPr>
          <w:rFonts w:ascii="Georgia"/>
          <w:i/>
          <w:spacing w:val="-4"/>
          <w:w w:val="110"/>
          <w:sz w:val="21"/>
        </w:rPr>
        <w:t>A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</w:p>
    <w:p>
      <w:pPr>
        <w:spacing w:line="254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24"/>
          <w:sz w:val="21"/>
        </w:rPr>
        <w:t>=( </w:t>
      </w:r>
    </w:p>
    <w:p>
      <w:pPr>
        <w:spacing w:line="243" w:lineRule="exact" w:before="0"/>
        <w:ind w:left="7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A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spacing w:line="254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spacing w:line="251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24"/>
          <w:sz w:val="21"/>
        </w:rPr>
        <w:t>=( </w:t>
      </w:r>
    </w:p>
    <w:p>
      <w:pPr>
        <w:spacing w:line="172" w:lineRule="exact" w:before="0"/>
        <w:ind w:left="4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54" w:lineRule="exact" w:before="0"/>
        <w:ind w:left="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δ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1288" w:space="40"/>
            <w:col w:w="1207" w:space="39"/>
            <w:col w:w="399" w:space="40"/>
            <w:col w:w="865" w:space="39"/>
            <w:col w:w="651" w:space="40"/>
            <w:col w:w="3392"/>
          </w:cols>
        </w:sectPr>
      </w:pPr>
    </w:p>
    <w:p>
      <w:pPr>
        <w:spacing w:before="133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3">
        <w:r>
          <w:rPr>
            <w:color w:val="0080AC"/>
            <w:sz w:val="21"/>
          </w:rPr>
          <w:t>4,20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16" w:lineRule="auto" w:before="93" w:after="0"/>
        <w:ind w:left="668" w:right="107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approximates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written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directed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will be denoted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denoted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)=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41" w:after="0"/>
        <w:ind w:left="667" w:right="0" w:hanging="376"/>
        <w:jc w:val="both"/>
        <w:rPr>
          <w:rFonts w:ascii="LM Roman 10" w:hAnsi="LM Roman 10"/>
          <w:sz w:val="21"/>
        </w:rPr>
      </w:pPr>
      <w:bookmarkStart w:name="_bookmark1" w:id="4"/>
      <w:bookmarkEnd w:id="4"/>
      <w:r>
        <w:rPr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continuous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directed.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13" w:lineRule="auto" w:before="64" w:after="0"/>
        <w:ind w:left="669" w:right="107" w:hanging="37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is called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algebraic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is </w:t>
      </w:r>
      <w:r>
        <w:rPr>
          <w:rFonts w:ascii="LM Roman 10" w:hAnsi="LM Roman 10"/>
          <w:spacing w:val="-2"/>
          <w:sz w:val="21"/>
          <w:vertAlign w:val="baseline"/>
        </w:rPr>
        <w:t>directed.</w:t>
      </w:r>
    </w:p>
    <w:p>
      <w:pPr>
        <w:spacing w:line="213" w:lineRule="auto" w:before="200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 2.3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12">
        <w:r>
          <w:rPr>
            <w:color w:val="0080AC"/>
            <w:sz w:val="21"/>
          </w:rPr>
          <w:t>3,9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poset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called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meet 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continuous </w:t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any directed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in the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-closure of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</w:p>
    <w:p>
      <w:pPr>
        <w:spacing w:line="213" w:lineRule="auto" w:before="195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Corollary 2.4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2">
        <w:r>
          <w:rPr>
            <w:color w:val="0080AC"/>
            <w:sz w:val="21"/>
          </w:rPr>
          <w:t>19</w:t>
        </w:r>
      </w:hyperlink>
      <w:r>
        <w:rPr>
          <w:color w:val="0080AC"/>
          <w:sz w:val="21"/>
        </w:rPr>
        <w:t>]</w:t>
      </w:r>
      <w:r>
        <w:rPr>
          <w:sz w:val="21"/>
        </w:rPr>
        <w:t>)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ﬁnite set in a meet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 poset, then we</w:t>
      </w:r>
      <w:r>
        <w:rPr>
          <w:i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line="402" w:lineRule="exact" w:before="0"/>
        <w:ind w:left="112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2377986</wp:posOffset>
                </wp:positionH>
                <wp:positionV relativeFrom="paragraph">
                  <wp:posOffset>187919</wp:posOffset>
                </wp:positionV>
                <wp:extent cx="4508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43057pt;margin-top:14.796795pt;width:3.55pt;height:5.85pt;mso-position-horizontal-relative:page;mso-position-vertical-relative:paragraph;z-index:-15967744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spacing w:val="48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2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 Condensed" w:hAnsi="DejaVu Sans Condensed"/>
          <w:i/>
          <w:sz w:val="21"/>
        </w:rPr>
        <w:t>{⇑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4"/>
          <w:sz w:val="21"/>
        </w:rPr>
        <w:t>F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i/>
          <w:spacing w:val="4"/>
          <w:sz w:val="21"/>
        </w:rPr>
        <w:t>.</w:t>
      </w:r>
    </w:p>
    <w:p>
      <w:pPr>
        <w:spacing w:line="224" w:lineRule="exact" w:before="142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 2.5</w:t>
      </w:r>
      <w:r>
        <w:rPr>
          <w:b/>
          <w:spacing w:val="27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10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complete</w:t>
      </w:r>
      <w:r>
        <w:rPr>
          <w:spacing w:val="-8"/>
          <w:sz w:val="21"/>
        </w:rPr>
        <w:t> </w:t>
      </w:r>
      <w:r>
        <w:rPr>
          <w:sz w:val="21"/>
        </w:rPr>
        <w:t>lattice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define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relation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⇔</w:t>
      </w:r>
    </w:p>
    <w:p>
      <w:pPr>
        <w:spacing w:line="240" w:lineRule="auto" w:before="0"/>
        <w:ind w:left="22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hypercontinuous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Arial" w:hAnsi="Arial"/>
          <w:position w:val="16"/>
          <w:sz w:val="21"/>
        </w:rPr>
        <w:t>W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.</w:t>
      </w:r>
    </w:p>
    <w:p>
      <w:pPr>
        <w:spacing w:line="213" w:lineRule="auto" w:before="93"/>
        <w:ind w:left="221" w:right="107" w:hanging="1"/>
        <w:jc w:val="both"/>
        <w:rPr>
          <w:sz w:val="21"/>
        </w:rPr>
      </w:pPr>
      <w:r>
        <w:rPr>
          <w:b/>
          <w:sz w:val="21"/>
        </w:rPr>
        <w:t>Definition 2.6</w:t>
      </w:r>
      <w:r>
        <w:rPr>
          <w:b/>
          <w:spacing w:val="27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7">
        <w:r>
          <w:rPr>
            <w:color w:val="0080AC"/>
            <w:sz w:val="21"/>
          </w:rPr>
          <w:t>2,3</w:t>
        </w:r>
      </w:hyperlink>
      <w:r>
        <w:rPr>
          <w:color w:val="0080AC"/>
          <w:sz w:val="21"/>
        </w:rPr>
        <w:t>]</w:t>
      </w:r>
      <w:r>
        <w:rPr>
          <w:sz w:val="21"/>
        </w:rPr>
        <w:t>) 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poset.</w:t>
      </w:r>
      <w:r>
        <w:rPr>
          <w:spacing w:val="40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open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 for all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sets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implies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spacing w:line="213" w:lineRule="auto" w:before="220"/>
        <w:ind w:left="221" w:right="107" w:firstLine="318"/>
        <w:jc w:val="both"/>
        <w:rPr>
          <w:sz w:val="21"/>
        </w:rPr>
      </w:pPr>
      <w:r>
        <w:rPr>
          <w:sz w:val="21"/>
        </w:rPr>
        <w:t>The collection of all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 subsets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forms a topology, it will be called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 </w:t>
      </w:r>
      <w:r>
        <w:rPr>
          <w:rFonts w:ascii="Georgia" w:hAnsi="Georgia"/>
          <w:i/>
          <w:sz w:val="21"/>
          <w:vertAlign w:val="baseline"/>
        </w:rPr>
        <w:t>topology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and will be denoted by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topology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called the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topology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Obviously,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BodyText"/>
        <w:spacing w:line="213" w:lineRule="auto" w:before="201"/>
        <w:ind w:left="669" w:hanging="448"/>
      </w:pPr>
      <w:r>
        <w:rPr>
          <w:b/>
        </w:rPr>
        <w:t>Remark 2.7</w:t>
      </w:r>
      <w:r>
        <w:rPr>
          <w:b/>
          <w:spacing w:val="80"/>
        </w:rPr>
        <w:t> </w:t>
      </w:r>
      <w:r>
        <w:rPr/>
        <w:t>(1)</w:t>
      </w:r>
      <w:r>
        <w:rPr>
          <w:spacing w:val="39"/>
        </w:rPr>
        <w:t> </w:t>
      </w:r>
      <w:r>
        <w:rPr/>
        <w:t>For</w:t>
      </w:r>
      <w:r>
        <w:rPr>
          <w:spacing w:val="26"/>
        </w:rPr>
        <w:t> </w:t>
      </w:r>
      <w:r>
        <w:rPr/>
        <w:t>dcpos,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-topology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same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Scott</w:t>
      </w:r>
      <w:r>
        <w:rPr>
          <w:spacing w:val="26"/>
          <w:vertAlign w:val="baseline"/>
        </w:rPr>
        <w:t> </w:t>
      </w:r>
      <w:r>
        <w:rPr>
          <w:vertAlign w:val="baseline"/>
        </w:rPr>
        <w:t>topology and the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-topology the same as the Lawson topology.</w:t>
      </w:r>
    </w:p>
    <w:p>
      <w:pPr>
        <w:spacing w:before="46"/>
        <w:ind w:left="292" w:right="0" w:firstLine="0"/>
        <w:jc w:val="left"/>
        <w:rPr>
          <w:sz w:val="21"/>
        </w:rPr>
      </w:pPr>
      <w:r>
        <w:rPr>
          <w:sz w:val="21"/>
        </w:rPr>
        <w:t>(2)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7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entails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spacing w:before="165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2">
        <w:r>
          <w:rPr>
            <w:color w:val="0080AC"/>
            <w:sz w:val="21"/>
          </w:rPr>
          <w:t>19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92" w:after="0"/>
        <w:ind w:left="668" w:right="107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all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, </w:t>
      </w:r>
      <w:r>
        <w:rPr>
          <w:rFonts w:ascii="Georgia" w:hAnsi="Georgia"/>
          <w:i/>
          <w:sz w:val="21"/>
        </w:rPr>
        <w:t>H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, we say that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sz w:val="21"/>
        </w:rPr>
        <w:t>is </w:t>
      </w:r>
      <w:r>
        <w:rPr>
          <w:rFonts w:ascii="Georgia" w:hAnsi="Georgia"/>
          <w:i/>
          <w:sz w:val="21"/>
        </w:rPr>
        <w:t>way below H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or </w:t>
      </w:r>
      <w:r>
        <w:rPr>
          <w:rFonts w:ascii="Georgia" w:hAnsi="Georgia"/>
          <w:i/>
          <w:sz w:val="21"/>
        </w:rPr>
        <w:t>G approximates H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and write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pacing w:val="72"/>
          <w:w w:val="150"/>
          <w:sz w:val="21"/>
        </w:rPr>
        <w:t> </w:t>
      </w:r>
      <w:r>
        <w:rPr>
          <w:rFonts w:ascii="Georgia" w:hAnsi="Georgia"/>
          <w:i/>
          <w:sz w:val="21"/>
        </w:rPr>
        <w:t>H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directed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. We </w:t>
      </w:r>
      <w:bookmarkStart w:name="_bookmark2" w:id="5"/>
      <w:bookmarkEnd w:id="5"/>
      <w:r>
        <w:rPr>
          <w:rFonts w:ascii="LM Roman 10" w:hAnsi="LM Roman 10"/>
          <w:sz w:val="21"/>
          <w:vertAlign w:val="baseline"/>
        </w:rPr>
        <w:t>write</w:t>
      </w:r>
      <w:r>
        <w:rPr>
          <w:rFonts w:ascii="LM Roman 10" w:hAnsi="LM Roman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{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will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78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denoted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finite 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pacing w:val="13"/>
          <w:sz w:val="21"/>
          <w:vertAlign w:val="baseline"/>
        </w:rPr>
        <w:t>k</w:t>
      </w:r>
      <w:r>
        <w:rPr>
          <w:rFonts w:ascii="LM Roman 10" w:hAnsi="LM Roman 10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LM Roman 10" w:hAnsi="LM Roman 10"/>
          <w:spacing w:val="13"/>
          <w:sz w:val="21"/>
          <w:vertAlign w:val="baseline"/>
        </w:rPr>
        <w:t>)=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finite 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82" w:lineRule="exact" w:before="40" w:after="0"/>
        <w:ind w:left="668" w:right="0" w:hanging="376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quasicontinuous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poset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Arial" w:hAnsi="Arial"/>
          <w:spacing w:val="59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66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directed.</w:t>
      </w:r>
    </w:p>
    <w:p>
      <w:pPr>
        <w:spacing w:line="187" w:lineRule="exact" w:before="16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 2.9</w:t>
      </w:r>
      <w:r>
        <w:rPr>
          <w:b/>
          <w:spacing w:val="24"/>
          <w:sz w:val="21"/>
        </w:rPr>
        <w:t> </w:t>
      </w:r>
      <w:r>
        <w:rPr>
          <w:sz w:val="21"/>
        </w:rPr>
        <w:t>([</w:t>
      </w:r>
      <w:hyperlink w:history="true" w:anchor="_bookmark22">
        <w:r>
          <w:rPr>
            <w:color w:val="0080AC"/>
            <w:sz w:val="21"/>
          </w:rPr>
          <w:t>19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54"/>
          <w:w w:val="1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6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94" w:lineRule="exact" w:before="81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poset.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7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rFonts w:ascii="Arial" w:hAnsi="Arial"/>
          <w:spacing w:val="75"/>
          <w:w w:val="105"/>
          <w:position w:val="16"/>
          <w:sz w:val="21"/>
        </w:rPr>
        <w:t>  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5"/>
          <w:w w:val="105"/>
          <w:sz w:val="21"/>
        </w:rPr>
        <w:t>F</w:t>
      </w:r>
      <w:r>
        <w:rPr>
          <w:i/>
          <w:spacing w:val="5"/>
          <w:w w:val="105"/>
          <w:sz w:val="21"/>
        </w:rPr>
        <w:t>.</w:t>
      </w:r>
    </w:p>
    <w:p>
      <w:pPr>
        <w:spacing w:line="172" w:lineRule="exact" w:before="0"/>
        <w:ind w:left="2171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F</w:t>
      </w:r>
      <w:r>
        <w:rPr>
          <w:rFonts w:ascii="DejaVu Serif" w:hAnsi="DejaVu Serif"/>
          <w:i/>
          <w:spacing w:val="-5"/>
          <w:w w:val="110"/>
          <w:sz w:val="15"/>
        </w:rPr>
        <w:t>∈F</w:t>
      </w:r>
    </w:p>
    <w:p>
      <w:pPr>
        <w:spacing w:after="0" w:line="172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tabs>
          <w:tab w:pos="578" w:val="left" w:leader="none"/>
        </w:tabs>
        <w:spacing w:before="25"/>
        <w:ind w:left="108"/>
      </w:pPr>
      <w:bookmarkStart w:name="s2-Quasialgebraic posets" w:id="6"/>
      <w:bookmarkEnd w:id="6"/>
      <w:r>
        <w:rPr>
          <w:b w:val="0"/>
        </w:rPr>
      </w:r>
      <w:r>
        <w:rPr>
          <w:spacing w:val="-10"/>
        </w:rPr>
        <w:t>3</w:t>
      </w:r>
      <w:r>
        <w:rPr/>
        <w:tab/>
      </w:r>
      <w:r>
        <w:rPr>
          <w:rFonts w:ascii="DejaVu Serif Condensed"/>
          <w:b w:val="0"/>
          <w:i/>
        </w:rPr>
        <w:t>s</w:t>
      </w:r>
      <w:r>
        <w:rPr>
          <w:rFonts w:ascii="LM Roman 10"/>
          <w:b w:val="0"/>
          <w:vertAlign w:val="subscript"/>
        </w:rPr>
        <w:t>2</w:t>
      </w:r>
      <w:r>
        <w:rPr>
          <w:vertAlign w:val="baseline"/>
        </w:rPr>
        <w:t>-Quasialgebraic</w:t>
      </w:r>
      <w:r>
        <w:rPr>
          <w:spacing w:val="-2"/>
          <w:vertAlign w:val="baseline"/>
        </w:rPr>
        <w:t> posets</w:t>
      </w:r>
    </w:p>
    <w:p>
      <w:pPr>
        <w:pStyle w:val="BodyText"/>
        <w:spacing w:line="213" w:lineRule="auto" w:before="192"/>
        <w:ind w:left="108" w:right="220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-quasialgebraic</w:t>
      </w:r>
      <w:r>
        <w:rPr>
          <w:spacing w:val="-6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topo- logical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characterizations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-quasialgebraic</w:t>
      </w:r>
      <w:r>
        <w:rPr>
          <w:spacing w:val="-12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given.</w:t>
      </w:r>
      <w:r>
        <w:rPr>
          <w:spacing w:val="23"/>
          <w:vertAlign w:val="baseline"/>
        </w:rPr>
        <w:t> </w:t>
      </w:r>
      <w:r>
        <w:rPr>
          <w:vertAlign w:val="baseline"/>
        </w:rPr>
        <w:t>Particularly,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 that a poset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-algebraic if and only if it is both meet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-continuous 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 </w:t>
      </w:r>
      <w:r>
        <w:rPr>
          <w:spacing w:val="-2"/>
          <w:vertAlign w:val="baseline"/>
        </w:rPr>
        <w:t>quasialgebraic.</w:t>
      </w:r>
    </w:p>
    <w:p>
      <w:pPr>
        <w:spacing w:line="284" w:lineRule="exact" w:before="157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2939098</wp:posOffset>
                </wp:positionH>
                <wp:positionV relativeFrom="paragraph">
                  <wp:posOffset>197447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25064pt;margin-top:15.547015pt;width:4.150pt;height:7.75pt;mso-position-horizontal-relative:page;mso-position-vertical-relative:paragraph;z-index:-1596672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poset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called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quasialgebraic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poset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each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50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directed.</w:t>
      </w:r>
    </w:p>
    <w:p>
      <w:pPr>
        <w:pStyle w:val="BodyText"/>
        <w:spacing w:line="213" w:lineRule="auto" w:before="172"/>
        <w:ind w:left="108" w:right="220" w:hanging="1"/>
        <w:jc w:val="both"/>
      </w:pPr>
      <w:r>
        <w:rPr>
          <w:b/>
        </w:rPr>
        <w:t>Remark 3.2 </w:t>
      </w:r>
      <w:r>
        <w:rPr/>
        <w:t>For dcpos the preceding definition of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-quasialgebraic posets is equivalent to the standard one ([8, Definition III-3.23]).</w:t>
      </w:r>
    </w:p>
    <w:p>
      <w:pPr>
        <w:spacing w:before="15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69" w:after="0"/>
        <w:ind w:left="554" w:right="0" w:hanging="37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-quasialgebraic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2" w:lineRule="exact" w:before="38" w:after="0"/>
        <w:ind w:left="554" w:right="0" w:hanging="37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-quasicontinuous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poset,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72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62"/>
          <w:sz w:val="21"/>
          <w:vertAlign w:val="baseline"/>
        </w:rPr>
        <w:t>  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8"/>
          <w:sz w:val="21"/>
        </w:rPr>
        <w:t>↑</w:t>
      </w:r>
      <w:r>
        <w:rPr>
          <w:rFonts w:ascii="Georgia" w:hAnsi="Georgia"/>
          <w:i/>
          <w:spacing w:val="8"/>
          <w:sz w:val="21"/>
        </w:rPr>
        <w:t>F</w:t>
      </w:r>
      <w:r>
        <w:rPr>
          <w:i/>
          <w:spacing w:val="8"/>
          <w:sz w:val="21"/>
        </w:rPr>
        <w:t>.</w:t>
      </w:r>
    </w:p>
    <w:p>
      <w:pPr>
        <w:spacing w:line="213" w:lineRule="auto" w:before="192"/>
        <w:ind w:left="108" w:right="220" w:hanging="1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(1)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w w:val="105"/>
          <w:sz w:val="21"/>
        </w:rPr>
        <w:t>(2):</w:t>
      </w:r>
      <w:r>
        <w:rPr>
          <w:w w:val="105"/>
          <w:sz w:val="21"/>
        </w:rPr>
        <w:t> Obviously,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an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-quasicontinuous poset.</w:t>
      </w:r>
      <w:r>
        <w:rPr>
          <w:w w:val="105"/>
          <w:sz w:val="21"/>
          <w:vertAlign w:val="baseline"/>
        </w:rPr>
        <w:t> If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then there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12"/>
          <w:w w:val="105"/>
          <w:sz w:val="21"/>
          <w:vertAlign w:val="baseline"/>
        </w:rPr>
        <w:t> </w:t>
      </w:r>
      <w:hyperlink w:history="true" w:anchor="_bookmark2">
        <w:r>
          <w:rPr>
            <w:color w:val="0080AC"/>
            <w:w w:val="105"/>
            <w:sz w:val="21"/>
            <w:vertAlign w:val="baseline"/>
          </w:rPr>
          <w:t>2.9</w:t>
        </w:r>
      </w:hyperlink>
      <w:r>
        <w:rPr>
          <w:color w:val="0080AC"/>
          <w:w w:val="105"/>
          <w:sz w:val="21"/>
          <w:vertAlign w:val="baseline"/>
        </w:rPr>
        <w:t>.</w:t>
      </w:r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6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5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23"/>
        <w:ind w:left="108" w:right="220" w:firstLine="318"/>
        <w:jc w:val="both"/>
        <w:rPr>
          <w:sz w:val="21"/>
        </w:rPr>
      </w:pPr>
      <w:r>
        <w:rPr>
          <w:w w:val="105"/>
          <w:sz w:val="21"/>
        </w:rPr>
        <w:t>(2)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(1):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finite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So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directed.</w:t>
      </w:r>
    </w:p>
    <w:p>
      <w:pPr>
        <w:spacing w:line="216" w:lineRule="auto" w:before="22"/>
        <w:ind w:left="107" w:right="220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Obviously,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Arial" w:hAnsi="Arial"/>
          <w:spacing w:val="-15"/>
          <w:w w:val="105"/>
          <w:position w:val="1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{↑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</w:rPr>
        <w:t>∈</w:t>
      </w:r>
      <w:r>
        <w:rPr>
          <w:rFonts w:ascii="Georgia" w:hAnsi="Georgia"/>
          <w:i/>
          <w:w w:val="116"/>
          <w:sz w:val="21"/>
        </w:rPr>
        <w:t>/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</w:rPr>
        <w:t>∈</w:t>
      </w:r>
      <w:r>
        <w:rPr>
          <w:rFonts w:ascii="Georgia" w:hAnsi="Georgia"/>
          <w:i/>
          <w:w w:val="116"/>
          <w:sz w:val="21"/>
        </w:rPr>
        <w:t>/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-quasicontinuous.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5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-quasialgebraic.</w:t>
      </w:r>
      <w:r>
        <w:rPr>
          <w:spacing w:val="61"/>
          <w:w w:val="150"/>
          <w:sz w:val="21"/>
          <w:vertAlign w:val="baseline"/>
        </w:rPr>
        <w:t>  </w:t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69"/>
        <w:ind w:left="426"/>
      </w:pPr>
      <w:r>
        <w:rPr/>
        <w:t>Now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give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topological</w:t>
      </w:r>
      <w:r>
        <w:rPr>
          <w:spacing w:val="1"/>
        </w:rPr>
        <w:t> </w:t>
      </w:r>
      <w:r>
        <w:rPr/>
        <w:t>characterizations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-quasialgebraic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posets.</w:t>
      </w:r>
    </w:p>
    <w:p>
      <w:pPr>
        <w:spacing w:before="14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69" w:after="0"/>
        <w:ind w:left="554" w:right="0" w:hanging="37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-quasialgebraic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82" w:lineRule="exact" w:before="38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sz w:val="21"/>
          <w:vertAlign w:val="baseline"/>
        </w:rPr>
        <w:t>,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sz w:val="21"/>
          <w:vertAlign w:val="superscript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line="325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IPAPMincho" w:hAnsi="IPAPMincho"/>
          <w:position w:val="-5"/>
          <w:sz w:val="11"/>
        </w:rPr>
        <w:t>2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6"/>
          <w:sz w:val="21"/>
        </w:rPr>
        <w:t>U</w:t>
      </w:r>
      <w:r>
        <w:rPr>
          <w:i/>
          <w:spacing w:val="6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93" w:lineRule="exact" w:before="0" w:after="0"/>
        <w:ind w:left="554" w:right="0" w:hanging="37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hypercontinuous 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algebraic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lattice;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3" w:lineRule="auto" w:before="64" w:after="0"/>
        <w:ind w:left="555" w:right="220" w:hanging="37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each compact set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then there</w:t>
      </w:r>
      <w:r>
        <w:rPr>
          <w:rFonts w:ascii="LM Roman 10" w:hAnsi="LM Roman 10"/>
          <w:i/>
          <w:sz w:val="21"/>
          <w:vertAlign w:val="baseline"/>
        </w:rPr>
        <w:t> exists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sz w:val="21"/>
          <w:vertAlign w:val="superscript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8"/>
          <w:position w:val="-3"/>
          <w:sz w:val="15"/>
          <w:vertAlign w:val="baseline"/>
        </w:rPr>
        <w:t> </w:t>
      </w:r>
      <w:r>
        <w:rPr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06" w:lineRule="auto" w:before="32" w:after="0"/>
        <w:ind w:left="555" w:right="220" w:hanging="379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2748661</wp:posOffset>
                </wp:positionH>
                <wp:positionV relativeFrom="paragraph">
                  <wp:posOffset>96338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30054pt;margin-top:7.585683pt;width:4.150pt;height:7.75pt;mso-position-horizontal-relative:page;mso-position-vertical-relative:paragraph;z-index:-1596620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1364818</wp:posOffset>
                </wp:positionH>
                <wp:positionV relativeFrom="paragraph">
                  <wp:posOffset>304888</wp:posOffset>
                </wp:positionV>
                <wp:extent cx="4508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66057pt;margin-top:24.007008pt;width:3.55pt;height:5.85pt;mso-position-horizontal-relative:page;mso-position-vertical-relative:paragraph;z-index:-15965696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family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spacing w:val="40"/>
          <w:position w:val="-3"/>
          <w:sz w:val="15"/>
        </w:rPr>
        <w:t> 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DejaVu Sans Condensed" w:hAnsi="DejaVu Sans Condensed"/>
          <w:i/>
          <w:spacing w:val="13"/>
          <w:sz w:val="21"/>
        </w:rPr>
        <w:t>↑</w:t>
      </w:r>
      <w:r>
        <w:rPr>
          <w:rFonts w:ascii="Georgia" w:hAnsi="Georgia"/>
          <w:i/>
          <w:spacing w:val="13"/>
          <w:sz w:val="21"/>
        </w:rPr>
        <w:t>F</w:t>
      </w:r>
      <w:r>
        <w:rPr>
          <w:rFonts w:ascii="DejaVu Sans Condensed" w:hAnsi="DejaVu Sans Condensed"/>
          <w:i/>
          <w:spacing w:val="13"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is directed and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Arial" w:hAnsi="Arial"/>
          <w:spacing w:val="40"/>
          <w:position w:val="16"/>
          <w:sz w:val="21"/>
        </w:rPr>
        <w:t>  </w:t>
      </w:r>
      <w:r>
        <w:rPr>
          <w:rFonts w:ascii="DejaVu Sans Condensed" w:hAnsi="DejaVu Sans Condensed"/>
          <w:i/>
          <w:spacing w:val="9"/>
          <w:sz w:val="21"/>
        </w:rPr>
        <w:t>{↑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LM Roman 10" w:hAnsi="LM Roman 10"/>
          <w:i/>
          <w:spacing w:val="9"/>
          <w:sz w:val="21"/>
        </w:rPr>
        <w:t>: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ﬁnite 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IPAPMincho" w:hAnsi="IPAPMincho"/>
          <w:position w:val="-5"/>
          <w:sz w:val="11"/>
        </w:rPr>
        <w:t>2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 </w:t>
      </w:r>
      <w:r>
        <w:rPr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DejaVu Sans Condensed" w:hAnsi="DejaVu Sans Condensed"/>
          <w:i/>
          <w:spacing w:val="9"/>
          <w:sz w:val="21"/>
        </w:rPr>
        <w:t>↑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rFonts w:ascii="LM Roman 10" w:hAnsi="LM Roman 10"/>
          <w:i/>
          <w:spacing w:val="9"/>
          <w:sz w:val="21"/>
        </w:rPr>
        <w:t>.</w:t>
      </w:r>
    </w:p>
    <w:p>
      <w:pPr>
        <w:spacing w:line="213" w:lineRule="auto" w:before="151"/>
        <w:ind w:left="108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12"/>
          <w:sz w:val="21"/>
        </w:rPr>
        <w:t> </w:t>
      </w:r>
      <w:r>
        <w:rPr>
          <w:sz w:val="21"/>
        </w:rPr>
        <w:t>(1)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sz w:val="21"/>
        </w:rPr>
        <w:t>(2):</w:t>
      </w:r>
      <w:r>
        <w:rPr>
          <w:spacing w:val="40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 Proposition </w:t>
      </w:r>
      <w:hyperlink w:history="true" w:anchor="_bookmark2">
        <w:r>
          <w:rPr>
            <w:color w:val="0080AC"/>
            <w:sz w:val="21"/>
            <w:vertAlign w:val="baseline"/>
          </w:rPr>
          <w:t>2.9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such that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55" w:val="left" w:leader="none"/>
        </w:tabs>
        <w:spacing w:line="247" w:lineRule="exact" w:before="0" w:after="0"/>
        <w:ind w:left="755" w:right="0" w:hanging="329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(3):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follows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Lemma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2.2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color w:val="0080AC"/>
          <w:spacing w:val="-2"/>
          <w:w w:val="105"/>
          <w:sz w:val="21"/>
        </w:rPr>
        <w:t>[</w:t>
      </w:r>
      <w:hyperlink w:history="true" w:anchor="_bookmark21">
        <w:r>
          <w:rPr>
            <w:rFonts w:ascii="LM Roman 10" w:hAnsi="LM Roman 10"/>
            <w:color w:val="0080AC"/>
            <w:spacing w:val="-2"/>
            <w:w w:val="105"/>
            <w:sz w:val="21"/>
          </w:rPr>
          <w:t>18</w:t>
        </w:r>
      </w:hyperlink>
      <w:r>
        <w:rPr>
          <w:rFonts w:ascii="LM Roman 10" w:hAnsi="LM Roman 10"/>
          <w:color w:val="0080AC"/>
          <w:spacing w:val="-2"/>
          <w:w w:val="105"/>
          <w:sz w:val="21"/>
        </w:rPr>
        <w:t>]</w:t>
      </w:r>
      <w:r>
        <w:rPr>
          <w:rFonts w:ascii="LM Roman 10" w:hAnsi="LM Roman 10"/>
          <w:spacing w:val="-2"/>
          <w:w w:val="105"/>
          <w:sz w:val="21"/>
        </w:rPr>
        <w:t>.</w:t>
      </w:r>
    </w:p>
    <w:p>
      <w:pPr>
        <w:spacing w:after="0" w:line="247" w:lineRule="exact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6" w:lineRule="exact" w:before="91"/>
        <w:ind w:left="221" w:right="0" w:firstLine="317"/>
        <w:jc w:val="left"/>
        <w:rPr>
          <w:sz w:val="21"/>
        </w:rPr>
      </w:pPr>
      <w:r>
        <w:rPr>
          <w:sz w:val="21"/>
        </w:rPr>
        <w:t>(2)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sz w:val="21"/>
        </w:rPr>
        <w:t>(4):</w:t>
      </w:r>
      <w:r>
        <w:rPr>
          <w:spacing w:val="39"/>
          <w:sz w:val="21"/>
        </w:rPr>
        <w:t> </w:t>
      </w:r>
      <w:r>
        <w:rPr>
          <w:sz w:val="21"/>
        </w:rPr>
        <w:t>Suppose that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compact set in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)) 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). 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(2),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5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3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7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Hence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⊆</w:t>
      </w:r>
    </w:p>
    <w:p>
      <w:pPr>
        <w:spacing w:line="140" w:lineRule="exact" w:before="0"/>
        <w:ind w:left="106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w w:val="125"/>
          <w:sz w:val="21"/>
        </w:rPr>
        <w:t>S</w:t>
      </w:r>
    </w:p>
    <w:p>
      <w:pPr>
        <w:spacing w:line="161" w:lineRule="exact" w:before="169"/>
        <w:ind w:left="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before="17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IPAPMincho" w:hAnsi="IPAPMincho"/>
          <w:position w:val="-5"/>
          <w:sz w:val="11"/>
        </w:rPr>
        <w:t>2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2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</w:p>
    <w:p>
      <w:pPr>
        <w:spacing w:line="140" w:lineRule="exact" w:before="0"/>
        <w:ind w:left="106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w w:val="125"/>
          <w:sz w:val="21"/>
        </w:rPr>
        <w:t>S</w:t>
      </w:r>
    </w:p>
    <w:p>
      <w:pPr>
        <w:spacing w:line="161" w:lineRule="exact" w:before="169"/>
        <w:ind w:left="1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K</w:t>
      </w:r>
    </w:p>
    <w:p>
      <w:pPr>
        <w:spacing w:line="59" w:lineRule="exact" w:before="0"/>
        <w:ind w:left="707" w:right="0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line="256" w:lineRule="exact"/>
        <w:ind w:left="6"/>
      </w:pP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compactness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spacing w:after="0" w:line="256" w:lineRule="exact"/>
        <w:sectPr>
          <w:type w:val="continuous"/>
          <w:pgSz w:w="9360" w:h="13610"/>
          <w:pgMar w:header="860" w:footer="0" w:top="800" w:bottom="280" w:left="680" w:right="680"/>
          <w:cols w:num="5" w:equalWidth="0">
            <w:col w:w="1260" w:space="40"/>
            <w:col w:w="360" w:space="39"/>
            <w:col w:w="1302" w:space="40"/>
            <w:col w:w="360" w:space="39"/>
            <w:col w:w="4560"/>
          </w:cols>
        </w:sectPr>
      </w:pPr>
    </w:p>
    <w:p>
      <w:pPr>
        <w:spacing w:before="81"/>
        <w:ind w:left="2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</w:p>
    <w:p>
      <w:pPr>
        <w:spacing w:line="201" w:lineRule="exact" w:before="0"/>
        <w:ind w:left="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-144"/>
          <w:w w:val="127"/>
          <w:position w:val="-3"/>
          <w:sz w:val="21"/>
        </w:rPr>
        <w:t>S</w:t>
      </w:r>
      <w:r>
        <w:rPr>
          <w:rFonts w:ascii="Georgia"/>
          <w:i/>
          <w:spacing w:val="-5"/>
          <w:w w:val="113"/>
          <w:sz w:val="15"/>
        </w:rPr>
        <w:t>n</w:t>
      </w:r>
    </w:p>
    <w:p>
      <w:pPr>
        <w:spacing w:line="209" w:lineRule="exact" w:before="138"/>
        <w:ind w:left="3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int</w:t>
      </w:r>
      <w:r>
        <w:rPr>
          <w:rFonts w:ascii="Georgia" w:hAnsi="Georgia"/>
          <w:i/>
          <w:w w:val="105"/>
          <w:position w:val="-3"/>
          <w:sz w:val="15"/>
        </w:rPr>
        <w:t>σ</w:t>
      </w:r>
      <w:r>
        <w:rPr>
          <w:rFonts w:ascii="IPAPMincho" w:hAnsi="IPAPMincho"/>
          <w:w w:val="105"/>
          <w:position w:val="-5"/>
          <w:sz w:val="11"/>
        </w:rPr>
        <w:t>2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01" w:lineRule="exact" w:before="0"/>
        <w:ind w:left="7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-144"/>
          <w:w w:val="127"/>
          <w:position w:val="-3"/>
          <w:sz w:val="21"/>
        </w:rPr>
        <w:t>S</w:t>
      </w:r>
      <w:r>
        <w:rPr>
          <w:rFonts w:ascii="Georgia"/>
          <w:i/>
          <w:spacing w:val="-5"/>
          <w:w w:val="113"/>
          <w:sz w:val="15"/>
        </w:rPr>
        <w:t>n</w:t>
      </w:r>
    </w:p>
    <w:p>
      <w:pPr>
        <w:spacing w:line="209" w:lineRule="exact" w:before="138"/>
        <w:ind w:left="3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w w:val="120"/>
          <w:sz w:val="21"/>
          <w:vertAlign w:val="subscript"/>
        </w:rPr>
        <w:t>x</w:t>
      </w:r>
      <w:r>
        <w:rPr>
          <w:rFonts w:asci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/>
          <w:i/>
          <w:spacing w:val="-6"/>
          <w:w w:val="120"/>
          <w:position w:val="-5"/>
          <w:sz w:val="1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4687" w:space="40"/>
            <w:col w:w="298" w:space="34"/>
            <w:col w:w="2095" w:space="39"/>
            <w:col w:w="298" w:space="36"/>
            <w:col w:w="473"/>
          </w:cols>
        </w:sectPr>
      </w:pPr>
    </w:p>
    <w:p>
      <w:pPr>
        <w:spacing w:line="26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2380984</wp:posOffset>
                </wp:positionH>
                <wp:positionV relativeFrom="paragraph">
                  <wp:posOffset>108733</wp:posOffset>
                </wp:positionV>
                <wp:extent cx="4508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79065pt;margin-top:8.561712pt;width:3.55pt;height:5.85pt;mso-position-horizontal-relative:page;mso-position-vertical-relative:paragraph;z-index:-15965184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int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34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94" w:lineRule="auto" w:before="18"/>
        <w:ind w:left="22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1879969</wp:posOffset>
                </wp:positionH>
                <wp:positionV relativeFrom="paragraph">
                  <wp:posOffset>819680</wp:posOffset>
                </wp:positionV>
                <wp:extent cx="4508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29068pt;margin-top:64.541771pt;width:3.55pt;height:5.85pt;mso-position-horizontal-relative:page;mso-position-vertical-relative:paragraph;z-index:-15964672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4380990</wp:posOffset>
                </wp:positionH>
                <wp:positionV relativeFrom="paragraph">
                  <wp:posOffset>632106</wp:posOffset>
                </wp:positionV>
                <wp:extent cx="112395" cy="2355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59869pt;margin-top:49.772175pt;width:8.85pt;height:18.55pt;mso-position-horizontal-relative:page;mso-position-vertical-relative:paragraph;z-index:-15964160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1455154</wp:posOffset>
                </wp:positionH>
                <wp:positionV relativeFrom="paragraph">
                  <wp:posOffset>311871</wp:posOffset>
                </wp:positionV>
                <wp:extent cx="83883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388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9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79063pt;margin-top:24.556774pt;width:66.05pt;height:5.85pt;mso-position-horizontal-relative:page;mso-position-vertical-relative:paragraph;z-index:-15963648" type="#_x0000_t202" id="docshape18" filled="false" stroked="false">
                <v:textbox inset="0,0,0,0">
                  <w:txbxContent>
                    <w:p>
                      <w:pPr>
                        <w:tabs>
                          <w:tab w:pos="1249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(4)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(5):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↑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}</w:t>
      </w:r>
      <w:r>
        <w:rPr>
          <w:spacing w:val="9"/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Then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58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58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(4), 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finite 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↑</w:t>
      </w:r>
      <w:r>
        <w:rPr>
          <w:rFonts w:ascii="Georgia" w:hAnsi="Georgia"/>
          <w:i/>
          <w:spacing w:val="13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int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↑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directed.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Clearly,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↑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{↑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(4),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12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49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\↓</w:t>
      </w:r>
      <w:r>
        <w:rPr>
          <w:rFonts w:ascii="Georgia" w:hAnsi="Georgia"/>
          <w:i/>
          <w:spacing w:val="9"/>
          <w:sz w:val="21"/>
          <w:vertAlign w:val="baseline"/>
        </w:rPr>
        <w:t>z</w:t>
      </w:r>
      <w:r>
        <w:rPr>
          <w:spacing w:val="9"/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</w:t>
      </w:r>
    </w:p>
    <w:p>
      <w:pPr>
        <w:spacing w:after="0" w:line="1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16" w:lineRule="exact" w:before="7"/>
        <w:ind w:left="0" w:right="476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264" w:lineRule="exact" w:before="0"/>
        <w:ind w:left="222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IPAPMincho" w:hAnsi="IPAPMincho"/>
          <w:position w:val="-5"/>
          <w:sz w:val="11"/>
        </w:rPr>
        <w:t>2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↑</w:t>
      </w:r>
      <w:r>
        <w:rPr>
          <w:rFonts w:ascii="Georgia" w:hAnsi="Georgia"/>
          <w:i/>
          <w:spacing w:val="13"/>
          <w:sz w:val="21"/>
        </w:rPr>
        <w:t>F</w:t>
      </w:r>
      <w:r>
        <w:rPr>
          <w:rFonts w:ascii="DejaVu Sans Condensed" w:hAnsi="DejaVu Sans Condensed"/>
          <w:i/>
          <w:spacing w:val="13"/>
          <w:sz w:val="21"/>
        </w:rPr>
        <w:t>}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Therefore,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99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IPAPMincho" w:hAnsi="IPAPMincho"/>
          <w:position w:val="-5"/>
          <w:sz w:val="11"/>
        </w:rPr>
        <w:t>2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9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pacing w:val="5"/>
          <w:sz w:val="21"/>
        </w:rPr>
        <w:t>↑</w:t>
      </w:r>
      <w:r>
        <w:rPr>
          <w:rFonts w:ascii="Georgia" w:hAnsi="Georgia"/>
          <w:i/>
          <w:spacing w:val="5"/>
          <w:sz w:val="21"/>
        </w:rPr>
        <w:t>F</w:t>
      </w:r>
      <w:r>
        <w:rPr>
          <w:rFonts w:ascii="DejaVu Sans Condensed" w:hAnsi="DejaVu Sans Condensed"/>
          <w:i/>
          <w:spacing w:val="5"/>
          <w:sz w:val="21"/>
        </w:rPr>
        <w:t>}</w:t>
      </w:r>
      <w:r>
        <w:rPr>
          <w:spacing w:val="5"/>
          <w:sz w:val="21"/>
        </w:rPr>
        <w:t>.</w:t>
      </w:r>
    </w:p>
    <w:p>
      <w:pPr>
        <w:spacing w:before="81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73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is finite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736" w:space="40"/>
            <w:col w:w="2224"/>
          </w:cols>
        </w:sectPr>
      </w:pPr>
    </w:p>
    <w:p>
      <w:pPr>
        <w:tabs>
          <w:tab w:pos="7884" w:val="right" w:leader="none"/>
        </w:tabs>
        <w:spacing w:line="250" w:lineRule="exact" w:before="0"/>
        <w:ind w:left="539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(5)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sz w:val="21"/>
        </w:rPr>
        <w:t>(1):</w:t>
      </w:r>
      <w:r>
        <w:rPr>
          <w:spacing w:val="27"/>
          <w:sz w:val="21"/>
        </w:rPr>
        <w:t> </w:t>
      </w:r>
      <w:r>
        <w:rPr>
          <w:sz w:val="21"/>
        </w:rPr>
        <w:t>Since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compact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each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2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before="12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40" w:lineRule="auto" w:before="69" w:after="0"/>
        <w:ind w:left="668" w:right="0" w:hanging="37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-quasialgebraic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1"/>
          <w:numId w:val="5"/>
        </w:numPr>
        <w:tabs>
          <w:tab w:pos="669" w:val="left" w:leader="none"/>
        </w:tabs>
        <w:spacing w:line="216" w:lineRule="auto" w:before="62" w:after="0"/>
        <w:ind w:left="669" w:right="106" w:hanging="37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an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-quasicontinuous poset, and the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-topology has a base consisting of</w:t>
      </w:r>
      <w:r>
        <w:rPr>
          <w:rFonts w:ascii="LM Roman 10" w:hAnsi="LM Roman 10"/>
          <w:i/>
          <w:sz w:val="21"/>
          <w:vertAlign w:val="baseline"/>
        </w:rPr>
        <w:t> compact-open sets;</w:t>
      </w:r>
    </w:p>
    <w:p>
      <w:pPr>
        <w:pStyle w:val="ListParagraph"/>
        <w:numPr>
          <w:ilvl w:val="1"/>
          <w:numId w:val="5"/>
        </w:numPr>
        <w:tabs>
          <w:tab w:pos="667" w:val="left" w:leader="none"/>
        </w:tabs>
        <w:spacing w:line="240" w:lineRule="auto" w:before="44" w:after="0"/>
        <w:ind w:left="667" w:right="0" w:hanging="37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-quasicontinuous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poset,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algebraic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lattice.</w:t>
      </w:r>
    </w:p>
    <w:p>
      <w:pPr>
        <w:pStyle w:val="BodyText"/>
        <w:spacing w:line="213" w:lineRule="auto" w:before="174"/>
        <w:ind w:left="221" w:right="107" w:firstLine="318"/>
        <w:jc w:val="both"/>
      </w:pPr>
      <w:r>
        <w:rPr/>
        <w:t>Observe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-quasialgebraic</w:t>
      </w:r>
      <w:r>
        <w:rPr>
          <w:spacing w:val="-1"/>
          <w:vertAlign w:val="baseline"/>
        </w:rPr>
        <w:t> </w:t>
      </w:r>
      <w:r>
        <w:rPr>
          <w:vertAlign w:val="baseline"/>
        </w:rPr>
        <w:t>poset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-algebraic poset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-algebraic</w:t>
      </w:r>
      <w:r>
        <w:rPr>
          <w:spacing w:val="-3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3"/>
          <w:vertAlign w:val="baseline"/>
        </w:rPr>
        <w:t> </w:t>
      </w:r>
      <w:r>
        <w:rPr>
          <w:vertAlign w:val="baseline"/>
        </w:rPr>
        <w:t>kind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-quasialgebraic</w:t>
      </w:r>
      <w:r>
        <w:rPr>
          <w:spacing w:val="-3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 collection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sets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DejaVu Sans Condensed"/>
          <w:i/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subsets). How- ever,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-quasialgebraic posets have many properties similar to those of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-algebraic posets and quasialgebraic domains.</w:t>
      </w:r>
    </w:p>
    <w:p>
      <w:pPr>
        <w:spacing w:line="213" w:lineRule="auto" w:before="168"/>
        <w:ind w:left="221" w:right="107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3.6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{</w:t>
      </w:r>
      <w:r>
        <w:rPr>
          <w:rFonts w:ascii="Georgia" w:hAnsi="Georgia"/>
          <w:i/>
          <w:spacing w:val="13"/>
          <w:sz w:val="21"/>
        </w:rPr>
        <w:t>a</w:t>
      </w:r>
      <w:r>
        <w:rPr>
          <w:rFonts w:ascii="DejaVu Sans Condensed" w:hAnsi="DejaVu Sans Condensed"/>
          <w:i/>
          <w:spacing w:val="13"/>
          <w:sz w:val="21"/>
        </w:rPr>
        <w:t>}∪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partial order 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defined by setting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&lt; 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N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a</w:t>
      </w:r>
      <w:r>
        <w:rPr>
          <w:sz w:val="21"/>
          <w:vertAlign w:val="baseline"/>
        </w:rPr>
        <w:t>. 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-quasialgebraic </w:t>
      </w:r>
      <w:r>
        <w:rPr>
          <w:sz w:val="21"/>
          <w:vertAlign w:val="baseline"/>
        </w:rPr>
        <w:t>poset which is not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-algebraic.</w:t>
      </w:r>
    </w:p>
    <w:p>
      <w:pPr>
        <w:spacing w:before="13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69" w:after="0"/>
        <w:ind w:left="668" w:right="0" w:hanging="378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-algebraic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38" w:after="0"/>
        <w:ind w:left="668" w:right="0" w:hanging="378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meet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-continuous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-quasialgebraic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13" w:lineRule="auto" w:before="64" w:after="0"/>
        <w:ind w:left="668" w:right="107" w:hanging="37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meet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-continuous poset,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 directed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> whenever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sz w:val="21"/>
          <w:vertAlign w:val="baseline"/>
        </w:rPr>
        <w:t>,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sz w:val="21"/>
          <w:vertAlign w:val="baseline"/>
        </w:rPr>
        <w:t>.</w:t>
      </w:r>
    </w:p>
    <w:p>
      <w:pPr>
        <w:spacing w:line="293" w:lineRule="exact" w:before="157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7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(2):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Obviously.</w:t>
      </w:r>
    </w:p>
    <w:p>
      <w:pPr>
        <w:spacing w:line="199" w:lineRule="auto" w:before="34"/>
        <w:ind w:left="221" w:right="107" w:firstLine="317"/>
        <w:jc w:val="both"/>
        <w:rPr>
          <w:sz w:val="21"/>
        </w:rPr>
      </w:pPr>
      <w:r>
        <w:rPr>
          <w:sz w:val="21"/>
        </w:rPr>
        <w:t>(2)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 </w:t>
      </w:r>
      <w:r>
        <w:rPr>
          <w:sz w:val="21"/>
        </w:rPr>
        <w:t>(3): Firstly, we assume that </w:t>
      </w:r>
      <w:r>
        <w:rPr>
          <w:rFonts w:ascii="Georgia" w:hAnsi="Georgia"/>
          <w:i/>
          <w:sz w:val="21"/>
        </w:rPr>
        <w:t>x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 Condensed" w:hAnsi="DejaVu Sans Condensed"/>
          <w:i/>
          <w:spacing w:val="9"/>
          <w:sz w:val="21"/>
        </w:rPr>
        <w:t>\↓</w:t>
      </w:r>
      <w:r>
        <w:rPr>
          <w:rFonts w:ascii="Georgia" w:hAnsi="Georgia"/>
          <w:i/>
          <w:spacing w:val="9"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Proposition </w:t>
      </w:r>
      <w:hyperlink w:history="true" w:anchor="_bookmark2">
        <w:r>
          <w:rPr>
            <w:color w:val="0080AC"/>
            <w:sz w:val="21"/>
            <w:vertAlign w:val="baseline"/>
          </w:rPr>
          <w:t>2.9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&lt;ω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 Let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\↑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),</w:t>
      </w:r>
    </w:p>
    <w:p>
      <w:pPr>
        <w:spacing w:after="0" w:line="199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92" w:lineRule="exact" w:before="107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16" w:lineRule="auto" w:before="18"/>
        <w:ind w:left="108" w:right="2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2736698</wp:posOffset>
                </wp:positionH>
                <wp:positionV relativeFrom="paragraph">
                  <wp:posOffset>470993</wp:posOffset>
                </wp:positionV>
                <wp:extent cx="4508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88068pt;margin-top:37.086067pt;width:3.55pt;height:5.85pt;mso-position-horizontal-relative:page;mso-position-vertical-relative:paragraph;z-index:-15963136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show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directed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On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one</w:t>
      </w:r>
      <w:r>
        <w:rPr>
          <w:spacing w:val="26"/>
          <w:sz w:val="21"/>
        </w:rPr>
        <w:t> </w:t>
      </w:r>
      <w:r>
        <w:rPr>
          <w:sz w:val="21"/>
        </w:rPr>
        <w:t>hand, let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∩ ↑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 Proposition </w:t>
      </w:r>
      <w:hyperlink w:history="true" w:anchor="_bookmark2">
        <w:r>
          <w:rPr>
            <w:color w:val="0080AC"/>
            <w:sz w:val="21"/>
            <w:vertAlign w:val="baseline"/>
          </w:rPr>
          <w:t>2.9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exists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4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4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finite,</w:t>
      </w:r>
    </w:p>
    <w:p>
      <w:pPr>
        <w:pStyle w:val="BodyText"/>
        <w:spacing w:line="171" w:lineRule="exact"/>
        <w:ind w:left="108"/>
        <w:jc w:val="both"/>
      </w:pP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9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↑</w:t>
      </w:r>
      <w:r>
        <w:rPr/>
        <w:t>Min(F)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Min(F)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minimal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1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Corollary</w:t>
      </w:r>
    </w:p>
    <w:p>
      <w:pPr>
        <w:spacing w:line="230" w:lineRule="exact" w:before="0"/>
        <w:ind w:left="108" w:right="0" w:firstLine="0"/>
        <w:jc w:val="both"/>
        <w:rPr>
          <w:sz w:val="21"/>
        </w:rPr>
      </w:pPr>
      <w:hyperlink w:history="true" w:anchor="_bookmark1">
        <w:r>
          <w:rPr>
            <w:color w:val="0080AC"/>
            <w:sz w:val="21"/>
          </w:rPr>
          <w:t>2.4</w:t>
        </w:r>
      </w:hyperlink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sz w:val="21"/>
        </w:rPr>
        <w:t>Min(F)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25"/>
          <w:sz w:val="21"/>
        </w:rPr>
        <w:t>↑</w:t>
      </w:r>
      <w:r>
        <w:rPr>
          <w:spacing w:val="25"/>
          <w:sz w:val="21"/>
        </w:rPr>
        <w:t>F=</w:t>
      </w:r>
      <w:r>
        <w:rPr>
          <w:spacing w:val="-17"/>
          <w:sz w:val="21"/>
        </w:rPr>
        <w:t> </w:t>
      </w:r>
      <w:r>
        <w:rPr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spacing w:val="27"/>
          <w:position w:val="-3"/>
          <w:sz w:val="15"/>
        </w:rPr>
        <w:t> </w:t>
      </w:r>
      <w:r>
        <w:rPr>
          <w:rFonts w:ascii="LM Roman 8" w:hAnsi="LM Roman 8"/>
          <w:spacing w:val="14"/>
          <w:position w:val="-3"/>
          <w:sz w:val="15"/>
        </w:rPr>
        <w:t>(P)</w:t>
      </w:r>
      <w:r>
        <w:rPr>
          <w:rFonts w:ascii="DejaVu Sans Condensed" w:hAnsi="DejaVu Sans Condensed"/>
          <w:i/>
          <w:spacing w:val="14"/>
          <w:sz w:val="21"/>
        </w:rPr>
        <w:t>↑</w:t>
      </w:r>
      <w:r>
        <w:rPr>
          <w:spacing w:val="14"/>
          <w:sz w:val="21"/>
        </w:rPr>
        <w:t>F=</w:t>
      </w:r>
      <w:r>
        <w:rPr>
          <w:spacing w:val="-18"/>
          <w:sz w:val="21"/>
        </w:rPr>
        <w:t> </w:t>
      </w:r>
      <w:r>
        <w:rPr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spacing w:val="27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(P)</w:t>
      </w:r>
      <w:r>
        <w:rPr>
          <w:rFonts w:ascii="DejaVu Sans Condensed" w:hAnsi="DejaVu Sans Condensed"/>
          <w:i/>
          <w:sz w:val="21"/>
        </w:rPr>
        <w:t>↑</w:t>
      </w:r>
      <w:r>
        <w:rPr>
          <w:sz w:val="21"/>
        </w:rPr>
        <w:t>Min(F)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Arial" w:hAnsi="Arial"/>
          <w:spacing w:val="23"/>
          <w:position w:val="16"/>
          <w:sz w:val="21"/>
        </w:rPr>
        <w:t>S</w:t>
      </w:r>
      <w:r>
        <w:rPr>
          <w:rFonts w:ascii="DejaVu Sans Condensed" w:hAnsi="DejaVu Sans Condensed"/>
          <w:i/>
          <w:spacing w:val="23"/>
          <w:sz w:val="21"/>
        </w:rPr>
        <w:t>{⇑</w:t>
      </w:r>
      <w:r>
        <w:rPr>
          <w:spacing w:val="23"/>
          <w:sz w:val="21"/>
        </w:rPr>
        <w:t>t:t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Min(F)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So</w:t>
      </w:r>
    </w:p>
    <w:p>
      <w:pPr>
        <w:tabs>
          <w:tab w:pos="4128" w:val="left" w:leader="none"/>
          <w:tab w:pos="5287" w:val="left" w:leader="none"/>
        </w:tabs>
        <w:spacing w:line="154" w:lineRule="exact" w:before="0"/>
        <w:ind w:left="2898" w:right="0" w:firstLine="0"/>
        <w:jc w:val="left"/>
        <w:rPr>
          <w:rFonts w:ascii="Arial"/>
          <w:sz w:val="21"/>
        </w:rPr>
      </w:pPr>
      <w:r>
        <w:rPr>
          <w:rFonts w:ascii="IPAPMincho"/>
          <w:spacing w:val="-10"/>
          <w:w w:val="11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1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Arial"/>
          <w:spacing w:val="-10"/>
          <w:w w:val="115"/>
          <w:position w:val="-3"/>
          <w:sz w:val="21"/>
        </w:rPr>
        <w:t>S</w:t>
      </w:r>
    </w:p>
    <w:p>
      <w:pPr>
        <w:tabs>
          <w:tab w:pos="5463" w:val="left" w:leader="none"/>
        </w:tabs>
        <w:spacing w:line="224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6"/>
          <w:sz w:val="21"/>
        </w:rPr>
        <w:t> </w:t>
      </w:r>
      <w:r>
        <w:rPr>
          <w:sz w:val="21"/>
        </w:rPr>
        <w:t>exists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z w:val="21"/>
        </w:rPr>
        <w:t>Min(F)</w:t>
      </w:r>
      <w:r>
        <w:rPr>
          <w:spacing w:val="7"/>
          <w:sz w:val="21"/>
        </w:rPr>
        <w:t> </w:t>
      </w:r>
      <w:r>
        <w:rPr>
          <w:sz w:val="21"/>
        </w:rPr>
        <w:t>with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pacing w:val="55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Since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sz w:val="21"/>
        </w:rPr>
        <w:t>Min(F)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⊆</w:t>
      </w:r>
      <w:r>
        <w:rPr>
          <w:rFonts w:ascii="DejaVu Sans Condensed" w:hAnsi="DejaVu Sans Condensed"/>
          <w:i/>
          <w:sz w:val="21"/>
        </w:rPr>
        <w:tab/>
        <w:t>{⇑</w:t>
      </w:r>
      <w:r>
        <w:rPr>
          <w:sz w:val="21"/>
        </w:rPr>
        <w:t>t</w:t>
      </w:r>
      <w:r>
        <w:rPr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z w:val="21"/>
        </w:rPr>
        <w:t>t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Min(F)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there</w:t>
      </w:r>
    </w:p>
    <w:p>
      <w:pPr>
        <w:spacing w:line="211" w:lineRule="auto" w:before="0"/>
        <w:ind w:left="107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3412617</wp:posOffset>
                </wp:positionH>
                <wp:positionV relativeFrom="paragraph">
                  <wp:posOffset>454888</wp:posOffset>
                </wp:positionV>
                <wp:extent cx="4508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10052pt;margin-top:35.818024pt;width:3.55pt;height:5.85pt;mso-position-horizontal-relative:page;mso-position-vertical-relative:paragraph;z-index:-15962624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exists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sz w:val="21"/>
        </w:rPr>
        <w:t>Min(F)</w:t>
      </w:r>
      <w:r>
        <w:rPr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pacing w:val="66"/>
          <w:sz w:val="21"/>
        </w:rPr>
        <w:t>  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hence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So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since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sz w:val="21"/>
        </w:rPr>
        <w:t>Min(F).</w:t>
      </w:r>
      <w:r>
        <w:rPr>
          <w:spacing w:val="68"/>
          <w:sz w:val="21"/>
        </w:rPr>
        <w:t> </w:t>
      </w:r>
      <w:r>
        <w:rPr>
          <w:sz w:val="21"/>
        </w:rPr>
        <w:t>Thus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. On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other</w:t>
      </w:r>
      <w:r>
        <w:rPr>
          <w:spacing w:val="-4"/>
          <w:sz w:val="21"/>
        </w:rPr>
        <w:t> </w:t>
      </w:r>
      <w:r>
        <w:rPr>
          <w:sz w:val="21"/>
        </w:rPr>
        <w:t>hand,</w:t>
      </w:r>
      <w:r>
        <w:rPr>
          <w:spacing w:val="-4"/>
          <w:sz w:val="21"/>
        </w:rPr>
        <w:t> </w:t>
      </w:r>
      <w:r>
        <w:rPr>
          <w:sz w:val="21"/>
        </w:rPr>
        <w:t>since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-quasialgebraic poset,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Similarly, </w:t>
      </w:r>
      <w:r>
        <w:rPr>
          <w:sz w:val="21"/>
          <w:vertAlign w:val="baseline"/>
        </w:rPr>
        <w:t>we can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show that there is a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Min(G) with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 Therefore,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is directed.</w:t>
      </w:r>
    </w:p>
    <w:p>
      <w:pPr>
        <w:pStyle w:val="ListParagraph"/>
        <w:numPr>
          <w:ilvl w:val="0"/>
          <w:numId w:val="6"/>
        </w:numPr>
        <w:tabs>
          <w:tab w:pos="769" w:val="left" w:leader="none"/>
        </w:tabs>
        <w:spacing w:line="273" w:lineRule="exact" w:before="0" w:after="0"/>
        <w:ind w:left="769" w:right="0" w:hanging="34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(1):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show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W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)).</w:t>
      </w:r>
      <w:r>
        <w:rPr>
          <w:rFonts w:ascii="LM Roman 10" w:hAnsi="LM Roman 10"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Clearly,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upper</w:t>
      </w:r>
    </w:p>
    <w:p>
      <w:pPr>
        <w:spacing w:line="216" w:lineRule="auto" w:before="5"/>
        <w:ind w:left="108" w:right="220" w:firstLine="0"/>
        <w:jc w:val="both"/>
        <w:rPr>
          <w:sz w:val="21"/>
        </w:rPr>
      </w:pPr>
      <w:r>
        <w:rPr>
          <w:sz w:val="21"/>
        </w:rPr>
        <w:t>bound</w:t>
      </w:r>
      <w:r>
        <w:rPr>
          <w:spacing w:val="-2"/>
          <w:sz w:val="21"/>
        </w:rPr>
        <w:t> </w:t>
      </w:r>
      <w:r>
        <w:rPr>
          <w:sz w:val="21"/>
        </w:rPr>
        <w:t>of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be any upper bound of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and assume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 By</w:t>
      </w:r>
      <w:r>
        <w:rPr>
          <w:spacing w:val="-18"/>
          <w:sz w:val="21"/>
        </w:rPr>
        <w:t> </w:t>
      </w:r>
      <w:r>
        <w:rPr>
          <w:sz w:val="21"/>
        </w:rPr>
        <w:t>(3),</w:t>
      </w:r>
      <w:r>
        <w:rPr>
          <w:spacing w:val="-13"/>
          <w:sz w:val="21"/>
        </w:rPr>
        <w:t> </w:t>
      </w:r>
      <w:r>
        <w:rPr>
          <w:sz w:val="21"/>
        </w:rPr>
        <w:t>there are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-open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set,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exists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&lt;ω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\↑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follows.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similar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(3),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</w:t>
      </w:r>
    </w:p>
    <w:p>
      <w:pPr>
        <w:spacing w:line="203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Since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upper</w:t>
      </w:r>
      <w:r>
        <w:rPr>
          <w:spacing w:val="-5"/>
          <w:sz w:val="21"/>
        </w:rPr>
        <w:t> </w:t>
      </w:r>
      <w:r>
        <w:rPr>
          <w:sz w:val="21"/>
        </w:rPr>
        <w:t>bound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,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contradiction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\↑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before="14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69" w:after="0"/>
        <w:ind w:left="554" w:right="0" w:hanging="378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rFonts w:ascii="LM Roman 10"/>
          <w:i/>
          <w:sz w:val="21"/>
        </w:rPr>
        <w:t>is an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domain;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39" w:after="0"/>
        <w:ind w:left="554" w:right="0" w:hanging="378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meet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quasialgebraic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domain;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20" w:hanging="38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meet continuous domain,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is directed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LM Roman 10" w:hAnsi="LM Roman 10"/>
          <w:i/>
          <w:spacing w:val="14"/>
          <w:sz w:val="21"/>
        </w:rPr>
        <w:t>,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whenever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LM Roman 10" w:hAnsi="LM Roman 10"/>
          <w:i/>
          <w:spacing w:val="14"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LM Roman 10" w:hAnsi="LM Roman 10"/>
          <w:i/>
          <w:spacing w:val="11"/>
          <w:sz w:val="21"/>
        </w:rPr>
        <w:t>,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∅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LM Roman 10" w:hAnsi="LM Roman 10"/>
          <w:i/>
          <w:spacing w:val="14"/>
          <w:sz w:val="21"/>
        </w:rPr>
        <w:t>.</w:t>
      </w:r>
    </w:p>
    <w:p>
      <w:pPr>
        <w:spacing w:line="216" w:lineRule="auto" w:before="190"/>
        <w:ind w:left="108" w:right="228" w:firstLine="318"/>
        <w:jc w:val="both"/>
        <w:rPr>
          <w:sz w:val="21"/>
        </w:rPr>
      </w:pPr>
      <w:r>
        <w:rPr>
          <w:sz w:val="21"/>
        </w:rPr>
        <w:t>Let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 be a partially ordered topological space.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 is called </w:t>
      </w:r>
      <w:r>
        <w:rPr>
          <w:rFonts w:ascii="Georgia" w:hAnsi="Georgia"/>
          <w:i/>
          <w:sz w:val="21"/>
        </w:rPr>
        <w:t>totally</w:t>
      </w:r>
      <w:r>
        <w:rPr>
          <w:rFonts w:ascii="Georgia" w:hAnsi="Georgia"/>
          <w:i/>
          <w:sz w:val="21"/>
        </w:rPr>
        <w:t> order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disconnected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whenever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there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clopen</w:t>
      </w:r>
      <w:r>
        <w:rPr>
          <w:spacing w:val="-12"/>
          <w:sz w:val="21"/>
        </w:rPr>
        <w:t> </w:t>
      </w:r>
      <w:r>
        <w:rPr>
          <w:sz w:val="21"/>
        </w:rPr>
        <w:t>upper</w:t>
      </w:r>
      <w:r>
        <w:rPr>
          <w:spacing w:val="-13"/>
          <w:sz w:val="21"/>
        </w:rPr>
        <w:t> </w:t>
      </w:r>
      <w:r>
        <w:rPr>
          <w:sz w:val="21"/>
        </w:rPr>
        <w:t>set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such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compact order-disconnected</w:t>
      </w:r>
      <w:r>
        <w:rPr>
          <w:spacing w:val="-1"/>
          <w:sz w:val="21"/>
        </w:rPr>
        <w:t> </w:t>
      </w:r>
      <w:r>
        <w:rPr>
          <w:sz w:val="21"/>
        </w:rPr>
        <w:t>space</w:t>
      </w:r>
      <w:r>
        <w:rPr>
          <w:spacing w:val="-1"/>
          <w:sz w:val="21"/>
        </w:rPr>
        <w:t> </w:t>
      </w:r>
      <w:r>
        <w:rPr>
          <w:sz w:val="21"/>
        </w:rPr>
        <w:t>is called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Priestley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space</w:t>
      </w:r>
      <w:r>
        <w:rPr>
          <w:rFonts w:ascii="Georgia" w:hAnsi="Georgia"/>
          <w:i/>
          <w:spacing w:val="20"/>
          <w:sz w:val="21"/>
        </w:rPr>
        <w:t> </w:t>
      </w:r>
      <w:r>
        <w:rPr>
          <w:spacing w:val="-2"/>
          <w:sz w:val="21"/>
        </w:rPr>
        <w:t>(</w:t>
      </w:r>
      <w:r>
        <w:rPr>
          <w:color w:val="0080AC"/>
          <w:spacing w:val="-2"/>
          <w:sz w:val="21"/>
        </w:rPr>
        <w:t>[</w:t>
      </w:r>
      <w:hyperlink w:history="true" w:anchor="_bookmark19">
        <w:r>
          <w:rPr>
            <w:color w:val="0080AC"/>
            <w:spacing w:val="-2"/>
            <w:sz w:val="21"/>
          </w:rPr>
          <w:t>16</w:t>
        </w:r>
      </w:hyperlink>
      <w:r>
        <w:rPr>
          <w:color w:val="0080AC"/>
          <w:spacing w:val="-2"/>
          <w:sz w:val="21"/>
        </w:rPr>
        <w:t>]</w:t>
      </w:r>
      <w:r>
        <w:rPr>
          <w:spacing w:val="-2"/>
          <w:sz w:val="21"/>
        </w:rPr>
        <w:t>).</w:t>
      </w:r>
    </w:p>
    <w:p>
      <w:pPr>
        <w:spacing w:before="14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68" w:after="0"/>
        <w:ind w:left="554" w:right="0" w:hanging="37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rFonts w:ascii="LM Roman 10"/>
          <w:i/>
          <w:sz w:val="21"/>
        </w:rPr>
        <w:t>is an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meet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quasialgebraic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meet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lattice,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Priestley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space.</w:t>
      </w:r>
    </w:p>
    <w:p>
      <w:pPr>
        <w:pStyle w:val="BodyText"/>
        <w:spacing w:line="216" w:lineRule="auto" w:before="186"/>
        <w:ind w:left="108" w:right="221" w:firstLine="317"/>
        <w:jc w:val="both"/>
      </w:pPr>
      <w:r>
        <w:rPr/>
        <w:t>Since the lattice of open sets of any topological space is a Heyting algebra, we have the following.</w:t>
      </w:r>
    </w:p>
    <w:p>
      <w:pPr>
        <w:spacing w:line="213" w:lineRule="auto" w:before="173"/>
        <w:ind w:left="108" w:right="116" w:firstLine="0"/>
        <w:jc w:val="left"/>
        <w:rPr>
          <w:i/>
          <w:sz w:val="21"/>
        </w:rPr>
      </w:pPr>
      <w:r>
        <w:rPr>
          <w:b/>
          <w:sz w:val="21"/>
        </w:rPr>
        <w:t>Corollary 3.10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DejaVu Sans Condensed"/>
          <w:i/>
          <w:sz w:val="21"/>
        </w:rPr>
        <w:t>O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</w:t>
      </w:r>
      <w:r>
        <w:rPr>
          <w:i/>
          <w:sz w:val="21"/>
        </w:rPr>
        <w:t>denote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sets</w:t>
      </w:r>
      <w:r>
        <w:rPr>
          <w:i/>
          <w:sz w:val="21"/>
        </w:rPr>
        <w:t> of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. Then the following conditions are equivalent: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78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algebraic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40" w:lineRule="auto" w:before="38" w:after="0"/>
        <w:ind w:left="555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quasialgebraic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lattice;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107" w:after="0"/>
        <w:ind w:left="667" w:right="0" w:hanging="378"/>
        <w:jc w:val="left"/>
        <w:rPr>
          <w:rFonts w:ascii="LM Roman 10" w:hAnsi="LM Roman 10"/>
          <w:i/>
          <w:sz w:val="21"/>
        </w:rPr>
      </w:pPr>
      <w:bookmarkStart w:name="Dual categories on posets" w:id="7"/>
      <w:bookmarkEnd w:id="7"/>
      <w:r>
        <w:rPr/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Lawson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Priestley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space.</w:t>
      </w:r>
    </w:p>
    <w:p>
      <w:pPr>
        <w:pStyle w:val="Heading1"/>
        <w:tabs>
          <w:tab w:pos="691" w:val="left" w:leader="none"/>
        </w:tabs>
        <w:spacing w:before="252"/>
      </w:pPr>
      <w:r>
        <w:rPr>
          <w:spacing w:val="-10"/>
        </w:rPr>
        <w:t>4</w:t>
      </w:r>
      <w:r>
        <w:rPr/>
        <w:tab/>
        <w:t>Dual</w:t>
      </w:r>
      <w:r>
        <w:rPr>
          <w:spacing w:val="-10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spacing w:val="-2"/>
        </w:rPr>
        <w:t>posets</w:t>
      </w:r>
    </w:p>
    <w:p>
      <w:pPr>
        <w:spacing w:line="213" w:lineRule="auto" w:before="178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between posets is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continuous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it is continuous with </w:t>
      </w:r>
      <w:r>
        <w:rPr>
          <w:sz w:val="21"/>
          <w:vertAlign w:val="baseline"/>
        </w:rPr>
        <w:t>respect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-topologies,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6">
        <w:r>
          <w:rPr>
            <w:color w:val="0080AC"/>
            <w:sz w:val="21"/>
            <w:vertAlign w:val="baseline"/>
          </w:rPr>
          <w:t>4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Er</w:t>
      </w:r>
      <w:r>
        <w:rPr>
          <w:spacing w:val="15"/>
          <w:sz w:val="21"/>
          <w:vertAlign w:val="baseline"/>
        </w:rPr>
        <w:t>n</w:t>
      </w:r>
      <w:r>
        <w:rPr>
          <w:spacing w:val="-79"/>
          <w:sz w:val="21"/>
          <w:vertAlign w:val="baseline"/>
        </w:rPr>
        <w:t>´</w:t>
      </w:r>
      <w:r>
        <w:rPr>
          <w:spacing w:val="21"/>
          <w:sz w:val="21"/>
          <w:vertAlign w:val="baseline"/>
        </w:rPr>
        <w:t>e</w:t>
      </w:r>
      <w:r>
        <w:rPr>
          <w:spacing w:val="-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-continuous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14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two</w:t>
      </w:r>
      <w:r>
        <w:rPr>
          <w:spacing w:val="-9"/>
          <w:sz w:val="21"/>
        </w:rPr>
        <w:t> </w:t>
      </w:r>
      <w:r>
        <w:rPr>
          <w:sz w:val="21"/>
        </w:rPr>
        <w:t>posets.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called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continuous retract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-continuous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Q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4" w:lineRule="exact" w:before="11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1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39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5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posets.</w:t>
      </w:r>
      <w:r>
        <w:rPr>
          <w:i/>
          <w:spacing w:val="75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w w:val="1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a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retract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quasicontinuous.</w:t>
      </w:r>
    </w:p>
    <w:p>
      <w:pPr>
        <w:spacing w:line="216" w:lineRule="auto" w:before="153"/>
        <w:ind w:left="221" w:right="106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Since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retract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functions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finite set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54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; then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7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w w:val="105"/>
          <w:sz w:val="21"/>
          <w:vertAlign w:val="baseline"/>
        </w:rPr>
        <w:t> So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claim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-quasicontinuous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preserving,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family</w:t>
      </w:r>
    </w:p>
    <w:p>
      <w:pPr>
        <w:spacing w:line="259" w:lineRule="exact" w:before="0"/>
        <w:ind w:left="221" w:right="0" w:firstLine="0"/>
        <w:jc w:val="both"/>
        <w:rPr>
          <w:sz w:val="21"/>
        </w:rPr>
      </w:pP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spacing w:val="29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DejaVu Sans Condensed"/>
          <w:i/>
          <w:spacing w:val="71"/>
          <w:w w:val="150"/>
          <w:sz w:val="21"/>
        </w:rPr>
        <w:t> 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/>
          <w:i/>
          <w:w w:val="105"/>
          <w:sz w:val="21"/>
        </w:rPr>
        <w:t>}</w:t>
      </w:r>
      <w:r>
        <w:rPr>
          <w:rFonts w:asci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directed.</w:t>
      </w:r>
    </w:p>
    <w:p>
      <w:pPr>
        <w:tabs>
          <w:tab w:pos="7884" w:val="right" w:leader="none"/>
        </w:tabs>
        <w:spacing w:line="216" w:lineRule="auto" w:before="18"/>
        <w:ind w:left="221" w:right="107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Georgia" w:hAnsi="Georgia"/>
          <w:w w:val="120"/>
          <w:sz w:val="21"/>
        </w:rPr>
        <w:t>¢</w:t>
      </w:r>
      <w:r>
        <w:rPr>
          <w:rFonts w:ascii="Georgia" w:hAnsi="Georgia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 then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DejaVu Sans Condensed" w:hAnsi="DejaVu Sans Condensed"/>
          <w:i/>
          <w:w w:val="105"/>
          <w:sz w:val="21"/>
        </w:rPr>
        <w:t>\↓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we get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\↓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-quasicontinuous, there exists finite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\↓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\↓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claim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know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4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39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7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</w:t>
      </w:r>
      <w:r>
        <w:rPr>
          <w:spacing w:val="-2"/>
          <w:w w:val="105"/>
          <w:sz w:val="21"/>
          <w:vertAlign w:val="baseline"/>
        </w:rPr>
        <w:t>quasicontinuous.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line="213" w:lineRule="auto" w:before="137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color w:val="0080AC"/>
          <w:w w:val="105"/>
          <w:sz w:val="21"/>
        </w:rPr>
        <w:t>[</w:t>
      </w:r>
      <w:hyperlink w:history="true" w:anchor="_bookmark11">
        <w:r>
          <w:rPr>
            <w:color w:val="0080AC"/>
            <w:w w:val="105"/>
            <w:sz w:val="21"/>
          </w:rPr>
          <w:t>8</w:t>
        </w:r>
      </w:hyperlink>
      <w:r>
        <w:rPr>
          <w:color w:val="0080AC"/>
          <w:w w:val="105"/>
          <w:sz w:val="21"/>
        </w:rPr>
        <w:t>]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posets.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 functions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</w:t>
      </w:r>
      <w:r>
        <w:rPr>
          <w:rFonts w:ascii="Georgia" w:hAnsi="Georgia"/>
          <w:i/>
          <w:w w:val="105"/>
          <w:sz w:val="21"/>
        </w:rPr>
        <w:t>Galois</w:t>
      </w:r>
      <w:r>
        <w:rPr>
          <w:rFonts w:ascii="Georgia" w:hAnsi="Georgia"/>
          <w:i/>
          <w:w w:val="105"/>
          <w:sz w:val="21"/>
        </w:rPr>
        <w:t> connection</w:t>
      </w:r>
      <w:r>
        <w:rPr>
          <w:w w:val="105"/>
          <w:sz w:val="21"/>
        </w:rPr>
        <w:t>, if both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are </w:t>
      </w:r>
      <w:r>
        <w:rPr>
          <w:sz w:val="21"/>
        </w:rPr>
        <w:t>order</w:t>
      </w:r>
      <w:r>
        <w:rPr>
          <w:spacing w:val="-18"/>
          <w:sz w:val="21"/>
        </w:rPr>
        <w:t> </w:t>
      </w:r>
      <w:r>
        <w:rPr>
          <w:sz w:val="21"/>
        </w:rPr>
        <w:t>preserving,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iff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adjunction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upper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adjoint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lower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adjoint</w:t>
      </w:r>
      <w:r>
        <w:rPr>
          <w:w w:val="105"/>
          <w:sz w:val="21"/>
        </w:rPr>
        <w:t>.</w:t>
      </w:r>
    </w:p>
    <w:p>
      <w:pPr>
        <w:spacing w:line="216" w:lineRule="auto" w:before="145"/>
        <w:ind w:left="221" w:right="10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4.4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the upper adjoint of a monotone map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between posets.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particular,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bookmarkStart w:name="_bookmark3" w:id="8"/>
      <w:bookmarkEnd w:id="8"/>
      <w:r>
        <w:rPr>
          <w:i/>
          <w:sz w:val="21"/>
          <w:vertAlign w:val="baseline"/>
        </w:rPr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i/>
          <w:spacing w:val="-2"/>
          <w:w w:val="105"/>
          <w:sz w:val="21"/>
          <w:vertAlign w:val="baseline"/>
        </w:rPr>
        <w:t>-continuous.</w:t>
      </w:r>
    </w:p>
    <w:p>
      <w:pPr>
        <w:tabs>
          <w:tab w:pos="7884" w:val="right" w:leader="none"/>
        </w:tabs>
        <w:spacing w:line="213" w:lineRule="auto" w:before="159"/>
        <w:ind w:left="221" w:right="106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there exists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 then there is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contradiction to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284" w:lineRule="exact" w:before="122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posets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upper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adjoint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i/>
          <w:spacing w:val="14"/>
          <w:w w:val="105"/>
          <w:sz w:val="21"/>
        </w:rPr>
        <w:t>.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conditions: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69" w:after="0"/>
        <w:ind w:left="667" w:right="0" w:hanging="37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9"/>
          <w:w w:val="12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i/>
          <w:w w:val="110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continuous;</w:t>
      </w: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38" w:after="0"/>
        <w:ind w:left="667" w:right="0" w:hanging="37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preserves</w:t>
      </w:r>
      <w:r>
        <w:rPr>
          <w:rFonts w:ascii="DejaVu Sans Condensed"/>
          <w:i/>
          <w:spacing w:val="53"/>
          <w:w w:val="150"/>
          <w:sz w:val="21"/>
        </w:rPr>
        <w:t>  </w:t>
      </w:r>
      <w:r>
        <w:rPr>
          <w:rFonts w:ascii="LM Roman 10"/>
          <w:i/>
          <w:sz w:val="21"/>
        </w:rPr>
        <w:t>, that is, if </w:t>
      </w:r>
      <w:r>
        <w:rPr>
          <w:rFonts w:ascii="Georgia"/>
          <w:i/>
          <w:sz w:val="21"/>
        </w:rPr>
        <w:t>F</w:t>
      </w:r>
      <w:r>
        <w:rPr>
          <w:rFonts w:ascii="DejaVu Sans Condensed"/>
          <w:i/>
          <w:spacing w:val="58"/>
          <w:sz w:val="21"/>
        </w:rPr>
        <w:t>  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in </w:t>
      </w:r>
      <w:r>
        <w:rPr>
          <w:rFonts w:ascii="Georgia"/>
          <w:i/>
          <w:sz w:val="21"/>
        </w:rPr>
        <w:t>Q</w:t>
      </w:r>
      <w:r>
        <w:rPr>
          <w:rFonts w:ascii="LM Roman 10"/>
          <w:i/>
          <w:sz w:val="21"/>
        </w:rPr>
        <w:t>, then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rFonts w:ascii="LM Roman 10"/>
          <w:sz w:val="21"/>
        </w:rPr>
        <w:t>)</w:t>
      </w:r>
      <w:r>
        <w:rPr>
          <w:rFonts w:ascii="DejaVu Sans Condensed"/>
          <w:i/>
          <w:spacing w:val="73"/>
          <w:w w:val="150"/>
          <w:sz w:val="21"/>
        </w:rPr>
        <w:t>  </w:t>
      </w:r>
      <w:r>
        <w:rPr>
          <w:rFonts w:ascii="Georgia"/>
          <w:i/>
          <w:sz w:val="21"/>
        </w:rPr>
        <w:t>g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LM Roman 10"/>
          <w:sz w:val="21"/>
        </w:rPr>
        <w:t>)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pacing w:val="9"/>
          <w:sz w:val="21"/>
        </w:rPr>
        <w:t>P</w:t>
      </w:r>
      <w:r>
        <w:rPr>
          <w:rFonts w:ascii="LM Roman 10"/>
          <w:i/>
          <w:spacing w:val="9"/>
          <w:sz w:val="21"/>
        </w:rPr>
        <w:t>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(2)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(3)</w:t>
      </w:r>
      <w:r>
        <w:rPr>
          <w:i/>
          <w:w w:val="105"/>
          <w:sz w:val="21"/>
        </w:rPr>
        <w:t>.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-quasicontinuous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poset,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(1)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16" w:lineRule="auto" w:before="199"/>
        <w:ind w:left="108" w:right="219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3"/>
          <w:sz w:val="21"/>
        </w:rPr>
        <w:t> </w:t>
      </w:r>
      <w:r>
        <w:rPr>
          <w:sz w:val="21"/>
        </w:rPr>
        <w:t>(1)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-7"/>
          <w:w w:val="120"/>
          <w:sz w:val="21"/>
        </w:rPr>
        <w:t> </w:t>
      </w:r>
      <w:r>
        <w:rPr>
          <w:sz w:val="21"/>
        </w:rPr>
        <w:t>(2):</w:t>
      </w:r>
      <w:r>
        <w:rPr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 order to show that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we take 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 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(1),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preserving,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 is,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there is a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gf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</w:p>
    <w:p>
      <w:pPr>
        <w:spacing w:line="216" w:lineRule="auto" w:before="11"/>
        <w:ind w:left="108" w:right="219" w:firstLine="318"/>
        <w:jc w:val="both"/>
        <w:rPr>
          <w:sz w:val="21"/>
        </w:rPr>
      </w:pPr>
      <w:r>
        <w:rPr>
          <w:sz w:val="21"/>
        </w:rPr>
        <w:t>(2)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 </w:t>
      </w:r>
      <w:r>
        <w:rPr>
          <w:sz w:val="21"/>
        </w:rPr>
        <w:t>(1):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directed set 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 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Georgia" w:hAnsi="Georgia"/>
          <w:w w:val="120"/>
          <w:sz w:val="21"/>
          <w:vertAlign w:val="baseline"/>
        </w:rPr>
        <w:t>¢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). Let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gf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gf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By (2),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 Thus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 that is, there exists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; hence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contradiction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So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</w:p>
    <w:p>
      <w:pPr>
        <w:spacing w:line="216" w:lineRule="auto" w:before="11"/>
        <w:ind w:left="107" w:right="220" w:firstLine="318"/>
        <w:jc w:val="both"/>
        <w:rPr>
          <w:sz w:val="21"/>
        </w:rPr>
      </w:pPr>
      <w:r>
        <w:rPr>
          <w:w w:val="105"/>
          <w:sz w:val="21"/>
        </w:rPr>
        <w:t>(1)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w w:val="105"/>
          <w:sz w:val="21"/>
        </w:rPr>
        <w:t>(3):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 Condensed" w:hAnsi="DejaVu Sans Condensed"/>
          <w:i/>
          <w:spacing w:val="3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 So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fg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.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preserving,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↑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∩</w:t>
      </w:r>
      <w:r>
        <w:rPr>
          <w:rFonts w:ascii="Georgia" w:hAnsi="Georgia"/>
          <w:i/>
          <w:spacing w:val="10"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Thus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); hence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 Thus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</w:p>
    <w:p>
      <w:pPr>
        <w:tabs>
          <w:tab w:pos="7771" w:val="right" w:leader="none"/>
        </w:tabs>
        <w:spacing w:line="216" w:lineRule="auto" w:before="13"/>
        <w:ind w:left="108" w:right="220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(3) </w:t>
      </w:r>
      <w:r>
        <w:rPr>
          <w:rFonts w:ascii="DejaVu Sans Condensed" w:hAnsi="DejaVu Sans Condensed"/>
          <w:i/>
          <w:w w:val="120"/>
          <w:sz w:val="21"/>
        </w:rPr>
        <w:t>⇒ </w:t>
      </w:r>
      <w:r>
        <w:rPr>
          <w:sz w:val="21"/>
        </w:rPr>
        <w:t>(1):</w:t>
      </w:r>
      <w:r>
        <w:rPr>
          <w:spacing w:val="40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an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 poset.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), we show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directed with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z w:val="21"/>
          <w:vertAlign w:val="baseline"/>
        </w:rPr>
        <w:t>n 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exists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 poset, there exists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 (3),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gf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; hence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So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fg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fg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order preserving.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before="154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introduce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categories:</w:t>
      </w:r>
    </w:p>
    <w:p>
      <w:pPr>
        <w:pStyle w:val="ListParagraph"/>
        <w:numPr>
          <w:ilvl w:val="0"/>
          <w:numId w:val="12"/>
        </w:numPr>
        <w:tabs>
          <w:tab w:pos="555" w:val="left" w:leader="none"/>
        </w:tabs>
        <w:spacing w:line="213" w:lineRule="auto" w:before="93" w:after="0"/>
        <w:ind w:left="555" w:right="221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PO</w:t>
      </w:r>
      <w:r>
        <w:rPr>
          <w:b/>
          <w:sz w:val="21"/>
          <w:vertAlign w:val="subscript"/>
        </w:rPr>
        <w:t>G</w:t>
      </w:r>
      <w:r>
        <w:rPr>
          <w:b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objects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posets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morphisms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-continuous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maps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 a lower adjoint.</w:t>
      </w:r>
    </w:p>
    <w:p>
      <w:pPr>
        <w:pStyle w:val="ListParagraph"/>
        <w:numPr>
          <w:ilvl w:val="0"/>
          <w:numId w:val="12"/>
        </w:numPr>
        <w:tabs>
          <w:tab w:pos="555" w:val="left" w:leader="none"/>
        </w:tabs>
        <w:spacing w:line="213" w:lineRule="auto" w:before="68" w:after="0"/>
        <w:ind w:left="555" w:right="22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PO</w:t>
      </w:r>
      <w:r>
        <w:rPr>
          <w:b/>
          <w:sz w:val="21"/>
          <w:vertAlign w:val="subscript"/>
        </w:rPr>
        <w:t>D</w:t>
      </w:r>
      <w:r>
        <w:rPr>
          <w:b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objects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posets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morphisms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maps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upper adjoint and the property that for each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-open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the domain of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</w:t>
      </w:r>
    </w:p>
    <w:p>
      <w:pPr>
        <w:pStyle w:val="BodyText"/>
        <w:spacing w:line="272" w:lineRule="exact"/>
        <w:ind w:left="555"/>
      </w:pPr>
      <w:r>
        <w:rPr>
          <w:rFonts w:ascii="DejaVu Sans Condensed" w:hAnsi="DejaVu Sans Condensed"/>
          <w:i/>
        </w:rPr>
        <w:t>↑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range.</w:t>
      </w:r>
      <w:r>
        <w:rPr>
          <w:spacing w:val="22"/>
          <w:vertAlign w:val="baseline"/>
        </w:rPr>
        <w:t> </w:t>
      </w:r>
      <w:r>
        <w:rPr>
          <w:vertAlign w:val="baseline"/>
        </w:rPr>
        <w:t>(Note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maps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continuous.)</w:t>
      </w:r>
    </w:p>
    <w:p>
      <w:pPr>
        <w:pStyle w:val="ListParagraph"/>
        <w:numPr>
          <w:ilvl w:val="0"/>
          <w:numId w:val="12"/>
        </w:numPr>
        <w:tabs>
          <w:tab w:pos="555" w:val="left" w:leader="none"/>
        </w:tabs>
        <w:spacing w:line="211" w:lineRule="auto" w:before="65" w:after="0"/>
        <w:ind w:left="555" w:right="220" w:hanging="37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QC</w:t>
      </w:r>
      <w:r>
        <w:rPr>
          <w:b/>
          <w:sz w:val="21"/>
          <w:vertAlign w:val="subscript"/>
        </w:rPr>
        <w:t>G</w:t>
      </w:r>
      <w:r>
        <w:rPr>
          <w:b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objects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-quasicontinuous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posets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morphisms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-continuous maps that have a lower adjoint.</w:t>
      </w:r>
    </w:p>
    <w:p>
      <w:pPr>
        <w:pStyle w:val="ListParagraph"/>
        <w:numPr>
          <w:ilvl w:val="0"/>
          <w:numId w:val="12"/>
        </w:numPr>
        <w:tabs>
          <w:tab w:pos="555" w:val="left" w:leader="none"/>
        </w:tabs>
        <w:spacing w:line="211" w:lineRule="auto" w:before="74" w:after="0"/>
        <w:ind w:left="555" w:right="221" w:hanging="377"/>
        <w:jc w:val="left"/>
        <w:rPr>
          <w:rFonts w:ascii="LM Roman 10"/>
          <w:sz w:val="21"/>
        </w:rPr>
      </w:pPr>
      <w:r>
        <w:rPr>
          <w:rFonts w:ascii="LM Roman 10"/>
          <w:b/>
          <w:sz w:val="21"/>
        </w:rPr>
        <w:t>QC</w:t>
      </w:r>
      <w:r>
        <w:rPr>
          <w:b/>
          <w:sz w:val="21"/>
          <w:vertAlign w:val="subscript"/>
        </w:rPr>
        <w:t>D</w:t>
      </w:r>
      <w:r>
        <w:rPr>
          <w:b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has as objects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-quasicontinuous posets and as morphisms maps </w:t>
      </w:r>
      <w:r>
        <w:rPr>
          <w:rFonts w:ascii="LM Roman 10"/>
          <w:sz w:val="21"/>
          <w:vertAlign w:val="baseline"/>
        </w:rPr>
        <w:t>that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have an upper adjoint and preserve the way-below relation</w:t>
      </w:r>
      <w:r>
        <w:rPr>
          <w:rFonts w:ascii="DejaVu Sans Condensed"/>
          <w:i/>
          <w:spacing w:val="80"/>
          <w:sz w:val="21"/>
          <w:vertAlign w:val="baseline"/>
        </w:rPr>
        <w:t>  </w:t>
      </w:r>
      <w:r>
        <w:rPr>
          <w:rFonts w:ascii="LM Roman 10"/>
          <w:sz w:val="21"/>
          <w:vertAlign w:val="baseline"/>
        </w:rPr>
        <w:t>.</w:t>
      </w:r>
    </w:p>
    <w:p>
      <w:pPr>
        <w:pStyle w:val="BodyText"/>
        <w:spacing w:before="187"/>
        <w:ind w:left="426"/>
      </w:pPr>
      <w:r>
        <w:rPr/>
        <w:t>By</w:t>
      </w:r>
      <w:r>
        <w:rPr>
          <w:spacing w:val="-4"/>
        </w:rPr>
        <w:t> </w:t>
      </w:r>
      <w:r>
        <w:rPr/>
        <w:t>[8,</w:t>
      </w:r>
      <w:r>
        <w:rPr>
          <w:spacing w:val="-1"/>
        </w:rPr>
        <w:t> </w:t>
      </w:r>
      <w:r>
        <w:rPr/>
        <w:t>Lemma</w:t>
      </w:r>
      <w:r>
        <w:rPr>
          <w:spacing w:val="-2"/>
        </w:rPr>
        <w:t> </w:t>
      </w:r>
      <w:r>
        <w:rPr/>
        <w:t>IV-1.2]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Proposition</w:t>
      </w:r>
      <w:r>
        <w:rPr>
          <w:spacing w:val="-2"/>
        </w:rPr>
        <w:t> </w:t>
      </w:r>
      <w:hyperlink w:history="true" w:anchor="_bookmark3">
        <w:r>
          <w:rPr>
            <w:color w:val="0080AC"/>
          </w:rPr>
          <w:t>4.5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</w:t>
      </w:r>
    </w:p>
    <w:p>
      <w:pPr>
        <w:spacing w:line="284" w:lineRule="exact" w:before="15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pairs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categories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dual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adjoint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functors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: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40" w:lineRule="auto" w:before="68" w:after="0"/>
        <w:ind w:left="554" w:right="0" w:hanging="378"/>
        <w:jc w:val="left"/>
        <w:rPr>
          <w:rFonts w:ascii="LM Roman 10"/>
          <w:i/>
          <w:sz w:val="21"/>
        </w:rPr>
      </w:pPr>
      <w:r>
        <w:rPr>
          <w:rFonts w:ascii="LM Roman 10"/>
          <w:b/>
          <w:w w:val="105"/>
          <w:sz w:val="21"/>
        </w:rPr>
        <w:t>PO</w:t>
      </w:r>
      <w:r>
        <w:rPr>
          <w:b/>
          <w:w w:val="105"/>
          <w:sz w:val="21"/>
          <w:vertAlign w:val="subscript"/>
        </w:rPr>
        <w:t>G</w:t>
      </w:r>
      <w:r>
        <w:rPr>
          <w:b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b/>
          <w:spacing w:val="-4"/>
          <w:w w:val="105"/>
          <w:sz w:val="21"/>
          <w:vertAlign w:val="baseline"/>
        </w:rPr>
        <w:t>PO</w:t>
      </w:r>
      <w:r>
        <w:rPr>
          <w:b/>
          <w:spacing w:val="-4"/>
          <w:w w:val="105"/>
          <w:sz w:val="21"/>
          <w:vertAlign w:val="subscript"/>
        </w:rPr>
        <w:t>D</w:t>
      </w:r>
      <w:r>
        <w:rPr>
          <w:rFonts w:asci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40" w:lineRule="auto" w:before="33" w:after="0"/>
        <w:ind w:left="554" w:right="0" w:hanging="378"/>
        <w:jc w:val="left"/>
        <w:rPr>
          <w:rFonts w:ascii="LM Roman 10"/>
          <w:i/>
          <w:sz w:val="21"/>
        </w:rPr>
      </w:pPr>
      <w:r>
        <w:rPr>
          <w:rFonts w:ascii="LM Roman 10"/>
          <w:b/>
          <w:w w:val="105"/>
          <w:sz w:val="21"/>
        </w:rPr>
        <w:t>QC</w:t>
      </w:r>
      <w:r>
        <w:rPr>
          <w:b/>
          <w:w w:val="105"/>
          <w:sz w:val="21"/>
          <w:vertAlign w:val="subscript"/>
        </w:rPr>
        <w:t>G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b/>
          <w:spacing w:val="-4"/>
          <w:w w:val="105"/>
          <w:sz w:val="21"/>
          <w:vertAlign w:val="baseline"/>
        </w:rPr>
        <w:t>QC</w:t>
      </w:r>
      <w:r>
        <w:rPr>
          <w:b/>
          <w:spacing w:val="-4"/>
          <w:w w:val="105"/>
          <w:sz w:val="21"/>
          <w:vertAlign w:val="subscript"/>
        </w:rPr>
        <w:t>D</w:t>
      </w:r>
      <w:r>
        <w:rPr>
          <w:rFonts w:ascii="LM Roman 10"/>
          <w:i/>
          <w:spacing w:val="-4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25"/>
      </w:pPr>
      <w:bookmarkStart w:name="Reference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bookmarkStart w:name="_bookmark5" w:id="11"/>
      <w:bookmarkEnd w:id="11"/>
      <w:r>
        <w:rPr>
          <w:b w:val="0"/>
        </w:rPr>
      </w:r>
      <w:bookmarkStart w:name="_bookmark6" w:id="12"/>
      <w:bookmarkEnd w:id="12"/>
      <w:r>
        <w:rPr>
          <w:b w:val="0"/>
        </w:rPr>
      </w:r>
      <w:bookmarkStart w:name="_bookmark7" w:id="13"/>
      <w:bookmarkEnd w:id="1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236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Abramsky,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T.S.E.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Maibaum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(Eds.), </w:t>
      </w:r>
      <w:bookmarkStart w:name="_bookmark8" w:id="14"/>
      <w:bookmarkEnd w:id="14"/>
      <w:r>
        <w:rPr>
          <w:w w:val="105"/>
          <w:sz w:val="15"/>
        </w:rPr>
        <w:t>Hand</w:t>
      </w:r>
      <w:r>
        <w:rPr>
          <w:w w:val="105"/>
          <w:sz w:val="15"/>
        </w:rPr>
        <w:t>book of Logic in Computer Science, vol. </w:t>
      </w:r>
      <w:r>
        <w:rPr>
          <w:b/>
          <w:w w:val="105"/>
          <w:sz w:val="15"/>
        </w:rPr>
        <w:t>3</w:t>
      </w:r>
      <w:r>
        <w:rPr>
          <w:w w:val="105"/>
          <w:sz w:val="15"/>
        </w:rPr>
        <w:t>, Oxford University Press, Oxford, 1994, pp. 1–168.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107" w:hanging="232"/>
        <w:jc w:val="both"/>
        <w:rPr>
          <w:sz w:val="15"/>
        </w:rPr>
      </w:pPr>
      <w:bookmarkStart w:name="_bookmark9" w:id="15"/>
      <w:bookmarkEnd w:id="15"/>
      <w:r>
        <w:rPr/>
      </w:r>
      <w:r>
        <w:rPr>
          <w:w w:val="105"/>
          <w:sz w:val="15"/>
        </w:rPr>
        <w:t>Ern´e,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Scott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convergence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Scott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partially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Banaschewski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</w:t>
      </w:r>
      <w:r>
        <w:rPr>
          <w:spacing w:val="-2"/>
          <w:w w:val="105"/>
          <w:sz w:val="15"/>
        </w:rPr>
        <w:t>R.-E.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Hoffman,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eds.,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Lattices,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Bremen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1979,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871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Springer-Verlag, </w:t>
      </w:r>
      <w:r>
        <w:rPr>
          <w:w w:val="105"/>
          <w:sz w:val="15"/>
        </w:rPr>
        <w:t>Berlin-Heidelberg-New York, 1981, pp. 61–96.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4" w:lineRule="auto" w:before="145" w:after="0"/>
        <w:ind w:left="535" w:right="107" w:hanging="232"/>
        <w:jc w:val="both"/>
        <w:rPr>
          <w:sz w:val="15"/>
        </w:rPr>
      </w:pPr>
      <w:bookmarkStart w:name="_bookmark10" w:id="16"/>
      <w:bookmarkEnd w:id="16"/>
      <w:r>
        <w:rPr/>
      </w:r>
      <w:r>
        <w:rPr>
          <w:spacing w:val="-2"/>
          <w:w w:val="105"/>
          <w:sz w:val="15"/>
        </w:rPr>
        <w:t>Ern´e, M.,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distributive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versus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connectedness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compactness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 Topology </w:t>
      </w:r>
      <w:r>
        <w:rPr>
          <w:w w:val="105"/>
          <w:sz w:val="15"/>
        </w:rPr>
        <w:t>and its Applications </w:t>
      </w:r>
      <w:r>
        <w:rPr>
          <w:b/>
          <w:w w:val="105"/>
          <w:sz w:val="15"/>
        </w:rPr>
        <w:t>156 </w:t>
      </w:r>
      <w:r>
        <w:rPr>
          <w:w w:val="105"/>
          <w:sz w:val="15"/>
        </w:rPr>
        <w:t>(2009), 2054–2069.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7" w:hanging="232"/>
        <w:jc w:val="both"/>
        <w:rPr>
          <w:sz w:val="15"/>
        </w:rPr>
      </w:pPr>
      <w:bookmarkStart w:name="_bookmark11" w:id="17"/>
      <w:bookmarkEnd w:id="17"/>
      <w:r>
        <w:rPr/>
      </w:r>
      <w:r>
        <w:rPr>
          <w:spacing w:val="-2"/>
          <w:w w:val="105"/>
          <w:sz w:val="15"/>
        </w:rPr>
        <w:t>Ern´e,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hypercompact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quasicontonuous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posets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Applied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categorical </w:t>
      </w:r>
      <w:bookmarkStart w:name="_bookmark12" w:id="18"/>
      <w:bookmarkEnd w:id="18"/>
      <w:r>
        <w:rPr>
          <w:w w:val="105"/>
          <w:sz w:val="15"/>
        </w:rPr>
        <w:t>structure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26 </w:t>
      </w:r>
      <w:r>
        <w:rPr>
          <w:w w:val="105"/>
          <w:sz w:val="15"/>
        </w:rPr>
        <w:t>(2018), 823–854.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34" w:after="0"/>
        <w:ind w:left="534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Ern´e,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Dedekind-MacNeille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reflector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8</w:t>
      </w:r>
      <w:r>
        <w:rPr>
          <w:spacing w:val="-2"/>
          <w:w w:val="105"/>
          <w:sz w:val="15"/>
        </w:rPr>
        <w:t>(2)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(1991),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159–173.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240" w:lineRule="auto" w:before="125" w:after="0"/>
        <w:ind w:left="535" w:right="0" w:hanging="231"/>
        <w:jc w:val="left"/>
        <w:rPr>
          <w:sz w:val="15"/>
        </w:rPr>
      </w:pPr>
      <w:bookmarkStart w:name="_bookmark13" w:id="19"/>
      <w:bookmarkEnd w:id="19"/>
      <w:r>
        <w:rPr/>
      </w:r>
      <w:r>
        <w:rPr>
          <w:sz w:val="15"/>
        </w:rPr>
        <w:t>Gierz,</w:t>
      </w:r>
      <w:r>
        <w:rPr>
          <w:spacing w:val="-5"/>
          <w:sz w:val="15"/>
        </w:rPr>
        <w:t> </w:t>
      </w:r>
      <w:r>
        <w:rPr>
          <w:sz w:val="15"/>
        </w:rPr>
        <w:t>G.,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Lawson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Stralka,</w:t>
      </w:r>
      <w:r>
        <w:rPr>
          <w:spacing w:val="-4"/>
          <w:sz w:val="15"/>
        </w:rPr>
        <w:t> </w:t>
      </w:r>
      <w:r>
        <w:rPr>
          <w:i/>
          <w:sz w:val="15"/>
        </w:rPr>
        <w:t>Quasicontinuous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posets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Houston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Math.</w:t>
      </w:r>
      <w:r>
        <w:rPr>
          <w:spacing w:val="-4"/>
          <w:sz w:val="15"/>
        </w:rPr>
        <w:t> </w:t>
      </w:r>
      <w:r>
        <w:rPr>
          <w:b/>
          <w:sz w:val="15"/>
        </w:rPr>
        <w:t>9</w:t>
      </w:r>
      <w:r>
        <w:rPr>
          <w:b/>
          <w:spacing w:val="-12"/>
          <w:sz w:val="15"/>
        </w:rPr>
        <w:t> </w:t>
      </w:r>
      <w:r>
        <w:rPr>
          <w:sz w:val="15"/>
        </w:rPr>
        <w:t>(1983),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191–208.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93" w:lineRule="exact" w:before="127" w:after="0"/>
        <w:ind w:left="535" w:right="0" w:hanging="231"/>
        <w:jc w:val="left"/>
        <w:rPr>
          <w:sz w:val="15"/>
        </w:rPr>
      </w:pPr>
      <w:bookmarkStart w:name="_bookmark14" w:id="20"/>
      <w:bookmarkEnd w:id="20"/>
      <w:r>
        <w:rPr/>
      </w:r>
      <w:r>
        <w:rPr>
          <w:sz w:val="15"/>
        </w:rPr>
        <w:t>Gierz,</w:t>
      </w:r>
      <w:r>
        <w:rPr>
          <w:spacing w:val="2"/>
          <w:sz w:val="15"/>
        </w:rPr>
        <w:t> </w:t>
      </w:r>
      <w:r>
        <w:rPr>
          <w:sz w:val="15"/>
        </w:rPr>
        <w:t>G.,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D.</w:t>
      </w:r>
      <w:r>
        <w:rPr>
          <w:spacing w:val="3"/>
          <w:sz w:val="15"/>
        </w:rPr>
        <w:t> </w:t>
      </w:r>
      <w:r>
        <w:rPr>
          <w:sz w:val="15"/>
        </w:rPr>
        <w:t>Lawson,</w:t>
      </w:r>
      <w:r>
        <w:rPr>
          <w:spacing w:val="1"/>
          <w:sz w:val="15"/>
        </w:rPr>
        <w:t> </w:t>
      </w:r>
      <w:r>
        <w:rPr>
          <w:i/>
          <w:sz w:val="15"/>
        </w:rPr>
        <w:t>Generalized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continuous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hypercontinuous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lattices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Rocky</w:t>
      </w:r>
      <w:r>
        <w:rPr>
          <w:spacing w:val="2"/>
          <w:sz w:val="15"/>
        </w:rPr>
        <w:t> </w:t>
      </w:r>
      <w:r>
        <w:rPr>
          <w:sz w:val="15"/>
        </w:rPr>
        <w:t>Mt.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Math.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271–296.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26" w:after="0"/>
        <w:ind w:left="534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Gierz, G. et al., </w:t>
      </w:r>
      <w:r>
        <w:rPr>
          <w:i/>
          <w:spacing w:val="-2"/>
          <w:w w:val="105"/>
          <w:sz w:val="15"/>
        </w:rPr>
        <w:t>Continuous Lattices and Domains</w:t>
      </w:r>
      <w:r>
        <w:rPr>
          <w:spacing w:val="-2"/>
          <w:w w:val="105"/>
          <w:sz w:val="15"/>
        </w:rPr>
        <w:t>, Cambridge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 Press, Cambridge, 2003.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94" w:lineRule="auto" w:before="161" w:after="0"/>
        <w:ind w:left="535" w:right="107" w:hanging="232"/>
        <w:jc w:val="both"/>
        <w:rPr>
          <w:sz w:val="15"/>
        </w:rPr>
      </w:pPr>
      <w:bookmarkStart w:name="_bookmark15" w:id="21"/>
      <w:bookmarkEnd w:id="21"/>
      <w:r>
        <w:rPr/>
      </w:r>
      <w:r>
        <w:rPr>
          <w:w w:val="105"/>
          <w:sz w:val="15"/>
        </w:rPr>
        <w:t>Huang, M.Q., Q. G. Li and J.B. Li, </w:t>
      </w:r>
      <w:r>
        <w:rPr>
          <w:i/>
          <w:w w:val="105"/>
          <w:sz w:val="15"/>
        </w:rPr>
        <w:t>Generalized Continuous Posets and a New Cartesian Closed</w:t>
      </w:r>
      <w:r>
        <w:rPr>
          <w:i/>
          <w:w w:val="105"/>
          <w:sz w:val="15"/>
        </w:rPr>
        <w:t> Category</w:t>
      </w:r>
      <w:r>
        <w:rPr>
          <w:w w:val="105"/>
          <w:sz w:val="15"/>
        </w:rPr>
        <w:t>, Applied Categorical Structures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(2009), 29–42.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bookmarkStart w:name="_bookmark16" w:id="22"/>
      <w:bookmarkEnd w:id="22"/>
      <w:r>
        <w:rPr/>
      </w:r>
      <w:r>
        <w:rPr>
          <w:spacing w:val="-2"/>
          <w:w w:val="105"/>
          <w:sz w:val="15"/>
        </w:rPr>
        <w:t>Heckmann,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upper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strongly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r>
        <w:rPr>
          <w:w w:val="105"/>
          <w:sz w:val="15"/>
        </w:rPr>
        <w:t>in Comp. Science </w:t>
      </w:r>
      <w:r>
        <w:rPr>
          <w:b/>
          <w:w w:val="105"/>
          <w:sz w:val="15"/>
        </w:rPr>
        <w:t>598 </w:t>
      </w:r>
      <w:r>
        <w:rPr>
          <w:w w:val="105"/>
          <w:sz w:val="15"/>
        </w:rPr>
        <w:t>(1992), 272–293.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82" w:lineRule="auto" w:before="176" w:after="0"/>
        <w:ind w:left="535" w:right="107" w:hanging="314"/>
        <w:jc w:val="both"/>
        <w:rPr>
          <w:sz w:val="15"/>
        </w:rPr>
      </w:pPr>
      <w:bookmarkStart w:name="_bookmark17" w:id="23"/>
      <w:bookmarkEnd w:id="23"/>
      <w:r>
        <w:rPr/>
      </w:r>
      <w:r>
        <w:rPr>
          <w:w w:val="105"/>
          <w:sz w:val="15"/>
        </w:rPr>
        <w:t>Kou,</w:t>
      </w:r>
      <w:r>
        <w:rPr>
          <w:w w:val="105"/>
          <w:sz w:val="15"/>
        </w:rPr>
        <w:t> H.,</w:t>
      </w:r>
      <w:r>
        <w:rPr>
          <w:w w:val="105"/>
          <w:sz w:val="15"/>
        </w:rPr>
        <w:t> Y.M.</w:t>
      </w:r>
      <w:r>
        <w:rPr>
          <w:w w:val="105"/>
          <w:sz w:val="15"/>
        </w:rPr>
        <w:t> Liu</w:t>
      </w:r>
      <w:r>
        <w:rPr>
          <w:w w:val="105"/>
          <w:sz w:val="15"/>
        </w:rPr>
        <w:t> and</w:t>
      </w:r>
      <w:r>
        <w:rPr>
          <w:w w:val="105"/>
          <w:sz w:val="15"/>
        </w:rPr>
        <w:t> M.K.</w:t>
      </w:r>
      <w:r>
        <w:rPr>
          <w:w w:val="105"/>
          <w:sz w:val="15"/>
        </w:rPr>
        <w:t> Luo,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meet-continuous dcpos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Guoqiang</w:t>
      </w:r>
      <w:r>
        <w:rPr>
          <w:w w:val="105"/>
          <w:sz w:val="15"/>
        </w:rPr>
        <w:t> Zhang,</w:t>
      </w:r>
      <w:r>
        <w:rPr>
          <w:w w:val="105"/>
          <w:sz w:val="15"/>
        </w:rPr>
        <w:t> J.D.</w:t>
      </w:r>
      <w:r>
        <w:rPr>
          <w:w w:val="105"/>
          <w:sz w:val="15"/>
        </w:rPr>
        <w:t> Lawson, Yingming</w:t>
      </w:r>
      <w:r>
        <w:rPr>
          <w:w w:val="105"/>
          <w:sz w:val="15"/>
        </w:rPr>
        <w:t> Liu,</w:t>
      </w:r>
      <w:r>
        <w:rPr>
          <w:w w:val="105"/>
          <w:sz w:val="15"/>
        </w:rPr>
        <w:t> Maokang</w:t>
      </w:r>
      <w:r>
        <w:rPr>
          <w:w w:val="105"/>
          <w:sz w:val="15"/>
        </w:rPr>
        <w:t> Luo</w:t>
      </w:r>
      <w:r>
        <w:rPr>
          <w:w w:val="105"/>
          <w:sz w:val="15"/>
        </w:rPr>
        <w:t> (Eds.),</w:t>
      </w:r>
      <w:r>
        <w:rPr>
          <w:w w:val="105"/>
          <w:sz w:val="15"/>
        </w:rPr>
        <w:t> Domain</w:t>
      </w:r>
      <w:r>
        <w:rPr>
          <w:w w:val="105"/>
          <w:sz w:val="15"/>
        </w:rPr>
        <w:t> Theory,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Computation,</w:t>
      </w:r>
      <w:r>
        <w:rPr>
          <w:w w:val="105"/>
          <w:sz w:val="15"/>
        </w:rPr>
        <w:t> Kluwer</w:t>
      </w:r>
      <w:r>
        <w:rPr>
          <w:w w:val="105"/>
          <w:sz w:val="15"/>
        </w:rPr>
        <w:t> </w:t>
      </w:r>
      <w:r>
        <w:rPr>
          <w:w w:val="105"/>
          <w:sz w:val="15"/>
        </w:rPr>
        <w:t>Academic Publishers, 2003, pp. 137–149.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</w:tabs>
        <w:spacing w:line="193" w:lineRule="exact" w:before="110" w:after="0"/>
        <w:ind w:left="533" w:right="0" w:hanging="312"/>
        <w:jc w:val="left"/>
        <w:rPr>
          <w:sz w:val="15"/>
        </w:rPr>
      </w:pPr>
      <w:bookmarkStart w:name="_bookmark18" w:id="24"/>
      <w:bookmarkEnd w:id="24"/>
      <w:r>
        <w:rPr/>
      </w:r>
      <w:r>
        <w:rPr>
          <w:sz w:val="15"/>
        </w:rPr>
        <w:t>Mislove,</w:t>
      </w:r>
      <w:r>
        <w:rPr>
          <w:spacing w:val="2"/>
          <w:sz w:val="15"/>
        </w:rPr>
        <w:t> </w:t>
      </w:r>
      <w:r>
        <w:rPr>
          <w:sz w:val="15"/>
        </w:rPr>
        <w:t>M.,</w:t>
      </w:r>
      <w:r>
        <w:rPr>
          <w:spacing w:val="3"/>
          <w:sz w:val="15"/>
        </w:rPr>
        <w:t> </w:t>
      </w:r>
      <w:r>
        <w:rPr>
          <w:i/>
          <w:sz w:val="15"/>
        </w:rPr>
        <w:t>Topology,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Topology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its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Applications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9" w:id="25"/>
      <w:bookmarkEnd w:id="25"/>
      <w:r>
        <w:rPr/>
      </w:r>
      <w:r>
        <w:rPr>
          <w:rFonts w:ascii="LM Roman 8" w:hAnsi="LM Roman 8"/>
          <w:b/>
          <w:w w:val="105"/>
          <w:sz w:val="15"/>
        </w:rPr>
        <w:t>89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3–59.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Mislove,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posets,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CPO’s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Topology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Category </w:t>
      </w:r>
      <w:bookmarkStart w:name="_bookmark20" w:id="26"/>
      <w:bookmarkEnd w:id="26"/>
      <w:r>
        <w:rPr>
          <w:w w:val="105"/>
          <w:sz w:val="15"/>
        </w:rPr>
        <w:t>Theory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Reed,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Roscoe,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Wachter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(eds),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 Press (1991), 75–111.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3" w:lineRule="auto" w:before="189" w:after="0"/>
        <w:ind w:left="535" w:right="107" w:hanging="314"/>
        <w:jc w:val="both"/>
        <w:rPr>
          <w:sz w:val="15"/>
        </w:rPr>
      </w:pPr>
      <w:bookmarkStart w:name="_bookmark21" w:id="27"/>
      <w:bookmarkEnd w:id="27"/>
      <w:r>
        <w:rPr/>
      </w:r>
      <w:r>
        <w:rPr>
          <w:spacing w:val="-2"/>
          <w:w w:val="105"/>
          <w:sz w:val="15"/>
        </w:rPr>
        <w:t>Mao,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X.X.,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L.S.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Xu,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Quasicontinuity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Posets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Scott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Sobrification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23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(2006), 359–369.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bookmarkStart w:name="_bookmark22" w:id="28"/>
      <w:bookmarkEnd w:id="28"/>
      <w:r>
        <w:rPr/>
      </w:r>
      <w:r>
        <w:rPr>
          <w:sz w:val="15"/>
        </w:rPr>
        <w:t>Venugopalan,</w:t>
      </w:r>
      <w:r>
        <w:rPr>
          <w:spacing w:val="10"/>
          <w:sz w:val="15"/>
        </w:rPr>
        <w:t> </w:t>
      </w:r>
      <w:r>
        <w:rPr>
          <w:sz w:val="15"/>
        </w:rPr>
        <w:t>P.,</w:t>
      </w:r>
      <w:r>
        <w:rPr>
          <w:spacing w:val="11"/>
          <w:sz w:val="15"/>
        </w:rPr>
        <w:t> </w:t>
      </w:r>
      <w:r>
        <w:rPr>
          <w:i/>
          <w:sz w:val="15"/>
        </w:rPr>
        <w:t>Quasicontinuous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posets</w:t>
      </w:r>
      <w:r>
        <w:rPr>
          <w:sz w:val="15"/>
        </w:rPr>
        <w:t>,</w:t>
      </w:r>
      <w:r>
        <w:rPr>
          <w:spacing w:val="11"/>
          <w:sz w:val="15"/>
        </w:rPr>
        <w:t> </w:t>
      </w:r>
      <w:r>
        <w:rPr>
          <w:sz w:val="15"/>
        </w:rPr>
        <w:t>Semigroup</w:t>
      </w:r>
      <w:r>
        <w:rPr>
          <w:spacing w:val="11"/>
          <w:sz w:val="15"/>
        </w:rPr>
        <w:t> </w:t>
      </w:r>
      <w:r>
        <w:rPr>
          <w:sz w:val="15"/>
        </w:rPr>
        <w:t>Forum</w:t>
      </w:r>
      <w:r>
        <w:rPr>
          <w:spacing w:val="11"/>
          <w:sz w:val="15"/>
        </w:rPr>
        <w:t> </w:t>
      </w:r>
      <w:r>
        <w:rPr>
          <w:b/>
          <w:sz w:val="15"/>
        </w:rPr>
        <w:t>41</w:t>
      </w:r>
      <w:r>
        <w:rPr>
          <w:b/>
          <w:spacing w:val="3"/>
          <w:sz w:val="15"/>
        </w:rPr>
        <w:t> </w:t>
      </w:r>
      <w:r>
        <w:rPr>
          <w:sz w:val="15"/>
        </w:rPr>
        <w:t>(1990),</w:t>
      </w:r>
      <w:r>
        <w:rPr>
          <w:spacing w:val="11"/>
          <w:sz w:val="15"/>
        </w:rPr>
        <w:t> </w:t>
      </w:r>
      <w:r>
        <w:rPr>
          <w:sz w:val="15"/>
        </w:rPr>
        <w:t>193-</w:t>
      </w:r>
      <w:r>
        <w:rPr>
          <w:spacing w:val="-4"/>
          <w:sz w:val="15"/>
        </w:rPr>
        <w:t>200.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3" w:lineRule="auto" w:before="179" w:after="0"/>
        <w:ind w:left="535" w:right="109" w:hanging="314"/>
        <w:jc w:val="both"/>
        <w:rPr>
          <w:sz w:val="15"/>
        </w:rPr>
      </w:pPr>
      <w:r>
        <w:rPr>
          <w:w w:val="105"/>
          <w:sz w:val="15"/>
        </w:rPr>
        <w:t>Venugopalan,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Priestley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109</w:t>
      </w:r>
      <w:r>
        <w:rPr>
          <w:w w:val="105"/>
          <w:sz w:val="15"/>
        </w:rPr>
        <w:t>(3)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(1990), </w:t>
      </w:r>
      <w:bookmarkStart w:name="_bookmark23" w:id="29"/>
      <w:bookmarkEnd w:id="29"/>
      <w:r>
        <w:rPr>
          <w:spacing w:val="-2"/>
          <w:w w:val="105"/>
          <w:sz w:val="15"/>
        </w:rPr>
        <w:t>605–610.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163" w:lineRule="auto" w:before="170" w:after="0"/>
        <w:ind w:left="534" w:right="107" w:hanging="314"/>
        <w:jc w:val="both"/>
        <w:rPr>
          <w:sz w:val="15"/>
        </w:rPr>
      </w:pPr>
      <w:r>
        <w:rPr>
          <w:w w:val="105"/>
          <w:sz w:val="15"/>
        </w:rPr>
        <w:t>Yokoyama,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Poset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Spectral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Scott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Quasialgebraic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26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(2009), </w:t>
      </w:r>
      <w:r>
        <w:rPr>
          <w:spacing w:val="-2"/>
          <w:w w:val="105"/>
          <w:sz w:val="15"/>
        </w:rPr>
        <w:t>331–335.</w:t>
      </w:r>
    </w:p>
    <w:p>
      <w:pPr>
        <w:pStyle w:val="ListParagraph"/>
        <w:numPr>
          <w:ilvl w:val="0"/>
          <w:numId w:val="14"/>
        </w:numPr>
        <w:tabs>
          <w:tab w:pos="532" w:val="left" w:leader="none"/>
          <w:tab w:pos="534" w:val="left" w:leader="none"/>
        </w:tabs>
        <w:spacing w:line="194" w:lineRule="auto" w:before="148" w:after="0"/>
        <w:ind w:left="534" w:right="108" w:hanging="314"/>
        <w:jc w:val="both"/>
        <w:rPr>
          <w:sz w:val="15"/>
        </w:rPr>
      </w:pPr>
      <w:bookmarkStart w:name="_bookmark24" w:id="30"/>
      <w:bookmarkEnd w:id="30"/>
      <w:r>
        <w:rPr/>
      </w:r>
      <w:r>
        <w:rPr>
          <w:sz w:val="15"/>
        </w:rPr>
        <w:t>Xu,</w:t>
      </w:r>
      <w:r>
        <w:rPr>
          <w:spacing w:val="-8"/>
          <w:sz w:val="15"/>
        </w:rPr>
        <w:t> </w:t>
      </w:r>
      <w:r>
        <w:rPr>
          <w:sz w:val="15"/>
        </w:rPr>
        <w:t>X.Q.,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J.B.Yang,</w:t>
      </w:r>
      <w:r>
        <w:rPr>
          <w:spacing w:val="-8"/>
          <w:sz w:val="15"/>
        </w:rPr>
        <w:t> </w:t>
      </w:r>
      <w:r>
        <w:rPr>
          <w:i/>
          <w:sz w:val="15"/>
        </w:rPr>
        <w:t>Topological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representations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distributive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hypercontinuous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lattices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Chin.</w:t>
      </w:r>
      <w:r>
        <w:rPr>
          <w:spacing w:val="-8"/>
          <w:sz w:val="15"/>
        </w:rPr>
        <w:t> </w:t>
      </w:r>
      <w:r>
        <w:rPr>
          <w:sz w:val="15"/>
        </w:rPr>
        <w:t>Ann. </w:t>
      </w:r>
      <w:r>
        <w:rPr>
          <w:w w:val="105"/>
          <w:sz w:val="15"/>
        </w:rPr>
        <w:t>Math. </w:t>
      </w:r>
      <w:r>
        <w:rPr>
          <w:b/>
          <w:w w:val="105"/>
          <w:sz w:val="15"/>
        </w:rPr>
        <w:t>30B</w:t>
      </w:r>
      <w:r>
        <w:rPr>
          <w:w w:val="105"/>
          <w:sz w:val="15"/>
        </w:rPr>
        <w:t>(2) (2009), 199–206.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51" w:lineRule="auto" w:before="190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Zhang, W.F., and X.Q. Xu,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i/>
          <w:w w:val="105"/>
          <w:sz w:val="15"/>
          <w:vertAlign w:val="baseline"/>
        </w:rPr>
        <w:t>-Quasicontinuous posets</w:t>
      </w:r>
      <w:r>
        <w:rPr>
          <w:w w:val="105"/>
          <w:sz w:val="15"/>
          <w:vertAlign w:val="baseline"/>
        </w:rPr>
        <w:t>, Theoretical Computer Science </w:t>
      </w:r>
      <w:r>
        <w:rPr>
          <w:b/>
          <w:w w:val="105"/>
          <w:sz w:val="15"/>
          <w:vertAlign w:val="baseline"/>
        </w:rPr>
        <w:t>574</w:t>
      </w:r>
      <w:r>
        <w:rPr>
          <w:b/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(2015), </w:t>
      </w:r>
      <w:r>
        <w:rPr>
          <w:spacing w:val="-2"/>
          <w:w w:val="105"/>
          <w:sz w:val="15"/>
          <w:vertAlign w:val="baseline"/>
        </w:rPr>
        <w:t>78–85.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77" w:lineRule="auto" w:before="154" w:after="0"/>
        <w:ind w:left="535" w:right="107" w:hanging="314"/>
        <w:jc w:val="left"/>
        <w:rPr>
          <w:sz w:val="15"/>
        </w:rPr>
      </w:pPr>
      <w:r>
        <w:rPr>
          <w:spacing w:val="-2"/>
          <w:w w:val="105"/>
          <w:sz w:val="15"/>
        </w:rPr>
        <w:t>Zhang,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W.F.,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X.Q.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Xu,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i/>
          <w:spacing w:val="-2"/>
          <w:w w:val="105"/>
          <w:sz w:val="15"/>
          <w:vertAlign w:val="baseline"/>
        </w:rPr>
        <w:t>-Algebraic</w:t>
      </w:r>
      <w:r>
        <w:rPr>
          <w:i/>
          <w:spacing w:val="-5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posets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Fuzzy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Systems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and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Mathematics</w:t>
      </w:r>
      <w:r>
        <w:rPr>
          <w:spacing w:val="-6"/>
          <w:w w:val="105"/>
          <w:sz w:val="15"/>
          <w:vertAlign w:val="baseline"/>
        </w:rPr>
        <w:t> </w:t>
      </w:r>
      <w:r>
        <w:rPr>
          <w:b/>
          <w:spacing w:val="-2"/>
          <w:w w:val="105"/>
          <w:sz w:val="15"/>
          <w:vertAlign w:val="baseline"/>
        </w:rPr>
        <w:t>29</w:t>
      </w:r>
      <w:r>
        <w:rPr>
          <w:b/>
          <w:spacing w:val="-13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(2015),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71–74</w:t>
      </w:r>
      <w:r>
        <w:rPr>
          <w:spacing w:val="-5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(in Chinese).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94" w:lineRule="auto" w:before="172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Zhao, B., and X.R. Liang, </w:t>
      </w:r>
      <w:r>
        <w:rPr>
          <w:i/>
          <w:w w:val="105"/>
          <w:sz w:val="15"/>
        </w:rPr>
        <w:t>Some properties on quasialgebraic Domain</w:t>
      </w:r>
      <w:r>
        <w:rPr>
          <w:w w:val="105"/>
          <w:sz w:val="15"/>
        </w:rPr>
        <w:t>, Journal of Shaanxi Normal University(Natural Science Edition) </w:t>
      </w:r>
      <w:r>
        <w:rPr>
          <w:b/>
          <w:w w:val="105"/>
          <w:sz w:val="15"/>
        </w:rPr>
        <w:t>33 </w:t>
      </w:r>
      <w:r>
        <w:rPr>
          <w:w w:val="105"/>
          <w:sz w:val="15"/>
        </w:rPr>
        <w:t>(2005), 1–5 (in Chinese).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51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9713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5664">
              <wp:simplePos x="0" y="0"/>
              <wp:positionH relativeFrom="page">
                <wp:posOffset>1132067</wp:posOffset>
              </wp:positionH>
              <wp:positionV relativeFrom="page">
                <wp:posOffset>545926</wp:posOffset>
              </wp:positionV>
              <wp:extent cx="36042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4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293–301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3916pt;margin-top:42.98637pt;width:283.8pt;height:10.8pt;mso-position-horizontal-relative:page;mso-position-vertical-relative:page;z-index:-159708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293–301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6176">
              <wp:simplePos x="0" y="0"/>
              <wp:positionH relativeFrom="page">
                <wp:posOffset>1204062</wp:posOffset>
              </wp:positionH>
              <wp:positionV relativeFrom="page">
                <wp:posOffset>545926</wp:posOffset>
              </wp:positionV>
              <wp:extent cx="36042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4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293–301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0806pt;margin-top:42.98637pt;width:283.8pt;height:10.8pt;mso-position-horizontal-relative:page;mso-position-vertical-relative:page;z-index:-159703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293–301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66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9697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7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66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555" w:hanging="37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7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7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555" w:hanging="38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80"/>
      </w:pPr>
      <w:rPr>
        <w:rFonts w:hint="default"/>
        <w:lang w:val="en-US" w:eastAsia="en-US" w:bidi="ar-SA"/>
      </w:rPr>
    </w:lvl>
  </w:abstractNum>
  <w:num w:numId="12">
    <w:abstractNumId w:val="11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7"/>
      <w:ind w:left="112" w:right="10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12" w:right="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535" w:hanging="37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3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zhangwenfeng2100@163.com" TargetMode="External"/><Relationship Id="rId12" Type="http://schemas.openxmlformats.org/officeDocument/2006/relationships/hyperlink" Target="mailto:xiqxu2002@163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Wenfeng Zhang</dc:creator>
  <dc:subject>Electronic Notes in Theoretical Computer Science, 345 (2019) 293–301. 10.1016/j.entcs.2019.07.031</dc:subject>
  <dc:title>s2-Quasialgebraic Posets</dc:title>
  <dcterms:created xsi:type="dcterms:W3CDTF">2023-12-12T01:32:47Z</dcterms:created>
  <dcterms:modified xsi:type="dcterms:W3CDTF">2023-12-12T01:32:47Z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10.1016/j.entcs.2019.07.031</vt:lpwstr>
  </property>
  <property fmtid="{D5CDD505-2E9C-101B-9397-08002B2CF9AE}" pid="8" name="robots">
    <vt:lpwstr>noindex</vt:lpwstr>
  </property>
</Properties>
</file>