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82" w:right="295" w:firstLine="0"/>
        <w:jc w:val="center"/>
        <w:rPr>
          <w:rFonts w:ascii="Georgia" w:hAnsi="Georgia"/>
          <w:sz w:val="14"/>
        </w:rPr>
      </w:pPr>
      <w:r>
        <w:rPr/>
        <mc:AlternateContent>
          <mc:Choice Requires="wps">
            <w:drawing>
              <wp:anchor distT="0" distB="0" distL="0" distR="0" allowOverlap="1" layoutInCell="1" locked="0" behindDoc="0" simplePos="0" relativeHeight="15731712">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1712"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224">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248"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3"/>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3</w:t>
        </w:r>
        <w:r>
          <w:rPr>
            <w:rFonts w:ascii="Georgia" w:hAnsi="Georgia"/>
            <w:color w:val="00769F"/>
            <w:spacing w:val="12"/>
            <w:sz w:val="14"/>
          </w:rPr>
          <w:t> </w:t>
        </w:r>
        <w:r>
          <w:rPr>
            <w:rFonts w:ascii="Georgia" w:hAnsi="Georgia"/>
            <w:color w:val="00769F"/>
            <w:sz w:val="14"/>
          </w:rPr>
          <w:t>(2022)</w:t>
        </w:r>
        <w:r>
          <w:rPr>
            <w:rFonts w:ascii="Georgia" w:hAnsi="Georgia"/>
            <w:color w:val="00769F"/>
            <w:spacing w:val="13"/>
            <w:sz w:val="14"/>
          </w:rPr>
          <w:t> </w:t>
        </w:r>
        <w:r>
          <w:rPr>
            <w:rFonts w:ascii="Georgia" w:hAnsi="Georgia"/>
            <w:color w:val="00769F"/>
            <w:spacing w:val="-2"/>
            <w:sz w:val="14"/>
          </w:rPr>
          <w:t>226–236</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95"/>
        <w:rPr>
          <w:rFonts w:ascii="Georgia"/>
          <w:sz w:val="14"/>
        </w:rPr>
      </w:pPr>
    </w:p>
    <w:p>
      <w:pPr>
        <w:tabs>
          <w:tab w:pos="9380" w:val="left" w:leader="none"/>
        </w:tabs>
        <w:spacing w:before="0"/>
        <w:ind w:left="111" w:right="0" w:firstLine="0"/>
        <w:jc w:val="left"/>
        <w:rPr>
          <w:sz w:val="27"/>
        </w:rPr>
      </w:pPr>
      <w:bookmarkStart w:name="A study on geological structure predicti" w:id="1"/>
      <w:bookmarkEnd w:id="1"/>
      <w:r>
        <w:rPr/>
      </w:r>
      <w:r>
        <w:rPr>
          <w:w w:val="105"/>
          <w:sz w:val="27"/>
        </w:rPr>
        <w:t>A</w:t>
      </w:r>
      <w:r>
        <w:rPr>
          <w:spacing w:val="41"/>
          <w:w w:val="105"/>
          <w:sz w:val="27"/>
        </w:rPr>
        <w:t> </w:t>
      </w:r>
      <w:r>
        <w:rPr>
          <w:w w:val="105"/>
          <w:sz w:val="27"/>
        </w:rPr>
        <w:t>study</w:t>
      </w:r>
      <w:r>
        <w:rPr>
          <w:spacing w:val="41"/>
          <w:w w:val="105"/>
          <w:sz w:val="27"/>
        </w:rPr>
        <w:t> </w:t>
      </w:r>
      <w:r>
        <w:rPr>
          <w:w w:val="105"/>
          <w:sz w:val="27"/>
        </w:rPr>
        <w:t>on</w:t>
      </w:r>
      <w:r>
        <w:rPr>
          <w:spacing w:val="39"/>
          <w:w w:val="105"/>
          <w:sz w:val="27"/>
        </w:rPr>
        <w:t> </w:t>
      </w:r>
      <w:r>
        <w:rPr>
          <w:w w:val="105"/>
          <w:sz w:val="27"/>
        </w:rPr>
        <w:t>geological</w:t>
      </w:r>
      <w:r>
        <w:rPr>
          <w:spacing w:val="40"/>
          <w:w w:val="105"/>
          <w:sz w:val="27"/>
        </w:rPr>
        <w:t> </w:t>
      </w:r>
      <w:r>
        <w:rPr>
          <w:w w:val="105"/>
          <w:sz w:val="27"/>
        </w:rPr>
        <w:t>structure</w:t>
      </w:r>
      <w:r>
        <w:rPr>
          <w:spacing w:val="41"/>
          <w:w w:val="105"/>
          <w:sz w:val="27"/>
        </w:rPr>
        <w:t> </w:t>
      </w:r>
      <w:r>
        <w:rPr>
          <w:w w:val="105"/>
          <w:sz w:val="27"/>
        </w:rPr>
        <w:t>prediction</w:t>
      </w:r>
      <w:r>
        <w:rPr>
          <w:spacing w:val="41"/>
          <w:w w:val="105"/>
          <w:sz w:val="27"/>
        </w:rPr>
        <w:t> </w:t>
      </w:r>
      <w:r>
        <w:rPr>
          <w:w w:val="105"/>
          <w:sz w:val="27"/>
        </w:rPr>
        <w:t>based</w:t>
      </w:r>
      <w:r>
        <w:rPr>
          <w:spacing w:val="41"/>
          <w:w w:val="105"/>
          <w:sz w:val="27"/>
        </w:rPr>
        <w:t> </w:t>
      </w:r>
      <w:r>
        <w:rPr>
          <w:w w:val="105"/>
          <w:sz w:val="27"/>
        </w:rPr>
        <w:t>on</w:t>
      </w:r>
      <w:r>
        <w:rPr>
          <w:spacing w:val="41"/>
          <w:w w:val="105"/>
          <w:sz w:val="27"/>
        </w:rPr>
        <w:t> </w:t>
      </w:r>
      <w:r>
        <w:rPr>
          <w:w w:val="105"/>
          <w:sz w:val="27"/>
        </w:rPr>
        <w:t>random</w:t>
      </w:r>
      <w:r>
        <w:rPr>
          <w:spacing w:val="40"/>
          <w:w w:val="105"/>
          <w:sz w:val="27"/>
        </w:rPr>
        <w:t> </w:t>
      </w:r>
      <w:r>
        <w:rPr>
          <w:w w:val="105"/>
          <w:sz w:val="27"/>
        </w:rPr>
        <w:t>forest</w:t>
      </w:r>
      <w:r>
        <w:rPr>
          <w:spacing w:val="43"/>
          <w:w w:val="105"/>
          <w:sz w:val="27"/>
        </w:rPr>
        <w:t> </w:t>
      </w:r>
      <w:r>
        <w:rPr>
          <w:spacing w:val="-2"/>
          <w:w w:val="105"/>
          <w:sz w:val="27"/>
        </w:rPr>
        <w:t>method</w:t>
      </w:r>
      <w:r>
        <w:rPr>
          <w:sz w:val="27"/>
        </w:rPr>
        <w:tab/>
      </w:r>
      <w:r>
        <w:rPr>
          <w:sz w:val="27"/>
        </w:rPr>
        <w:drawing>
          <wp:inline distT="0" distB="0" distL="0" distR="0">
            <wp:extent cx="361368" cy="361363"/>
            <wp:effectExtent l="0" t="0" r="0" b="0"/>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inline>
        </w:drawing>
      </w:r>
      <w:r>
        <w:rPr>
          <w:sz w:val="27"/>
        </w:rPr>
      </w:r>
    </w:p>
    <w:p>
      <w:pPr>
        <w:spacing w:before="242"/>
        <w:ind w:left="111" w:right="0" w:firstLine="0"/>
        <w:jc w:val="left"/>
        <w:rPr>
          <w:sz w:val="21"/>
        </w:rPr>
      </w:pPr>
      <w:r>
        <w:rPr>
          <w:w w:val="110"/>
          <w:sz w:val="21"/>
        </w:rPr>
        <w:t>Zhen</w:t>
      </w:r>
      <w:r>
        <w:rPr>
          <w:spacing w:val="-9"/>
          <w:w w:val="110"/>
          <w:sz w:val="21"/>
        </w:rPr>
        <w:t> </w:t>
      </w:r>
      <w:r>
        <w:rPr>
          <w:w w:val="110"/>
          <w:sz w:val="21"/>
        </w:rPr>
        <w:t>Chen</w:t>
      </w:r>
      <w:r>
        <w:rPr>
          <w:spacing w:val="-23"/>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6"/>
            <w:w w:val="110"/>
            <w:sz w:val="21"/>
            <w:vertAlign w:val="baseline"/>
          </w:rPr>
          <w:t> </w:t>
        </w:r>
        <w:r>
          <w:rPr>
            <w:w w:val="110"/>
            <w:sz w:val="21"/>
            <w:vertAlign w:val="baseline"/>
          </w:rPr>
          <w:t>Qingsong</w:t>
        </w:r>
        <w:r>
          <w:rPr>
            <w:spacing w:val="7"/>
            <w:w w:val="110"/>
            <w:sz w:val="21"/>
            <w:vertAlign w:val="baseline"/>
          </w:rPr>
          <w:t> </w:t>
        </w:r>
        <w:r>
          <w:rPr>
            <w:w w:val="110"/>
            <w:sz w:val="21"/>
            <w:vertAlign w:val="baseline"/>
          </w:rPr>
          <w:t>Wu</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8"/>
            <w:w w:val="110"/>
            <w:sz w:val="21"/>
            <w:vertAlign w:val="baseline"/>
          </w:rPr>
          <w:t> </w:t>
        </w:r>
        <w:r>
          <w:rPr>
            <w:w w:val="110"/>
            <w:sz w:val="21"/>
            <w:vertAlign w:val="baseline"/>
          </w:rPr>
          <w:t>Sipeng</w:t>
        </w:r>
        <w:r>
          <w:rPr>
            <w:spacing w:val="6"/>
            <w:w w:val="110"/>
            <w:sz w:val="21"/>
            <w:vertAlign w:val="baseline"/>
          </w:rPr>
          <w:t> </w:t>
        </w:r>
        <w:r>
          <w:rPr>
            <w:w w:val="110"/>
            <w:sz w:val="21"/>
            <w:vertAlign w:val="baseline"/>
          </w:rPr>
          <w:t>Han</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7"/>
            <w:w w:val="110"/>
            <w:sz w:val="21"/>
            <w:vertAlign w:val="baseline"/>
          </w:rPr>
          <w:t> </w:t>
        </w:r>
        <w:r>
          <w:rPr>
            <w:w w:val="110"/>
            <w:sz w:val="21"/>
            <w:vertAlign w:val="baseline"/>
          </w:rPr>
          <w:t>Jungui</w:t>
        </w:r>
        <w:r>
          <w:rPr>
            <w:spacing w:val="6"/>
            <w:w w:val="110"/>
            <w:sz w:val="21"/>
            <w:vertAlign w:val="baseline"/>
          </w:rPr>
          <w:t> </w:t>
        </w:r>
        <w:r>
          <w:rPr>
            <w:w w:val="110"/>
            <w:sz w:val="21"/>
            <w:vertAlign w:val="baseline"/>
          </w:rPr>
          <w:t>Zhang</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6"/>
            <w:w w:val="110"/>
            <w:sz w:val="21"/>
            <w:vertAlign w:val="baseline"/>
          </w:rPr>
          <w:t> </w:t>
        </w:r>
        <w:r>
          <w:rPr>
            <w:w w:val="110"/>
            <w:sz w:val="21"/>
            <w:vertAlign w:val="baseline"/>
          </w:rPr>
          <w:t>Peng</w:t>
        </w:r>
        <w:r>
          <w:rPr>
            <w:spacing w:val="7"/>
            <w:w w:val="110"/>
            <w:sz w:val="21"/>
            <w:vertAlign w:val="baseline"/>
          </w:rPr>
          <w:t> </w:t>
        </w:r>
        <w:r>
          <w:rPr>
            <w:w w:val="110"/>
            <w:sz w:val="21"/>
            <w:vertAlign w:val="baseline"/>
          </w:rPr>
          <w:t>Yang</w:t>
        </w:r>
      </w:hyperlink>
      <w:r>
        <w:rPr>
          <w:spacing w:val="-24"/>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6"/>
            <w:w w:val="110"/>
            <w:sz w:val="21"/>
            <w:vertAlign w:val="baseline"/>
          </w:rPr>
          <w:t> </w:t>
        </w:r>
        <w:r>
          <w:rPr>
            <w:w w:val="110"/>
            <w:sz w:val="21"/>
            <w:vertAlign w:val="baseline"/>
          </w:rPr>
          <w:t>Xingwu</w:t>
        </w:r>
        <w:r>
          <w:rPr>
            <w:spacing w:val="8"/>
            <w:w w:val="110"/>
            <w:sz w:val="21"/>
            <w:vertAlign w:val="baseline"/>
          </w:rPr>
          <w:t> </w:t>
        </w:r>
        <w:r>
          <w:rPr>
            <w:w w:val="110"/>
            <w:sz w:val="21"/>
            <w:vertAlign w:val="baseline"/>
          </w:rPr>
          <w:t>Liu</w:t>
        </w:r>
      </w:hyperlink>
      <w:r>
        <w:rPr>
          <w:spacing w:val="-24"/>
          <w:w w:val="110"/>
          <w:sz w:val="21"/>
          <w:vertAlign w:val="baseline"/>
        </w:rPr>
        <w:t> </w:t>
      </w:r>
      <w:r>
        <w:rPr>
          <w:color w:val="2196D1"/>
          <w:spacing w:val="-10"/>
          <w:w w:val="110"/>
          <w:sz w:val="21"/>
          <w:vertAlign w:val="superscript"/>
        </w:rPr>
        <w:t>b</w:t>
      </w:r>
    </w:p>
    <w:p>
      <w:pPr>
        <w:spacing w:before="172"/>
        <w:ind w:left="111" w:right="0" w:firstLine="0"/>
        <w:jc w:val="left"/>
        <w:rPr>
          <w:i/>
          <w:sz w:val="12"/>
        </w:rPr>
      </w:pPr>
      <w:bookmarkStart w:name="_bookmark0" w:id="2"/>
      <w:bookmarkEnd w:id="2"/>
      <w:r>
        <w:rPr/>
      </w:r>
      <w:r>
        <w:rPr>
          <w:w w:val="110"/>
          <w:sz w:val="12"/>
          <w:vertAlign w:val="superscript"/>
        </w:rPr>
        <w:t>a</w:t>
      </w:r>
      <w:r>
        <w:rPr>
          <w:spacing w:val="-4"/>
          <w:w w:val="110"/>
          <w:sz w:val="12"/>
          <w:vertAlign w:val="baseline"/>
        </w:rPr>
        <w:t> </w:t>
      </w:r>
      <w:r>
        <w:rPr>
          <w:i/>
          <w:w w:val="110"/>
          <w:sz w:val="12"/>
          <w:vertAlign w:val="baseline"/>
        </w:rPr>
        <w:t>School</w:t>
      </w:r>
      <w:r>
        <w:rPr>
          <w:i/>
          <w:spacing w:val="1"/>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Earth Sciences</w:t>
      </w:r>
      <w:r>
        <w:rPr>
          <w:i/>
          <w:spacing w:val="2"/>
          <w:w w:val="110"/>
          <w:sz w:val="12"/>
          <w:vertAlign w:val="baseline"/>
        </w:rPr>
        <w:t> </w:t>
      </w:r>
      <w:r>
        <w:rPr>
          <w:i/>
          <w:w w:val="110"/>
          <w:sz w:val="12"/>
          <w:vertAlign w:val="baseline"/>
        </w:rPr>
        <w:t>and</w:t>
      </w:r>
      <w:r>
        <w:rPr>
          <w:i/>
          <w:spacing w:val="2"/>
          <w:w w:val="110"/>
          <w:sz w:val="12"/>
          <w:vertAlign w:val="baseline"/>
        </w:rPr>
        <w:t> </w:t>
      </w:r>
      <w:r>
        <w:rPr>
          <w:i/>
          <w:w w:val="110"/>
          <w:sz w:val="12"/>
          <w:vertAlign w:val="baseline"/>
        </w:rPr>
        <w:t>Resources,</w:t>
      </w:r>
      <w:r>
        <w:rPr>
          <w:i/>
          <w:spacing w:val="1"/>
          <w:w w:val="110"/>
          <w:sz w:val="12"/>
          <w:vertAlign w:val="baseline"/>
        </w:rPr>
        <w:t> </w:t>
      </w:r>
      <w:r>
        <w:rPr>
          <w:i/>
          <w:w w:val="110"/>
          <w:sz w:val="12"/>
          <w:vertAlign w:val="baseline"/>
        </w:rPr>
        <w:t>China</w:t>
      </w:r>
      <w:r>
        <w:rPr>
          <w:i/>
          <w:spacing w:val="2"/>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Geosciences</w:t>
      </w:r>
      <w:r>
        <w:rPr>
          <w:i/>
          <w:spacing w:val="2"/>
          <w:w w:val="110"/>
          <w:sz w:val="12"/>
          <w:vertAlign w:val="baseline"/>
        </w:rPr>
        <w:t> </w:t>
      </w:r>
      <w:r>
        <w:rPr>
          <w:i/>
          <w:w w:val="110"/>
          <w:sz w:val="12"/>
          <w:vertAlign w:val="baseline"/>
        </w:rPr>
        <w:t>(Beijing),</w:t>
      </w:r>
      <w:r>
        <w:rPr>
          <w:i/>
          <w:spacing w:val="1"/>
          <w:w w:val="110"/>
          <w:sz w:val="12"/>
          <w:vertAlign w:val="baseline"/>
        </w:rPr>
        <w:t> </w:t>
      </w:r>
      <w:r>
        <w:rPr>
          <w:i/>
          <w:w w:val="110"/>
          <w:sz w:val="12"/>
          <w:vertAlign w:val="baseline"/>
        </w:rPr>
        <w:t>Beijing,</w:t>
      </w:r>
      <w:r>
        <w:rPr>
          <w:i/>
          <w:spacing w:val="1"/>
          <w:w w:val="110"/>
          <w:sz w:val="12"/>
          <w:vertAlign w:val="baseline"/>
        </w:rPr>
        <w:t> </w:t>
      </w:r>
      <w:r>
        <w:rPr>
          <w:i/>
          <w:w w:val="110"/>
          <w:sz w:val="12"/>
          <w:vertAlign w:val="baseline"/>
        </w:rPr>
        <w:t>100083,</w:t>
      </w:r>
      <w:r>
        <w:rPr>
          <w:i/>
          <w:spacing w:val="3"/>
          <w:w w:val="110"/>
          <w:sz w:val="12"/>
          <w:vertAlign w:val="baseline"/>
        </w:rPr>
        <w:t> </w:t>
      </w:r>
      <w:r>
        <w:rPr>
          <w:i/>
          <w:spacing w:val="-2"/>
          <w:w w:val="110"/>
          <w:sz w:val="12"/>
          <w:vertAlign w:val="baseline"/>
        </w:rPr>
        <w:t>China</w:t>
      </w:r>
    </w:p>
    <w:p>
      <w:pPr>
        <w:spacing w:before="33"/>
        <w:ind w:left="111" w:right="0" w:firstLine="0"/>
        <w:jc w:val="left"/>
        <w:rPr>
          <w:i/>
          <w:sz w:val="12"/>
        </w:rPr>
      </w:pPr>
      <w:bookmarkStart w:name="_bookmark1" w:id="3"/>
      <w:bookmarkEnd w:id="3"/>
      <w:r>
        <w:rPr/>
      </w:r>
      <w:r>
        <w:rPr>
          <w:w w:val="110"/>
          <w:sz w:val="12"/>
          <w:vertAlign w:val="superscript"/>
        </w:rPr>
        <w:t>b</w:t>
      </w:r>
      <w:r>
        <w:rPr>
          <w:spacing w:val="-5"/>
          <w:w w:val="110"/>
          <w:sz w:val="12"/>
          <w:vertAlign w:val="baseline"/>
        </w:rPr>
        <w:t> </w:t>
      </w:r>
      <w:r>
        <w:rPr>
          <w:i/>
          <w:w w:val="110"/>
          <w:sz w:val="12"/>
          <w:vertAlign w:val="baseline"/>
        </w:rPr>
        <w:t>Applied Geology</w:t>
      </w:r>
      <w:r>
        <w:rPr>
          <w:i/>
          <w:spacing w:val="-1"/>
          <w:w w:val="110"/>
          <w:sz w:val="12"/>
          <w:vertAlign w:val="baseline"/>
        </w:rPr>
        <w:t> </w:t>
      </w:r>
      <w:r>
        <w:rPr>
          <w:i/>
          <w:w w:val="110"/>
          <w:sz w:val="12"/>
          <w:vertAlign w:val="baseline"/>
        </w:rPr>
        <w:t>Research</w:t>
      </w:r>
      <w:r>
        <w:rPr>
          <w:i/>
          <w:spacing w:val="1"/>
          <w:w w:val="110"/>
          <w:sz w:val="12"/>
          <w:vertAlign w:val="baseline"/>
        </w:rPr>
        <w:t> </w:t>
      </w:r>
      <w:r>
        <w:rPr>
          <w:i/>
          <w:w w:val="110"/>
          <w:sz w:val="12"/>
          <w:vertAlign w:val="baseline"/>
        </w:rPr>
        <w:t>Center,</w:t>
      </w:r>
      <w:r>
        <w:rPr>
          <w:i/>
          <w:spacing w:val="-1"/>
          <w:w w:val="110"/>
          <w:sz w:val="12"/>
          <w:vertAlign w:val="baseline"/>
        </w:rPr>
        <w:t> </w:t>
      </w:r>
      <w:r>
        <w:rPr>
          <w:i/>
          <w:w w:val="110"/>
          <w:sz w:val="12"/>
          <w:vertAlign w:val="baseline"/>
        </w:rPr>
        <w:t>China</w:t>
      </w:r>
      <w:r>
        <w:rPr>
          <w:i/>
          <w:spacing w:val="1"/>
          <w:w w:val="110"/>
          <w:sz w:val="12"/>
          <w:vertAlign w:val="baseline"/>
        </w:rPr>
        <w:t> </w:t>
      </w:r>
      <w:r>
        <w:rPr>
          <w:i/>
          <w:w w:val="110"/>
          <w:sz w:val="12"/>
          <w:vertAlign w:val="baseline"/>
        </w:rPr>
        <w:t>Geological Survey,</w:t>
      </w:r>
      <w:r>
        <w:rPr>
          <w:i/>
          <w:spacing w:val="-1"/>
          <w:w w:val="110"/>
          <w:sz w:val="12"/>
          <w:vertAlign w:val="baseline"/>
        </w:rPr>
        <w:t> </w:t>
      </w:r>
      <w:r>
        <w:rPr>
          <w:i/>
          <w:w w:val="110"/>
          <w:sz w:val="12"/>
          <w:vertAlign w:val="baseline"/>
        </w:rPr>
        <w:t>Chengdu, 610036, </w:t>
      </w:r>
      <w:r>
        <w:rPr>
          <w:i/>
          <w:spacing w:val="-2"/>
          <w:w w:val="110"/>
          <w:sz w:val="12"/>
          <w:vertAlign w:val="baseline"/>
        </w:rPr>
        <w:t>China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120238</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7591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40" w:right="640"/>
        </w:sectPr>
      </w:pPr>
    </w:p>
    <w:p>
      <w:pPr>
        <w:spacing w:before="92"/>
        <w:ind w:left="11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2"/>
        <w:rPr>
          <w:sz w:val="14"/>
        </w:rPr>
      </w:pPr>
    </w:p>
    <w:p>
      <w:pPr>
        <w:pStyle w:val="BodyText"/>
        <w:spacing w:line="20" w:lineRule="exact"/>
        <w:ind w:left="112" w:right="-591"/>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8" coordorigin="0,0" coordsize="2665,5">
                <v:rect style="position:absolute;left:0;top:0;width:2665;height:5" id="docshape9" filled="true" fillcolor="#000000" stroked="false">
                  <v:fill type="solid"/>
                </v:rect>
              </v:group>
            </w:pict>
          </mc:Fallback>
        </mc:AlternateContent>
      </w:r>
      <w:r>
        <w:rPr>
          <w:sz w:val="2"/>
        </w:rPr>
      </w:r>
    </w:p>
    <w:p>
      <w:pPr>
        <w:spacing w:before="44"/>
        <w:ind w:left="111" w:right="0" w:firstLine="0"/>
        <w:jc w:val="left"/>
        <w:rPr>
          <w:i/>
          <w:sz w:val="12"/>
        </w:rPr>
      </w:pPr>
      <w:r>
        <w:rPr>
          <w:i/>
          <w:spacing w:val="-2"/>
          <w:w w:val="105"/>
          <w:sz w:val="12"/>
        </w:rPr>
        <w:t>Keywords:</w:t>
      </w:r>
    </w:p>
    <w:p>
      <w:pPr>
        <w:spacing w:line="297" w:lineRule="auto" w:before="34"/>
        <w:ind w:left="111" w:right="791" w:firstLine="0"/>
        <w:jc w:val="left"/>
        <w:rPr>
          <w:sz w:val="12"/>
        </w:rPr>
      </w:pPr>
      <w:r>
        <w:rPr>
          <w:w w:val="115"/>
          <w:sz w:val="12"/>
        </w:rPr>
        <w:t>Geological</w:t>
      </w:r>
      <w:r>
        <w:rPr>
          <w:spacing w:val="-8"/>
          <w:w w:val="115"/>
          <w:sz w:val="12"/>
        </w:rPr>
        <w:t> </w:t>
      </w:r>
      <w:r>
        <w:rPr>
          <w:w w:val="115"/>
          <w:sz w:val="12"/>
        </w:rPr>
        <w:t>big</w:t>
      </w:r>
      <w:r>
        <w:rPr>
          <w:spacing w:val="-7"/>
          <w:w w:val="115"/>
          <w:sz w:val="12"/>
        </w:rPr>
        <w:t> </w:t>
      </w:r>
      <w:r>
        <w:rPr>
          <w:w w:val="115"/>
          <w:sz w:val="12"/>
        </w:rPr>
        <w:t>data</w:t>
      </w:r>
      <w:r>
        <w:rPr>
          <w:spacing w:val="40"/>
          <w:w w:val="115"/>
          <w:sz w:val="12"/>
        </w:rPr>
        <w:t> </w:t>
      </w:r>
      <w:r>
        <w:rPr>
          <w:w w:val="115"/>
          <w:sz w:val="12"/>
        </w:rPr>
        <w:t>Basic rock</w:t>
      </w:r>
    </w:p>
    <w:p>
      <w:pPr>
        <w:spacing w:line="297" w:lineRule="auto" w:before="0"/>
        <w:ind w:left="111" w:right="0" w:firstLine="0"/>
        <w:jc w:val="left"/>
        <w:rPr>
          <w:sz w:val="12"/>
        </w:rPr>
      </w:pPr>
      <w:r>
        <w:rPr>
          <w:w w:val="115"/>
          <w:sz w:val="12"/>
        </w:rPr>
        <w:t>Tectonic environment </w:t>
      </w:r>
      <w:r>
        <w:rPr>
          <w:w w:val="115"/>
          <w:sz w:val="12"/>
        </w:rPr>
        <w:t>discrimination</w:t>
      </w:r>
      <w:r>
        <w:rPr>
          <w:spacing w:val="40"/>
          <w:w w:val="115"/>
          <w:sz w:val="12"/>
        </w:rPr>
        <w:t> </w:t>
      </w:r>
      <w:r>
        <w:rPr>
          <w:w w:val="115"/>
          <w:sz w:val="12"/>
        </w:rPr>
        <w:t>Random forest</w:t>
      </w:r>
    </w:p>
    <w:p>
      <w:pPr>
        <w:spacing w:before="92"/>
        <w:ind w:left="11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9376">
                <wp:simplePos x="0" y="0"/>
                <wp:positionH relativeFrom="page">
                  <wp:posOffset>2565679</wp:posOffset>
                </wp:positionH>
                <wp:positionV relativeFrom="paragraph">
                  <wp:posOffset>103918</wp:posOffset>
                </wp:positionV>
                <wp:extent cx="4516755"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49pt;mso-position-horizontal-relative:page;mso-position-vertical-relative:paragraph;z-index:-15727104;mso-wrap-distance-left:0;mso-wrap-distance-right:0" id="docshape10" filled="true" fillcolor="#000000" stroked="false">
                <v:fill type="solid"/>
                <w10:wrap type="topAndBottom"/>
              </v:rect>
            </w:pict>
          </mc:Fallback>
        </mc:AlternateContent>
      </w:r>
    </w:p>
    <w:p>
      <w:pPr>
        <w:spacing w:line="285" w:lineRule="auto" w:before="60"/>
        <w:ind w:left="111" w:right="109" w:firstLine="0"/>
        <w:jc w:val="both"/>
        <w:rPr>
          <w:sz w:val="14"/>
        </w:rPr>
      </w:pPr>
      <w:r>
        <w:rPr>
          <w:w w:val="110"/>
          <w:sz w:val="14"/>
        </w:rPr>
        <w:t>The Xingmeng orogenic belt is located in the eastern section of the Central Asian orogenic belt, which is one of</w:t>
      </w:r>
      <w:r>
        <w:rPr>
          <w:spacing w:val="80"/>
          <w:w w:val="110"/>
          <w:sz w:val="14"/>
        </w:rPr>
        <w:t> </w:t>
      </w:r>
      <w:r>
        <w:rPr>
          <w:w w:val="110"/>
          <w:sz w:val="14"/>
        </w:rPr>
        <w:t>the key areas to study the formation and evolution of the Central Asian orogenic belt. At present, there is a huge</w:t>
      </w:r>
      <w:r>
        <w:rPr>
          <w:spacing w:val="40"/>
          <w:w w:val="110"/>
          <w:sz w:val="14"/>
        </w:rPr>
        <w:t> </w:t>
      </w:r>
      <w:r>
        <w:rPr>
          <w:w w:val="110"/>
          <w:sz w:val="14"/>
        </w:rPr>
        <w:t>controversy over the closure time of the Paleo-Asian Ocean in the Xingmeng orogenic belt. One of the reasons is</w:t>
      </w:r>
      <w:r>
        <w:rPr>
          <w:spacing w:val="40"/>
          <w:w w:val="110"/>
          <w:sz w:val="14"/>
        </w:rPr>
        <w:t> </w:t>
      </w:r>
      <w:r>
        <w:rPr>
          <w:w w:val="110"/>
          <w:sz w:val="14"/>
        </w:rPr>
        <w:t>that the genetic tectonic setting of the Carboniferous volcanic rocks is not clear. Due to the diversity of volcanic</w:t>
      </w:r>
      <w:r>
        <w:rPr>
          <w:spacing w:val="40"/>
          <w:w w:val="110"/>
          <w:sz w:val="14"/>
        </w:rPr>
        <w:t> </w:t>
      </w:r>
      <w:r>
        <w:rPr>
          <w:w w:val="110"/>
          <w:sz w:val="14"/>
        </w:rPr>
        <w:t>rock</w:t>
      </w:r>
      <w:r>
        <w:rPr>
          <w:spacing w:val="31"/>
          <w:w w:val="110"/>
          <w:sz w:val="14"/>
        </w:rPr>
        <w:t> </w:t>
      </w:r>
      <w:r>
        <w:rPr>
          <w:w w:val="110"/>
          <w:sz w:val="14"/>
        </w:rPr>
        <w:t>geochemical</w:t>
      </w:r>
      <w:r>
        <w:rPr>
          <w:spacing w:val="32"/>
          <w:w w:val="110"/>
          <w:sz w:val="14"/>
        </w:rPr>
        <w:t> </w:t>
      </w:r>
      <w:r>
        <w:rPr>
          <w:w w:val="110"/>
          <w:sz w:val="14"/>
        </w:rPr>
        <w:t>characteristics</w:t>
      </w:r>
      <w:r>
        <w:rPr>
          <w:spacing w:val="32"/>
          <w:w w:val="110"/>
          <w:sz w:val="14"/>
        </w:rPr>
        <w:t> </w:t>
      </w:r>
      <w:r>
        <w:rPr>
          <w:w w:val="110"/>
          <w:sz w:val="14"/>
        </w:rPr>
        <w:t>and</w:t>
      </w:r>
      <w:r>
        <w:rPr>
          <w:spacing w:val="31"/>
          <w:w w:val="110"/>
          <w:sz w:val="14"/>
        </w:rPr>
        <w:t> </w:t>
      </w:r>
      <w:r>
        <w:rPr>
          <w:w w:val="110"/>
          <w:sz w:val="14"/>
        </w:rPr>
        <w:t>its</w:t>
      </w:r>
      <w:r>
        <w:rPr>
          <w:spacing w:val="32"/>
          <w:w w:val="110"/>
          <w:sz w:val="14"/>
        </w:rPr>
        <w:t> </w:t>
      </w:r>
      <w:r>
        <w:rPr>
          <w:w w:val="110"/>
          <w:sz w:val="14"/>
        </w:rPr>
        <w:t>related</w:t>
      </w:r>
      <w:r>
        <w:rPr>
          <w:spacing w:val="32"/>
          <w:w w:val="110"/>
          <w:sz w:val="14"/>
        </w:rPr>
        <w:t> </w:t>
      </w:r>
      <w:r>
        <w:rPr>
          <w:w w:val="110"/>
          <w:sz w:val="14"/>
        </w:rPr>
        <w:t>interpretations,</w:t>
      </w:r>
      <w:r>
        <w:rPr>
          <w:spacing w:val="31"/>
          <w:w w:val="110"/>
          <w:sz w:val="14"/>
        </w:rPr>
        <w:t> </w:t>
      </w:r>
      <w:r>
        <w:rPr>
          <w:w w:val="110"/>
          <w:sz w:val="14"/>
        </w:rPr>
        <w:t>there</w:t>
      </w:r>
      <w:r>
        <w:rPr>
          <w:spacing w:val="31"/>
          <w:w w:val="110"/>
          <w:sz w:val="14"/>
        </w:rPr>
        <w:t> </w:t>
      </w:r>
      <w:r>
        <w:rPr>
          <w:w w:val="110"/>
          <w:sz w:val="14"/>
        </w:rPr>
        <w:t>are</w:t>
      </w:r>
      <w:r>
        <w:rPr>
          <w:spacing w:val="31"/>
          <w:w w:val="110"/>
          <w:sz w:val="14"/>
        </w:rPr>
        <w:t> </w:t>
      </w:r>
      <w:r>
        <w:rPr>
          <w:w w:val="110"/>
          <w:sz w:val="14"/>
        </w:rPr>
        <w:t>two</w:t>
      </w:r>
      <w:r>
        <w:rPr>
          <w:spacing w:val="31"/>
          <w:w w:val="110"/>
          <w:sz w:val="14"/>
        </w:rPr>
        <w:t> </w:t>
      </w:r>
      <w:r>
        <w:rPr>
          <w:w w:val="110"/>
          <w:sz w:val="14"/>
        </w:rPr>
        <w:t>different</w:t>
      </w:r>
      <w:r>
        <w:rPr>
          <w:spacing w:val="32"/>
          <w:w w:val="110"/>
          <w:sz w:val="14"/>
        </w:rPr>
        <w:t> </w:t>
      </w:r>
      <w:r>
        <w:rPr>
          <w:w w:val="110"/>
          <w:sz w:val="14"/>
        </w:rPr>
        <w:t>views</w:t>
      </w:r>
      <w:r>
        <w:rPr>
          <w:spacing w:val="31"/>
          <w:w w:val="110"/>
          <w:sz w:val="14"/>
        </w:rPr>
        <w:t> </w:t>
      </w:r>
      <w:r>
        <w:rPr>
          <w:w w:val="110"/>
          <w:sz w:val="14"/>
        </w:rPr>
        <w:t>on</w:t>
      </w:r>
      <w:r>
        <w:rPr>
          <w:spacing w:val="32"/>
          <w:w w:val="110"/>
          <w:sz w:val="14"/>
        </w:rPr>
        <w:t> </w:t>
      </w:r>
      <w:r>
        <w:rPr>
          <w:w w:val="110"/>
          <w:sz w:val="14"/>
        </w:rPr>
        <w:t>the</w:t>
      </w:r>
      <w:r>
        <w:rPr>
          <w:spacing w:val="32"/>
          <w:w w:val="110"/>
          <w:sz w:val="14"/>
        </w:rPr>
        <w:t> </w:t>
      </w:r>
      <w:r>
        <w:rPr>
          <w:w w:val="110"/>
          <w:sz w:val="14"/>
        </w:rPr>
        <w:t>tectonic</w:t>
      </w:r>
      <w:r>
        <w:rPr>
          <w:spacing w:val="40"/>
          <w:w w:val="110"/>
          <w:sz w:val="14"/>
        </w:rPr>
        <w:t> </w:t>
      </w:r>
      <w:r>
        <w:rPr>
          <w:w w:val="110"/>
          <w:sz w:val="14"/>
        </w:rPr>
        <w:t>setting of Carboniferous volcanic rocks in the Xingmeng orogenic belt: island arc and continental rift. In recent</w:t>
      </w:r>
      <w:r>
        <w:rPr>
          <w:spacing w:val="40"/>
          <w:w w:val="110"/>
          <w:sz w:val="14"/>
        </w:rPr>
        <w:t> </w:t>
      </w:r>
      <w:r>
        <w:rPr>
          <w:w w:val="110"/>
          <w:sz w:val="14"/>
        </w:rPr>
        <w:t>years, it is one of the important development directions in the application of geological big data technology to</w:t>
      </w:r>
      <w:r>
        <w:rPr>
          <w:spacing w:val="40"/>
          <w:w w:val="110"/>
          <w:sz w:val="14"/>
        </w:rPr>
        <w:t> </w:t>
      </w:r>
      <w:r>
        <w:rPr>
          <w:w w:val="110"/>
          <w:sz w:val="14"/>
        </w:rPr>
        <w:t>analyze</w:t>
      </w:r>
      <w:r>
        <w:rPr>
          <w:spacing w:val="37"/>
          <w:w w:val="110"/>
          <w:sz w:val="14"/>
        </w:rPr>
        <w:t> </w:t>
      </w:r>
      <w:r>
        <w:rPr>
          <w:w w:val="110"/>
          <w:sz w:val="14"/>
        </w:rPr>
        <w:t>geochemical</w:t>
      </w:r>
      <w:r>
        <w:rPr>
          <w:spacing w:val="36"/>
          <w:w w:val="110"/>
          <w:sz w:val="14"/>
        </w:rPr>
        <w:t> </w:t>
      </w:r>
      <w:r>
        <w:rPr>
          <w:w w:val="110"/>
          <w:sz w:val="14"/>
        </w:rPr>
        <w:t>data</w:t>
      </w:r>
      <w:r>
        <w:rPr>
          <w:spacing w:val="37"/>
          <w:w w:val="110"/>
          <w:sz w:val="14"/>
        </w:rPr>
        <w:t> </w:t>
      </w:r>
      <w:r>
        <w:rPr>
          <w:w w:val="110"/>
          <w:sz w:val="14"/>
        </w:rPr>
        <w:t>based</w:t>
      </w:r>
      <w:r>
        <w:rPr>
          <w:spacing w:val="37"/>
          <w:w w:val="110"/>
          <w:sz w:val="14"/>
        </w:rPr>
        <w:t> </w:t>
      </w:r>
      <w:r>
        <w:rPr>
          <w:w w:val="110"/>
          <w:sz w:val="14"/>
        </w:rPr>
        <w:t>on</w:t>
      </w:r>
      <w:r>
        <w:rPr>
          <w:spacing w:val="38"/>
          <w:w w:val="110"/>
          <w:sz w:val="14"/>
        </w:rPr>
        <w:t> </w:t>
      </w:r>
      <w:r>
        <w:rPr>
          <w:w w:val="110"/>
          <w:sz w:val="14"/>
        </w:rPr>
        <w:t>machine</w:t>
      </w:r>
      <w:r>
        <w:rPr>
          <w:spacing w:val="36"/>
          <w:w w:val="110"/>
          <w:sz w:val="14"/>
        </w:rPr>
        <w:t> </w:t>
      </w:r>
      <w:r>
        <w:rPr>
          <w:w w:val="110"/>
          <w:sz w:val="14"/>
        </w:rPr>
        <w:t>learning</w:t>
      </w:r>
      <w:r>
        <w:rPr>
          <w:spacing w:val="36"/>
          <w:w w:val="110"/>
          <w:sz w:val="14"/>
        </w:rPr>
        <w:t> </w:t>
      </w:r>
      <w:r>
        <w:rPr>
          <w:w w:val="110"/>
          <w:sz w:val="14"/>
        </w:rPr>
        <w:t>methods</w:t>
      </w:r>
      <w:r>
        <w:rPr>
          <w:spacing w:val="37"/>
          <w:w w:val="110"/>
          <w:sz w:val="14"/>
        </w:rPr>
        <w:t> </w:t>
      </w:r>
      <w:r>
        <w:rPr>
          <w:w w:val="110"/>
          <w:sz w:val="14"/>
        </w:rPr>
        <w:t>and</w:t>
      </w:r>
      <w:r>
        <w:rPr>
          <w:spacing w:val="36"/>
          <w:w w:val="110"/>
          <w:sz w:val="14"/>
        </w:rPr>
        <w:t> </w:t>
      </w:r>
      <w:r>
        <w:rPr>
          <w:w w:val="110"/>
          <w:sz w:val="14"/>
        </w:rPr>
        <w:t>further</w:t>
      </w:r>
      <w:r>
        <w:rPr>
          <w:spacing w:val="37"/>
          <w:w w:val="110"/>
          <w:sz w:val="14"/>
        </w:rPr>
        <w:t> </w:t>
      </w:r>
      <w:r>
        <w:rPr>
          <w:w w:val="110"/>
          <w:sz w:val="14"/>
        </w:rPr>
        <w:t>infer</w:t>
      </w:r>
      <w:r>
        <w:rPr>
          <w:spacing w:val="37"/>
          <w:w w:val="110"/>
          <w:sz w:val="14"/>
        </w:rPr>
        <w:t> </w:t>
      </w:r>
      <w:r>
        <w:rPr>
          <w:w w:val="110"/>
          <w:sz w:val="14"/>
        </w:rPr>
        <w:t>the</w:t>
      </w:r>
      <w:r>
        <w:rPr>
          <w:spacing w:val="36"/>
          <w:w w:val="110"/>
          <w:sz w:val="14"/>
        </w:rPr>
        <w:t> </w:t>
      </w:r>
      <w:r>
        <w:rPr>
          <w:w w:val="110"/>
          <w:sz w:val="14"/>
        </w:rPr>
        <w:t>tectonic</w:t>
      </w:r>
      <w:r>
        <w:rPr>
          <w:spacing w:val="37"/>
          <w:w w:val="110"/>
          <w:sz w:val="14"/>
        </w:rPr>
        <w:t> </w:t>
      </w:r>
      <w:r>
        <w:rPr>
          <w:w w:val="110"/>
          <w:sz w:val="14"/>
        </w:rPr>
        <w:t>background</w:t>
      </w:r>
      <w:r>
        <w:rPr>
          <w:spacing w:val="36"/>
          <w:w w:val="110"/>
          <w:sz w:val="14"/>
        </w:rPr>
        <w:t> </w:t>
      </w:r>
      <w:r>
        <w:rPr>
          <w:w w:val="110"/>
          <w:sz w:val="14"/>
        </w:rPr>
        <w:t>of</w:t>
      </w:r>
      <w:r>
        <w:rPr>
          <w:spacing w:val="40"/>
          <w:w w:val="110"/>
          <w:sz w:val="14"/>
        </w:rPr>
        <w:t> </w:t>
      </w:r>
      <w:r>
        <w:rPr>
          <w:w w:val="110"/>
          <w:sz w:val="14"/>
        </w:rPr>
        <w:t>basalt. This paper systematically collects Carboniferous basic rock data from Dongwuqi area of Inner Mongolia,</w:t>
      </w:r>
      <w:r>
        <w:rPr>
          <w:spacing w:val="40"/>
          <w:w w:val="110"/>
          <w:sz w:val="14"/>
        </w:rPr>
        <w:t> </w:t>
      </w:r>
      <w:r>
        <w:rPr>
          <w:w w:val="110"/>
          <w:sz w:val="14"/>
        </w:rPr>
        <w:t>Keyouzhongqi</w:t>
      </w:r>
      <w:r>
        <w:rPr>
          <w:w w:val="110"/>
          <w:sz w:val="14"/>
        </w:rPr>
        <w:t> area of Inner Mongolia and</w:t>
      </w:r>
      <w:r>
        <w:rPr>
          <w:w w:val="110"/>
          <w:sz w:val="14"/>
        </w:rPr>
        <w:t> Beishan area in the southern section of the</w:t>
      </w:r>
      <w:r>
        <w:rPr>
          <w:w w:val="110"/>
          <w:sz w:val="14"/>
        </w:rPr>
        <w:t> Central Asian Orogenic</w:t>
      </w:r>
      <w:r>
        <w:rPr>
          <w:spacing w:val="80"/>
          <w:w w:val="110"/>
          <w:sz w:val="14"/>
        </w:rPr>
        <w:t> </w:t>
      </w:r>
      <w:r>
        <w:rPr>
          <w:w w:val="110"/>
          <w:sz w:val="14"/>
        </w:rPr>
        <w:t>Belt. Random forest algorithm is used for training sets of major elements and trace elements in global island arc</w:t>
      </w:r>
      <w:r>
        <w:rPr>
          <w:spacing w:val="40"/>
          <w:w w:val="110"/>
          <w:sz w:val="14"/>
        </w:rPr>
        <w:t> </w:t>
      </w:r>
      <w:r>
        <w:rPr>
          <w:w w:val="110"/>
          <w:sz w:val="14"/>
        </w:rPr>
        <w:t>basalt</w:t>
      </w:r>
      <w:r>
        <w:rPr>
          <w:w w:val="110"/>
          <w:sz w:val="14"/>
        </w:rPr>
        <w:t> and</w:t>
      </w:r>
      <w:r>
        <w:rPr>
          <w:w w:val="110"/>
          <w:sz w:val="14"/>
        </w:rPr>
        <w:t> rift</w:t>
      </w:r>
      <w:r>
        <w:rPr>
          <w:w w:val="110"/>
          <w:sz w:val="14"/>
        </w:rPr>
        <w:t> basalt,</w:t>
      </w:r>
      <w:r>
        <w:rPr>
          <w:w w:val="110"/>
          <w:sz w:val="14"/>
        </w:rPr>
        <w:t> and</w:t>
      </w:r>
      <w:r>
        <w:rPr>
          <w:w w:val="110"/>
          <w:sz w:val="14"/>
        </w:rPr>
        <w:t> then</w:t>
      </w:r>
      <w:r>
        <w:rPr>
          <w:w w:val="110"/>
          <w:sz w:val="14"/>
        </w:rPr>
        <w:t> the</w:t>
      </w:r>
      <w:r>
        <w:rPr>
          <w:w w:val="110"/>
          <w:sz w:val="14"/>
        </w:rPr>
        <w:t> trained</w:t>
      </w:r>
      <w:r>
        <w:rPr>
          <w:w w:val="110"/>
          <w:sz w:val="14"/>
        </w:rPr>
        <w:t> model</w:t>
      </w:r>
      <w:r>
        <w:rPr>
          <w:w w:val="110"/>
          <w:sz w:val="14"/>
        </w:rPr>
        <w:t> is</w:t>
      </w:r>
      <w:r>
        <w:rPr>
          <w:w w:val="110"/>
          <w:sz w:val="14"/>
        </w:rPr>
        <w:t> used</w:t>
      </w:r>
      <w:r>
        <w:rPr>
          <w:w w:val="110"/>
          <w:sz w:val="14"/>
        </w:rPr>
        <w:t> to</w:t>
      </w:r>
      <w:r>
        <w:rPr>
          <w:w w:val="110"/>
          <w:sz w:val="14"/>
        </w:rPr>
        <w:t> predict</w:t>
      </w:r>
      <w:r>
        <w:rPr>
          <w:w w:val="110"/>
          <w:sz w:val="14"/>
        </w:rPr>
        <w:t> the</w:t>
      </w:r>
      <w:r>
        <w:rPr>
          <w:w w:val="110"/>
          <w:sz w:val="14"/>
        </w:rPr>
        <w:t> tectonic</w:t>
      </w:r>
      <w:r>
        <w:rPr>
          <w:w w:val="110"/>
          <w:sz w:val="14"/>
        </w:rPr>
        <w:t> setting</w:t>
      </w:r>
      <w:r>
        <w:rPr>
          <w:w w:val="110"/>
          <w:sz w:val="14"/>
        </w:rPr>
        <w:t> of</w:t>
      </w:r>
      <w:r>
        <w:rPr>
          <w:w w:val="110"/>
          <w:sz w:val="14"/>
        </w:rPr>
        <w:t> the</w:t>
      </w:r>
      <w:r>
        <w:rPr>
          <w:w w:val="110"/>
          <w:sz w:val="14"/>
        </w:rPr>
        <w:t> Carboniferous</w:t>
      </w:r>
      <w:r>
        <w:rPr>
          <w:spacing w:val="40"/>
          <w:w w:val="110"/>
          <w:sz w:val="14"/>
        </w:rPr>
        <w:t> </w:t>
      </w:r>
      <w:r>
        <w:rPr>
          <w:w w:val="110"/>
          <w:sz w:val="14"/>
        </w:rPr>
        <w:t>magmatic rock samples in the Xingmeng orogenic belt. The prediction results shows that the island arc proba-</w:t>
      </w:r>
      <w:r>
        <w:rPr>
          <w:spacing w:val="40"/>
          <w:w w:val="110"/>
          <w:sz w:val="14"/>
        </w:rPr>
        <w:t> </w:t>
      </w:r>
      <w:r>
        <w:rPr>
          <w:w w:val="110"/>
          <w:sz w:val="14"/>
        </w:rPr>
        <w:t>bility of most of the research samples is between 0.65 and 1, which indicates that the island arc tectonic setting is</w:t>
      </w:r>
      <w:r>
        <w:rPr>
          <w:spacing w:val="40"/>
          <w:w w:val="110"/>
          <w:sz w:val="14"/>
        </w:rPr>
        <w:t> </w:t>
      </w:r>
      <w:r>
        <w:rPr>
          <w:w w:val="110"/>
          <w:sz w:val="14"/>
        </w:rPr>
        <w:t>more</w:t>
      </w:r>
      <w:r>
        <w:rPr>
          <w:spacing w:val="29"/>
          <w:w w:val="110"/>
          <w:sz w:val="14"/>
        </w:rPr>
        <w:t> </w:t>
      </w:r>
      <w:r>
        <w:rPr>
          <w:w w:val="110"/>
          <w:sz w:val="14"/>
        </w:rPr>
        <w:t>credible.</w:t>
      </w:r>
      <w:r>
        <w:rPr>
          <w:spacing w:val="27"/>
          <w:w w:val="110"/>
          <w:sz w:val="14"/>
        </w:rPr>
        <w:t> </w:t>
      </w:r>
      <w:r>
        <w:rPr>
          <w:w w:val="110"/>
          <w:sz w:val="14"/>
        </w:rPr>
        <w:t>In</w:t>
      </w:r>
      <w:r>
        <w:rPr>
          <w:spacing w:val="28"/>
          <w:w w:val="110"/>
          <w:sz w:val="14"/>
        </w:rPr>
        <w:t> </w:t>
      </w:r>
      <w:r>
        <w:rPr>
          <w:w w:val="110"/>
          <w:sz w:val="14"/>
        </w:rPr>
        <w:t>this</w:t>
      </w:r>
      <w:r>
        <w:rPr>
          <w:spacing w:val="28"/>
          <w:w w:val="110"/>
          <w:sz w:val="14"/>
        </w:rPr>
        <w:t> </w:t>
      </w:r>
      <w:r>
        <w:rPr>
          <w:w w:val="110"/>
          <w:sz w:val="14"/>
        </w:rPr>
        <w:t>paper,</w:t>
      </w:r>
      <w:r>
        <w:rPr>
          <w:spacing w:val="28"/>
          <w:w w:val="110"/>
          <w:sz w:val="14"/>
        </w:rPr>
        <w:t> </w:t>
      </w:r>
      <w:r>
        <w:rPr>
          <w:w w:val="110"/>
          <w:sz w:val="14"/>
        </w:rPr>
        <w:t>it</w:t>
      </w:r>
      <w:r>
        <w:rPr>
          <w:spacing w:val="28"/>
          <w:w w:val="110"/>
          <w:sz w:val="14"/>
        </w:rPr>
        <w:t> </w:t>
      </w:r>
      <w:r>
        <w:rPr>
          <w:w w:val="110"/>
          <w:sz w:val="14"/>
        </w:rPr>
        <w:t>is</w:t>
      </w:r>
      <w:r>
        <w:rPr>
          <w:spacing w:val="28"/>
          <w:w w:val="110"/>
          <w:sz w:val="14"/>
        </w:rPr>
        <w:t> </w:t>
      </w:r>
      <w:r>
        <w:rPr>
          <w:w w:val="110"/>
          <w:sz w:val="14"/>
        </w:rPr>
        <w:t>concluded</w:t>
      </w:r>
      <w:r>
        <w:rPr>
          <w:spacing w:val="28"/>
          <w:w w:val="110"/>
          <w:sz w:val="14"/>
        </w:rPr>
        <w:t> </w:t>
      </w:r>
      <w:r>
        <w:rPr>
          <w:w w:val="110"/>
          <w:sz w:val="14"/>
        </w:rPr>
        <w:t>that</w:t>
      </w:r>
      <w:r>
        <w:rPr>
          <w:spacing w:val="27"/>
          <w:w w:val="110"/>
          <w:sz w:val="14"/>
        </w:rPr>
        <w:t> </w:t>
      </w:r>
      <w:r>
        <w:rPr>
          <w:w w:val="110"/>
          <w:sz w:val="14"/>
        </w:rPr>
        <w:t>magmatism</w:t>
      </w:r>
      <w:r>
        <w:rPr>
          <w:spacing w:val="28"/>
          <w:w w:val="110"/>
          <w:sz w:val="14"/>
        </w:rPr>
        <w:t> </w:t>
      </w:r>
      <w:r>
        <w:rPr>
          <w:w w:val="110"/>
          <w:sz w:val="14"/>
        </w:rPr>
        <w:t>in</w:t>
      </w:r>
      <w:r>
        <w:rPr>
          <w:spacing w:val="28"/>
          <w:w w:val="110"/>
          <w:sz w:val="14"/>
        </w:rPr>
        <w:t> </w:t>
      </w:r>
      <w:r>
        <w:rPr>
          <w:w w:val="110"/>
          <w:sz w:val="14"/>
        </w:rPr>
        <w:t>the</w:t>
      </w:r>
      <w:r>
        <w:rPr>
          <w:spacing w:val="28"/>
          <w:w w:val="110"/>
          <w:sz w:val="14"/>
        </w:rPr>
        <w:t> </w:t>
      </w:r>
      <w:r>
        <w:rPr>
          <w:w w:val="110"/>
          <w:sz w:val="14"/>
        </w:rPr>
        <w:t>Beishan</w:t>
      </w:r>
      <w:r>
        <w:rPr>
          <w:spacing w:val="27"/>
          <w:w w:val="110"/>
          <w:sz w:val="14"/>
        </w:rPr>
        <w:t> </w:t>
      </w:r>
      <w:r>
        <w:rPr>
          <w:w w:val="110"/>
          <w:sz w:val="14"/>
        </w:rPr>
        <w:t>area</w:t>
      </w:r>
      <w:r>
        <w:rPr>
          <w:spacing w:val="28"/>
          <w:w w:val="110"/>
          <w:sz w:val="14"/>
        </w:rPr>
        <w:t> </w:t>
      </w:r>
      <w:r>
        <w:rPr>
          <w:w w:val="110"/>
          <w:sz w:val="14"/>
        </w:rPr>
        <w:t>of</w:t>
      </w:r>
      <w:r>
        <w:rPr>
          <w:spacing w:val="27"/>
          <w:w w:val="110"/>
          <w:sz w:val="14"/>
        </w:rPr>
        <w:t> </w:t>
      </w:r>
      <w:r>
        <w:rPr>
          <w:w w:val="110"/>
          <w:sz w:val="14"/>
        </w:rPr>
        <w:t>the</w:t>
      </w:r>
      <w:r>
        <w:rPr>
          <w:spacing w:val="28"/>
          <w:w w:val="110"/>
          <w:sz w:val="14"/>
        </w:rPr>
        <w:t> </w:t>
      </w:r>
      <w:r>
        <w:rPr>
          <w:w w:val="110"/>
          <w:sz w:val="14"/>
        </w:rPr>
        <w:t>southern</w:t>
      </w:r>
      <w:r>
        <w:rPr>
          <w:spacing w:val="27"/>
          <w:w w:val="110"/>
          <w:sz w:val="14"/>
        </w:rPr>
        <w:t> </w:t>
      </w:r>
      <w:r>
        <w:rPr>
          <w:w w:val="110"/>
          <w:sz w:val="14"/>
        </w:rPr>
        <w:t>part</w:t>
      </w:r>
      <w:r>
        <w:rPr>
          <w:spacing w:val="28"/>
          <w:w w:val="110"/>
          <w:sz w:val="14"/>
        </w:rPr>
        <w:t> </w:t>
      </w:r>
      <w:r>
        <w:rPr>
          <w:w w:val="110"/>
          <w:sz w:val="14"/>
        </w:rPr>
        <w:t>of</w:t>
      </w:r>
      <w:r>
        <w:rPr>
          <w:spacing w:val="28"/>
          <w:w w:val="110"/>
          <w:sz w:val="14"/>
        </w:rPr>
        <w:t> </w:t>
      </w:r>
      <w:r>
        <w:rPr>
          <w:w w:val="110"/>
          <w:sz w:val="14"/>
        </w:rPr>
        <w:t>the</w:t>
      </w:r>
      <w:r>
        <w:rPr>
          <w:spacing w:val="40"/>
          <w:w w:val="110"/>
          <w:sz w:val="14"/>
        </w:rPr>
        <w:t> </w:t>
      </w:r>
      <w:r>
        <w:rPr>
          <w:w w:val="110"/>
          <w:sz w:val="14"/>
        </w:rPr>
        <w:t>Central Asian Orogenic belt in the Early Carboniferous may have formed in the heyday of subduction, while the</w:t>
      </w:r>
      <w:r>
        <w:rPr>
          <w:spacing w:val="40"/>
          <w:w w:val="110"/>
          <w:sz w:val="14"/>
        </w:rPr>
        <w:t> </w:t>
      </w:r>
      <w:r>
        <w:rPr>
          <w:w w:val="110"/>
          <w:sz w:val="14"/>
        </w:rPr>
        <w:t>Xingmeng orogenic belt in the Late Carboniferous may have been in the late subduction stage to the collision or</w:t>
      </w:r>
      <w:r>
        <w:rPr>
          <w:spacing w:val="40"/>
          <w:w w:val="110"/>
          <w:sz w:val="14"/>
        </w:rPr>
        <w:t> </w:t>
      </w:r>
      <w:r>
        <w:rPr>
          <w:w w:val="110"/>
          <w:sz w:val="14"/>
        </w:rPr>
        <w:t>even</w:t>
      </w:r>
      <w:r>
        <w:rPr>
          <w:w w:val="110"/>
          <w:sz w:val="14"/>
        </w:rPr>
        <w:t> the early</w:t>
      </w:r>
      <w:r>
        <w:rPr>
          <w:w w:val="110"/>
          <w:sz w:val="14"/>
        </w:rPr>
        <w:t> rifting stage. This temporal</w:t>
      </w:r>
      <w:r>
        <w:rPr>
          <w:w w:val="110"/>
          <w:sz w:val="14"/>
        </w:rPr>
        <w:t> and spatial evolution shows</w:t>
      </w:r>
      <w:r>
        <w:rPr>
          <w:w w:val="110"/>
          <w:sz w:val="14"/>
        </w:rPr>
        <w:t> that the</w:t>
      </w:r>
      <w:r>
        <w:rPr>
          <w:w w:val="110"/>
          <w:sz w:val="14"/>
        </w:rPr>
        <w:t> subduction of the</w:t>
      </w:r>
      <w:r>
        <w:rPr>
          <w:w w:val="110"/>
          <w:sz w:val="14"/>
        </w:rPr>
        <w:t> Paleo-Asian</w:t>
      </w:r>
      <w:r>
        <w:rPr>
          <w:spacing w:val="40"/>
          <w:w w:val="110"/>
          <w:sz w:val="14"/>
        </w:rPr>
        <w:t> </w:t>
      </w:r>
      <w:r>
        <w:rPr>
          <w:w w:val="110"/>
          <w:sz w:val="14"/>
        </w:rPr>
        <w:t>Ocean</w:t>
      </w:r>
      <w:r>
        <w:rPr>
          <w:spacing w:val="22"/>
          <w:w w:val="110"/>
          <w:sz w:val="14"/>
        </w:rPr>
        <w:t> </w:t>
      </w:r>
      <w:r>
        <w:rPr>
          <w:w w:val="110"/>
          <w:sz w:val="14"/>
        </w:rPr>
        <w:t>is</w:t>
      </w:r>
      <w:r>
        <w:rPr>
          <w:spacing w:val="21"/>
          <w:w w:val="110"/>
          <w:sz w:val="14"/>
        </w:rPr>
        <w:t> </w:t>
      </w:r>
      <w:r>
        <w:rPr>
          <w:w w:val="110"/>
          <w:sz w:val="14"/>
        </w:rPr>
        <w:t>different</w:t>
      </w:r>
      <w:r>
        <w:rPr>
          <w:spacing w:val="22"/>
          <w:w w:val="110"/>
          <w:sz w:val="14"/>
        </w:rPr>
        <w:t> </w:t>
      </w:r>
      <w:r>
        <w:rPr>
          <w:w w:val="110"/>
          <w:sz w:val="14"/>
        </w:rPr>
        <w:t>from</w:t>
      </w:r>
      <w:r>
        <w:rPr>
          <w:spacing w:val="22"/>
          <w:w w:val="110"/>
          <w:sz w:val="14"/>
        </w:rPr>
        <w:t> </w:t>
      </w:r>
      <w:r>
        <w:rPr>
          <w:w w:val="110"/>
          <w:sz w:val="14"/>
        </w:rPr>
        <w:t>west</w:t>
      </w:r>
      <w:r>
        <w:rPr>
          <w:spacing w:val="21"/>
          <w:w w:val="110"/>
          <w:sz w:val="14"/>
        </w:rPr>
        <w:t> </w:t>
      </w:r>
      <w:r>
        <w:rPr>
          <w:w w:val="110"/>
          <w:sz w:val="14"/>
        </w:rPr>
        <w:t>to</w:t>
      </w:r>
      <w:r>
        <w:rPr>
          <w:spacing w:val="22"/>
          <w:w w:val="110"/>
          <w:sz w:val="14"/>
        </w:rPr>
        <w:t> </w:t>
      </w:r>
      <w:r>
        <w:rPr>
          <w:w w:val="110"/>
          <w:sz w:val="14"/>
        </w:rPr>
        <w:t>east.</w:t>
      </w:r>
      <w:r>
        <w:rPr>
          <w:spacing w:val="20"/>
          <w:w w:val="110"/>
          <w:sz w:val="14"/>
        </w:rPr>
        <w:t> </w:t>
      </w:r>
      <w:r>
        <w:rPr>
          <w:w w:val="110"/>
          <w:sz w:val="14"/>
        </w:rPr>
        <w:t>Therefore,</w:t>
      </w:r>
      <w:r>
        <w:rPr>
          <w:spacing w:val="22"/>
          <w:w w:val="110"/>
          <w:sz w:val="14"/>
        </w:rPr>
        <w:t> </w:t>
      </w:r>
      <w:r>
        <w:rPr>
          <w:w w:val="110"/>
          <w:sz w:val="14"/>
        </w:rPr>
        <w:t>the</w:t>
      </w:r>
      <w:r>
        <w:rPr>
          <w:spacing w:val="22"/>
          <w:w w:val="110"/>
          <w:sz w:val="14"/>
        </w:rPr>
        <w:t> </w:t>
      </w:r>
      <w:r>
        <w:rPr>
          <w:w w:val="110"/>
          <w:sz w:val="14"/>
        </w:rPr>
        <w:t>research</w:t>
      </w:r>
      <w:r>
        <w:rPr>
          <w:spacing w:val="21"/>
          <w:w w:val="110"/>
          <w:sz w:val="14"/>
        </w:rPr>
        <w:t> </w:t>
      </w:r>
      <w:r>
        <w:rPr>
          <w:w w:val="110"/>
          <w:sz w:val="14"/>
        </w:rPr>
        <w:t>results</w:t>
      </w:r>
      <w:r>
        <w:rPr>
          <w:spacing w:val="21"/>
          <w:w w:val="110"/>
          <w:sz w:val="14"/>
        </w:rPr>
        <w:t> </w:t>
      </w:r>
      <w:r>
        <w:rPr>
          <w:w w:val="110"/>
          <w:sz w:val="14"/>
        </w:rPr>
        <w:t>of</w:t>
      </w:r>
      <w:r>
        <w:rPr>
          <w:spacing w:val="22"/>
          <w:w w:val="110"/>
          <w:sz w:val="14"/>
        </w:rPr>
        <w:t> </w:t>
      </w:r>
      <w:r>
        <w:rPr>
          <w:w w:val="110"/>
          <w:sz w:val="14"/>
        </w:rPr>
        <w:t>this</w:t>
      </w:r>
      <w:r>
        <w:rPr>
          <w:spacing w:val="23"/>
          <w:w w:val="110"/>
          <w:sz w:val="14"/>
        </w:rPr>
        <w:t> </w:t>
      </w:r>
      <w:r>
        <w:rPr>
          <w:w w:val="110"/>
          <w:sz w:val="14"/>
        </w:rPr>
        <w:t>paper</w:t>
      </w:r>
      <w:r>
        <w:rPr>
          <w:spacing w:val="21"/>
          <w:w w:val="110"/>
          <w:sz w:val="14"/>
        </w:rPr>
        <w:t> </w:t>
      </w:r>
      <w:r>
        <w:rPr>
          <w:w w:val="110"/>
          <w:sz w:val="14"/>
        </w:rPr>
        <w:t>show</w:t>
      </w:r>
      <w:r>
        <w:rPr>
          <w:spacing w:val="21"/>
          <w:w w:val="110"/>
          <w:sz w:val="14"/>
        </w:rPr>
        <w:t> </w:t>
      </w:r>
      <w:r>
        <w:rPr>
          <w:w w:val="110"/>
          <w:sz w:val="14"/>
        </w:rPr>
        <w:t>that</w:t>
      </w:r>
      <w:r>
        <w:rPr>
          <w:spacing w:val="22"/>
          <w:w w:val="110"/>
          <w:sz w:val="14"/>
        </w:rPr>
        <w:t> </w:t>
      </w:r>
      <w:r>
        <w:rPr>
          <w:w w:val="110"/>
          <w:sz w:val="14"/>
        </w:rPr>
        <w:t>the</w:t>
      </w:r>
      <w:r>
        <w:rPr>
          <w:spacing w:val="22"/>
          <w:w w:val="110"/>
          <w:sz w:val="14"/>
        </w:rPr>
        <w:t> </w:t>
      </w:r>
      <w:r>
        <w:rPr>
          <w:w w:val="110"/>
          <w:sz w:val="14"/>
        </w:rPr>
        <w:t>subduction</w:t>
      </w:r>
      <w:r>
        <w:rPr>
          <w:spacing w:val="21"/>
          <w:w w:val="110"/>
          <w:sz w:val="14"/>
        </w:rPr>
        <w:t> </w:t>
      </w:r>
      <w:r>
        <w:rPr>
          <w:w w:val="110"/>
          <w:sz w:val="14"/>
        </w:rPr>
        <w:t>of</w:t>
      </w:r>
      <w:r>
        <w:rPr>
          <w:spacing w:val="40"/>
          <w:w w:val="110"/>
          <w:sz w:val="14"/>
        </w:rPr>
        <w:t> </w:t>
      </w:r>
      <w:r>
        <w:rPr>
          <w:w w:val="110"/>
          <w:sz w:val="14"/>
        </w:rPr>
        <w:t>the</w:t>
      </w:r>
      <w:r>
        <w:rPr>
          <w:spacing w:val="31"/>
          <w:w w:val="110"/>
          <w:sz w:val="14"/>
        </w:rPr>
        <w:t> </w:t>
      </w:r>
      <w:r>
        <w:rPr>
          <w:w w:val="110"/>
          <w:sz w:val="14"/>
        </w:rPr>
        <w:t>Xingmeng</w:t>
      </w:r>
      <w:r>
        <w:rPr>
          <w:spacing w:val="31"/>
          <w:w w:val="110"/>
          <w:sz w:val="14"/>
        </w:rPr>
        <w:t> </w:t>
      </w:r>
      <w:r>
        <w:rPr>
          <w:w w:val="110"/>
          <w:sz w:val="14"/>
        </w:rPr>
        <w:t>orogenic</w:t>
      </w:r>
      <w:r>
        <w:rPr>
          <w:spacing w:val="31"/>
          <w:w w:val="110"/>
          <w:sz w:val="14"/>
        </w:rPr>
        <w:t> </w:t>
      </w:r>
      <w:r>
        <w:rPr>
          <w:w w:val="110"/>
          <w:sz w:val="14"/>
        </w:rPr>
        <w:t>belt</w:t>
      </w:r>
      <w:r>
        <w:rPr>
          <w:spacing w:val="29"/>
          <w:w w:val="110"/>
          <w:sz w:val="14"/>
        </w:rPr>
        <w:t> </w:t>
      </w:r>
      <w:r>
        <w:rPr>
          <w:w w:val="110"/>
          <w:sz w:val="14"/>
        </w:rPr>
        <w:t>in</w:t>
      </w:r>
      <w:r>
        <w:rPr>
          <w:spacing w:val="29"/>
          <w:w w:val="110"/>
          <w:sz w:val="14"/>
        </w:rPr>
        <w:t> </w:t>
      </w:r>
      <w:r>
        <w:rPr>
          <w:w w:val="110"/>
          <w:sz w:val="14"/>
        </w:rPr>
        <w:t>the</w:t>
      </w:r>
      <w:r>
        <w:rPr>
          <w:spacing w:val="31"/>
          <w:w w:val="110"/>
          <w:sz w:val="14"/>
        </w:rPr>
        <w:t> </w:t>
      </w:r>
      <w:r>
        <w:rPr>
          <w:w w:val="110"/>
          <w:sz w:val="14"/>
        </w:rPr>
        <w:t>Carboniferous</w:t>
      </w:r>
      <w:r>
        <w:rPr>
          <w:spacing w:val="29"/>
          <w:w w:val="110"/>
          <w:sz w:val="14"/>
        </w:rPr>
        <w:t> </w:t>
      </w:r>
      <w:r>
        <w:rPr>
          <w:w w:val="110"/>
          <w:sz w:val="14"/>
        </w:rPr>
        <w:t>has</w:t>
      </w:r>
      <w:r>
        <w:rPr>
          <w:spacing w:val="31"/>
          <w:w w:val="110"/>
          <w:sz w:val="14"/>
        </w:rPr>
        <w:t> </w:t>
      </w:r>
      <w:r>
        <w:rPr>
          <w:w w:val="110"/>
          <w:sz w:val="14"/>
        </w:rPr>
        <w:t>not</w:t>
      </w:r>
      <w:r>
        <w:rPr>
          <w:spacing w:val="28"/>
          <w:w w:val="110"/>
          <w:sz w:val="14"/>
        </w:rPr>
        <w:t> </w:t>
      </w:r>
      <w:r>
        <w:rPr>
          <w:w w:val="110"/>
          <w:sz w:val="14"/>
        </w:rPr>
        <w:t>ended</w:t>
      </w:r>
      <w:r>
        <w:rPr>
          <w:spacing w:val="31"/>
          <w:w w:val="110"/>
          <w:sz w:val="14"/>
        </w:rPr>
        <w:t> </w:t>
      </w:r>
      <w:r>
        <w:rPr>
          <w:w w:val="110"/>
          <w:sz w:val="14"/>
        </w:rPr>
        <w:t>yet.</w:t>
      </w:r>
    </w:p>
    <w:p>
      <w:pPr>
        <w:spacing w:after="0" w:line="285" w:lineRule="auto"/>
        <w:jc w:val="both"/>
        <w:rPr>
          <w:sz w:val="14"/>
        </w:rPr>
        <w:sectPr>
          <w:type w:val="continuous"/>
          <w:pgSz w:w="11910" w:h="15880"/>
          <w:pgMar w:top="620" w:bottom="280" w:left="640" w:right="640"/>
          <w:cols w:num="2" w:equalWidth="0">
            <w:col w:w="2255" w:space="1033"/>
            <w:col w:w="7342"/>
          </w:cols>
        </w:sectPr>
      </w:pPr>
    </w:p>
    <w:p>
      <w:pPr>
        <w:pStyle w:val="BodyText"/>
        <w:spacing w:before="9"/>
        <w:rPr>
          <w:sz w:val="8"/>
        </w:rPr>
      </w:pPr>
    </w:p>
    <w:p>
      <w:pPr>
        <w:pStyle w:val="BodyText"/>
        <w:spacing w:line="20" w:lineRule="exact"/>
        <w:ind w:left="112"/>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1" coordorigin="0,0" coordsize="10401,5">
                <v:rect style="position:absolute;left:0;top:0;width:10401;height:5" id="docshape12"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40" w:right="640"/>
        </w:sectPr>
      </w:pPr>
    </w:p>
    <w:p>
      <w:pPr>
        <w:pStyle w:val="Heading1"/>
        <w:numPr>
          <w:ilvl w:val="0"/>
          <w:numId w:val="1"/>
        </w:numPr>
        <w:tabs>
          <w:tab w:pos="355" w:val="left" w:leader="none"/>
        </w:tabs>
        <w:spacing w:line="240" w:lineRule="auto" w:before="91" w:after="0"/>
        <w:ind w:left="355" w:right="0" w:hanging="244"/>
        <w:jc w:val="left"/>
      </w:pPr>
      <w:bookmarkStart w:name="1 Introduction" w:id="4"/>
      <w:bookmarkEnd w:id="4"/>
      <w:r>
        <w:rPr>
          <w:b w:val="0"/>
        </w:rPr>
      </w:r>
      <w:r>
        <w:rPr>
          <w:spacing w:val="-2"/>
          <w:w w:val="110"/>
        </w:rPr>
        <w:t>Introduction</w:t>
      </w:r>
    </w:p>
    <w:p>
      <w:pPr>
        <w:pStyle w:val="BodyText"/>
        <w:spacing w:before="51"/>
        <w:rPr>
          <w:b/>
        </w:rPr>
      </w:pPr>
    </w:p>
    <w:p>
      <w:pPr>
        <w:pStyle w:val="BodyText"/>
        <w:spacing w:line="273" w:lineRule="auto"/>
        <w:ind w:left="111" w:right="38" w:firstLine="239"/>
        <w:jc w:val="both"/>
      </w:pPr>
      <w:r>
        <w:rPr>
          <w:w w:val="110"/>
        </w:rPr>
        <w:t>Central</w:t>
      </w:r>
      <w:r>
        <w:rPr>
          <w:w w:val="110"/>
        </w:rPr>
        <w:t> Asian</w:t>
      </w:r>
      <w:r>
        <w:rPr>
          <w:w w:val="110"/>
        </w:rPr>
        <w:t> Orogenic</w:t>
      </w:r>
      <w:r>
        <w:rPr>
          <w:w w:val="110"/>
        </w:rPr>
        <w:t> Belt</w:t>
      </w:r>
      <w:r>
        <w:rPr>
          <w:w w:val="110"/>
        </w:rPr>
        <w:t> is</w:t>
      </w:r>
      <w:r>
        <w:rPr>
          <w:w w:val="110"/>
        </w:rPr>
        <w:t> a</w:t>
      </w:r>
      <w:r>
        <w:rPr>
          <w:w w:val="110"/>
        </w:rPr>
        <w:t> huge</w:t>
      </w:r>
      <w:r>
        <w:rPr>
          <w:w w:val="110"/>
        </w:rPr>
        <w:t> accretionary</w:t>
      </w:r>
      <w:r>
        <w:rPr>
          <w:w w:val="110"/>
        </w:rPr>
        <w:t> orogenic</w:t>
      </w:r>
      <w:r>
        <w:rPr>
          <w:w w:val="110"/>
        </w:rPr>
        <w:t> </w:t>
      </w:r>
      <w:r>
        <w:rPr>
          <w:w w:val="110"/>
        </w:rPr>
        <w:t>belt located</w:t>
      </w:r>
      <w:r>
        <w:rPr>
          <w:spacing w:val="-7"/>
          <w:w w:val="110"/>
        </w:rPr>
        <w:t> </w:t>
      </w:r>
      <w:r>
        <w:rPr>
          <w:w w:val="110"/>
        </w:rPr>
        <w:t>between</w:t>
      </w:r>
      <w:r>
        <w:rPr>
          <w:spacing w:val="-8"/>
          <w:w w:val="110"/>
        </w:rPr>
        <w:t> </w:t>
      </w:r>
      <w:r>
        <w:rPr>
          <w:w w:val="110"/>
        </w:rPr>
        <w:t>the</w:t>
      </w:r>
      <w:r>
        <w:rPr>
          <w:spacing w:val="-8"/>
          <w:w w:val="110"/>
        </w:rPr>
        <w:t> </w:t>
      </w:r>
      <w:r>
        <w:rPr>
          <w:w w:val="110"/>
        </w:rPr>
        <w:t>Tarim</w:t>
      </w:r>
      <w:r>
        <w:rPr>
          <w:spacing w:val="-8"/>
          <w:w w:val="110"/>
        </w:rPr>
        <w:t> </w:t>
      </w:r>
      <w:r>
        <w:rPr>
          <w:w w:val="110"/>
        </w:rPr>
        <w:t>Plate,</w:t>
      </w:r>
      <w:r>
        <w:rPr>
          <w:spacing w:val="-9"/>
          <w:w w:val="110"/>
        </w:rPr>
        <w:t> </w:t>
      </w:r>
      <w:r>
        <w:rPr>
          <w:w w:val="110"/>
        </w:rPr>
        <w:t>the</w:t>
      </w:r>
      <w:r>
        <w:rPr>
          <w:spacing w:val="-7"/>
          <w:w w:val="110"/>
        </w:rPr>
        <w:t> </w:t>
      </w:r>
      <w:r>
        <w:rPr>
          <w:w w:val="110"/>
        </w:rPr>
        <w:t>Siberian</w:t>
      </w:r>
      <w:r>
        <w:rPr>
          <w:spacing w:val="-9"/>
          <w:w w:val="110"/>
        </w:rPr>
        <w:t> </w:t>
      </w:r>
      <w:r>
        <w:rPr>
          <w:w w:val="110"/>
        </w:rPr>
        <w:t>Plate</w:t>
      </w:r>
      <w:r>
        <w:rPr>
          <w:spacing w:val="-9"/>
          <w:w w:val="110"/>
        </w:rPr>
        <w:t> </w:t>
      </w:r>
      <w:r>
        <w:rPr>
          <w:w w:val="110"/>
        </w:rPr>
        <w:t>and</w:t>
      </w:r>
      <w:r>
        <w:rPr>
          <w:spacing w:val="-8"/>
          <w:w w:val="110"/>
        </w:rPr>
        <w:t> </w:t>
      </w:r>
      <w:r>
        <w:rPr>
          <w:w w:val="110"/>
        </w:rPr>
        <w:t>the</w:t>
      </w:r>
      <w:r>
        <w:rPr>
          <w:spacing w:val="-8"/>
          <w:w w:val="110"/>
        </w:rPr>
        <w:t> </w:t>
      </w:r>
      <w:r>
        <w:rPr>
          <w:w w:val="110"/>
        </w:rPr>
        <w:t>North</w:t>
      </w:r>
      <w:r>
        <w:rPr>
          <w:spacing w:val="-8"/>
          <w:w w:val="110"/>
        </w:rPr>
        <w:t> </w:t>
      </w:r>
      <w:r>
        <w:rPr>
          <w:w w:val="110"/>
        </w:rPr>
        <w:t>China Plate,</w:t>
      </w:r>
      <w:r>
        <w:rPr>
          <w:w w:val="110"/>
        </w:rPr>
        <w:t> which</w:t>
      </w:r>
      <w:r>
        <w:rPr>
          <w:w w:val="110"/>
        </w:rPr>
        <w:t> is</w:t>
      </w:r>
      <w:r>
        <w:rPr>
          <w:w w:val="110"/>
        </w:rPr>
        <w:t> one</w:t>
      </w:r>
      <w:r>
        <w:rPr>
          <w:w w:val="110"/>
        </w:rPr>
        <w:t> of</w:t>
      </w:r>
      <w:r>
        <w:rPr>
          <w:w w:val="110"/>
        </w:rPr>
        <w:t> the</w:t>
      </w:r>
      <w:r>
        <w:rPr>
          <w:w w:val="110"/>
        </w:rPr>
        <w:t> most</w:t>
      </w:r>
      <w:r>
        <w:rPr>
          <w:w w:val="110"/>
        </w:rPr>
        <w:t> intensely</w:t>
      </w:r>
      <w:r>
        <w:rPr>
          <w:w w:val="110"/>
        </w:rPr>
        <w:t> accretionary</w:t>
      </w:r>
      <w:r>
        <w:rPr>
          <w:w w:val="110"/>
        </w:rPr>
        <w:t> regions</w:t>
      </w:r>
      <w:r>
        <w:rPr>
          <w:w w:val="110"/>
        </w:rPr>
        <w:t> in</w:t>
      </w:r>
      <w:r>
        <w:rPr>
          <w:w w:val="110"/>
        </w:rPr>
        <w:t> the Phanerozoic</w:t>
      </w:r>
      <w:r>
        <w:rPr>
          <w:w w:val="110"/>
        </w:rPr>
        <w:t> in</w:t>
      </w:r>
      <w:r>
        <w:rPr>
          <w:w w:val="110"/>
        </w:rPr>
        <w:t> the world</w:t>
      </w:r>
      <w:r>
        <w:rPr>
          <w:w w:val="110"/>
        </w:rPr>
        <w:t> (</w:t>
      </w:r>
      <w:hyperlink w:history="true" w:anchor="_bookmark42">
        <w:r>
          <w:rPr>
            <w:color w:val="2196D1"/>
            <w:w w:val="110"/>
          </w:rPr>
          <w:t>Xiao</w:t>
        </w:r>
        <w:r>
          <w:rPr>
            <w:color w:val="2196D1"/>
            <w:w w:val="110"/>
          </w:rPr>
          <w:t> et</w:t>
        </w:r>
        <w:r>
          <w:rPr>
            <w:color w:val="2196D1"/>
            <w:w w:val="110"/>
          </w:rPr>
          <w:t> al.,</w:t>
        </w:r>
        <w:r>
          <w:rPr>
            <w:color w:val="2196D1"/>
            <w:w w:val="110"/>
          </w:rPr>
          <w:t> 2003</w:t>
        </w:r>
      </w:hyperlink>
      <w:r>
        <w:rPr>
          <w:w w:val="110"/>
        </w:rPr>
        <w:t>).</w:t>
      </w:r>
      <w:r>
        <w:rPr>
          <w:w w:val="110"/>
        </w:rPr>
        <w:t> The</w:t>
      </w:r>
      <w:r>
        <w:rPr>
          <w:w w:val="110"/>
        </w:rPr>
        <w:t> Xingmeng</w:t>
      </w:r>
      <w:r>
        <w:rPr>
          <w:w w:val="110"/>
        </w:rPr>
        <w:t> orogenic belt</w:t>
      </w:r>
      <w:r>
        <w:rPr>
          <w:spacing w:val="-11"/>
          <w:w w:val="110"/>
        </w:rPr>
        <w:t> </w:t>
      </w:r>
      <w:r>
        <w:rPr>
          <w:w w:val="110"/>
        </w:rPr>
        <w:t>belongs</w:t>
      </w:r>
      <w:r>
        <w:rPr>
          <w:spacing w:val="-11"/>
          <w:w w:val="110"/>
        </w:rPr>
        <w:t> </w:t>
      </w:r>
      <w:r>
        <w:rPr>
          <w:w w:val="110"/>
        </w:rPr>
        <w:t>to</w:t>
      </w:r>
      <w:r>
        <w:rPr>
          <w:spacing w:val="-11"/>
          <w:w w:val="110"/>
        </w:rPr>
        <w:t> </w:t>
      </w:r>
      <w:r>
        <w:rPr>
          <w:w w:val="110"/>
        </w:rPr>
        <w:t>the</w:t>
      </w:r>
      <w:r>
        <w:rPr>
          <w:spacing w:val="-11"/>
          <w:w w:val="110"/>
        </w:rPr>
        <w:t> </w:t>
      </w:r>
      <w:r>
        <w:rPr>
          <w:w w:val="110"/>
        </w:rPr>
        <w:t>eastern</w:t>
      </w:r>
      <w:r>
        <w:rPr>
          <w:spacing w:val="-11"/>
          <w:w w:val="110"/>
        </w:rPr>
        <w:t> </w:t>
      </w:r>
      <w:r>
        <w:rPr>
          <w:w w:val="110"/>
        </w:rPr>
        <w:t>part</w:t>
      </w:r>
      <w:r>
        <w:rPr>
          <w:spacing w:val="-11"/>
          <w:w w:val="110"/>
        </w:rPr>
        <w:t> </w:t>
      </w:r>
      <w:r>
        <w:rPr>
          <w:w w:val="110"/>
        </w:rPr>
        <w:t>of</w:t>
      </w:r>
      <w:r>
        <w:rPr>
          <w:spacing w:val="-11"/>
          <w:w w:val="110"/>
        </w:rPr>
        <w:t> </w:t>
      </w:r>
      <w:r>
        <w:rPr>
          <w:w w:val="110"/>
        </w:rPr>
        <w:t>the</w:t>
      </w:r>
      <w:r>
        <w:rPr>
          <w:spacing w:val="-11"/>
          <w:w w:val="110"/>
        </w:rPr>
        <w:t> </w:t>
      </w:r>
      <w:r>
        <w:rPr>
          <w:w w:val="110"/>
        </w:rPr>
        <w:t>Central</w:t>
      </w:r>
      <w:r>
        <w:rPr>
          <w:spacing w:val="-11"/>
          <w:w w:val="110"/>
        </w:rPr>
        <w:t> </w:t>
      </w:r>
      <w:r>
        <w:rPr>
          <w:w w:val="110"/>
        </w:rPr>
        <w:t>Asian</w:t>
      </w:r>
      <w:r>
        <w:rPr>
          <w:spacing w:val="-11"/>
          <w:w w:val="110"/>
        </w:rPr>
        <w:t> </w:t>
      </w:r>
      <w:r>
        <w:rPr>
          <w:w w:val="110"/>
        </w:rPr>
        <w:t>orogenic</w:t>
      </w:r>
      <w:r>
        <w:rPr>
          <w:spacing w:val="-11"/>
          <w:w w:val="110"/>
        </w:rPr>
        <w:t> </w:t>
      </w:r>
      <w:r>
        <w:rPr>
          <w:w w:val="110"/>
        </w:rPr>
        <w:t>belt.</w:t>
      </w:r>
      <w:r>
        <w:rPr>
          <w:spacing w:val="-11"/>
          <w:w w:val="110"/>
        </w:rPr>
        <w:t> </w:t>
      </w:r>
      <w:r>
        <w:rPr>
          <w:w w:val="110"/>
        </w:rPr>
        <w:t>It</w:t>
      </w:r>
      <w:r>
        <w:rPr>
          <w:spacing w:val="-11"/>
          <w:w w:val="110"/>
        </w:rPr>
        <w:t> </w:t>
      </w:r>
      <w:r>
        <w:rPr>
          <w:w w:val="110"/>
        </w:rPr>
        <w:t>is</w:t>
      </w:r>
      <w:r>
        <w:rPr>
          <w:spacing w:val="-11"/>
          <w:w w:val="110"/>
        </w:rPr>
        <w:t> </w:t>
      </w:r>
      <w:r>
        <w:rPr>
          <w:w w:val="110"/>
        </w:rPr>
        <w:t>an important suture zone between the North China Plate and the Siberian Plate,</w:t>
      </w:r>
      <w:r>
        <w:rPr>
          <w:spacing w:val="-5"/>
          <w:w w:val="110"/>
        </w:rPr>
        <w:t> </w:t>
      </w:r>
      <w:r>
        <w:rPr>
          <w:w w:val="110"/>
        </w:rPr>
        <w:t>mainly</w:t>
      </w:r>
      <w:r>
        <w:rPr>
          <w:spacing w:val="-6"/>
          <w:w w:val="110"/>
        </w:rPr>
        <w:t> </w:t>
      </w:r>
      <w:r>
        <w:rPr>
          <w:w w:val="110"/>
        </w:rPr>
        <w:t>located</w:t>
      </w:r>
      <w:r>
        <w:rPr>
          <w:spacing w:val="-6"/>
          <w:w w:val="110"/>
        </w:rPr>
        <w:t> </w:t>
      </w:r>
      <w:r>
        <w:rPr>
          <w:w w:val="110"/>
        </w:rPr>
        <w:t>in</w:t>
      </w:r>
      <w:r>
        <w:rPr>
          <w:spacing w:val="-5"/>
          <w:w w:val="110"/>
        </w:rPr>
        <w:t> </w:t>
      </w:r>
      <w:r>
        <w:rPr>
          <w:w w:val="110"/>
        </w:rPr>
        <w:t>Inner</w:t>
      </w:r>
      <w:r>
        <w:rPr>
          <w:spacing w:val="-6"/>
          <w:w w:val="110"/>
        </w:rPr>
        <w:t> </w:t>
      </w:r>
      <w:r>
        <w:rPr>
          <w:w w:val="110"/>
        </w:rPr>
        <w:t>Mongolia</w:t>
      </w:r>
      <w:r>
        <w:rPr>
          <w:spacing w:val="-6"/>
          <w:w w:val="110"/>
        </w:rPr>
        <w:t> </w:t>
      </w:r>
      <w:r>
        <w:rPr>
          <w:w w:val="110"/>
        </w:rPr>
        <w:t>and</w:t>
      </w:r>
      <w:r>
        <w:rPr>
          <w:spacing w:val="-6"/>
          <w:w w:val="110"/>
        </w:rPr>
        <w:t> </w:t>
      </w:r>
      <w:r>
        <w:rPr>
          <w:w w:val="110"/>
        </w:rPr>
        <w:t>Northeast</w:t>
      </w:r>
      <w:r>
        <w:rPr>
          <w:spacing w:val="-6"/>
          <w:w w:val="110"/>
        </w:rPr>
        <w:t> </w:t>
      </w:r>
      <w:r>
        <w:rPr>
          <w:w w:val="110"/>
        </w:rPr>
        <w:t>China.</w:t>
      </w:r>
      <w:r>
        <w:rPr>
          <w:spacing w:val="-6"/>
          <w:w w:val="110"/>
        </w:rPr>
        <w:t> </w:t>
      </w:r>
      <w:r>
        <w:rPr>
          <w:w w:val="110"/>
        </w:rPr>
        <w:t>Since</w:t>
      </w:r>
      <w:r>
        <w:rPr>
          <w:spacing w:val="-6"/>
          <w:w w:val="110"/>
        </w:rPr>
        <w:t> </w:t>
      </w:r>
      <w:r>
        <w:rPr>
          <w:w w:val="110"/>
        </w:rPr>
        <w:t>the early</w:t>
      </w:r>
      <w:r>
        <w:rPr>
          <w:spacing w:val="-11"/>
          <w:w w:val="110"/>
        </w:rPr>
        <w:t> </w:t>
      </w:r>
      <w:r>
        <w:rPr>
          <w:w w:val="110"/>
        </w:rPr>
        <w:t>Paleozoic,</w:t>
      </w:r>
      <w:r>
        <w:rPr>
          <w:spacing w:val="-11"/>
          <w:w w:val="110"/>
        </w:rPr>
        <w:t> </w:t>
      </w:r>
      <w:r>
        <w:rPr>
          <w:w w:val="110"/>
        </w:rPr>
        <w:t>it</w:t>
      </w:r>
      <w:r>
        <w:rPr>
          <w:spacing w:val="-11"/>
          <w:w w:val="110"/>
        </w:rPr>
        <w:t> </w:t>
      </w:r>
      <w:r>
        <w:rPr>
          <w:w w:val="110"/>
        </w:rPr>
        <w:t>has</w:t>
      </w:r>
      <w:r>
        <w:rPr>
          <w:spacing w:val="-11"/>
          <w:w w:val="110"/>
        </w:rPr>
        <w:t> </w:t>
      </w:r>
      <w:r>
        <w:rPr>
          <w:w w:val="110"/>
        </w:rPr>
        <w:t>undergone</w:t>
      </w:r>
      <w:r>
        <w:rPr>
          <w:spacing w:val="-11"/>
          <w:w w:val="110"/>
        </w:rPr>
        <w:t> </w:t>
      </w:r>
      <w:r>
        <w:rPr>
          <w:w w:val="110"/>
        </w:rPr>
        <w:t>a</w:t>
      </w:r>
      <w:r>
        <w:rPr>
          <w:spacing w:val="-11"/>
          <w:w w:val="110"/>
        </w:rPr>
        <w:t> </w:t>
      </w:r>
      <w:r>
        <w:rPr>
          <w:w w:val="110"/>
        </w:rPr>
        <w:t>series</w:t>
      </w:r>
      <w:r>
        <w:rPr>
          <w:spacing w:val="-11"/>
          <w:w w:val="110"/>
        </w:rPr>
        <w:t> </w:t>
      </w:r>
      <w:r>
        <w:rPr>
          <w:w w:val="110"/>
        </w:rPr>
        <w:t>of</w:t>
      </w:r>
      <w:r>
        <w:rPr>
          <w:spacing w:val="-11"/>
          <w:w w:val="110"/>
        </w:rPr>
        <w:t> </w:t>
      </w:r>
      <w:r>
        <w:rPr>
          <w:w w:val="110"/>
        </w:rPr>
        <w:t>evolutionary</w:t>
      </w:r>
      <w:r>
        <w:rPr>
          <w:spacing w:val="-11"/>
          <w:w w:val="110"/>
        </w:rPr>
        <w:t> </w:t>
      </w:r>
      <w:r>
        <w:rPr>
          <w:w w:val="110"/>
        </w:rPr>
        <w:t>processes</w:t>
      </w:r>
      <w:r>
        <w:rPr>
          <w:spacing w:val="-11"/>
          <w:w w:val="110"/>
        </w:rPr>
        <w:t> </w:t>
      </w:r>
      <w:r>
        <w:rPr>
          <w:w w:val="110"/>
        </w:rPr>
        <w:t>such as</w:t>
      </w:r>
      <w:r>
        <w:rPr>
          <w:w w:val="110"/>
        </w:rPr>
        <w:t> the</w:t>
      </w:r>
      <w:r>
        <w:rPr>
          <w:w w:val="110"/>
        </w:rPr>
        <w:t> subduction,</w:t>
      </w:r>
      <w:r>
        <w:rPr>
          <w:w w:val="110"/>
        </w:rPr>
        <w:t> closure</w:t>
      </w:r>
      <w:r>
        <w:rPr>
          <w:w w:val="110"/>
        </w:rPr>
        <w:t> and</w:t>
      </w:r>
      <w:r>
        <w:rPr>
          <w:w w:val="110"/>
        </w:rPr>
        <w:t> collision</w:t>
      </w:r>
      <w:r>
        <w:rPr>
          <w:w w:val="110"/>
        </w:rPr>
        <w:t> orogeny</w:t>
      </w:r>
      <w:r>
        <w:rPr>
          <w:w w:val="110"/>
        </w:rPr>
        <w:t> of</w:t>
      </w:r>
      <w:r>
        <w:rPr>
          <w:w w:val="110"/>
        </w:rPr>
        <w:t> the</w:t>
      </w:r>
      <w:r>
        <w:rPr>
          <w:w w:val="110"/>
        </w:rPr>
        <w:t> Paleo-Asian Ocean.</w:t>
      </w:r>
      <w:r>
        <w:rPr>
          <w:w w:val="110"/>
        </w:rPr>
        <w:t> Among them, the</w:t>
      </w:r>
      <w:r>
        <w:rPr>
          <w:w w:val="110"/>
        </w:rPr>
        <w:t> Carboniferous was</w:t>
      </w:r>
      <w:r>
        <w:rPr>
          <w:w w:val="110"/>
        </w:rPr>
        <w:t> the period</w:t>
      </w:r>
      <w:r>
        <w:rPr>
          <w:w w:val="110"/>
        </w:rPr>
        <w:t> when the</w:t>
      </w:r>
      <w:r>
        <w:rPr>
          <w:w w:val="110"/>
        </w:rPr>
        <w:t> tec- tonic activity in this area was relatively active; therefore, constraining the</w:t>
      </w:r>
      <w:r>
        <w:rPr>
          <w:spacing w:val="-4"/>
          <w:w w:val="110"/>
        </w:rPr>
        <w:t> </w:t>
      </w:r>
      <w:r>
        <w:rPr>
          <w:w w:val="110"/>
        </w:rPr>
        <w:t>geological</w:t>
      </w:r>
      <w:r>
        <w:rPr>
          <w:spacing w:val="-5"/>
          <w:w w:val="110"/>
        </w:rPr>
        <w:t> </w:t>
      </w:r>
      <w:r>
        <w:rPr>
          <w:w w:val="110"/>
        </w:rPr>
        <w:t>tectonic</w:t>
      </w:r>
      <w:r>
        <w:rPr>
          <w:spacing w:val="-5"/>
          <w:w w:val="110"/>
        </w:rPr>
        <w:t> </w:t>
      </w:r>
      <w:r>
        <w:rPr>
          <w:w w:val="110"/>
        </w:rPr>
        <w:t>process</w:t>
      </w:r>
      <w:r>
        <w:rPr>
          <w:spacing w:val="-5"/>
          <w:w w:val="110"/>
        </w:rPr>
        <w:t> </w:t>
      </w:r>
      <w:r>
        <w:rPr>
          <w:w w:val="110"/>
        </w:rPr>
        <w:t>in</w:t>
      </w:r>
      <w:r>
        <w:rPr>
          <w:spacing w:val="-5"/>
          <w:w w:val="110"/>
        </w:rPr>
        <w:t> </w:t>
      </w:r>
      <w:r>
        <w:rPr>
          <w:w w:val="110"/>
        </w:rPr>
        <w:t>this</w:t>
      </w:r>
      <w:r>
        <w:rPr>
          <w:spacing w:val="-5"/>
          <w:w w:val="110"/>
        </w:rPr>
        <w:t> </w:t>
      </w:r>
      <w:r>
        <w:rPr>
          <w:w w:val="110"/>
        </w:rPr>
        <w:t>period</w:t>
      </w:r>
      <w:r>
        <w:rPr>
          <w:spacing w:val="-5"/>
          <w:w w:val="110"/>
        </w:rPr>
        <w:t> </w:t>
      </w:r>
      <w:r>
        <w:rPr>
          <w:w w:val="110"/>
        </w:rPr>
        <w:t>is</w:t>
      </w:r>
      <w:r>
        <w:rPr>
          <w:spacing w:val="-4"/>
          <w:w w:val="110"/>
        </w:rPr>
        <w:t> </w:t>
      </w:r>
      <w:r>
        <w:rPr>
          <w:w w:val="110"/>
        </w:rPr>
        <w:t>of</w:t>
      </w:r>
      <w:r>
        <w:rPr>
          <w:spacing w:val="-5"/>
          <w:w w:val="110"/>
        </w:rPr>
        <w:t> </w:t>
      </w:r>
      <w:r>
        <w:rPr>
          <w:w w:val="110"/>
        </w:rPr>
        <w:t>great</w:t>
      </w:r>
      <w:r>
        <w:rPr>
          <w:spacing w:val="-5"/>
          <w:w w:val="110"/>
        </w:rPr>
        <w:t> </w:t>
      </w:r>
      <w:r>
        <w:rPr>
          <w:w w:val="110"/>
        </w:rPr>
        <w:t>significance</w:t>
      </w:r>
      <w:r>
        <w:rPr>
          <w:spacing w:val="-5"/>
          <w:w w:val="110"/>
        </w:rPr>
        <w:t> </w:t>
      </w:r>
      <w:r>
        <w:rPr>
          <w:w w:val="110"/>
        </w:rPr>
        <w:t>for understanding</w:t>
      </w:r>
      <w:r>
        <w:rPr>
          <w:spacing w:val="9"/>
          <w:w w:val="110"/>
        </w:rPr>
        <w:t> </w:t>
      </w:r>
      <w:r>
        <w:rPr>
          <w:w w:val="110"/>
        </w:rPr>
        <w:t>the</w:t>
      </w:r>
      <w:r>
        <w:rPr>
          <w:spacing w:val="9"/>
          <w:w w:val="110"/>
        </w:rPr>
        <w:t> </w:t>
      </w:r>
      <w:r>
        <w:rPr>
          <w:w w:val="110"/>
        </w:rPr>
        <w:t>evolution</w:t>
      </w:r>
      <w:r>
        <w:rPr>
          <w:spacing w:val="8"/>
          <w:w w:val="110"/>
        </w:rPr>
        <w:t> </w:t>
      </w:r>
      <w:r>
        <w:rPr>
          <w:w w:val="110"/>
        </w:rPr>
        <w:t>of</w:t>
      </w:r>
      <w:r>
        <w:rPr>
          <w:spacing w:val="9"/>
          <w:w w:val="110"/>
        </w:rPr>
        <w:t> </w:t>
      </w:r>
      <w:r>
        <w:rPr>
          <w:w w:val="110"/>
        </w:rPr>
        <w:t>the</w:t>
      </w:r>
      <w:r>
        <w:rPr>
          <w:spacing w:val="8"/>
          <w:w w:val="110"/>
        </w:rPr>
        <w:t> </w:t>
      </w:r>
      <w:r>
        <w:rPr>
          <w:w w:val="110"/>
        </w:rPr>
        <w:t>Xingmeng</w:t>
      </w:r>
      <w:r>
        <w:rPr>
          <w:spacing w:val="9"/>
          <w:w w:val="110"/>
        </w:rPr>
        <w:t> </w:t>
      </w:r>
      <w:r>
        <w:rPr>
          <w:w w:val="110"/>
        </w:rPr>
        <w:t>orogenic</w:t>
      </w:r>
      <w:r>
        <w:rPr>
          <w:spacing w:val="9"/>
          <w:w w:val="110"/>
        </w:rPr>
        <w:t> </w:t>
      </w:r>
      <w:r>
        <w:rPr>
          <w:w w:val="110"/>
        </w:rPr>
        <w:t>belt.</w:t>
      </w:r>
      <w:r>
        <w:rPr>
          <w:spacing w:val="8"/>
          <w:w w:val="110"/>
        </w:rPr>
        <w:t> </w:t>
      </w:r>
      <w:r>
        <w:rPr>
          <w:spacing w:val="-2"/>
          <w:w w:val="110"/>
        </w:rPr>
        <w:t>However,</w:t>
      </w:r>
    </w:p>
    <w:p>
      <w:pPr>
        <w:pStyle w:val="BodyText"/>
        <w:spacing w:line="273" w:lineRule="auto" w:before="91"/>
        <w:ind w:left="111" w:right="109"/>
        <w:jc w:val="right"/>
      </w:pPr>
      <w:r>
        <w:rPr/>
        <w:br w:type="column"/>
      </w:r>
      <w:r>
        <w:rPr>
          <w:w w:val="110"/>
        </w:rPr>
        <w:t>there are fierce debates about the geological tectonic evolution in the Carboniferous</w:t>
      </w:r>
      <w:r>
        <w:rPr>
          <w:spacing w:val="40"/>
          <w:w w:val="110"/>
        </w:rPr>
        <w:t> </w:t>
      </w:r>
      <w:r>
        <w:rPr>
          <w:w w:val="110"/>
        </w:rPr>
        <w:t>period.</w:t>
      </w:r>
      <w:r>
        <w:rPr>
          <w:spacing w:val="40"/>
          <w:w w:val="110"/>
        </w:rPr>
        <w:t> </w:t>
      </w:r>
      <w:r>
        <w:rPr>
          <w:w w:val="110"/>
        </w:rPr>
        <w:t>There</w:t>
      </w:r>
      <w:r>
        <w:rPr>
          <w:spacing w:val="40"/>
          <w:w w:val="110"/>
        </w:rPr>
        <w:t> </w:t>
      </w:r>
      <w:r>
        <w:rPr>
          <w:w w:val="110"/>
        </w:rPr>
        <w:t>are</w:t>
      </w:r>
      <w:r>
        <w:rPr>
          <w:spacing w:val="40"/>
          <w:w w:val="110"/>
        </w:rPr>
        <w:t> </w:t>
      </w:r>
      <w:r>
        <w:rPr>
          <w:w w:val="110"/>
        </w:rPr>
        <w:t>two</w:t>
      </w:r>
      <w:r>
        <w:rPr>
          <w:spacing w:val="40"/>
          <w:w w:val="110"/>
        </w:rPr>
        <w:t> </w:t>
      </w:r>
      <w:r>
        <w:rPr>
          <w:w w:val="110"/>
        </w:rPr>
        <w:t>main</w:t>
      </w:r>
      <w:r>
        <w:rPr>
          <w:spacing w:val="40"/>
          <w:w w:val="110"/>
        </w:rPr>
        <w:t> </w:t>
      </w:r>
      <w:r>
        <w:rPr>
          <w:w w:val="110"/>
        </w:rPr>
        <w:t>viewpoints:</w:t>
      </w:r>
      <w:r>
        <w:rPr>
          <w:spacing w:val="40"/>
          <w:w w:val="110"/>
        </w:rPr>
        <w:t> </w:t>
      </w:r>
      <w:r>
        <w:rPr>
          <w:w w:val="110"/>
        </w:rPr>
        <w:t>one</w:t>
      </w:r>
      <w:r>
        <w:rPr>
          <w:spacing w:val="40"/>
          <w:w w:val="110"/>
        </w:rPr>
        <w:t> </w:t>
      </w:r>
      <w:r>
        <w:rPr>
          <w:w w:val="110"/>
        </w:rPr>
        <w:t>is</w:t>
      </w:r>
      <w:r>
        <w:rPr>
          <w:spacing w:val="40"/>
          <w:w w:val="110"/>
        </w:rPr>
        <w:t> </w:t>
      </w:r>
      <w:r>
        <w:rPr>
          <w:w w:val="110"/>
        </w:rPr>
        <w:t>the island-arc tectonic setting, that is, the development of the trench - arc - basin</w:t>
      </w:r>
      <w:r>
        <w:rPr>
          <w:spacing w:val="25"/>
          <w:w w:val="110"/>
        </w:rPr>
        <w:t> </w:t>
      </w:r>
      <w:r>
        <w:rPr>
          <w:w w:val="110"/>
        </w:rPr>
        <w:t>system</w:t>
      </w:r>
      <w:r>
        <w:rPr>
          <w:spacing w:val="25"/>
          <w:w w:val="110"/>
        </w:rPr>
        <w:t> </w:t>
      </w:r>
      <w:r>
        <w:rPr>
          <w:w w:val="110"/>
        </w:rPr>
        <w:t>formed</w:t>
      </w:r>
      <w:r>
        <w:rPr>
          <w:spacing w:val="25"/>
          <w:w w:val="110"/>
        </w:rPr>
        <w:t> </w:t>
      </w:r>
      <w:r>
        <w:rPr>
          <w:w w:val="110"/>
        </w:rPr>
        <w:t>by</w:t>
      </w:r>
      <w:r>
        <w:rPr>
          <w:spacing w:val="24"/>
          <w:w w:val="110"/>
        </w:rPr>
        <w:t> </w:t>
      </w:r>
      <w:r>
        <w:rPr>
          <w:w w:val="110"/>
        </w:rPr>
        <w:t>the</w:t>
      </w:r>
      <w:r>
        <w:rPr>
          <w:spacing w:val="25"/>
          <w:w w:val="110"/>
        </w:rPr>
        <w:t> </w:t>
      </w:r>
      <w:r>
        <w:rPr>
          <w:w w:val="110"/>
        </w:rPr>
        <w:t>two-way</w:t>
      </w:r>
      <w:r>
        <w:rPr>
          <w:spacing w:val="24"/>
          <w:w w:val="110"/>
        </w:rPr>
        <w:t> </w:t>
      </w:r>
      <w:r>
        <w:rPr>
          <w:w w:val="110"/>
        </w:rPr>
        <w:t>subduction</w:t>
      </w:r>
      <w:r>
        <w:rPr>
          <w:spacing w:val="25"/>
          <w:w w:val="110"/>
        </w:rPr>
        <w:t> </w:t>
      </w:r>
      <w:r>
        <w:rPr>
          <w:w w:val="110"/>
        </w:rPr>
        <w:t>of</w:t>
      </w:r>
      <w:r>
        <w:rPr>
          <w:spacing w:val="24"/>
          <w:w w:val="110"/>
        </w:rPr>
        <w:t> </w:t>
      </w:r>
      <w:r>
        <w:rPr>
          <w:w w:val="110"/>
        </w:rPr>
        <w:t>the</w:t>
      </w:r>
      <w:r>
        <w:rPr>
          <w:spacing w:val="25"/>
          <w:w w:val="110"/>
        </w:rPr>
        <w:t> </w:t>
      </w:r>
      <w:r>
        <w:rPr>
          <w:w w:val="110"/>
        </w:rPr>
        <w:t>Paleo-Asian Ocean in the north-south direction (</w:t>
      </w:r>
      <w:hyperlink w:history="true" w:anchor="_bookmark31">
        <w:r>
          <w:rPr>
            <w:color w:val="2196D1"/>
            <w:w w:val="110"/>
          </w:rPr>
          <w:t>Liu et al., 2006</w:t>
        </w:r>
      </w:hyperlink>
      <w:r>
        <w:rPr>
          <w:w w:val="110"/>
        </w:rPr>
        <w:t>; </w:t>
      </w:r>
      <w:hyperlink w:history="true" w:anchor="_bookmark42">
        <w:r>
          <w:rPr>
            <w:color w:val="2196D1"/>
            <w:w w:val="110"/>
          </w:rPr>
          <w:t>Xiao et al., 2003</w:t>
        </w:r>
      </w:hyperlink>
      <w:r>
        <w:rPr>
          <w:w w:val="110"/>
        </w:rPr>
        <w:t>; </w:t>
      </w:r>
      <w:hyperlink w:history="true" w:anchor="_bookmark43">
        <w:r>
          <w:rPr>
            <w:color w:val="2196D1"/>
            <w:w w:val="110"/>
          </w:rPr>
          <w:t>Xiao</w:t>
        </w:r>
        <w:r>
          <w:rPr>
            <w:color w:val="2196D1"/>
            <w:spacing w:val="-9"/>
            <w:w w:val="110"/>
          </w:rPr>
          <w:t> </w:t>
        </w:r>
        <w:r>
          <w:rPr>
            <w:color w:val="2196D1"/>
            <w:w w:val="110"/>
          </w:rPr>
          <w:t>et</w:t>
        </w:r>
        <w:r>
          <w:rPr>
            <w:color w:val="2196D1"/>
            <w:spacing w:val="-9"/>
            <w:w w:val="110"/>
          </w:rPr>
          <w:t> </w:t>
        </w:r>
        <w:r>
          <w:rPr>
            <w:color w:val="2196D1"/>
            <w:w w:val="110"/>
          </w:rPr>
          <w:t>al.,</w:t>
        </w:r>
        <w:r>
          <w:rPr>
            <w:color w:val="2196D1"/>
            <w:spacing w:val="-9"/>
            <w:w w:val="110"/>
          </w:rPr>
          <w:t> </w:t>
        </w:r>
        <w:r>
          <w:rPr>
            <w:color w:val="2196D1"/>
            <w:w w:val="110"/>
          </w:rPr>
          <w:t>2009</w:t>
        </w:r>
      </w:hyperlink>
      <w:r>
        <w:rPr>
          <w:w w:val="110"/>
        </w:rPr>
        <w:t>;</w:t>
      </w:r>
      <w:r>
        <w:rPr>
          <w:spacing w:val="-9"/>
          <w:w w:val="110"/>
        </w:rPr>
        <w:t> </w:t>
      </w:r>
      <w:hyperlink w:history="true" w:anchor="_bookmark44">
        <w:r>
          <w:rPr>
            <w:color w:val="2196D1"/>
            <w:w w:val="110"/>
          </w:rPr>
          <w:t>Xiao</w:t>
        </w:r>
        <w:r>
          <w:rPr>
            <w:color w:val="2196D1"/>
            <w:spacing w:val="-9"/>
            <w:w w:val="110"/>
          </w:rPr>
          <w:t> </w:t>
        </w:r>
        <w:r>
          <w:rPr>
            <w:color w:val="2196D1"/>
            <w:w w:val="110"/>
          </w:rPr>
          <w:t>et</w:t>
        </w:r>
        <w:r>
          <w:rPr>
            <w:color w:val="2196D1"/>
            <w:spacing w:val="-9"/>
            <w:w w:val="110"/>
          </w:rPr>
          <w:t> </w:t>
        </w:r>
        <w:r>
          <w:rPr>
            <w:color w:val="2196D1"/>
            <w:w w:val="110"/>
          </w:rPr>
          <w:t>al.,</w:t>
        </w:r>
        <w:r>
          <w:rPr>
            <w:color w:val="2196D1"/>
            <w:spacing w:val="-9"/>
            <w:w w:val="110"/>
          </w:rPr>
          <w:t> </w:t>
        </w:r>
        <w:r>
          <w:rPr>
            <w:color w:val="2196D1"/>
            <w:w w:val="110"/>
          </w:rPr>
          <w:t>2015</w:t>
        </w:r>
      </w:hyperlink>
      <w:r>
        <w:rPr>
          <w:w w:val="110"/>
        </w:rPr>
        <w:t>;</w:t>
      </w:r>
      <w:r>
        <w:rPr>
          <w:spacing w:val="-9"/>
          <w:w w:val="110"/>
        </w:rPr>
        <w:t> </w:t>
      </w:r>
      <w:hyperlink w:history="true" w:anchor="_bookmark32">
        <w:r>
          <w:rPr>
            <w:color w:val="2196D1"/>
            <w:w w:val="110"/>
          </w:rPr>
          <w:t>Liu</w:t>
        </w:r>
        <w:r>
          <w:rPr>
            <w:color w:val="2196D1"/>
            <w:spacing w:val="-8"/>
            <w:w w:val="110"/>
          </w:rPr>
          <w:t> </w:t>
        </w:r>
        <w:r>
          <w:rPr>
            <w:color w:val="2196D1"/>
            <w:w w:val="110"/>
          </w:rPr>
          <w:t>et</w:t>
        </w:r>
        <w:r>
          <w:rPr>
            <w:color w:val="2196D1"/>
            <w:spacing w:val="-9"/>
            <w:w w:val="110"/>
          </w:rPr>
          <w:t> </w:t>
        </w:r>
        <w:r>
          <w:rPr>
            <w:color w:val="2196D1"/>
            <w:w w:val="110"/>
          </w:rPr>
          <w:t>al.,</w:t>
        </w:r>
        <w:r>
          <w:rPr>
            <w:color w:val="2196D1"/>
            <w:spacing w:val="-9"/>
            <w:w w:val="110"/>
          </w:rPr>
          <w:t> </w:t>
        </w:r>
        <w:r>
          <w:rPr>
            <w:color w:val="2196D1"/>
            <w:w w:val="110"/>
          </w:rPr>
          <w:t>2017</w:t>
        </w:r>
      </w:hyperlink>
      <w:r>
        <w:rPr>
          <w:w w:val="110"/>
        </w:rPr>
        <w:t>);</w:t>
      </w:r>
      <w:r>
        <w:rPr>
          <w:spacing w:val="-9"/>
          <w:w w:val="110"/>
        </w:rPr>
        <w:t> </w:t>
      </w:r>
      <w:r>
        <w:rPr>
          <w:w w:val="110"/>
        </w:rPr>
        <w:t>on</w:t>
      </w:r>
      <w:r>
        <w:rPr>
          <w:spacing w:val="-9"/>
          <w:w w:val="110"/>
        </w:rPr>
        <w:t> </w:t>
      </w:r>
      <w:r>
        <w:rPr>
          <w:w w:val="110"/>
        </w:rPr>
        <w:t>the</w:t>
      </w:r>
      <w:r>
        <w:rPr>
          <w:spacing w:val="-9"/>
          <w:w w:val="110"/>
        </w:rPr>
        <w:t> </w:t>
      </w:r>
      <w:r>
        <w:rPr>
          <w:w w:val="110"/>
        </w:rPr>
        <w:t>contrary,</w:t>
      </w:r>
      <w:r>
        <w:rPr>
          <w:spacing w:val="-9"/>
          <w:w w:val="110"/>
        </w:rPr>
        <w:t> </w:t>
      </w:r>
      <w:r>
        <w:rPr>
          <w:w w:val="110"/>
        </w:rPr>
        <w:t>the other view holds that the Paleo-Asian ocean closed in the Middle and Late</w:t>
      </w:r>
      <w:r>
        <w:rPr>
          <w:spacing w:val="34"/>
          <w:w w:val="110"/>
        </w:rPr>
        <w:t> </w:t>
      </w:r>
      <w:r>
        <w:rPr>
          <w:w w:val="110"/>
        </w:rPr>
        <w:t>Devonian,</w:t>
      </w:r>
      <w:r>
        <w:rPr>
          <w:spacing w:val="33"/>
          <w:w w:val="110"/>
        </w:rPr>
        <w:t> </w:t>
      </w:r>
      <w:r>
        <w:rPr>
          <w:w w:val="110"/>
        </w:rPr>
        <w:t>and</w:t>
      </w:r>
      <w:r>
        <w:rPr>
          <w:spacing w:val="34"/>
          <w:w w:val="110"/>
        </w:rPr>
        <w:t> </w:t>
      </w:r>
      <w:r>
        <w:rPr>
          <w:w w:val="110"/>
        </w:rPr>
        <w:t>the</w:t>
      </w:r>
      <w:r>
        <w:rPr>
          <w:spacing w:val="33"/>
          <w:w w:val="110"/>
        </w:rPr>
        <w:t> </w:t>
      </w:r>
      <w:r>
        <w:rPr>
          <w:w w:val="110"/>
        </w:rPr>
        <w:t>area</w:t>
      </w:r>
      <w:r>
        <w:rPr>
          <w:spacing w:val="34"/>
          <w:w w:val="110"/>
        </w:rPr>
        <w:t> </w:t>
      </w:r>
      <w:r>
        <w:rPr>
          <w:w w:val="110"/>
        </w:rPr>
        <w:t>was</w:t>
      </w:r>
      <w:r>
        <w:rPr>
          <w:spacing w:val="34"/>
          <w:w w:val="110"/>
        </w:rPr>
        <w:t> </w:t>
      </w:r>
      <w:r>
        <w:rPr>
          <w:w w:val="110"/>
        </w:rPr>
        <w:t>in</w:t>
      </w:r>
      <w:r>
        <w:rPr>
          <w:spacing w:val="34"/>
          <w:w w:val="110"/>
        </w:rPr>
        <w:t> </w:t>
      </w:r>
      <w:r>
        <w:rPr>
          <w:w w:val="110"/>
        </w:rPr>
        <w:t>the</w:t>
      </w:r>
      <w:r>
        <w:rPr>
          <w:spacing w:val="35"/>
          <w:w w:val="110"/>
        </w:rPr>
        <w:t> </w:t>
      </w:r>
      <w:r>
        <w:rPr>
          <w:w w:val="110"/>
        </w:rPr>
        <w:t>continental</w:t>
      </w:r>
      <w:r>
        <w:rPr>
          <w:spacing w:val="33"/>
          <w:w w:val="110"/>
        </w:rPr>
        <w:t> </w:t>
      </w:r>
      <w:r>
        <w:rPr>
          <w:w w:val="110"/>
        </w:rPr>
        <w:t>rifting</w:t>
      </w:r>
      <w:r>
        <w:rPr>
          <w:spacing w:val="34"/>
          <w:w w:val="110"/>
        </w:rPr>
        <w:t> </w:t>
      </w:r>
      <w:r>
        <w:rPr>
          <w:w w:val="110"/>
        </w:rPr>
        <w:t>tectonic setting</w:t>
      </w:r>
      <w:r>
        <w:rPr>
          <w:spacing w:val="23"/>
          <w:w w:val="110"/>
        </w:rPr>
        <w:t> </w:t>
      </w:r>
      <w:r>
        <w:rPr>
          <w:w w:val="110"/>
        </w:rPr>
        <w:t>during</w:t>
      </w:r>
      <w:r>
        <w:rPr>
          <w:spacing w:val="22"/>
          <w:w w:val="110"/>
        </w:rPr>
        <w:t> </w:t>
      </w:r>
      <w:r>
        <w:rPr>
          <w:w w:val="110"/>
        </w:rPr>
        <w:t>the</w:t>
      </w:r>
      <w:r>
        <w:rPr>
          <w:spacing w:val="23"/>
          <w:w w:val="110"/>
        </w:rPr>
        <w:t> </w:t>
      </w:r>
      <w:r>
        <w:rPr>
          <w:w w:val="110"/>
        </w:rPr>
        <w:t>Carboniferous,</w:t>
      </w:r>
      <w:r>
        <w:rPr>
          <w:spacing w:val="23"/>
          <w:w w:val="110"/>
        </w:rPr>
        <w:t> </w:t>
      </w:r>
      <w:r>
        <w:rPr>
          <w:w w:val="110"/>
        </w:rPr>
        <w:t>and</w:t>
      </w:r>
      <w:r>
        <w:rPr>
          <w:spacing w:val="23"/>
          <w:w w:val="110"/>
        </w:rPr>
        <w:t> </w:t>
      </w:r>
      <w:r>
        <w:rPr>
          <w:w w:val="110"/>
        </w:rPr>
        <w:t>was</w:t>
      </w:r>
      <w:r>
        <w:rPr>
          <w:spacing w:val="22"/>
          <w:w w:val="110"/>
        </w:rPr>
        <w:t> </w:t>
      </w:r>
      <w:r>
        <w:rPr>
          <w:w w:val="110"/>
        </w:rPr>
        <w:t>in</w:t>
      </w:r>
      <w:r>
        <w:rPr>
          <w:spacing w:val="23"/>
          <w:w w:val="110"/>
        </w:rPr>
        <w:t> </w:t>
      </w:r>
      <w:r>
        <w:rPr>
          <w:w w:val="110"/>
        </w:rPr>
        <w:t>an</w:t>
      </w:r>
      <w:r>
        <w:rPr>
          <w:spacing w:val="22"/>
          <w:w w:val="110"/>
        </w:rPr>
        <w:t> </w:t>
      </w:r>
      <w:r>
        <w:rPr>
          <w:w w:val="110"/>
        </w:rPr>
        <w:t>extensional</w:t>
      </w:r>
      <w:r>
        <w:rPr>
          <w:spacing w:val="23"/>
          <w:w w:val="110"/>
        </w:rPr>
        <w:t> </w:t>
      </w:r>
      <w:r>
        <w:rPr>
          <w:w w:val="110"/>
        </w:rPr>
        <w:t>tectonic setting</w:t>
      </w:r>
      <w:r>
        <w:rPr>
          <w:spacing w:val="-8"/>
          <w:w w:val="110"/>
        </w:rPr>
        <w:t> </w:t>
      </w:r>
      <w:r>
        <w:rPr>
          <w:w w:val="110"/>
        </w:rPr>
        <w:t>(</w:t>
      </w:r>
      <w:hyperlink w:history="true" w:anchor="_bookmark23">
        <w:r>
          <w:rPr>
            <w:color w:val="2196D1"/>
            <w:w w:val="110"/>
          </w:rPr>
          <w:t>He</w:t>
        </w:r>
        <w:r>
          <w:rPr>
            <w:color w:val="2196D1"/>
            <w:spacing w:val="-8"/>
            <w:w w:val="110"/>
          </w:rPr>
          <w:t> </w:t>
        </w:r>
        <w:r>
          <w:rPr>
            <w:color w:val="2196D1"/>
            <w:w w:val="110"/>
          </w:rPr>
          <w:t>and</w:t>
        </w:r>
        <w:r>
          <w:rPr>
            <w:color w:val="2196D1"/>
            <w:spacing w:val="-9"/>
            <w:w w:val="110"/>
          </w:rPr>
          <w:t> </w:t>
        </w:r>
        <w:r>
          <w:rPr>
            <w:color w:val="2196D1"/>
            <w:w w:val="110"/>
          </w:rPr>
          <w:t>Shao,</w:t>
        </w:r>
        <w:r>
          <w:rPr>
            <w:color w:val="2196D1"/>
            <w:spacing w:val="-8"/>
            <w:w w:val="110"/>
          </w:rPr>
          <w:t> </w:t>
        </w:r>
        <w:r>
          <w:rPr>
            <w:color w:val="2196D1"/>
            <w:w w:val="110"/>
          </w:rPr>
          <w:t>1983</w:t>
        </w:r>
      </w:hyperlink>
      <w:r>
        <w:rPr>
          <w:w w:val="110"/>
        </w:rPr>
        <w:t>;</w:t>
      </w:r>
      <w:r>
        <w:rPr>
          <w:spacing w:val="-8"/>
          <w:w w:val="110"/>
        </w:rPr>
        <w:t> </w:t>
      </w:r>
      <w:hyperlink w:history="true" w:anchor="_bookmark35">
        <w:r>
          <w:rPr>
            <w:color w:val="2196D1"/>
            <w:w w:val="110"/>
          </w:rPr>
          <w:t>Shao,</w:t>
        </w:r>
        <w:r>
          <w:rPr>
            <w:color w:val="2196D1"/>
            <w:spacing w:val="-8"/>
            <w:w w:val="110"/>
          </w:rPr>
          <w:t> </w:t>
        </w:r>
        <w:r>
          <w:rPr>
            <w:color w:val="2196D1"/>
            <w:w w:val="110"/>
          </w:rPr>
          <w:t>1989</w:t>
        </w:r>
      </w:hyperlink>
      <w:r>
        <w:rPr>
          <w:w w:val="110"/>
        </w:rPr>
        <w:t>;</w:t>
      </w:r>
      <w:r>
        <w:rPr>
          <w:spacing w:val="-8"/>
          <w:w w:val="110"/>
        </w:rPr>
        <w:t> </w:t>
      </w:r>
      <w:hyperlink w:history="true" w:anchor="_bookmark38">
        <w:r>
          <w:rPr>
            <w:color w:val="2196D1"/>
            <w:w w:val="110"/>
          </w:rPr>
          <w:t>Tang,</w:t>
        </w:r>
        <w:r>
          <w:rPr>
            <w:color w:val="2196D1"/>
            <w:spacing w:val="-8"/>
            <w:w w:val="110"/>
          </w:rPr>
          <w:t> </w:t>
        </w:r>
        <w:r>
          <w:rPr>
            <w:color w:val="2196D1"/>
            <w:w w:val="110"/>
          </w:rPr>
          <w:t>1990</w:t>
        </w:r>
      </w:hyperlink>
      <w:r>
        <w:rPr>
          <w:w w:val="110"/>
        </w:rPr>
        <w:t>;</w:t>
      </w:r>
      <w:r>
        <w:rPr>
          <w:spacing w:val="-8"/>
          <w:w w:val="110"/>
        </w:rPr>
        <w:t> </w:t>
      </w:r>
      <w:hyperlink w:history="true" w:anchor="_bookmark34">
        <w:r>
          <w:rPr>
            <w:color w:val="2196D1"/>
            <w:w w:val="110"/>
          </w:rPr>
          <w:t>Shao,</w:t>
        </w:r>
        <w:r>
          <w:rPr>
            <w:color w:val="2196D1"/>
            <w:spacing w:val="-8"/>
            <w:w w:val="110"/>
          </w:rPr>
          <w:t> </w:t>
        </w:r>
        <w:r>
          <w:rPr>
            <w:color w:val="2196D1"/>
            <w:w w:val="110"/>
          </w:rPr>
          <w:t>1991</w:t>
        </w:r>
      </w:hyperlink>
      <w:r>
        <w:rPr>
          <w:w w:val="110"/>
        </w:rPr>
        <w:t>;</w:t>
      </w:r>
      <w:r>
        <w:rPr>
          <w:spacing w:val="-8"/>
          <w:w w:val="110"/>
        </w:rPr>
        <w:t> </w:t>
      </w:r>
      <w:hyperlink w:history="true" w:anchor="_bookmark37">
        <w:r>
          <w:rPr>
            <w:color w:val="2196D1"/>
            <w:w w:val="110"/>
          </w:rPr>
          <w:t>Tang,</w:t>
        </w:r>
      </w:hyperlink>
      <w:r>
        <w:rPr>
          <w:color w:val="2196D1"/>
          <w:w w:val="110"/>
        </w:rPr>
        <w:t> </w:t>
      </w:r>
      <w:hyperlink w:history="true" w:anchor="_bookmark37">
        <w:r>
          <w:rPr>
            <w:color w:val="2196D1"/>
            <w:w w:val="110"/>
          </w:rPr>
          <w:t>1992</w:t>
        </w:r>
      </w:hyperlink>
      <w:r>
        <w:rPr>
          <w:w w:val="110"/>
        </w:rPr>
        <w:t>; </w:t>
      </w:r>
      <w:hyperlink w:history="true" w:anchor="_bookmark46">
        <w:r>
          <w:rPr>
            <w:color w:val="2196D1"/>
            <w:w w:val="110"/>
          </w:rPr>
          <w:t>Xu and Chen, 1997</w:t>
        </w:r>
      </w:hyperlink>
      <w:r>
        <w:rPr>
          <w:w w:val="110"/>
        </w:rPr>
        <w:t>; </w:t>
      </w:r>
      <w:hyperlink w:history="true" w:anchor="_bookmark45">
        <w:r>
          <w:rPr>
            <w:color w:val="2196D1"/>
            <w:w w:val="110"/>
          </w:rPr>
          <w:t>Xu et al., 2013</w:t>
        </w:r>
      </w:hyperlink>
      <w:r>
        <w:rPr>
          <w:w w:val="110"/>
        </w:rPr>
        <w:t>; </w:t>
      </w:r>
      <w:hyperlink w:history="true" w:anchor="_bookmark48">
        <w:r>
          <w:rPr>
            <w:color w:val="2196D1"/>
            <w:w w:val="110"/>
          </w:rPr>
          <w:t>Xu et al., 2014</w:t>
        </w:r>
      </w:hyperlink>
      <w:r>
        <w:rPr>
          <w:w w:val="110"/>
        </w:rPr>
        <w:t>; </w:t>
      </w:r>
      <w:hyperlink w:history="true" w:anchor="_bookmark53">
        <w:r>
          <w:rPr>
            <w:color w:val="2196D1"/>
            <w:w w:val="110"/>
          </w:rPr>
          <w:t>Zhao et al.,</w:t>
        </w:r>
      </w:hyperlink>
      <w:r>
        <w:rPr>
          <w:color w:val="2196D1"/>
          <w:w w:val="110"/>
        </w:rPr>
        <w:t> </w:t>
      </w:r>
      <w:hyperlink w:history="true" w:anchor="_bookmark53">
        <w:r>
          <w:rPr>
            <w:color w:val="2196D1"/>
            <w:w w:val="110"/>
          </w:rPr>
          <w:t>2015</w:t>
        </w:r>
      </w:hyperlink>
      <w:r>
        <w:rPr>
          <w:w w:val="110"/>
        </w:rPr>
        <w:t>; </w:t>
      </w:r>
      <w:hyperlink w:history="true" w:anchor="_bookmark54">
        <w:r>
          <w:rPr>
            <w:color w:val="2196D1"/>
            <w:w w:val="110"/>
          </w:rPr>
          <w:t>Zhao et al., 2016</w:t>
        </w:r>
      </w:hyperlink>
      <w:r>
        <w:rPr>
          <w:w w:val="110"/>
        </w:rPr>
        <w:t>; </w:t>
      </w:r>
      <w:hyperlink w:history="true" w:anchor="_bookmark55">
        <w:r>
          <w:rPr>
            <w:color w:val="2196D1"/>
            <w:w w:val="110"/>
          </w:rPr>
          <w:t>Zhao et al., 2017</w:t>
        </w:r>
      </w:hyperlink>
      <w:r>
        <w:rPr>
          <w:w w:val="110"/>
        </w:rPr>
        <w:t>). Therefore, sorting out the closure</w:t>
      </w:r>
      <w:r>
        <w:rPr>
          <w:spacing w:val="-1"/>
          <w:w w:val="110"/>
        </w:rPr>
        <w:t> </w:t>
      </w:r>
      <w:r>
        <w:rPr>
          <w:w w:val="110"/>
        </w:rPr>
        <w:t>time</w:t>
      </w:r>
      <w:r>
        <w:rPr>
          <w:spacing w:val="-2"/>
          <w:w w:val="110"/>
        </w:rPr>
        <w:t> </w:t>
      </w:r>
      <w:r>
        <w:rPr>
          <w:w w:val="110"/>
        </w:rPr>
        <w:t>of</w:t>
      </w:r>
      <w:r>
        <w:rPr>
          <w:spacing w:val="-2"/>
          <w:w w:val="110"/>
        </w:rPr>
        <w:t> </w:t>
      </w:r>
      <w:r>
        <w:rPr>
          <w:w w:val="110"/>
        </w:rPr>
        <w:t>the</w:t>
      </w:r>
      <w:r>
        <w:rPr>
          <w:spacing w:val="-1"/>
          <w:w w:val="110"/>
        </w:rPr>
        <w:t> </w:t>
      </w:r>
      <w:r>
        <w:rPr>
          <w:w w:val="110"/>
        </w:rPr>
        <w:t>Paleo-Asian</w:t>
      </w:r>
      <w:r>
        <w:rPr>
          <w:spacing w:val="-1"/>
          <w:w w:val="110"/>
        </w:rPr>
        <w:t> </w:t>
      </w:r>
      <w:r>
        <w:rPr>
          <w:w w:val="110"/>
        </w:rPr>
        <w:t>Ocean</w:t>
      </w:r>
      <w:r>
        <w:rPr>
          <w:spacing w:val="-2"/>
          <w:w w:val="110"/>
        </w:rPr>
        <w:t> </w:t>
      </w:r>
      <w:r>
        <w:rPr>
          <w:w w:val="110"/>
        </w:rPr>
        <w:t>is</w:t>
      </w:r>
      <w:r>
        <w:rPr>
          <w:spacing w:val="-1"/>
          <w:w w:val="110"/>
        </w:rPr>
        <w:t> </w:t>
      </w:r>
      <w:r>
        <w:rPr>
          <w:w w:val="110"/>
        </w:rPr>
        <w:t>the</w:t>
      </w:r>
      <w:r>
        <w:rPr>
          <w:spacing w:val="-1"/>
          <w:w w:val="110"/>
        </w:rPr>
        <w:t> </w:t>
      </w:r>
      <w:r>
        <w:rPr>
          <w:w w:val="110"/>
        </w:rPr>
        <w:t>key</w:t>
      </w:r>
      <w:r>
        <w:rPr>
          <w:spacing w:val="-2"/>
          <w:w w:val="110"/>
        </w:rPr>
        <w:t> </w:t>
      </w:r>
      <w:r>
        <w:rPr>
          <w:w w:val="110"/>
        </w:rPr>
        <w:t>to</w:t>
      </w:r>
      <w:r>
        <w:rPr>
          <w:spacing w:val="-1"/>
          <w:w w:val="110"/>
        </w:rPr>
        <w:t> </w:t>
      </w:r>
      <w:r>
        <w:rPr>
          <w:w w:val="110"/>
        </w:rPr>
        <w:t>solve</w:t>
      </w:r>
      <w:r>
        <w:rPr>
          <w:spacing w:val="-2"/>
          <w:w w:val="110"/>
        </w:rPr>
        <w:t> </w:t>
      </w:r>
      <w:r>
        <w:rPr>
          <w:w w:val="110"/>
        </w:rPr>
        <w:t>this</w:t>
      </w:r>
      <w:r>
        <w:rPr>
          <w:spacing w:val="-1"/>
          <w:w w:val="110"/>
        </w:rPr>
        <w:t> </w:t>
      </w:r>
      <w:r>
        <w:rPr>
          <w:w w:val="110"/>
        </w:rPr>
        <w:t>problem. Both</w:t>
      </w:r>
      <w:r>
        <w:rPr>
          <w:spacing w:val="34"/>
          <w:w w:val="110"/>
        </w:rPr>
        <w:t> </w:t>
      </w:r>
      <w:r>
        <w:rPr>
          <w:w w:val="110"/>
        </w:rPr>
        <w:t>the</w:t>
      </w:r>
      <w:r>
        <w:rPr>
          <w:spacing w:val="36"/>
          <w:w w:val="110"/>
        </w:rPr>
        <w:t> </w:t>
      </w:r>
      <w:r>
        <w:rPr>
          <w:w w:val="110"/>
        </w:rPr>
        <w:t>island</w:t>
      </w:r>
      <w:r>
        <w:rPr>
          <w:spacing w:val="34"/>
          <w:w w:val="110"/>
        </w:rPr>
        <w:t> </w:t>
      </w:r>
      <w:r>
        <w:rPr>
          <w:w w:val="110"/>
        </w:rPr>
        <w:t>arc</w:t>
      </w:r>
      <w:r>
        <w:rPr>
          <w:spacing w:val="34"/>
          <w:w w:val="110"/>
        </w:rPr>
        <w:t> </w:t>
      </w:r>
      <w:r>
        <w:rPr>
          <w:w w:val="110"/>
        </w:rPr>
        <w:t>view</w:t>
      </w:r>
      <w:r>
        <w:rPr>
          <w:spacing w:val="34"/>
          <w:w w:val="110"/>
        </w:rPr>
        <w:t> </w:t>
      </w:r>
      <w:r>
        <w:rPr>
          <w:w w:val="110"/>
        </w:rPr>
        <w:t>and</w:t>
      </w:r>
      <w:r>
        <w:rPr>
          <w:spacing w:val="36"/>
          <w:w w:val="110"/>
        </w:rPr>
        <w:t> </w:t>
      </w:r>
      <w:r>
        <w:rPr>
          <w:w w:val="110"/>
        </w:rPr>
        <w:t>the</w:t>
      </w:r>
      <w:r>
        <w:rPr>
          <w:spacing w:val="36"/>
          <w:w w:val="110"/>
        </w:rPr>
        <w:t> </w:t>
      </w:r>
      <w:r>
        <w:rPr>
          <w:w w:val="110"/>
        </w:rPr>
        <w:t>continental</w:t>
      </w:r>
      <w:r>
        <w:rPr>
          <w:spacing w:val="36"/>
          <w:w w:val="110"/>
        </w:rPr>
        <w:t> </w:t>
      </w:r>
      <w:r>
        <w:rPr>
          <w:w w:val="110"/>
        </w:rPr>
        <w:t>rift</w:t>
      </w:r>
      <w:r>
        <w:rPr>
          <w:spacing w:val="34"/>
          <w:w w:val="110"/>
        </w:rPr>
        <w:t> </w:t>
      </w:r>
      <w:r>
        <w:rPr>
          <w:w w:val="110"/>
        </w:rPr>
        <w:t>view</w:t>
      </w:r>
      <w:r>
        <w:rPr>
          <w:spacing w:val="34"/>
          <w:w w:val="110"/>
        </w:rPr>
        <w:t> </w:t>
      </w:r>
      <w:r>
        <w:rPr>
          <w:w w:val="110"/>
        </w:rPr>
        <w:t>are</w:t>
      </w:r>
      <w:r>
        <w:rPr>
          <w:spacing w:val="36"/>
          <w:w w:val="110"/>
        </w:rPr>
        <w:t> </w:t>
      </w:r>
      <w:r>
        <w:rPr>
          <w:w w:val="110"/>
        </w:rPr>
        <w:t>mainly based</w:t>
      </w:r>
      <w:r>
        <w:rPr>
          <w:spacing w:val="1"/>
          <w:w w:val="110"/>
        </w:rPr>
        <w:t> </w:t>
      </w:r>
      <w:r>
        <w:rPr>
          <w:w w:val="110"/>
        </w:rPr>
        <w:t>on the geochemical</w:t>
      </w:r>
      <w:r>
        <w:rPr>
          <w:spacing w:val="1"/>
          <w:w w:val="110"/>
        </w:rPr>
        <w:t> </w:t>
      </w:r>
      <w:r>
        <w:rPr>
          <w:w w:val="110"/>
        </w:rPr>
        <w:t>indicators of volcanic</w:t>
      </w:r>
      <w:r>
        <w:rPr>
          <w:spacing w:val="1"/>
          <w:w w:val="110"/>
        </w:rPr>
        <w:t> </w:t>
      </w:r>
      <w:r>
        <w:rPr>
          <w:w w:val="110"/>
        </w:rPr>
        <w:t>rocks. However, </w:t>
      </w:r>
      <w:r>
        <w:rPr>
          <w:spacing w:val="-2"/>
          <w:w w:val="110"/>
        </w:rPr>
        <w:t>these</w:t>
      </w:r>
    </w:p>
    <w:p>
      <w:pPr>
        <w:spacing w:after="0" w:line="273" w:lineRule="auto"/>
        <w:jc w:val="right"/>
        <w:sectPr>
          <w:type w:val="continuous"/>
          <w:pgSz w:w="11910" w:h="15880"/>
          <w:pgMar w:top="620" w:bottom="280" w:left="640" w:right="640"/>
          <w:cols w:num="2" w:equalWidth="0">
            <w:col w:w="5174" w:space="206"/>
            <w:col w:w="5250"/>
          </w:cols>
        </w:sectPr>
      </w:pPr>
    </w:p>
    <w:p>
      <w:pPr>
        <w:pStyle w:val="BodyText"/>
        <w:spacing w:before="125"/>
        <w:rPr>
          <w:sz w:val="20"/>
        </w:rPr>
      </w:pPr>
    </w:p>
    <w:p>
      <w:pPr>
        <w:pStyle w:val="BodyText"/>
        <w:spacing w:line="20" w:lineRule="exact"/>
        <w:ind w:left="111"/>
        <w:rPr>
          <w:sz w:val="2"/>
        </w:rPr>
      </w:pPr>
      <w:r>
        <w:rPr>
          <w:sz w:val="2"/>
        </w:rPr>
        <mc:AlternateContent>
          <mc:Choice Requires="wps">
            <w:drawing>
              <wp:inline distT="0" distB="0" distL="0" distR="0">
                <wp:extent cx="459105" cy="2540"/>
                <wp:effectExtent l="0" t="0" r="0" b="0"/>
                <wp:docPr id="15" name="Group 15"/>
                <wp:cNvGraphicFramePr>
                  <a:graphicFrameLocks/>
                </wp:cNvGraphicFramePr>
                <a:graphic>
                  <a:graphicData uri="http://schemas.microsoft.com/office/word/2010/wordprocessingGroup">
                    <wpg:wgp>
                      <wpg:cNvPr id="15" name="Group 15"/>
                      <wpg:cNvGrpSpPr/>
                      <wpg:grpSpPr>
                        <a:xfrm>
                          <a:off x="0" y="0"/>
                          <a:ext cx="459105" cy="2540"/>
                          <a:chExt cx="459105" cy="2540"/>
                        </a:xfrm>
                      </wpg:grpSpPr>
                      <wps:wsp>
                        <wps:cNvPr id="16" name="Graphic 16"/>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3" coordorigin="0,0" coordsize="723,4">
                <v:shape style="position:absolute;left:0;top:0;width:723;height:4" id="docshape14" coordorigin="0,0" coordsize="723,4" path="m722,0l0,0,0,2,1,2,1,4,719,4,719,2,722,2,722,0xe" filled="true" fillcolor="#000000" stroked="false">
                  <v:path arrowok="t"/>
                  <v:fill type="solid"/>
                </v:shape>
              </v:group>
            </w:pict>
          </mc:Fallback>
        </mc:AlternateContent>
      </w:r>
      <w:r>
        <w:rPr>
          <w:sz w:val="2"/>
        </w:rPr>
      </w:r>
    </w:p>
    <w:p>
      <w:pPr>
        <w:spacing w:before="32"/>
        <w:ind w:left="21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50" w:right="0" w:firstLine="0"/>
        <w:jc w:val="left"/>
        <w:rPr>
          <w:sz w:val="14"/>
        </w:rPr>
      </w:pPr>
      <w:r>
        <w:rPr>
          <w:i/>
          <w:w w:val="110"/>
          <w:sz w:val="14"/>
        </w:rPr>
        <w:t>E-mail</w:t>
      </w:r>
      <w:r>
        <w:rPr>
          <w:i/>
          <w:spacing w:val="-6"/>
          <w:w w:val="110"/>
          <w:sz w:val="14"/>
        </w:rPr>
        <w:t> </w:t>
      </w:r>
      <w:r>
        <w:rPr>
          <w:i/>
          <w:w w:val="110"/>
          <w:sz w:val="14"/>
        </w:rPr>
        <w:t>address:</w:t>
      </w:r>
      <w:r>
        <w:rPr>
          <w:i/>
          <w:spacing w:val="-5"/>
          <w:w w:val="110"/>
          <w:sz w:val="14"/>
        </w:rPr>
        <w:t> </w:t>
      </w:r>
      <w:hyperlink r:id="rId13">
        <w:r>
          <w:rPr>
            <w:color w:val="2196D1"/>
            <w:w w:val="110"/>
            <w:sz w:val="14"/>
          </w:rPr>
          <w:t>chenzhen@cugb.edu.cn</w:t>
        </w:r>
      </w:hyperlink>
      <w:r>
        <w:rPr>
          <w:color w:val="2196D1"/>
          <w:spacing w:val="-6"/>
          <w:w w:val="110"/>
          <w:sz w:val="14"/>
        </w:rPr>
        <w:t> </w:t>
      </w:r>
      <w:r>
        <w:rPr>
          <w:w w:val="110"/>
          <w:sz w:val="14"/>
        </w:rPr>
        <w:t>(Z.</w:t>
      </w:r>
      <w:r>
        <w:rPr>
          <w:spacing w:val="-6"/>
          <w:w w:val="110"/>
          <w:sz w:val="14"/>
        </w:rPr>
        <w:t> </w:t>
      </w:r>
      <w:r>
        <w:rPr>
          <w:spacing w:val="-2"/>
          <w:w w:val="110"/>
          <w:sz w:val="14"/>
        </w:rPr>
        <w:t>Chen).</w:t>
      </w:r>
    </w:p>
    <w:p>
      <w:pPr>
        <w:pStyle w:val="BodyText"/>
        <w:spacing w:before="18"/>
        <w:rPr>
          <w:sz w:val="14"/>
        </w:rPr>
      </w:pPr>
    </w:p>
    <w:p>
      <w:pPr>
        <w:spacing w:before="0"/>
        <w:ind w:left="111" w:right="0" w:firstLine="0"/>
        <w:jc w:val="left"/>
        <w:rPr>
          <w:sz w:val="14"/>
        </w:rPr>
      </w:pPr>
      <w:hyperlink r:id="rId10">
        <w:r>
          <w:rPr>
            <w:color w:val="2196D1"/>
            <w:spacing w:val="-2"/>
            <w:w w:val="120"/>
            <w:sz w:val="14"/>
          </w:rPr>
          <w:t>https://doi.org/10.1016/j.aiig.2023.01.004</w:t>
        </w:r>
      </w:hyperlink>
    </w:p>
    <w:p>
      <w:pPr>
        <w:spacing w:before="29"/>
        <w:ind w:left="111" w:right="0" w:firstLine="0"/>
        <w:jc w:val="left"/>
        <w:rPr>
          <w:sz w:val="14"/>
        </w:rPr>
      </w:pPr>
      <w:r>
        <w:rPr>
          <w:w w:val="110"/>
          <w:sz w:val="14"/>
        </w:rPr>
        <w:t>Received</w:t>
      </w:r>
      <w:r>
        <w:rPr>
          <w:spacing w:val="17"/>
          <w:w w:val="110"/>
          <w:sz w:val="14"/>
        </w:rPr>
        <w:t> </w:t>
      </w:r>
      <w:r>
        <w:rPr>
          <w:w w:val="110"/>
          <w:sz w:val="14"/>
        </w:rPr>
        <w:t>4</w:t>
      </w:r>
      <w:r>
        <w:rPr>
          <w:spacing w:val="18"/>
          <w:w w:val="110"/>
          <w:sz w:val="14"/>
        </w:rPr>
        <w:t> </w:t>
      </w:r>
      <w:r>
        <w:rPr>
          <w:w w:val="110"/>
          <w:sz w:val="14"/>
        </w:rPr>
        <w:t>June</w:t>
      </w:r>
      <w:r>
        <w:rPr>
          <w:spacing w:val="17"/>
          <w:w w:val="110"/>
          <w:sz w:val="14"/>
        </w:rPr>
        <w:t> </w:t>
      </w:r>
      <w:r>
        <w:rPr>
          <w:w w:val="110"/>
          <w:sz w:val="14"/>
        </w:rPr>
        <w:t>2022;</w:t>
      </w:r>
      <w:r>
        <w:rPr>
          <w:spacing w:val="17"/>
          <w:w w:val="110"/>
          <w:sz w:val="14"/>
        </w:rPr>
        <w:t> </w:t>
      </w:r>
      <w:r>
        <w:rPr>
          <w:w w:val="110"/>
          <w:sz w:val="14"/>
        </w:rPr>
        <w:t>Received</w:t>
      </w:r>
      <w:r>
        <w:rPr>
          <w:spacing w:val="17"/>
          <w:w w:val="110"/>
          <w:sz w:val="14"/>
        </w:rPr>
        <w:t> </w:t>
      </w:r>
      <w:r>
        <w:rPr>
          <w:w w:val="110"/>
          <w:sz w:val="14"/>
        </w:rPr>
        <w:t>in</w:t>
      </w:r>
      <w:r>
        <w:rPr>
          <w:spacing w:val="18"/>
          <w:w w:val="110"/>
          <w:sz w:val="14"/>
        </w:rPr>
        <w:t> </w:t>
      </w:r>
      <w:r>
        <w:rPr>
          <w:w w:val="110"/>
          <w:sz w:val="14"/>
        </w:rPr>
        <w:t>revised</w:t>
      </w:r>
      <w:r>
        <w:rPr>
          <w:spacing w:val="17"/>
          <w:w w:val="110"/>
          <w:sz w:val="14"/>
        </w:rPr>
        <w:t> </w:t>
      </w:r>
      <w:r>
        <w:rPr>
          <w:w w:val="110"/>
          <w:sz w:val="14"/>
        </w:rPr>
        <w:t>form</w:t>
      </w:r>
      <w:r>
        <w:rPr>
          <w:spacing w:val="17"/>
          <w:w w:val="110"/>
          <w:sz w:val="14"/>
        </w:rPr>
        <w:t> </w:t>
      </w:r>
      <w:r>
        <w:rPr>
          <w:w w:val="110"/>
          <w:sz w:val="14"/>
        </w:rPr>
        <w:t>20</w:t>
      </w:r>
      <w:r>
        <w:rPr>
          <w:spacing w:val="17"/>
          <w:w w:val="110"/>
          <w:sz w:val="14"/>
        </w:rPr>
        <w:t> </w:t>
      </w:r>
      <w:r>
        <w:rPr>
          <w:w w:val="110"/>
          <w:sz w:val="14"/>
        </w:rPr>
        <w:t>January</w:t>
      </w:r>
      <w:r>
        <w:rPr>
          <w:spacing w:val="18"/>
          <w:w w:val="110"/>
          <w:sz w:val="14"/>
        </w:rPr>
        <w:t> </w:t>
      </w:r>
      <w:r>
        <w:rPr>
          <w:w w:val="110"/>
          <w:sz w:val="14"/>
        </w:rPr>
        <w:t>2023;</w:t>
      </w:r>
      <w:r>
        <w:rPr>
          <w:spacing w:val="16"/>
          <w:w w:val="110"/>
          <w:sz w:val="14"/>
        </w:rPr>
        <w:t> </w:t>
      </w:r>
      <w:r>
        <w:rPr>
          <w:w w:val="110"/>
          <w:sz w:val="14"/>
        </w:rPr>
        <w:t>Accepted</w:t>
      </w:r>
      <w:r>
        <w:rPr>
          <w:spacing w:val="18"/>
          <w:w w:val="110"/>
          <w:sz w:val="14"/>
        </w:rPr>
        <w:t> </w:t>
      </w:r>
      <w:r>
        <w:rPr>
          <w:w w:val="110"/>
          <w:sz w:val="14"/>
        </w:rPr>
        <w:t>23</w:t>
      </w:r>
      <w:r>
        <w:rPr>
          <w:spacing w:val="17"/>
          <w:w w:val="110"/>
          <w:sz w:val="14"/>
        </w:rPr>
        <w:t> </w:t>
      </w:r>
      <w:r>
        <w:rPr>
          <w:w w:val="110"/>
          <w:sz w:val="14"/>
        </w:rPr>
        <w:t>January</w:t>
      </w:r>
      <w:r>
        <w:rPr>
          <w:spacing w:val="18"/>
          <w:w w:val="110"/>
          <w:sz w:val="14"/>
        </w:rPr>
        <w:t> </w:t>
      </w:r>
      <w:r>
        <w:rPr>
          <w:spacing w:val="-4"/>
          <w:w w:val="110"/>
          <w:sz w:val="14"/>
        </w:rPr>
        <w:t>2023</w:t>
      </w:r>
    </w:p>
    <w:p>
      <w:pPr>
        <w:spacing w:before="32"/>
        <w:ind w:left="110" w:right="0" w:firstLine="0"/>
        <w:jc w:val="left"/>
        <w:rPr>
          <w:rFonts w:ascii="Georgia"/>
          <w:sz w:val="14"/>
        </w:rPr>
      </w:pPr>
      <w:r>
        <w:rPr>
          <w:rFonts w:ascii="Georgia"/>
          <w:sz w:val="14"/>
        </w:rPr>
        <w:t>Available</w:t>
      </w:r>
      <w:r>
        <w:rPr>
          <w:rFonts w:ascii="Georgia"/>
          <w:spacing w:val="11"/>
          <w:sz w:val="14"/>
        </w:rPr>
        <w:t> </w:t>
      </w:r>
      <w:r>
        <w:rPr>
          <w:rFonts w:ascii="Georgia"/>
          <w:sz w:val="14"/>
        </w:rPr>
        <w:t>online</w:t>
      </w:r>
      <w:r>
        <w:rPr>
          <w:rFonts w:ascii="Georgia"/>
          <w:spacing w:val="12"/>
          <w:sz w:val="14"/>
        </w:rPr>
        <w:t> </w:t>
      </w:r>
      <w:r>
        <w:rPr>
          <w:rFonts w:ascii="Georgia"/>
          <w:sz w:val="14"/>
        </w:rPr>
        <w:t>30</w:t>
      </w:r>
      <w:r>
        <w:rPr>
          <w:rFonts w:ascii="Georgia"/>
          <w:spacing w:val="12"/>
          <w:sz w:val="14"/>
        </w:rPr>
        <w:t> </w:t>
      </w:r>
      <w:r>
        <w:rPr>
          <w:rFonts w:ascii="Georgia"/>
          <w:sz w:val="14"/>
        </w:rPr>
        <w:t>January</w:t>
      </w:r>
      <w:r>
        <w:rPr>
          <w:rFonts w:ascii="Georgia"/>
          <w:spacing w:val="12"/>
          <w:sz w:val="14"/>
        </w:rPr>
        <w:t> </w:t>
      </w:r>
      <w:r>
        <w:rPr>
          <w:rFonts w:ascii="Georgia"/>
          <w:spacing w:val="-4"/>
          <w:sz w:val="14"/>
        </w:rPr>
        <w:t>2023</w:t>
      </w:r>
    </w:p>
    <w:p>
      <w:pPr>
        <w:spacing w:line="288" w:lineRule="auto" w:before="33"/>
        <w:ind w:left="110" w:right="11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2023</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4">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8"/>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40" w:right="640"/>
          <w:pgNumType w:start="7"/>
        </w:sectPr>
      </w:pPr>
    </w:p>
    <w:p>
      <w:pPr>
        <w:pStyle w:val="BodyText"/>
        <w:spacing w:line="273" w:lineRule="auto" w:before="91"/>
        <w:ind w:left="111" w:right="38"/>
        <w:jc w:val="both"/>
      </w:pPr>
      <w:r>
        <w:rPr>
          <w:w w:val="110"/>
        </w:rPr>
        <w:t>geochemical indicators often have multiple solutions, because they </w:t>
      </w:r>
      <w:r>
        <w:rPr>
          <w:w w:val="110"/>
        </w:rPr>
        <w:t>are often affected</w:t>
      </w:r>
      <w:r>
        <w:rPr>
          <w:w w:val="110"/>
        </w:rPr>
        <w:t> by</w:t>
      </w:r>
      <w:r>
        <w:rPr>
          <w:w w:val="110"/>
        </w:rPr>
        <w:t> the nature of the magma source area and</w:t>
      </w:r>
      <w:r>
        <w:rPr>
          <w:w w:val="110"/>
        </w:rPr>
        <w:t> partial melting</w:t>
      </w:r>
      <w:r>
        <w:rPr>
          <w:spacing w:val="-10"/>
          <w:w w:val="110"/>
        </w:rPr>
        <w:t> </w:t>
      </w:r>
      <w:r>
        <w:rPr>
          <w:w w:val="110"/>
        </w:rPr>
        <w:t>degree,</w:t>
      </w:r>
      <w:r>
        <w:rPr>
          <w:spacing w:val="-11"/>
          <w:w w:val="110"/>
        </w:rPr>
        <w:t> </w:t>
      </w:r>
      <w:r>
        <w:rPr>
          <w:w w:val="110"/>
        </w:rPr>
        <w:t>and</w:t>
      </w:r>
      <w:r>
        <w:rPr>
          <w:spacing w:val="-10"/>
          <w:w w:val="110"/>
        </w:rPr>
        <w:t> </w:t>
      </w:r>
      <w:r>
        <w:rPr>
          <w:w w:val="110"/>
        </w:rPr>
        <w:t>the</w:t>
      </w:r>
      <w:r>
        <w:rPr>
          <w:spacing w:val="-10"/>
          <w:w w:val="110"/>
        </w:rPr>
        <w:t> </w:t>
      </w:r>
      <w:r>
        <w:rPr>
          <w:w w:val="110"/>
        </w:rPr>
        <w:t>influence</w:t>
      </w:r>
      <w:r>
        <w:rPr>
          <w:spacing w:val="-11"/>
          <w:w w:val="110"/>
        </w:rPr>
        <w:t> </w:t>
      </w:r>
      <w:r>
        <w:rPr>
          <w:w w:val="110"/>
        </w:rPr>
        <w:t>of</w:t>
      </w:r>
      <w:r>
        <w:rPr>
          <w:spacing w:val="-11"/>
          <w:w w:val="110"/>
        </w:rPr>
        <w:t> </w:t>
      </w:r>
      <w:r>
        <w:rPr>
          <w:w w:val="110"/>
        </w:rPr>
        <w:t>magma</w:t>
      </w:r>
      <w:r>
        <w:rPr>
          <w:spacing w:val="-11"/>
          <w:w w:val="110"/>
        </w:rPr>
        <w:t> </w:t>
      </w:r>
      <w:r>
        <w:rPr>
          <w:w w:val="110"/>
        </w:rPr>
        <w:t>evolution</w:t>
      </w:r>
      <w:r>
        <w:rPr>
          <w:spacing w:val="-10"/>
          <w:w w:val="110"/>
        </w:rPr>
        <w:t> </w:t>
      </w:r>
      <w:r>
        <w:rPr>
          <w:w w:val="110"/>
        </w:rPr>
        <w:t>processes</w:t>
      </w:r>
      <w:r>
        <w:rPr>
          <w:spacing w:val="-11"/>
          <w:w w:val="110"/>
        </w:rPr>
        <w:t> </w:t>
      </w:r>
      <w:r>
        <w:rPr>
          <w:w w:val="110"/>
        </w:rPr>
        <w:t>such</w:t>
      </w:r>
      <w:r>
        <w:rPr>
          <w:spacing w:val="-11"/>
          <w:w w:val="110"/>
        </w:rPr>
        <w:t> </w:t>
      </w:r>
      <w:r>
        <w:rPr>
          <w:w w:val="110"/>
        </w:rPr>
        <w:t>as crustal</w:t>
      </w:r>
      <w:r>
        <w:rPr>
          <w:spacing w:val="-11"/>
          <w:w w:val="110"/>
        </w:rPr>
        <w:t> </w:t>
      </w:r>
      <w:r>
        <w:rPr>
          <w:w w:val="110"/>
        </w:rPr>
        <w:t>contamination.</w:t>
      </w:r>
      <w:r>
        <w:rPr>
          <w:spacing w:val="-11"/>
          <w:w w:val="110"/>
        </w:rPr>
        <w:t> </w:t>
      </w:r>
      <w:r>
        <w:rPr>
          <w:w w:val="110"/>
        </w:rPr>
        <w:t>Previous</w:t>
      </w:r>
      <w:r>
        <w:rPr>
          <w:spacing w:val="-11"/>
          <w:w w:val="110"/>
        </w:rPr>
        <w:t> </w:t>
      </w:r>
      <w:r>
        <w:rPr>
          <w:w w:val="110"/>
        </w:rPr>
        <w:t>studies</w:t>
      </w:r>
      <w:r>
        <w:rPr>
          <w:spacing w:val="-10"/>
          <w:w w:val="110"/>
        </w:rPr>
        <w:t> </w:t>
      </w:r>
      <w:r>
        <w:rPr>
          <w:w w:val="110"/>
        </w:rPr>
        <w:t>have</w:t>
      </w:r>
      <w:r>
        <w:rPr>
          <w:spacing w:val="-11"/>
          <w:w w:val="110"/>
        </w:rPr>
        <w:t> </w:t>
      </w:r>
      <w:r>
        <w:rPr>
          <w:w w:val="110"/>
        </w:rPr>
        <w:t>usually</w:t>
      </w:r>
      <w:r>
        <w:rPr>
          <w:spacing w:val="-11"/>
          <w:w w:val="110"/>
        </w:rPr>
        <w:t> </w:t>
      </w:r>
      <w:r>
        <w:rPr>
          <w:w w:val="110"/>
        </w:rPr>
        <w:t>explored</w:t>
      </w:r>
      <w:r>
        <w:rPr>
          <w:spacing w:val="-11"/>
          <w:w w:val="110"/>
        </w:rPr>
        <w:t> </w:t>
      </w:r>
      <w:r>
        <w:rPr>
          <w:w w:val="110"/>
        </w:rPr>
        <w:t>the</w:t>
      </w:r>
      <w:r>
        <w:rPr>
          <w:spacing w:val="-10"/>
          <w:w w:val="110"/>
        </w:rPr>
        <w:t> </w:t>
      </w:r>
      <w:r>
        <w:rPr>
          <w:w w:val="110"/>
        </w:rPr>
        <w:t>origin of</w:t>
      </w:r>
      <w:r>
        <w:rPr>
          <w:w w:val="110"/>
        </w:rPr>
        <w:t> basalt</w:t>
      </w:r>
      <w:r>
        <w:rPr>
          <w:w w:val="110"/>
        </w:rPr>
        <w:t> according</w:t>
      </w:r>
      <w:r>
        <w:rPr>
          <w:w w:val="110"/>
        </w:rPr>
        <w:t> to</w:t>
      </w:r>
      <w:r>
        <w:rPr>
          <w:w w:val="110"/>
        </w:rPr>
        <w:t> one</w:t>
      </w:r>
      <w:r>
        <w:rPr>
          <w:w w:val="110"/>
        </w:rPr>
        <w:t> or</w:t>
      </w:r>
      <w:r>
        <w:rPr>
          <w:w w:val="110"/>
        </w:rPr>
        <w:t> several</w:t>
      </w:r>
      <w:r>
        <w:rPr>
          <w:w w:val="110"/>
        </w:rPr>
        <w:t> specific</w:t>
      </w:r>
      <w:r>
        <w:rPr>
          <w:w w:val="110"/>
        </w:rPr>
        <w:t> traditional</w:t>
      </w:r>
      <w:r>
        <w:rPr>
          <w:w w:val="110"/>
        </w:rPr>
        <w:t> geochemical indicators, and these studies often reached different conclusions on the analysis</w:t>
      </w:r>
      <w:r>
        <w:rPr>
          <w:w w:val="110"/>
        </w:rPr>
        <w:t> of</w:t>
      </w:r>
      <w:r>
        <w:rPr>
          <w:w w:val="110"/>
        </w:rPr>
        <w:t> tectonic</w:t>
      </w:r>
      <w:r>
        <w:rPr>
          <w:w w:val="110"/>
        </w:rPr>
        <w:t> background.</w:t>
      </w:r>
      <w:r>
        <w:rPr>
          <w:w w:val="110"/>
        </w:rPr>
        <w:t> It</w:t>
      </w:r>
      <w:r>
        <w:rPr>
          <w:w w:val="110"/>
        </w:rPr>
        <w:t> is</w:t>
      </w:r>
      <w:r>
        <w:rPr>
          <w:w w:val="110"/>
        </w:rPr>
        <w:t> not</w:t>
      </w:r>
      <w:r>
        <w:rPr>
          <w:w w:val="110"/>
        </w:rPr>
        <w:t> possible</w:t>
      </w:r>
      <w:r>
        <w:rPr>
          <w:w w:val="110"/>
        </w:rPr>
        <w:t> to</w:t>
      </w:r>
      <w:r>
        <w:rPr>
          <w:w w:val="110"/>
        </w:rPr>
        <w:t> invert</w:t>
      </w:r>
      <w:r>
        <w:rPr>
          <w:w w:val="110"/>
        </w:rPr>
        <w:t> regional tectonic evolution only</w:t>
      </w:r>
      <w:r>
        <w:rPr>
          <w:spacing w:val="-1"/>
          <w:w w:val="110"/>
        </w:rPr>
        <w:t> </w:t>
      </w:r>
      <w:r>
        <w:rPr>
          <w:w w:val="110"/>
        </w:rPr>
        <w:t>by using volcanic rock geochemical indicators. Therefore, it</w:t>
      </w:r>
      <w:r>
        <w:rPr>
          <w:spacing w:val="-2"/>
          <w:w w:val="110"/>
        </w:rPr>
        <w:t> </w:t>
      </w:r>
      <w:r>
        <w:rPr>
          <w:w w:val="110"/>
        </w:rPr>
        <w:t>is</w:t>
      </w:r>
      <w:r>
        <w:rPr>
          <w:spacing w:val="-2"/>
          <w:w w:val="110"/>
        </w:rPr>
        <w:t> </w:t>
      </w:r>
      <w:r>
        <w:rPr>
          <w:w w:val="110"/>
        </w:rPr>
        <w:t>necessary</w:t>
      </w:r>
      <w:r>
        <w:rPr>
          <w:spacing w:val="-1"/>
          <w:w w:val="110"/>
        </w:rPr>
        <w:t> </w:t>
      </w:r>
      <w:r>
        <w:rPr>
          <w:w w:val="110"/>
        </w:rPr>
        <w:t>to</w:t>
      </w:r>
      <w:r>
        <w:rPr>
          <w:spacing w:val="-1"/>
          <w:w w:val="110"/>
        </w:rPr>
        <w:t> </w:t>
      </w:r>
      <w:r>
        <w:rPr>
          <w:w w:val="110"/>
        </w:rPr>
        <w:t>develop</w:t>
      </w:r>
      <w:r>
        <w:rPr>
          <w:spacing w:val="-2"/>
          <w:w w:val="110"/>
        </w:rPr>
        <w:t> </w:t>
      </w:r>
      <w:r>
        <w:rPr>
          <w:w w:val="110"/>
        </w:rPr>
        <w:t>a</w:t>
      </w:r>
      <w:r>
        <w:rPr>
          <w:spacing w:val="-2"/>
          <w:w w:val="110"/>
        </w:rPr>
        <w:t> </w:t>
      </w:r>
      <w:r>
        <w:rPr>
          <w:w w:val="110"/>
        </w:rPr>
        <w:t>new</w:t>
      </w:r>
      <w:r>
        <w:rPr>
          <w:spacing w:val="-2"/>
          <w:w w:val="110"/>
        </w:rPr>
        <w:t> </w:t>
      </w:r>
      <w:r>
        <w:rPr>
          <w:w w:val="110"/>
        </w:rPr>
        <w:t>method</w:t>
      </w:r>
      <w:r>
        <w:rPr>
          <w:spacing w:val="-1"/>
          <w:w w:val="110"/>
        </w:rPr>
        <w:t> </w:t>
      </w:r>
      <w:r>
        <w:rPr>
          <w:w w:val="110"/>
        </w:rPr>
        <w:t>to</w:t>
      </w:r>
      <w:r>
        <w:rPr>
          <w:spacing w:val="-1"/>
          <w:w w:val="110"/>
        </w:rPr>
        <w:t> </w:t>
      </w:r>
      <w:r>
        <w:rPr>
          <w:w w:val="110"/>
        </w:rPr>
        <w:t>infer</w:t>
      </w:r>
      <w:r>
        <w:rPr>
          <w:spacing w:val="-2"/>
          <w:w w:val="110"/>
        </w:rPr>
        <w:t> </w:t>
      </w:r>
      <w:r>
        <w:rPr>
          <w:w w:val="110"/>
        </w:rPr>
        <w:t>the tectonic setting of basalt more comprehensively.</w:t>
      </w:r>
    </w:p>
    <w:p>
      <w:pPr>
        <w:pStyle w:val="BodyText"/>
        <w:spacing w:line="273" w:lineRule="auto"/>
        <w:ind w:left="111" w:right="38" w:firstLine="239"/>
        <w:jc w:val="both"/>
      </w:pPr>
      <w:r>
        <w:rPr>
          <w:w w:val="110"/>
        </w:rPr>
        <w:t>Machine learning methods have been widely used in earth </w:t>
      </w:r>
      <w:r>
        <w:rPr>
          <w:w w:val="110"/>
        </w:rPr>
        <w:t>sciences (</w:t>
      </w:r>
      <w:hyperlink w:history="true" w:anchor="_bookmark40">
        <w:r>
          <w:rPr>
            <w:color w:val="2196D1"/>
            <w:w w:val="110"/>
          </w:rPr>
          <w:t>Ueki</w:t>
        </w:r>
        <w:r>
          <w:rPr>
            <w:color w:val="2196D1"/>
            <w:w w:val="110"/>
          </w:rPr>
          <w:t> et</w:t>
        </w:r>
        <w:r>
          <w:rPr>
            <w:color w:val="2196D1"/>
            <w:w w:val="110"/>
          </w:rPr>
          <w:t> al.,</w:t>
        </w:r>
        <w:r>
          <w:rPr>
            <w:color w:val="2196D1"/>
            <w:w w:val="110"/>
          </w:rPr>
          <w:t> 2017</w:t>
        </w:r>
      </w:hyperlink>
      <w:r>
        <w:rPr>
          <w:w w:val="110"/>
        </w:rPr>
        <w:t>;</w:t>
      </w:r>
      <w:r>
        <w:rPr>
          <w:w w:val="110"/>
        </w:rPr>
        <w:t> </w:t>
      </w:r>
      <w:hyperlink w:history="true" w:anchor="_bookmark56">
        <w:r>
          <w:rPr>
            <w:color w:val="2196D1"/>
            <w:w w:val="110"/>
          </w:rPr>
          <w:t>Zhao</w:t>
        </w:r>
        <w:r>
          <w:rPr>
            <w:color w:val="2196D1"/>
            <w:w w:val="110"/>
          </w:rPr>
          <w:t> et</w:t>
        </w:r>
        <w:r>
          <w:rPr>
            <w:color w:val="2196D1"/>
            <w:w w:val="110"/>
          </w:rPr>
          <w:t> al.,</w:t>
        </w:r>
        <w:r>
          <w:rPr>
            <w:color w:val="2196D1"/>
            <w:w w:val="110"/>
          </w:rPr>
          <w:t> 2019</w:t>
        </w:r>
      </w:hyperlink>
      <w:r>
        <w:rPr>
          <w:w w:val="110"/>
        </w:rPr>
        <w:t>).</w:t>
      </w:r>
      <w:r>
        <w:rPr>
          <w:w w:val="110"/>
        </w:rPr>
        <w:t> Compared</w:t>
      </w:r>
      <w:r>
        <w:rPr>
          <w:w w:val="110"/>
        </w:rPr>
        <w:t> with</w:t>
      </w:r>
      <w:r>
        <w:rPr>
          <w:w w:val="110"/>
        </w:rPr>
        <w:t> the</w:t>
      </w:r>
      <w:r>
        <w:rPr>
          <w:w w:val="110"/>
        </w:rPr>
        <w:t> traditional geological</w:t>
      </w:r>
      <w:r>
        <w:rPr>
          <w:w w:val="110"/>
        </w:rPr>
        <w:t> method,</w:t>
      </w:r>
      <w:r>
        <w:rPr>
          <w:w w:val="110"/>
        </w:rPr>
        <w:t> the</w:t>
      </w:r>
      <w:r>
        <w:rPr>
          <w:w w:val="110"/>
        </w:rPr>
        <w:t> machine</w:t>
      </w:r>
      <w:r>
        <w:rPr>
          <w:w w:val="110"/>
        </w:rPr>
        <w:t> learning</w:t>
      </w:r>
      <w:r>
        <w:rPr>
          <w:w w:val="110"/>
        </w:rPr>
        <w:t> method</w:t>
      </w:r>
      <w:r>
        <w:rPr>
          <w:w w:val="110"/>
        </w:rPr>
        <w:t> is</w:t>
      </w:r>
      <w:r>
        <w:rPr>
          <w:w w:val="110"/>
        </w:rPr>
        <w:t> to</w:t>
      </w:r>
      <w:r>
        <w:rPr>
          <w:w w:val="110"/>
        </w:rPr>
        <w:t> establish</w:t>
      </w:r>
      <w:r>
        <w:rPr>
          <w:w w:val="110"/>
        </w:rPr>
        <w:t> a training model based on a global database, and then use the model to predict the tectonic setting of the predicted samples in the study area. This</w:t>
      </w:r>
      <w:r>
        <w:rPr>
          <w:w w:val="110"/>
        </w:rPr>
        <w:t> method</w:t>
      </w:r>
      <w:r>
        <w:rPr>
          <w:w w:val="110"/>
        </w:rPr>
        <w:t> not</w:t>
      </w:r>
      <w:r>
        <w:rPr>
          <w:w w:val="110"/>
        </w:rPr>
        <w:t> only</w:t>
      </w:r>
      <w:r>
        <w:rPr>
          <w:w w:val="110"/>
        </w:rPr>
        <w:t> considers</w:t>
      </w:r>
      <w:r>
        <w:rPr>
          <w:w w:val="110"/>
        </w:rPr>
        <w:t> more</w:t>
      </w:r>
      <w:r>
        <w:rPr>
          <w:w w:val="110"/>
        </w:rPr>
        <w:t> variables,</w:t>
      </w:r>
      <w:r>
        <w:rPr>
          <w:w w:val="110"/>
        </w:rPr>
        <w:t> but</w:t>
      </w:r>
      <w:r>
        <w:rPr>
          <w:w w:val="110"/>
        </w:rPr>
        <w:t> also</w:t>
      </w:r>
      <w:r>
        <w:rPr>
          <w:w w:val="110"/>
        </w:rPr>
        <w:t> uses</w:t>
      </w:r>
      <w:r>
        <w:rPr>
          <w:w w:val="110"/>
        </w:rPr>
        <w:t> the quantitative</w:t>
      </w:r>
      <w:r>
        <w:rPr>
          <w:w w:val="110"/>
        </w:rPr>
        <w:t> tectonic</w:t>
      </w:r>
      <w:r>
        <w:rPr>
          <w:w w:val="110"/>
        </w:rPr>
        <w:t> setting</w:t>
      </w:r>
      <w:r>
        <w:rPr>
          <w:w w:val="110"/>
        </w:rPr>
        <w:t> probability</w:t>
      </w:r>
      <w:r>
        <w:rPr>
          <w:w w:val="110"/>
        </w:rPr>
        <w:t> to</w:t>
      </w:r>
      <w:r>
        <w:rPr>
          <w:w w:val="110"/>
        </w:rPr>
        <w:t> measure</w:t>
      </w:r>
      <w:r>
        <w:rPr>
          <w:w w:val="110"/>
        </w:rPr>
        <w:t> the</w:t>
      </w:r>
      <w:r>
        <w:rPr>
          <w:w w:val="110"/>
        </w:rPr>
        <w:t> qualitative structural environment discrimination problem; so it has more advan- tages over the traditional method.</w:t>
      </w:r>
    </w:p>
    <w:p>
      <w:pPr>
        <w:pStyle w:val="BodyText"/>
        <w:spacing w:line="273" w:lineRule="auto"/>
        <w:ind w:left="111" w:right="38" w:firstLine="239"/>
        <w:jc w:val="both"/>
      </w:pPr>
      <w:r>
        <w:rPr>
          <w:w w:val="110"/>
        </w:rPr>
        <w:t>In</w:t>
      </w:r>
      <w:r>
        <w:rPr>
          <w:w w:val="110"/>
        </w:rPr>
        <w:t> order</w:t>
      </w:r>
      <w:r>
        <w:rPr>
          <w:w w:val="110"/>
        </w:rPr>
        <w:t> to</w:t>
      </w:r>
      <w:r>
        <w:rPr>
          <w:w w:val="110"/>
        </w:rPr>
        <w:t> define</w:t>
      </w:r>
      <w:r>
        <w:rPr>
          <w:w w:val="110"/>
        </w:rPr>
        <w:t> the</w:t>
      </w:r>
      <w:r>
        <w:rPr>
          <w:w w:val="110"/>
        </w:rPr>
        <w:t> geological</w:t>
      </w:r>
      <w:r>
        <w:rPr>
          <w:w w:val="110"/>
        </w:rPr>
        <w:t> and</w:t>
      </w:r>
      <w:r>
        <w:rPr>
          <w:w w:val="110"/>
        </w:rPr>
        <w:t> tectonic</w:t>
      </w:r>
      <w:r>
        <w:rPr>
          <w:w w:val="110"/>
        </w:rPr>
        <w:t> evolution</w:t>
      </w:r>
      <w:r>
        <w:rPr>
          <w:w w:val="110"/>
        </w:rPr>
        <w:t> of</w:t>
      </w:r>
      <w:r>
        <w:rPr>
          <w:w w:val="110"/>
        </w:rPr>
        <w:t> </w:t>
      </w:r>
      <w:r>
        <w:rPr>
          <w:w w:val="110"/>
        </w:rPr>
        <w:t>the Xingmeng</w:t>
      </w:r>
      <w:r>
        <w:rPr>
          <w:spacing w:val="-1"/>
          <w:w w:val="110"/>
        </w:rPr>
        <w:t> </w:t>
      </w:r>
      <w:r>
        <w:rPr>
          <w:w w:val="110"/>
        </w:rPr>
        <w:t>orogen</w:t>
      </w:r>
      <w:r>
        <w:rPr>
          <w:spacing w:val="-1"/>
          <w:w w:val="110"/>
        </w:rPr>
        <w:t> </w:t>
      </w:r>
      <w:r>
        <w:rPr>
          <w:w w:val="110"/>
        </w:rPr>
        <w:t>in</w:t>
      </w:r>
      <w:r>
        <w:rPr>
          <w:spacing w:val="-1"/>
          <w:w w:val="110"/>
        </w:rPr>
        <w:t> </w:t>
      </w:r>
      <w:r>
        <w:rPr>
          <w:w w:val="110"/>
        </w:rPr>
        <w:t>carboniferous,</w:t>
      </w:r>
      <w:r>
        <w:rPr>
          <w:spacing w:val="-1"/>
          <w:w w:val="110"/>
        </w:rPr>
        <w:t> </w:t>
      </w:r>
      <w:r>
        <w:rPr>
          <w:w w:val="110"/>
        </w:rPr>
        <w:t>this</w:t>
      </w:r>
      <w:r>
        <w:rPr>
          <w:spacing w:val="-1"/>
          <w:w w:val="110"/>
        </w:rPr>
        <w:t> </w:t>
      </w:r>
      <w:r>
        <w:rPr>
          <w:w w:val="110"/>
        </w:rPr>
        <w:t>paper</w:t>
      </w:r>
      <w:r>
        <w:rPr>
          <w:spacing w:val="-1"/>
          <w:w w:val="110"/>
        </w:rPr>
        <w:t> </w:t>
      </w:r>
      <w:r>
        <w:rPr>
          <w:w w:val="110"/>
        </w:rPr>
        <w:t>collected a</w:t>
      </w:r>
      <w:r>
        <w:rPr>
          <w:spacing w:val="-1"/>
          <w:w w:val="110"/>
        </w:rPr>
        <w:t> </w:t>
      </w:r>
      <w:r>
        <w:rPr>
          <w:w w:val="110"/>
        </w:rPr>
        <w:t>total</w:t>
      </w:r>
      <w:r>
        <w:rPr>
          <w:spacing w:val="-1"/>
          <w:w w:val="110"/>
        </w:rPr>
        <w:t> </w:t>
      </w:r>
      <w:r>
        <w:rPr>
          <w:w w:val="110"/>
        </w:rPr>
        <w:t>of</w:t>
      </w:r>
      <w:r>
        <w:rPr>
          <w:spacing w:val="-1"/>
          <w:w w:val="110"/>
        </w:rPr>
        <w:t> </w:t>
      </w:r>
      <w:r>
        <w:rPr>
          <w:w w:val="110"/>
        </w:rPr>
        <w:t>6554 basalt</w:t>
      </w:r>
      <w:r>
        <w:rPr>
          <w:spacing w:val="3"/>
          <w:w w:val="110"/>
        </w:rPr>
        <w:t> </w:t>
      </w:r>
      <w:r>
        <w:rPr>
          <w:w w:val="110"/>
        </w:rPr>
        <w:t>samples</w:t>
      </w:r>
      <w:r>
        <w:rPr>
          <w:spacing w:val="4"/>
          <w:w w:val="110"/>
        </w:rPr>
        <w:t> </w:t>
      </w:r>
      <w:r>
        <w:rPr>
          <w:w w:val="110"/>
        </w:rPr>
        <w:t>from</w:t>
      </w:r>
      <w:r>
        <w:rPr>
          <w:spacing w:val="4"/>
          <w:w w:val="110"/>
        </w:rPr>
        <w:t> </w:t>
      </w:r>
      <w:r>
        <w:rPr>
          <w:w w:val="110"/>
        </w:rPr>
        <w:t>two</w:t>
      </w:r>
      <w:r>
        <w:rPr>
          <w:spacing w:val="3"/>
          <w:w w:val="110"/>
        </w:rPr>
        <w:t> </w:t>
      </w:r>
      <w:r>
        <w:rPr>
          <w:w w:val="110"/>
        </w:rPr>
        <w:t>types</w:t>
      </w:r>
      <w:r>
        <w:rPr>
          <w:spacing w:val="3"/>
          <w:w w:val="110"/>
        </w:rPr>
        <w:t> </w:t>
      </w:r>
      <w:r>
        <w:rPr>
          <w:w w:val="110"/>
        </w:rPr>
        <w:t>of</w:t>
      </w:r>
      <w:r>
        <w:rPr>
          <w:spacing w:val="4"/>
          <w:w w:val="110"/>
        </w:rPr>
        <w:t> </w:t>
      </w:r>
      <w:r>
        <w:rPr>
          <w:w w:val="110"/>
        </w:rPr>
        <w:t>tectonic</w:t>
      </w:r>
      <w:r>
        <w:rPr>
          <w:spacing w:val="2"/>
          <w:w w:val="110"/>
        </w:rPr>
        <w:t> </w:t>
      </w:r>
      <w:r>
        <w:rPr>
          <w:w w:val="110"/>
        </w:rPr>
        <w:t>settings,</w:t>
      </w:r>
      <w:r>
        <w:rPr>
          <w:spacing w:val="3"/>
          <w:w w:val="110"/>
        </w:rPr>
        <w:t> </w:t>
      </w:r>
      <w:r>
        <w:rPr>
          <w:w w:val="110"/>
        </w:rPr>
        <w:t>island</w:t>
      </w:r>
      <w:r>
        <w:rPr>
          <w:spacing w:val="3"/>
          <w:w w:val="110"/>
        </w:rPr>
        <w:t> </w:t>
      </w:r>
      <w:r>
        <w:rPr>
          <w:w w:val="110"/>
        </w:rPr>
        <w:t>arcs</w:t>
      </w:r>
      <w:r>
        <w:rPr>
          <w:spacing w:val="4"/>
          <w:w w:val="110"/>
        </w:rPr>
        <w:t> </w:t>
      </w:r>
      <w:r>
        <w:rPr>
          <w:w w:val="110"/>
        </w:rPr>
        <w:t>and</w:t>
      </w:r>
      <w:r>
        <w:rPr>
          <w:spacing w:val="4"/>
          <w:w w:val="110"/>
        </w:rPr>
        <w:t> </w:t>
      </w:r>
      <w:r>
        <w:rPr>
          <w:spacing w:val="-4"/>
          <w:w w:val="110"/>
        </w:rPr>
        <w:t>rifts</w:t>
      </w:r>
    </w:p>
    <w:p>
      <w:pPr>
        <w:pStyle w:val="BodyText"/>
        <w:spacing w:line="273" w:lineRule="auto" w:before="91"/>
        <w:ind w:left="111" w:right="110"/>
        <w:jc w:val="both"/>
      </w:pPr>
      <w:r>
        <w:rPr/>
        <w:br w:type="column"/>
      </w:r>
      <w:r>
        <w:rPr>
          <w:w w:val="110"/>
        </w:rPr>
        <w:t>from</w:t>
      </w:r>
      <w:r>
        <w:rPr>
          <w:spacing w:val="-7"/>
          <w:w w:val="110"/>
        </w:rPr>
        <w:t> </w:t>
      </w:r>
      <w:r>
        <w:rPr>
          <w:w w:val="110"/>
        </w:rPr>
        <w:t>all</w:t>
      </w:r>
      <w:r>
        <w:rPr>
          <w:spacing w:val="-7"/>
          <w:w w:val="110"/>
        </w:rPr>
        <w:t> </w:t>
      </w:r>
      <w:r>
        <w:rPr>
          <w:w w:val="110"/>
        </w:rPr>
        <w:t>over</w:t>
      </w:r>
      <w:r>
        <w:rPr>
          <w:spacing w:val="-8"/>
          <w:w w:val="110"/>
        </w:rPr>
        <w:t> </w:t>
      </w:r>
      <w:r>
        <w:rPr>
          <w:w w:val="110"/>
        </w:rPr>
        <w:t>the</w:t>
      </w:r>
      <w:r>
        <w:rPr>
          <w:spacing w:val="-7"/>
          <w:w w:val="110"/>
        </w:rPr>
        <w:t> </w:t>
      </w:r>
      <w:r>
        <w:rPr>
          <w:w w:val="110"/>
        </w:rPr>
        <w:t>world,</w:t>
      </w:r>
      <w:r>
        <w:rPr>
          <w:spacing w:val="-7"/>
          <w:w w:val="110"/>
        </w:rPr>
        <w:t> </w:t>
      </w:r>
      <w:r>
        <w:rPr>
          <w:w w:val="110"/>
        </w:rPr>
        <w:t>and</w:t>
      </w:r>
      <w:r>
        <w:rPr>
          <w:spacing w:val="-8"/>
          <w:w w:val="110"/>
        </w:rPr>
        <w:t> </w:t>
      </w:r>
      <w:r>
        <w:rPr>
          <w:w w:val="110"/>
        </w:rPr>
        <w:t>established</w:t>
      </w:r>
      <w:r>
        <w:rPr>
          <w:spacing w:val="-6"/>
          <w:w w:val="110"/>
        </w:rPr>
        <w:t> </w:t>
      </w:r>
      <w:r>
        <w:rPr>
          <w:w w:val="110"/>
        </w:rPr>
        <w:t>a</w:t>
      </w:r>
      <w:r>
        <w:rPr>
          <w:spacing w:val="-8"/>
          <w:w w:val="110"/>
        </w:rPr>
        <w:t> </w:t>
      </w:r>
      <w:r>
        <w:rPr>
          <w:w w:val="110"/>
        </w:rPr>
        <w:t>training</w:t>
      </w:r>
      <w:r>
        <w:rPr>
          <w:spacing w:val="-8"/>
          <w:w w:val="110"/>
        </w:rPr>
        <w:t> </w:t>
      </w:r>
      <w:r>
        <w:rPr>
          <w:w w:val="110"/>
        </w:rPr>
        <w:t>model.</w:t>
      </w:r>
      <w:r>
        <w:rPr>
          <w:spacing w:val="-7"/>
          <w:w w:val="110"/>
        </w:rPr>
        <w:t> </w:t>
      </w:r>
      <w:r>
        <w:rPr>
          <w:w w:val="110"/>
        </w:rPr>
        <w:t>Then</w:t>
      </w:r>
      <w:r>
        <w:rPr>
          <w:spacing w:val="-6"/>
          <w:w w:val="110"/>
        </w:rPr>
        <w:t> </w:t>
      </w:r>
      <w:r>
        <w:rPr>
          <w:w w:val="110"/>
        </w:rPr>
        <w:t>31</w:t>
      </w:r>
      <w:r>
        <w:rPr>
          <w:spacing w:val="-7"/>
          <w:w w:val="110"/>
        </w:rPr>
        <w:t> </w:t>
      </w:r>
      <w:r>
        <w:rPr>
          <w:w w:val="110"/>
        </w:rPr>
        <w:t>basic carboniferous</w:t>
      </w:r>
      <w:r>
        <w:rPr>
          <w:w w:val="110"/>
        </w:rPr>
        <w:t> rock</w:t>
      </w:r>
      <w:r>
        <w:rPr>
          <w:w w:val="110"/>
        </w:rPr>
        <w:t> samples from</w:t>
      </w:r>
      <w:r>
        <w:rPr>
          <w:w w:val="110"/>
        </w:rPr>
        <w:t> Xingmeng</w:t>
      </w:r>
      <w:r>
        <w:rPr>
          <w:w w:val="110"/>
        </w:rPr>
        <w:t> orogen in Inner </w:t>
      </w:r>
      <w:r>
        <w:rPr>
          <w:w w:val="110"/>
        </w:rPr>
        <w:t>Mongolia were</w:t>
      </w:r>
      <w:r>
        <w:rPr>
          <w:w w:val="110"/>
        </w:rPr>
        <w:t> collected</w:t>
      </w:r>
      <w:r>
        <w:rPr>
          <w:w w:val="110"/>
        </w:rPr>
        <w:t> to</w:t>
      </w:r>
      <w:r>
        <w:rPr>
          <w:w w:val="110"/>
        </w:rPr>
        <w:t> predict</w:t>
      </w:r>
      <w:r>
        <w:rPr>
          <w:w w:val="110"/>
        </w:rPr>
        <w:t> the</w:t>
      </w:r>
      <w:r>
        <w:rPr>
          <w:w w:val="110"/>
        </w:rPr>
        <w:t> tectonic</w:t>
      </w:r>
      <w:r>
        <w:rPr>
          <w:w w:val="110"/>
        </w:rPr>
        <w:t> setting.</w:t>
      </w:r>
      <w:r>
        <w:rPr>
          <w:w w:val="110"/>
        </w:rPr>
        <w:t> The</w:t>
      </w:r>
      <w:r>
        <w:rPr>
          <w:w w:val="110"/>
        </w:rPr>
        <w:t> prediction</w:t>
      </w:r>
      <w:r>
        <w:rPr>
          <w:w w:val="110"/>
        </w:rPr>
        <w:t> results show</w:t>
      </w:r>
      <w:r>
        <w:rPr>
          <w:spacing w:val="-2"/>
          <w:w w:val="110"/>
        </w:rPr>
        <w:t> </w:t>
      </w:r>
      <w:r>
        <w:rPr>
          <w:w w:val="110"/>
        </w:rPr>
        <w:t>that</w:t>
      </w:r>
      <w:r>
        <w:rPr>
          <w:spacing w:val="-2"/>
          <w:w w:val="110"/>
        </w:rPr>
        <w:t> </w:t>
      </w:r>
      <w:r>
        <w:rPr>
          <w:w w:val="110"/>
        </w:rPr>
        <w:t>most</w:t>
      </w:r>
      <w:r>
        <w:rPr>
          <w:spacing w:val="-2"/>
          <w:w w:val="110"/>
        </w:rPr>
        <w:t> </w:t>
      </w:r>
      <w:r>
        <w:rPr>
          <w:w w:val="110"/>
        </w:rPr>
        <w:t>of</w:t>
      </w:r>
      <w:r>
        <w:rPr>
          <w:spacing w:val="-2"/>
          <w:w w:val="110"/>
        </w:rPr>
        <w:t> </w:t>
      </w:r>
      <w:r>
        <w:rPr>
          <w:w w:val="110"/>
        </w:rPr>
        <w:t>the</w:t>
      </w:r>
      <w:r>
        <w:rPr>
          <w:spacing w:val="-2"/>
          <w:w w:val="110"/>
        </w:rPr>
        <w:t> </w:t>
      </w:r>
      <w:r>
        <w:rPr>
          <w:w w:val="110"/>
        </w:rPr>
        <w:t>samples</w:t>
      </w:r>
      <w:r>
        <w:rPr>
          <w:spacing w:val="-1"/>
          <w:w w:val="110"/>
        </w:rPr>
        <w:t> </w:t>
      </w:r>
      <w:r>
        <w:rPr>
          <w:w w:val="110"/>
        </w:rPr>
        <w:t>are</w:t>
      </w:r>
      <w:r>
        <w:rPr>
          <w:spacing w:val="-2"/>
          <w:w w:val="110"/>
        </w:rPr>
        <w:t> </w:t>
      </w:r>
      <w:r>
        <w:rPr>
          <w:w w:val="110"/>
        </w:rPr>
        <w:t>of</w:t>
      </w:r>
      <w:r>
        <w:rPr>
          <w:spacing w:val="-3"/>
          <w:w w:val="110"/>
        </w:rPr>
        <w:t> </w:t>
      </w:r>
      <w:r>
        <w:rPr>
          <w:w w:val="110"/>
        </w:rPr>
        <w:t>island</w:t>
      </w:r>
      <w:r>
        <w:rPr>
          <w:spacing w:val="-1"/>
          <w:w w:val="110"/>
        </w:rPr>
        <w:t> </w:t>
      </w:r>
      <w:r>
        <w:rPr>
          <w:w w:val="110"/>
        </w:rPr>
        <w:t>arc</w:t>
      </w:r>
      <w:r>
        <w:rPr>
          <w:spacing w:val="-3"/>
          <w:w w:val="110"/>
        </w:rPr>
        <w:t> </w:t>
      </w:r>
      <w:r>
        <w:rPr>
          <w:w w:val="110"/>
        </w:rPr>
        <w:t>tectonic</w:t>
      </w:r>
      <w:r>
        <w:rPr>
          <w:spacing w:val="-2"/>
          <w:w w:val="110"/>
        </w:rPr>
        <w:t> </w:t>
      </w:r>
      <w:r>
        <w:rPr>
          <w:w w:val="110"/>
        </w:rPr>
        <w:t>setting,</w:t>
      </w:r>
      <w:r>
        <w:rPr>
          <w:spacing w:val="-2"/>
          <w:w w:val="110"/>
        </w:rPr>
        <w:t> </w:t>
      </w:r>
      <w:r>
        <w:rPr>
          <w:w w:val="110"/>
        </w:rPr>
        <w:t>and</w:t>
      </w:r>
      <w:r>
        <w:rPr>
          <w:spacing w:val="-2"/>
          <w:w w:val="110"/>
        </w:rPr>
        <w:t> </w:t>
      </w:r>
      <w:r>
        <w:rPr>
          <w:w w:val="110"/>
        </w:rPr>
        <w:t>the predicted probability distribution of island arc is between 0.65 and 1. </w:t>
      </w:r>
      <w:r>
        <w:rPr/>
        <w:t>This result provides new evidence for the existence of a ditch - arc - basin</w:t>
      </w:r>
      <w:r>
        <w:rPr>
          <w:w w:val="110"/>
        </w:rPr>
        <w:t> system in the Carboniferous of Xingmeng orogenic belt.</w:t>
      </w:r>
    </w:p>
    <w:p>
      <w:pPr>
        <w:pStyle w:val="BodyText"/>
        <w:spacing w:line="273" w:lineRule="auto"/>
        <w:ind w:left="111" w:right="109" w:firstLine="239"/>
        <w:jc w:val="both"/>
      </w:pPr>
      <w:r>
        <w:rPr>
          <w:w w:val="110"/>
        </w:rPr>
        <w:t>The</w:t>
      </w:r>
      <w:r>
        <w:rPr>
          <w:w w:val="110"/>
        </w:rPr>
        <w:t> results</w:t>
      </w:r>
      <w:r>
        <w:rPr>
          <w:w w:val="110"/>
        </w:rPr>
        <w:t> of</w:t>
      </w:r>
      <w:r>
        <w:rPr>
          <w:w w:val="110"/>
        </w:rPr>
        <w:t> this</w:t>
      </w:r>
      <w:r>
        <w:rPr>
          <w:w w:val="110"/>
        </w:rPr>
        <w:t> paper</w:t>
      </w:r>
      <w:r>
        <w:rPr>
          <w:w w:val="110"/>
        </w:rPr>
        <w:t> demonstrate</w:t>
      </w:r>
      <w:r>
        <w:rPr>
          <w:w w:val="110"/>
        </w:rPr>
        <w:t> that</w:t>
      </w:r>
      <w:r>
        <w:rPr>
          <w:w w:val="110"/>
        </w:rPr>
        <w:t> the</w:t>
      </w:r>
      <w:r>
        <w:rPr>
          <w:w w:val="110"/>
        </w:rPr>
        <w:t> machine</w:t>
      </w:r>
      <w:r>
        <w:rPr>
          <w:w w:val="110"/>
        </w:rPr>
        <w:t> learning method</w:t>
      </w:r>
      <w:r>
        <w:rPr>
          <w:spacing w:val="-10"/>
          <w:w w:val="110"/>
        </w:rPr>
        <w:t> </w:t>
      </w:r>
      <w:r>
        <w:rPr>
          <w:w w:val="110"/>
        </w:rPr>
        <w:t>can</w:t>
      </w:r>
      <w:r>
        <w:rPr>
          <w:spacing w:val="-11"/>
          <w:w w:val="110"/>
        </w:rPr>
        <w:t> </w:t>
      </w:r>
      <w:r>
        <w:rPr>
          <w:w w:val="110"/>
        </w:rPr>
        <w:t>be</w:t>
      </w:r>
      <w:r>
        <w:rPr>
          <w:spacing w:val="-11"/>
          <w:w w:val="110"/>
        </w:rPr>
        <w:t> </w:t>
      </w:r>
      <w:r>
        <w:rPr>
          <w:w w:val="110"/>
        </w:rPr>
        <w:t>used</w:t>
      </w:r>
      <w:r>
        <w:rPr>
          <w:spacing w:val="-11"/>
          <w:w w:val="110"/>
        </w:rPr>
        <w:t> </w:t>
      </w:r>
      <w:r>
        <w:rPr>
          <w:w w:val="110"/>
        </w:rPr>
        <w:t>as</w:t>
      </w:r>
      <w:r>
        <w:rPr>
          <w:spacing w:val="-11"/>
          <w:w w:val="110"/>
        </w:rPr>
        <w:t> </w:t>
      </w:r>
      <w:r>
        <w:rPr>
          <w:w w:val="110"/>
        </w:rPr>
        <w:t>an</w:t>
      </w:r>
      <w:r>
        <w:rPr>
          <w:spacing w:val="-11"/>
          <w:w w:val="110"/>
        </w:rPr>
        <w:t> </w:t>
      </w:r>
      <w:r>
        <w:rPr>
          <w:w w:val="110"/>
        </w:rPr>
        <w:t>effective</w:t>
      </w:r>
      <w:r>
        <w:rPr>
          <w:spacing w:val="-11"/>
          <w:w w:val="110"/>
        </w:rPr>
        <w:t> </w:t>
      </w:r>
      <w:r>
        <w:rPr>
          <w:w w:val="110"/>
        </w:rPr>
        <w:t>tool</w:t>
      </w:r>
      <w:r>
        <w:rPr>
          <w:spacing w:val="-11"/>
          <w:w w:val="110"/>
        </w:rPr>
        <w:t> </w:t>
      </w:r>
      <w:r>
        <w:rPr>
          <w:w w:val="110"/>
        </w:rPr>
        <w:t>for</w:t>
      </w:r>
      <w:r>
        <w:rPr>
          <w:spacing w:val="-11"/>
          <w:w w:val="110"/>
        </w:rPr>
        <w:t> </w:t>
      </w:r>
      <w:r>
        <w:rPr>
          <w:w w:val="110"/>
        </w:rPr>
        <w:t>processing</w:t>
      </w:r>
      <w:r>
        <w:rPr>
          <w:spacing w:val="-10"/>
          <w:w w:val="110"/>
        </w:rPr>
        <w:t> </w:t>
      </w:r>
      <w:r>
        <w:rPr>
          <w:w w:val="110"/>
        </w:rPr>
        <w:t>high-dimensional geochemical data, and the machine learning methods can contribute to the study of geological processes.</w:t>
      </w:r>
    </w:p>
    <w:p>
      <w:pPr>
        <w:pStyle w:val="BodyText"/>
        <w:spacing w:before="19"/>
      </w:pPr>
    </w:p>
    <w:p>
      <w:pPr>
        <w:pStyle w:val="Heading1"/>
        <w:numPr>
          <w:ilvl w:val="0"/>
          <w:numId w:val="1"/>
        </w:numPr>
        <w:tabs>
          <w:tab w:pos="354" w:val="left" w:leader="none"/>
        </w:tabs>
        <w:spacing w:line="240" w:lineRule="auto" w:before="0" w:after="0"/>
        <w:ind w:left="354" w:right="0" w:hanging="243"/>
        <w:jc w:val="left"/>
      </w:pPr>
      <w:bookmarkStart w:name="2 Geological background" w:id="6"/>
      <w:bookmarkEnd w:id="6"/>
      <w:r>
        <w:rPr>
          <w:b w:val="0"/>
        </w:rPr>
      </w:r>
      <w:r>
        <w:rPr>
          <w:w w:val="110"/>
        </w:rPr>
        <w:t>Geological</w:t>
      </w:r>
      <w:r>
        <w:rPr>
          <w:spacing w:val="15"/>
          <w:w w:val="110"/>
        </w:rPr>
        <w:t> </w:t>
      </w:r>
      <w:r>
        <w:rPr>
          <w:spacing w:val="-2"/>
          <w:w w:val="110"/>
        </w:rPr>
        <w:t>background</w:t>
      </w:r>
    </w:p>
    <w:p>
      <w:pPr>
        <w:pStyle w:val="BodyText"/>
        <w:spacing w:before="50"/>
        <w:rPr>
          <w:b/>
        </w:rPr>
      </w:pPr>
    </w:p>
    <w:p>
      <w:pPr>
        <w:pStyle w:val="BodyText"/>
        <w:spacing w:line="273" w:lineRule="auto"/>
        <w:ind w:left="111" w:right="109" w:firstLine="239"/>
        <w:jc w:val="both"/>
      </w:pPr>
      <w:r>
        <w:rPr/>
        <w:t>In</w:t>
      </w:r>
      <w:r>
        <w:rPr>
          <w:spacing w:val="20"/>
        </w:rPr>
        <w:t> </w:t>
      </w:r>
      <w:r>
        <w:rPr/>
        <w:t>terms</w:t>
      </w:r>
      <w:r>
        <w:rPr>
          <w:spacing w:val="20"/>
        </w:rPr>
        <w:t> </w:t>
      </w:r>
      <w:r>
        <w:rPr/>
        <w:t>of</w:t>
      </w:r>
      <w:r>
        <w:rPr>
          <w:spacing w:val="20"/>
        </w:rPr>
        <w:t> </w:t>
      </w:r>
      <w:r>
        <w:rPr/>
        <w:t>tectonic location,</w:t>
      </w:r>
      <w:r>
        <w:rPr>
          <w:spacing w:val="20"/>
        </w:rPr>
        <w:t> </w:t>
      </w:r>
      <w:r>
        <w:rPr/>
        <w:t>the</w:t>
      </w:r>
      <w:r>
        <w:rPr>
          <w:spacing w:val="20"/>
        </w:rPr>
        <w:t> </w:t>
      </w:r>
      <w:r>
        <w:rPr/>
        <w:t>Xingmeng</w:t>
      </w:r>
      <w:r>
        <w:rPr>
          <w:spacing w:val="20"/>
        </w:rPr>
        <w:t> </w:t>
      </w:r>
      <w:r>
        <w:rPr/>
        <w:t>orogenic</w:t>
      </w:r>
      <w:r>
        <w:rPr>
          <w:spacing w:val="20"/>
        </w:rPr>
        <w:t> </w:t>
      </w:r>
      <w:r>
        <w:rPr/>
        <w:t>belt</w:t>
      </w:r>
      <w:r>
        <w:rPr>
          <w:spacing w:val="20"/>
        </w:rPr>
        <w:t> </w:t>
      </w:r>
      <w:r>
        <w:rPr/>
        <w:t>is</w:t>
      </w:r>
      <w:r>
        <w:rPr>
          <w:spacing w:val="20"/>
        </w:rPr>
        <w:t> </w:t>
      </w:r>
      <w:r>
        <w:rPr/>
        <w:t>located</w:t>
      </w:r>
      <w:r>
        <w:rPr>
          <w:spacing w:val="20"/>
        </w:rPr>
        <w:t> </w:t>
      </w:r>
      <w:r>
        <w:rPr/>
        <w:t>in</w:t>
      </w:r>
      <w:r>
        <w:rPr>
          <w:w w:val="110"/>
        </w:rPr>
        <w:t> the</w:t>
      </w:r>
      <w:r>
        <w:rPr>
          <w:w w:val="110"/>
        </w:rPr>
        <w:t> southeastern</w:t>
      </w:r>
      <w:r>
        <w:rPr>
          <w:w w:val="110"/>
        </w:rPr>
        <w:t> part</w:t>
      </w:r>
      <w:r>
        <w:rPr>
          <w:w w:val="110"/>
        </w:rPr>
        <w:t> of</w:t>
      </w:r>
      <w:r>
        <w:rPr>
          <w:w w:val="110"/>
        </w:rPr>
        <w:t> the</w:t>
      </w:r>
      <w:r>
        <w:rPr>
          <w:w w:val="110"/>
        </w:rPr>
        <w:t> Central</w:t>
      </w:r>
      <w:r>
        <w:rPr>
          <w:w w:val="110"/>
        </w:rPr>
        <w:t> Asian</w:t>
      </w:r>
      <w:r>
        <w:rPr>
          <w:w w:val="110"/>
        </w:rPr>
        <w:t> Orogenic</w:t>
      </w:r>
      <w:r>
        <w:rPr>
          <w:w w:val="110"/>
        </w:rPr>
        <w:t> Belt</w:t>
      </w:r>
      <w:r>
        <w:rPr>
          <w:w w:val="110"/>
        </w:rPr>
        <w:t> between</w:t>
      </w:r>
      <w:r>
        <w:rPr>
          <w:w w:val="110"/>
        </w:rPr>
        <w:t> the North China Plate and the Siberian Plate, which is an important part of the Central Asian Orogenic Belt. Since the Early Paleozoic, the region has experienced multiple periods of oceanic slab subduction and </w:t>
      </w:r>
      <w:r>
        <w:rPr>
          <w:w w:val="110"/>
        </w:rPr>
        <w:t>colli- sion,</w:t>
      </w:r>
      <w:r>
        <w:rPr>
          <w:w w:val="110"/>
        </w:rPr>
        <w:t> until</w:t>
      </w:r>
      <w:r>
        <w:rPr>
          <w:w w:val="110"/>
        </w:rPr>
        <w:t> the</w:t>
      </w:r>
      <w:r>
        <w:rPr>
          <w:w w:val="110"/>
        </w:rPr>
        <w:t> Paleo-Asian</w:t>
      </w:r>
      <w:r>
        <w:rPr>
          <w:w w:val="110"/>
        </w:rPr>
        <w:t> Ocean</w:t>
      </w:r>
      <w:r>
        <w:rPr>
          <w:w w:val="110"/>
        </w:rPr>
        <w:t> closed</w:t>
      </w:r>
      <w:r>
        <w:rPr>
          <w:w w:val="110"/>
        </w:rPr>
        <w:t> (</w:t>
      </w:r>
      <w:hyperlink w:history="true" w:anchor="_bookmark47">
        <w:r>
          <w:rPr>
            <w:color w:val="2196D1"/>
            <w:w w:val="110"/>
          </w:rPr>
          <w:t>Xu</w:t>
        </w:r>
        <w:r>
          <w:rPr>
            <w:color w:val="2196D1"/>
            <w:w w:val="110"/>
          </w:rPr>
          <w:t> et</w:t>
        </w:r>
        <w:r>
          <w:rPr>
            <w:color w:val="2196D1"/>
            <w:w w:val="110"/>
          </w:rPr>
          <w:t> al.,</w:t>
        </w:r>
        <w:r>
          <w:rPr>
            <w:color w:val="2196D1"/>
            <w:w w:val="110"/>
          </w:rPr>
          <w:t> 2018</w:t>
        </w:r>
      </w:hyperlink>
      <w:r>
        <w:rPr>
          <w:w w:val="110"/>
        </w:rPr>
        <w:t>).</w:t>
      </w:r>
      <w:r>
        <w:rPr>
          <w:w w:val="110"/>
        </w:rPr>
        <w:t> There</w:t>
      </w:r>
      <w:r>
        <w:rPr>
          <w:w w:val="110"/>
        </w:rPr>
        <w:t> are </w:t>
      </w:r>
      <w:r>
        <w:rPr/>
        <w:t>many ophiolitic melange belts developed in the Xingmeng orogenic belt,</w:t>
      </w:r>
      <w:r>
        <w:rPr>
          <w:spacing w:val="40"/>
          <w:w w:val="110"/>
        </w:rPr>
        <w:t> </w:t>
      </w:r>
      <w:r>
        <w:rPr>
          <w:w w:val="110"/>
        </w:rPr>
        <w:t>from</w:t>
      </w:r>
      <w:r>
        <w:rPr>
          <w:spacing w:val="-11"/>
          <w:w w:val="110"/>
        </w:rPr>
        <w:t> </w:t>
      </w:r>
      <w:r>
        <w:rPr>
          <w:w w:val="110"/>
        </w:rPr>
        <w:t>west</w:t>
      </w:r>
      <w:r>
        <w:rPr>
          <w:spacing w:val="-11"/>
          <w:w w:val="110"/>
        </w:rPr>
        <w:t> </w:t>
      </w:r>
      <w:r>
        <w:rPr>
          <w:w w:val="110"/>
        </w:rPr>
        <w:t>to</w:t>
      </w:r>
      <w:r>
        <w:rPr>
          <w:spacing w:val="-12"/>
          <w:w w:val="110"/>
        </w:rPr>
        <w:t> </w:t>
      </w:r>
      <w:r>
        <w:rPr>
          <w:w w:val="110"/>
        </w:rPr>
        <w:t>east,</w:t>
      </w:r>
      <w:r>
        <w:rPr>
          <w:spacing w:val="-11"/>
          <w:w w:val="110"/>
        </w:rPr>
        <w:t> </w:t>
      </w:r>
      <w:r>
        <w:rPr>
          <w:w w:val="110"/>
        </w:rPr>
        <w:t>from</w:t>
      </w:r>
      <w:r>
        <w:rPr>
          <w:spacing w:val="-13"/>
          <w:w w:val="110"/>
        </w:rPr>
        <w:t> </w:t>
      </w:r>
      <w:r>
        <w:rPr>
          <w:w w:val="110"/>
        </w:rPr>
        <w:t>south</w:t>
      </w:r>
      <w:r>
        <w:rPr>
          <w:spacing w:val="-11"/>
          <w:w w:val="110"/>
        </w:rPr>
        <w:t> </w:t>
      </w:r>
      <w:r>
        <w:rPr>
          <w:w w:val="110"/>
        </w:rPr>
        <w:t>to</w:t>
      </w:r>
      <w:r>
        <w:rPr>
          <w:spacing w:val="-11"/>
          <w:w w:val="110"/>
        </w:rPr>
        <w:t> </w:t>
      </w:r>
      <w:r>
        <w:rPr>
          <w:w w:val="110"/>
        </w:rPr>
        <w:t>north,</w:t>
      </w:r>
      <w:r>
        <w:rPr>
          <w:spacing w:val="-12"/>
          <w:w w:val="110"/>
        </w:rPr>
        <w:t> </w:t>
      </w:r>
      <w:r>
        <w:rPr>
          <w:w w:val="110"/>
        </w:rPr>
        <w:t>the</w:t>
      </w:r>
      <w:r>
        <w:rPr>
          <w:spacing w:val="-12"/>
          <w:w w:val="110"/>
        </w:rPr>
        <w:t> </w:t>
      </w:r>
      <w:r>
        <w:rPr>
          <w:w w:val="110"/>
        </w:rPr>
        <w:t>order</w:t>
      </w:r>
      <w:r>
        <w:rPr>
          <w:spacing w:val="-11"/>
          <w:w w:val="110"/>
        </w:rPr>
        <w:t> </w:t>
      </w:r>
      <w:r>
        <w:rPr>
          <w:w w:val="110"/>
        </w:rPr>
        <w:t>is</w:t>
      </w:r>
      <w:r>
        <w:rPr>
          <w:spacing w:val="-12"/>
          <w:w w:val="110"/>
        </w:rPr>
        <w:t> </w:t>
      </w:r>
      <w:r>
        <w:rPr>
          <w:w w:val="110"/>
        </w:rPr>
        <w:t>Suolunshan-</w:t>
      </w:r>
      <w:r>
        <w:rPr>
          <w:spacing w:val="-2"/>
          <w:w w:val="110"/>
        </w:rPr>
        <w:t>Mandula,</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105"/>
        <w:rPr>
          <w:sz w:val="20"/>
        </w:rPr>
      </w:pPr>
    </w:p>
    <w:p>
      <w:pPr>
        <w:pStyle w:val="BodyText"/>
        <w:ind w:left="907"/>
        <w:rPr>
          <w:sz w:val="20"/>
        </w:rPr>
      </w:pPr>
      <w:r>
        <w:rPr>
          <w:sz w:val="20"/>
        </w:rPr>
        <w:drawing>
          <wp:inline distT="0" distB="0" distL="0" distR="0">
            <wp:extent cx="5592532" cy="540105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5592532" cy="5401056"/>
                    </a:xfrm>
                    <a:prstGeom prst="rect">
                      <a:avLst/>
                    </a:prstGeom>
                  </pic:spPr>
                </pic:pic>
              </a:graphicData>
            </a:graphic>
          </wp:inline>
        </w:drawing>
      </w:r>
      <w:r>
        <w:rPr>
          <w:sz w:val="20"/>
        </w:rPr>
      </w:r>
    </w:p>
    <w:p>
      <w:pPr>
        <w:pStyle w:val="BodyText"/>
        <w:spacing w:before="12"/>
        <w:rPr>
          <w:sz w:val="14"/>
        </w:rPr>
      </w:pPr>
    </w:p>
    <w:p>
      <w:pPr>
        <w:spacing w:before="0"/>
        <w:ind w:left="282" w:right="282" w:firstLine="0"/>
        <w:jc w:val="center"/>
        <w:rPr>
          <w:sz w:val="14"/>
        </w:rPr>
      </w:pPr>
      <w:bookmarkStart w:name="_bookmark3" w:id="7"/>
      <w:bookmarkEnd w:id="7"/>
      <w:r>
        <w:rPr/>
      </w:r>
      <w:r>
        <w:rPr>
          <w:b/>
          <w:w w:val="110"/>
          <w:sz w:val="14"/>
        </w:rPr>
        <w:t>Fig.</w:t>
      </w:r>
      <w:r>
        <w:rPr>
          <w:b/>
          <w:spacing w:val="11"/>
          <w:w w:val="110"/>
          <w:sz w:val="14"/>
        </w:rPr>
        <w:t> </w:t>
      </w:r>
      <w:r>
        <w:rPr>
          <w:b/>
          <w:w w:val="110"/>
          <w:sz w:val="14"/>
        </w:rPr>
        <w:t>1.</w:t>
      </w:r>
      <w:r>
        <w:rPr>
          <w:b/>
          <w:spacing w:val="37"/>
          <w:w w:val="110"/>
          <w:sz w:val="14"/>
        </w:rPr>
        <w:t> </w:t>
      </w:r>
      <w:r>
        <w:rPr>
          <w:w w:val="110"/>
          <w:sz w:val="14"/>
        </w:rPr>
        <w:t>Sketch</w:t>
      </w:r>
      <w:r>
        <w:rPr>
          <w:spacing w:val="11"/>
          <w:w w:val="110"/>
          <w:sz w:val="14"/>
        </w:rPr>
        <w:t> </w:t>
      </w:r>
      <w:r>
        <w:rPr>
          <w:w w:val="110"/>
          <w:sz w:val="14"/>
        </w:rPr>
        <w:t>geological</w:t>
      </w:r>
      <w:r>
        <w:rPr>
          <w:spacing w:val="13"/>
          <w:w w:val="110"/>
          <w:sz w:val="14"/>
        </w:rPr>
        <w:t> </w:t>
      </w:r>
      <w:r>
        <w:rPr>
          <w:w w:val="110"/>
          <w:sz w:val="14"/>
        </w:rPr>
        <w:t>map</w:t>
      </w:r>
      <w:r>
        <w:rPr>
          <w:spacing w:val="12"/>
          <w:w w:val="110"/>
          <w:sz w:val="14"/>
        </w:rPr>
        <w:t> </w:t>
      </w:r>
      <w:r>
        <w:rPr>
          <w:w w:val="110"/>
          <w:sz w:val="14"/>
        </w:rPr>
        <w:t>of</w:t>
      </w:r>
      <w:r>
        <w:rPr>
          <w:spacing w:val="11"/>
          <w:w w:val="110"/>
          <w:sz w:val="14"/>
        </w:rPr>
        <w:t> </w:t>
      </w:r>
      <w:r>
        <w:rPr>
          <w:w w:val="110"/>
          <w:sz w:val="14"/>
        </w:rPr>
        <w:t>the</w:t>
      </w:r>
      <w:r>
        <w:rPr>
          <w:spacing w:val="12"/>
          <w:w w:val="110"/>
          <w:sz w:val="14"/>
        </w:rPr>
        <w:t> </w:t>
      </w:r>
      <w:r>
        <w:rPr>
          <w:w w:val="110"/>
          <w:sz w:val="14"/>
        </w:rPr>
        <w:t>Xingmeng</w:t>
      </w:r>
      <w:r>
        <w:rPr>
          <w:spacing w:val="11"/>
          <w:w w:val="110"/>
          <w:sz w:val="14"/>
        </w:rPr>
        <w:t> </w:t>
      </w:r>
      <w:r>
        <w:rPr>
          <w:w w:val="110"/>
          <w:sz w:val="14"/>
        </w:rPr>
        <w:t>orogenic</w:t>
      </w:r>
      <w:r>
        <w:rPr>
          <w:spacing w:val="13"/>
          <w:w w:val="110"/>
          <w:sz w:val="14"/>
        </w:rPr>
        <w:t> </w:t>
      </w:r>
      <w:r>
        <w:rPr>
          <w:w w:val="110"/>
          <w:sz w:val="14"/>
        </w:rPr>
        <w:t>belt</w:t>
      </w:r>
      <w:r>
        <w:rPr>
          <w:spacing w:val="11"/>
          <w:w w:val="110"/>
          <w:sz w:val="14"/>
        </w:rPr>
        <w:t> </w:t>
      </w:r>
      <w:r>
        <w:rPr>
          <w:w w:val="110"/>
          <w:sz w:val="14"/>
        </w:rPr>
        <w:t>(</w:t>
      </w:r>
      <w:hyperlink w:history="true" w:anchor="_bookmark47">
        <w:r>
          <w:rPr>
            <w:color w:val="2196D1"/>
            <w:w w:val="110"/>
            <w:sz w:val="14"/>
          </w:rPr>
          <w:t>Xu</w:t>
        </w:r>
        <w:r>
          <w:rPr>
            <w:color w:val="2196D1"/>
            <w:spacing w:val="11"/>
            <w:w w:val="110"/>
            <w:sz w:val="14"/>
          </w:rPr>
          <w:t> </w:t>
        </w:r>
        <w:r>
          <w:rPr>
            <w:color w:val="2196D1"/>
            <w:w w:val="110"/>
            <w:sz w:val="14"/>
          </w:rPr>
          <w:t>et</w:t>
        </w:r>
        <w:r>
          <w:rPr>
            <w:color w:val="2196D1"/>
            <w:spacing w:val="11"/>
            <w:w w:val="110"/>
            <w:sz w:val="14"/>
          </w:rPr>
          <w:t> </w:t>
        </w:r>
        <w:r>
          <w:rPr>
            <w:color w:val="2196D1"/>
            <w:w w:val="110"/>
            <w:sz w:val="14"/>
          </w:rPr>
          <w:t>al.,</w:t>
        </w:r>
        <w:r>
          <w:rPr>
            <w:color w:val="2196D1"/>
            <w:spacing w:val="11"/>
            <w:w w:val="110"/>
            <w:sz w:val="14"/>
          </w:rPr>
          <w:t> </w:t>
        </w:r>
        <w:r>
          <w:rPr>
            <w:color w:val="2196D1"/>
            <w:spacing w:val="-2"/>
            <w:w w:val="110"/>
            <w:sz w:val="14"/>
          </w:rPr>
          <w:t>2018</w:t>
        </w:r>
      </w:hyperlink>
      <w:r>
        <w:rPr>
          <w:spacing w:val="-2"/>
          <w:w w:val="110"/>
          <w:sz w:val="14"/>
        </w:rPr>
        <w:t>).</w:t>
      </w:r>
    </w:p>
    <w:p>
      <w:pPr>
        <w:spacing w:after="0"/>
        <w:jc w:val="center"/>
        <w:rPr>
          <w:sz w:val="14"/>
        </w:rPr>
        <w:sectPr>
          <w:type w:val="continuous"/>
          <w:pgSz w:w="11910" w:h="15880"/>
          <w:pgMar w:header="655" w:footer="544" w:top="620" w:bottom="280" w:left="640" w:right="640"/>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73" w:lineRule="auto" w:before="91"/>
        <w:ind w:left="111" w:right="38"/>
        <w:jc w:val="both"/>
      </w:pPr>
      <w:r>
        <w:rPr>
          <w:spacing w:val="-2"/>
          <w:w w:val="110"/>
        </w:rPr>
        <w:t>Wenduermiao-Tulinkai,</w:t>
      </w:r>
      <w:r>
        <w:rPr>
          <w:spacing w:val="-2"/>
          <w:w w:val="110"/>
        </w:rPr>
        <w:t> Kedanshan-Xiaoweitang,</w:t>
      </w:r>
      <w:r>
        <w:rPr>
          <w:spacing w:val="-2"/>
          <w:w w:val="110"/>
        </w:rPr>
        <w:t> </w:t>
      </w:r>
      <w:r>
        <w:rPr>
          <w:spacing w:val="-2"/>
          <w:w w:val="110"/>
        </w:rPr>
        <w:t>Sunitezuoqi-Xilinhot </w:t>
      </w:r>
      <w:r>
        <w:rPr>
          <w:w w:val="110"/>
        </w:rPr>
        <w:t>and</w:t>
      </w:r>
      <w:r>
        <w:rPr>
          <w:w w:val="110"/>
        </w:rPr>
        <w:t> Erenhot-Hegenshan</w:t>
      </w:r>
      <w:r>
        <w:rPr>
          <w:w w:val="110"/>
        </w:rPr>
        <w:t> etc.</w:t>
      </w:r>
      <w:r>
        <w:rPr>
          <w:w w:val="110"/>
        </w:rPr>
        <w:t> ophiolite</w:t>
      </w:r>
      <w:r>
        <w:rPr>
          <w:w w:val="110"/>
        </w:rPr>
        <w:t> belts</w:t>
      </w:r>
      <w:r>
        <w:rPr>
          <w:w w:val="110"/>
        </w:rPr>
        <w:t> (</w:t>
      </w:r>
      <w:hyperlink w:history="true" w:anchor="_bookmark29">
        <w:r>
          <w:rPr>
            <w:color w:val="2196D1"/>
            <w:w w:val="110"/>
          </w:rPr>
          <w:t>Li</w:t>
        </w:r>
        <w:r>
          <w:rPr>
            <w:color w:val="2196D1"/>
            <w:w w:val="110"/>
          </w:rPr>
          <w:t> et</w:t>
        </w:r>
        <w:r>
          <w:rPr>
            <w:color w:val="2196D1"/>
            <w:w w:val="110"/>
          </w:rPr>
          <w:t> al.,</w:t>
        </w:r>
        <w:r>
          <w:rPr>
            <w:color w:val="2196D1"/>
            <w:w w:val="110"/>
          </w:rPr>
          <w:t> 2012</w:t>
        </w:r>
      </w:hyperlink>
      <w:r>
        <w:rPr>
          <w:w w:val="110"/>
        </w:rPr>
        <w:t>;</w:t>
      </w:r>
      <w:r>
        <w:rPr>
          <w:w w:val="110"/>
        </w:rPr>
        <w:t> </w:t>
      </w:r>
      <w:hyperlink w:history="true" w:anchor="_bookmark28">
        <w:r>
          <w:rPr>
            <w:color w:val="2196D1"/>
            <w:w w:val="110"/>
          </w:rPr>
          <w:t>Li</w:t>
        </w:r>
        <w:r>
          <w:rPr>
            <w:color w:val="2196D1"/>
            <w:w w:val="110"/>
          </w:rPr>
          <w:t> et</w:t>
        </w:r>
        <w:r>
          <w:rPr>
            <w:color w:val="2196D1"/>
            <w:w w:val="110"/>
          </w:rPr>
          <w:t> al.,</w:t>
        </w:r>
      </w:hyperlink>
      <w:r>
        <w:rPr>
          <w:color w:val="2196D1"/>
          <w:w w:val="110"/>
        </w:rPr>
        <w:t> </w:t>
      </w:r>
      <w:hyperlink w:history="true" w:anchor="_bookmark28">
        <w:r>
          <w:rPr>
            <w:color w:val="2196D1"/>
            <w:w w:val="110"/>
          </w:rPr>
          <w:t>2013</w:t>
        </w:r>
      </w:hyperlink>
      <w:r>
        <w:rPr>
          <w:w w:val="110"/>
        </w:rPr>
        <w:t>; </w:t>
      </w:r>
      <w:hyperlink w:history="true" w:anchor="_bookmark26">
        <w:r>
          <w:rPr>
            <w:color w:val="2196D1"/>
            <w:w w:val="110"/>
          </w:rPr>
          <w:t>Li et al., 2015</w:t>
        </w:r>
      </w:hyperlink>
      <w:r>
        <w:rPr>
          <w:w w:val="110"/>
        </w:rPr>
        <w:t>; </w:t>
      </w:r>
      <w:hyperlink w:history="true" w:anchor="_bookmark31">
        <w:r>
          <w:rPr>
            <w:color w:val="2196D1"/>
            <w:w w:val="110"/>
          </w:rPr>
          <w:t>Liu et al., 2006</w:t>
        </w:r>
      </w:hyperlink>
      <w:r>
        <w:rPr>
          <w:w w:val="110"/>
        </w:rPr>
        <w:t>).</w:t>
      </w:r>
    </w:p>
    <w:p>
      <w:pPr>
        <w:pStyle w:val="BodyText"/>
        <w:spacing w:line="273" w:lineRule="auto"/>
        <w:ind w:left="111" w:right="38" w:firstLine="239"/>
        <w:jc w:val="both"/>
      </w:pPr>
      <w:r>
        <w:rPr>
          <w:w w:val="110"/>
        </w:rPr>
        <w:t>The</w:t>
      </w:r>
      <w:r>
        <w:rPr>
          <w:spacing w:val="-10"/>
          <w:w w:val="110"/>
        </w:rPr>
        <w:t> </w:t>
      </w:r>
      <w:r>
        <w:rPr>
          <w:w w:val="110"/>
        </w:rPr>
        <w:t>Carboniferous</w:t>
      </w:r>
      <w:r>
        <w:rPr>
          <w:spacing w:val="-11"/>
          <w:w w:val="110"/>
        </w:rPr>
        <w:t> </w:t>
      </w:r>
      <w:r>
        <w:rPr>
          <w:w w:val="110"/>
        </w:rPr>
        <w:t>magmatic</w:t>
      </w:r>
      <w:r>
        <w:rPr>
          <w:spacing w:val="-10"/>
          <w:w w:val="110"/>
        </w:rPr>
        <w:t> </w:t>
      </w:r>
      <w:r>
        <w:rPr>
          <w:w w:val="110"/>
        </w:rPr>
        <w:t>activity</w:t>
      </w:r>
      <w:r>
        <w:rPr>
          <w:spacing w:val="-11"/>
          <w:w w:val="110"/>
        </w:rPr>
        <w:t> </w:t>
      </w:r>
      <w:r>
        <w:rPr>
          <w:w w:val="110"/>
        </w:rPr>
        <w:t>in</w:t>
      </w:r>
      <w:r>
        <w:rPr>
          <w:spacing w:val="-11"/>
          <w:w w:val="110"/>
        </w:rPr>
        <w:t> </w:t>
      </w:r>
      <w:r>
        <w:rPr>
          <w:w w:val="110"/>
        </w:rPr>
        <w:t>the</w:t>
      </w:r>
      <w:r>
        <w:rPr>
          <w:spacing w:val="-11"/>
          <w:w w:val="110"/>
        </w:rPr>
        <w:t> </w:t>
      </w:r>
      <w:r>
        <w:rPr>
          <w:w w:val="110"/>
        </w:rPr>
        <w:t>Xingmeng</w:t>
      </w:r>
      <w:r>
        <w:rPr>
          <w:spacing w:val="-10"/>
          <w:w w:val="110"/>
        </w:rPr>
        <w:t> </w:t>
      </w:r>
      <w:r>
        <w:rPr>
          <w:w w:val="110"/>
        </w:rPr>
        <w:t>orogenic</w:t>
      </w:r>
      <w:r>
        <w:rPr>
          <w:spacing w:val="-11"/>
          <w:w w:val="110"/>
        </w:rPr>
        <w:t> </w:t>
      </w:r>
      <w:r>
        <w:rPr>
          <w:w w:val="110"/>
        </w:rPr>
        <w:t>belt is</w:t>
      </w:r>
      <w:r>
        <w:rPr>
          <w:w w:val="110"/>
        </w:rPr>
        <w:t> relatively</w:t>
      </w:r>
      <w:r>
        <w:rPr>
          <w:w w:val="110"/>
        </w:rPr>
        <w:t> strong,</w:t>
      </w:r>
      <w:r>
        <w:rPr>
          <w:w w:val="110"/>
        </w:rPr>
        <w:t> but</w:t>
      </w:r>
      <w:r>
        <w:rPr>
          <w:w w:val="110"/>
        </w:rPr>
        <w:t> it</w:t>
      </w:r>
      <w:r>
        <w:rPr>
          <w:w w:val="110"/>
        </w:rPr>
        <w:t> is</w:t>
      </w:r>
      <w:r>
        <w:rPr>
          <w:w w:val="110"/>
        </w:rPr>
        <w:t> mainly</w:t>
      </w:r>
      <w:r>
        <w:rPr>
          <w:w w:val="110"/>
        </w:rPr>
        <w:t> moderately</w:t>
      </w:r>
      <w:r>
        <w:rPr>
          <w:w w:val="110"/>
        </w:rPr>
        <w:t> acidic</w:t>
      </w:r>
      <w:r>
        <w:rPr>
          <w:w w:val="110"/>
        </w:rPr>
        <w:t> (</w:t>
      </w:r>
      <w:hyperlink w:history="true" w:anchor="_bookmark20">
        <w:r>
          <w:rPr>
            <w:color w:val="2196D1"/>
            <w:w w:val="110"/>
          </w:rPr>
          <w:t>Cheng</w:t>
        </w:r>
        <w:r>
          <w:rPr>
            <w:color w:val="2196D1"/>
            <w:w w:val="110"/>
          </w:rPr>
          <w:t> et</w:t>
        </w:r>
        <w:r>
          <w:rPr>
            <w:color w:val="2196D1"/>
            <w:w w:val="110"/>
          </w:rPr>
          <w:t> </w:t>
        </w:r>
        <w:r>
          <w:rPr>
            <w:color w:val="2196D1"/>
            <w:w w:val="110"/>
          </w:rPr>
          <w:t>al.,</w:t>
        </w:r>
      </w:hyperlink>
      <w:r>
        <w:rPr>
          <w:color w:val="2196D1"/>
          <w:w w:val="110"/>
        </w:rPr>
        <w:t> </w:t>
      </w:r>
      <w:hyperlink w:history="true" w:anchor="_bookmark20">
        <w:r>
          <w:rPr>
            <w:color w:val="2196D1"/>
            <w:w w:val="110"/>
          </w:rPr>
          <w:t>2012</w:t>
        </w:r>
      </w:hyperlink>
      <w:r>
        <w:rPr>
          <w:w w:val="110"/>
        </w:rPr>
        <w:t>;</w:t>
      </w:r>
      <w:r>
        <w:rPr>
          <w:w w:val="110"/>
        </w:rPr>
        <w:t> </w:t>
      </w:r>
      <w:hyperlink w:history="true" w:anchor="_bookmark22">
        <w:r>
          <w:rPr>
            <w:color w:val="2196D1"/>
            <w:w w:val="110"/>
          </w:rPr>
          <w:t>He</w:t>
        </w:r>
        <w:r>
          <w:rPr>
            <w:color w:val="2196D1"/>
            <w:w w:val="110"/>
          </w:rPr>
          <w:t> et</w:t>
        </w:r>
        <w:r>
          <w:rPr>
            <w:color w:val="2196D1"/>
            <w:w w:val="110"/>
          </w:rPr>
          <w:t> al.,</w:t>
        </w:r>
        <w:r>
          <w:rPr>
            <w:color w:val="2196D1"/>
            <w:w w:val="110"/>
          </w:rPr>
          <w:t> 2013</w:t>
        </w:r>
      </w:hyperlink>
      <w:r>
        <w:rPr>
          <w:w w:val="110"/>
        </w:rPr>
        <w:t>;</w:t>
      </w:r>
      <w:r>
        <w:rPr>
          <w:w w:val="110"/>
        </w:rPr>
        <w:t> </w:t>
      </w:r>
      <w:hyperlink w:history="true" w:anchor="_bookmark27">
        <w:r>
          <w:rPr>
            <w:color w:val="2196D1"/>
            <w:w w:val="110"/>
          </w:rPr>
          <w:t>Li</w:t>
        </w:r>
        <w:r>
          <w:rPr>
            <w:color w:val="2196D1"/>
            <w:w w:val="110"/>
          </w:rPr>
          <w:t> et</w:t>
        </w:r>
        <w:r>
          <w:rPr>
            <w:color w:val="2196D1"/>
            <w:w w:val="110"/>
          </w:rPr>
          <w:t> al.,</w:t>
        </w:r>
        <w:r>
          <w:rPr>
            <w:color w:val="2196D1"/>
            <w:w w:val="110"/>
          </w:rPr>
          <w:t> 2014</w:t>
        </w:r>
      </w:hyperlink>
      <w:r>
        <w:rPr>
          <w:w w:val="110"/>
        </w:rPr>
        <w:t>,</w:t>
      </w:r>
      <w:r>
        <w:rPr>
          <w:w w:val="110"/>
        </w:rPr>
        <w:t> </w:t>
      </w:r>
      <w:hyperlink w:history="true" w:anchor="_bookmark26">
        <w:r>
          <w:rPr>
            <w:color w:val="2196D1"/>
            <w:w w:val="110"/>
          </w:rPr>
          <w:t>2015</w:t>
        </w:r>
      </w:hyperlink>
      <w:r>
        <w:rPr>
          <w:w w:val="110"/>
        </w:rPr>
        <w:t>).</w:t>
      </w:r>
      <w:r>
        <w:rPr>
          <w:w w:val="110"/>
        </w:rPr>
        <w:t> In</w:t>
      </w:r>
      <w:r>
        <w:rPr>
          <w:w w:val="110"/>
        </w:rPr>
        <w:t> order</w:t>
      </w:r>
      <w:r>
        <w:rPr>
          <w:w w:val="110"/>
        </w:rPr>
        <w:t> to</w:t>
      </w:r>
      <w:r>
        <w:rPr>
          <w:w w:val="110"/>
        </w:rPr>
        <w:t> study</w:t>
      </w:r>
      <w:r>
        <w:rPr>
          <w:w w:val="110"/>
        </w:rPr>
        <w:t> the carboniferous</w:t>
      </w:r>
      <w:r>
        <w:rPr>
          <w:spacing w:val="-8"/>
          <w:w w:val="110"/>
        </w:rPr>
        <w:t> </w:t>
      </w:r>
      <w:r>
        <w:rPr>
          <w:w w:val="110"/>
        </w:rPr>
        <w:t>tectonic</w:t>
      </w:r>
      <w:r>
        <w:rPr>
          <w:spacing w:val="-10"/>
          <w:w w:val="110"/>
        </w:rPr>
        <w:t> </w:t>
      </w:r>
      <w:r>
        <w:rPr>
          <w:w w:val="110"/>
        </w:rPr>
        <w:t>setting</w:t>
      </w:r>
      <w:r>
        <w:rPr>
          <w:spacing w:val="-9"/>
          <w:w w:val="110"/>
        </w:rPr>
        <w:t> </w:t>
      </w:r>
      <w:r>
        <w:rPr>
          <w:w w:val="110"/>
        </w:rPr>
        <w:t>of</w:t>
      </w:r>
      <w:r>
        <w:rPr>
          <w:spacing w:val="-10"/>
          <w:w w:val="110"/>
        </w:rPr>
        <w:t> </w:t>
      </w:r>
      <w:r>
        <w:rPr>
          <w:w w:val="110"/>
        </w:rPr>
        <w:t>the</w:t>
      </w:r>
      <w:r>
        <w:rPr>
          <w:spacing w:val="-9"/>
          <w:w w:val="110"/>
        </w:rPr>
        <w:t> </w:t>
      </w:r>
      <w:r>
        <w:rPr>
          <w:w w:val="110"/>
        </w:rPr>
        <w:t>Xingmeng</w:t>
      </w:r>
      <w:r>
        <w:rPr>
          <w:spacing w:val="-10"/>
          <w:w w:val="110"/>
        </w:rPr>
        <w:t> </w:t>
      </w:r>
      <w:r>
        <w:rPr>
          <w:w w:val="110"/>
        </w:rPr>
        <w:t>orogenic</w:t>
      </w:r>
      <w:r>
        <w:rPr>
          <w:spacing w:val="-9"/>
          <w:w w:val="110"/>
        </w:rPr>
        <w:t> </w:t>
      </w:r>
      <w:r>
        <w:rPr>
          <w:w w:val="110"/>
        </w:rPr>
        <w:t>belt,</w:t>
      </w:r>
      <w:r>
        <w:rPr>
          <w:spacing w:val="-9"/>
          <w:w w:val="110"/>
        </w:rPr>
        <w:t> </w:t>
      </w:r>
      <w:r>
        <w:rPr>
          <w:w w:val="110"/>
        </w:rPr>
        <w:t>this</w:t>
      </w:r>
      <w:r>
        <w:rPr>
          <w:spacing w:val="-10"/>
          <w:w w:val="110"/>
        </w:rPr>
        <w:t> </w:t>
      </w:r>
      <w:r>
        <w:rPr>
          <w:w w:val="110"/>
        </w:rPr>
        <w:t>paper systematically collects the geochemical data of basic rocks in 3 areas, respectively:</w:t>
      </w:r>
      <w:r>
        <w:rPr>
          <w:w w:val="110"/>
        </w:rPr>
        <w:t> 1)</w:t>
      </w:r>
      <w:r>
        <w:rPr>
          <w:w w:val="110"/>
        </w:rPr>
        <w:t> Dongwuqi</w:t>
      </w:r>
      <w:r>
        <w:rPr>
          <w:w w:val="110"/>
        </w:rPr>
        <w:t> area</w:t>
      </w:r>
      <w:r>
        <w:rPr>
          <w:w w:val="110"/>
        </w:rPr>
        <w:t> of</w:t>
      </w:r>
      <w:r>
        <w:rPr>
          <w:w w:val="110"/>
        </w:rPr>
        <w:t> Inner</w:t>
      </w:r>
      <w:r>
        <w:rPr>
          <w:w w:val="110"/>
        </w:rPr>
        <w:t> Mongolia;</w:t>
      </w:r>
      <w:r>
        <w:rPr>
          <w:w w:val="110"/>
        </w:rPr>
        <w:t> 2)</w:t>
      </w:r>
      <w:r>
        <w:rPr>
          <w:w w:val="110"/>
        </w:rPr>
        <w:t> Keyouzhongqi area of Inner Mongolia; 3) Beishan area in the southern section of the </w:t>
      </w:r>
      <w:r>
        <w:rPr/>
        <w:t>Central</w:t>
      </w:r>
      <w:r>
        <w:rPr>
          <w:spacing w:val="22"/>
        </w:rPr>
        <w:t> </w:t>
      </w:r>
      <w:r>
        <w:rPr/>
        <w:t>Asian</w:t>
      </w:r>
      <w:r>
        <w:rPr>
          <w:spacing w:val="21"/>
        </w:rPr>
        <w:t> </w:t>
      </w:r>
      <w:r>
        <w:rPr/>
        <w:t>orogenic</w:t>
      </w:r>
      <w:r>
        <w:rPr>
          <w:spacing w:val="19"/>
        </w:rPr>
        <w:t> </w:t>
      </w:r>
      <w:r>
        <w:rPr/>
        <w:t>belt.</w:t>
      </w:r>
      <w:r>
        <w:rPr>
          <w:spacing w:val="23"/>
        </w:rPr>
        <w:t> </w:t>
      </w:r>
      <w:r>
        <w:rPr/>
        <w:t>Each</w:t>
      </w:r>
      <w:r>
        <w:rPr>
          <w:spacing w:val="21"/>
        </w:rPr>
        <w:t> </w:t>
      </w:r>
      <w:r>
        <w:rPr/>
        <w:t>geological</w:t>
      </w:r>
      <w:r>
        <w:rPr>
          <w:spacing w:val="21"/>
        </w:rPr>
        <w:t> </w:t>
      </w:r>
      <w:r>
        <w:rPr/>
        <w:t>profile</w:t>
      </w:r>
      <w:r>
        <w:rPr>
          <w:spacing w:val="21"/>
        </w:rPr>
        <w:t> </w:t>
      </w:r>
      <w:r>
        <w:rPr/>
        <w:t>is</w:t>
      </w:r>
      <w:r>
        <w:rPr>
          <w:spacing w:val="21"/>
        </w:rPr>
        <w:t> </w:t>
      </w:r>
      <w:r>
        <w:rPr/>
        <w:t>as</w:t>
      </w:r>
      <w:r>
        <w:rPr>
          <w:spacing w:val="21"/>
        </w:rPr>
        <w:t> </w:t>
      </w:r>
      <w:r>
        <w:rPr/>
        <w:t>follows</w:t>
      </w:r>
      <w:r>
        <w:rPr>
          <w:spacing w:val="19"/>
        </w:rPr>
        <w:t> </w:t>
      </w:r>
      <w:r>
        <w:rPr/>
        <w:t>(</w:t>
      </w:r>
      <w:hyperlink w:history="true" w:anchor="_bookmark3">
        <w:r>
          <w:rPr>
            <w:color w:val="2196D1"/>
          </w:rPr>
          <w:t>Fig.</w:t>
        </w:r>
        <w:r>
          <w:rPr>
            <w:color w:val="2196D1"/>
            <w:spacing w:val="23"/>
          </w:rPr>
          <w:t> </w:t>
        </w:r>
        <w:r>
          <w:rPr>
            <w:color w:val="2196D1"/>
            <w:spacing w:val="-5"/>
          </w:rPr>
          <w:t>1</w:t>
        </w:r>
      </w:hyperlink>
      <w:r>
        <w:rPr>
          <w:spacing w:val="-5"/>
        </w:rPr>
        <w:t>):</w:t>
      </w:r>
    </w:p>
    <w:p>
      <w:pPr>
        <w:pStyle w:val="BodyText"/>
        <w:spacing w:before="19"/>
      </w:pPr>
    </w:p>
    <w:p>
      <w:pPr>
        <w:pStyle w:val="ListParagraph"/>
        <w:numPr>
          <w:ilvl w:val="0"/>
          <w:numId w:val="2"/>
        </w:numPr>
        <w:tabs>
          <w:tab w:pos="348" w:val="left" w:leader="none"/>
        </w:tabs>
        <w:spacing w:line="240" w:lineRule="auto" w:before="0" w:after="0"/>
        <w:ind w:left="348" w:right="0" w:hanging="220"/>
        <w:jc w:val="left"/>
        <w:rPr>
          <w:sz w:val="16"/>
        </w:rPr>
      </w:pPr>
      <w:r>
        <w:rPr>
          <w:w w:val="110"/>
          <w:sz w:val="16"/>
        </w:rPr>
        <w:t>Dongwuqi</w:t>
      </w:r>
      <w:r>
        <w:rPr>
          <w:spacing w:val="-4"/>
          <w:w w:val="110"/>
          <w:sz w:val="16"/>
        </w:rPr>
        <w:t> </w:t>
      </w:r>
      <w:r>
        <w:rPr>
          <w:w w:val="110"/>
          <w:sz w:val="16"/>
        </w:rPr>
        <w:t>region,</w:t>
      </w:r>
      <w:r>
        <w:rPr>
          <w:spacing w:val="-4"/>
          <w:w w:val="110"/>
          <w:sz w:val="16"/>
        </w:rPr>
        <w:t> </w:t>
      </w:r>
      <w:r>
        <w:rPr>
          <w:w w:val="110"/>
          <w:sz w:val="16"/>
        </w:rPr>
        <w:t>Inner</w:t>
      </w:r>
      <w:r>
        <w:rPr>
          <w:spacing w:val="-4"/>
          <w:w w:val="110"/>
          <w:sz w:val="16"/>
        </w:rPr>
        <w:t> </w:t>
      </w:r>
      <w:r>
        <w:rPr>
          <w:spacing w:val="-2"/>
          <w:w w:val="110"/>
          <w:sz w:val="16"/>
        </w:rPr>
        <w:t>Mongolia</w:t>
      </w:r>
    </w:p>
    <w:p>
      <w:pPr>
        <w:pStyle w:val="BodyText"/>
        <w:spacing w:before="51"/>
      </w:pPr>
    </w:p>
    <w:p>
      <w:pPr>
        <w:pStyle w:val="BodyText"/>
        <w:spacing w:line="273" w:lineRule="auto"/>
        <w:ind w:left="111" w:right="38" w:firstLine="239"/>
        <w:jc w:val="both"/>
      </w:pPr>
      <w:r>
        <w:rPr/>
        <w:t>Located in the Bayandulan area in the west of Dongwuqi, the tectonic</w:t>
      </w:r>
      <w:r>
        <w:rPr>
          <w:w w:val="110"/>
        </w:rPr>
        <w:t> location</w:t>
      </w:r>
      <w:r>
        <w:rPr>
          <w:spacing w:val="-3"/>
          <w:w w:val="110"/>
        </w:rPr>
        <w:t> </w:t>
      </w:r>
      <w:r>
        <w:rPr>
          <w:w w:val="110"/>
        </w:rPr>
        <w:t>is</w:t>
      </w:r>
      <w:r>
        <w:rPr>
          <w:spacing w:val="-5"/>
          <w:w w:val="110"/>
        </w:rPr>
        <w:t> </w:t>
      </w:r>
      <w:r>
        <w:rPr>
          <w:w w:val="110"/>
        </w:rPr>
        <w:t>on</w:t>
      </w:r>
      <w:r>
        <w:rPr>
          <w:spacing w:val="-3"/>
          <w:w w:val="110"/>
        </w:rPr>
        <w:t> </w:t>
      </w:r>
      <w:r>
        <w:rPr>
          <w:w w:val="110"/>
        </w:rPr>
        <w:t>the</w:t>
      </w:r>
      <w:r>
        <w:rPr>
          <w:spacing w:val="-4"/>
          <w:w w:val="110"/>
        </w:rPr>
        <w:t> </w:t>
      </w:r>
      <w:r>
        <w:rPr>
          <w:w w:val="110"/>
        </w:rPr>
        <w:t>north</w:t>
      </w:r>
      <w:r>
        <w:rPr>
          <w:spacing w:val="-4"/>
          <w:w w:val="110"/>
        </w:rPr>
        <w:t> </w:t>
      </w:r>
      <w:r>
        <w:rPr>
          <w:w w:val="110"/>
        </w:rPr>
        <w:t>side</w:t>
      </w:r>
      <w:r>
        <w:rPr>
          <w:spacing w:val="-4"/>
          <w:w w:val="110"/>
        </w:rPr>
        <w:t> </w:t>
      </w:r>
      <w:r>
        <w:rPr>
          <w:w w:val="110"/>
        </w:rPr>
        <w:t>of</w:t>
      </w:r>
      <w:r>
        <w:rPr>
          <w:spacing w:val="-4"/>
          <w:w w:val="110"/>
        </w:rPr>
        <w:t> </w:t>
      </w:r>
      <w:r>
        <w:rPr>
          <w:w w:val="110"/>
        </w:rPr>
        <w:t>the</w:t>
      </w:r>
      <w:r>
        <w:rPr>
          <w:spacing w:val="-5"/>
          <w:w w:val="110"/>
        </w:rPr>
        <w:t> </w:t>
      </w:r>
      <w:r>
        <w:rPr>
          <w:w w:val="110"/>
        </w:rPr>
        <w:t>Erlian</w:t>
      </w:r>
      <w:r>
        <w:rPr>
          <w:spacing w:val="-4"/>
          <w:w w:val="110"/>
        </w:rPr>
        <w:t> </w:t>
      </w:r>
      <w:r>
        <w:rPr>
          <w:w w:val="110"/>
        </w:rPr>
        <w:t>-</w:t>
      </w:r>
      <w:r>
        <w:rPr>
          <w:spacing w:val="-4"/>
          <w:w w:val="110"/>
        </w:rPr>
        <w:t> </w:t>
      </w:r>
      <w:r>
        <w:rPr>
          <w:w w:val="110"/>
        </w:rPr>
        <w:t>Hegenshan</w:t>
      </w:r>
      <w:r>
        <w:rPr>
          <w:spacing w:val="-3"/>
          <w:w w:val="110"/>
        </w:rPr>
        <w:t> </w:t>
      </w:r>
      <w:r>
        <w:rPr>
          <w:w w:val="110"/>
        </w:rPr>
        <w:t>tectonic</w:t>
      </w:r>
      <w:r>
        <w:rPr>
          <w:spacing w:val="-5"/>
          <w:w w:val="110"/>
        </w:rPr>
        <w:t> </w:t>
      </w:r>
      <w:r>
        <w:rPr>
          <w:w w:val="110"/>
        </w:rPr>
        <w:t>junction and the southeastern margin of the Siberian plate (</w:t>
      </w:r>
      <w:hyperlink w:history="true" w:anchor="_bookmark4">
        <w:r>
          <w:rPr>
            <w:color w:val="2196D1"/>
            <w:w w:val="110"/>
          </w:rPr>
          <w:t>Fig. 2</w:t>
        </w:r>
      </w:hyperlink>
      <w:r>
        <w:rPr>
          <w:w w:val="110"/>
        </w:rPr>
        <w:t>). The area is covered by grassland, with many Quaternary systems, and the </w:t>
      </w:r>
      <w:r>
        <w:rPr>
          <w:w w:val="110"/>
        </w:rPr>
        <w:t>contin- uous</w:t>
      </w:r>
      <w:r>
        <w:rPr>
          <w:w w:val="110"/>
        </w:rPr>
        <w:t> exposure</w:t>
      </w:r>
      <w:r>
        <w:rPr>
          <w:w w:val="110"/>
        </w:rPr>
        <w:t> of</w:t>
      </w:r>
      <w:r>
        <w:rPr>
          <w:w w:val="110"/>
        </w:rPr>
        <w:t> strata</w:t>
      </w:r>
      <w:r>
        <w:rPr>
          <w:w w:val="110"/>
        </w:rPr>
        <w:t> is</w:t>
      </w:r>
      <w:r>
        <w:rPr>
          <w:w w:val="110"/>
        </w:rPr>
        <w:t> poor,</w:t>
      </w:r>
      <w:r>
        <w:rPr>
          <w:w w:val="110"/>
        </w:rPr>
        <w:t> but</w:t>
      </w:r>
      <w:r>
        <w:rPr>
          <w:w w:val="110"/>
        </w:rPr>
        <w:t> the</w:t>
      </w:r>
      <w:r>
        <w:rPr>
          <w:w w:val="110"/>
        </w:rPr>
        <w:t> Paleozoic</w:t>
      </w:r>
      <w:r>
        <w:rPr>
          <w:w w:val="110"/>
        </w:rPr>
        <w:t> and</w:t>
      </w:r>
      <w:r>
        <w:rPr>
          <w:w w:val="110"/>
        </w:rPr>
        <w:t> Mesozoic</w:t>
      </w:r>
      <w:r>
        <w:rPr>
          <w:w w:val="110"/>
        </w:rPr>
        <w:t> are distributed</w:t>
      </w:r>
      <w:r>
        <w:rPr>
          <w:spacing w:val="-11"/>
          <w:w w:val="110"/>
        </w:rPr>
        <w:t> </w:t>
      </w:r>
      <w:r>
        <w:rPr>
          <w:w w:val="110"/>
        </w:rPr>
        <w:t>to</w:t>
      </w:r>
      <w:r>
        <w:rPr>
          <w:spacing w:val="-11"/>
          <w:w w:val="110"/>
        </w:rPr>
        <w:t> </w:t>
      </w:r>
      <w:r>
        <w:rPr>
          <w:w w:val="110"/>
        </w:rPr>
        <w:t>varying</w:t>
      </w:r>
      <w:r>
        <w:rPr>
          <w:spacing w:val="-11"/>
          <w:w w:val="110"/>
        </w:rPr>
        <w:t> </w:t>
      </w:r>
      <w:r>
        <w:rPr>
          <w:w w:val="110"/>
        </w:rPr>
        <w:t>degrees.</w:t>
      </w:r>
      <w:r>
        <w:rPr>
          <w:spacing w:val="-11"/>
          <w:w w:val="110"/>
        </w:rPr>
        <w:t> </w:t>
      </w:r>
      <w:r>
        <w:rPr>
          <w:w w:val="110"/>
        </w:rPr>
        <w:t>The</w:t>
      </w:r>
      <w:r>
        <w:rPr>
          <w:spacing w:val="-11"/>
          <w:w w:val="110"/>
        </w:rPr>
        <w:t> </w:t>
      </w:r>
      <w:r>
        <w:rPr>
          <w:w w:val="110"/>
        </w:rPr>
        <w:t>late</w:t>
      </w:r>
      <w:r>
        <w:rPr>
          <w:spacing w:val="-11"/>
          <w:w w:val="110"/>
        </w:rPr>
        <w:t> </w:t>
      </w:r>
      <w:r>
        <w:rPr>
          <w:w w:val="110"/>
        </w:rPr>
        <w:t>Paleozoic</w:t>
      </w:r>
      <w:r>
        <w:rPr>
          <w:spacing w:val="-11"/>
          <w:w w:val="110"/>
        </w:rPr>
        <w:t> </w:t>
      </w:r>
      <w:r>
        <w:rPr>
          <w:w w:val="110"/>
        </w:rPr>
        <w:t>tectonic</w:t>
      </w:r>
      <w:r>
        <w:rPr>
          <w:spacing w:val="-11"/>
          <w:w w:val="110"/>
        </w:rPr>
        <w:t> </w:t>
      </w:r>
      <w:r>
        <w:rPr>
          <w:w w:val="110"/>
        </w:rPr>
        <w:t>magmatism</w:t>
      </w:r>
      <w:r>
        <w:rPr>
          <w:spacing w:val="-11"/>
          <w:w w:val="110"/>
        </w:rPr>
        <w:t> </w:t>
      </w:r>
      <w:r>
        <w:rPr>
          <w:w w:val="110"/>
        </w:rPr>
        <w:t>is very</w:t>
      </w:r>
      <w:r>
        <w:rPr>
          <w:w w:val="110"/>
        </w:rPr>
        <w:t> active</w:t>
      </w:r>
      <w:r>
        <w:rPr>
          <w:w w:val="110"/>
        </w:rPr>
        <w:t> in</w:t>
      </w:r>
      <w:r>
        <w:rPr>
          <w:w w:val="110"/>
        </w:rPr>
        <w:t> the</w:t>
      </w:r>
      <w:r>
        <w:rPr>
          <w:w w:val="110"/>
        </w:rPr>
        <w:t> area.</w:t>
      </w:r>
      <w:r>
        <w:rPr>
          <w:w w:val="110"/>
        </w:rPr>
        <w:t> The</w:t>
      </w:r>
      <w:r>
        <w:rPr>
          <w:w w:val="110"/>
        </w:rPr>
        <w:t> magmatic</w:t>
      </w:r>
      <w:r>
        <w:rPr>
          <w:w w:val="110"/>
        </w:rPr>
        <w:t> rock</w:t>
      </w:r>
      <w:r>
        <w:rPr>
          <w:w w:val="110"/>
        </w:rPr>
        <w:t> belt</w:t>
      </w:r>
      <w:r>
        <w:rPr>
          <w:w w:val="110"/>
        </w:rPr>
        <w:t> extends</w:t>
      </w:r>
      <w:r>
        <w:rPr>
          <w:w w:val="110"/>
        </w:rPr>
        <w:t> westward through Erlianhot into Mongolia intermittently, and extends eastward into</w:t>
      </w:r>
      <w:r>
        <w:rPr>
          <w:spacing w:val="-7"/>
          <w:w w:val="110"/>
        </w:rPr>
        <w:t> </w:t>
      </w:r>
      <w:r>
        <w:rPr>
          <w:w w:val="110"/>
        </w:rPr>
        <w:t>the</w:t>
      </w:r>
      <w:r>
        <w:rPr>
          <w:spacing w:val="-9"/>
          <w:w w:val="110"/>
        </w:rPr>
        <w:t> </w:t>
      </w:r>
      <w:r>
        <w:rPr>
          <w:w w:val="110"/>
        </w:rPr>
        <w:t>Greater</w:t>
      </w:r>
      <w:r>
        <w:rPr>
          <w:spacing w:val="-8"/>
          <w:w w:val="110"/>
        </w:rPr>
        <w:t> </w:t>
      </w:r>
      <w:r>
        <w:rPr>
          <w:w w:val="110"/>
        </w:rPr>
        <w:t>Khingan</w:t>
      </w:r>
      <w:r>
        <w:rPr>
          <w:spacing w:val="-9"/>
          <w:w w:val="110"/>
        </w:rPr>
        <w:t> </w:t>
      </w:r>
      <w:r>
        <w:rPr>
          <w:w w:val="110"/>
        </w:rPr>
        <w:t>Mountains</w:t>
      </w:r>
      <w:r>
        <w:rPr>
          <w:spacing w:val="-8"/>
          <w:w w:val="110"/>
        </w:rPr>
        <w:t> </w:t>
      </w:r>
      <w:r>
        <w:rPr>
          <w:w w:val="110"/>
        </w:rPr>
        <w:t>area.</w:t>
      </w:r>
      <w:r>
        <w:rPr>
          <w:spacing w:val="-9"/>
          <w:w w:val="110"/>
        </w:rPr>
        <w:t> </w:t>
      </w:r>
      <w:r>
        <w:rPr>
          <w:w w:val="110"/>
        </w:rPr>
        <w:t>The</w:t>
      </w:r>
      <w:r>
        <w:rPr>
          <w:spacing w:val="-8"/>
          <w:w w:val="110"/>
        </w:rPr>
        <w:t> </w:t>
      </w:r>
      <w:r>
        <w:rPr>
          <w:w w:val="110"/>
        </w:rPr>
        <w:t>exposed</w:t>
      </w:r>
      <w:r>
        <w:rPr>
          <w:spacing w:val="-9"/>
          <w:w w:val="110"/>
        </w:rPr>
        <w:t> </w:t>
      </w:r>
      <w:r>
        <w:rPr>
          <w:w w:val="110"/>
        </w:rPr>
        <w:t>strata</w:t>
      </w:r>
      <w:r>
        <w:rPr>
          <w:spacing w:val="-9"/>
          <w:w w:val="110"/>
        </w:rPr>
        <w:t> </w:t>
      </w:r>
      <w:r>
        <w:rPr>
          <w:w w:val="110"/>
        </w:rPr>
        <w:t>in</w:t>
      </w:r>
      <w:r>
        <w:rPr>
          <w:spacing w:val="-8"/>
          <w:w w:val="110"/>
        </w:rPr>
        <w:t> </w:t>
      </w:r>
      <w:r>
        <w:rPr>
          <w:w w:val="110"/>
        </w:rPr>
        <w:t>the</w:t>
      </w:r>
      <w:r>
        <w:rPr>
          <w:spacing w:val="-8"/>
          <w:w w:val="110"/>
        </w:rPr>
        <w:t> </w:t>
      </w:r>
      <w:r>
        <w:rPr>
          <w:w w:val="110"/>
        </w:rPr>
        <w:t>area include</w:t>
      </w:r>
      <w:r>
        <w:rPr>
          <w:w w:val="110"/>
        </w:rPr>
        <w:t> the</w:t>
      </w:r>
      <w:r>
        <w:rPr>
          <w:w w:val="110"/>
        </w:rPr>
        <w:t> middle</w:t>
      </w:r>
      <w:r>
        <w:rPr>
          <w:w w:val="110"/>
        </w:rPr>
        <w:t> and</w:t>
      </w:r>
      <w:r>
        <w:rPr>
          <w:w w:val="110"/>
        </w:rPr>
        <w:t> lower</w:t>
      </w:r>
      <w:r>
        <w:rPr>
          <w:w w:val="110"/>
        </w:rPr>
        <w:t> devonian</w:t>
      </w:r>
      <w:r>
        <w:rPr>
          <w:w w:val="110"/>
        </w:rPr>
        <w:t> Niqiuhe</w:t>
      </w:r>
      <w:r>
        <w:rPr>
          <w:w w:val="110"/>
        </w:rPr>
        <w:t> Formation,</w:t>
      </w:r>
      <w:r>
        <w:rPr>
          <w:w w:val="110"/>
        </w:rPr>
        <w:t> whose</w:t>
      </w:r>
      <w:r>
        <w:rPr>
          <w:w w:val="110"/>
        </w:rPr>
        <w:t> li- thology is mainly gray-green and light gray metamorphic siltstone and yellow-gray</w:t>
      </w:r>
      <w:r>
        <w:rPr>
          <w:w w:val="110"/>
        </w:rPr>
        <w:t> and</w:t>
      </w:r>
      <w:r>
        <w:rPr>
          <w:w w:val="110"/>
        </w:rPr>
        <w:t> gray-green</w:t>
      </w:r>
      <w:r>
        <w:rPr>
          <w:w w:val="110"/>
        </w:rPr>
        <w:t> metamorphic</w:t>
      </w:r>
      <w:r>
        <w:rPr>
          <w:w w:val="110"/>
        </w:rPr>
        <w:t> argillaceous</w:t>
      </w:r>
      <w:r>
        <w:rPr>
          <w:w w:val="110"/>
        </w:rPr>
        <w:t> siltstone;</w:t>
      </w:r>
      <w:r>
        <w:rPr>
          <w:w w:val="110"/>
        </w:rPr>
        <w:t> the upper</w:t>
      </w:r>
      <w:r>
        <w:rPr>
          <w:w w:val="110"/>
        </w:rPr>
        <w:t> Carboniferous</w:t>
      </w:r>
      <w:r>
        <w:rPr>
          <w:w w:val="110"/>
        </w:rPr>
        <w:t> Baoligaomiao</w:t>
      </w:r>
      <w:r>
        <w:rPr>
          <w:w w:val="110"/>
        </w:rPr>
        <w:t> Formation,</w:t>
      </w:r>
      <w:r>
        <w:rPr>
          <w:w w:val="110"/>
        </w:rPr>
        <w:t> which</w:t>
      </w:r>
      <w:r>
        <w:rPr>
          <w:w w:val="110"/>
        </w:rPr>
        <w:t> is</w:t>
      </w:r>
      <w:r>
        <w:rPr>
          <w:w w:val="110"/>
        </w:rPr>
        <w:t> mainly composed of continental volcanic rocks - clastic rocks, mainly purple- brown</w:t>
      </w:r>
      <w:r>
        <w:rPr>
          <w:w w:val="110"/>
        </w:rPr>
        <w:t> andesite</w:t>
      </w:r>
      <w:r>
        <w:rPr>
          <w:w w:val="110"/>
        </w:rPr>
        <w:t> and</w:t>
      </w:r>
      <w:r>
        <w:rPr>
          <w:w w:val="110"/>
        </w:rPr>
        <w:t> andesite</w:t>
      </w:r>
      <w:r>
        <w:rPr>
          <w:w w:val="110"/>
        </w:rPr>
        <w:t> pyroclastic</w:t>
      </w:r>
      <w:r>
        <w:rPr>
          <w:w w:val="110"/>
        </w:rPr>
        <w:t> rocks;</w:t>
      </w:r>
      <w:r>
        <w:rPr>
          <w:w w:val="110"/>
        </w:rPr>
        <w:t> the</w:t>
      </w:r>
      <w:r>
        <w:rPr>
          <w:w w:val="110"/>
        </w:rPr>
        <w:t> lower</w:t>
      </w:r>
      <w:r>
        <w:rPr>
          <w:w w:val="110"/>
        </w:rPr>
        <w:t> Jurassic Hongqi</w:t>
      </w:r>
      <w:r>
        <w:rPr>
          <w:w w:val="110"/>
        </w:rPr>
        <w:t> Formation</w:t>
      </w:r>
      <w:r>
        <w:rPr>
          <w:w w:val="110"/>
        </w:rPr>
        <w:t> is</w:t>
      </w:r>
      <w:r>
        <w:rPr>
          <w:w w:val="110"/>
        </w:rPr>
        <w:t> mainly</w:t>
      </w:r>
      <w:r>
        <w:rPr>
          <w:w w:val="110"/>
        </w:rPr>
        <w:t> composed</w:t>
      </w:r>
      <w:r>
        <w:rPr>
          <w:w w:val="110"/>
        </w:rPr>
        <w:t> of</w:t>
      </w:r>
      <w:r>
        <w:rPr>
          <w:w w:val="110"/>
        </w:rPr>
        <w:t> polymictic</w:t>
      </w:r>
      <w:r>
        <w:rPr>
          <w:w w:val="110"/>
        </w:rPr>
        <w:t> conglomerates, gravel-bearing</w:t>
      </w:r>
      <w:r>
        <w:rPr>
          <w:spacing w:val="-6"/>
          <w:w w:val="110"/>
        </w:rPr>
        <w:t> </w:t>
      </w:r>
      <w:r>
        <w:rPr>
          <w:w w:val="110"/>
        </w:rPr>
        <w:t>coarse</w:t>
      </w:r>
      <w:r>
        <w:rPr>
          <w:spacing w:val="-7"/>
          <w:w w:val="110"/>
        </w:rPr>
        <w:t> </w:t>
      </w:r>
      <w:r>
        <w:rPr>
          <w:w w:val="110"/>
        </w:rPr>
        <w:t>sandstone,</w:t>
      </w:r>
      <w:r>
        <w:rPr>
          <w:spacing w:val="-7"/>
          <w:w w:val="110"/>
        </w:rPr>
        <w:t> </w:t>
      </w:r>
      <w:r>
        <w:rPr>
          <w:w w:val="110"/>
        </w:rPr>
        <w:t>and</w:t>
      </w:r>
      <w:r>
        <w:rPr>
          <w:spacing w:val="-8"/>
          <w:w w:val="110"/>
        </w:rPr>
        <w:t> </w:t>
      </w:r>
      <w:r>
        <w:rPr>
          <w:w w:val="110"/>
        </w:rPr>
        <w:t>feldspar</w:t>
      </w:r>
      <w:r>
        <w:rPr>
          <w:spacing w:val="-6"/>
          <w:w w:val="110"/>
        </w:rPr>
        <w:t> </w:t>
      </w:r>
      <w:r>
        <w:rPr>
          <w:w w:val="110"/>
        </w:rPr>
        <w:t>lithic</w:t>
      </w:r>
      <w:r>
        <w:rPr>
          <w:spacing w:val="-7"/>
          <w:w w:val="110"/>
        </w:rPr>
        <w:t> </w:t>
      </w:r>
      <w:r>
        <w:rPr>
          <w:w w:val="110"/>
        </w:rPr>
        <w:t>sandstone,</w:t>
      </w:r>
      <w:r>
        <w:rPr>
          <w:spacing w:val="-7"/>
          <w:w w:val="110"/>
        </w:rPr>
        <w:t> </w:t>
      </w:r>
      <w:r>
        <w:rPr>
          <w:w w:val="110"/>
        </w:rPr>
        <w:t>which</w:t>
      </w:r>
      <w:r>
        <w:rPr>
          <w:spacing w:val="-7"/>
          <w:w w:val="110"/>
        </w:rPr>
        <w:t> </w:t>
      </w:r>
      <w:r>
        <w:rPr>
          <w:w w:val="110"/>
        </w:rPr>
        <w:t>is angularly unconformable over late Paleozoic rock strata. The intrusive rocks</w:t>
      </w:r>
      <w:r>
        <w:rPr>
          <w:spacing w:val="-13"/>
          <w:w w:val="110"/>
        </w:rPr>
        <w:t> </w:t>
      </w:r>
      <w:r>
        <w:rPr>
          <w:w w:val="110"/>
        </w:rPr>
        <w:t>in</w:t>
      </w:r>
      <w:r>
        <w:rPr>
          <w:spacing w:val="-11"/>
          <w:w w:val="110"/>
        </w:rPr>
        <w:t> </w:t>
      </w:r>
      <w:r>
        <w:rPr>
          <w:w w:val="110"/>
        </w:rPr>
        <w:t>the</w:t>
      </w:r>
      <w:r>
        <w:rPr>
          <w:spacing w:val="-11"/>
          <w:w w:val="110"/>
        </w:rPr>
        <w:t> </w:t>
      </w:r>
      <w:r>
        <w:rPr>
          <w:w w:val="110"/>
        </w:rPr>
        <w:t>study</w:t>
      </w:r>
      <w:r>
        <w:rPr>
          <w:spacing w:val="-11"/>
          <w:w w:val="110"/>
        </w:rPr>
        <w:t> </w:t>
      </w:r>
      <w:r>
        <w:rPr>
          <w:w w:val="110"/>
        </w:rPr>
        <w:t>area</w:t>
      </w:r>
      <w:r>
        <w:rPr>
          <w:spacing w:val="-11"/>
          <w:w w:val="110"/>
        </w:rPr>
        <w:t> </w:t>
      </w:r>
      <w:r>
        <w:rPr>
          <w:w w:val="110"/>
        </w:rPr>
        <w:t>are</w:t>
      </w:r>
      <w:r>
        <w:rPr>
          <w:spacing w:val="-11"/>
          <w:w w:val="110"/>
        </w:rPr>
        <w:t> </w:t>
      </w:r>
      <w:r>
        <w:rPr>
          <w:w w:val="110"/>
        </w:rPr>
        <w:t>mainly</w:t>
      </w:r>
      <w:r>
        <w:rPr>
          <w:spacing w:val="-11"/>
          <w:w w:val="110"/>
        </w:rPr>
        <w:t> </w:t>
      </w:r>
      <w:r>
        <w:rPr>
          <w:w w:val="110"/>
        </w:rPr>
        <w:t>composed</w:t>
      </w:r>
      <w:r>
        <w:rPr>
          <w:spacing w:val="-11"/>
          <w:w w:val="110"/>
        </w:rPr>
        <w:t> </w:t>
      </w:r>
      <w:r>
        <w:rPr>
          <w:w w:val="110"/>
        </w:rPr>
        <w:t>of</w:t>
      </w:r>
      <w:r>
        <w:rPr>
          <w:spacing w:val="-11"/>
          <w:w w:val="110"/>
        </w:rPr>
        <w:t> </w:t>
      </w:r>
      <w:r>
        <w:rPr>
          <w:w w:val="110"/>
        </w:rPr>
        <w:t>late</w:t>
      </w:r>
      <w:r>
        <w:rPr>
          <w:spacing w:val="-11"/>
          <w:w w:val="110"/>
        </w:rPr>
        <w:t> </w:t>
      </w:r>
      <w:r>
        <w:rPr>
          <w:w w:val="110"/>
        </w:rPr>
        <w:t>Carboniferous-Early Permian flesh-red</w:t>
      </w:r>
      <w:r>
        <w:rPr>
          <w:spacing w:val="-1"/>
          <w:w w:val="110"/>
        </w:rPr>
        <w:t> </w:t>
      </w:r>
      <w:r>
        <w:rPr>
          <w:w w:val="110"/>
        </w:rPr>
        <w:t>medium-fine-grained alkaline granite, medium-fine- grained</w:t>
      </w:r>
      <w:r>
        <w:rPr>
          <w:w w:val="110"/>
        </w:rPr>
        <w:t> quartz</w:t>
      </w:r>
      <w:r>
        <w:rPr>
          <w:w w:val="110"/>
        </w:rPr>
        <w:t> syenite,</w:t>
      </w:r>
      <w:r>
        <w:rPr>
          <w:w w:val="110"/>
        </w:rPr>
        <w:t> and</w:t>
      </w:r>
      <w:r>
        <w:rPr>
          <w:w w:val="110"/>
        </w:rPr>
        <w:t> gray-white</w:t>
      </w:r>
      <w:r>
        <w:rPr>
          <w:w w:val="110"/>
        </w:rPr>
        <w:t> medium-fine-grained</w:t>
      </w:r>
      <w:r>
        <w:rPr>
          <w:w w:val="110"/>
        </w:rPr>
        <w:t> monzo- nite, which intruded into the middle and lower devonian Niqiuhe For- mation.</w:t>
      </w:r>
      <w:r>
        <w:rPr>
          <w:spacing w:val="-8"/>
          <w:w w:val="110"/>
        </w:rPr>
        <w:t> </w:t>
      </w:r>
      <w:r>
        <w:rPr>
          <w:w w:val="110"/>
        </w:rPr>
        <w:t>and</w:t>
      </w:r>
      <w:r>
        <w:rPr>
          <w:spacing w:val="-9"/>
          <w:w w:val="110"/>
        </w:rPr>
        <w:t> </w:t>
      </w:r>
      <w:r>
        <w:rPr>
          <w:w w:val="110"/>
        </w:rPr>
        <w:t>the</w:t>
      </w:r>
      <w:r>
        <w:rPr>
          <w:spacing w:val="-9"/>
          <w:w w:val="110"/>
        </w:rPr>
        <w:t> </w:t>
      </w:r>
      <w:r>
        <w:rPr>
          <w:w w:val="110"/>
        </w:rPr>
        <w:t>Baoligaomiao</w:t>
      </w:r>
      <w:r>
        <w:rPr>
          <w:spacing w:val="-9"/>
          <w:w w:val="110"/>
        </w:rPr>
        <w:t> </w:t>
      </w:r>
      <w:r>
        <w:rPr>
          <w:w w:val="110"/>
        </w:rPr>
        <w:t>Formation.</w:t>
      </w:r>
      <w:r>
        <w:rPr>
          <w:spacing w:val="-8"/>
          <w:w w:val="110"/>
        </w:rPr>
        <w:t> </w:t>
      </w:r>
      <w:r>
        <w:rPr>
          <w:w w:val="110"/>
        </w:rPr>
        <w:t>This</w:t>
      </w:r>
      <w:r>
        <w:rPr>
          <w:spacing w:val="-9"/>
          <w:w w:val="110"/>
        </w:rPr>
        <w:t> </w:t>
      </w:r>
      <w:r>
        <w:rPr>
          <w:w w:val="110"/>
        </w:rPr>
        <w:t>paper</w:t>
      </w:r>
      <w:r>
        <w:rPr>
          <w:spacing w:val="-9"/>
          <w:w w:val="110"/>
        </w:rPr>
        <w:t> </w:t>
      </w:r>
      <w:r>
        <w:rPr>
          <w:w w:val="110"/>
        </w:rPr>
        <w:t>mainly</w:t>
      </w:r>
      <w:r>
        <w:rPr>
          <w:spacing w:val="-9"/>
          <w:w w:val="110"/>
        </w:rPr>
        <w:t> </w:t>
      </w:r>
      <w:r>
        <w:rPr>
          <w:w w:val="110"/>
        </w:rPr>
        <w:t>focuses</w:t>
      </w:r>
      <w:r>
        <w:rPr>
          <w:spacing w:val="-8"/>
          <w:w w:val="110"/>
        </w:rPr>
        <w:t> </w:t>
      </w:r>
      <w:r>
        <w:rPr>
          <w:w w:val="110"/>
        </w:rPr>
        <w:t>on the amphibolites in the Suihe Chagan Ural basic complexes, which are banded</w:t>
      </w:r>
      <w:r>
        <w:rPr>
          <w:spacing w:val="-13"/>
          <w:w w:val="110"/>
        </w:rPr>
        <w:t> </w:t>
      </w:r>
      <w:r>
        <w:rPr>
          <w:w w:val="110"/>
        </w:rPr>
        <w:t>inclusions</w:t>
      </w:r>
      <w:r>
        <w:rPr>
          <w:spacing w:val="-11"/>
          <w:w w:val="110"/>
        </w:rPr>
        <w:t> </w:t>
      </w:r>
      <w:r>
        <w:rPr>
          <w:w w:val="110"/>
        </w:rPr>
        <w:t>located</w:t>
      </w:r>
      <w:r>
        <w:rPr>
          <w:spacing w:val="-11"/>
          <w:w w:val="110"/>
        </w:rPr>
        <w:t> </w:t>
      </w:r>
      <w:r>
        <w:rPr>
          <w:w w:val="110"/>
        </w:rPr>
        <w:t>in</w:t>
      </w:r>
      <w:r>
        <w:rPr>
          <w:spacing w:val="-11"/>
          <w:w w:val="110"/>
        </w:rPr>
        <w:t> </w:t>
      </w:r>
      <w:r>
        <w:rPr>
          <w:w w:val="110"/>
        </w:rPr>
        <w:t>the</w:t>
      </w:r>
      <w:r>
        <w:rPr>
          <w:spacing w:val="-11"/>
          <w:w w:val="110"/>
        </w:rPr>
        <w:t> </w:t>
      </w:r>
      <w:r>
        <w:rPr>
          <w:w w:val="110"/>
        </w:rPr>
        <w:t>early</w:t>
      </w:r>
      <w:r>
        <w:rPr>
          <w:spacing w:val="-11"/>
          <w:w w:val="110"/>
        </w:rPr>
        <w:t> </w:t>
      </w:r>
      <w:r>
        <w:rPr>
          <w:w w:val="110"/>
        </w:rPr>
        <w:t>Permian</w:t>
      </w:r>
      <w:r>
        <w:rPr>
          <w:spacing w:val="-11"/>
          <w:w w:val="110"/>
        </w:rPr>
        <w:t> </w:t>
      </w:r>
      <w:r>
        <w:rPr>
          <w:w w:val="110"/>
        </w:rPr>
        <w:t>gray-white</w:t>
      </w:r>
      <w:r>
        <w:rPr>
          <w:spacing w:val="-11"/>
          <w:w w:val="110"/>
        </w:rPr>
        <w:t> </w:t>
      </w:r>
      <w:r>
        <w:rPr>
          <w:w w:val="110"/>
        </w:rPr>
        <w:t>medium-fine- grained</w:t>
      </w:r>
      <w:r>
        <w:rPr>
          <w:spacing w:val="-7"/>
          <w:w w:val="110"/>
        </w:rPr>
        <w:t> </w:t>
      </w:r>
      <w:r>
        <w:rPr>
          <w:w w:val="110"/>
        </w:rPr>
        <w:t>monzogranites.</w:t>
      </w:r>
      <w:r>
        <w:rPr>
          <w:spacing w:val="-7"/>
          <w:w w:val="110"/>
        </w:rPr>
        <w:t> </w:t>
      </w:r>
      <w:r>
        <w:rPr>
          <w:w w:val="110"/>
        </w:rPr>
        <w:t>The</w:t>
      </w:r>
      <w:r>
        <w:rPr>
          <w:spacing w:val="-7"/>
          <w:w w:val="110"/>
        </w:rPr>
        <w:t> </w:t>
      </w:r>
      <w:r>
        <w:rPr>
          <w:w w:val="110"/>
        </w:rPr>
        <w:t>zircon</w:t>
      </w:r>
      <w:r>
        <w:rPr>
          <w:spacing w:val="-8"/>
          <w:w w:val="110"/>
        </w:rPr>
        <w:t> </w:t>
      </w:r>
      <w:r>
        <w:rPr>
          <w:w w:val="110"/>
        </w:rPr>
        <w:t>U</w:t>
      </w:r>
      <w:r>
        <w:rPr>
          <w:spacing w:val="-8"/>
          <w:w w:val="110"/>
        </w:rPr>
        <w:t> </w:t>
      </w:r>
      <w:r>
        <w:rPr>
          <w:w w:val="110"/>
        </w:rPr>
        <w:t>-P</w:t>
      </w:r>
      <w:r>
        <w:rPr>
          <w:spacing w:val="-8"/>
          <w:w w:val="110"/>
        </w:rPr>
        <w:t> </w:t>
      </w:r>
      <w:r>
        <w:rPr>
          <w:w w:val="110"/>
        </w:rPr>
        <w:t>b</w:t>
      </w:r>
      <w:r>
        <w:rPr>
          <w:spacing w:val="-8"/>
          <w:w w:val="110"/>
        </w:rPr>
        <w:t> </w:t>
      </w:r>
      <w:r>
        <w:rPr>
          <w:w w:val="110"/>
        </w:rPr>
        <w:t>age</w:t>
      </w:r>
      <w:r>
        <w:rPr>
          <w:spacing w:val="-8"/>
          <w:w w:val="110"/>
        </w:rPr>
        <w:t> </w:t>
      </w:r>
      <w:r>
        <w:rPr>
          <w:w w:val="110"/>
        </w:rPr>
        <w:t>of</w:t>
      </w:r>
      <w:r>
        <w:rPr>
          <w:spacing w:val="-8"/>
          <w:w w:val="110"/>
        </w:rPr>
        <w:t> </w:t>
      </w:r>
      <w:r>
        <w:rPr>
          <w:w w:val="110"/>
        </w:rPr>
        <w:t>the</w:t>
      </w:r>
      <w:r>
        <w:rPr>
          <w:spacing w:val="-7"/>
          <w:w w:val="110"/>
        </w:rPr>
        <w:t> </w:t>
      </w:r>
      <w:r>
        <w:rPr>
          <w:w w:val="110"/>
        </w:rPr>
        <w:t>amphibolite</w:t>
      </w:r>
      <w:r>
        <w:rPr>
          <w:spacing w:val="-8"/>
          <w:w w:val="110"/>
        </w:rPr>
        <w:t> </w:t>
      </w:r>
      <w:r>
        <w:rPr>
          <w:w w:val="110"/>
        </w:rPr>
        <w:t>dating samples</w:t>
      </w:r>
      <w:r>
        <w:rPr>
          <w:spacing w:val="-4"/>
          <w:w w:val="110"/>
        </w:rPr>
        <w:t> </w:t>
      </w:r>
      <w:r>
        <w:rPr>
          <w:w w:val="110"/>
        </w:rPr>
        <w:t>obtained</w:t>
      </w:r>
      <w:r>
        <w:rPr>
          <w:spacing w:val="-5"/>
          <w:w w:val="110"/>
        </w:rPr>
        <w:t> </w:t>
      </w:r>
      <w:r>
        <w:rPr>
          <w:w w:val="110"/>
        </w:rPr>
        <w:t>by</w:t>
      </w:r>
      <w:r>
        <w:rPr>
          <w:spacing w:val="-4"/>
          <w:w w:val="110"/>
        </w:rPr>
        <w:t> </w:t>
      </w:r>
      <w:r>
        <w:rPr>
          <w:w w:val="110"/>
        </w:rPr>
        <w:t>previous</w:t>
      </w:r>
      <w:r>
        <w:rPr>
          <w:spacing w:val="-5"/>
          <w:w w:val="110"/>
        </w:rPr>
        <w:t> </w:t>
      </w:r>
      <w:r>
        <w:rPr>
          <w:w w:val="110"/>
        </w:rPr>
        <w:t>studies</w:t>
      </w:r>
      <w:r>
        <w:rPr>
          <w:spacing w:val="-5"/>
          <w:w w:val="110"/>
        </w:rPr>
        <w:t> </w:t>
      </w:r>
      <w:r>
        <w:rPr>
          <w:w w:val="110"/>
        </w:rPr>
        <w:t>is</w:t>
      </w:r>
      <w:r>
        <w:rPr>
          <w:spacing w:val="-4"/>
          <w:w w:val="110"/>
        </w:rPr>
        <w:t> </w:t>
      </w:r>
      <w:r>
        <w:rPr>
          <w:w w:val="110"/>
        </w:rPr>
        <w:t>310</w:t>
      </w:r>
      <w:r>
        <w:rPr>
          <w:spacing w:val="-5"/>
          <w:w w:val="110"/>
        </w:rPr>
        <w:t> </w:t>
      </w:r>
      <w:r>
        <w:rPr>
          <w:rFonts w:ascii="Symbola" w:hAnsi="Symbola"/>
          <w:w w:val="110"/>
        </w:rPr>
        <w:t>±</w:t>
      </w:r>
      <w:r>
        <w:rPr>
          <w:rFonts w:ascii="Symbola" w:hAnsi="Symbola"/>
          <w:spacing w:val="-4"/>
          <w:w w:val="110"/>
        </w:rPr>
        <w:t> </w:t>
      </w:r>
      <w:r>
        <w:rPr>
          <w:w w:val="110"/>
        </w:rPr>
        <w:t>1</w:t>
      </w:r>
      <w:r>
        <w:rPr>
          <w:spacing w:val="-6"/>
          <w:w w:val="110"/>
        </w:rPr>
        <w:t> </w:t>
      </w:r>
      <w:r>
        <w:rPr>
          <w:w w:val="110"/>
        </w:rPr>
        <w:t>Ma,</w:t>
      </w:r>
      <w:r>
        <w:rPr>
          <w:spacing w:val="-4"/>
          <w:w w:val="110"/>
        </w:rPr>
        <w:t> </w:t>
      </w:r>
      <w:r>
        <w:rPr>
          <w:w w:val="110"/>
        </w:rPr>
        <w:t>indicating</w:t>
      </w:r>
      <w:r>
        <w:rPr>
          <w:spacing w:val="-5"/>
          <w:w w:val="110"/>
        </w:rPr>
        <w:t> </w:t>
      </w:r>
      <w:r>
        <w:rPr>
          <w:w w:val="110"/>
        </w:rPr>
        <w:t>that</w:t>
      </w:r>
      <w:r>
        <w:rPr>
          <w:spacing w:val="-5"/>
          <w:w w:val="110"/>
        </w:rPr>
        <w:t> the</w:t>
      </w:r>
    </w:p>
    <w:p>
      <w:pPr>
        <w:pStyle w:val="BodyText"/>
        <w:spacing w:line="147" w:lineRule="exact"/>
        <w:ind w:left="111"/>
        <w:jc w:val="both"/>
      </w:pPr>
      <w:r>
        <w:rPr/>
        <w:t>pluton</w:t>
      </w:r>
      <w:r>
        <w:rPr>
          <w:spacing w:val="28"/>
        </w:rPr>
        <w:t> </w:t>
      </w:r>
      <w:r>
        <w:rPr/>
        <w:t>was</w:t>
      </w:r>
      <w:r>
        <w:rPr>
          <w:spacing w:val="27"/>
        </w:rPr>
        <w:t> </w:t>
      </w:r>
      <w:r>
        <w:rPr/>
        <w:t>formed</w:t>
      </w:r>
      <w:r>
        <w:rPr>
          <w:spacing w:val="28"/>
        </w:rPr>
        <w:t> </w:t>
      </w:r>
      <w:r>
        <w:rPr/>
        <w:t>in</w:t>
      </w:r>
      <w:r>
        <w:rPr>
          <w:spacing w:val="27"/>
        </w:rPr>
        <w:t> </w:t>
      </w:r>
      <w:r>
        <w:rPr/>
        <w:t>the</w:t>
      </w:r>
      <w:r>
        <w:rPr>
          <w:spacing w:val="29"/>
        </w:rPr>
        <w:t> </w:t>
      </w:r>
      <w:r>
        <w:rPr/>
        <w:t>Late</w:t>
      </w:r>
      <w:r>
        <w:rPr>
          <w:spacing w:val="26"/>
        </w:rPr>
        <w:t> </w:t>
      </w:r>
      <w:r>
        <w:rPr/>
        <w:t>Carboniferous.</w:t>
      </w:r>
      <w:r>
        <w:rPr>
          <w:spacing w:val="29"/>
        </w:rPr>
        <w:t> </w:t>
      </w:r>
      <w:r>
        <w:rPr/>
        <w:t>This</w:t>
      </w:r>
      <w:r>
        <w:rPr>
          <w:spacing w:val="29"/>
        </w:rPr>
        <w:t> </w:t>
      </w:r>
      <w:r>
        <w:rPr/>
        <w:t>paper</w:t>
      </w:r>
      <w:r>
        <w:rPr>
          <w:spacing w:val="26"/>
        </w:rPr>
        <w:t> </w:t>
      </w:r>
      <w:r>
        <w:rPr/>
        <w:t>collects</w:t>
      </w:r>
      <w:r>
        <w:rPr>
          <w:spacing w:val="29"/>
        </w:rPr>
        <w:t> </w:t>
      </w:r>
      <w:r>
        <w:rPr/>
        <w:t>data</w:t>
      </w:r>
      <w:r>
        <w:rPr>
          <w:spacing w:val="26"/>
        </w:rPr>
        <w:t> </w:t>
      </w:r>
      <w:r>
        <w:rPr>
          <w:spacing w:val="-5"/>
        </w:rPr>
        <w:t>on</w:t>
      </w:r>
    </w:p>
    <w:p>
      <w:pPr>
        <w:pStyle w:val="BodyText"/>
        <w:spacing w:before="26"/>
        <w:ind w:left="111"/>
        <w:jc w:val="both"/>
      </w:pPr>
      <w:r>
        <w:rPr>
          <w:w w:val="110"/>
        </w:rPr>
        <w:t>amphibolites</w:t>
      </w:r>
      <w:r>
        <w:rPr>
          <w:spacing w:val="20"/>
          <w:w w:val="110"/>
        </w:rPr>
        <w:t> </w:t>
      </w:r>
      <w:r>
        <w:rPr>
          <w:w w:val="110"/>
        </w:rPr>
        <w:t>in</w:t>
      </w:r>
      <w:r>
        <w:rPr>
          <w:spacing w:val="19"/>
          <w:w w:val="110"/>
        </w:rPr>
        <w:t> </w:t>
      </w:r>
      <w:r>
        <w:rPr>
          <w:w w:val="110"/>
        </w:rPr>
        <w:t>the</w:t>
      </w:r>
      <w:r>
        <w:rPr>
          <w:spacing w:val="20"/>
          <w:w w:val="110"/>
        </w:rPr>
        <w:t> </w:t>
      </w:r>
      <w:r>
        <w:rPr>
          <w:w w:val="110"/>
        </w:rPr>
        <w:t>Suihe</w:t>
      </w:r>
      <w:r>
        <w:rPr>
          <w:spacing w:val="18"/>
          <w:w w:val="110"/>
        </w:rPr>
        <w:t> </w:t>
      </w:r>
      <w:r>
        <w:rPr>
          <w:w w:val="110"/>
        </w:rPr>
        <w:t>Chagan</w:t>
      </w:r>
      <w:r>
        <w:rPr>
          <w:spacing w:val="20"/>
          <w:w w:val="110"/>
        </w:rPr>
        <w:t> </w:t>
      </w:r>
      <w:r>
        <w:rPr>
          <w:w w:val="110"/>
        </w:rPr>
        <w:t>Ural</w:t>
      </w:r>
      <w:r>
        <w:rPr>
          <w:spacing w:val="18"/>
          <w:w w:val="110"/>
        </w:rPr>
        <w:t> </w:t>
      </w:r>
      <w:r>
        <w:rPr>
          <w:w w:val="110"/>
        </w:rPr>
        <w:t>basic</w:t>
      </w:r>
      <w:r>
        <w:rPr>
          <w:spacing w:val="19"/>
          <w:w w:val="110"/>
        </w:rPr>
        <w:t> </w:t>
      </w:r>
      <w:r>
        <w:rPr>
          <w:w w:val="110"/>
        </w:rPr>
        <w:t>complexes</w:t>
      </w:r>
      <w:r>
        <w:rPr>
          <w:spacing w:val="20"/>
          <w:w w:val="110"/>
        </w:rPr>
        <w:t> </w:t>
      </w:r>
      <w:r>
        <w:rPr>
          <w:w w:val="110"/>
        </w:rPr>
        <w:t>for</w:t>
      </w:r>
      <w:r>
        <w:rPr>
          <w:spacing w:val="19"/>
          <w:w w:val="110"/>
        </w:rPr>
        <w:t> </w:t>
      </w:r>
      <w:r>
        <w:rPr>
          <w:spacing w:val="-2"/>
          <w:w w:val="110"/>
        </w:rPr>
        <w:t>machine</w:t>
      </w:r>
    </w:p>
    <w:p>
      <w:pPr>
        <w:pStyle w:val="BodyText"/>
        <w:spacing w:before="91"/>
        <w:ind w:left="111"/>
        <w:jc w:val="both"/>
      </w:pPr>
      <w:r>
        <w:rPr/>
        <w:br w:type="column"/>
      </w:r>
      <w:r>
        <w:rPr>
          <w:w w:val="110"/>
        </w:rPr>
        <w:t>learning</w:t>
      </w:r>
      <w:r>
        <w:rPr>
          <w:spacing w:val="4"/>
          <w:w w:val="110"/>
        </w:rPr>
        <w:t> </w:t>
      </w:r>
      <w:r>
        <w:rPr>
          <w:w w:val="110"/>
        </w:rPr>
        <w:t>and</w:t>
      </w:r>
      <w:r>
        <w:rPr>
          <w:spacing w:val="6"/>
          <w:w w:val="110"/>
        </w:rPr>
        <w:t> </w:t>
      </w:r>
      <w:r>
        <w:rPr>
          <w:w w:val="110"/>
        </w:rPr>
        <w:t>tectonic</w:t>
      </w:r>
      <w:r>
        <w:rPr>
          <w:spacing w:val="5"/>
          <w:w w:val="110"/>
        </w:rPr>
        <w:t> </w:t>
      </w:r>
      <w:r>
        <w:rPr>
          <w:w w:val="110"/>
        </w:rPr>
        <w:t>context</w:t>
      </w:r>
      <w:r>
        <w:rPr>
          <w:spacing w:val="4"/>
          <w:w w:val="110"/>
        </w:rPr>
        <w:t> </w:t>
      </w:r>
      <w:r>
        <w:rPr>
          <w:spacing w:val="-2"/>
          <w:w w:val="110"/>
        </w:rPr>
        <w:t>prediction.</w:t>
      </w:r>
    </w:p>
    <w:p>
      <w:pPr>
        <w:pStyle w:val="BodyText"/>
        <w:spacing w:before="50"/>
      </w:pPr>
    </w:p>
    <w:p>
      <w:pPr>
        <w:pStyle w:val="ListParagraph"/>
        <w:numPr>
          <w:ilvl w:val="0"/>
          <w:numId w:val="2"/>
        </w:numPr>
        <w:tabs>
          <w:tab w:pos="348" w:val="left" w:leader="none"/>
        </w:tabs>
        <w:spacing w:line="240" w:lineRule="auto" w:before="1" w:after="0"/>
        <w:ind w:left="348" w:right="0" w:hanging="220"/>
        <w:jc w:val="left"/>
        <w:rPr>
          <w:sz w:val="16"/>
        </w:rPr>
      </w:pPr>
      <w:r>
        <w:rPr>
          <w:w w:val="110"/>
          <w:sz w:val="16"/>
        </w:rPr>
        <w:t>Keyouzhongqi</w:t>
      </w:r>
      <w:r>
        <w:rPr>
          <w:spacing w:val="-7"/>
          <w:w w:val="110"/>
          <w:sz w:val="16"/>
        </w:rPr>
        <w:t> </w:t>
      </w:r>
      <w:r>
        <w:rPr>
          <w:w w:val="110"/>
          <w:sz w:val="16"/>
        </w:rPr>
        <w:t>area,</w:t>
      </w:r>
      <w:r>
        <w:rPr>
          <w:spacing w:val="-6"/>
          <w:w w:val="110"/>
          <w:sz w:val="16"/>
        </w:rPr>
        <w:t> </w:t>
      </w:r>
      <w:r>
        <w:rPr>
          <w:w w:val="110"/>
          <w:sz w:val="16"/>
        </w:rPr>
        <w:t>Inner</w:t>
      </w:r>
      <w:r>
        <w:rPr>
          <w:spacing w:val="-6"/>
          <w:w w:val="110"/>
          <w:sz w:val="16"/>
        </w:rPr>
        <w:t> </w:t>
      </w:r>
      <w:r>
        <w:rPr>
          <w:spacing w:val="-2"/>
          <w:w w:val="110"/>
          <w:sz w:val="16"/>
        </w:rPr>
        <w:t>Mongolia</w:t>
      </w:r>
    </w:p>
    <w:p>
      <w:pPr>
        <w:pStyle w:val="BodyText"/>
        <w:spacing w:before="50"/>
      </w:pPr>
    </w:p>
    <w:p>
      <w:pPr>
        <w:pStyle w:val="BodyText"/>
        <w:spacing w:line="273" w:lineRule="auto"/>
        <w:ind w:left="111" w:right="110" w:firstLine="239"/>
        <w:jc w:val="both"/>
      </w:pPr>
      <w:r>
        <w:rPr>
          <w:spacing w:val="-2"/>
          <w:w w:val="110"/>
        </w:rPr>
        <w:t>The</w:t>
      </w:r>
      <w:r>
        <w:rPr>
          <w:spacing w:val="-5"/>
          <w:w w:val="110"/>
        </w:rPr>
        <w:t> </w:t>
      </w:r>
      <w:r>
        <w:rPr>
          <w:spacing w:val="-2"/>
          <w:w w:val="110"/>
        </w:rPr>
        <w:t>exposed</w:t>
      </w:r>
      <w:r>
        <w:rPr>
          <w:spacing w:val="-3"/>
          <w:w w:val="110"/>
        </w:rPr>
        <w:t> </w:t>
      </w:r>
      <w:r>
        <w:rPr>
          <w:spacing w:val="-2"/>
          <w:w w:val="110"/>
        </w:rPr>
        <w:t>strata</w:t>
      </w:r>
      <w:r>
        <w:rPr>
          <w:spacing w:val="-5"/>
          <w:w w:val="110"/>
        </w:rPr>
        <w:t> </w:t>
      </w:r>
      <w:r>
        <w:rPr>
          <w:spacing w:val="-2"/>
          <w:w w:val="110"/>
        </w:rPr>
        <w:t>in</w:t>
      </w:r>
      <w:r>
        <w:rPr>
          <w:spacing w:val="-6"/>
          <w:w w:val="110"/>
        </w:rPr>
        <w:t> </w:t>
      </w:r>
      <w:r>
        <w:rPr>
          <w:spacing w:val="-2"/>
          <w:w w:val="110"/>
        </w:rPr>
        <w:t>this</w:t>
      </w:r>
      <w:r>
        <w:rPr>
          <w:spacing w:val="-3"/>
          <w:w w:val="110"/>
        </w:rPr>
        <w:t> </w:t>
      </w:r>
      <w:r>
        <w:rPr>
          <w:spacing w:val="-2"/>
          <w:w w:val="110"/>
        </w:rPr>
        <w:t>area</w:t>
      </w:r>
      <w:r>
        <w:rPr>
          <w:spacing w:val="-6"/>
          <w:w w:val="110"/>
        </w:rPr>
        <w:t> </w:t>
      </w:r>
      <w:r>
        <w:rPr>
          <w:spacing w:val="-2"/>
          <w:w w:val="110"/>
        </w:rPr>
        <w:t>includes</w:t>
      </w:r>
      <w:r>
        <w:rPr>
          <w:spacing w:val="-5"/>
          <w:w w:val="110"/>
        </w:rPr>
        <w:t> </w:t>
      </w:r>
      <w:r>
        <w:rPr>
          <w:spacing w:val="-2"/>
          <w:w w:val="110"/>
        </w:rPr>
        <w:t>the</w:t>
      </w:r>
      <w:r>
        <w:rPr>
          <w:spacing w:val="-5"/>
          <w:w w:val="110"/>
        </w:rPr>
        <w:t> </w:t>
      </w:r>
      <w:r>
        <w:rPr>
          <w:spacing w:val="-2"/>
          <w:w w:val="110"/>
        </w:rPr>
        <w:t>Lower</w:t>
      </w:r>
      <w:r>
        <w:rPr>
          <w:spacing w:val="-5"/>
          <w:w w:val="110"/>
        </w:rPr>
        <w:t> </w:t>
      </w:r>
      <w:r>
        <w:rPr>
          <w:spacing w:val="-2"/>
          <w:w w:val="110"/>
        </w:rPr>
        <w:t>Permian</w:t>
      </w:r>
      <w:r>
        <w:rPr>
          <w:spacing w:val="-5"/>
          <w:w w:val="110"/>
        </w:rPr>
        <w:t> </w:t>
      </w:r>
      <w:r>
        <w:rPr>
          <w:spacing w:val="-2"/>
          <w:w w:val="110"/>
        </w:rPr>
        <w:t>Dashizhai </w:t>
      </w:r>
      <w:r>
        <w:rPr>
          <w:w w:val="110"/>
        </w:rPr>
        <w:t>Formation,</w:t>
      </w:r>
      <w:r>
        <w:rPr>
          <w:w w:val="110"/>
        </w:rPr>
        <w:t> the</w:t>
      </w:r>
      <w:r>
        <w:rPr>
          <w:w w:val="110"/>
        </w:rPr>
        <w:t> Upper</w:t>
      </w:r>
      <w:r>
        <w:rPr>
          <w:w w:val="110"/>
        </w:rPr>
        <w:t> Permian</w:t>
      </w:r>
      <w:r>
        <w:rPr>
          <w:w w:val="110"/>
        </w:rPr>
        <w:t> Linxi</w:t>
      </w:r>
      <w:r>
        <w:rPr>
          <w:w w:val="110"/>
        </w:rPr>
        <w:t> Formation,</w:t>
      </w:r>
      <w:r>
        <w:rPr>
          <w:w w:val="110"/>
        </w:rPr>
        <w:t> the</w:t>
      </w:r>
      <w:r>
        <w:rPr>
          <w:w w:val="110"/>
        </w:rPr>
        <w:t> Upper</w:t>
      </w:r>
      <w:r>
        <w:rPr>
          <w:w w:val="110"/>
        </w:rPr>
        <w:t> Jurassic </w:t>
      </w:r>
      <w:r>
        <w:rPr>
          <w:spacing w:val="-2"/>
          <w:w w:val="110"/>
        </w:rPr>
        <w:t>Manketou</w:t>
      </w:r>
      <w:r>
        <w:rPr>
          <w:spacing w:val="-4"/>
          <w:w w:val="110"/>
        </w:rPr>
        <w:t> </w:t>
      </w:r>
      <w:r>
        <w:rPr>
          <w:spacing w:val="-2"/>
          <w:w w:val="110"/>
        </w:rPr>
        <w:t>Ebo</w:t>
      </w:r>
      <w:r>
        <w:rPr>
          <w:spacing w:val="-4"/>
          <w:w w:val="110"/>
        </w:rPr>
        <w:t> </w:t>
      </w:r>
      <w:r>
        <w:rPr>
          <w:spacing w:val="-2"/>
          <w:w w:val="110"/>
        </w:rPr>
        <w:t>Formation,</w:t>
      </w:r>
      <w:r>
        <w:rPr>
          <w:spacing w:val="-4"/>
          <w:w w:val="110"/>
        </w:rPr>
        <w:t> </w:t>
      </w:r>
      <w:r>
        <w:rPr>
          <w:spacing w:val="-2"/>
          <w:w w:val="110"/>
        </w:rPr>
        <w:t>the</w:t>
      </w:r>
      <w:r>
        <w:rPr>
          <w:spacing w:val="-5"/>
          <w:w w:val="110"/>
        </w:rPr>
        <w:t> </w:t>
      </w:r>
      <w:r>
        <w:rPr>
          <w:spacing w:val="-2"/>
          <w:w w:val="110"/>
        </w:rPr>
        <w:t>Upper</w:t>
      </w:r>
      <w:r>
        <w:rPr>
          <w:spacing w:val="-4"/>
          <w:w w:val="110"/>
        </w:rPr>
        <w:t> </w:t>
      </w:r>
      <w:r>
        <w:rPr>
          <w:spacing w:val="-2"/>
          <w:w w:val="110"/>
        </w:rPr>
        <w:t>Jurassic</w:t>
      </w:r>
      <w:r>
        <w:rPr>
          <w:spacing w:val="-4"/>
          <w:w w:val="110"/>
        </w:rPr>
        <w:t> </w:t>
      </w:r>
      <w:r>
        <w:rPr>
          <w:spacing w:val="-2"/>
          <w:w w:val="110"/>
        </w:rPr>
        <w:t>Manitu</w:t>
      </w:r>
      <w:r>
        <w:rPr>
          <w:spacing w:val="-5"/>
          <w:w w:val="110"/>
        </w:rPr>
        <w:t> </w:t>
      </w:r>
      <w:r>
        <w:rPr>
          <w:spacing w:val="-2"/>
          <w:w w:val="110"/>
        </w:rPr>
        <w:t>Formation,</w:t>
      </w:r>
      <w:r>
        <w:rPr>
          <w:spacing w:val="-5"/>
          <w:w w:val="110"/>
        </w:rPr>
        <w:t> </w:t>
      </w:r>
      <w:r>
        <w:rPr>
          <w:spacing w:val="-2"/>
          <w:w w:val="110"/>
        </w:rPr>
        <w:t>and</w:t>
      </w:r>
      <w:r>
        <w:rPr>
          <w:spacing w:val="-4"/>
          <w:w w:val="110"/>
        </w:rPr>
        <w:t> </w:t>
      </w:r>
      <w:r>
        <w:rPr>
          <w:spacing w:val="-2"/>
          <w:w w:val="110"/>
        </w:rPr>
        <w:t>the </w:t>
      </w:r>
      <w:r>
        <w:rPr>
          <w:w w:val="110"/>
        </w:rPr>
        <w:t>Lower</w:t>
      </w:r>
      <w:r>
        <w:rPr>
          <w:spacing w:val="-3"/>
          <w:w w:val="110"/>
        </w:rPr>
        <w:t> </w:t>
      </w:r>
      <w:r>
        <w:rPr>
          <w:w w:val="110"/>
        </w:rPr>
        <w:t>Cretaceous</w:t>
      </w:r>
      <w:r>
        <w:rPr>
          <w:spacing w:val="-4"/>
          <w:w w:val="110"/>
        </w:rPr>
        <w:t> </w:t>
      </w:r>
      <w:r>
        <w:rPr>
          <w:w w:val="110"/>
        </w:rPr>
        <w:t>Baiyingaolao</w:t>
      </w:r>
      <w:r>
        <w:rPr>
          <w:spacing w:val="-3"/>
          <w:w w:val="110"/>
        </w:rPr>
        <w:t> </w:t>
      </w:r>
      <w:r>
        <w:rPr>
          <w:w w:val="110"/>
        </w:rPr>
        <w:t>Formation,</w:t>
      </w:r>
      <w:r>
        <w:rPr>
          <w:spacing w:val="-3"/>
          <w:w w:val="110"/>
        </w:rPr>
        <w:t> </w:t>
      </w:r>
      <w:r>
        <w:rPr>
          <w:w w:val="110"/>
        </w:rPr>
        <w:t>etc..</w:t>
      </w:r>
      <w:r>
        <w:rPr>
          <w:spacing w:val="-4"/>
          <w:w w:val="110"/>
        </w:rPr>
        <w:t> </w:t>
      </w:r>
      <w:r>
        <w:rPr>
          <w:w w:val="110"/>
        </w:rPr>
        <w:t>In</w:t>
      </w:r>
      <w:r>
        <w:rPr>
          <w:spacing w:val="-4"/>
          <w:w w:val="110"/>
        </w:rPr>
        <w:t> </w:t>
      </w:r>
      <w:r>
        <w:rPr>
          <w:w w:val="110"/>
        </w:rPr>
        <w:t>addition,</w:t>
      </w:r>
      <w:r>
        <w:rPr>
          <w:spacing w:val="-4"/>
          <w:w w:val="110"/>
        </w:rPr>
        <w:t> </w:t>
      </w:r>
      <w:r>
        <w:rPr>
          <w:w w:val="110"/>
        </w:rPr>
        <w:t>Carbonif- erous tectonic melanges and Triassic, Jurassic and Cretaceous granites are</w:t>
      </w:r>
      <w:r>
        <w:rPr>
          <w:w w:val="110"/>
        </w:rPr>
        <w:t> also</w:t>
      </w:r>
      <w:r>
        <w:rPr>
          <w:w w:val="110"/>
        </w:rPr>
        <w:t> developed</w:t>
      </w:r>
      <w:r>
        <w:rPr>
          <w:w w:val="110"/>
        </w:rPr>
        <w:t> in</w:t>
      </w:r>
      <w:r>
        <w:rPr>
          <w:w w:val="110"/>
        </w:rPr>
        <w:t> this</w:t>
      </w:r>
      <w:r>
        <w:rPr>
          <w:w w:val="110"/>
        </w:rPr>
        <w:t> area.</w:t>
      </w:r>
      <w:r>
        <w:rPr>
          <w:w w:val="110"/>
        </w:rPr>
        <w:t> The</w:t>
      </w:r>
      <w:r>
        <w:rPr>
          <w:w w:val="110"/>
        </w:rPr>
        <w:t> fault</w:t>
      </w:r>
      <w:r>
        <w:rPr>
          <w:w w:val="110"/>
        </w:rPr>
        <w:t> structures</w:t>
      </w:r>
      <w:r>
        <w:rPr>
          <w:w w:val="110"/>
        </w:rPr>
        <w:t> in</w:t>
      </w:r>
      <w:r>
        <w:rPr>
          <w:w w:val="110"/>
        </w:rPr>
        <w:t> the</w:t>
      </w:r>
      <w:r>
        <w:rPr>
          <w:w w:val="110"/>
        </w:rPr>
        <w:t> area</w:t>
      </w:r>
      <w:r>
        <w:rPr>
          <w:w w:val="110"/>
        </w:rPr>
        <w:t> are </w:t>
      </w:r>
      <w:r>
        <w:rPr/>
        <w:t>mainly NE - trending and NNE -trending, followed by NW - trending and</w:t>
      </w:r>
      <w:r>
        <w:rPr>
          <w:w w:val="110"/>
        </w:rPr>
        <w:t> NNW</w:t>
      </w:r>
      <w:r>
        <w:rPr>
          <w:w w:val="110"/>
        </w:rPr>
        <w:t> -trending.</w:t>
      </w:r>
      <w:r>
        <w:rPr>
          <w:w w:val="110"/>
        </w:rPr>
        <w:t> The</w:t>
      </w:r>
      <w:r>
        <w:rPr>
          <w:w w:val="110"/>
        </w:rPr>
        <w:t> Paleozoic</w:t>
      </w:r>
      <w:r>
        <w:rPr>
          <w:w w:val="110"/>
        </w:rPr>
        <w:t> strata</w:t>
      </w:r>
      <w:r>
        <w:rPr>
          <w:w w:val="110"/>
        </w:rPr>
        <w:t> in</w:t>
      </w:r>
      <w:r>
        <w:rPr>
          <w:w w:val="110"/>
        </w:rPr>
        <w:t> the</w:t>
      </w:r>
      <w:r>
        <w:rPr>
          <w:w w:val="110"/>
        </w:rPr>
        <w:t> study</w:t>
      </w:r>
      <w:r>
        <w:rPr>
          <w:w w:val="110"/>
        </w:rPr>
        <w:t> area</w:t>
      </w:r>
      <w:r>
        <w:rPr>
          <w:w w:val="110"/>
        </w:rPr>
        <w:t> are</w:t>
      </w:r>
      <w:r>
        <w:rPr>
          <w:w w:val="110"/>
        </w:rPr>
        <w:t> generally superimposed with different degrees of ductile deformation.</w:t>
      </w:r>
    </w:p>
    <w:p>
      <w:pPr>
        <w:pStyle w:val="BodyText"/>
        <w:spacing w:line="273" w:lineRule="auto"/>
        <w:ind w:left="111" w:right="109" w:firstLine="239"/>
        <w:jc w:val="both"/>
      </w:pPr>
      <w:r>
        <w:rPr>
          <w:w w:val="110"/>
        </w:rPr>
        <w:t>The</w:t>
      </w:r>
      <w:r>
        <w:rPr>
          <w:spacing w:val="-4"/>
          <w:w w:val="110"/>
        </w:rPr>
        <w:t> </w:t>
      </w:r>
      <w:r>
        <w:rPr>
          <w:w w:val="110"/>
        </w:rPr>
        <w:t>research</w:t>
      </w:r>
      <w:r>
        <w:rPr>
          <w:spacing w:val="-5"/>
          <w:w w:val="110"/>
        </w:rPr>
        <w:t> </w:t>
      </w:r>
      <w:r>
        <w:rPr>
          <w:w w:val="110"/>
        </w:rPr>
        <w:t>objects</w:t>
      </w:r>
      <w:r>
        <w:rPr>
          <w:spacing w:val="-4"/>
          <w:w w:val="110"/>
        </w:rPr>
        <w:t> </w:t>
      </w:r>
      <w:r>
        <w:rPr>
          <w:w w:val="110"/>
        </w:rPr>
        <w:t>in</w:t>
      </w:r>
      <w:r>
        <w:rPr>
          <w:spacing w:val="-5"/>
          <w:w w:val="110"/>
        </w:rPr>
        <w:t> </w:t>
      </w:r>
      <w:r>
        <w:rPr>
          <w:w w:val="110"/>
        </w:rPr>
        <w:t>this</w:t>
      </w:r>
      <w:r>
        <w:rPr>
          <w:spacing w:val="-4"/>
          <w:w w:val="110"/>
        </w:rPr>
        <w:t> </w:t>
      </w:r>
      <w:r>
        <w:rPr>
          <w:w w:val="110"/>
        </w:rPr>
        <w:t>paper</w:t>
      </w:r>
      <w:r>
        <w:rPr>
          <w:spacing w:val="-5"/>
          <w:w w:val="110"/>
        </w:rPr>
        <w:t> </w:t>
      </w:r>
      <w:r>
        <w:rPr>
          <w:w w:val="110"/>
        </w:rPr>
        <w:t>are</w:t>
      </w:r>
      <w:r>
        <w:rPr>
          <w:spacing w:val="-4"/>
          <w:w w:val="110"/>
        </w:rPr>
        <w:t> </w:t>
      </w:r>
      <w:r>
        <w:rPr>
          <w:w w:val="110"/>
        </w:rPr>
        <w:t>the</w:t>
      </w:r>
      <w:r>
        <w:rPr>
          <w:spacing w:val="-5"/>
          <w:w w:val="110"/>
        </w:rPr>
        <w:t> </w:t>
      </w:r>
      <w:r>
        <w:rPr>
          <w:w w:val="110"/>
        </w:rPr>
        <w:t>Duerji</w:t>
      </w:r>
      <w:r>
        <w:rPr>
          <w:spacing w:val="-4"/>
          <w:w w:val="110"/>
        </w:rPr>
        <w:t> </w:t>
      </w:r>
      <w:r>
        <w:rPr>
          <w:w w:val="110"/>
        </w:rPr>
        <w:t>mafic</w:t>
      </w:r>
      <w:r>
        <w:rPr>
          <w:spacing w:val="-5"/>
          <w:w w:val="110"/>
        </w:rPr>
        <w:t> </w:t>
      </w:r>
      <w:r>
        <w:rPr>
          <w:w w:val="110"/>
        </w:rPr>
        <w:t>rocks</w:t>
      </w:r>
      <w:r>
        <w:rPr>
          <w:spacing w:val="-4"/>
          <w:w w:val="110"/>
        </w:rPr>
        <w:t> </w:t>
      </w:r>
      <w:r>
        <w:rPr>
          <w:w w:val="110"/>
        </w:rPr>
        <w:t>and</w:t>
      </w:r>
      <w:r>
        <w:rPr>
          <w:spacing w:val="-5"/>
          <w:w w:val="110"/>
        </w:rPr>
        <w:t> </w:t>
      </w:r>
      <w:r>
        <w:rPr>
          <w:w w:val="110"/>
        </w:rPr>
        <w:t>the Jiahada</w:t>
      </w:r>
      <w:r>
        <w:rPr>
          <w:w w:val="110"/>
        </w:rPr>
        <w:t> basic</w:t>
      </w:r>
      <w:r>
        <w:rPr>
          <w:w w:val="110"/>
        </w:rPr>
        <w:t> rocks,</w:t>
      </w:r>
      <w:r>
        <w:rPr>
          <w:w w:val="110"/>
        </w:rPr>
        <w:t> which</w:t>
      </w:r>
      <w:r>
        <w:rPr>
          <w:w w:val="110"/>
        </w:rPr>
        <w:t> are</w:t>
      </w:r>
      <w:r>
        <w:rPr>
          <w:w w:val="110"/>
        </w:rPr>
        <w:t> respectively</w:t>
      </w:r>
      <w:r>
        <w:rPr>
          <w:w w:val="110"/>
        </w:rPr>
        <w:t> exposed</w:t>
      </w:r>
      <w:r>
        <w:rPr>
          <w:w w:val="110"/>
        </w:rPr>
        <w:t> in</w:t>
      </w:r>
      <w:r>
        <w:rPr>
          <w:w w:val="110"/>
        </w:rPr>
        <w:t> the</w:t>
      </w:r>
      <w:r>
        <w:rPr>
          <w:w w:val="110"/>
        </w:rPr>
        <w:t> town</w:t>
      </w:r>
      <w:r>
        <w:rPr>
          <w:w w:val="110"/>
        </w:rPr>
        <w:t> of Duerji</w:t>
      </w:r>
      <w:r>
        <w:rPr>
          <w:spacing w:val="-8"/>
          <w:w w:val="110"/>
        </w:rPr>
        <w:t> </w:t>
      </w:r>
      <w:r>
        <w:rPr>
          <w:w w:val="110"/>
        </w:rPr>
        <w:t>in</w:t>
      </w:r>
      <w:r>
        <w:rPr>
          <w:spacing w:val="-8"/>
          <w:w w:val="110"/>
        </w:rPr>
        <w:t> </w:t>
      </w:r>
      <w:r>
        <w:rPr>
          <w:w w:val="110"/>
        </w:rPr>
        <w:t>the</w:t>
      </w:r>
      <w:r>
        <w:rPr>
          <w:spacing w:val="-9"/>
          <w:w w:val="110"/>
        </w:rPr>
        <w:t> </w:t>
      </w:r>
      <w:r>
        <w:rPr>
          <w:w w:val="110"/>
        </w:rPr>
        <w:t>north</w:t>
      </w:r>
      <w:r>
        <w:rPr>
          <w:spacing w:val="-8"/>
          <w:w w:val="110"/>
        </w:rPr>
        <w:t> </w:t>
      </w:r>
      <w:r>
        <w:rPr>
          <w:w w:val="110"/>
        </w:rPr>
        <w:t>of</w:t>
      </w:r>
      <w:r>
        <w:rPr>
          <w:spacing w:val="-8"/>
          <w:w w:val="110"/>
        </w:rPr>
        <w:t> </w:t>
      </w:r>
      <w:r>
        <w:rPr>
          <w:w w:val="110"/>
        </w:rPr>
        <w:t>the</w:t>
      </w:r>
      <w:r>
        <w:rPr>
          <w:spacing w:val="-8"/>
          <w:w w:val="110"/>
        </w:rPr>
        <w:t> </w:t>
      </w:r>
      <w:r>
        <w:rPr>
          <w:w w:val="110"/>
        </w:rPr>
        <w:t>study</w:t>
      </w:r>
      <w:r>
        <w:rPr>
          <w:spacing w:val="-8"/>
          <w:w w:val="110"/>
        </w:rPr>
        <w:t> </w:t>
      </w:r>
      <w:r>
        <w:rPr>
          <w:w w:val="110"/>
        </w:rPr>
        <w:t>area</w:t>
      </w:r>
      <w:r>
        <w:rPr>
          <w:spacing w:val="-9"/>
          <w:w w:val="110"/>
        </w:rPr>
        <w:t> </w:t>
      </w:r>
      <w:r>
        <w:rPr>
          <w:w w:val="110"/>
        </w:rPr>
        <w:t>and</w:t>
      </w:r>
      <w:r>
        <w:rPr>
          <w:spacing w:val="-8"/>
          <w:w w:val="110"/>
        </w:rPr>
        <w:t> </w:t>
      </w:r>
      <w:r>
        <w:rPr>
          <w:w w:val="110"/>
        </w:rPr>
        <w:t>the</w:t>
      </w:r>
      <w:r>
        <w:rPr>
          <w:spacing w:val="-8"/>
          <w:w w:val="110"/>
        </w:rPr>
        <w:t> </w:t>
      </w:r>
      <w:r>
        <w:rPr>
          <w:w w:val="110"/>
        </w:rPr>
        <w:t>Jiahada</w:t>
      </w:r>
      <w:r>
        <w:rPr>
          <w:spacing w:val="-8"/>
          <w:w w:val="110"/>
        </w:rPr>
        <w:t> </w:t>
      </w:r>
      <w:r>
        <w:rPr>
          <w:w w:val="110"/>
        </w:rPr>
        <w:t>in</w:t>
      </w:r>
      <w:r>
        <w:rPr>
          <w:spacing w:val="-9"/>
          <w:w w:val="110"/>
        </w:rPr>
        <w:t> </w:t>
      </w:r>
      <w:r>
        <w:rPr>
          <w:w w:val="110"/>
        </w:rPr>
        <w:t>the</w:t>
      </w:r>
      <w:r>
        <w:rPr>
          <w:spacing w:val="-8"/>
          <w:w w:val="110"/>
        </w:rPr>
        <w:t> </w:t>
      </w:r>
      <w:r>
        <w:rPr>
          <w:w w:val="110"/>
        </w:rPr>
        <w:t>south,</w:t>
      </w:r>
      <w:r>
        <w:rPr>
          <w:spacing w:val="-8"/>
          <w:w w:val="110"/>
        </w:rPr>
        <w:t> </w:t>
      </w:r>
      <w:r>
        <w:rPr>
          <w:w w:val="110"/>
        </w:rPr>
        <w:t>both</w:t>
      </w:r>
      <w:r>
        <w:rPr>
          <w:spacing w:val="-9"/>
          <w:w w:val="110"/>
        </w:rPr>
        <w:t> </w:t>
      </w:r>
      <w:r>
        <w:rPr>
          <w:w w:val="110"/>
        </w:rPr>
        <w:t>of which</w:t>
      </w:r>
      <w:r>
        <w:rPr>
          <w:w w:val="110"/>
        </w:rPr>
        <w:t> are</w:t>
      </w:r>
      <w:r>
        <w:rPr>
          <w:w w:val="110"/>
        </w:rPr>
        <w:t> located</w:t>
      </w:r>
      <w:r>
        <w:rPr>
          <w:w w:val="110"/>
        </w:rPr>
        <w:t> in</w:t>
      </w:r>
      <w:r>
        <w:rPr>
          <w:w w:val="110"/>
        </w:rPr>
        <w:t> the</w:t>
      </w:r>
      <w:r>
        <w:rPr>
          <w:w w:val="110"/>
        </w:rPr>
        <w:t> tectonic</w:t>
      </w:r>
      <w:r>
        <w:rPr>
          <w:w w:val="110"/>
        </w:rPr>
        <w:t> melange</w:t>
      </w:r>
      <w:r>
        <w:rPr>
          <w:w w:val="110"/>
        </w:rPr>
        <w:t> belt.</w:t>
      </w:r>
      <w:r>
        <w:rPr>
          <w:w w:val="110"/>
        </w:rPr>
        <w:t> In</w:t>
      </w:r>
      <w:r>
        <w:rPr>
          <w:w w:val="110"/>
        </w:rPr>
        <w:t> the</w:t>
      </w:r>
      <w:r>
        <w:rPr>
          <w:w w:val="110"/>
        </w:rPr>
        <w:t> melange</w:t>
      </w:r>
      <w:r>
        <w:rPr>
          <w:w w:val="110"/>
        </w:rPr>
        <w:t> belt, dense cleavage, catatization and mylonitization of different </w:t>
      </w:r>
      <w:r>
        <w:rPr>
          <w:w w:val="110"/>
        </w:rPr>
        <w:t>intensities generally</w:t>
      </w:r>
      <w:r>
        <w:rPr>
          <w:w w:val="110"/>
        </w:rPr>
        <w:t> occur</w:t>
      </w:r>
      <w:r>
        <w:rPr>
          <w:w w:val="110"/>
        </w:rPr>
        <w:t> (</w:t>
      </w:r>
      <w:hyperlink w:history="true" w:anchor="_bookmark5">
        <w:r>
          <w:rPr>
            <w:color w:val="2196D1"/>
            <w:w w:val="110"/>
          </w:rPr>
          <w:t>Fig.</w:t>
        </w:r>
        <w:r>
          <w:rPr>
            <w:color w:val="2196D1"/>
            <w:w w:val="110"/>
          </w:rPr>
          <w:t> 3</w:t>
        </w:r>
      </w:hyperlink>
      <w:r>
        <w:rPr>
          <w:w w:val="110"/>
        </w:rPr>
        <w:t>).</w:t>
      </w:r>
      <w:r>
        <w:rPr>
          <w:w w:val="110"/>
        </w:rPr>
        <w:t> The</w:t>
      </w:r>
      <w:r>
        <w:rPr>
          <w:w w:val="110"/>
        </w:rPr>
        <w:t> outcrop</w:t>
      </w:r>
      <w:r>
        <w:rPr>
          <w:w w:val="110"/>
        </w:rPr>
        <w:t> area</w:t>
      </w:r>
      <w:r>
        <w:rPr>
          <w:w w:val="110"/>
        </w:rPr>
        <w:t> of</w:t>
      </w:r>
      <w:r>
        <w:rPr>
          <w:w w:val="110"/>
        </w:rPr>
        <w:t> the</w:t>
      </w:r>
      <w:r>
        <w:rPr>
          <w:w w:val="110"/>
        </w:rPr>
        <w:t> Duerji</w:t>
      </w:r>
      <w:r>
        <w:rPr>
          <w:w w:val="110"/>
        </w:rPr>
        <w:t> mafic</w:t>
      </w:r>
      <w:r>
        <w:rPr>
          <w:w w:val="110"/>
        </w:rPr>
        <w:t> rock</w:t>
      </w:r>
      <w:r>
        <w:rPr>
          <w:w w:val="110"/>
        </w:rPr>
        <w:t> is extremely</w:t>
      </w:r>
      <w:r>
        <w:rPr>
          <w:spacing w:val="-5"/>
          <w:w w:val="110"/>
        </w:rPr>
        <w:t> </w:t>
      </w:r>
      <w:r>
        <w:rPr>
          <w:w w:val="110"/>
        </w:rPr>
        <w:t>limited,</w:t>
      </w:r>
      <w:r>
        <w:rPr>
          <w:spacing w:val="-5"/>
          <w:w w:val="110"/>
        </w:rPr>
        <w:t> </w:t>
      </w:r>
      <w:r>
        <w:rPr>
          <w:w w:val="110"/>
        </w:rPr>
        <w:t>and</w:t>
      </w:r>
      <w:r>
        <w:rPr>
          <w:spacing w:val="-5"/>
          <w:w w:val="110"/>
        </w:rPr>
        <w:t> </w:t>
      </w:r>
      <w:r>
        <w:rPr>
          <w:w w:val="110"/>
        </w:rPr>
        <w:t>it</w:t>
      </w:r>
      <w:r>
        <w:rPr>
          <w:spacing w:val="-5"/>
          <w:w w:val="110"/>
        </w:rPr>
        <w:t> </w:t>
      </w:r>
      <w:r>
        <w:rPr>
          <w:w w:val="110"/>
        </w:rPr>
        <w:t>is</w:t>
      </w:r>
      <w:r>
        <w:rPr>
          <w:spacing w:val="-5"/>
          <w:w w:val="110"/>
        </w:rPr>
        <w:t> </w:t>
      </w:r>
      <w:r>
        <w:rPr>
          <w:w w:val="110"/>
        </w:rPr>
        <w:t>only</w:t>
      </w:r>
      <w:r>
        <w:rPr>
          <w:spacing w:val="-5"/>
          <w:w w:val="110"/>
        </w:rPr>
        <w:t> </w:t>
      </w:r>
      <w:r>
        <w:rPr>
          <w:w w:val="110"/>
        </w:rPr>
        <w:t>found</w:t>
      </w:r>
      <w:r>
        <w:rPr>
          <w:spacing w:val="-6"/>
          <w:w w:val="110"/>
        </w:rPr>
        <w:t> </w:t>
      </w:r>
      <w:r>
        <w:rPr>
          <w:w w:val="110"/>
        </w:rPr>
        <w:t>on</w:t>
      </w:r>
      <w:r>
        <w:rPr>
          <w:spacing w:val="-5"/>
          <w:w w:val="110"/>
        </w:rPr>
        <w:t> </w:t>
      </w:r>
      <w:r>
        <w:rPr>
          <w:w w:val="110"/>
        </w:rPr>
        <w:t>both</w:t>
      </w:r>
      <w:r>
        <w:rPr>
          <w:spacing w:val="-6"/>
          <w:w w:val="110"/>
        </w:rPr>
        <w:t> </w:t>
      </w:r>
      <w:r>
        <w:rPr>
          <w:w w:val="110"/>
        </w:rPr>
        <w:t>sides</w:t>
      </w:r>
      <w:r>
        <w:rPr>
          <w:spacing w:val="-5"/>
          <w:w w:val="110"/>
        </w:rPr>
        <w:t> </w:t>
      </w:r>
      <w:r>
        <w:rPr>
          <w:w w:val="110"/>
        </w:rPr>
        <w:t>of</w:t>
      </w:r>
      <w:r>
        <w:rPr>
          <w:spacing w:val="-5"/>
          <w:w w:val="110"/>
        </w:rPr>
        <w:t> </w:t>
      </w:r>
      <w:r>
        <w:rPr>
          <w:w w:val="110"/>
        </w:rPr>
        <w:t>artificial</w:t>
      </w:r>
      <w:r>
        <w:rPr>
          <w:spacing w:val="-5"/>
          <w:w w:val="110"/>
        </w:rPr>
        <w:t> </w:t>
      </w:r>
      <w:r>
        <w:rPr>
          <w:w w:val="110"/>
        </w:rPr>
        <w:t>mining pits and highway walls. The rock types are mainly basalt and diabase, which are intruded by Late Triassic granite. The Jiahada basic rock is exposed in the mining pit on the north side of the northern highway of Jiahada</w:t>
      </w:r>
      <w:r>
        <w:rPr>
          <w:spacing w:val="-9"/>
          <w:w w:val="110"/>
        </w:rPr>
        <w:t> </w:t>
      </w:r>
      <w:r>
        <w:rPr>
          <w:w w:val="110"/>
        </w:rPr>
        <w:t>Gacha;</w:t>
      </w:r>
      <w:r>
        <w:rPr>
          <w:spacing w:val="-10"/>
          <w:w w:val="110"/>
        </w:rPr>
        <w:t> </w:t>
      </w:r>
      <w:r>
        <w:rPr>
          <w:w w:val="110"/>
        </w:rPr>
        <w:t>the</w:t>
      </w:r>
      <w:r>
        <w:rPr>
          <w:spacing w:val="-9"/>
          <w:w w:val="110"/>
        </w:rPr>
        <w:t> </w:t>
      </w:r>
      <w:r>
        <w:rPr>
          <w:w w:val="110"/>
        </w:rPr>
        <w:t>east</w:t>
      </w:r>
      <w:r>
        <w:rPr>
          <w:spacing w:val="-10"/>
          <w:w w:val="110"/>
        </w:rPr>
        <w:t> </w:t>
      </w:r>
      <w:r>
        <w:rPr>
          <w:w w:val="110"/>
        </w:rPr>
        <w:t>side</w:t>
      </w:r>
      <w:r>
        <w:rPr>
          <w:spacing w:val="-9"/>
          <w:w w:val="110"/>
        </w:rPr>
        <w:t> </w:t>
      </w:r>
      <w:r>
        <w:rPr>
          <w:w w:val="110"/>
        </w:rPr>
        <w:t>is</w:t>
      </w:r>
      <w:r>
        <w:rPr>
          <w:spacing w:val="-9"/>
          <w:w w:val="110"/>
        </w:rPr>
        <w:t> </w:t>
      </w:r>
      <w:r>
        <w:rPr>
          <w:w w:val="110"/>
        </w:rPr>
        <w:t>in</w:t>
      </w:r>
      <w:r>
        <w:rPr>
          <w:spacing w:val="-10"/>
          <w:w w:val="110"/>
        </w:rPr>
        <w:t> </w:t>
      </w:r>
      <w:r>
        <w:rPr>
          <w:w w:val="110"/>
        </w:rPr>
        <w:t>contact</w:t>
      </w:r>
      <w:r>
        <w:rPr>
          <w:spacing w:val="-10"/>
          <w:w w:val="110"/>
        </w:rPr>
        <w:t> </w:t>
      </w:r>
      <w:r>
        <w:rPr>
          <w:w w:val="110"/>
        </w:rPr>
        <w:t>with</w:t>
      </w:r>
      <w:r>
        <w:rPr>
          <w:spacing w:val="-9"/>
          <w:w w:val="110"/>
        </w:rPr>
        <w:t> </w:t>
      </w:r>
      <w:r>
        <w:rPr>
          <w:w w:val="110"/>
        </w:rPr>
        <w:t>the</w:t>
      </w:r>
      <w:r>
        <w:rPr>
          <w:spacing w:val="-10"/>
          <w:w w:val="110"/>
        </w:rPr>
        <w:t> </w:t>
      </w:r>
      <w:r>
        <w:rPr>
          <w:w w:val="110"/>
        </w:rPr>
        <w:t>metamorphic</w:t>
      </w:r>
      <w:r>
        <w:rPr>
          <w:spacing w:val="-8"/>
          <w:w w:val="110"/>
        </w:rPr>
        <w:t> </w:t>
      </w:r>
      <w:r>
        <w:rPr>
          <w:w w:val="110"/>
        </w:rPr>
        <w:t>siltstone fault,</w:t>
      </w:r>
      <w:r>
        <w:rPr>
          <w:spacing w:val="-7"/>
          <w:w w:val="110"/>
        </w:rPr>
        <w:t> </w:t>
      </w:r>
      <w:r>
        <w:rPr>
          <w:w w:val="110"/>
        </w:rPr>
        <w:t>and</w:t>
      </w:r>
      <w:r>
        <w:rPr>
          <w:spacing w:val="-9"/>
          <w:w w:val="110"/>
        </w:rPr>
        <w:t> </w:t>
      </w:r>
      <w:r>
        <w:rPr>
          <w:w w:val="110"/>
        </w:rPr>
        <w:t>the</w:t>
      </w:r>
      <w:r>
        <w:rPr>
          <w:spacing w:val="-7"/>
          <w:w w:val="110"/>
        </w:rPr>
        <w:t> </w:t>
      </w:r>
      <w:r>
        <w:rPr>
          <w:w w:val="110"/>
        </w:rPr>
        <w:t>west</w:t>
      </w:r>
      <w:r>
        <w:rPr>
          <w:spacing w:val="-8"/>
          <w:w w:val="110"/>
        </w:rPr>
        <w:t> </w:t>
      </w:r>
      <w:r>
        <w:rPr>
          <w:w w:val="110"/>
        </w:rPr>
        <w:t>side</w:t>
      </w:r>
      <w:r>
        <w:rPr>
          <w:spacing w:val="-8"/>
          <w:w w:val="110"/>
        </w:rPr>
        <w:t> </w:t>
      </w:r>
      <w:r>
        <w:rPr>
          <w:w w:val="110"/>
        </w:rPr>
        <w:t>is</w:t>
      </w:r>
      <w:r>
        <w:rPr>
          <w:spacing w:val="-9"/>
          <w:w w:val="110"/>
        </w:rPr>
        <w:t> </w:t>
      </w:r>
      <w:r>
        <w:rPr>
          <w:w w:val="110"/>
        </w:rPr>
        <w:t>in</w:t>
      </w:r>
      <w:r>
        <w:rPr>
          <w:spacing w:val="-7"/>
          <w:w w:val="110"/>
        </w:rPr>
        <w:t> </w:t>
      </w:r>
      <w:r>
        <w:rPr>
          <w:w w:val="110"/>
        </w:rPr>
        <w:t>contact</w:t>
      </w:r>
      <w:r>
        <w:rPr>
          <w:spacing w:val="-8"/>
          <w:w w:val="110"/>
        </w:rPr>
        <w:t> </w:t>
      </w:r>
      <w:r>
        <w:rPr>
          <w:w w:val="110"/>
        </w:rPr>
        <w:t>with</w:t>
      </w:r>
      <w:r>
        <w:rPr>
          <w:spacing w:val="-7"/>
          <w:w w:val="110"/>
        </w:rPr>
        <w:t> </w:t>
      </w:r>
      <w:r>
        <w:rPr>
          <w:w w:val="110"/>
        </w:rPr>
        <w:t>the</w:t>
      </w:r>
      <w:r>
        <w:rPr>
          <w:spacing w:val="-8"/>
          <w:w w:val="110"/>
        </w:rPr>
        <w:t> </w:t>
      </w:r>
      <w:r>
        <w:rPr>
          <w:w w:val="110"/>
        </w:rPr>
        <w:t>Late</w:t>
      </w:r>
      <w:r>
        <w:rPr>
          <w:spacing w:val="-8"/>
          <w:w w:val="110"/>
        </w:rPr>
        <w:t> </w:t>
      </w:r>
      <w:r>
        <w:rPr>
          <w:w w:val="110"/>
        </w:rPr>
        <w:t>Jurassic</w:t>
      </w:r>
      <w:r>
        <w:rPr>
          <w:spacing w:val="-8"/>
          <w:w w:val="110"/>
        </w:rPr>
        <w:t> </w:t>
      </w:r>
      <w:r>
        <w:rPr>
          <w:w w:val="110"/>
        </w:rPr>
        <w:t>volcanic</w:t>
      </w:r>
      <w:r>
        <w:rPr>
          <w:spacing w:val="-7"/>
          <w:w w:val="110"/>
        </w:rPr>
        <w:t> </w:t>
      </w:r>
      <w:r>
        <w:rPr>
          <w:w w:val="110"/>
        </w:rPr>
        <w:t>rock fault.</w:t>
      </w:r>
      <w:r>
        <w:rPr>
          <w:spacing w:val="-2"/>
          <w:w w:val="110"/>
        </w:rPr>
        <w:t> </w:t>
      </w:r>
      <w:r>
        <w:rPr>
          <w:w w:val="110"/>
        </w:rPr>
        <w:t>Previous</w:t>
      </w:r>
      <w:r>
        <w:rPr>
          <w:spacing w:val="-1"/>
          <w:w w:val="110"/>
        </w:rPr>
        <w:t> </w:t>
      </w:r>
      <w:r>
        <w:rPr>
          <w:w w:val="110"/>
        </w:rPr>
        <w:t>studies</w:t>
      </w:r>
      <w:r>
        <w:rPr>
          <w:spacing w:val="-2"/>
          <w:w w:val="110"/>
        </w:rPr>
        <w:t> </w:t>
      </w:r>
      <w:r>
        <w:rPr>
          <w:w w:val="110"/>
        </w:rPr>
        <w:t>have shown</w:t>
      </w:r>
      <w:r>
        <w:rPr>
          <w:spacing w:val="-1"/>
          <w:w w:val="110"/>
        </w:rPr>
        <w:t> </w:t>
      </w:r>
      <w:r>
        <w:rPr>
          <w:w w:val="110"/>
        </w:rPr>
        <w:t>that</w:t>
      </w:r>
      <w:r>
        <w:rPr>
          <w:spacing w:val="-1"/>
          <w:w w:val="110"/>
        </w:rPr>
        <w:t> </w:t>
      </w:r>
      <w:r>
        <w:rPr>
          <w:w w:val="110"/>
        </w:rPr>
        <w:t>the</w:t>
      </w:r>
      <w:r>
        <w:rPr>
          <w:spacing w:val="-1"/>
          <w:w w:val="110"/>
        </w:rPr>
        <w:t> </w:t>
      </w:r>
      <w:r>
        <w:rPr>
          <w:w w:val="110"/>
        </w:rPr>
        <w:t>basic</w:t>
      </w:r>
      <w:r>
        <w:rPr>
          <w:spacing w:val="-1"/>
          <w:w w:val="110"/>
        </w:rPr>
        <w:t> </w:t>
      </w:r>
      <w:r>
        <w:rPr>
          <w:w w:val="110"/>
        </w:rPr>
        <w:t>lithology</w:t>
      </w:r>
      <w:r>
        <w:rPr>
          <w:spacing w:val="-2"/>
          <w:w w:val="110"/>
        </w:rPr>
        <w:t> </w:t>
      </w:r>
      <w:r>
        <w:rPr>
          <w:w w:val="110"/>
        </w:rPr>
        <w:t>of Jiahada</w:t>
      </w:r>
      <w:r>
        <w:rPr>
          <w:spacing w:val="-2"/>
          <w:w w:val="110"/>
        </w:rPr>
        <w:t> </w:t>
      </w:r>
      <w:r>
        <w:rPr>
          <w:spacing w:val="-5"/>
          <w:w w:val="110"/>
        </w:rPr>
        <w:t>is</w:t>
      </w:r>
    </w:p>
    <w:p>
      <w:pPr>
        <w:pStyle w:val="BodyText"/>
        <w:spacing w:line="220" w:lineRule="auto"/>
        <w:ind w:left="111" w:right="109"/>
        <w:jc w:val="both"/>
      </w:pPr>
      <w:r>
        <w:rPr>
          <w:w w:val="110"/>
        </w:rPr>
        <w:t>mainly basalt, and the zircon U</w:t>
      </w:r>
      <w:r>
        <w:rPr>
          <w:rFonts w:ascii="STIX" w:hAnsi="STIX"/>
          <w:w w:val="110"/>
        </w:rPr>
        <w:t>–</w:t>
      </w:r>
      <w:r>
        <w:rPr>
          <w:w w:val="110"/>
        </w:rPr>
        <w:t>Pb age is 317.6</w:t>
      </w:r>
      <w:r>
        <w:rPr>
          <w:w w:val="110"/>
        </w:rPr>
        <w:t> </w:t>
      </w:r>
      <w:r>
        <w:rPr>
          <w:rFonts w:ascii="Symbola" w:hAnsi="Symbola"/>
          <w:w w:val="110"/>
        </w:rPr>
        <w:t>± </w:t>
      </w:r>
      <w:r>
        <w:rPr>
          <w:w w:val="110"/>
        </w:rPr>
        <w:t>3.0 Ma (</w:t>
      </w:r>
      <w:hyperlink w:history="true" w:anchor="_bookmark25">
        <w:r>
          <w:rPr>
            <w:color w:val="2196D1"/>
            <w:w w:val="110"/>
          </w:rPr>
          <w:t>Jin et al.,</w:t>
        </w:r>
      </w:hyperlink>
      <w:r>
        <w:rPr>
          <w:color w:val="2196D1"/>
          <w:w w:val="110"/>
        </w:rPr>
        <w:t> </w:t>
      </w:r>
      <w:hyperlink w:history="true" w:anchor="_bookmark25">
        <w:r>
          <w:rPr>
            <w:color w:val="2196D1"/>
            <w:w w:val="110"/>
          </w:rPr>
          <w:t>2022</w:t>
        </w:r>
      </w:hyperlink>
      <w:r>
        <w:rPr>
          <w:w w:val="110"/>
        </w:rPr>
        <w:t>),</w:t>
      </w:r>
      <w:r>
        <w:rPr>
          <w:spacing w:val="24"/>
          <w:w w:val="110"/>
        </w:rPr>
        <w:t> </w:t>
      </w:r>
      <w:r>
        <w:rPr>
          <w:w w:val="110"/>
        </w:rPr>
        <w:t>indicating</w:t>
      </w:r>
      <w:r>
        <w:rPr>
          <w:spacing w:val="25"/>
          <w:w w:val="110"/>
        </w:rPr>
        <w:t> </w:t>
      </w:r>
      <w:r>
        <w:rPr>
          <w:w w:val="110"/>
        </w:rPr>
        <w:t>that</w:t>
      </w:r>
      <w:r>
        <w:rPr>
          <w:spacing w:val="24"/>
          <w:w w:val="110"/>
        </w:rPr>
        <w:t> </w:t>
      </w:r>
      <w:r>
        <w:rPr>
          <w:w w:val="110"/>
        </w:rPr>
        <w:t>it</w:t>
      </w:r>
      <w:r>
        <w:rPr>
          <w:spacing w:val="25"/>
          <w:w w:val="110"/>
        </w:rPr>
        <w:t> </w:t>
      </w:r>
      <w:r>
        <w:rPr>
          <w:w w:val="110"/>
        </w:rPr>
        <w:t>was</w:t>
      </w:r>
      <w:r>
        <w:rPr>
          <w:spacing w:val="24"/>
          <w:w w:val="110"/>
        </w:rPr>
        <w:t> </w:t>
      </w:r>
      <w:r>
        <w:rPr>
          <w:w w:val="110"/>
        </w:rPr>
        <w:t>formed</w:t>
      </w:r>
      <w:r>
        <w:rPr>
          <w:spacing w:val="25"/>
          <w:w w:val="110"/>
        </w:rPr>
        <w:t> </w:t>
      </w:r>
      <w:r>
        <w:rPr>
          <w:w w:val="110"/>
        </w:rPr>
        <w:t>in</w:t>
      </w:r>
      <w:r>
        <w:rPr>
          <w:spacing w:val="23"/>
          <w:w w:val="110"/>
        </w:rPr>
        <w:t> </w:t>
      </w:r>
      <w:r>
        <w:rPr>
          <w:w w:val="110"/>
        </w:rPr>
        <w:t>the</w:t>
      </w:r>
      <w:r>
        <w:rPr>
          <w:spacing w:val="25"/>
          <w:w w:val="110"/>
        </w:rPr>
        <w:t> </w:t>
      </w:r>
      <w:r>
        <w:rPr>
          <w:w w:val="110"/>
        </w:rPr>
        <w:t>Late</w:t>
      </w:r>
      <w:r>
        <w:rPr>
          <w:spacing w:val="25"/>
          <w:w w:val="110"/>
        </w:rPr>
        <w:t> </w:t>
      </w:r>
      <w:r>
        <w:rPr>
          <w:w w:val="110"/>
        </w:rPr>
        <w:t>Carboniferous.</w:t>
      </w:r>
      <w:r>
        <w:rPr>
          <w:spacing w:val="24"/>
          <w:w w:val="110"/>
        </w:rPr>
        <w:t> </w:t>
      </w:r>
      <w:r>
        <w:rPr>
          <w:spacing w:val="-4"/>
          <w:w w:val="110"/>
        </w:rPr>
        <w:t>This</w:t>
      </w:r>
    </w:p>
    <w:p>
      <w:pPr>
        <w:pStyle w:val="BodyText"/>
        <w:spacing w:line="271" w:lineRule="auto" w:before="16"/>
        <w:ind w:left="111" w:right="110"/>
        <w:jc w:val="both"/>
      </w:pPr>
      <w:r>
        <w:rPr>
          <w:w w:val="110"/>
        </w:rPr>
        <w:t>paper</w:t>
      </w:r>
      <w:r>
        <w:rPr>
          <w:w w:val="110"/>
        </w:rPr>
        <w:t> collects</w:t>
      </w:r>
      <w:r>
        <w:rPr>
          <w:w w:val="110"/>
        </w:rPr>
        <w:t> Jiahada</w:t>
      </w:r>
      <w:r>
        <w:rPr>
          <w:w w:val="110"/>
        </w:rPr>
        <w:t> basalt</w:t>
      </w:r>
      <w:r>
        <w:rPr>
          <w:w w:val="110"/>
        </w:rPr>
        <w:t> data</w:t>
      </w:r>
      <w:r>
        <w:rPr>
          <w:w w:val="110"/>
        </w:rPr>
        <w:t> for</w:t>
      </w:r>
      <w:r>
        <w:rPr>
          <w:w w:val="110"/>
        </w:rPr>
        <w:t> machine</w:t>
      </w:r>
      <w:r>
        <w:rPr>
          <w:w w:val="110"/>
        </w:rPr>
        <w:t> learning</w:t>
      </w:r>
      <w:r>
        <w:rPr>
          <w:w w:val="110"/>
        </w:rPr>
        <w:t> and</w:t>
      </w:r>
      <w:r>
        <w:rPr>
          <w:w w:val="110"/>
        </w:rPr>
        <w:t> tectonic setting prediction.</w:t>
      </w:r>
    </w:p>
    <w:p>
      <w:pPr>
        <w:pStyle w:val="ListParagraph"/>
        <w:numPr>
          <w:ilvl w:val="0"/>
          <w:numId w:val="2"/>
        </w:numPr>
        <w:tabs>
          <w:tab w:pos="347" w:val="left" w:leader="none"/>
          <w:tab w:pos="350" w:val="left" w:leader="none"/>
        </w:tabs>
        <w:spacing w:line="418" w:lineRule="exact" w:before="26" w:after="0"/>
        <w:ind w:left="350" w:right="110" w:hanging="223"/>
        <w:jc w:val="left"/>
        <w:rPr>
          <w:sz w:val="16"/>
        </w:rPr>
      </w:pPr>
      <w:r>
        <w:rPr>
          <w:w w:val="110"/>
          <w:sz w:val="16"/>
        </w:rPr>
        <w:t>Beishan area, southern section of the Central Asian Orogenic Belt The geotectonic structure of the study area belongs to the northern</w:t>
      </w:r>
    </w:p>
    <w:p>
      <w:pPr>
        <w:pStyle w:val="BodyText"/>
        <w:spacing w:line="161" w:lineRule="exact"/>
        <w:ind w:left="111"/>
        <w:jc w:val="both"/>
      </w:pPr>
      <w:r>
        <w:rPr>
          <w:w w:val="110"/>
        </w:rPr>
        <w:t>margin</w:t>
      </w:r>
      <w:r>
        <w:rPr>
          <w:spacing w:val="71"/>
          <w:w w:val="110"/>
        </w:rPr>
        <w:t> </w:t>
      </w:r>
      <w:r>
        <w:rPr>
          <w:w w:val="110"/>
        </w:rPr>
        <w:t>of</w:t>
      </w:r>
      <w:r>
        <w:rPr>
          <w:spacing w:val="71"/>
          <w:w w:val="110"/>
        </w:rPr>
        <w:t> </w:t>
      </w:r>
      <w:r>
        <w:rPr>
          <w:w w:val="110"/>
        </w:rPr>
        <w:t>the</w:t>
      </w:r>
      <w:r>
        <w:rPr>
          <w:spacing w:val="71"/>
          <w:w w:val="110"/>
        </w:rPr>
        <w:t> </w:t>
      </w:r>
      <w:r>
        <w:rPr>
          <w:w w:val="110"/>
        </w:rPr>
        <w:t>Tarim</w:t>
      </w:r>
      <w:r>
        <w:rPr>
          <w:spacing w:val="72"/>
          <w:w w:val="110"/>
        </w:rPr>
        <w:t> </w:t>
      </w:r>
      <w:r>
        <w:rPr>
          <w:w w:val="110"/>
        </w:rPr>
        <w:t>plate</w:t>
      </w:r>
      <w:r>
        <w:rPr>
          <w:spacing w:val="70"/>
          <w:w w:val="110"/>
        </w:rPr>
        <w:t> </w:t>
      </w:r>
      <w:r>
        <w:rPr>
          <w:w w:val="110"/>
        </w:rPr>
        <w:t>and</w:t>
      </w:r>
      <w:r>
        <w:rPr>
          <w:spacing w:val="70"/>
          <w:w w:val="110"/>
        </w:rPr>
        <w:t> </w:t>
      </w:r>
      <w:r>
        <w:rPr>
          <w:w w:val="110"/>
        </w:rPr>
        <w:t>the</w:t>
      </w:r>
      <w:r>
        <w:rPr>
          <w:spacing w:val="72"/>
          <w:w w:val="110"/>
        </w:rPr>
        <w:t> </w:t>
      </w:r>
      <w:r>
        <w:rPr>
          <w:w w:val="110"/>
        </w:rPr>
        <w:t>southeastern</w:t>
      </w:r>
      <w:r>
        <w:rPr>
          <w:spacing w:val="70"/>
          <w:w w:val="110"/>
        </w:rPr>
        <w:t> </w:t>
      </w:r>
      <w:r>
        <w:rPr>
          <w:w w:val="110"/>
        </w:rPr>
        <w:t>margin</w:t>
      </w:r>
      <w:r>
        <w:rPr>
          <w:spacing w:val="71"/>
          <w:w w:val="110"/>
        </w:rPr>
        <w:t> </w:t>
      </w:r>
      <w:r>
        <w:rPr>
          <w:w w:val="110"/>
        </w:rPr>
        <w:t>of</w:t>
      </w:r>
      <w:r>
        <w:rPr>
          <w:spacing w:val="71"/>
          <w:w w:val="110"/>
        </w:rPr>
        <w:t> </w:t>
      </w:r>
      <w:r>
        <w:rPr>
          <w:spacing w:val="-5"/>
          <w:w w:val="110"/>
        </w:rPr>
        <w:t>the</w:t>
      </w:r>
    </w:p>
    <w:p>
      <w:pPr>
        <w:pStyle w:val="BodyText"/>
        <w:spacing w:line="273" w:lineRule="auto" w:before="25"/>
        <w:ind w:left="111" w:right="110"/>
        <w:jc w:val="both"/>
      </w:pPr>
      <w:r>
        <w:rPr>
          <w:w w:val="110"/>
        </w:rPr>
        <w:t>Kazakhstan</w:t>
      </w:r>
      <w:r>
        <w:rPr>
          <w:spacing w:val="-3"/>
          <w:w w:val="110"/>
        </w:rPr>
        <w:t> </w:t>
      </w:r>
      <w:r>
        <w:rPr>
          <w:w w:val="110"/>
        </w:rPr>
        <w:t>plate.</w:t>
      </w:r>
      <w:r>
        <w:rPr>
          <w:spacing w:val="-2"/>
          <w:w w:val="110"/>
        </w:rPr>
        <w:t> </w:t>
      </w:r>
      <w:r>
        <w:rPr>
          <w:w w:val="110"/>
        </w:rPr>
        <w:t>The</w:t>
      </w:r>
      <w:r>
        <w:rPr>
          <w:spacing w:val="-3"/>
          <w:w w:val="110"/>
        </w:rPr>
        <w:t> </w:t>
      </w:r>
      <w:r>
        <w:rPr>
          <w:w w:val="110"/>
        </w:rPr>
        <w:t>strata</w:t>
      </w:r>
      <w:r>
        <w:rPr>
          <w:spacing w:val="-3"/>
          <w:w w:val="110"/>
        </w:rPr>
        <w:t> </w:t>
      </w:r>
      <w:r>
        <w:rPr>
          <w:w w:val="110"/>
        </w:rPr>
        <w:t>in</w:t>
      </w:r>
      <w:r>
        <w:rPr>
          <w:spacing w:val="-3"/>
          <w:w w:val="110"/>
        </w:rPr>
        <w:t> </w:t>
      </w:r>
      <w:r>
        <w:rPr>
          <w:w w:val="110"/>
        </w:rPr>
        <w:t>the</w:t>
      </w:r>
      <w:r>
        <w:rPr>
          <w:spacing w:val="-3"/>
          <w:w w:val="110"/>
        </w:rPr>
        <w:t> </w:t>
      </w:r>
      <w:r>
        <w:rPr>
          <w:w w:val="110"/>
        </w:rPr>
        <w:t>area</w:t>
      </w:r>
      <w:r>
        <w:rPr>
          <w:spacing w:val="-2"/>
          <w:w w:val="110"/>
        </w:rPr>
        <w:t> </w:t>
      </w:r>
      <w:r>
        <w:rPr>
          <w:w w:val="110"/>
        </w:rPr>
        <w:t>are</w:t>
      </w:r>
      <w:r>
        <w:rPr>
          <w:spacing w:val="-3"/>
          <w:w w:val="110"/>
        </w:rPr>
        <w:t> </w:t>
      </w:r>
      <w:r>
        <w:rPr>
          <w:w w:val="110"/>
        </w:rPr>
        <w:t>exposed</w:t>
      </w:r>
      <w:r>
        <w:rPr>
          <w:spacing w:val="-3"/>
          <w:w w:val="110"/>
        </w:rPr>
        <w:t> </w:t>
      </w:r>
      <w:r>
        <w:rPr>
          <w:w w:val="110"/>
        </w:rPr>
        <w:t>from</w:t>
      </w:r>
      <w:r>
        <w:rPr>
          <w:spacing w:val="-2"/>
          <w:w w:val="110"/>
        </w:rPr>
        <w:t> </w:t>
      </w:r>
      <w:r>
        <w:rPr>
          <w:w w:val="110"/>
        </w:rPr>
        <w:t>the</w:t>
      </w:r>
      <w:r>
        <w:rPr>
          <w:spacing w:val="-3"/>
          <w:w w:val="110"/>
        </w:rPr>
        <w:t> </w:t>
      </w:r>
      <w:r>
        <w:rPr>
          <w:w w:val="110"/>
        </w:rPr>
        <w:t>Archaean to</w:t>
      </w:r>
      <w:r>
        <w:rPr>
          <w:w w:val="110"/>
        </w:rPr>
        <w:t> Cenozoic,</w:t>
      </w:r>
      <w:r>
        <w:rPr>
          <w:w w:val="110"/>
        </w:rPr>
        <w:t> mainly</w:t>
      </w:r>
      <w:r>
        <w:rPr>
          <w:w w:val="110"/>
        </w:rPr>
        <w:t> including</w:t>
      </w:r>
      <w:r>
        <w:rPr>
          <w:w w:val="110"/>
        </w:rPr>
        <w:t> the</w:t>
      </w:r>
      <w:r>
        <w:rPr>
          <w:w w:val="110"/>
        </w:rPr>
        <w:t> Neoarchean-Paleoproterozoic</w:t>
      </w:r>
      <w:r>
        <w:rPr>
          <w:w w:val="110"/>
        </w:rPr>
        <w:t> </w:t>
      </w:r>
      <w:r>
        <w:rPr>
          <w:w w:val="110"/>
        </w:rPr>
        <w:t>Dun- huang</w:t>
      </w:r>
      <w:r>
        <w:rPr>
          <w:w w:val="110"/>
        </w:rPr>
        <w:t> rock</w:t>
      </w:r>
      <w:r>
        <w:rPr>
          <w:w w:val="110"/>
        </w:rPr>
        <w:t> group,</w:t>
      </w:r>
      <w:r>
        <w:rPr>
          <w:w w:val="110"/>
        </w:rPr>
        <w:t> the</w:t>
      </w:r>
      <w:r>
        <w:rPr>
          <w:w w:val="110"/>
        </w:rPr>
        <w:t> Changchengian</w:t>
      </w:r>
      <w:r>
        <w:rPr>
          <w:w w:val="110"/>
        </w:rPr>
        <w:t> Gukejing</w:t>
      </w:r>
      <w:r>
        <w:rPr>
          <w:w w:val="110"/>
        </w:rPr>
        <w:t> group,</w:t>
      </w:r>
      <w:r>
        <w:rPr>
          <w:w w:val="110"/>
        </w:rPr>
        <w:t> the</w:t>
      </w:r>
      <w:r>
        <w:rPr>
          <w:w w:val="110"/>
        </w:rPr>
        <w:t> Jixian Jipingtoushan</w:t>
      </w:r>
      <w:r>
        <w:rPr>
          <w:w w:val="110"/>
        </w:rPr>
        <w:t> Formation,</w:t>
      </w:r>
      <w:r>
        <w:rPr>
          <w:w w:val="110"/>
        </w:rPr>
        <w:t> the</w:t>
      </w:r>
      <w:r>
        <w:rPr>
          <w:w w:val="110"/>
        </w:rPr>
        <w:t> Qingbaikou</w:t>
      </w:r>
      <w:r>
        <w:rPr>
          <w:w w:val="110"/>
        </w:rPr>
        <w:t> Period</w:t>
      </w:r>
      <w:r>
        <w:rPr>
          <w:w w:val="110"/>
        </w:rPr>
        <w:t> Daguoluoshan</w:t>
      </w:r>
      <w:r>
        <w:rPr>
          <w:w w:val="110"/>
        </w:rPr>
        <w:t> For- mation,</w:t>
      </w:r>
      <w:r>
        <w:rPr>
          <w:w w:val="110"/>
        </w:rPr>
        <w:t> and</w:t>
      </w:r>
      <w:r>
        <w:rPr>
          <w:w w:val="110"/>
        </w:rPr>
        <w:t> the</w:t>
      </w:r>
      <w:r>
        <w:rPr>
          <w:w w:val="110"/>
        </w:rPr>
        <w:t> Nanhua</w:t>
      </w:r>
      <w:r>
        <w:rPr>
          <w:w w:val="110"/>
        </w:rPr>
        <w:t> Sinian</w:t>
      </w:r>
      <w:r>
        <w:rPr>
          <w:w w:val="110"/>
        </w:rPr>
        <w:t> Xichangjing</w:t>
      </w:r>
      <w:r>
        <w:rPr>
          <w:w w:val="110"/>
        </w:rPr>
        <w:t> Group,</w:t>
      </w:r>
      <w:r>
        <w:rPr>
          <w:w w:val="110"/>
        </w:rPr>
        <w:t> Cambrian</w:t>
      </w:r>
      <w:r>
        <w:rPr>
          <w:w w:val="110"/>
        </w:rPr>
        <w:t> Shuan- gyingshan</w:t>
      </w:r>
      <w:r>
        <w:rPr>
          <w:w w:val="110"/>
        </w:rPr>
        <w:t> Formation</w:t>
      </w:r>
      <w:r>
        <w:rPr>
          <w:w w:val="110"/>
        </w:rPr>
        <w:t> and</w:t>
      </w:r>
      <w:r>
        <w:rPr>
          <w:w w:val="110"/>
        </w:rPr>
        <w:t> Xishuangyingshan</w:t>
      </w:r>
      <w:r>
        <w:rPr>
          <w:w w:val="110"/>
        </w:rPr>
        <w:t> Formation,</w:t>
      </w:r>
      <w:r>
        <w:rPr>
          <w:w w:val="110"/>
        </w:rPr>
        <w:t> Ordovician Luoyachushan</w:t>
      </w:r>
      <w:r>
        <w:rPr>
          <w:w w:val="110"/>
        </w:rPr>
        <w:t> Formation,</w:t>
      </w:r>
      <w:r>
        <w:rPr>
          <w:w w:val="110"/>
        </w:rPr>
        <w:t> Huaniushan</w:t>
      </w:r>
      <w:r>
        <w:rPr>
          <w:w w:val="110"/>
        </w:rPr>
        <w:t> Group</w:t>
      </w:r>
      <w:r>
        <w:rPr>
          <w:w w:val="110"/>
        </w:rPr>
        <w:t> and</w:t>
      </w:r>
      <w:r>
        <w:rPr>
          <w:w w:val="110"/>
        </w:rPr>
        <w:t> Xilin</w:t>
      </w:r>
      <w:r>
        <w:rPr>
          <w:w w:val="110"/>
        </w:rPr>
        <w:t> Kebo</w:t>
      </w:r>
      <w:r>
        <w:rPr>
          <w:w w:val="110"/>
        </w:rPr>
        <w:t> Forma- tion,</w:t>
      </w:r>
      <w:r>
        <w:rPr>
          <w:spacing w:val="69"/>
          <w:w w:val="110"/>
        </w:rPr>
        <w:t> </w:t>
      </w:r>
      <w:r>
        <w:rPr>
          <w:w w:val="110"/>
        </w:rPr>
        <w:t>Baiyunshan</w:t>
      </w:r>
      <w:r>
        <w:rPr>
          <w:spacing w:val="68"/>
          <w:w w:val="110"/>
        </w:rPr>
        <w:t> </w:t>
      </w:r>
      <w:r>
        <w:rPr>
          <w:w w:val="110"/>
        </w:rPr>
        <w:t>Formation,</w:t>
      </w:r>
      <w:r>
        <w:rPr>
          <w:spacing w:val="69"/>
          <w:w w:val="110"/>
        </w:rPr>
        <w:t> </w:t>
      </w:r>
      <w:r>
        <w:rPr>
          <w:w w:val="110"/>
        </w:rPr>
        <w:t>Silurian</w:t>
      </w:r>
      <w:r>
        <w:rPr>
          <w:spacing w:val="68"/>
          <w:w w:val="110"/>
        </w:rPr>
        <w:t> </w:t>
      </w:r>
      <w:r>
        <w:rPr>
          <w:w w:val="110"/>
        </w:rPr>
        <w:t>Heijianshan</w:t>
      </w:r>
      <w:r>
        <w:rPr>
          <w:spacing w:val="69"/>
          <w:w w:val="110"/>
        </w:rPr>
        <w:t> </w:t>
      </w:r>
      <w:r>
        <w:rPr>
          <w:w w:val="110"/>
        </w:rPr>
        <w:t>Formation</w:t>
      </w:r>
      <w:r>
        <w:rPr>
          <w:spacing w:val="70"/>
          <w:w w:val="110"/>
        </w:rPr>
        <w:t> </w:t>
      </w:r>
      <w:r>
        <w:rPr>
          <w:spacing w:val="-5"/>
          <w:w w:val="110"/>
        </w:rPr>
        <w:t>and</w:t>
      </w:r>
    </w:p>
    <w:p>
      <w:pPr>
        <w:spacing w:after="0" w:line="273" w:lineRule="auto"/>
        <w:jc w:val="both"/>
        <w:sectPr>
          <w:type w:val="continuous"/>
          <w:pgSz w:w="11910" w:h="15880"/>
          <w:pgMar w:header="655" w:footer="544" w:top="620" w:bottom="280" w:left="640" w:right="640"/>
          <w:cols w:num="2" w:equalWidth="0">
            <w:col w:w="5175" w:space="206"/>
            <w:col w:w="5249"/>
          </w:cols>
        </w:sectPr>
      </w:pPr>
    </w:p>
    <w:p>
      <w:pPr>
        <w:pStyle w:val="BodyText"/>
        <w:spacing w:before="198"/>
        <w:rPr>
          <w:sz w:val="20"/>
        </w:rPr>
      </w:pPr>
    </w:p>
    <w:p>
      <w:pPr>
        <w:pStyle w:val="BodyText"/>
        <w:ind w:left="1899"/>
        <w:rPr>
          <w:sz w:val="20"/>
        </w:rPr>
      </w:pPr>
      <w:r>
        <w:rPr>
          <w:sz w:val="20"/>
        </w:rPr>
        <w:drawing>
          <wp:inline distT="0" distB="0" distL="0" distR="0">
            <wp:extent cx="4332178" cy="255727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8" cstate="print"/>
                    <a:stretch>
                      <a:fillRect/>
                    </a:stretch>
                  </pic:blipFill>
                  <pic:spPr>
                    <a:xfrm>
                      <a:off x="0" y="0"/>
                      <a:ext cx="4332178" cy="2557272"/>
                    </a:xfrm>
                    <a:prstGeom prst="rect">
                      <a:avLst/>
                    </a:prstGeom>
                  </pic:spPr>
                </pic:pic>
              </a:graphicData>
            </a:graphic>
          </wp:inline>
        </w:drawing>
      </w:r>
      <w:r>
        <w:rPr>
          <w:sz w:val="20"/>
        </w:rPr>
      </w:r>
    </w:p>
    <w:p>
      <w:pPr>
        <w:pStyle w:val="BodyText"/>
        <w:spacing w:before="11"/>
        <w:rPr>
          <w:sz w:val="14"/>
        </w:rPr>
      </w:pPr>
    </w:p>
    <w:p>
      <w:pPr>
        <w:spacing w:before="0"/>
        <w:ind w:left="282" w:right="282" w:firstLine="0"/>
        <w:jc w:val="center"/>
        <w:rPr>
          <w:sz w:val="14"/>
        </w:rPr>
      </w:pPr>
      <w:bookmarkStart w:name="_bookmark4" w:id="8"/>
      <w:bookmarkEnd w:id="8"/>
      <w:r>
        <w:rPr/>
      </w:r>
      <w:r>
        <w:rPr>
          <w:b/>
          <w:w w:val="110"/>
          <w:sz w:val="14"/>
        </w:rPr>
        <w:t>Fig.</w:t>
      </w:r>
      <w:r>
        <w:rPr>
          <w:b/>
          <w:spacing w:val="14"/>
          <w:w w:val="110"/>
          <w:sz w:val="14"/>
        </w:rPr>
        <w:t> </w:t>
      </w:r>
      <w:r>
        <w:rPr>
          <w:b/>
          <w:w w:val="110"/>
          <w:sz w:val="14"/>
        </w:rPr>
        <w:t>2.</w:t>
      </w:r>
      <w:r>
        <w:rPr>
          <w:b/>
          <w:spacing w:val="38"/>
          <w:w w:val="110"/>
          <w:sz w:val="14"/>
        </w:rPr>
        <w:t> </w:t>
      </w:r>
      <w:r>
        <w:rPr>
          <w:w w:val="110"/>
          <w:sz w:val="14"/>
        </w:rPr>
        <w:t>Sketch</w:t>
      </w:r>
      <w:r>
        <w:rPr>
          <w:spacing w:val="15"/>
          <w:w w:val="110"/>
          <w:sz w:val="14"/>
        </w:rPr>
        <w:t> </w:t>
      </w:r>
      <w:r>
        <w:rPr>
          <w:w w:val="110"/>
          <w:sz w:val="14"/>
        </w:rPr>
        <w:t>geological</w:t>
      </w:r>
      <w:r>
        <w:rPr>
          <w:spacing w:val="13"/>
          <w:w w:val="110"/>
          <w:sz w:val="14"/>
        </w:rPr>
        <w:t> </w:t>
      </w:r>
      <w:r>
        <w:rPr>
          <w:w w:val="110"/>
          <w:sz w:val="14"/>
        </w:rPr>
        <w:t>map</w:t>
      </w:r>
      <w:r>
        <w:rPr>
          <w:spacing w:val="14"/>
          <w:w w:val="110"/>
          <w:sz w:val="14"/>
        </w:rPr>
        <w:t> </w:t>
      </w:r>
      <w:r>
        <w:rPr>
          <w:w w:val="110"/>
          <w:sz w:val="14"/>
        </w:rPr>
        <w:t>of</w:t>
      </w:r>
      <w:r>
        <w:rPr>
          <w:spacing w:val="13"/>
          <w:w w:val="110"/>
          <w:sz w:val="14"/>
        </w:rPr>
        <w:t> </w:t>
      </w:r>
      <w:r>
        <w:rPr>
          <w:w w:val="110"/>
          <w:sz w:val="14"/>
        </w:rPr>
        <w:t>the</w:t>
      </w:r>
      <w:r>
        <w:rPr>
          <w:spacing w:val="15"/>
          <w:w w:val="110"/>
          <w:sz w:val="14"/>
        </w:rPr>
        <w:t> </w:t>
      </w:r>
      <w:r>
        <w:rPr>
          <w:w w:val="110"/>
          <w:sz w:val="14"/>
        </w:rPr>
        <w:t>Dongwuqi</w:t>
      </w:r>
      <w:r>
        <w:rPr>
          <w:spacing w:val="13"/>
          <w:w w:val="110"/>
          <w:sz w:val="14"/>
        </w:rPr>
        <w:t> </w:t>
      </w:r>
      <w:r>
        <w:rPr>
          <w:w w:val="110"/>
          <w:sz w:val="14"/>
        </w:rPr>
        <w:t>area,</w:t>
      </w:r>
      <w:r>
        <w:rPr>
          <w:spacing w:val="14"/>
          <w:w w:val="110"/>
          <w:sz w:val="14"/>
        </w:rPr>
        <w:t> </w:t>
      </w:r>
      <w:r>
        <w:rPr>
          <w:w w:val="110"/>
          <w:sz w:val="14"/>
        </w:rPr>
        <w:t>Inner</w:t>
      </w:r>
      <w:r>
        <w:rPr>
          <w:spacing w:val="14"/>
          <w:w w:val="110"/>
          <w:sz w:val="14"/>
        </w:rPr>
        <w:t> </w:t>
      </w:r>
      <w:r>
        <w:rPr>
          <w:w w:val="110"/>
          <w:sz w:val="14"/>
        </w:rPr>
        <w:t>Mongolia</w:t>
      </w:r>
      <w:r>
        <w:rPr>
          <w:spacing w:val="13"/>
          <w:w w:val="110"/>
          <w:sz w:val="14"/>
        </w:rPr>
        <w:t> </w:t>
      </w:r>
      <w:r>
        <w:rPr>
          <w:w w:val="110"/>
          <w:sz w:val="14"/>
        </w:rPr>
        <w:t>(</w:t>
      </w:r>
      <w:hyperlink w:history="true" w:anchor="_bookmark33">
        <w:r>
          <w:rPr>
            <w:color w:val="2196D1"/>
            <w:w w:val="110"/>
            <w:sz w:val="14"/>
          </w:rPr>
          <w:t>Qian</w:t>
        </w:r>
        <w:r>
          <w:rPr>
            <w:color w:val="2196D1"/>
            <w:spacing w:val="14"/>
            <w:w w:val="110"/>
            <w:sz w:val="14"/>
          </w:rPr>
          <w:t> </w:t>
        </w:r>
        <w:r>
          <w:rPr>
            <w:color w:val="2196D1"/>
            <w:w w:val="110"/>
            <w:sz w:val="14"/>
          </w:rPr>
          <w:t>et</w:t>
        </w:r>
        <w:r>
          <w:rPr>
            <w:color w:val="2196D1"/>
            <w:spacing w:val="13"/>
            <w:w w:val="110"/>
            <w:sz w:val="14"/>
          </w:rPr>
          <w:t> </w:t>
        </w:r>
        <w:r>
          <w:rPr>
            <w:color w:val="2196D1"/>
            <w:w w:val="110"/>
            <w:sz w:val="14"/>
          </w:rPr>
          <w:t>al.,</w:t>
        </w:r>
        <w:r>
          <w:rPr>
            <w:color w:val="2196D1"/>
            <w:spacing w:val="14"/>
            <w:w w:val="110"/>
            <w:sz w:val="14"/>
          </w:rPr>
          <w:t> </w:t>
        </w:r>
        <w:r>
          <w:rPr>
            <w:color w:val="2196D1"/>
            <w:spacing w:val="-2"/>
            <w:w w:val="110"/>
            <w:sz w:val="14"/>
          </w:rPr>
          <w:t>2020</w:t>
        </w:r>
      </w:hyperlink>
      <w:r>
        <w:rPr>
          <w:spacing w:val="-2"/>
          <w:w w:val="110"/>
          <w:sz w:val="14"/>
        </w:rPr>
        <w:t>).</w:t>
      </w:r>
    </w:p>
    <w:p>
      <w:pPr>
        <w:spacing w:after="0"/>
        <w:jc w:val="center"/>
        <w:rPr>
          <w:sz w:val="14"/>
        </w:rPr>
        <w:sectPr>
          <w:type w:val="continuous"/>
          <w:pgSz w:w="11910" w:h="15880"/>
          <w:pgMar w:header="655" w:footer="544" w:top="620" w:bottom="280" w:left="640" w:right="640"/>
        </w:sectPr>
      </w:pPr>
    </w:p>
    <w:p>
      <w:pPr>
        <w:pStyle w:val="BodyText"/>
        <w:spacing w:before="24"/>
        <w:rPr>
          <w:sz w:val="20"/>
        </w:rPr>
      </w:pPr>
    </w:p>
    <w:p>
      <w:pPr>
        <w:pStyle w:val="BodyText"/>
        <w:ind w:left="907"/>
        <w:rPr>
          <w:sz w:val="20"/>
        </w:rPr>
      </w:pPr>
      <w:r>
        <w:rPr>
          <w:sz w:val="20"/>
        </w:rPr>
        <w:drawing>
          <wp:inline distT="0" distB="0" distL="0" distR="0">
            <wp:extent cx="5595052" cy="568147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5595052" cy="5681472"/>
                    </a:xfrm>
                    <a:prstGeom prst="rect">
                      <a:avLst/>
                    </a:prstGeom>
                  </pic:spPr>
                </pic:pic>
              </a:graphicData>
            </a:graphic>
          </wp:inline>
        </w:drawing>
      </w:r>
      <w:r>
        <w:rPr>
          <w:sz w:val="20"/>
        </w:rPr>
      </w:r>
    </w:p>
    <w:p>
      <w:pPr>
        <w:pStyle w:val="BodyText"/>
        <w:spacing w:before="8"/>
        <w:rPr>
          <w:sz w:val="14"/>
        </w:rPr>
      </w:pPr>
    </w:p>
    <w:p>
      <w:pPr>
        <w:spacing w:before="0"/>
        <w:ind w:left="282" w:right="282" w:firstLine="0"/>
        <w:jc w:val="center"/>
        <w:rPr>
          <w:sz w:val="14"/>
        </w:rPr>
      </w:pPr>
      <w:bookmarkStart w:name="_bookmark5" w:id="9"/>
      <w:bookmarkEnd w:id="9"/>
      <w:r>
        <w:rPr/>
      </w:r>
      <w:r>
        <w:rPr>
          <w:b/>
          <w:w w:val="110"/>
          <w:sz w:val="14"/>
        </w:rPr>
        <w:t>Fig.</w:t>
      </w:r>
      <w:r>
        <w:rPr>
          <w:b/>
          <w:spacing w:val="13"/>
          <w:w w:val="110"/>
          <w:sz w:val="14"/>
        </w:rPr>
        <w:t> </w:t>
      </w:r>
      <w:r>
        <w:rPr>
          <w:b/>
          <w:w w:val="110"/>
          <w:sz w:val="14"/>
        </w:rPr>
        <w:t>3.</w:t>
      </w:r>
      <w:r>
        <w:rPr>
          <w:b/>
          <w:spacing w:val="42"/>
          <w:w w:val="110"/>
          <w:sz w:val="14"/>
        </w:rPr>
        <w:t> </w:t>
      </w:r>
      <w:r>
        <w:rPr>
          <w:w w:val="110"/>
          <w:sz w:val="14"/>
        </w:rPr>
        <w:t>Sketch</w:t>
      </w:r>
      <w:r>
        <w:rPr>
          <w:spacing w:val="13"/>
          <w:w w:val="110"/>
          <w:sz w:val="14"/>
        </w:rPr>
        <w:t> </w:t>
      </w:r>
      <w:r>
        <w:rPr>
          <w:w w:val="110"/>
          <w:sz w:val="14"/>
        </w:rPr>
        <w:t>geological</w:t>
      </w:r>
      <w:r>
        <w:rPr>
          <w:spacing w:val="15"/>
          <w:w w:val="110"/>
          <w:sz w:val="14"/>
        </w:rPr>
        <w:t> </w:t>
      </w:r>
      <w:r>
        <w:rPr>
          <w:w w:val="110"/>
          <w:sz w:val="14"/>
        </w:rPr>
        <w:t>map</w:t>
      </w:r>
      <w:r>
        <w:rPr>
          <w:spacing w:val="15"/>
          <w:w w:val="110"/>
          <w:sz w:val="14"/>
        </w:rPr>
        <w:t> </w:t>
      </w:r>
      <w:r>
        <w:rPr>
          <w:w w:val="110"/>
          <w:sz w:val="14"/>
        </w:rPr>
        <w:t>of</w:t>
      </w:r>
      <w:r>
        <w:rPr>
          <w:spacing w:val="13"/>
          <w:w w:val="110"/>
          <w:sz w:val="14"/>
        </w:rPr>
        <w:t> </w:t>
      </w:r>
      <w:r>
        <w:rPr>
          <w:w w:val="110"/>
          <w:sz w:val="14"/>
        </w:rPr>
        <w:t>the</w:t>
      </w:r>
      <w:r>
        <w:rPr>
          <w:spacing w:val="15"/>
          <w:w w:val="110"/>
          <w:sz w:val="14"/>
        </w:rPr>
        <w:t> </w:t>
      </w:r>
      <w:r>
        <w:rPr>
          <w:w w:val="110"/>
          <w:sz w:val="14"/>
        </w:rPr>
        <w:t>Bainaimiao</w:t>
      </w:r>
      <w:r>
        <w:rPr>
          <w:spacing w:val="14"/>
          <w:w w:val="110"/>
          <w:sz w:val="14"/>
        </w:rPr>
        <w:t> </w:t>
      </w:r>
      <w:r>
        <w:rPr>
          <w:w w:val="110"/>
          <w:sz w:val="14"/>
        </w:rPr>
        <w:t>area,</w:t>
      </w:r>
      <w:r>
        <w:rPr>
          <w:spacing w:val="15"/>
          <w:w w:val="110"/>
          <w:sz w:val="14"/>
        </w:rPr>
        <w:t> </w:t>
      </w:r>
      <w:r>
        <w:rPr>
          <w:w w:val="110"/>
          <w:sz w:val="14"/>
        </w:rPr>
        <w:t>Inner</w:t>
      </w:r>
      <w:r>
        <w:rPr>
          <w:spacing w:val="12"/>
          <w:w w:val="110"/>
          <w:sz w:val="14"/>
        </w:rPr>
        <w:t> </w:t>
      </w:r>
      <w:r>
        <w:rPr>
          <w:w w:val="110"/>
          <w:sz w:val="14"/>
        </w:rPr>
        <w:t>Mongolia</w:t>
      </w:r>
      <w:r>
        <w:rPr>
          <w:spacing w:val="15"/>
          <w:w w:val="110"/>
          <w:sz w:val="14"/>
        </w:rPr>
        <w:t> </w:t>
      </w:r>
      <w:r>
        <w:rPr>
          <w:w w:val="110"/>
          <w:sz w:val="14"/>
        </w:rPr>
        <w:t>(</w:t>
      </w:r>
      <w:hyperlink w:history="true" w:anchor="_bookmark33">
        <w:r>
          <w:rPr>
            <w:color w:val="2196D1"/>
            <w:w w:val="110"/>
            <w:sz w:val="14"/>
          </w:rPr>
          <w:t>Qian</w:t>
        </w:r>
        <w:r>
          <w:rPr>
            <w:color w:val="2196D1"/>
            <w:spacing w:val="14"/>
            <w:w w:val="110"/>
            <w:sz w:val="14"/>
          </w:rPr>
          <w:t> </w:t>
        </w:r>
        <w:r>
          <w:rPr>
            <w:color w:val="2196D1"/>
            <w:w w:val="110"/>
            <w:sz w:val="14"/>
          </w:rPr>
          <w:t>et</w:t>
        </w:r>
        <w:r>
          <w:rPr>
            <w:color w:val="2196D1"/>
            <w:spacing w:val="13"/>
            <w:w w:val="110"/>
            <w:sz w:val="14"/>
          </w:rPr>
          <w:t> </w:t>
        </w:r>
        <w:r>
          <w:rPr>
            <w:color w:val="2196D1"/>
            <w:w w:val="110"/>
            <w:sz w:val="14"/>
          </w:rPr>
          <w:t>al.,</w:t>
        </w:r>
        <w:r>
          <w:rPr>
            <w:color w:val="2196D1"/>
            <w:spacing w:val="14"/>
            <w:w w:val="110"/>
            <w:sz w:val="14"/>
          </w:rPr>
          <w:t> </w:t>
        </w:r>
        <w:r>
          <w:rPr>
            <w:color w:val="2196D1"/>
            <w:spacing w:val="-2"/>
            <w:w w:val="110"/>
            <w:sz w:val="14"/>
          </w:rPr>
          <w:t>2020</w:t>
        </w:r>
      </w:hyperlink>
      <w:r>
        <w:rPr>
          <w:spacing w:val="-2"/>
          <w:w w:val="110"/>
          <w:sz w:val="14"/>
        </w:rPr>
        <w:t>).</w:t>
      </w:r>
    </w:p>
    <w:p>
      <w:pPr>
        <w:pStyle w:val="BodyText"/>
        <w:spacing w:before="6"/>
        <w:rPr>
          <w:sz w:val="15"/>
        </w:rPr>
      </w:pPr>
    </w:p>
    <w:p>
      <w:pPr>
        <w:spacing w:after="0"/>
        <w:rPr>
          <w:sz w:val="15"/>
        </w:rPr>
        <w:sectPr>
          <w:pgSz w:w="11910" w:h="15880"/>
          <w:pgMar w:header="655" w:footer="544" w:top="840" w:bottom="740" w:left="640" w:right="640"/>
        </w:sectPr>
      </w:pPr>
    </w:p>
    <w:p>
      <w:pPr>
        <w:pStyle w:val="BodyText"/>
        <w:spacing w:line="273" w:lineRule="auto" w:before="91"/>
        <w:ind w:left="111" w:right="38"/>
        <w:jc w:val="both"/>
      </w:pPr>
      <w:r>
        <w:rPr>
          <w:w w:val="110"/>
        </w:rPr>
        <w:t>Gongpoquan</w:t>
      </w:r>
      <w:r>
        <w:rPr>
          <w:w w:val="110"/>
        </w:rPr>
        <w:t> Formation</w:t>
      </w:r>
      <w:r>
        <w:rPr>
          <w:w w:val="110"/>
        </w:rPr>
        <w:t> group,</w:t>
      </w:r>
      <w:r>
        <w:rPr>
          <w:w w:val="110"/>
        </w:rPr>
        <w:t> Devonian</w:t>
      </w:r>
      <w:r>
        <w:rPr>
          <w:w w:val="110"/>
        </w:rPr>
        <w:t> three</w:t>
      </w:r>
      <w:r>
        <w:rPr>
          <w:w w:val="110"/>
        </w:rPr>
        <w:t> well</w:t>
      </w:r>
      <w:r>
        <w:rPr>
          <w:w w:val="110"/>
        </w:rPr>
        <w:t> groups</w:t>
      </w:r>
      <w:r>
        <w:rPr>
          <w:w w:val="110"/>
        </w:rPr>
        <w:t> and</w:t>
      </w:r>
      <w:r>
        <w:rPr>
          <w:w w:val="110"/>
        </w:rPr>
        <w:t> </w:t>
      </w:r>
      <w:r>
        <w:rPr>
          <w:w w:val="110"/>
        </w:rPr>
        <w:t>Dun- dunshan</w:t>
      </w:r>
      <w:r>
        <w:rPr>
          <w:w w:val="110"/>
        </w:rPr>
        <w:t> group,</w:t>
      </w:r>
      <w:r>
        <w:rPr>
          <w:w w:val="110"/>
        </w:rPr>
        <w:t> Carboniferous</w:t>
      </w:r>
      <w:r>
        <w:rPr>
          <w:w w:val="110"/>
        </w:rPr>
        <w:t> Hongliuyuan</w:t>
      </w:r>
      <w:r>
        <w:rPr>
          <w:w w:val="110"/>
        </w:rPr>
        <w:t> Formation,</w:t>
      </w:r>
      <w:r>
        <w:rPr>
          <w:w w:val="110"/>
        </w:rPr>
        <w:t> Permian Shuangbaotang</w:t>
      </w:r>
      <w:r>
        <w:rPr>
          <w:w w:val="110"/>
        </w:rPr>
        <w:t> Formation</w:t>
      </w:r>
      <w:r>
        <w:rPr>
          <w:w w:val="110"/>
        </w:rPr>
        <w:t> and</w:t>
      </w:r>
      <w:r>
        <w:rPr>
          <w:w w:val="110"/>
        </w:rPr>
        <w:t> Hongyanjing</w:t>
      </w:r>
      <w:r>
        <w:rPr>
          <w:w w:val="110"/>
        </w:rPr>
        <w:t> Formation,</w:t>
      </w:r>
      <w:r>
        <w:rPr>
          <w:w w:val="110"/>
        </w:rPr>
        <w:t> Triassic Erduanjing</w:t>
      </w:r>
      <w:r>
        <w:rPr>
          <w:w w:val="110"/>
        </w:rPr>
        <w:t> Formation,</w:t>
      </w:r>
      <w:r>
        <w:rPr>
          <w:w w:val="110"/>
        </w:rPr>
        <w:t> Neogene</w:t>
      </w:r>
      <w:r>
        <w:rPr>
          <w:w w:val="110"/>
        </w:rPr>
        <w:t> Kuquan</w:t>
      </w:r>
      <w:r>
        <w:rPr>
          <w:w w:val="110"/>
        </w:rPr>
        <w:t> Formation</w:t>
      </w:r>
      <w:r>
        <w:rPr>
          <w:w w:val="110"/>
        </w:rPr>
        <w:t> and</w:t>
      </w:r>
      <w:r>
        <w:rPr>
          <w:w w:val="110"/>
        </w:rPr>
        <w:t> Quaternary (</w:t>
      </w:r>
      <w:hyperlink w:history="true" w:anchor="_bookmark6">
        <w:r>
          <w:rPr>
            <w:color w:val="2196D1"/>
            <w:w w:val="110"/>
          </w:rPr>
          <w:t>Fig. 4</w:t>
        </w:r>
      </w:hyperlink>
      <w:r>
        <w:rPr>
          <w:w w:val="110"/>
        </w:rPr>
        <w:t>).</w:t>
      </w:r>
    </w:p>
    <w:p>
      <w:pPr>
        <w:pStyle w:val="BodyText"/>
        <w:spacing w:line="273" w:lineRule="auto"/>
        <w:ind w:left="111" w:right="38" w:firstLine="239"/>
        <w:jc w:val="both"/>
      </w:pPr>
      <w:r>
        <w:rPr>
          <w:w w:val="110"/>
        </w:rPr>
        <w:t>The</w:t>
      </w:r>
      <w:r>
        <w:rPr>
          <w:w w:val="110"/>
        </w:rPr>
        <w:t> exposed</w:t>
      </w:r>
      <w:r>
        <w:rPr>
          <w:w w:val="110"/>
        </w:rPr>
        <w:t> range</w:t>
      </w:r>
      <w:r>
        <w:rPr>
          <w:w w:val="110"/>
        </w:rPr>
        <w:t> of</w:t>
      </w:r>
      <w:r>
        <w:rPr>
          <w:w w:val="110"/>
        </w:rPr>
        <w:t> Carboniferous</w:t>
      </w:r>
      <w:r>
        <w:rPr>
          <w:w w:val="110"/>
        </w:rPr>
        <w:t> strata</w:t>
      </w:r>
      <w:r>
        <w:rPr>
          <w:w w:val="110"/>
        </w:rPr>
        <w:t> is</w:t>
      </w:r>
      <w:r>
        <w:rPr>
          <w:w w:val="110"/>
        </w:rPr>
        <w:t> limited,</w:t>
      </w:r>
      <w:r>
        <w:rPr>
          <w:w w:val="110"/>
        </w:rPr>
        <w:t> and</w:t>
      </w:r>
      <w:r>
        <w:rPr>
          <w:w w:val="110"/>
        </w:rPr>
        <w:t> only</w:t>
      </w:r>
      <w:r>
        <w:rPr>
          <w:w w:val="110"/>
        </w:rPr>
        <w:t> a small</w:t>
      </w:r>
      <w:r>
        <w:rPr>
          <w:spacing w:val="-8"/>
          <w:w w:val="110"/>
        </w:rPr>
        <w:t> </w:t>
      </w:r>
      <w:r>
        <w:rPr>
          <w:w w:val="110"/>
        </w:rPr>
        <w:t>area</w:t>
      </w:r>
      <w:r>
        <w:rPr>
          <w:spacing w:val="-8"/>
          <w:w w:val="110"/>
        </w:rPr>
        <w:t> </w:t>
      </w:r>
      <w:r>
        <w:rPr>
          <w:w w:val="110"/>
        </w:rPr>
        <w:t>of</w:t>
      </w:r>
      <w:r>
        <w:rPr>
          <w:spacing w:val="-8"/>
          <w:w w:val="110"/>
        </w:rPr>
        <w:t> </w:t>
      </w:r>
      <w:r>
        <w:rPr>
          <w:w w:val="110"/>
        </w:rPr>
        <w:t>Hongliuyuan</w:t>
      </w:r>
      <w:r>
        <w:rPr>
          <w:spacing w:val="-8"/>
          <w:w w:val="110"/>
        </w:rPr>
        <w:t> </w:t>
      </w:r>
      <w:r>
        <w:rPr>
          <w:w w:val="110"/>
        </w:rPr>
        <w:t>Formation</w:t>
      </w:r>
      <w:r>
        <w:rPr>
          <w:spacing w:val="-9"/>
          <w:w w:val="110"/>
        </w:rPr>
        <w:t> </w:t>
      </w:r>
      <w:r>
        <w:rPr>
          <w:w w:val="110"/>
        </w:rPr>
        <w:t>is</w:t>
      </w:r>
      <w:r>
        <w:rPr>
          <w:spacing w:val="-7"/>
          <w:w w:val="110"/>
        </w:rPr>
        <w:t> </w:t>
      </w:r>
      <w:r>
        <w:rPr>
          <w:w w:val="110"/>
        </w:rPr>
        <w:t>exposed</w:t>
      </w:r>
      <w:r>
        <w:rPr>
          <w:spacing w:val="-8"/>
          <w:w w:val="110"/>
        </w:rPr>
        <w:t> </w:t>
      </w:r>
      <w:r>
        <w:rPr>
          <w:w w:val="110"/>
        </w:rPr>
        <w:t>in</w:t>
      </w:r>
      <w:r>
        <w:rPr>
          <w:spacing w:val="-8"/>
          <w:w w:val="110"/>
        </w:rPr>
        <w:t> </w:t>
      </w:r>
      <w:r>
        <w:rPr>
          <w:w w:val="110"/>
        </w:rPr>
        <w:t>the</w:t>
      </w:r>
      <w:r>
        <w:rPr>
          <w:spacing w:val="-8"/>
          <w:w w:val="110"/>
        </w:rPr>
        <w:t> </w:t>
      </w:r>
      <w:r>
        <w:rPr>
          <w:w w:val="110"/>
        </w:rPr>
        <w:t>southeast</w:t>
      </w:r>
      <w:r>
        <w:rPr>
          <w:spacing w:val="-9"/>
          <w:w w:val="110"/>
        </w:rPr>
        <w:t> </w:t>
      </w:r>
      <w:r>
        <w:rPr>
          <w:w w:val="110"/>
        </w:rPr>
        <w:t>corner of</w:t>
      </w:r>
      <w:r>
        <w:rPr>
          <w:w w:val="110"/>
        </w:rPr>
        <w:t> the</w:t>
      </w:r>
      <w:r>
        <w:rPr>
          <w:w w:val="110"/>
        </w:rPr>
        <w:t> study</w:t>
      </w:r>
      <w:r>
        <w:rPr>
          <w:w w:val="110"/>
        </w:rPr>
        <w:t> area.</w:t>
      </w:r>
      <w:r>
        <w:rPr>
          <w:w w:val="110"/>
        </w:rPr>
        <w:t> Its</w:t>
      </w:r>
      <w:r>
        <w:rPr>
          <w:w w:val="110"/>
        </w:rPr>
        <w:t> lithology</w:t>
      </w:r>
      <w:r>
        <w:rPr>
          <w:w w:val="110"/>
        </w:rPr>
        <w:t> is</w:t>
      </w:r>
      <w:r>
        <w:rPr>
          <w:w w:val="110"/>
        </w:rPr>
        <w:t> mainly</w:t>
      </w:r>
      <w:r>
        <w:rPr>
          <w:w w:val="110"/>
        </w:rPr>
        <w:t> a</w:t>
      </w:r>
      <w:r>
        <w:rPr>
          <w:w w:val="110"/>
        </w:rPr>
        <w:t> set</w:t>
      </w:r>
      <w:r>
        <w:rPr>
          <w:w w:val="110"/>
        </w:rPr>
        <w:t> of</w:t>
      </w:r>
      <w:r>
        <w:rPr>
          <w:w w:val="110"/>
        </w:rPr>
        <w:t> normally</w:t>
      </w:r>
      <w:r>
        <w:rPr>
          <w:w w:val="110"/>
        </w:rPr>
        <w:t> deposited clastic rocks intercalated with carbonate rocks and volcanic rocks. The lower</w:t>
      </w:r>
      <w:r>
        <w:rPr>
          <w:spacing w:val="-11"/>
          <w:w w:val="110"/>
        </w:rPr>
        <w:t> </w:t>
      </w:r>
      <w:r>
        <w:rPr>
          <w:w w:val="110"/>
        </w:rPr>
        <w:t>part</w:t>
      </w:r>
      <w:r>
        <w:rPr>
          <w:spacing w:val="-11"/>
          <w:w w:val="110"/>
        </w:rPr>
        <w:t> </w:t>
      </w:r>
      <w:r>
        <w:rPr>
          <w:w w:val="110"/>
        </w:rPr>
        <w:t>is</w:t>
      </w:r>
      <w:r>
        <w:rPr>
          <w:spacing w:val="-11"/>
          <w:w w:val="110"/>
        </w:rPr>
        <w:t> </w:t>
      </w:r>
      <w:r>
        <w:rPr>
          <w:w w:val="110"/>
        </w:rPr>
        <w:t>dominated</w:t>
      </w:r>
      <w:r>
        <w:rPr>
          <w:spacing w:val="-11"/>
          <w:w w:val="110"/>
        </w:rPr>
        <w:t> </w:t>
      </w:r>
      <w:r>
        <w:rPr>
          <w:w w:val="110"/>
        </w:rPr>
        <w:t>by</w:t>
      </w:r>
      <w:r>
        <w:rPr>
          <w:spacing w:val="-10"/>
          <w:w w:val="110"/>
        </w:rPr>
        <w:t> </w:t>
      </w:r>
      <w:r>
        <w:rPr>
          <w:w w:val="110"/>
        </w:rPr>
        <w:t>volcanic</w:t>
      </w:r>
      <w:r>
        <w:rPr>
          <w:spacing w:val="-11"/>
          <w:w w:val="110"/>
        </w:rPr>
        <w:t> </w:t>
      </w:r>
      <w:r>
        <w:rPr>
          <w:w w:val="110"/>
        </w:rPr>
        <w:t>rocks</w:t>
      </w:r>
      <w:r>
        <w:rPr>
          <w:spacing w:val="-10"/>
          <w:w w:val="110"/>
        </w:rPr>
        <w:t> </w:t>
      </w:r>
      <w:r>
        <w:rPr>
          <w:w w:val="110"/>
        </w:rPr>
        <w:t>with</w:t>
      </w:r>
      <w:r>
        <w:rPr>
          <w:spacing w:val="-11"/>
          <w:w w:val="110"/>
        </w:rPr>
        <w:t> </w:t>
      </w:r>
      <w:r>
        <w:rPr>
          <w:w w:val="110"/>
        </w:rPr>
        <w:t>a</w:t>
      </w:r>
      <w:r>
        <w:rPr>
          <w:spacing w:val="-11"/>
          <w:w w:val="110"/>
        </w:rPr>
        <w:t> </w:t>
      </w:r>
      <w:r>
        <w:rPr>
          <w:w w:val="110"/>
        </w:rPr>
        <w:t>small</w:t>
      </w:r>
      <w:r>
        <w:rPr>
          <w:spacing w:val="-11"/>
          <w:w w:val="110"/>
        </w:rPr>
        <w:t> </w:t>
      </w:r>
      <w:r>
        <w:rPr>
          <w:w w:val="110"/>
        </w:rPr>
        <w:t>amount</w:t>
      </w:r>
      <w:r>
        <w:rPr>
          <w:spacing w:val="-11"/>
          <w:w w:val="110"/>
        </w:rPr>
        <w:t> </w:t>
      </w:r>
      <w:r>
        <w:rPr>
          <w:w w:val="110"/>
        </w:rPr>
        <w:t>of</w:t>
      </w:r>
      <w:r>
        <w:rPr>
          <w:spacing w:val="-10"/>
          <w:w w:val="110"/>
        </w:rPr>
        <w:t> </w:t>
      </w:r>
      <w:r>
        <w:rPr>
          <w:w w:val="110"/>
        </w:rPr>
        <w:t>clastic rocks,</w:t>
      </w:r>
      <w:r>
        <w:rPr>
          <w:spacing w:val="-8"/>
          <w:w w:val="110"/>
        </w:rPr>
        <w:t> </w:t>
      </w:r>
      <w:r>
        <w:rPr>
          <w:w w:val="110"/>
        </w:rPr>
        <w:t>and</w:t>
      </w:r>
      <w:r>
        <w:rPr>
          <w:spacing w:val="-8"/>
          <w:w w:val="110"/>
        </w:rPr>
        <w:t> </w:t>
      </w:r>
      <w:r>
        <w:rPr>
          <w:w w:val="110"/>
        </w:rPr>
        <w:t>the</w:t>
      </w:r>
      <w:r>
        <w:rPr>
          <w:spacing w:val="-8"/>
          <w:w w:val="110"/>
        </w:rPr>
        <w:t> </w:t>
      </w:r>
      <w:r>
        <w:rPr>
          <w:w w:val="110"/>
        </w:rPr>
        <w:t>lithology</w:t>
      </w:r>
      <w:r>
        <w:rPr>
          <w:spacing w:val="-8"/>
          <w:w w:val="110"/>
        </w:rPr>
        <w:t> </w:t>
      </w:r>
      <w:r>
        <w:rPr>
          <w:w w:val="110"/>
        </w:rPr>
        <w:t>is</w:t>
      </w:r>
      <w:r>
        <w:rPr>
          <w:spacing w:val="-8"/>
          <w:w w:val="110"/>
        </w:rPr>
        <w:t> </w:t>
      </w:r>
      <w:r>
        <w:rPr>
          <w:w w:val="110"/>
        </w:rPr>
        <w:t>gray-black</w:t>
      </w:r>
      <w:r>
        <w:rPr>
          <w:spacing w:val="-8"/>
          <w:w w:val="110"/>
        </w:rPr>
        <w:t> </w:t>
      </w:r>
      <w:r>
        <w:rPr>
          <w:w w:val="110"/>
        </w:rPr>
        <w:t>basalt,</w:t>
      </w:r>
      <w:r>
        <w:rPr>
          <w:spacing w:val="-8"/>
          <w:w w:val="110"/>
        </w:rPr>
        <w:t> </w:t>
      </w:r>
      <w:r>
        <w:rPr>
          <w:w w:val="110"/>
        </w:rPr>
        <w:t>gray-green</w:t>
      </w:r>
      <w:r>
        <w:rPr>
          <w:spacing w:val="-7"/>
          <w:w w:val="110"/>
        </w:rPr>
        <w:t> </w:t>
      </w:r>
      <w:r>
        <w:rPr>
          <w:w w:val="110"/>
        </w:rPr>
        <w:t>almond-shaped spilite,</w:t>
      </w:r>
      <w:r>
        <w:rPr>
          <w:spacing w:val="-10"/>
          <w:w w:val="110"/>
        </w:rPr>
        <w:t> </w:t>
      </w:r>
      <w:r>
        <w:rPr>
          <w:w w:val="110"/>
        </w:rPr>
        <w:t>light</w:t>
      </w:r>
      <w:r>
        <w:rPr>
          <w:spacing w:val="-11"/>
          <w:w w:val="110"/>
        </w:rPr>
        <w:t> </w:t>
      </w:r>
      <w:r>
        <w:rPr>
          <w:w w:val="110"/>
        </w:rPr>
        <w:t>gray-light</w:t>
      </w:r>
      <w:r>
        <w:rPr>
          <w:spacing w:val="-11"/>
          <w:w w:val="110"/>
        </w:rPr>
        <w:t> </w:t>
      </w:r>
      <w:r>
        <w:rPr>
          <w:w w:val="110"/>
        </w:rPr>
        <w:t>gray-green</w:t>
      </w:r>
      <w:r>
        <w:rPr>
          <w:spacing w:val="-11"/>
          <w:w w:val="110"/>
        </w:rPr>
        <w:t> </w:t>
      </w:r>
      <w:r>
        <w:rPr>
          <w:w w:val="110"/>
        </w:rPr>
        <w:t>rhyolite</w:t>
      </w:r>
      <w:r>
        <w:rPr>
          <w:spacing w:val="-11"/>
          <w:w w:val="110"/>
        </w:rPr>
        <w:t> </w:t>
      </w:r>
      <w:r>
        <w:rPr>
          <w:w w:val="110"/>
        </w:rPr>
        <w:t>mixed</w:t>
      </w:r>
      <w:r>
        <w:rPr>
          <w:spacing w:val="-10"/>
          <w:w w:val="110"/>
        </w:rPr>
        <w:t> </w:t>
      </w:r>
      <w:r>
        <w:rPr>
          <w:w w:val="110"/>
        </w:rPr>
        <w:t>with</w:t>
      </w:r>
      <w:r>
        <w:rPr>
          <w:spacing w:val="-11"/>
          <w:w w:val="110"/>
        </w:rPr>
        <w:t> </w:t>
      </w:r>
      <w:r>
        <w:rPr>
          <w:w w:val="110"/>
        </w:rPr>
        <w:t>gray</w:t>
      </w:r>
      <w:r>
        <w:rPr>
          <w:spacing w:val="-11"/>
          <w:w w:val="110"/>
        </w:rPr>
        <w:t> </w:t>
      </w:r>
      <w:r>
        <w:rPr>
          <w:w w:val="110"/>
        </w:rPr>
        <w:t>thin-layered feldspar sandstone and siltstone; the upper part is a a rhythmic depo- sition</w:t>
      </w:r>
      <w:r>
        <w:rPr>
          <w:spacing w:val="19"/>
          <w:w w:val="110"/>
        </w:rPr>
        <w:t> </w:t>
      </w:r>
      <w:r>
        <w:rPr>
          <w:w w:val="110"/>
        </w:rPr>
        <w:t>composed</w:t>
      </w:r>
      <w:r>
        <w:rPr>
          <w:spacing w:val="19"/>
          <w:w w:val="110"/>
        </w:rPr>
        <w:t> </w:t>
      </w:r>
      <w:r>
        <w:rPr>
          <w:w w:val="110"/>
        </w:rPr>
        <w:t>of</w:t>
      </w:r>
      <w:r>
        <w:rPr>
          <w:spacing w:val="19"/>
          <w:w w:val="110"/>
        </w:rPr>
        <w:t> </w:t>
      </w:r>
      <w:r>
        <w:rPr>
          <w:w w:val="110"/>
        </w:rPr>
        <w:t>gravel-coarse</w:t>
      </w:r>
      <w:r>
        <w:rPr>
          <w:spacing w:val="18"/>
          <w:w w:val="110"/>
        </w:rPr>
        <w:t> </w:t>
      </w:r>
      <w:r>
        <w:rPr>
          <w:w w:val="110"/>
        </w:rPr>
        <w:t>sandstone,</w:t>
      </w:r>
      <w:r>
        <w:rPr>
          <w:spacing w:val="19"/>
          <w:w w:val="110"/>
        </w:rPr>
        <w:t> </w:t>
      </w:r>
      <w:r>
        <w:rPr>
          <w:w w:val="110"/>
        </w:rPr>
        <w:t>sandstone,</w:t>
      </w:r>
      <w:r>
        <w:rPr>
          <w:spacing w:val="19"/>
          <w:w w:val="110"/>
        </w:rPr>
        <w:t> </w:t>
      </w:r>
      <w:r>
        <w:rPr>
          <w:w w:val="110"/>
        </w:rPr>
        <w:t>siltstone,</w:t>
      </w:r>
      <w:r>
        <w:rPr>
          <w:spacing w:val="18"/>
          <w:w w:val="110"/>
        </w:rPr>
        <w:t> </w:t>
      </w:r>
      <w:r>
        <w:rPr>
          <w:spacing w:val="-4"/>
          <w:w w:val="110"/>
        </w:rPr>
        <w:t>etc.</w:t>
      </w:r>
    </w:p>
    <w:p>
      <w:pPr>
        <w:pStyle w:val="BodyText"/>
        <w:spacing w:line="213" w:lineRule="exact"/>
        <w:ind w:left="111"/>
        <w:jc w:val="both"/>
      </w:pPr>
      <w:r>
        <w:rPr>
          <w:w w:val="105"/>
        </w:rPr>
        <w:t>Among</w:t>
      </w:r>
      <w:r>
        <w:rPr>
          <w:spacing w:val="27"/>
          <w:w w:val="105"/>
        </w:rPr>
        <w:t> </w:t>
      </w:r>
      <w:r>
        <w:rPr>
          <w:w w:val="105"/>
        </w:rPr>
        <w:t>them,</w:t>
      </w:r>
      <w:r>
        <w:rPr>
          <w:spacing w:val="26"/>
          <w:w w:val="105"/>
        </w:rPr>
        <w:t> </w:t>
      </w:r>
      <w:r>
        <w:rPr>
          <w:w w:val="105"/>
        </w:rPr>
        <w:t>the</w:t>
      </w:r>
      <w:r>
        <w:rPr>
          <w:spacing w:val="27"/>
          <w:w w:val="105"/>
        </w:rPr>
        <w:t> </w:t>
      </w:r>
      <w:r>
        <w:rPr>
          <w:w w:val="105"/>
        </w:rPr>
        <w:t>LA-ICP-MS</w:t>
      </w:r>
      <w:r>
        <w:rPr>
          <w:spacing w:val="27"/>
          <w:w w:val="105"/>
        </w:rPr>
        <w:t> </w:t>
      </w:r>
      <w:r>
        <w:rPr>
          <w:w w:val="105"/>
        </w:rPr>
        <w:t>zircon</w:t>
      </w:r>
      <w:r>
        <w:rPr>
          <w:spacing w:val="26"/>
          <w:w w:val="105"/>
        </w:rPr>
        <w:t> </w:t>
      </w:r>
      <w:r>
        <w:rPr>
          <w:w w:val="105"/>
        </w:rPr>
        <w:t>U</w:t>
      </w:r>
      <w:r>
        <w:rPr>
          <w:rFonts w:ascii="STIX" w:hAnsi="STIX"/>
          <w:w w:val="105"/>
        </w:rPr>
        <w:t>–</w:t>
      </w:r>
      <w:r>
        <w:rPr>
          <w:w w:val="105"/>
        </w:rPr>
        <w:t>Pb</w:t>
      </w:r>
      <w:r>
        <w:rPr>
          <w:spacing w:val="28"/>
          <w:w w:val="105"/>
        </w:rPr>
        <w:t> </w:t>
      </w:r>
      <w:r>
        <w:rPr>
          <w:w w:val="105"/>
        </w:rPr>
        <w:t>dating</w:t>
      </w:r>
      <w:r>
        <w:rPr>
          <w:spacing w:val="27"/>
          <w:w w:val="105"/>
        </w:rPr>
        <w:t> </w:t>
      </w:r>
      <w:r>
        <w:rPr>
          <w:w w:val="105"/>
        </w:rPr>
        <w:t>of</w:t>
      </w:r>
      <w:r>
        <w:rPr>
          <w:spacing w:val="26"/>
          <w:w w:val="105"/>
        </w:rPr>
        <w:t> </w:t>
      </w:r>
      <w:r>
        <w:rPr>
          <w:w w:val="105"/>
        </w:rPr>
        <w:t>the</w:t>
      </w:r>
      <w:r>
        <w:rPr>
          <w:spacing w:val="27"/>
          <w:w w:val="105"/>
        </w:rPr>
        <w:t> </w:t>
      </w:r>
      <w:r>
        <w:rPr>
          <w:w w:val="105"/>
        </w:rPr>
        <w:t>lower</w:t>
      </w:r>
      <w:r>
        <w:rPr>
          <w:spacing w:val="27"/>
          <w:w w:val="105"/>
        </w:rPr>
        <w:t> </w:t>
      </w:r>
      <w:r>
        <w:rPr>
          <w:spacing w:val="-2"/>
          <w:w w:val="105"/>
        </w:rPr>
        <w:t>spilite</w:t>
      </w:r>
    </w:p>
    <w:p>
      <w:pPr>
        <w:pStyle w:val="BodyText"/>
        <w:spacing w:line="259" w:lineRule="auto"/>
        <w:ind w:left="111" w:right="38"/>
        <w:jc w:val="both"/>
      </w:pPr>
      <w:r>
        <w:rPr>
          <w:w w:val="110"/>
        </w:rPr>
        <w:t>shows</w:t>
      </w:r>
      <w:r>
        <w:rPr>
          <w:w w:val="110"/>
        </w:rPr>
        <w:t> its</w:t>
      </w:r>
      <w:r>
        <w:rPr>
          <w:w w:val="110"/>
        </w:rPr>
        <w:t> formation</w:t>
      </w:r>
      <w:r>
        <w:rPr>
          <w:w w:val="110"/>
        </w:rPr>
        <w:t> age</w:t>
      </w:r>
      <w:r>
        <w:rPr>
          <w:w w:val="110"/>
        </w:rPr>
        <w:t> to</w:t>
      </w:r>
      <w:r>
        <w:rPr>
          <w:w w:val="110"/>
        </w:rPr>
        <w:t> be</w:t>
      </w:r>
      <w:r>
        <w:rPr>
          <w:w w:val="110"/>
        </w:rPr>
        <w:t> 359.9</w:t>
      </w:r>
      <w:r>
        <w:rPr>
          <w:w w:val="110"/>
        </w:rPr>
        <w:t> </w:t>
      </w:r>
      <w:r>
        <w:rPr>
          <w:rFonts w:ascii="Symbola" w:hAnsi="Symbola"/>
          <w:w w:val="110"/>
        </w:rPr>
        <w:t>±</w:t>
      </w:r>
      <w:r>
        <w:rPr>
          <w:rFonts w:ascii="Symbola" w:hAnsi="Symbola"/>
          <w:w w:val="110"/>
        </w:rPr>
        <w:t> </w:t>
      </w:r>
      <w:r>
        <w:rPr>
          <w:w w:val="110"/>
        </w:rPr>
        <w:t>1.4</w:t>
      </w:r>
      <w:r>
        <w:rPr>
          <w:w w:val="110"/>
        </w:rPr>
        <w:t> Ma,</w:t>
      </w:r>
      <w:r>
        <w:rPr>
          <w:w w:val="110"/>
        </w:rPr>
        <w:t> indicating</w:t>
      </w:r>
      <w:r>
        <w:rPr>
          <w:w w:val="110"/>
        </w:rPr>
        <w:t> that</w:t>
      </w:r>
      <w:r>
        <w:rPr>
          <w:w w:val="110"/>
        </w:rPr>
        <w:t> it</w:t>
      </w:r>
      <w:r>
        <w:rPr>
          <w:w w:val="110"/>
        </w:rPr>
        <w:t> </w:t>
      </w:r>
      <w:r>
        <w:rPr>
          <w:w w:val="110"/>
        </w:rPr>
        <w:t>was formed</w:t>
      </w:r>
      <w:r>
        <w:rPr>
          <w:spacing w:val="-5"/>
          <w:w w:val="110"/>
        </w:rPr>
        <w:t> </w:t>
      </w:r>
      <w:r>
        <w:rPr>
          <w:w w:val="110"/>
        </w:rPr>
        <w:t>in</w:t>
      </w:r>
      <w:r>
        <w:rPr>
          <w:spacing w:val="-5"/>
          <w:w w:val="110"/>
        </w:rPr>
        <w:t> </w:t>
      </w:r>
      <w:r>
        <w:rPr>
          <w:w w:val="110"/>
        </w:rPr>
        <w:t>the</w:t>
      </w:r>
      <w:r>
        <w:rPr>
          <w:spacing w:val="-6"/>
          <w:w w:val="110"/>
        </w:rPr>
        <w:t> </w:t>
      </w:r>
      <w:r>
        <w:rPr>
          <w:w w:val="110"/>
        </w:rPr>
        <w:t>Early</w:t>
      </w:r>
      <w:r>
        <w:rPr>
          <w:spacing w:val="-6"/>
          <w:w w:val="110"/>
        </w:rPr>
        <w:t> </w:t>
      </w:r>
      <w:r>
        <w:rPr>
          <w:w w:val="110"/>
        </w:rPr>
        <w:t>Carboniferous</w:t>
      </w:r>
      <w:r>
        <w:rPr>
          <w:spacing w:val="-5"/>
          <w:w w:val="110"/>
        </w:rPr>
        <w:t> </w:t>
      </w:r>
      <w:r>
        <w:rPr>
          <w:w w:val="110"/>
        </w:rPr>
        <w:t>(Pan</w:t>
      </w:r>
      <w:r>
        <w:rPr>
          <w:spacing w:val="-6"/>
          <w:w w:val="110"/>
        </w:rPr>
        <w:t> </w:t>
      </w:r>
      <w:r>
        <w:rPr>
          <w:w w:val="110"/>
        </w:rPr>
        <w:t>et</w:t>
      </w:r>
      <w:r>
        <w:rPr>
          <w:spacing w:val="-5"/>
          <w:w w:val="110"/>
        </w:rPr>
        <w:t> </w:t>
      </w:r>
      <w:r>
        <w:rPr>
          <w:w w:val="110"/>
        </w:rPr>
        <w:t>al.,</w:t>
      </w:r>
      <w:r>
        <w:rPr>
          <w:spacing w:val="-5"/>
          <w:w w:val="110"/>
        </w:rPr>
        <w:t> </w:t>
      </w:r>
      <w:r>
        <w:rPr>
          <w:w w:val="110"/>
        </w:rPr>
        <w:t>2017).</w:t>
      </w:r>
      <w:r>
        <w:rPr>
          <w:spacing w:val="-6"/>
          <w:w w:val="110"/>
        </w:rPr>
        <w:t> </w:t>
      </w:r>
      <w:r>
        <w:rPr>
          <w:w w:val="110"/>
        </w:rPr>
        <w:t>This</w:t>
      </w:r>
      <w:r>
        <w:rPr>
          <w:spacing w:val="-5"/>
          <w:w w:val="110"/>
        </w:rPr>
        <w:t> </w:t>
      </w:r>
      <w:r>
        <w:rPr>
          <w:w w:val="110"/>
        </w:rPr>
        <w:t>paper</w:t>
      </w:r>
      <w:r>
        <w:rPr>
          <w:spacing w:val="-6"/>
          <w:w w:val="110"/>
        </w:rPr>
        <w:t> </w:t>
      </w:r>
      <w:r>
        <w:rPr>
          <w:w w:val="110"/>
        </w:rPr>
        <w:t>mainly collects</w:t>
      </w:r>
      <w:r>
        <w:rPr>
          <w:spacing w:val="-10"/>
          <w:w w:val="110"/>
        </w:rPr>
        <w:t> </w:t>
      </w:r>
      <w:r>
        <w:rPr>
          <w:w w:val="110"/>
        </w:rPr>
        <w:t>spilite</w:t>
      </w:r>
      <w:r>
        <w:rPr>
          <w:spacing w:val="-9"/>
          <w:w w:val="110"/>
        </w:rPr>
        <w:t> </w:t>
      </w:r>
      <w:r>
        <w:rPr>
          <w:w w:val="110"/>
        </w:rPr>
        <w:t>data</w:t>
      </w:r>
      <w:r>
        <w:rPr>
          <w:spacing w:val="-11"/>
          <w:w w:val="110"/>
        </w:rPr>
        <w:t> </w:t>
      </w:r>
      <w:r>
        <w:rPr>
          <w:w w:val="110"/>
        </w:rPr>
        <w:t>for</w:t>
      </w:r>
      <w:r>
        <w:rPr>
          <w:spacing w:val="-10"/>
          <w:w w:val="110"/>
        </w:rPr>
        <w:t> </w:t>
      </w:r>
      <w:r>
        <w:rPr>
          <w:w w:val="110"/>
        </w:rPr>
        <w:t>machine</w:t>
      </w:r>
      <w:r>
        <w:rPr>
          <w:spacing w:val="-10"/>
          <w:w w:val="110"/>
        </w:rPr>
        <w:t> </w:t>
      </w:r>
      <w:r>
        <w:rPr>
          <w:w w:val="110"/>
        </w:rPr>
        <w:t>learning</w:t>
      </w:r>
      <w:r>
        <w:rPr>
          <w:spacing w:val="-10"/>
          <w:w w:val="110"/>
        </w:rPr>
        <w:t> </w:t>
      </w:r>
      <w:r>
        <w:rPr>
          <w:w w:val="110"/>
        </w:rPr>
        <w:t>and</w:t>
      </w:r>
      <w:r>
        <w:rPr>
          <w:spacing w:val="-10"/>
          <w:w w:val="110"/>
        </w:rPr>
        <w:t> </w:t>
      </w:r>
      <w:r>
        <w:rPr>
          <w:w w:val="110"/>
        </w:rPr>
        <w:t>tectonic</w:t>
      </w:r>
      <w:r>
        <w:rPr>
          <w:spacing w:val="-10"/>
          <w:w w:val="110"/>
        </w:rPr>
        <w:t> </w:t>
      </w:r>
      <w:r>
        <w:rPr>
          <w:w w:val="110"/>
        </w:rPr>
        <w:t>setting</w:t>
      </w:r>
      <w:r>
        <w:rPr>
          <w:spacing w:val="-10"/>
          <w:w w:val="110"/>
        </w:rPr>
        <w:t> </w:t>
      </w:r>
      <w:r>
        <w:rPr>
          <w:spacing w:val="-2"/>
          <w:w w:val="110"/>
        </w:rPr>
        <w:t>prediction.</w:t>
      </w:r>
    </w:p>
    <w:p>
      <w:pPr>
        <w:pStyle w:val="Heading1"/>
        <w:numPr>
          <w:ilvl w:val="0"/>
          <w:numId w:val="1"/>
        </w:numPr>
        <w:tabs>
          <w:tab w:pos="354" w:val="left" w:leader="none"/>
        </w:tabs>
        <w:spacing w:line="240" w:lineRule="auto" w:before="91" w:after="0"/>
        <w:ind w:left="354" w:right="0" w:hanging="243"/>
        <w:jc w:val="left"/>
      </w:pPr>
      <w:r>
        <w:rPr>
          <w:b w:val="0"/>
        </w:rPr>
        <w:br w:type="column"/>
      </w:r>
      <w:bookmarkStart w:name="3 Data and methods" w:id="10"/>
      <w:bookmarkEnd w:id="10"/>
      <w:r>
        <w:rPr>
          <w:b w:val="0"/>
        </w:rPr>
      </w:r>
      <w:r>
        <w:rPr>
          <w:w w:val="110"/>
        </w:rPr>
        <w:t>Data</w:t>
      </w:r>
      <w:r>
        <w:rPr>
          <w:spacing w:val="2"/>
          <w:w w:val="110"/>
        </w:rPr>
        <w:t> </w:t>
      </w:r>
      <w:r>
        <w:rPr>
          <w:w w:val="110"/>
        </w:rPr>
        <w:t>and</w:t>
      </w:r>
      <w:r>
        <w:rPr>
          <w:spacing w:val="2"/>
          <w:w w:val="110"/>
        </w:rPr>
        <w:t> </w:t>
      </w:r>
      <w:r>
        <w:rPr>
          <w:spacing w:val="-2"/>
          <w:w w:val="110"/>
        </w:rPr>
        <w:t>methods</w:t>
      </w:r>
    </w:p>
    <w:p>
      <w:pPr>
        <w:pStyle w:val="BodyText"/>
        <w:spacing w:before="50"/>
        <w:rPr>
          <w:b/>
        </w:rPr>
      </w:pPr>
    </w:p>
    <w:p>
      <w:pPr>
        <w:pStyle w:val="ListParagraph"/>
        <w:numPr>
          <w:ilvl w:val="1"/>
          <w:numId w:val="1"/>
        </w:numPr>
        <w:tabs>
          <w:tab w:pos="476" w:val="left" w:leader="none"/>
        </w:tabs>
        <w:spacing w:line="240" w:lineRule="auto" w:before="0" w:after="0"/>
        <w:ind w:left="476" w:right="0" w:hanging="365"/>
        <w:jc w:val="left"/>
        <w:rPr>
          <w:i/>
          <w:sz w:val="16"/>
        </w:rPr>
      </w:pPr>
      <w:bookmarkStart w:name="3.1 Data sources" w:id="11"/>
      <w:bookmarkEnd w:id="11"/>
      <w:r>
        <w:rPr/>
      </w:r>
      <w:r>
        <w:rPr>
          <w:i/>
          <w:sz w:val="16"/>
        </w:rPr>
        <w:t>Data</w:t>
      </w:r>
      <w:r>
        <w:rPr>
          <w:i/>
          <w:spacing w:val="11"/>
          <w:sz w:val="16"/>
        </w:rPr>
        <w:t> </w:t>
      </w:r>
      <w:r>
        <w:rPr>
          <w:i/>
          <w:spacing w:val="-2"/>
          <w:sz w:val="16"/>
        </w:rPr>
        <w:t>sources</w:t>
      </w:r>
    </w:p>
    <w:p>
      <w:pPr>
        <w:pStyle w:val="BodyText"/>
        <w:spacing w:before="50"/>
        <w:rPr>
          <w:i/>
        </w:rPr>
      </w:pPr>
    </w:p>
    <w:p>
      <w:pPr>
        <w:pStyle w:val="BodyText"/>
        <w:spacing w:line="273" w:lineRule="auto"/>
        <w:ind w:left="111" w:right="110" w:firstLine="239"/>
        <w:jc w:val="both"/>
      </w:pPr>
      <w:r>
        <w:rPr>
          <w:w w:val="110"/>
        </w:rPr>
        <w:t>The</w:t>
      </w:r>
      <w:r>
        <w:rPr>
          <w:w w:val="110"/>
        </w:rPr>
        <w:t> whole</w:t>
      </w:r>
      <w:r>
        <w:rPr>
          <w:w w:val="110"/>
        </w:rPr>
        <w:t> rock</w:t>
      </w:r>
      <w:r>
        <w:rPr>
          <w:w w:val="110"/>
        </w:rPr>
        <w:t> composition</w:t>
      </w:r>
      <w:r>
        <w:rPr>
          <w:w w:val="110"/>
        </w:rPr>
        <w:t> data</w:t>
      </w:r>
      <w:r>
        <w:rPr>
          <w:w w:val="110"/>
        </w:rPr>
        <w:t> used</w:t>
      </w:r>
      <w:r>
        <w:rPr>
          <w:w w:val="110"/>
        </w:rPr>
        <w:t> in</w:t>
      </w:r>
      <w:r>
        <w:rPr>
          <w:w w:val="110"/>
        </w:rPr>
        <w:t> this</w:t>
      </w:r>
      <w:r>
        <w:rPr>
          <w:w w:val="110"/>
        </w:rPr>
        <w:t> paper</w:t>
      </w:r>
      <w:r>
        <w:rPr>
          <w:w w:val="110"/>
        </w:rPr>
        <w:t> to</w:t>
      </w:r>
      <w:r>
        <w:rPr>
          <w:w w:val="110"/>
        </w:rPr>
        <w:t> train</w:t>
      </w:r>
      <w:r>
        <w:rPr>
          <w:w w:val="110"/>
        </w:rPr>
        <w:t> the Random</w:t>
      </w:r>
      <w:r>
        <w:rPr>
          <w:w w:val="110"/>
        </w:rPr>
        <w:t> Forest</w:t>
      </w:r>
      <w:r>
        <w:rPr>
          <w:w w:val="110"/>
        </w:rPr>
        <w:t> (RF)</w:t>
      </w:r>
      <w:r>
        <w:rPr>
          <w:w w:val="110"/>
        </w:rPr>
        <w:t> and</w:t>
      </w:r>
      <w:r>
        <w:rPr>
          <w:w w:val="110"/>
        </w:rPr>
        <w:t> Deep</w:t>
      </w:r>
      <w:r>
        <w:rPr>
          <w:w w:val="110"/>
        </w:rPr>
        <w:t> Neural</w:t>
      </w:r>
      <w:r>
        <w:rPr>
          <w:w w:val="110"/>
        </w:rPr>
        <w:t> Network</w:t>
      </w:r>
      <w:r>
        <w:rPr>
          <w:w w:val="110"/>
        </w:rPr>
        <w:t> (DNN)</w:t>
      </w:r>
      <w:r>
        <w:rPr>
          <w:w w:val="110"/>
        </w:rPr>
        <w:t> models</w:t>
      </w:r>
      <w:r>
        <w:rPr>
          <w:w w:val="110"/>
        </w:rPr>
        <w:t> </w:t>
      </w:r>
      <w:r>
        <w:rPr>
          <w:w w:val="110"/>
        </w:rPr>
        <w:t>are </w:t>
      </w:r>
      <w:r>
        <w:rPr>
          <w:spacing w:val="-2"/>
          <w:w w:val="110"/>
        </w:rPr>
        <w:t>extracted from basalt data downloaded from the GEOROC Geochemical </w:t>
      </w:r>
      <w:r>
        <w:rPr>
          <w:w w:val="110"/>
        </w:rPr>
        <w:t>Data</w:t>
      </w:r>
      <w:r>
        <w:rPr>
          <w:w w:val="110"/>
        </w:rPr>
        <w:t> website </w:t>
      </w:r>
      <w:hyperlink r:id="rId20">
        <w:r>
          <w:rPr>
            <w:color w:val="2196D1"/>
            <w:w w:val="110"/>
          </w:rPr>
          <w:t>http://georoc.mpch-mainz.gwdg.de/georoc/</w:t>
        </w:r>
      </w:hyperlink>
      <w:r>
        <w:rPr>
          <w:w w:val="110"/>
        </w:rPr>
        <w:t>. A</w:t>
      </w:r>
      <w:r>
        <w:rPr>
          <w:w w:val="110"/>
        </w:rPr>
        <w:t> total of 28,366</w:t>
      </w:r>
      <w:r>
        <w:rPr>
          <w:spacing w:val="-5"/>
          <w:w w:val="110"/>
        </w:rPr>
        <w:t> </w:t>
      </w:r>
      <w:r>
        <w:rPr>
          <w:w w:val="110"/>
        </w:rPr>
        <w:t>samples</w:t>
      </w:r>
      <w:r>
        <w:rPr>
          <w:spacing w:val="-5"/>
          <w:w w:val="110"/>
        </w:rPr>
        <w:t> </w:t>
      </w:r>
      <w:r>
        <w:rPr>
          <w:w w:val="110"/>
        </w:rPr>
        <w:t>of</w:t>
      </w:r>
      <w:r>
        <w:rPr>
          <w:spacing w:val="-6"/>
          <w:w w:val="110"/>
        </w:rPr>
        <w:t> </w:t>
      </w:r>
      <w:r>
        <w:rPr>
          <w:w w:val="110"/>
        </w:rPr>
        <w:t>global</w:t>
      </w:r>
      <w:r>
        <w:rPr>
          <w:spacing w:val="-5"/>
          <w:w w:val="110"/>
        </w:rPr>
        <w:t> </w:t>
      </w:r>
      <w:r>
        <w:rPr>
          <w:w w:val="110"/>
        </w:rPr>
        <w:t>island</w:t>
      </w:r>
      <w:r>
        <w:rPr>
          <w:spacing w:val="-4"/>
          <w:w w:val="110"/>
        </w:rPr>
        <w:t> </w:t>
      </w:r>
      <w:r>
        <w:rPr>
          <w:w w:val="110"/>
        </w:rPr>
        <w:t>arc</w:t>
      </w:r>
      <w:r>
        <w:rPr>
          <w:spacing w:val="-6"/>
          <w:w w:val="110"/>
        </w:rPr>
        <w:t> </w:t>
      </w:r>
      <w:r>
        <w:rPr>
          <w:w w:val="110"/>
        </w:rPr>
        <w:t>basalt</w:t>
      </w:r>
      <w:r>
        <w:rPr>
          <w:spacing w:val="-5"/>
          <w:w w:val="110"/>
        </w:rPr>
        <w:t> </w:t>
      </w:r>
      <w:r>
        <w:rPr>
          <w:w w:val="110"/>
        </w:rPr>
        <w:t>and</w:t>
      </w:r>
      <w:r>
        <w:rPr>
          <w:spacing w:val="-5"/>
          <w:w w:val="110"/>
        </w:rPr>
        <w:t> </w:t>
      </w:r>
      <w:r>
        <w:rPr>
          <w:w w:val="110"/>
        </w:rPr>
        <w:t>rift</w:t>
      </w:r>
      <w:r>
        <w:rPr>
          <w:spacing w:val="-5"/>
          <w:w w:val="110"/>
        </w:rPr>
        <w:t> </w:t>
      </w:r>
      <w:r>
        <w:rPr>
          <w:w w:val="110"/>
        </w:rPr>
        <w:t>basalt</w:t>
      </w:r>
      <w:r>
        <w:rPr>
          <w:spacing w:val="-5"/>
          <w:w w:val="110"/>
        </w:rPr>
        <w:t> </w:t>
      </w:r>
      <w:r>
        <w:rPr>
          <w:w w:val="110"/>
        </w:rPr>
        <w:t>were</w:t>
      </w:r>
      <w:r>
        <w:rPr>
          <w:spacing w:val="-4"/>
          <w:w w:val="110"/>
        </w:rPr>
        <w:t> </w:t>
      </w:r>
      <w:r>
        <w:rPr>
          <w:w w:val="110"/>
        </w:rPr>
        <w:t>obtained. The</w:t>
      </w:r>
      <w:r>
        <w:rPr>
          <w:spacing w:val="-11"/>
          <w:w w:val="110"/>
        </w:rPr>
        <w:t> </w:t>
      </w:r>
      <w:r>
        <w:rPr>
          <w:w w:val="110"/>
        </w:rPr>
        <w:t>predicted</w:t>
      </w:r>
      <w:r>
        <w:rPr>
          <w:spacing w:val="-11"/>
          <w:w w:val="110"/>
        </w:rPr>
        <w:t> </w:t>
      </w:r>
      <w:r>
        <w:rPr>
          <w:w w:val="110"/>
        </w:rPr>
        <w:t>samples</w:t>
      </w:r>
      <w:r>
        <w:rPr>
          <w:spacing w:val="-11"/>
          <w:w w:val="110"/>
        </w:rPr>
        <w:t> </w:t>
      </w:r>
      <w:r>
        <w:rPr>
          <w:w w:val="110"/>
        </w:rPr>
        <w:t>in</w:t>
      </w:r>
      <w:r>
        <w:rPr>
          <w:spacing w:val="-11"/>
          <w:w w:val="110"/>
        </w:rPr>
        <w:t> </w:t>
      </w:r>
      <w:r>
        <w:rPr>
          <w:w w:val="110"/>
        </w:rPr>
        <w:t>the</w:t>
      </w:r>
      <w:r>
        <w:rPr>
          <w:spacing w:val="-11"/>
          <w:w w:val="110"/>
        </w:rPr>
        <w:t> </w:t>
      </w:r>
      <w:r>
        <w:rPr>
          <w:w w:val="110"/>
        </w:rPr>
        <w:t>study</w:t>
      </w:r>
      <w:r>
        <w:rPr>
          <w:spacing w:val="-11"/>
          <w:w w:val="110"/>
        </w:rPr>
        <w:t> </w:t>
      </w:r>
      <w:r>
        <w:rPr>
          <w:w w:val="110"/>
        </w:rPr>
        <w:t>area</w:t>
      </w:r>
      <w:r>
        <w:rPr>
          <w:spacing w:val="-11"/>
          <w:w w:val="110"/>
        </w:rPr>
        <w:t> </w:t>
      </w:r>
      <w:r>
        <w:rPr>
          <w:w w:val="110"/>
        </w:rPr>
        <w:t>are</w:t>
      </w:r>
      <w:r>
        <w:rPr>
          <w:spacing w:val="-11"/>
          <w:w w:val="110"/>
        </w:rPr>
        <w:t> </w:t>
      </w:r>
      <w:r>
        <w:rPr>
          <w:w w:val="110"/>
        </w:rPr>
        <w:t>all</w:t>
      </w:r>
      <w:r>
        <w:rPr>
          <w:spacing w:val="-11"/>
          <w:w w:val="110"/>
        </w:rPr>
        <w:t> </w:t>
      </w:r>
      <w:r>
        <w:rPr>
          <w:w w:val="110"/>
        </w:rPr>
        <w:t>samples</w:t>
      </w:r>
      <w:r>
        <w:rPr>
          <w:spacing w:val="-11"/>
          <w:w w:val="110"/>
        </w:rPr>
        <w:t> </w:t>
      </w:r>
      <w:r>
        <w:rPr>
          <w:w w:val="110"/>
        </w:rPr>
        <w:t>of</w:t>
      </w:r>
      <w:r>
        <w:rPr>
          <w:spacing w:val="-11"/>
          <w:w w:val="110"/>
        </w:rPr>
        <w:t> </w:t>
      </w:r>
      <w:r>
        <w:rPr>
          <w:w w:val="110"/>
        </w:rPr>
        <w:t>Carboniferous basic rocks (including amphibole, basalt and spilite).</w:t>
      </w:r>
    </w:p>
    <w:p>
      <w:pPr>
        <w:pStyle w:val="BodyText"/>
        <w:spacing w:line="268" w:lineRule="auto"/>
        <w:ind w:left="111" w:right="110" w:firstLine="239"/>
        <w:jc w:val="both"/>
      </w:pPr>
      <w:r>
        <w:rPr>
          <w:w w:val="105"/>
        </w:rPr>
        <w:t>This</w:t>
      </w:r>
      <w:r>
        <w:rPr>
          <w:spacing w:val="40"/>
          <w:w w:val="105"/>
        </w:rPr>
        <w:t> </w:t>
      </w:r>
      <w:r>
        <w:rPr>
          <w:w w:val="105"/>
        </w:rPr>
        <w:t>paper</w:t>
      </w:r>
      <w:r>
        <w:rPr>
          <w:w w:val="105"/>
        </w:rPr>
        <w:t> uses</w:t>
      </w:r>
      <w:r>
        <w:rPr>
          <w:spacing w:val="40"/>
          <w:w w:val="105"/>
        </w:rPr>
        <w:t> </w:t>
      </w:r>
      <w:r>
        <w:rPr>
          <w:w w:val="105"/>
        </w:rPr>
        <w:t>Matlab</w:t>
      </w:r>
      <w:r>
        <w:rPr>
          <w:spacing w:val="40"/>
          <w:w w:val="105"/>
        </w:rPr>
        <w:t> </w:t>
      </w:r>
      <w:r>
        <w:rPr>
          <w:w w:val="105"/>
        </w:rPr>
        <w:t>programming</w:t>
      </w:r>
      <w:r>
        <w:rPr>
          <w:w w:val="105"/>
        </w:rPr>
        <w:t> to</w:t>
      </w:r>
      <w:r>
        <w:rPr>
          <w:spacing w:val="40"/>
          <w:w w:val="105"/>
        </w:rPr>
        <w:t> </w:t>
      </w:r>
      <w:r>
        <w:rPr>
          <w:w w:val="105"/>
        </w:rPr>
        <w:t>delete</w:t>
      </w:r>
      <w:r>
        <w:rPr>
          <w:w w:val="105"/>
        </w:rPr>
        <w:t> the</w:t>
      </w:r>
      <w:r>
        <w:rPr>
          <w:spacing w:val="40"/>
          <w:w w:val="105"/>
        </w:rPr>
        <w:t> </w:t>
      </w:r>
      <w:r>
        <w:rPr>
          <w:w w:val="105"/>
        </w:rPr>
        <w:t>elements</w:t>
      </w:r>
      <w:r>
        <w:rPr>
          <w:w w:val="105"/>
        </w:rPr>
        <w:t> </w:t>
      </w:r>
      <w:r>
        <w:rPr>
          <w:w w:val="105"/>
        </w:rPr>
        <w:t>with more than 20,000 missing elements in the sample data, leaving 45 ele- ments, but the data still has the following problems: (1) there are still</w:t>
      </w:r>
      <w:r>
        <w:rPr>
          <w:spacing w:val="40"/>
          <w:w w:val="105"/>
        </w:rPr>
        <w:t> </w:t>
      </w:r>
      <w:r>
        <w:rPr>
          <w:w w:val="105"/>
        </w:rPr>
        <w:t>many elements missing in the sample data; (2) full iron (FEOT) needs to be</w:t>
      </w:r>
      <w:r>
        <w:rPr>
          <w:w w:val="105"/>
        </w:rPr>
        <w:t> calculated</w:t>
      </w:r>
      <w:r>
        <w:rPr>
          <w:w w:val="105"/>
        </w:rPr>
        <w:t> by</w:t>
      </w:r>
      <w:r>
        <w:rPr>
          <w:w w:val="105"/>
        </w:rPr>
        <w:t> formula</w:t>
      </w:r>
      <w:r>
        <w:rPr>
          <w:w w:val="105"/>
        </w:rPr>
        <w:t> 0.9*Fe</w:t>
      </w:r>
      <w:r>
        <w:rPr>
          <w:w w:val="105"/>
          <w:vertAlign w:val="subscript"/>
        </w:rPr>
        <w:t>2</w:t>
      </w:r>
      <w:r>
        <w:rPr>
          <w:w w:val="105"/>
          <w:vertAlign w:val="baseline"/>
        </w:rPr>
        <w:t>O</w:t>
      </w:r>
      <w:r>
        <w:rPr>
          <w:w w:val="105"/>
          <w:vertAlign w:val="subscript"/>
        </w:rPr>
        <w:t>3</w:t>
      </w:r>
      <w:r>
        <w:rPr>
          <w:rFonts w:ascii="Symbola"/>
          <w:w w:val="105"/>
          <w:vertAlign w:val="baseline"/>
        </w:rPr>
        <w:t>+</w:t>
      </w:r>
      <w:r>
        <w:rPr>
          <w:w w:val="105"/>
          <w:vertAlign w:val="baseline"/>
        </w:rPr>
        <w:t>FeO</w:t>
      </w:r>
      <w:r>
        <w:rPr>
          <w:rFonts w:ascii="Symbola"/>
          <w:w w:val="105"/>
          <w:vertAlign w:val="baseline"/>
        </w:rPr>
        <w:t>=</w:t>
      </w:r>
      <w:r>
        <w:rPr>
          <w:w w:val="105"/>
          <w:vertAlign w:val="baseline"/>
        </w:rPr>
        <w:t>FeOT;</w:t>
      </w:r>
      <w:r>
        <w:rPr>
          <w:w w:val="105"/>
          <w:vertAlign w:val="baseline"/>
        </w:rPr>
        <w:t> (3)</w:t>
      </w:r>
      <w:r>
        <w:rPr>
          <w:w w:val="105"/>
          <w:vertAlign w:val="baseline"/>
        </w:rPr>
        <w:t> the</w:t>
      </w:r>
      <w:r>
        <w:rPr>
          <w:w w:val="105"/>
          <w:vertAlign w:val="baseline"/>
        </w:rPr>
        <w:t> geochemical data</w:t>
      </w:r>
      <w:r>
        <w:rPr>
          <w:spacing w:val="40"/>
          <w:w w:val="105"/>
          <w:vertAlign w:val="baseline"/>
        </w:rPr>
        <w:t> </w:t>
      </w:r>
      <w:r>
        <w:rPr>
          <w:w w:val="105"/>
          <w:vertAlign w:val="baseline"/>
        </w:rPr>
        <w:t>elements</w:t>
      </w:r>
      <w:r>
        <w:rPr>
          <w:spacing w:val="40"/>
          <w:w w:val="105"/>
          <w:vertAlign w:val="baseline"/>
        </w:rPr>
        <w:t> </w:t>
      </w:r>
      <w:r>
        <w:rPr>
          <w:w w:val="105"/>
          <w:vertAlign w:val="baseline"/>
        </w:rPr>
        <w:t>downloaded</w:t>
      </w:r>
      <w:r>
        <w:rPr>
          <w:spacing w:val="40"/>
          <w:w w:val="105"/>
          <w:vertAlign w:val="baseline"/>
        </w:rPr>
        <w:t> </w:t>
      </w:r>
      <w:r>
        <w:rPr>
          <w:w w:val="105"/>
          <w:vertAlign w:val="baseline"/>
        </w:rPr>
        <w:t>from</w:t>
      </w:r>
      <w:r>
        <w:rPr>
          <w:spacing w:val="40"/>
          <w:w w:val="105"/>
          <w:vertAlign w:val="baseline"/>
        </w:rPr>
        <w:t> </w:t>
      </w:r>
      <w:r>
        <w:rPr>
          <w:w w:val="105"/>
          <w:vertAlign w:val="baseline"/>
        </w:rPr>
        <w:t>the</w:t>
      </w:r>
      <w:r>
        <w:rPr>
          <w:spacing w:val="40"/>
          <w:w w:val="105"/>
          <w:vertAlign w:val="baseline"/>
        </w:rPr>
        <w:t> </w:t>
      </w:r>
      <w:r>
        <w:rPr>
          <w:w w:val="105"/>
          <w:vertAlign w:val="baseline"/>
        </w:rPr>
        <w:t>reference</w:t>
      </w:r>
      <w:r>
        <w:rPr>
          <w:spacing w:val="40"/>
          <w:w w:val="105"/>
          <w:vertAlign w:val="baseline"/>
        </w:rPr>
        <w:t> </w:t>
      </w:r>
      <w:r>
        <w:rPr>
          <w:w w:val="105"/>
          <w:vertAlign w:val="baseline"/>
        </w:rPr>
        <w:t>are</w:t>
      </w:r>
      <w:r>
        <w:rPr>
          <w:spacing w:val="40"/>
          <w:w w:val="105"/>
          <w:vertAlign w:val="baseline"/>
        </w:rPr>
        <w:t> </w:t>
      </w:r>
      <w:r>
        <w:rPr>
          <w:w w:val="105"/>
          <w:vertAlign w:val="baseline"/>
        </w:rPr>
        <w:t>limited,</w:t>
      </w:r>
      <w:r>
        <w:rPr>
          <w:spacing w:val="40"/>
          <w:w w:val="105"/>
          <w:vertAlign w:val="baseline"/>
        </w:rPr>
        <w:t> </w:t>
      </w:r>
      <w:r>
        <w:rPr>
          <w:w w:val="105"/>
          <w:vertAlign w:val="baseline"/>
        </w:rPr>
        <w:t>and</w:t>
      </w:r>
      <w:r>
        <w:rPr>
          <w:spacing w:val="40"/>
          <w:w w:val="105"/>
          <w:vertAlign w:val="baseline"/>
        </w:rPr>
        <w:t> </w:t>
      </w:r>
      <w:r>
        <w:rPr>
          <w:w w:val="105"/>
          <w:vertAlign w:val="baseline"/>
        </w:rPr>
        <w:t>the element types of the training data must be consistent with the predicted data</w:t>
      </w:r>
      <w:r>
        <w:rPr>
          <w:spacing w:val="24"/>
          <w:w w:val="105"/>
          <w:vertAlign w:val="baseline"/>
        </w:rPr>
        <w:t> </w:t>
      </w:r>
      <w:r>
        <w:rPr>
          <w:w w:val="105"/>
          <w:vertAlign w:val="baseline"/>
        </w:rPr>
        <w:t>(geochemical</w:t>
      </w:r>
      <w:r>
        <w:rPr>
          <w:spacing w:val="25"/>
          <w:w w:val="105"/>
          <w:vertAlign w:val="baseline"/>
        </w:rPr>
        <w:t> </w:t>
      </w:r>
      <w:r>
        <w:rPr>
          <w:w w:val="105"/>
          <w:vertAlign w:val="baseline"/>
        </w:rPr>
        <w:t>data</w:t>
      </w:r>
      <w:r>
        <w:rPr>
          <w:spacing w:val="24"/>
          <w:w w:val="105"/>
          <w:vertAlign w:val="baseline"/>
        </w:rPr>
        <w:t> </w:t>
      </w:r>
      <w:r>
        <w:rPr>
          <w:w w:val="105"/>
          <w:vertAlign w:val="baseline"/>
        </w:rPr>
        <w:t>downloaded</w:t>
      </w:r>
      <w:r>
        <w:rPr>
          <w:spacing w:val="24"/>
          <w:w w:val="105"/>
          <w:vertAlign w:val="baseline"/>
        </w:rPr>
        <w:t> </w:t>
      </w:r>
      <w:r>
        <w:rPr>
          <w:w w:val="105"/>
          <w:vertAlign w:val="baseline"/>
        </w:rPr>
        <w:t>from</w:t>
      </w:r>
      <w:r>
        <w:rPr>
          <w:spacing w:val="24"/>
          <w:w w:val="105"/>
          <w:vertAlign w:val="baseline"/>
        </w:rPr>
        <w:t> </w:t>
      </w:r>
      <w:r>
        <w:rPr>
          <w:w w:val="105"/>
          <w:vertAlign w:val="baseline"/>
        </w:rPr>
        <w:t>the</w:t>
      </w:r>
      <w:r>
        <w:rPr>
          <w:spacing w:val="25"/>
          <w:w w:val="105"/>
          <w:vertAlign w:val="baseline"/>
        </w:rPr>
        <w:t> </w:t>
      </w:r>
      <w:r>
        <w:rPr>
          <w:w w:val="105"/>
          <w:vertAlign w:val="baseline"/>
        </w:rPr>
        <w:t>reference),</w:t>
      </w:r>
      <w:r>
        <w:rPr>
          <w:spacing w:val="24"/>
          <w:w w:val="105"/>
          <w:vertAlign w:val="baseline"/>
        </w:rPr>
        <w:t> </w:t>
      </w:r>
      <w:r>
        <w:rPr>
          <w:w w:val="105"/>
          <w:vertAlign w:val="baseline"/>
        </w:rPr>
        <w:t>so</w:t>
      </w:r>
      <w:r>
        <w:rPr>
          <w:spacing w:val="23"/>
          <w:w w:val="105"/>
          <w:vertAlign w:val="baseline"/>
        </w:rPr>
        <w:t> </w:t>
      </w:r>
      <w:r>
        <w:rPr>
          <w:w w:val="105"/>
          <w:vertAlign w:val="baseline"/>
        </w:rPr>
        <w:t>heavy</w:t>
      </w:r>
      <w:r>
        <w:rPr>
          <w:spacing w:val="24"/>
          <w:w w:val="105"/>
          <w:vertAlign w:val="baseline"/>
        </w:rPr>
        <w:t> </w:t>
      </w:r>
      <w:r>
        <w:rPr>
          <w:spacing w:val="-4"/>
          <w:w w:val="105"/>
          <w:vertAlign w:val="baseline"/>
        </w:rPr>
        <w:t>data</w:t>
      </w:r>
    </w:p>
    <w:p>
      <w:pPr>
        <w:pStyle w:val="BodyText"/>
        <w:ind w:left="111"/>
        <w:jc w:val="both"/>
      </w:pPr>
      <w:r>
        <w:rPr>
          <w:w w:val="110"/>
        </w:rPr>
        <w:t>cleaning</w:t>
      </w:r>
      <w:r>
        <w:rPr>
          <w:spacing w:val="-6"/>
          <w:w w:val="110"/>
        </w:rPr>
        <w:t> </w:t>
      </w:r>
      <w:r>
        <w:rPr>
          <w:w w:val="110"/>
        </w:rPr>
        <w:t>work</w:t>
      </w:r>
      <w:r>
        <w:rPr>
          <w:spacing w:val="-5"/>
          <w:w w:val="110"/>
        </w:rPr>
        <w:t> </w:t>
      </w:r>
      <w:r>
        <w:rPr>
          <w:w w:val="110"/>
        </w:rPr>
        <w:t>is</w:t>
      </w:r>
      <w:r>
        <w:rPr>
          <w:spacing w:val="-5"/>
          <w:w w:val="110"/>
        </w:rPr>
        <w:t> </w:t>
      </w:r>
      <w:r>
        <w:rPr>
          <w:w w:val="110"/>
        </w:rPr>
        <w:t>needed</w:t>
      </w:r>
      <w:r>
        <w:rPr>
          <w:spacing w:val="-6"/>
          <w:w w:val="110"/>
        </w:rPr>
        <w:t> </w:t>
      </w:r>
      <w:r>
        <w:rPr>
          <w:w w:val="110"/>
        </w:rPr>
        <w:t>to</w:t>
      </w:r>
      <w:r>
        <w:rPr>
          <w:spacing w:val="-5"/>
          <w:w w:val="110"/>
        </w:rPr>
        <w:t> </w:t>
      </w:r>
      <w:r>
        <w:rPr>
          <w:w w:val="110"/>
        </w:rPr>
        <w:t>obtain</w:t>
      </w:r>
      <w:r>
        <w:rPr>
          <w:spacing w:val="-6"/>
          <w:w w:val="110"/>
        </w:rPr>
        <w:t> </w:t>
      </w:r>
      <w:r>
        <w:rPr>
          <w:w w:val="110"/>
        </w:rPr>
        <w:t>valid</w:t>
      </w:r>
      <w:r>
        <w:rPr>
          <w:spacing w:val="-6"/>
          <w:w w:val="110"/>
        </w:rPr>
        <w:t> </w:t>
      </w:r>
      <w:r>
        <w:rPr>
          <w:w w:val="110"/>
        </w:rPr>
        <w:t>geochemical</w:t>
      </w:r>
      <w:r>
        <w:rPr>
          <w:spacing w:val="-4"/>
          <w:w w:val="110"/>
        </w:rPr>
        <w:t> </w:t>
      </w:r>
      <w:r>
        <w:rPr>
          <w:w w:val="110"/>
        </w:rPr>
        <w:t>data.</w:t>
      </w:r>
      <w:r>
        <w:rPr>
          <w:spacing w:val="-6"/>
          <w:w w:val="110"/>
        </w:rPr>
        <w:t> </w:t>
      </w:r>
      <w:r>
        <w:rPr>
          <w:w w:val="110"/>
        </w:rPr>
        <w:t>According</w:t>
      </w:r>
      <w:r>
        <w:rPr>
          <w:spacing w:val="-5"/>
          <w:w w:val="110"/>
        </w:rPr>
        <w:t> to</w:t>
      </w:r>
    </w:p>
    <w:p>
      <w:pPr>
        <w:spacing w:after="0"/>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912"/>
        <w:rPr>
          <w:sz w:val="20"/>
        </w:rPr>
      </w:pPr>
      <w:r>
        <w:rPr>
          <w:sz w:val="20"/>
        </w:rPr>
        <w:drawing>
          <wp:inline distT="0" distB="0" distL="0" distR="0">
            <wp:extent cx="5586769" cy="560222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5586769" cy="5602224"/>
                    </a:xfrm>
                    <a:prstGeom prst="rect">
                      <a:avLst/>
                    </a:prstGeom>
                  </pic:spPr>
                </pic:pic>
              </a:graphicData>
            </a:graphic>
          </wp:inline>
        </w:drawing>
      </w:r>
      <w:r>
        <w:rPr>
          <w:sz w:val="20"/>
        </w:rPr>
      </w:r>
    </w:p>
    <w:p>
      <w:pPr>
        <w:pStyle w:val="BodyText"/>
        <w:spacing w:before="12"/>
        <w:rPr>
          <w:sz w:val="14"/>
        </w:rPr>
      </w:pPr>
    </w:p>
    <w:p>
      <w:pPr>
        <w:spacing w:before="1"/>
        <w:ind w:left="282" w:right="282" w:firstLine="0"/>
        <w:jc w:val="center"/>
        <w:rPr>
          <w:sz w:val="14"/>
        </w:rPr>
      </w:pPr>
      <w:bookmarkStart w:name="_bookmark6" w:id="12"/>
      <w:bookmarkEnd w:id="12"/>
      <w:r>
        <w:rPr/>
      </w:r>
      <w:r>
        <w:rPr>
          <w:b/>
          <w:w w:val="110"/>
          <w:sz w:val="14"/>
        </w:rPr>
        <w:t>Fig.</w:t>
      </w:r>
      <w:r>
        <w:rPr>
          <w:b/>
          <w:spacing w:val="13"/>
          <w:w w:val="110"/>
          <w:sz w:val="14"/>
        </w:rPr>
        <w:t> </w:t>
      </w:r>
      <w:r>
        <w:rPr>
          <w:b/>
          <w:w w:val="110"/>
          <w:sz w:val="14"/>
        </w:rPr>
        <w:t>4.</w:t>
      </w:r>
      <w:r>
        <w:rPr>
          <w:b/>
          <w:spacing w:val="42"/>
          <w:w w:val="110"/>
          <w:sz w:val="14"/>
        </w:rPr>
        <w:t> </w:t>
      </w:r>
      <w:r>
        <w:rPr>
          <w:w w:val="110"/>
          <w:sz w:val="14"/>
        </w:rPr>
        <w:t>Sketch</w:t>
      </w:r>
      <w:r>
        <w:rPr>
          <w:spacing w:val="13"/>
          <w:w w:val="110"/>
          <w:sz w:val="14"/>
        </w:rPr>
        <w:t> </w:t>
      </w:r>
      <w:r>
        <w:rPr>
          <w:w w:val="110"/>
          <w:sz w:val="14"/>
        </w:rPr>
        <w:t>geological</w:t>
      </w:r>
      <w:r>
        <w:rPr>
          <w:spacing w:val="15"/>
          <w:w w:val="110"/>
          <w:sz w:val="14"/>
        </w:rPr>
        <w:t> </w:t>
      </w:r>
      <w:r>
        <w:rPr>
          <w:w w:val="110"/>
          <w:sz w:val="14"/>
        </w:rPr>
        <w:t>map</w:t>
      </w:r>
      <w:r>
        <w:rPr>
          <w:spacing w:val="15"/>
          <w:w w:val="110"/>
          <w:sz w:val="14"/>
        </w:rPr>
        <w:t> </w:t>
      </w:r>
      <w:r>
        <w:rPr>
          <w:w w:val="110"/>
          <w:sz w:val="14"/>
        </w:rPr>
        <w:t>of</w:t>
      </w:r>
      <w:r>
        <w:rPr>
          <w:spacing w:val="13"/>
          <w:w w:val="110"/>
          <w:sz w:val="14"/>
        </w:rPr>
        <w:t> </w:t>
      </w:r>
      <w:r>
        <w:rPr>
          <w:w w:val="110"/>
          <w:sz w:val="14"/>
        </w:rPr>
        <w:t>the</w:t>
      </w:r>
      <w:r>
        <w:rPr>
          <w:spacing w:val="15"/>
          <w:w w:val="110"/>
          <w:sz w:val="14"/>
        </w:rPr>
        <w:t> </w:t>
      </w:r>
      <w:r>
        <w:rPr>
          <w:w w:val="110"/>
          <w:sz w:val="14"/>
        </w:rPr>
        <w:t>Bainaimiao</w:t>
      </w:r>
      <w:r>
        <w:rPr>
          <w:spacing w:val="14"/>
          <w:w w:val="110"/>
          <w:sz w:val="14"/>
        </w:rPr>
        <w:t> </w:t>
      </w:r>
      <w:r>
        <w:rPr>
          <w:w w:val="110"/>
          <w:sz w:val="14"/>
        </w:rPr>
        <w:t>area,</w:t>
      </w:r>
      <w:r>
        <w:rPr>
          <w:spacing w:val="15"/>
          <w:w w:val="110"/>
          <w:sz w:val="14"/>
        </w:rPr>
        <w:t> </w:t>
      </w:r>
      <w:r>
        <w:rPr>
          <w:w w:val="110"/>
          <w:sz w:val="14"/>
        </w:rPr>
        <w:t>Inner</w:t>
      </w:r>
      <w:r>
        <w:rPr>
          <w:spacing w:val="12"/>
          <w:w w:val="110"/>
          <w:sz w:val="14"/>
        </w:rPr>
        <w:t> </w:t>
      </w:r>
      <w:r>
        <w:rPr>
          <w:w w:val="110"/>
          <w:sz w:val="14"/>
        </w:rPr>
        <w:t>Mongolia</w:t>
      </w:r>
      <w:r>
        <w:rPr>
          <w:spacing w:val="15"/>
          <w:w w:val="110"/>
          <w:sz w:val="14"/>
        </w:rPr>
        <w:t> </w:t>
      </w:r>
      <w:r>
        <w:rPr>
          <w:w w:val="110"/>
          <w:sz w:val="14"/>
        </w:rPr>
        <w:t>(</w:t>
      </w:r>
      <w:hyperlink w:history="true" w:anchor="_bookmark33">
        <w:r>
          <w:rPr>
            <w:color w:val="2196D1"/>
            <w:w w:val="110"/>
            <w:sz w:val="14"/>
          </w:rPr>
          <w:t>Qian</w:t>
        </w:r>
        <w:r>
          <w:rPr>
            <w:color w:val="2196D1"/>
            <w:spacing w:val="14"/>
            <w:w w:val="110"/>
            <w:sz w:val="14"/>
          </w:rPr>
          <w:t> </w:t>
        </w:r>
        <w:r>
          <w:rPr>
            <w:color w:val="2196D1"/>
            <w:w w:val="110"/>
            <w:sz w:val="14"/>
          </w:rPr>
          <w:t>et</w:t>
        </w:r>
        <w:r>
          <w:rPr>
            <w:color w:val="2196D1"/>
            <w:spacing w:val="13"/>
            <w:w w:val="110"/>
            <w:sz w:val="14"/>
          </w:rPr>
          <w:t> </w:t>
        </w:r>
        <w:r>
          <w:rPr>
            <w:color w:val="2196D1"/>
            <w:w w:val="110"/>
            <w:sz w:val="14"/>
          </w:rPr>
          <w:t>al.,</w:t>
        </w:r>
        <w:r>
          <w:rPr>
            <w:color w:val="2196D1"/>
            <w:spacing w:val="14"/>
            <w:w w:val="110"/>
            <w:sz w:val="14"/>
          </w:rPr>
          <w:t> </w:t>
        </w:r>
        <w:r>
          <w:rPr>
            <w:color w:val="2196D1"/>
            <w:spacing w:val="-2"/>
            <w:w w:val="110"/>
            <w:sz w:val="14"/>
          </w:rPr>
          <w:t>2020</w:t>
        </w:r>
      </w:hyperlink>
      <w:r>
        <w:rPr>
          <w:spacing w:val="-2"/>
          <w:w w:val="110"/>
          <w:sz w:val="14"/>
        </w:rPr>
        <w:t>).</w:t>
      </w:r>
    </w:p>
    <w:p>
      <w:pPr>
        <w:pStyle w:val="BodyText"/>
        <w:spacing w:before="4"/>
        <w:rPr>
          <w:sz w:val="15"/>
        </w:rPr>
      </w:pPr>
    </w:p>
    <w:p>
      <w:pPr>
        <w:spacing w:after="0"/>
        <w:rPr>
          <w:sz w:val="15"/>
        </w:rPr>
        <w:sectPr>
          <w:headerReference w:type="default" r:id="rId21"/>
          <w:footerReference w:type="default" r:id="rId22"/>
          <w:pgSz w:w="11910" w:h="15880"/>
          <w:pgMar w:header="655" w:footer="544" w:top="840" w:bottom="740" w:left="640" w:right="640"/>
        </w:sectPr>
      </w:pPr>
    </w:p>
    <w:p>
      <w:pPr>
        <w:pStyle w:val="BodyText"/>
        <w:spacing w:line="273" w:lineRule="auto" w:before="91"/>
        <w:ind w:left="111" w:right="38"/>
        <w:jc w:val="both"/>
      </w:pPr>
      <w:r>
        <w:rPr>
          <w:w w:val="110"/>
        </w:rPr>
        <w:t>the</w:t>
      </w:r>
      <w:r>
        <w:rPr>
          <w:spacing w:val="-6"/>
          <w:w w:val="110"/>
        </w:rPr>
        <w:t> </w:t>
      </w:r>
      <w:r>
        <w:rPr>
          <w:w w:val="110"/>
        </w:rPr>
        <w:t>above</w:t>
      </w:r>
      <w:r>
        <w:rPr>
          <w:spacing w:val="-7"/>
          <w:w w:val="110"/>
        </w:rPr>
        <w:t> </w:t>
      </w:r>
      <w:r>
        <w:rPr>
          <w:w w:val="110"/>
        </w:rPr>
        <w:t>problems,</w:t>
      </w:r>
      <w:r>
        <w:rPr>
          <w:spacing w:val="-7"/>
          <w:w w:val="110"/>
        </w:rPr>
        <w:t> </w:t>
      </w:r>
      <w:r>
        <w:rPr>
          <w:w w:val="110"/>
        </w:rPr>
        <w:t>comprehensively</w:t>
      </w:r>
      <w:r>
        <w:rPr>
          <w:spacing w:val="-6"/>
          <w:w w:val="110"/>
        </w:rPr>
        <w:t> </w:t>
      </w:r>
      <w:r>
        <w:rPr>
          <w:w w:val="110"/>
        </w:rPr>
        <w:t>considering</w:t>
      </w:r>
      <w:r>
        <w:rPr>
          <w:spacing w:val="-7"/>
          <w:w w:val="110"/>
        </w:rPr>
        <w:t> </w:t>
      </w:r>
      <w:r>
        <w:rPr>
          <w:w w:val="110"/>
        </w:rPr>
        <w:t>the</w:t>
      </w:r>
      <w:r>
        <w:rPr>
          <w:spacing w:val="-7"/>
          <w:w w:val="110"/>
        </w:rPr>
        <w:t> </w:t>
      </w:r>
      <w:r>
        <w:rPr>
          <w:w w:val="110"/>
        </w:rPr>
        <w:t>types</w:t>
      </w:r>
      <w:r>
        <w:rPr>
          <w:spacing w:val="-6"/>
          <w:w w:val="110"/>
        </w:rPr>
        <w:t> </w:t>
      </w:r>
      <w:r>
        <w:rPr>
          <w:w w:val="110"/>
        </w:rPr>
        <w:t>of</w:t>
      </w:r>
      <w:r>
        <w:rPr>
          <w:spacing w:val="-7"/>
          <w:w w:val="110"/>
        </w:rPr>
        <w:t> </w:t>
      </w:r>
      <w:r>
        <w:rPr>
          <w:w w:val="110"/>
        </w:rPr>
        <w:t>data</w:t>
      </w:r>
      <w:r>
        <w:rPr>
          <w:spacing w:val="-7"/>
          <w:w w:val="110"/>
        </w:rPr>
        <w:t> </w:t>
      </w:r>
      <w:r>
        <w:rPr>
          <w:w w:val="110"/>
        </w:rPr>
        <w:t>that can</w:t>
      </w:r>
      <w:r>
        <w:rPr>
          <w:w w:val="110"/>
        </w:rPr>
        <w:t> be</w:t>
      </w:r>
      <w:r>
        <w:rPr>
          <w:w w:val="110"/>
        </w:rPr>
        <w:t> downloaded</w:t>
      </w:r>
      <w:r>
        <w:rPr>
          <w:w w:val="110"/>
        </w:rPr>
        <w:t> from</w:t>
      </w:r>
      <w:r>
        <w:rPr>
          <w:w w:val="110"/>
        </w:rPr>
        <w:t> the</w:t>
      </w:r>
      <w:r>
        <w:rPr>
          <w:w w:val="110"/>
        </w:rPr>
        <w:t> references,</w:t>
      </w:r>
      <w:r>
        <w:rPr>
          <w:w w:val="110"/>
        </w:rPr>
        <w:t> on</w:t>
      </w:r>
      <w:r>
        <w:rPr>
          <w:w w:val="110"/>
        </w:rPr>
        <w:t> the</w:t>
      </w:r>
      <w:r>
        <w:rPr>
          <w:w w:val="110"/>
        </w:rPr>
        <w:t> basis</w:t>
      </w:r>
      <w:r>
        <w:rPr>
          <w:w w:val="110"/>
        </w:rPr>
        <w:t> of</w:t>
      </w:r>
      <w:r>
        <w:rPr>
          <w:w w:val="110"/>
        </w:rPr>
        <w:t> 28366</w:t>
      </w:r>
      <w:r>
        <w:rPr>
          <w:w w:val="110"/>
        </w:rPr>
        <w:t> total samples,</w:t>
      </w:r>
      <w:r>
        <w:rPr>
          <w:w w:val="110"/>
        </w:rPr>
        <w:t> 27</w:t>
      </w:r>
      <w:r>
        <w:rPr>
          <w:w w:val="110"/>
        </w:rPr>
        <w:t> kinds</w:t>
      </w:r>
      <w:r>
        <w:rPr>
          <w:w w:val="110"/>
        </w:rPr>
        <w:t> of</w:t>
      </w:r>
      <w:r>
        <w:rPr>
          <w:w w:val="110"/>
        </w:rPr>
        <w:t> elements</w:t>
      </w:r>
      <w:r>
        <w:rPr>
          <w:w w:val="110"/>
        </w:rPr>
        <w:t> (</w:t>
      </w:r>
      <w:hyperlink w:history="true" w:anchor="_bookmark7">
        <w:r>
          <w:rPr>
            <w:color w:val="2196D1"/>
            <w:w w:val="110"/>
          </w:rPr>
          <w:t>Table</w:t>
        </w:r>
        <w:r>
          <w:rPr>
            <w:color w:val="2196D1"/>
            <w:w w:val="110"/>
          </w:rPr>
          <w:t> 1</w:t>
        </w:r>
      </w:hyperlink>
      <w:r>
        <w:rPr>
          <w:w w:val="110"/>
        </w:rPr>
        <w:t>)</w:t>
      </w:r>
      <w:r>
        <w:rPr>
          <w:w w:val="110"/>
        </w:rPr>
        <w:t> are</w:t>
      </w:r>
      <w:r>
        <w:rPr>
          <w:w w:val="110"/>
        </w:rPr>
        <w:t> selected</w:t>
      </w:r>
      <w:r>
        <w:rPr>
          <w:w w:val="110"/>
        </w:rPr>
        <w:t> in</w:t>
      </w:r>
      <w:r>
        <w:rPr>
          <w:w w:val="110"/>
        </w:rPr>
        <w:t> a</w:t>
      </w:r>
      <w:r>
        <w:rPr>
          <w:w w:val="110"/>
        </w:rPr>
        <w:t> targeted manner. Under the condition that all the data samples of each element are not missing, a total of 6554 basalt samples are obtained from two types</w:t>
      </w:r>
      <w:r>
        <w:rPr>
          <w:w w:val="110"/>
        </w:rPr>
        <w:t> of</w:t>
      </w:r>
      <w:r>
        <w:rPr>
          <w:w w:val="110"/>
        </w:rPr>
        <w:t> tectonic</w:t>
      </w:r>
      <w:r>
        <w:rPr>
          <w:w w:val="110"/>
        </w:rPr>
        <w:t> settings,</w:t>
      </w:r>
      <w:r>
        <w:rPr>
          <w:w w:val="110"/>
        </w:rPr>
        <w:t> island</w:t>
      </w:r>
      <w:r>
        <w:rPr>
          <w:w w:val="110"/>
        </w:rPr>
        <w:t> arc</w:t>
      </w:r>
      <w:r>
        <w:rPr>
          <w:w w:val="110"/>
        </w:rPr>
        <w:t> and</w:t>
      </w:r>
      <w:r>
        <w:rPr>
          <w:w w:val="110"/>
        </w:rPr>
        <w:t> rift,</w:t>
      </w:r>
      <w:r>
        <w:rPr>
          <w:w w:val="110"/>
        </w:rPr>
        <w:t> including</w:t>
      </w:r>
      <w:r>
        <w:rPr>
          <w:w w:val="110"/>
        </w:rPr>
        <w:t> 5367</w:t>
      </w:r>
      <w:r>
        <w:rPr>
          <w:w w:val="110"/>
        </w:rPr>
        <w:t> samples from island arc</w:t>
      </w:r>
      <w:r>
        <w:rPr>
          <w:spacing w:val="-1"/>
          <w:w w:val="110"/>
        </w:rPr>
        <w:t> </w:t>
      </w:r>
      <w:r>
        <w:rPr>
          <w:w w:val="110"/>
        </w:rPr>
        <w:t>(convergent</w:t>
      </w:r>
      <w:r>
        <w:rPr>
          <w:spacing w:val="-1"/>
          <w:w w:val="110"/>
        </w:rPr>
        <w:t> </w:t>
      </w:r>
      <w:r>
        <w:rPr>
          <w:w w:val="110"/>
        </w:rPr>
        <w:t>margin)</w:t>
      </w:r>
      <w:r>
        <w:rPr>
          <w:spacing w:val="-2"/>
          <w:w w:val="110"/>
        </w:rPr>
        <w:t> </w:t>
      </w:r>
      <w:r>
        <w:rPr>
          <w:w w:val="110"/>
        </w:rPr>
        <w:t>and 1187</w:t>
      </w:r>
      <w:r>
        <w:rPr>
          <w:spacing w:val="-1"/>
          <w:w w:val="110"/>
        </w:rPr>
        <w:t> </w:t>
      </w:r>
      <w:r>
        <w:rPr>
          <w:w w:val="110"/>
        </w:rPr>
        <w:t>samples</w:t>
      </w:r>
      <w:r>
        <w:rPr>
          <w:spacing w:val="-1"/>
          <w:w w:val="110"/>
        </w:rPr>
        <w:t> </w:t>
      </w:r>
      <w:r>
        <w:rPr>
          <w:w w:val="110"/>
        </w:rPr>
        <w:t>from rift</w:t>
      </w:r>
      <w:r>
        <w:rPr>
          <w:spacing w:val="-1"/>
          <w:w w:val="110"/>
        </w:rPr>
        <w:t> </w:t>
      </w:r>
      <w:r>
        <w:rPr>
          <w:w w:val="110"/>
        </w:rPr>
        <w:t>volca- </w:t>
      </w:r>
      <w:r>
        <w:rPr>
          <w:spacing w:val="-2"/>
          <w:w w:val="110"/>
        </w:rPr>
        <w:t>nics. The</w:t>
      </w:r>
      <w:r>
        <w:rPr>
          <w:spacing w:val="-4"/>
          <w:w w:val="110"/>
        </w:rPr>
        <w:t> </w:t>
      </w:r>
      <w:r>
        <w:rPr>
          <w:spacing w:val="-2"/>
          <w:w w:val="110"/>
        </w:rPr>
        <w:t>27</w:t>
      </w:r>
      <w:r>
        <w:rPr>
          <w:spacing w:val="-3"/>
          <w:w w:val="110"/>
        </w:rPr>
        <w:t> </w:t>
      </w:r>
      <w:r>
        <w:rPr>
          <w:spacing w:val="-2"/>
          <w:w w:val="110"/>
        </w:rPr>
        <w:t>elements</w:t>
      </w:r>
      <w:r>
        <w:rPr>
          <w:spacing w:val="-4"/>
          <w:w w:val="110"/>
        </w:rPr>
        <w:t> </w:t>
      </w:r>
      <w:r>
        <w:rPr>
          <w:spacing w:val="-2"/>
          <w:w w:val="110"/>
        </w:rPr>
        <w:t>including</w:t>
      </w:r>
      <w:r>
        <w:rPr>
          <w:spacing w:val="-3"/>
          <w:w w:val="110"/>
        </w:rPr>
        <w:t> </w:t>
      </w:r>
      <w:r>
        <w:rPr>
          <w:spacing w:val="-2"/>
          <w:w w:val="110"/>
        </w:rPr>
        <w:t>SiO2,</w:t>
      </w:r>
      <w:r>
        <w:rPr>
          <w:spacing w:val="-4"/>
          <w:w w:val="110"/>
        </w:rPr>
        <w:t> </w:t>
      </w:r>
      <w:r>
        <w:rPr>
          <w:spacing w:val="-2"/>
          <w:w w:val="110"/>
        </w:rPr>
        <w:t>TiO2,</w:t>
      </w:r>
      <w:r>
        <w:rPr>
          <w:spacing w:val="-4"/>
          <w:w w:val="110"/>
        </w:rPr>
        <w:t> </w:t>
      </w:r>
      <w:r>
        <w:rPr>
          <w:spacing w:val="-2"/>
          <w:w w:val="110"/>
        </w:rPr>
        <w:t>Al203,</w:t>
      </w:r>
      <w:r>
        <w:rPr>
          <w:spacing w:val="-3"/>
          <w:w w:val="110"/>
        </w:rPr>
        <w:t> </w:t>
      </w:r>
      <w:r>
        <w:rPr>
          <w:spacing w:val="-2"/>
          <w:w w:val="110"/>
        </w:rPr>
        <w:t>FEOT,</w:t>
      </w:r>
      <w:r>
        <w:rPr>
          <w:spacing w:val="-4"/>
          <w:w w:val="110"/>
        </w:rPr>
        <w:t> </w:t>
      </w:r>
      <w:r>
        <w:rPr>
          <w:spacing w:val="-2"/>
          <w:w w:val="110"/>
        </w:rPr>
        <w:t>MnO,</w:t>
      </w:r>
      <w:r>
        <w:rPr>
          <w:spacing w:val="-3"/>
          <w:w w:val="110"/>
        </w:rPr>
        <w:t> </w:t>
      </w:r>
      <w:r>
        <w:rPr>
          <w:spacing w:val="-2"/>
          <w:w w:val="110"/>
        </w:rPr>
        <w:t>MgO, </w:t>
      </w:r>
      <w:r>
        <w:rPr/>
        <w:t>CaO,</w:t>
      </w:r>
      <w:r>
        <w:rPr>
          <w:spacing w:val="3"/>
        </w:rPr>
        <w:t> </w:t>
      </w:r>
      <w:r>
        <w:rPr/>
        <w:t>Na20,</w:t>
      </w:r>
      <w:r>
        <w:rPr>
          <w:spacing w:val="4"/>
        </w:rPr>
        <w:t> </w:t>
      </w:r>
      <w:r>
        <w:rPr/>
        <w:t>K20,</w:t>
      </w:r>
      <w:r>
        <w:rPr>
          <w:spacing w:val="2"/>
        </w:rPr>
        <w:t> </w:t>
      </w:r>
      <w:r>
        <w:rPr/>
        <w:t>P2O5,</w:t>
      </w:r>
      <w:r>
        <w:rPr>
          <w:spacing w:val="4"/>
        </w:rPr>
        <w:t> </w:t>
      </w:r>
      <w:r>
        <w:rPr/>
        <w:t>Rb,</w:t>
      </w:r>
      <w:r>
        <w:rPr>
          <w:spacing w:val="2"/>
        </w:rPr>
        <w:t> </w:t>
      </w:r>
      <w:r>
        <w:rPr/>
        <w:t>Y,</w:t>
      </w:r>
      <w:r>
        <w:rPr>
          <w:spacing w:val="3"/>
        </w:rPr>
        <w:t> </w:t>
      </w:r>
      <w:r>
        <w:rPr/>
        <w:t>Nb,</w:t>
      </w:r>
      <w:r>
        <w:rPr>
          <w:spacing w:val="3"/>
        </w:rPr>
        <w:t> </w:t>
      </w:r>
      <w:r>
        <w:rPr/>
        <w:t>Ba,</w:t>
      </w:r>
      <w:r>
        <w:rPr>
          <w:spacing w:val="4"/>
        </w:rPr>
        <w:t> </w:t>
      </w:r>
      <w:r>
        <w:rPr/>
        <w:t>La,</w:t>
      </w:r>
      <w:r>
        <w:rPr>
          <w:spacing w:val="2"/>
        </w:rPr>
        <w:t> </w:t>
      </w:r>
      <w:r>
        <w:rPr/>
        <w:t>Ce,</w:t>
      </w:r>
      <w:r>
        <w:rPr>
          <w:spacing w:val="4"/>
        </w:rPr>
        <w:t> </w:t>
      </w:r>
      <w:r>
        <w:rPr/>
        <w:t>Nd,</w:t>
      </w:r>
      <w:r>
        <w:rPr>
          <w:spacing w:val="2"/>
        </w:rPr>
        <w:t> </w:t>
      </w:r>
      <w:r>
        <w:rPr/>
        <w:t>Sm,</w:t>
      </w:r>
      <w:r>
        <w:rPr>
          <w:spacing w:val="4"/>
        </w:rPr>
        <w:t> </w:t>
      </w:r>
      <w:r>
        <w:rPr/>
        <w:t>Eu,</w:t>
      </w:r>
      <w:r>
        <w:rPr>
          <w:spacing w:val="5"/>
        </w:rPr>
        <w:t> </w:t>
      </w:r>
      <w:r>
        <w:rPr/>
        <w:t>Tb,</w:t>
      </w:r>
      <w:r>
        <w:rPr>
          <w:spacing w:val="2"/>
        </w:rPr>
        <w:t> </w:t>
      </w:r>
      <w:r>
        <w:rPr/>
        <w:t>Yb,</w:t>
      </w:r>
      <w:r>
        <w:rPr>
          <w:spacing w:val="2"/>
        </w:rPr>
        <w:t> </w:t>
      </w:r>
      <w:r>
        <w:rPr/>
        <w:t>Lu,</w:t>
      </w:r>
      <w:r>
        <w:rPr>
          <w:spacing w:val="4"/>
        </w:rPr>
        <w:t> </w:t>
      </w:r>
      <w:r>
        <w:rPr>
          <w:spacing w:val="-5"/>
        </w:rPr>
        <w:t>Hf,</w:t>
      </w:r>
    </w:p>
    <w:p>
      <w:pPr>
        <w:pStyle w:val="BodyText"/>
        <w:spacing w:line="271" w:lineRule="auto"/>
        <w:ind w:left="111"/>
      </w:pPr>
      <w:r>
        <w:rPr>
          <w:w w:val="110"/>
        </w:rPr>
        <w:t>Ta, Th, U etc. are selected as model variables, using random forest al- gorithm for model training.</w:t>
      </w:r>
    </w:p>
    <w:p>
      <w:pPr>
        <w:pStyle w:val="BodyText"/>
        <w:spacing w:before="89"/>
      </w:pPr>
    </w:p>
    <w:p>
      <w:pPr>
        <w:spacing w:before="0"/>
        <w:ind w:left="111" w:right="0" w:firstLine="0"/>
        <w:jc w:val="left"/>
        <w:rPr>
          <w:b/>
          <w:sz w:val="14"/>
        </w:rPr>
      </w:pPr>
      <w:bookmarkStart w:name="_bookmark7" w:id="13"/>
      <w:bookmarkEnd w:id="13"/>
      <w:r>
        <w:rPr/>
      </w:r>
      <w:r>
        <w:rPr>
          <w:b/>
          <w:w w:val="110"/>
          <w:sz w:val="14"/>
        </w:rPr>
        <w:t>Table</w:t>
      </w:r>
      <w:r>
        <w:rPr>
          <w:b/>
          <w:spacing w:val="1"/>
          <w:w w:val="110"/>
          <w:sz w:val="14"/>
        </w:rPr>
        <w:t> </w:t>
      </w:r>
      <w:r>
        <w:rPr>
          <w:b/>
          <w:spacing w:val="-10"/>
          <w:w w:val="110"/>
          <w:sz w:val="14"/>
        </w:rPr>
        <w:t>1</w:t>
      </w:r>
    </w:p>
    <w:p>
      <w:pPr>
        <w:spacing w:before="31"/>
        <w:ind w:left="111" w:right="0" w:firstLine="0"/>
        <w:jc w:val="left"/>
        <w:rPr>
          <w:sz w:val="14"/>
        </w:rPr>
      </w:pPr>
      <w:r>
        <w:rPr>
          <w:w w:val="115"/>
          <w:sz w:val="14"/>
        </w:rPr>
        <w:t>The</w:t>
      </w:r>
      <w:r>
        <w:rPr>
          <w:spacing w:val="-3"/>
          <w:w w:val="115"/>
          <w:sz w:val="14"/>
        </w:rPr>
        <w:t> </w:t>
      </w:r>
      <w:r>
        <w:rPr>
          <w:w w:val="115"/>
          <w:sz w:val="14"/>
        </w:rPr>
        <w:t>roc</w:t>
      </w:r>
      <w:r>
        <w:rPr>
          <w:spacing w:val="-4"/>
          <w:w w:val="115"/>
          <w:sz w:val="14"/>
        </w:rPr>
        <w:t> </w:t>
      </w:r>
      <w:r>
        <w:rPr>
          <w:w w:val="115"/>
          <w:sz w:val="14"/>
        </w:rPr>
        <w:t>curve</w:t>
      </w:r>
      <w:r>
        <w:rPr>
          <w:spacing w:val="-4"/>
          <w:w w:val="115"/>
          <w:sz w:val="14"/>
        </w:rPr>
        <w:t> </w:t>
      </w:r>
      <w:r>
        <w:rPr>
          <w:w w:val="115"/>
          <w:sz w:val="14"/>
        </w:rPr>
        <w:t>parameter</w:t>
      </w:r>
      <w:r>
        <w:rPr>
          <w:spacing w:val="-4"/>
          <w:w w:val="115"/>
          <w:sz w:val="14"/>
        </w:rPr>
        <w:t> </w:t>
      </w:r>
      <w:r>
        <w:rPr>
          <w:spacing w:val="-2"/>
          <w:w w:val="115"/>
          <w:sz w:val="14"/>
        </w:rPr>
        <w:t>table.</w:t>
      </w:r>
    </w:p>
    <w:p>
      <w:pPr>
        <w:pStyle w:val="BodyText"/>
        <w:spacing w:before="8"/>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7"/>
        <w:gridCol w:w="598"/>
        <w:gridCol w:w="862"/>
        <w:gridCol w:w="1400"/>
        <w:gridCol w:w="1237"/>
        <w:gridCol w:w="120"/>
      </w:tblGrid>
      <w:tr>
        <w:trPr>
          <w:trHeight w:val="424" w:hRule="atLeast"/>
        </w:trPr>
        <w:tc>
          <w:tcPr>
            <w:tcW w:w="807" w:type="dxa"/>
            <w:tcBorders>
              <w:top w:val="single" w:sz="4" w:space="0" w:color="000000"/>
            </w:tcBorders>
          </w:tcPr>
          <w:p>
            <w:pPr>
              <w:pStyle w:val="TableParagraph"/>
              <w:spacing w:before="62"/>
              <w:ind w:left="119"/>
              <w:rPr>
                <w:sz w:val="12"/>
              </w:rPr>
            </w:pPr>
            <w:r>
              <w:rPr>
                <w:spacing w:val="-2"/>
                <w:w w:val="115"/>
                <w:sz w:val="12"/>
              </w:rPr>
              <w:t>Algorithm</w:t>
            </w:r>
          </w:p>
        </w:tc>
        <w:tc>
          <w:tcPr>
            <w:tcW w:w="598" w:type="dxa"/>
            <w:tcBorders>
              <w:top w:val="single" w:sz="4" w:space="0" w:color="000000"/>
            </w:tcBorders>
          </w:tcPr>
          <w:p>
            <w:pPr>
              <w:pStyle w:val="TableParagraph"/>
              <w:spacing w:before="62"/>
              <w:ind w:left="113"/>
              <w:rPr>
                <w:sz w:val="12"/>
              </w:rPr>
            </w:pPr>
            <w:r>
              <w:rPr>
                <w:spacing w:val="-5"/>
                <w:sz w:val="12"/>
              </w:rPr>
              <w:t>AUC</w:t>
            </w:r>
          </w:p>
          <w:p>
            <w:pPr>
              <w:pStyle w:val="TableParagraph"/>
              <w:spacing w:before="33"/>
              <w:ind w:left="113"/>
              <w:rPr>
                <w:sz w:val="12"/>
              </w:rPr>
            </w:pPr>
            <w:r>
              <w:rPr>
                <w:spacing w:val="-4"/>
                <w:w w:val="120"/>
                <w:sz w:val="12"/>
              </w:rPr>
              <w:t>area</w:t>
            </w:r>
          </w:p>
        </w:tc>
        <w:tc>
          <w:tcPr>
            <w:tcW w:w="862" w:type="dxa"/>
            <w:tcBorders>
              <w:top w:val="single" w:sz="4" w:space="0" w:color="000000"/>
            </w:tcBorders>
          </w:tcPr>
          <w:p>
            <w:pPr>
              <w:pStyle w:val="TableParagraph"/>
              <w:spacing w:line="297" w:lineRule="auto" w:before="62"/>
              <w:ind w:left="160"/>
              <w:rPr>
                <w:sz w:val="12"/>
              </w:rPr>
            </w:pPr>
            <w:r>
              <w:rPr>
                <w:spacing w:val="-2"/>
                <w:w w:val="115"/>
                <w:sz w:val="12"/>
              </w:rPr>
              <w:t>Standard</w:t>
            </w:r>
            <w:r>
              <w:rPr>
                <w:spacing w:val="40"/>
                <w:w w:val="120"/>
                <w:sz w:val="12"/>
              </w:rPr>
              <w:t> </w:t>
            </w:r>
            <w:r>
              <w:rPr>
                <w:spacing w:val="-2"/>
                <w:w w:val="120"/>
                <w:sz w:val="12"/>
              </w:rPr>
              <w:t>error</w:t>
            </w:r>
          </w:p>
        </w:tc>
        <w:tc>
          <w:tcPr>
            <w:tcW w:w="1400" w:type="dxa"/>
            <w:tcBorders>
              <w:top w:val="single" w:sz="4" w:space="0" w:color="000000"/>
            </w:tcBorders>
          </w:tcPr>
          <w:p>
            <w:pPr>
              <w:pStyle w:val="TableParagraph"/>
              <w:spacing w:line="297" w:lineRule="auto" w:before="62"/>
              <w:ind w:left="194"/>
              <w:rPr>
                <w:sz w:val="12"/>
              </w:rPr>
            </w:pPr>
            <w:r>
              <w:rPr>
                <w:spacing w:val="-2"/>
                <w:w w:val="115"/>
                <w:sz w:val="12"/>
              </w:rPr>
              <w:t>Progressive</w:t>
            </w:r>
            <w:r>
              <w:rPr>
                <w:spacing w:val="40"/>
                <w:w w:val="115"/>
                <w:sz w:val="12"/>
              </w:rPr>
              <w:t> </w:t>
            </w:r>
            <w:r>
              <w:rPr>
                <w:spacing w:val="-2"/>
                <w:w w:val="115"/>
                <w:sz w:val="12"/>
              </w:rPr>
              <w:t>significance</w:t>
            </w:r>
          </w:p>
        </w:tc>
        <w:tc>
          <w:tcPr>
            <w:tcW w:w="1237" w:type="dxa"/>
            <w:tcBorders>
              <w:top w:val="single" w:sz="4" w:space="0" w:color="000000"/>
              <w:bottom w:val="single" w:sz="4" w:space="0" w:color="000000"/>
            </w:tcBorders>
          </w:tcPr>
          <w:p>
            <w:pPr>
              <w:pStyle w:val="TableParagraph"/>
              <w:spacing w:line="297" w:lineRule="auto" w:before="62"/>
              <w:ind w:left="-2"/>
              <w:rPr>
                <w:sz w:val="12"/>
              </w:rPr>
            </w:pPr>
            <w:r>
              <w:rPr>
                <w:w w:val="115"/>
                <w:sz w:val="12"/>
              </w:rPr>
              <w:t>Progressive</w:t>
            </w:r>
            <w:r>
              <w:rPr>
                <w:spacing w:val="-1"/>
                <w:w w:val="115"/>
                <w:sz w:val="12"/>
              </w:rPr>
              <w:t> </w:t>
            </w:r>
            <w:r>
              <w:rPr>
                <w:w w:val="115"/>
                <w:sz w:val="12"/>
              </w:rPr>
              <w:t>95%</w:t>
            </w:r>
            <w:r>
              <w:rPr>
                <w:spacing w:val="40"/>
                <w:w w:val="115"/>
                <w:sz w:val="12"/>
              </w:rPr>
              <w:t> </w:t>
            </w:r>
            <w:r>
              <w:rPr>
                <w:w w:val="115"/>
                <w:sz w:val="12"/>
              </w:rPr>
              <w:t>confidence</w:t>
            </w:r>
            <w:r>
              <w:rPr>
                <w:spacing w:val="-9"/>
                <w:w w:val="115"/>
                <w:sz w:val="12"/>
              </w:rPr>
              <w:t> </w:t>
            </w:r>
            <w:r>
              <w:rPr>
                <w:w w:val="115"/>
                <w:sz w:val="12"/>
              </w:rPr>
              <w:t>interval</w:t>
            </w:r>
          </w:p>
        </w:tc>
        <w:tc>
          <w:tcPr>
            <w:tcW w:w="120" w:type="dxa"/>
            <w:vMerge w:val="restart"/>
            <w:tcBorders>
              <w:top w:val="single" w:sz="4" w:space="0" w:color="000000"/>
              <w:bottom w:val="single" w:sz="4" w:space="0" w:color="000000"/>
            </w:tcBorders>
          </w:tcPr>
          <w:p>
            <w:pPr>
              <w:pStyle w:val="TableParagraph"/>
              <w:rPr>
                <w:sz w:val="14"/>
              </w:rPr>
            </w:pPr>
          </w:p>
        </w:tc>
      </w:tr>
      <w:tr>
        <w:trPr>
          <w:trHeight w:val="424" w:hRule="atLeast"/>
        </w:trPr>
        <w:tc>
          <w:tcPr>
            <w:tcW w:w="807" w:type="dxa"/>
            <w:tcBorders>
              <w:bottom w:val="single" w:sz="4" w:space="0" w:color="000000"/>
            </w:tcBorders>
          </w:tcPr>
          <w:p>
            <w:pPr>
              <w:pStyle w:val="TableParagraph"/>
              <w:rPr>
                <w:sz w:val="14"/>
              </w:rPr>
            </w:pPr>
          </w:p>
        </w:tc>
        <w:tc>
          <w:tcPr>
            <w:tcW w:w="598" w:type="dxa"/>
            <w:tcBorders>
              <w:bottom w:val="single" w:sz="4" w:space="0" w:color="000000"/>
            </w:tcBorders>
          </w:tcPr>
          <w:p>
            <w:pPr>
              <w:pStyle w:val="TableParagraph"/>
              <w:rPr>
                <w:sz w:val="14"/>
              </w:rPr>
            </w:pPr>
          </w:p>
        </w:tc>
        <w:tc>
          <w:tcPr>
            <w:tcW w:w="862" w:type="dxa"/>
            <w:tcBorders>
              <w:bottom w:val="single" w:sz="4" w:space="0" w:color="000000"/>
            </w:tcBorders>
          </w:tcPr>
          <w:p>
            <w:pPr>
              <w:pStyle w:val="TableParagraph"/>
              <w:rPr>
                <w:sz w:val="14"/>
              </w:rPr>
            </w:pPr>
          </w:p>
        </w:tc>
        <w:tc>
          <w:tcPr>
            <w:tcW w:w="1400" w:type="dxa"/>
            <w:tcBorders>
              <w:bottom w:val="single" w:sz="4" w:space="0" w:color="000000"/>
            </w:tcBorders>
          </w:tcPr>
          <w:p>
            <w:pPr>
              <w:pStyle w:val="TableParagraph"/>
              <w:rPr>
                <w:sz w:val="14"/>
              </w:rPr>
            </w:pPr>
          </w:p>
        </w:tc>
        <w:tc>
          <w:tcPr>
            <w:tcW w:w="1237" w:type="dxa"/>
            <w:tcBorders>
              <w:top w:val="single" w:sz="4" w:space="0" w:color="000000"/>
              <w:bottom w:val="single" w:sz="4" w:space="0" w:color="000000"/>
            </w:tcBorders>
          </w:tcPr>
          <w:p>
            <w:pPr>
              <w:pStyle w:val="TableParagraph"/>
              <w:tabs>
                <w:tab w:pos="731" w:val="left" w:leader="none"/>
              </w:tabs>
              <w:spacing w:before="60"/>
              <w:ind w:left="-2"/>
              <w:rPr>
                <w:sz w:val="12"/>
              </w:rPr>
            </w:pPr>
            <w:r>
              <w:rPr>
                <w:spacing w:val="-2"/>
                <w:w w:val="115"/>
                <w:sz w:val="12"/>
              </w:rPr>
              <w:t>Lower</w:t>
            </w:r>
            <w:r>
              <w:rPr>
                <w:sz w:val="12"/>
              </w:rPr>
              <w:tab/>
            </w:r>
            <w:r>
              <w:rPr>
                <w:spacing w:val="-2"/>
                <w:w w:val="115"/>
                <w:sz w:val="12"/>
              </w:rPr>
              <w:t>Upper</w:t>
            </w:r>
          </w:p>
          <w:p>
            <w:pPr>
              <w:pStyle w:val="TableParagraph"/>
              <w:tabs>
                <w:tab w:pos="731" w:val="left" w:leader="none"/>
              </w:tabs>
              <w:spacing w:before="35"/>
              <w:ind w:left="-2"/>
              <w:rPr>
                <w:sz w:val="12"/>
              </w:rPr>
            </w:pPr>
            <w:r>
              <w:rPr>
                <w:spacing w:val="-2"/>
                <w:w w:val="115"/>
                <w:sz w:val="12"/>
              </w:rPr>
              <w:t>limit</w:t>
            </w:r>
            <w:r>
              <w:rPr>
                <w:sz w:val="12"/>
              </w:rPr>
              <w:tab/>
            </w:r>
            <w:r>
              <w:rPr>
                <w:spacing w:val="-2"/>
                <w:w w:val="115"/>
                <w:sz w:val="12"/>
              </w:rPr>
              <w:t>limit</w:t>
            </w:r>
          </w:p>
        </w:tc>
        <w:tc>
          <w:tcPr>
            <w:tcW w:w="120" w:type="dxa"/>
            <w:vMerge/>
            <w:tcBorders>
              <w:top w:val="nil"/>
              <w:bottom w:val="single" w:sz="4" w:space="0" w:color="000000"/>
            </w:tcBorders>
          </w:tcPr>
          <w:p>
            <w:pPr>
              <w:rPr>
                <w:sz w:val="2"/>
                <w:szCs w:val="2"/>
              </w:rPr>
            </w:pPr>
          </w:p>
        </w:tc>
      </w:tr>
      <w:tr>
        <w:trPr>
          <w:trHeight w:val="217" w:hRule="atLeast"/>
        </w:trPr>
        <w:tc>
          <w:tcPr>
            <w:tcW w:w="807" w:type="dxa"/>
            <w:tcBorders>
              <w:top w:val="single" w:sz="4" w:space="0" w:color="000000"/>
            </w:tcBorders>
          </w:tcPr>
          <w:p>
            <w:pPr>
              <w:pStyle w:val="TableParagraph"/>
              <w:spacing w:line="137" w:lineRule="exact" w:before="60"/>
              <w:ind w:left="119"/>
              <w:rPr>
                <w:sz w:val="12"/>
              </w:rPr>
            </w:pPr>
            <w:r>
              <w:rPr>
                <w:spacing w:val="-5"/>
                <w:w w:val="105"/>
                <w:sz w:val="12"/>
              </w:rPr>
              <w:t>RF</w:t>
            </w:r>
          </w:p>
        </w:tc>
        <w:tc>
          <w:tcPr>
            <w:tcW w:w="598" w:type="dxa"/>
            <w:tcBorders>
              <w:top w:val="single" w:sz="4" w:space="0" w:color="000000"/>
            </w:tcBorders>
          </w:tcPr>
          <w:p>
            <w:pPr>
              <w:pStyle w:val="TableParagraph"/>
              <w:spacing w:line="137" w:lineRule="exact" w:before="60"/>
              <w:ind w:right="46"/>
              <w:jc w:val="center"/>
              <w:rPr>
                <w:sz w:val="12"/>
              </w:rPr>
            </w:pPr>
            <w:r>
              <w:rPr>
                <w:spacing w:val="-2"/>
                <w:w w:val="120"/>
                <w:sz w:val="12"/>
              </w:rPr>
              <w:t>0.978</w:t>
            </w:r>
          </w:p>
        </w:tc>
        <w:tc>
          <w:tcPr>
            <w:tcW w:w="862" w:type="dxa"/>
            <w:tcBorders>
              <w:top w:val="single" w:sz="4" w:space="0" w:color="000000"/>
            </w:tcBorders>
          </w:tcPr>
          <w:p>
            <w:pPr>
              <w:pStyle w:val="TableParagraph"/>
              <w:spacing w:line="137" w:lineRule="exact" w:before="60"/>
              <w:ind w:left="160"/>
              <w:rPr>
                <w:sz w:val="12"/>
              </w:rPr>
            </w:pPr>
            <w:r>
              <w:rPr>
                <w:spacing w:val="-2"/>
                <w:w w:val="120"/>
                <w:sz w:val="12"/>
              </w:rPr>
              <w:t>0.003</w:t>
            </w:r>
          </w:p>
        </w:tc>
        <w:tc>
          <w:tcPr>
            <w:tcW w:w="1400" w:type="dxa"/>
            <w:tcBorders>
              <w:top w:val="single" w:sz="4" w:space="0" w:color="000000"/>
            </w:tcBorders>
          </w:tcPr>
          <w:p>
            <w:pPr>
              <w:pStyle w:val="TableParagraph"/>
              <w:spacing w:line="137" w:lineRule="exact" w:before="60"/>
              <w:ind w:left="194"/>
              <w:rPr>
                <w:sz w:val="12"/>
              </w:rPr>
            </w:pPr>
            <w:r>
              <w:rPr>
                <w:spacing w:val="-2"/>
                <w:w w:val="120"/>
                <w:sz w:val="12"/>
              </w:rPr>
              <w:t>0.000</w:t>
            </w:r>
          </w:p>
        </w:tc>
        <w:tc>
          <w:tcPr>
            <w:tcW w:w="1237" w:type="dxa"/>
            <w:tcBorders>
              <w:top w:val="single" w:sz="4" w:space="0" w:color="000000"/>
            </w:tcBorders>
          </w:tcPr>
          <w:p>
            <w:pPr>
              <w:pStyle w:val="TableParagraph"/>
              <w:tabs>
                <w:tab w:pos="731" w:val="left" w:leader="none"/>
              </w:tabs>
              <w:spacing w:line="137" w:lineRule="exact" w:before="60"/>
              <w:ind w:left="-2"/>
              <w:rPr>
                <w:sz w:val="12"/>
              </w:rPr>
            </w:pPr>
            <w:r>
              <w:rPr>
                <w:spacing w:val="-2"/>
                <w:w w:val="120"/>
                <w:sz w:val="12"/>
              </w:rPr>
              <w:t>0.971</w:t>
            </w:r>
            <w:r>
              <w:rPr>
                <w:sz w:val="12"/>
              </w:rPr>
              <w:tab/>
            </w:r>
            <w:r>
              <w:rPr>
                <w:spacing w:val="-2"/>
                <w:w w:val="120"/>
                <w:sz w:val="12"/>
              </w:rPr>
              <w:t>0.985</w:t>
            </w:r>
          </w:p>
        </w:tc>
        <w:tc>
          <w:tcPr>
            <w:tcW w:w="120" w:type="dxa"/>
            <w:tcBorders>
              <w:top w:val="single" w:sz="4" w:space="0" w:color="000000"/>
            </w:tcBorders>
          </w:tcPr>
          <w:p>
            <w:pPr>
              <w:pStyle w:val="TableParagraph"/>
              <w:rPr>
                <w:sz w:val="14"/>
              </w:rPr>
            </w:pPr>
          </w:p>
        </w:tc>
      </w:tr>
      <w:tr>
        <w:trPr>
          <w:trHeight w:val="206" w:hRule="atLeast"/>
        </w:trPr>
        <w:tc>
          <w:tcPr>
            <w:tcW w:w="807" w:type="dxa"/>
            <w:tcBorders>
              <w:bottom w:val="single" w:sz="4" w:space="0" w:color="000000"/>
            </w:tcBorders>
          </w:tcPr>
          <w:p>
            <w:pPr>
              <w:pStyle w:val="TableParagraph"/>
              <w:spacing w:before="15"/>
              <w:ind w:left="119"/>
              <w:rPr>
                <w:sz w:val="12"/>
              </w:rPr>
            </w:pPr>
            <w:r>
              <w:rPr>
                <w:spacing w:val="-5"/>
                <w:w w:val="105"/>
                <w:sz w:val="12"/>
              </w:rPr>
              <w:t>DNN</w:t>
            </w:r>
          </w:p>
        </w:tc>
        <w:tc>
          <w:tcPr>
            <w:tcW w:w="598" w:type="dxa"/>
            <w:tcBorders>
              <w:bottom w:val="single" w:sz="4" w:space="0" w:color="000000"/>
            </w:tcBorders>
          </w:tcPr>
          <w:p>
            <w:pPr>
              <w:pStyle w:val="TableParagraph"/>
              <w:spacing w:before="15"/>
              <w:ind w:right="46"/>
              <w:jc w:val="center"/>
              <w:rPr>
                <w:sz w:val="12"/>
              </w:rPr>
            </w:pPr>
            <w:r>
              <w:rPr>
                <w:spacing w:val="-2"/>
                <w:w w:val="120"/>
                <w:sz w:val="12"/>
              </w:rPr>
              <w:t>0.838</w:t>
            </w:r>
          </w:p>
        </w:tc>
        <w:tc>
          <w:tcPr>
            <w:tcW w:w="862" w:type="dxa"/>
            <w:tcBorders>
              <w:bottom w:val="single" w:sz="4" w:space="0" w:color="000000"/>
            </w:tcBorders>
          </w:tcPr>
          <w:p>
            <w:pPr>
              <w:pStyle w:val="TableParagraph"/>
              <w:spacing w:before="15"/>
              <w:ind w:left="160"/>
              <w:rPr>
                <w:sz w:val="12"/>
              </w:rPr>
            </w:pPr>
            <w:r>
              <w:rPr>
                <w:spacing w:val="-2"/>
                <w:w w:val="120"/>
                <w:sz w:val="12"/>
              </w:rPr>
              <w:t>0.008</w:t>
            </w:r>
          </w:p>
        </w:tc>
        <w:tc>
          <w:tcPr>
            <w:tcW w:w="1400" w:type="dxa"/>
            <w:tcBorders>
              <w:bottom w:val="single" w:sz="4" w:space="0" w:color="000000"/>
            </w:tcBorders>
          </w:tcPr>
          <w:p>
            <w:pPr>
              <w:pStyle w:val="TableParagraph"/>
              <w:spacing w:before="15"/>
              <w:ind w:left="194"/>
              <w:rPr>
                <w:sz w:val="12"/>
              </w:rPr>
            </w:pPr>
            <w:r>
              <w:rPr>
                <w:spacing w:val="-2"/>
                <w:w w:val="120"/>
                <w:sz w:val="12"/>
              </w:rPr>
              <w:t>0.000</w:t>
            </w:r>
          </w:p>
        </w:tc>
        <w:tc>
          <w:tcPr>
            <w:tcW w:w="1237" w:type="dxa"/>
            <w:tcBorders>
              <w:bottom w:val="single" w:sz="4" w:space="0" w:color="000000"/>
            </w:tcBorders>
          </w:tcPr>
          <w:p>
            <w:pPr>
              <w:pStyle w:val="TableParagraph"/>
              <w:tabs>
                <w:tab w:pos="731" w:val="left" w:leader="none"/>
              </w:tabs>
              <w:spacing w:before="15"/>
              <w:ind w:left="-2"/>
              <w:rPr>
                <w:sz w:val="12"/>
              </w:rPr>
            </w:pPr>
            <w:r>
              <w:rPr>
                <w:spacing w:val="-2"/>
                <w:w w:val="120"/>
                <w:sz w:val="12"/>
              </w:rPr>
              <w:t>0.822</w:t>
            </w:r>
            <w:r>
              <w:rPr>
                <w:sz w:val="12"/>
              </w:rPr>
              <w:tab/>
            </w:r>
            <w:r>
              <w:rPr>
                <w:spacing w:val="-2"/>
                <w:w w:val="120"/>
                <w:sz w:val="12"/>
              </w:rPr>
              <w:t>0.854</w:t>
            </w:r>
          </w:p>
        </w:tc>
        <w:tc>
          <w:tcPr>
            <w:tcW w:w="120" w:type="dxa"/>
            <w:tcBorders>
              <w:bottom w:val="single" w:sz="4" w:space="0" w:color="000000"/>
            </w:tcBorders>
          </w:tcPr>
          <w:p>
            <w:pPr>
              <w:pStyle w:val="TableParagraph"/>
              <w:rPr>
                <w:sz w:val="14"/>
              </w:rPr>
            </w:pPr>
          </w:p>
        </w:tc>
      </w:tr>
    </w:tbl>
    <w:p>
      <w:pPr>
        <w:pStyle w:val="BodyText"/>
        <w:spacing w:line="273" w:lineRule="auto" w:before="91"/>
        <w:ind w:left="111" w:right="110" w:firstLine="239"/>
        <w:jc w:val="both"/>
      </w:pPr>
      <w:r>
        <w:rPr/>
        <w:br w:type="column"/>
      </w:r>
      <w:r>
        <w:rPr>
          <w:w w:val="110"/>
        </w:rPr>
        <w:t>On</w:t>
      </w:r>
      <w:r>
        <w:rPr>
          <w:spacing w:val="-11"/>
          <w:w w:val="110"/>
        </w:rPr>
        <w:t> </w:t>
      </w:r>
      <w:r>
        <w:rPr>
          <w:w w:val="110"/>
        </w:rPr>
        <w:t>the</w:t>
      </w:r>
      <w:r>
        <w:rPr>
          <w:spacing w:val="-11"/>
          <w:w w:val="110"/>
        </w:rPr>
        <w:t> </w:t>
      </w:r>
      <w:r>
        <w:rPr>
          <w:w w:val="110"/>
        </w:rPr>
        <w:t>basis</w:t>
      </w:r>
      <w:r>
        <w:rPr>
          <w:spacing w:val="-11"/>
          <w:w w:val="110"/>
        </w:rPr>
        <w:t> </w:t>
      </w:r>
      <w:r>
        <w:rPr>
          <w:w w:val="110"/>
        </w:rPr>
        <w:t>of</w:t>
      </w:r>
      <w:r>
        <w:rPr>
          <w:spacing w:val="-11"/>
          <w:w w:val="110"/>
        </w:rPr>
        <w:t> </w:t>
      </w:r>
      <w:r>
        <w:rPr>
          <w:w w:val="110"/>
        </w:rPr>
        <w:t>model</w:t>
      </w:r>
      <w:r>
        <w:rPr>
          <w:spacing w:val="-11"/>
          <w:w w:val="110"/>
        </w:rPr>
        <w:t> </w:t>
      </w:r>
      <w:r>
        <w:rPr>
          <w:w w:val="110"/>
        </w:rPr>
        <w:t>training,</w:t>
      </w:r>
      <w:r>
        <w:rPr>
          <w:spacing w:val="-11"/>
          <w:w w:val="110"/>
        </w:rPr>
        <w:t> </w:t>
      </w:r>
      <w:r>
        <w:rPr>
          <w:w w:val="110"/>
        </w:rPr>
        <w:t>this</w:t>
      </w:r>
      <w:r>
        <w:rPr>
          <w:spacing w:val="-11"/>
          <w:w w:val="110"/>
        </w:rPr>
        <w:t> </w:t>
      </w:r>
      <w:r>
        <w:rPr>
          <w:w w:val="110"/>
        </w:rPr>
        <w:t>paper</w:t>
      </w:r>
      <w:r>
        <w:rPr>
          <w:spacing w:val="-11"/>
          <w:w w:val="110"/>
        </w:rPr>
        <w:t> </w:t>
      </w:r>
      <w:r>
        <w:rPr>
          <w:w w:val="110"/>
        </w:rPr>
        <w:t>extracts</w:t>
      </w:r>
      <w:r>
        <w:rPr>
          <w:spacing w:val="-11"/>
          <w:w w:val="110"/>
        </w:rPr>
        <w:t> </w:t>
      </w:r>
      <w:r>
        <w:rPr>
          <w:w w:val="110"/>
        </w:rPr>
        <w:t>prediction</w:t>
      </w:r>
      <w:r>
        <w:rPr>
          <w:spacing w:val="-11"/>
          <w:w w:val="110"/>
        </w:rPr>
        <w:t> </w:t>
      </w:r>
      <w:r>
        <w:rPr>
          <w:w w:val="110"/>
        </w:rPr>
        <w:t>samples from</w:t>
      </w:r>
      <w:r>
        <w:rPr>
          <w:w w:val="110"/>
        </w:rPr>
        <w:t> relevant</w:t>
      </w:r>
      <w:r>
        <w:rPr>
          <w:w w:val="110"/>
        </w:rPr>
        <w:t> references.</w:t>
      </w:r>
      <w:r>
        <w:rPr>
          <w:w w:val="110"/>
        </w:rPr>
        <w:t> The</w:t>
      </w:r>
      <w:r>
        <w:rPr>
          <w:w w:val="110"/>
        </w:rPr>
        <w:t> prediction</w:t>
      </w:r>
      <w:r>
        <w:rPr>
          <w:w w:val="110"/>
        </w:rPr>
        <w:t> samples</w:t>
      </w:r>
      <w:r>
        <w:rPr>
          <w:w w:val="110"/>
        </w:rPr>
        <w:t> are</w:t>
      </w:r>
      <w:r>
        <w:rPr>
          <w:w w:val="110"/>
        </w:rPr>
        <w:t> based</w:t>
      </w:r>
      <w:r>
        <w:rPr>
          <w:w w:val="110"/>
        </w:rPr>
        <w:t> on</w:t>
      </w:r>
      <w:r>
        <w:rPr>
          <w:w w:val="110"/>
        </w:rPr>
        <w:t> 31 Carboniferous</w:t>
      </w:r>
      <w:r>
        <w:rPr>
          <w:w w:val="110"/>
        </w:rPr>
        <w:t> basic</w:t>
      </w:r>
      <w:r>
        <w:rPr>
          <w:w w:val="110"/>
        </w:rPr>
        <w:t> rocks,</w:t>
      </w:r>
      <w:r>
        <w:rPr>
          <w:w w:val="110"/>
        </w:rPr>
        <w:t> including:</w:t>
      </w:r>
      <w:r>
        <w:rPr>
          <w:w w:val="110"/>
        </w:rPr>
        <w:t> 6</w:t>
      </w:r>
      <w:r>
        <w:rPr>
          <w:w w:val="110"/>
        </w:rPr>
        <w:t> amphibolite</w:t>
      </w:r>
      <w:r>
        <w:rPr>
          <w:w w:val="110"/>
        </w:rPr>
        <w:t> samples</w:t>
      </w:r>
      <w:r>
        <w:rPr>
          <w:w w:val="110"/>
        </w:rPr>
        <w:t> in</w:t>
      </w:r>
      <w:r>
        <w:rPr>
          <w:w w:val="110"/>
        </w:rPr>
        <w:t> Dong- wuqi</w:t>
      </w:r>
      <w:r>
        <w:rPr>
          <w:w w:val="110"/>
        </w:rPr>
        <w:t> area,</w:t>
      </w:r>
      <w:r>
        <w:rPr>
          <w:w w:val="110"/>
        </w:rPr>
        <w:t> Inner</w:t>
      </w:r>
      <w:r>
        <w:rPr>
          <w:w w:val="110"/>
        </w:rPr>
        <w:t> Mongolia;</w:t>
      </w:r>
      <w:r>
        <w:rPr>
          <w:w w:val="110"/>
        </w:rPr>
        <w:t> there</w:t>
      </w:r>
      <w:r>
        <w:rPr>
          <w:w w:val="110"/>
        </w:rPr>
        <w:t> are</w:t>
      </w:r>
      <w:r>
        <w:rPr>
          <w:w w:val="110"/>
        </w:rPr>
        <w:t> 11</w:t>
      </w:r>
      <w:r>
        <w:rPr>
          <w:w w:val="110"/>
        </w:rPr>
        <w:t> basalt</w:t>
      </w:r>
      <w:r>
        <w:rPr>
          <w:w w:val="110"/>
        </w:rPr>
        <w:t> samples</w:t>
      </w:r>
      <w:r>
        <w:rPr>
          <w:w w:val="110"/>
        </w:rPr>
        <w:t> in</w:t>
      </w:r>
      <w:r>
        <w:rPr>
          <w:w w:val="110"/>
        </w:rPr>
        <w:t> the</w:t>
      </w:r>
      <w:r>
        <w:rPr>
          <w:w w:val="110"/>
        </w:rPr>
        <w:t> Key- ouzhongqi area; 14 spilite samples in the Beishan area in the southern section</w:t>
      </w:r>
      <w:r>
        <w:rPr>
          <w:spacing w:val="-8"/>
          <w:w w:val="110"/>
        </w:rPr>
        <w:t> </w:t>
      </w:r>
      <w:r>
        <w:rPr>
          <w:w w:val="110"/>
        </w:rPr>
        <w:t>of</w:t>
      </w:r>
      <w:r>
        <w:rPr>
          <w:spacing w:val="-8"/>
          <w:w w:val="110"/>
        </w:rPr>
        <w:t> </w:t>
      </w:r>
      <w:r>
        <w:rPr>
          <w:w w:val="110"/>
        </w:rPr>
        <w:t>the</w:t>
      </w:r>
      <w:r>
        <w:rPr>
          <w:spacing w:val="-9"/>
          <w:w w:val="110"/>
        </w:rPr>
        <w:t> </w:t>
      </w:r>
      <w:r>
        <w:rPr>
          <w:w w:val="110"/>
        </w:rPr>
        <w:t>Central</w:t>
      </w:r>
      <w:r>
        <w:rPr>
          <w:spacing w:val="-9"/>
          <w:w w:val="110"/>
        </w:rPr>
        <w:t> </w:t>
      </w:r>
      <w:r>
        <w:rPr>
          <w:w w:val="110"/>
        </w:rPr>
        <w:t>Asian</w:t>
      </w:r>
      <w:r>
        <w:rPr>
          <w:spacing w:val="-9"/>
          <w:w w:val="110"/>
        </w:rPr>
        <w:t> </w:t>
      </w:r>
      <w:r>
        <w:rPr>
          <w:w w:val="110"/>
        </w:rPr>
        <w:t>Orogenic</w:t>
      </w:r>
      <w:r>
        <w:rPr>
          <w:spacing w:val="-8"/>
          <w:w w:val="110"/>
        </w:rPr>
        <w:t> </w:t>
      </w:r>
      <w:r>
        <w:rPr>
          <w:w w:val="110"/>
        </w:rPr>
        <w:t>Belt.The</w:t>
      </w:r>
      <w:r>
        <w:rPr>
          <w:spacing w:val="-9"/>
          <w:w w:val="110"/>
        </w:rPr>
        <w:t> </w:t>
      </w:r>
      <w:r>
        <w:rPr>
          <w:w w:val="110"/>
        </w:rPr>
        <w:t>distribution</w:t>
      </w:r>
      <w:r>
        <w:rPr>
          <w:spacing w:val="-8"/>
          <w:w w:val="110"/>
        </w:rPr>
        <w:t> </w:t>
      </w:r>
      <w:r>
        <w:rPr>
          <w:w w:val="110"/>
        </w:rPr>
        <w:t>of</w:t>
      </w:r>
      <w:r>
        <w:rPr>
          <w:spacing w:val="-8"/>
          <w:w w:val="110"/>
        </w:rPr>
        <w:t> </w:t>
      </w:r>
      <w:r>
        <w:rPr>
          <w:w w:val="110"/>
        </w:rPr>
        <w:t>predicted data in the research area is shown in </w:t>
      </w:r>
      <w:hyperlink w:history="true" w:anchor="_bookmark8">
        <w:r>
          <w:rPr>
            <w:color w:val="2196D1"/>
            <w:w w:val="110"/>
          </w:rPr>
          <w:t>Fig. 5</w:t>
        </w:r>
      </w:hyperlink>
      <w:r>
        <w:rPr>
          <w:w w:val="110"/>
        </w:rPr>
        <w:t>.</w:t>
      </w:r>
    </w:p>
    <w:p>
      <w:pPr>
        <w:pStyle w:val="BodyText"/>
      </w:pPr>
    </w:p>
    <w:p>
      <w:pPr>
        <w:pStyle w:val="BodyText"/>
        <w:spacing w:before="6"/>
      </w:pPr>
    </w:p>
    <w:p>
      <w:pPr>
        <w:pStyle w:val="ListParagraph"/>
        <w:numPr>
          <w:ilvl w:val="1"/>
          <w:numId w:val="1"/>
        </w:numPr>
        <w:tabs>
          <w:tab w:pos="476" w:val="left" w:leader="none"/>
        </w:tabs>
        <w:spacing w:line="240" w:lineRule="auto" w:before="1" w:after="0"/>
        <w:ind w:left="476" w:right="0" w:hanging="365"/>
        <w:jc w:val="both"/>
        <w:rPr>
          <w:i/>
          <w:sz w:val="16"/>
        </w:rPr>
      </w:pPr>
      <w:bookmarkStart w:name="3.2 Methods" w:id="14"/>
      <w:bookmarkEnd w:id="14"/>
      <w:r>
        <w:rPr/>
      </w:r>
      <w:r>
        <w:rPr>
          <w:i/>
          <w:spacing w:val="-2"/>
          <w:sz w:val="16"/>
        </w:rPr>
        <w:t>Methods</w:t>
      </w:r>
    </w:p>
    <w:p>
      <w:pPr>
        <w:pStyle w:val="BodyText"/>
        <w:spacing w:before="50"/>
        <w:rPr>
          <w:i/>
        </w:rPr>
      </w:pPr>
    </w:p>
    <w:p>
      <w:pPr>
        <w:pStyle w:val="BodyText"/>
        <w:spacing w:line="273" w:lineRule="auto"/>
        <w:ind w:left="111" w:right="110" w:firstLine="239"/>
        <w:jc w:val="both"/>
      </w:pPr>
      <w:r>
        <w:rPr>
          <w:w w:val="110"/>
        </w:rPr>
        <w:t>This</w:t>
      </w:r>
      <w:r>
        <w:rPr>
          <w:w w:val="110"/>
        </w:rPr>
        <w:t> paper</w:t>
      </w:r>
      <w:r>
        <w:rPr>
          <w:w w:val="110"/>
        </w:rPr>
        <w:t> uses</w:t>
      </w:r>
      <w:r>
        <w:rPr>
          <w:w w:val="110"/>
        </w:rPr>
        <w:t> matlab2016</w:t>
      </w:r>
      <w:r>
        <w:rPr>
          <w:w w:val="110"/>
        </w:rPr>
        <w:t> software</w:t>
      </w:r>
      <w:r>
        <w:rPr>
          <w:w w:val="110"/>
        </w:rPr>
        <w:t> programming</w:t>
      </w:r>
      <w:r>
        <w:rPr>
          <w:w w:val="110"/>
        </w:rPr>
        <w:t> to</w:t>
      </w:r>
      <w:r>
        <w:rPr>
          <w:w w:val="110"/>
        </w:rPr>
        <w:t> </w:t>
      </w:r>
      <w:r>
        <w:rPr>
          <w:w w:val="110"/>
        </w:rPr>
        <w:t>implement data</w:t>
      </w:r>
      <w:r>
        <w:rPr>
          <w:spacing w:val="-1"/>
          <w:w w:val="110"/>
        </w:rPr>
        <w:t> </w:t>
      </w:r>
      <w:r>
        <w:rPr>
          <w:w w:val="110"/>
        </w:rPr>
        <w:t>cleaning,</w:t>
      </w:r>
      <w:r>
        <w:rPr>
          <w:spacing w:val="-1"/>
          <w:w w:val="110"/>
        </w:rPr>
        <w:t> </w:t>
      </w:r>
      <w:r>
        <w:rPr>
          <w:w w:val="110"/>
        </w:rPr>
        <w:t>uses</w:t>
      </w:r>
      <w:r>
        <w:rPr>
          <w:spacing w:val="-1"/>
          <w:w w:val="110"/>
        </w:rPr>
        <w:t> </w:t>
      </w:r>
      <w:r>
        <w:rPr>
          <w:w w:val="110"/>
        </w:rPr>
        <w:t>python combined</w:t>
      </w:r>
      <w:r>
        <w:rPr>
          <w:spacing w:val="-1"/>
          <w:w w:val="110"/>
        </w:rPr>
        <w:t> </w:t>
      </w:r>
      <w:r>
        <w:rPr>
          <w:w w:val="110"/>
        </w:rPr>
        <w:t>with</w:t>
      </w:r>
      <w:r>
        <w:rPr>
          <w:spacing w:val="-1"/>
          <w:w w:val="110"/>
        </w:rPr>
        <w:t> </w:t>
      </w:r>
      <w:r>
        <w:rPr>
          <w:w w:val="110"/>
        </w:rPr>
        <w:t>sklearn</w:t>
      </w:r>
      <w:r>
        <w:rPr>
          <w:spacing w:val="-1"/>
          <w:w w:val="110"/>
        </w:rPr>
        <w:t> </w:t>
      </w:r>
      <w:r>
        <w:rPr>
          <w:w w:val="110"/>
        </w:rPr>
        <w:t>third-party</w:t>
      </w:r>
      <w:r>
        <w:rPr>
          <w:spacing w:val="-1"/>
          <w:w w:val="110"/>
        </w:rPr>
        <w:t> </w:t>
      </w:r>
      <w:r>
        <w:rPr>
          <w:w w:val="110"/>
        </w:rPr>
        <w:t>library</w:t>
      </w:r>
      <w:r>
        <w:rPr>
          <w:spacing w:val="-1"/>
          <w:w w:val="110"/>
        </w:rPr>
        <w:t> </w:t>
      </w:r>
      <w:r>
        <w:rPr>
          <w:w w:val="110"/>
        </w:rPr>
        <w:t>to jointly</w:t>
      </w:r>
      <w:r>
        <w:rPr>
          <w:w w:val="110"/>
        </w:rPr>
        <w:t> implement</w:t>
      </w:r>
      <w:r>
        <w:rPr>
          <w:w w:val="110"/>
        </w:rPr>
        <w:t> the</w:t>
      </w:r>
      <w:r>
        <w:rPr>
          <w:w w:val="110"/>
        </w:rPr>
        <w:t> random</w:t>
      </w:r>
      <w:r>
        <w:rPr>
          <w:w w:val="110"/>
        </w:rPr>
        <w:t> forest</w:t>
      </w:r>
      <w:r>
        <w:rPr>
          <w:w w:val="110"/>
        </w:rPr>
        <w:t> (RF)</w:t>
      </w:r>
      <w:r>
        <w:rPr>
          <w:w w:val="110"/>
        </w:rPr>
        <w:t> model</w:t>
      </w:r>
      <w:r>
        <w:rPr>
          <w:w w:val="110"/>
        </w:rPr>
        <w:t> and</w:t>
      </w:r>
      <w:r>
        <w:rPr>
          <w:w w:val="110"/>
        </w:rPr>
        <w:t> Deep</w:t>
      </w:r>
      <w:r>
        <w:rPr>
          <w:w w:val="110"/>
        </w:rPr>
        <w:t> neural network(DNN)</w:t>
      </w:r>
      <w:r>
        <w:rPr>
          <w:spacing w:val="-1"/>
          <w:w w:val="110"/>
        </w:rPr>
        <w:t> </w:t>
      </w:r>
      <w:r>
        <w:rPr>
          <w:w w:val="110"/>
        </w:rPr>
        <w:t>model,</w:t>
      </w:r>
      <w:r>
        <w:rPr>
          <w:spacing w:val="-1"/>
          <w:w w:val="110"/>
        </w:rPr>
        <w:t> </w:t>
      </w:r>
      <w:r>
        <w:rPr>
          <w:w w:val="110"/>
        </w:rPr>
        <w:t>and then</w:t>
      </w:r>
      <w:r>
        <w:rPr>
          <w:spacing w:val="-2"/>
          <w:w w:val="110"/>
        </w:rPr>
        <w:t> </w:t>
      </w:r>
      <w:r>
        <w:rPr>
          <w:w w:val="110"/>
        </w:rPr>
        <w:t>predicts the</w:t>
      </w:r>
      <w:r>
        <w:rPr>
          <w:spacing w:val="-1"/>
          <w:w w:val="110"/>
        </w:rPr>
        <w:t> </w:t>
      </w:r>
      <w:r>
        <w:rPr>
          <w:w w:val="110"/>
        </w:rPr>
        <w:t>tectonic</w:t>
      </w:r>
      <w:r>
        <w:rPr>
          <w:spacing w:val="-1"/>
          <w:w w:val="110"/>
        </w:rPr>
        <w:t> </w:t>
      </w:r>
      <w:r>
        <w:rPr>
          <w:w w:val="110"/>
        </w:rPr>
        <w:t>background</w:t>
      </w:r>
      <w:r>
        <w:rPr>
          <w:spacing w:val="-1"/>
          <w:w w:val="110"/>
        </w:rPr>
        <w:t> </w:t>
      </w:r>
      <w:r>
        <w:rPr>
          <w:w w:val="110"/>
        </w:rPr>
        <w:t>of</w:t>
      </w:r>
      <w:r>
        <w:rPr>
          <w:spacing w:val="-1"/>
          <w:w w:val="110"/>
        </w:rPr>
        <w:t> </w:t>
      </w:r>
      <w:r>
        <w:rPr>
          <w:w w:val="110"/>
        </w:rPr>
        <w:t>31 prediction basalt samples in the Xingmeng orogenic belt area.</w:t>
      </w:r>
    </w:p>
    <w:p>
      <w:pPr>
        <w:pStyle w:val="BodyText"/>
        <w:spacing w:before="22"/>
      </w:pPr>
    </w:p>
    <w:p>
      <w:pPr>
        <w:pStyle w:val="ListParagraph"/>
        <w:numPr>
          <w:ilvl w:val="2"/>
          <w:numId w:val="1"/>
        </w:numPr>
        <w:tabs>
          <w:tab w:pos="610" w:val="left" w:leader="none"/>
        </w:tabs>
        <w:spacing w:line="240" w:lineRule="auto" w:before="1" w:after="0"/>
        <w:ind w:left="610" w:right="0" w:hanging="499"/>
        <w:jc w:val="both"/>
        <w:rPr>
          <w:i/>
          <w:sz w:val="16"/>
        </w:rPr>
      </w:pPr>
      <w:bookmarkStart w:name="3.2.1 Random forest method" w:id="15"/>
      <w:bookmarkEnd w:id="15"/>
      <w:r>
        <w:rPr/>
      </w:r>
      <w:r>
        <w:rPr>
          <w:i/>
          <w:sz w:val="16"/>
        </w:rPr>
        <w:t>Random</w:t>
      </w:r>
      <w:r>
        <w:rPr>
          <w:i/>
          <w:spacing w:val="22"/>
          <w:sz w:val="16"/>
        </w:rPr>
        <w:t> </w:t>
      </w:r>
      <w:r>
        <w:rPr>
          <w:i/>
          <w:sz w:val="16"/>
        </w:rPr>
        <w:t>forest</w:t>
      </w:r>
      <w:r>
        <w:rPr>
          <w:i/>
          <w:spacing w:val="24"/>
          <w:sz w:val="16"/>
        </w:rPr>
        <w:t> </w:t>
      </w:r>
      <w:r>
        <w:rPr>
          <w:i/>
          <w:spacing w:val="-2"/>
          <w:sz w:val="16"/>
        </w:rPr>
        <w:t>method</w:t>
      </w:r>
    </w:p>
    <w:p>
      <w:pPr>
        <w:pStyle w:val="BodyText"/>
        <w:spacing w:line="273" w:lineRule="auto" w:before="25"/>
        <w:ind w:left="111" w:right="110" w:firstLine="239"/>
        <w:jc w:val="both"/>
      </w:pPr>
      <w:r>
        <w:rPr>
          <w:w w:val="110"/>
        </w:rPr>
        <w:t>In</w:t>
      </w:r>
      <w:r>
        <w:rPr>
          <w:spacing w:val="-2"/>
          <w:w w:val="110"/>
        </w:rPr>
        <w:t> </w:t>
      </w:r>
      <w:r>
        <w:rPr>
          <w:w w:val="110"/>
        </w:rPr>
        <w:t>this</w:t>
      </w:r>
      <w:r>
        <w:rPr>
          <w:spacing w:val="-2"/>
          <w:w w:val="110"/>
        </w:rPr>
        <w:t> </w:t>
      </w:r>
      <w:r>
        <w:rPr>
          <w:w w:val="110"/>
        </w:rPr>
        <w:t>paper,</w:t>
      </w:r>
      <w:r>
        <w:rPr>
          <w:spacing w:val="-2"/>
          <w:w w:val="110"/>
        </w:rPr>
        <w:t> </w:t>
      </w:r>
      <w:r>
        <w:rPr>
          <w:w w:val="110"/>
        </w:rPr>
        <w:t>in</w:t>
      </w:r>
      <w:r>
        <w:rPr>
          <w:spacing w:val="-2"/>
          <w:w w:val="110"/>
        </w:rPr>
        <w:t> </w:t>
      </w:r>
      <w:r>
        <w:rPr>
          <w:w w:val="110"/>
        </w:rPr>
        <w:t>the</w:t>
      </w:r>
      <w:r>
        <w:rPr>
          <w:spacing w:val="-2"/>
          <w:w w:val="110"/>
        </w:rPr>
        <w:t> </w:t>
      </w:r>
      <w:r>
        <w:rPr>
          <w:w w:val="110"/>
        </w:rPr>
        <w:t>process</w:t>
      </w:r>
      <w:r>
        <w:rPr>
          <w:spacing w:val="-2"/>
          <w:w w:val="110"/>
        </w:rPr>
        <w:t> </w:t>
      </w:r>
      <w:r>
        <w:rPr>
          <w:w w:val="110"/>
        </w:rPr>
        <w:t>of</w:t>
      </w:r>
      <w:r>
        <w:rPr>
          <w:spacing w:val="-2"/>
          <w:w w:val="110"/>
        </w:rPr>
        <w:t> </w:t>
      </w:r>
      <w:r>
        <w:rPr>
          <w:w w:val="110"/>
        </w:rPr>
        <w:t>random</w:t>
      </w:r>
      <w:r>
        <w:rPr>
          <w:spacing w:val="-1"/>
          <w:w w:val="110"/>
        </w:rPr>
        <w:t> </w:t>
      </w:r>
      <w:r>
        <w:rPr>
          <w:w w:val="110"/>
        </w:rPr>
        <w:t>forest</w:t>
      </w:r>
      <w:r>
        <w:rPr>
          <w:spacing w:val="-3"/>
          <w:w w:val="110"/>
        </w:rPr>
        <w:t> </w:t>
      </w:r>
      <w:r>
        <w:rPr>
          <w:w w:val="110"/>
        </w:rPr>
        <w:t>(RF)</w:t>
      </w:r>
      <w:r>
        <w:rPr>
          <w:spacing w:val="-2"/>
          <w:w w:val="110"/>
        </w:rPr>
        <w:t> </w:t>
      </w:r>
      <w:r>
        <w:rPr>
          <w:w w:val="110"/>
        </w:rPr>
        <w:t>model,</w:t>
      </w:r>
      <w:r>
        <w:rPr>
          <w:spacing w:val="-2"/>
          <w:w w:val="110"/>
        </w:rPr>
        <w:t> </w:t>
      </w:r>
      <w:r>
        <w:rPr>
          <w:w w:val="110"/>
        </w:rPr>
        <w:t>we</w:t>
      </w:r>
      <w:r>
        <w:rPr>
          <w:spacing w:val="-2"/>
          <w:w w:val="110"/>
        </w:rPr>
        <w:t> </w:t>
      </w:r>
      <w:r>
        <w:rPr>
          <w:w w:val="110"/>
        </w:rPr>
        <w:t>firstly train the model, then use the trained model to predict, and realize the classification</w:t>
      </w:r>
      <w:r>
        <w:rPr>
          <w:spacing w:val="-10"/>
          <w:w w:val="110"/>
        </w:rPr>
        <w:t> </w:t>
      </w:r>
      <w:r>
        <w:rPr>
          <w:w w:val="110"/>
        </w:rPr>
        <w:t>of</w:t>
      </w:r>
      <w:r>
        <w:rPr>
          <w:spacing w:val="-10"/>
          <w:w w:val="110"/>
        </w:rPr>
        <w:t> </w:t>
      </w:r>
      <w:r>
        <w:rPr>
          <w:w w:val="110"/>
        </w:rPr>
        <w:t>basic</w:t>
      </w:r>
      <w:r>
        <w:rPr>
          <w:spacing w:val="-10"/>
          <w:w w:val="110"/>
        </w:rPr>
        <w:t> </w:t>
      </w:r>
      <w:r>
        <w:rPr>
          <w:w w:val="110"/>
        </w:rPr>
        <w:t>rock</w:t>
      </w:r>
      <w:r>
        <w:rPr>
          <w:spacing w:val="-9"/>
          <w:w w:val="110"/>
        </w:rPr>
        <w:t> </w:t>
      </w:r>
      <w:r>
        <w:rPr>
          <w:w w:val="110"/>
        </w:rPr>
        <w:t>tectonic</w:t>
      </w:r>
      <w:r>
        <w:rPr>
          <w:spacing w:val="-11"/>
          <w:w w:val="110"/>
        </w:rPr>
        <w:t> </w:t>
      </w:r>
      <w:r>
        <w:rPr>
          <w:w w:val="110"/>
        </w:rPr>
        <w:t>setting</w:t>
      </w:r>
      <w:r>
        <w:rPr>
          <w:spacing w:val="-9"/>
          <w:w w:val="110"/>
        </w:rPr>
        <w:t> </w:t>
      </w:r>
      <w:r>
        <w:rPr>
          <w:w w:val="110"/>
        </w:rPr>
        <w:t>of</w:t>
      </w:r>
      <w:r>
        <w:rPr>
          <w:spacing w:val="-10"/>
          <w:w w:val="110"/>
        </w:rPr>
        <w:t> </w:t>
      </w:r>
      <w:r>
        <w:rPr>
          <w:w w:val="110"/>
        </w:rPr>
        <w:t>test</w:t>
      </w:r>
      <w:r>
        <w:rPr>
          <w:spacing w:val="-9"/>
          <w:w w:val="110"/>
        </w:rPr>
        <w:t> </w:t>
      </w:r>
      <w:r>
        <w:rPr>
          <w:w w:val="110"/>
        </w:rPr>
        <w:t>samples,</w:t>
      </w:r>
      <w:r>
        <w:rPr>
          <w:spacing w:val="-10"/>
          <w:w w:val="110"/>
        </w:rPr>
        <w:t> </w:t>
      </w:r>
      <w:r>
        <w:rPr>
          <w:w w:val="110"/>
        </w:rPr>
        <w:t>and</w:t>
      </w:r>
      <w:r>
        <w:rPr>
          <w:spacing w:val="-9"/>
          <w:w w:val="110"/>
        </w:rPr>
        <w:t> </w:t>
      </w:r>
      <w:r>
        <w:rPr>
          <w:spacing w:val="-2"/>
          <w:w w:val="110"/>
        </w:rPr>
        <w:t>calculate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911"/>
        <w:rPr>
          <w:sz w:val="20"/>
        </w:rPr>
      </w:pPr>
      <w:r>
        <w:rPr>
          <w:sz w:val="20"/>
        </w:rPr>
        <w:drawing>
          <wp:inline distT="0" distB="0" distL="0" distR="0">
            <wp:extent cx="5588516" cy="299618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6" cstate="print"/>
                    <a:stretch>
                      <a:fillRect/>
                    </a:stretch>
                  </pic:blipFill>
                  <pic:spPr>
                    <a:xfrm>
                      <a:off x="0" y="0"/>
                      <a:ext cx="5588516" cy="2996183"/>
                    </a:xfrm>
                    <a:prstGeom prst="rect">
                      <a:avLst/>
                    </a:prstGeom>
                  </pic:spPr>
                </pic:pic>
              </a:graphicData>
            </a:graphic>
          </wp:inline>
        </w:drawing>
      </w:r>
      <w:r>
        <w:rPr>
          <w:sz w:val="20"/>
        </w:rPr>
      </w:r>
    </w:p>
    <w:p>
      <w:pPr>
        <w:pStyle w:val="BodyText"/>
        <w:spacing w:before="10"/>
        <w:rPr>
          <w:sz w:val="14"/>
        </w:rPr>
      </w:pPr>
    </w:p>
    <w:p>
      <w:pPr>
        <w:spacing w:before="0"/>
        <w:ind w:left="111" w:right="0" w:firstLine="0"/>
        <w:jc w:val="left"/>
        <w:rPr>
          <w:sz w:val="14"/>
        </w:rPr>
      </w:pPr>
      <w:bookmarkStart w:name="_bookmark8" w:id="16"/>
      <w:bookmarkEnd w:id="16"/>
      <w:r>
        <w:rPr/>
      </w:r>
      <w:r>
        <w:rPr>
          <w:b/>
          <w:w w:val="110"/>
          <w:sz w:val="14"/>
        </w:rPr>
        <w:t>Fig.</w:t>
      </w:r>
      <w:r>
        <w:rPr>
          <w:b/>
          <w:spacing w:val="14"/>
          <w:w w:val="110"/>
          <w:sz w:val="14"/>
        </w:rPr>
        <w:t> </w:t>
      </w:r>
      <w:r>
        <w:rPr>
          <w:b/>
          <w:w w:val="110"/>
          <w:sz w:val="14"/>
        </w:rPr>
        <w:t>5.</w:t>
      </w:r>
      <w:r>
        <w:rPr>
          <w:b/>
          <w:spacing w:val="40"/>
          <w:w w:val="110"/>
          <w:sz w:val="14"/>
        </w:rPr>
        <w:t> </w:t>
      </w:r>
      <w:r>
        <w:rPr>
          <w:w w:val="110"/>
          <w:sz w:val="14"/>
        </w:rPr>
        <w:t>Box</w:t>
      </w:r>
      <w:r>
        <w:rPr>
          <w:spacing w:val="13"/>
          <w:w w:val="110"/>
          <w:sz w:val="14"/>
        </w:rPr>
        <w:t> </w:t>
      </w:r>
      <w:r>
        <w:rPr>
          <w:w w:val="110"/>
          <w:sz w:val="14"/>
        </w:rPr>
        <w:t>map</w:t>
      </w:r>
      <w:r>
        <w:rPr>
          <w:spacing w:val="14"/>
          <w:w w:val="110"/>
          <w:sz w:val="14"/>
        </w:rPr>
        <w:t> </w:t>
      </w:r>
      <w:r>
        <w:rPr>
          <w:w w:val="110"/>
          <w:sz w:val="14"/>
        </w:rPr>
        <w:t>of</w:t>
      </w:r>
      <w:r>
        <w:rPr>
          <w:spacing w:val="13"/>
          <w:w w:val="110"/>
          <w:sz w:val="14"/>
        </w:rPr>
        <w:t> </w:t>
      </w:r>
      <w:r>
        <w:rPr>
          <w:w w:val="110"/>
          <w:sz w:val="14"/>
        </w:rPr>
        <w:t>distribution</w:t>
      </w:r>
      <w:r>
        <w:rPr>
          <w:spacing w:val="13"/>
          <w:w w:val="110"/>
          <w:sz w:val="14"/>
        </w:rPr>
        <w:t> </w:t>
      </w:r>
      <w:r>
        <w:rPr>
          <w:w w:val="110"/>
          <w:sz w:val="14"/>
        </w:rPr>
        <w:t>of</w:t>
      </w:r>
      <w:r>
        <w:rPr>
          <w:spacing w:val="13"/>
          <w:w w:val="110"/>
          <w:sz w:val="14"/>
        </w:rPr>
        <w:t> </w:t>
      </w:r>
      <w:r>
        <w:rPr>
          <w:w w:val="110"/>
          <w:sz w:val="14"/>
        </w:rPr>
        <w:t>geochemical</w:t>
      </w:r>
      <w:r>
        <w:rPr>
          <w:spacing w:val="15"/>
          <w:w w:val="110"/>
          <w:sz w:val="14"/>
        </w:rPr>
        <w:t> </w:t>
      </w:r>
      <w:r>
        <w:rPr>
          <w:w w:val="110"/>
          <w:sz w:val="14"/>
        </w:rPr>
        <w:t>element</w:t>
      </w:r>
      <w:r>
        <w:rPr>
          <w:spacing w:val="13"/>
          <w:w w:val="110"/>
          <w:sz w:val="14"/>
        </w:rPr>
        <w:t> </w:t>
      </w:r>
      <w:r>
        <w:rPr>
          <w:spacing w:val="-4"/>
          <w:w w:val="110"/>
          <w:sz w:val="14"/>
        </w:rPr>
        <w:t>data</w:t>
      </w:r>
    </w:p>
    <w:p>
      <w:pPr>
        <w:spacing w:line="285" w:lineRule="auto" w:before="29"/>
        <w:ind w:left="111" w:right="0" w:firstLine="0"/>
        <w:jc w:val="left"/>
        <w:rPr>
          <w:sz w:val="14"/>
        </w:rPr>
      </w:pPr>
      <w:r>
        <w:rPr>
          <w:w w:val="110"/>
          <w:sz w:val="14"/>
        </w:rPr>
        <w:t>(1.SiO2;</w:t>
      </w:r>
      <w:r>
        <w:rPr>
          <w:spacing w:val="-8"/>
          <w:w w:val="110"/>
          <w:sz w:val="14"/>
        </w:rPr>
        <w:t> </w:t>
      </w:r>
      <w:r>
        <w:rPr>
          <w:w w:val="110"/>
          <w:sz w:val="14"/>
        </w:rPr>
        <w:t>2.TiO2;</w:t>
      </w:r>
      <w:r>
        <w:rPr>
          <w:spacing w:val="-8"/>
          <w:w w:val="110"/>
          <w:sz w:val="14"/>
        </w:rPr>
        <w:t> </w:t>
      </w:r>
      <w:r>
        <w:rPr>
          <w:w w:val="110"/>
          <w:sz w:val="14"/>
        </w:rPr>
        <w:t>3.Al2O3;</w:t>
      </w:r>
      <w:r>
        <w:rPr>
          <w:spacing w:val="-8"/>
          <w:w w:val="110"/>
          <w:sz w:val="14"/>
        </w:rPr>
        <w:t> </w:t>
      </w:r>
      <w:r>
        <w:rPr>
          <w:w w:val="110"/>
          <w:sz w:val="14"/>
        </w:rPr>
        <w:t>4.FeOT;</w:t>
      </w:r>
      <w:r>
        <w:rPr>
          <w:spacing w:val="-8"/>
          <w:w w:val="110"/>
          <w:sz w:val="14"/>
        </w:rPr>
        <w:t> </w:t>
      </w:r>
      <w:r>
        <w:rPr>
          <w:w w:val="110"/>
          <w:sz w:val="14"/>
        </w:rPr>
        <w:t>5.MnO;</w:t>
      </w:r>
      <w:r>
        <w:rPr>
          <w:spacing w:val="-8"/>
          <w:w w:val="110"/>
          <w:sz w:val="14"/>
        </w:rPr>
        <w:t> </w:t>
      </w:r>
      <w:r>
        <w:rPr>
          <w:w w:val="110"/>
          <w:sz w:val="14"/>
        </w:rPr>
        <w:t>6.MgO;</w:t>
      </w:r>
      <w:r>
        <w:rPr>
          <w:spacing w:val="-8"/>
          <w:w w:val="110"/>
          <w:sz w:val="14"/>
        </w:rPr>
        <w:t> </w:t>
      </w:r>
      <w:r>
        <w:rPr>
          <w:w w:val="110"/>
          <w:sz w:val="14"/>
        </w:rPr>
        <w:t>7.CaO;</w:t>
      </w:r>
      <w:r>
        <w:rPr>
          <w:spacing w:val="-8"/>
          <w:w w:val="110"/>
          <w:sz w:val="14"/>
        </w:rPr>
        <w:t> </w:t>
      </w:r>
      <w:r>
        <w:rPr>
          <w:w w:val="110"/>
          <w:sz w:val="14"/>
        </w:rPr>
        <w:t>8.Na2O;</w:t>
      </w:r>
      <w:r>
        <w:rPr>
          <w:spacing w:val="-9"/>
          <w:w w:val="110"/>
          <w:sz w:val="14"/>
        </w:rPr>
        <w:t> </w:t>
      </w:r>
      <w:r>
        <w:rPr>
          <w:w w:val="110"/>
          <w:sz w:val="14"/>
        </w:rPr>
        <w:t>9.K2O;</w:t>
      </w:r>
      <w:r>
        <w:rPr>
          <w:spacing w:val="-7"/>
          <w:w w:val="110"/>
          <w:sz w:val="14"/>
        </w:rPr>
        <w:t> </w:t>
      </w:r>
      <w:r>
        <w:rPr>
          <w:w w:val="110"/>
          <w:sz w:val="14"/>
        </w:rPr>
        <w:t>10.P2O5;</w:t>
      </w:r>
      <w:r>
        <w:rPr>
          <w:spacing w:val="-8"/>
          <w:w w:val="110"/>
          <w:sz w:val="14"/>
        </w:rPr>
        <w:t> </w:t>
      </w:r>
      <w:r>
        <w:rPr>
          <w:w w:val="110"/>
          <w:sz w:val="14"/>
        </w:rPr>
        <w:t>11.Rb;</w:t>
      </w:r>
      <w:r>
        <w:rPr>
          <w:spacing w:val="-8"/>
          <w:w w:val="110"/>
          <w:sz w:val="14"/>
        </w:rPr>
        <w:t> </w:t>
      </w:r>
      <w:r>
        <w:rPr>
          <w:w w:val="110"/>
          <w:sz w:val="14"/>
        </w:rPr>
        <w:t>12.Sr;</w:t>
      </w:r>
      <w:r>
        <w:rPr>
          <w:spacing w:val="-8"/>
          <w:w w:val="110"/>
          <w:sz w:val="14"/>
        </w:rPr>
        <w:t> </w:t>
      </w:r>
      <w:r>
        <w:rPr>
          <w:w w:val="110"/>
          <w:sz w:val="14"/>
        </w:rPr>
        <w:t>13.Y;</w:t>
      </w:r>
      <w:r>
        <w:rPr>
          <w:spacing w:val="-8"/>
          <w:w w:val="110"/>
          <w:sz w:val="14"/>
        </w:rPr>
        <w:t> </w:t>
      </w:r>
      <w:r>
        <w:rPr>
          <w:w w:val="110"/>
          <w:sz w:val="14"/>
        </w:rPr>
        <w:t>14.Nb;</w:t>
      </w:r>
      <w:r>
        <w:rPr>
          <w:spacing w:val="-8"/>
          <w:w w:val="110"/>
          <w:sz w:val="14"/>
        </w:rPr>
        <w:t> </w:t>
      </w:r>
      <w:r>
        <w:rPr>
          <w:w w:val="110"/>
          <w:sz w:val="14"/>
        </w:rPr>
        <w:t>15.Ba;</w:t>
      </w:r>
      <w:r>
        <w:rPr>
          <w:spacing w:val="-8"/>
          <w:w w:val="110"/>
          <w:sz w:val="14"/>
        </w:rPr>
        <w:t> </w:t>
      </w:r>
      <w:r>
        <w:rPr>
          <w:w w:val="110"/>
          <w:sz w:val="14"/>
        </w:rPr>
        <w:t>16.La;</w:t>
      </w:r>
      <w:r>
        <w:rPr>
          <w:spacing w:val="-8"/>
          <w:w w:val="110"/>
          <w:sz w:val="14"/>
        </w:rPr>
        <w:t> </w:t>
      </w:r>
      <w:r>
        <w:rPr>
          <w:w w:val="110"/>
          <w:sz w:val="14"/>
        </w:rPr>
        <w:t>17.Ce;</w:t>
      </w:r>
      <w:r>
        <w:rPr>
          <w:spacing w:val="-8"/>
          <w:w w:val="110"/>
          <w:sz w:val="14"/>
        </w:rPr>
        <w:t> </w:t>
      </w:r>
      <w:r>
        <w:rPr>
          <w:w w:val="110"/>
          <w:sz w:val="14"/>
        </w:rPr>
        <w:t>18.Nd;</w:t>
      </w:r>
      <w:r>
        <w:rPr>
          <w:spacing w:val="-8"/>
          <w:w w:val="110"/>
          <w:sz w:val="14"/>
        </w:rPr>
        <w:t> </w:t>
      </w:r>
      <w:r>
        <w:rPr>
          <w:w w:val="110"/>
          <w:sz w:val="14"/>
        </w:rPr>
        <w:t>19.Sm;</w:t>
      </w:r>
      <w:r>
        <w:rPr>
          <w:spacing w:val="-8"/>
          <w:w w:val="110"/>
          <w:sz w:val="14"/>
        </w:rPr>
        <w:t> </w:t>
      </w:r>
      <w:r>
        <w:rPr>
          <w:w w:val="110"/>
          <w:sz w:val="14"/>
        </w:rPr>
        <w:t>20.Eu;</w:t>
      </w:r>
      <w:r>
        <w:rPr>
          <w:spacing w:val="-8"/>
          <w:w w:val="110"/>
          <w:sz w:val="14"/>
        </w:rPr>
        <w:t> </w:t>
      </w:r>
      <w:r>
        <w:rPr>
          <w:w w:val="110"/>
          <w:sz w:val="14"/>
        </w:rPr>
        <w:t>21.Tb;</w:t>
      </w:r>
      <w:r>
        <w:rPr>
          <w:spacing w:val="-8"/>
          <w:w w:val="110"/>
          <w:sz w:val="14"/>
        </w:rPr>
        <w:t> </w:t>
      </w:r>
      <w:r>
        <w:rPr>
          <w:w w:val="110"/>
          <w:sz w:val="14"/>
        </w:rPr>
        <w:t>22.</w:t>
      </w:r>
      <w:r>
        <w:rPr>
          <w:spacing w:val="40"/>
          <w:w w:val="110"/>
          <w:sz w:val="14"/>
        </w:rPr>
        <w:t> </w:t>
      </w:r>
      <w:r>
        <w:rPr>
          <w:w w:val="110"/>
          <w:sz w:val="14"/>
        </w:rPr>
        <w:t>Yb; 23.Lu; 24.Hf; 25.Ta; 26.Th; 27.U).</w:t>
      </w:r>
    </w:p>
    <w:p>
      <w:pPr>
        <w:pStyle w:val="BodyText"/>
        <w:spacing w:before="10"/>
        <w:rPr>
          <w:sz w:val="12"/>
        </w:rPr>
      </w:pPr>
    </w:p>
    <w:p>
      <w:pPr>
        <w:spacing w:after="0"/>
        <w:rPr>
          <w:sz w:val="12"/>
        </w:rPr>
        <w:sectPr>
          <w:headerReference w:type="default" r:id="rId24"/>
          <w:footerReference w:type="default" r:id="rId25"/>
          <w:pgSz w:w="11910" w:h="15880"/>
          <w:pgMar w:header="655" w:footer="544" w:top="840" w:bottom="740" w:left="640" w:right="640"/>
          <w:pgNumType w:start="1"/>
        </w:sectPr>
      </w:pPr>
    </w:p>
    <w:p>
      <w:pPr>
        <w:pStyle w:val="BodyText"/>
        <w:spacing w:line="273" w:lineRule="auto" w:before="91"/>
        <w:ind w:left="111" w:right="38"/>
        <w:jc w:val="both"/>
      </w:pPr>
      <w:r>
        <w:rPr>
          <w:w w:val="110"/>
        </w:rPr>
        <w:t>the</w:t>
      </w:r>
      <w:r>
        <w:rPr>
          <w:spacing w:val="-8"/>
          <w:w w:val="110"/>
        </w:rPr>
        <w:t> </w:t>
      </w:r>
      <w:r>
        <w:rPr>
          <w:w w:val="110"/>
        </w:rPr>
        <w:t>importance</w:t>
      </w:r>
      <w:r>
        <w:rPr>
          <w:spacing w:val="-9"/>
          <w:w w:val="110"/>
        </w:rPr>
        <w:t> </w:t>
      </w:r>
      <w:r>
        <w:rPr>
          <w:w w:val="110"/>
        </w:rPr>
        <w:t>of</w:t>
      </w:r>
      <w:r>
        <w:rPr>
          <w:spacing w:val="-9"/>
          <w:w w:val="110"/>
        </w:rPr>
        <w:t> </w:t>
      </w:r>
      <w:r>
        <w:rPr>
          <w:w w:val="110"/>
        </w:rPr>
        <w:t>different</w:t>
      </w:r>
      <w:r>
        <w:rPr>
          <w:spacing w:val="-8"/>
          <w:w w:val="110"/>
        </w:rPr>
        <w:t> </w:t>
      </w:r>
      <w:r>
        <w:rPr>
          <w:w w:val="110"/>
        </w:rPr>
        <w:t>elements.</w:t>
      </w:r>
      <w:r>
        <w:rPr>
          <w:spacing w:val="-10"/>
          <w:w w:val="110"/>
        </w:rPr>
        <w:t> </w:t>
      </w:r>
      <w:r>
        <w:rPr>
          <w:w w:val="110"/>
        </w:rPr>
        <w:t>Random</w:t>
      </w:r>
      <w:r>
        <w:rPr>
          <w:spacing w:val="-9"/>
          <w:w w:val="110"/>
        </w:rPr>
        <w:t> </w:t>
      </w:r>
      <w:r>
        <w:rPr>
          <w:w w:val="110"/>
        </w:rPr>
        <w:t>forest(</w:t>
      </w:r>
      <w:hyperlink w:history="true" w:anchor="_bookmark18">
        <w:r>
          <w:rPr>
            <w:color w:val="2196D1"/>
            <w:w w:val="110"/>
          </w:rPr>
          <w:t>Athey</w:t>
        </w:r>
        <w:r>
          <w:rPr>
            <w:color w:val="2196D1"/>
            <w:spacing w:val="-9"/>
            <w:w w:val="110"/>
          </w:rPr>
          <w:t> </w:t>
        </w:r>
        <w:r>
          <w:rPr>
            <w:color w:val="2196D1"/>
            <w:w w:val="110"/>
          </w:rPr>
          <w:t>et</w:t>
        </w:r>
        <w:r>
          <w:rPr>
            <w:color w:val="2196D1"/>
            <w:spacing w:val="-8"/>
            <w:w w:val="110"/>
          </w:rPr>
          <w:t> </w:t>
        </w:r>
        <w:r>
          <w:rPr>
            <w:color w:val="2196D1"/>
            <w:w w:val="110"/>
          </w:rPr>
          <w:t>al.,</w:t>
        </w:r>
        <w:r>
          <w:rPr>
            <w:color w:val="2196D1"/>
            <w:spacing w:val="-10"/>
            <w:w w:val="110"/>
          </w:rPr>
          <w:t> </w:t>
        </w:r>
        <w:r>
          <w:rPr>
            <w:color w:val="2196D1"/>
            <w:w w:val="110"/>
          </w:rPr>
          <w:t>2019</w:t>
        </w:r>
      </w:hyperlink>
      <w:r>
        <w:rPr>
          <w:w w:val="110"/>
        </w:rPr>
        <w:t>) belongs</w:t>
      </w:r>
      <w:r>
        <w:rPr>
          <w:spacing w:val="-6"/>
          <w:w w:val="110"/>
        </w:rPr>
        <w:t> </w:t>
      </w:r>
      <w:r>
        <w:rPr>
          <w:w w:val="110"/>
        </w:rPr>
        <w:t>to</w:t>
      </w:r>
      <w:r>
        <w:rPr>
          <w:spacing w:val="-7"/>
          <w:w w:val="110"/>
        </w:rPr>
        <w:t> </w:t>
      </w:r>
      <w:r>
        <w:rPr>
          <w:w w:val="110"/>
        </w:rPr>
        <w:t>an</w:t>
      </w:r>
      <w:r>
        <w:rPr>
          <w:spacing w:val="-7"/>
          <w:w w:val="110"/>
        </w:rPr>
        <w:t> </w:t>
      </w:r>
      <w:r>
        <w:rPr>
          <w:w w:val="110"/>
        </w:rPr>
        <w:t>ensemble</w:t>
      </w:r>
      <w:r>
        <w:rPr>
          <w:spacing w:val="-6"/>
          <w:w w:val="110"/>
        </w:rPr>
        <w:t> </w:t>
      </w:r>
      <w:r>
        <w:rPr>
          <w:w w:val="110"/>
        </w:rPr>
        <w:t>learning</w:t>
      </w:r>
      <w:r>
        <w:rPr>
          <w:spacing w:val="-6"/>
          <w:w w:val="110"/>
        </w:rPr>
        <w:t> </w:t>
      </w:r>
      <w:r>
        <w:rPr>
          <w:w w:val="110"/>
        </w:rPr>
        <w:t>algorithm(</w:t>
      </w:r>
      <w:hyperlink w:history="true" w:anchor="_bookmark21">
        <w:r>
          <w:rPr>
            <w:color w:val="2196D1"/>
            <w:w w:val="110"/>
          </w:rPr>
          <w:t>Choi</w:t>
        </w:r>
        <w:r>
          <w:rPr>
            <w:color w:val="2196D1"/>
            <w:spacing w:val="-8"/>
            <w:w w:val="110"/>
          </w:rPr>
          <w:t> </w:t>
        </w:r>
        <w:r>
          <w:rPr>
            <w:color w:val="2196D1"/>
            <w:w w:val="110"/>
          </w:rPr>
          <w:t>et</w:t>
        </w:r>
        <w:r>
          <w:rPr>
            <w:color w:val="2196D1"/>
            <w:spacing w:val="-6"/>
            <w:w w:val="110"/>
          </w:rPr>
          <w:t> </w:t>
        </w:r>
        <w:r>
          <w:rPr>
            <w:color w:val="2196D1"/>
            <w:w w:val="110"/>
          </w:rPr>
          <w:t>al.,</w:t>
        </w:r>
        <w:r>
          <w:rPr>
            <w:color w:val="2196D1"/>
            <w:spacing w:val="-7"/>
            <w:w w:val="110"/>
          </w:rPr>
          <w:t> </w:t>
        </w:r>
        <w:r>
          <w:rPr>
            <w:color w:val="2196D1"/>
            <w:w w:val="110"/>
          </w:rPr>
          <w:t>2020</w:t>
        </w:r>
      </w:hyperlink>
      <w:r>
        <w:rPr>
          <w:w w:val="110"/>
        </w:rPr>
        <w:t>).</w:t>
      </w:r>
      <w:r>
        <w:rPr>
          <w:spacing w:val="-7"/>
          <w:w w:val="110"/>
        </w:rPr>
        <w:t> </w:t>
      </w:r>
      <w:r>
        <w:rPr>
          <w:w w:val="110"/>
        </w:rPr>
        <w:t>The</w:t>
      </w:r>
      <w:r>
        <w:rPr>
          <w:spacing w:val="-6"/>
          <w:w w:val="110"/>
        </w:rPr>
        <w:t> </w:t>
      </w:r>
      <w:r>
        <w:rPr>
          <w:w w:val="110"/>
        </w:rPr>
        <w:t>basic idea</w:t>
      </w:r>
      <w:r>
        <w:rPr>
          <w:spacing w:val="-11"/>
          <w:w w:val="110"/>
        </w:rPr>
        <w:t> </w:t>
      </w:r>
      <w:r>
        <w:rPr>
          <w:w w:val="110"/>
        </w:rPr>
        <w:t>of</w:t>
      </w:r>
      <w:r>
        <w:rPr>
          <w:spacing w:val="-11"/>
          <w:w w:val="110"/>
        </w:rPr>
        <w:t> </w:t>
      </w:r>
      <w:r>
        <w:rPr>
          <w:w w:val="110"/>
        </w:rPr>
        <w:t>the</w:t>
      </w:r>
      <w:r>
        <w:rPr>
          <w:spacing w:val="-11"/>
          <w:w w:val="110"/>
        </w:rPr>
        <w:t> </w:t>
      </w:r>
      <w:r>
        <w:rPr>
          <w:w w:val="110"/>
        </w:rPr>
        <w:t>algorithm</w:t>
      </w:r>
      <w:r>
        <w:rPr>
          <w:spacing w:val="-11"/>
          <w:w w:val="110"/>
        </w:rPr>
        <w:t> </w:t>
      </w:r>
      <w:r>
        <w:rPr>
          <w:w w:val="110"/>
        </w:rPr>
        <w:t>is</w:t>
      </w:r>
      <w:r>
        <w:rPr>
          <w:spacing w:val="-11"/>
          <w:w w:val="110"/>
        </w:rPr>
        <w:t> </w:t>
      </w:r>
      <w:r>
        <w:rPr>
          <w:w w:val="110"/>
        </w:rPr>
        <w:t>to</w:t>
      </w:r>
      <w:r>
        <w:rPr>
          <w:spacing w:val="-11"/>
          <w:w w:val="110"/>
        </w:rPr>
        <w:t> </w:t>
      </w:r>
      <w:r>
        <w:rPr>
          <w:w w:val="110"/>
        </w:rPr>
        <w:t>use</w:t>
      </w:r>
      <w:r>
        <w:rPr>
          <w:spacing w:val="-11"/>
          <w:w w:val="110"/>
        </w:rPr>
        <w:t> </w:t>
      </w:r>
      <w:r>
        <w:rPr>
          <w:w w:val="110"/>
        </w:rPr>
        <w:t>the</w:t>
      </w:r>
      <w:r>
        <w:rPr>
          <w:spacing w:val="-11"/>
          <w:w w:val="110"/>
        </w:rPr>
        <w:t> </w:t>
      </w:r>
      <w:r>
        <w:rPr>
          <w:w w:val="110"/>
        </w:rPr>
        <w:t>Bootstrap</w:t>
      </w:r>
      <w:r>
        <w:rPr>
          <w:spacing w:val="-11"/>
          <w:w w:val="110"/>
        </w:rPr>
        <w:t> </w:t>
      </w:r>
      <w:r>
        <w:rPr>
          <w:w w:val="110"/>
        </w:rPr>
        <w:t>sampling</w:t>
      </w:r>
      <w:r>
        <w:rPr>
          <w:spacing w:val="-11"/>
          <w:w w:val="110"/>
        </w:rPr>
        <w:t> </w:t>
      </w:r>
      <w:r>
        <w:rPr>
          <w:w w:val="110"/>
        </w:rPr>
        <w:t>method</w:t>
      </w:r>
      <w:r>
        <w:rPr>
          <w:spacing w:val="-11"/>
          <w:w w:val="110"/>
        </w:rPr>
        <w:t> </w:t>
      </w:r>
      <w:r>
        <w:rPr>
          <w:w w:val="110"/>
        </w:rPr>
        <w:t>to</w:t>
      </w:r>
      <w:r>
        <w:rPr>
          <w:spacing w:val="-11"/>
          <w:w w:val="110"/>
        </w:rPr>
        <w:t> </w:t>
      </w:r>
      <w:r>
        <w:rPr>
          <w:w w:val="110"/>
        </w:rPr>
        <w:t>perform a</w:t>
      </w:r>
      <w:r>
        <w:rPr>
          <w:spacing w:val="-1"/>
          <w:w w:val="110"/>
        </w:rPr>
        <w:t> </w:t>
      </w:r>
      <w:r>
        <w:rPr>
          <w:w w:val="110"/>
        </w:rPr>
        <w:t>sampling</w:t>
      </w:r>
      <w:r>
        <w:rPr>
          <w:spacing w:val="-2"/>
          <w:w w:val="110"/>
        </w:rPr>
        <w:t> </w:t>
      </w:r>
      <w:r>
        <w:rPr>
          <w:w w:val="110"/>
        </w:rPr>
        <w:t>operation</w:t>
      </w:r>
      <w:r>
        <w:rPr>
          <w:spacing w:val="-1"/>
          <w:w w:val="110"/>
        </w:rPr>
        <w:t> </w:t>
      </w:r>
      <w:r>
        <w:rPr>
          <w:w w:val="110"/>
        </w:rPr>
        <w:t>with</w:t>
      </w:r>
      <w:r>
        <w:rPr>
          <w:spacing w:val="-2"/>
          <w:w w:val="110"/>
        </w:rPr>
        <w:t> </w:t>
      </w:r>
      <w:r>
        <w:rPr>
          <w:w w:val="110"/>
        </w:rPr>
        <w:t>replacement</w:t>
      </w:r>
      <w:r>
        <w:rPr>
          <w:spacing w:val="-1"/>
          <w:w w:val="110"/>
        </w:rPr>
        <w:t> </w:t>
      </w:r>
      <w:r>
        <w:rPr>
          <w:w w:val="110"/>
        </w:rPr>
        <w:t>from</w:t>
      </w:r>
      <w:r>
        <w:rPr>
          <w:spacing w:val="-2"/>
          <w:w w:val="110"/>
        </w:rPr>
        <w:t> </w:t>
      </w:r>
      <w:r>
        <w:rPr>
          <w:w w:val="110"/>
        </w:rPr>
        <w:t>the</w:t>
      </w:r>
      <w:r>
        <w:rPr>
          <w:spacing w:val="-2"/>
          <w:w w:val="110"/>
        </w:rPr>
        <w:t> </w:t>
      </w:r>
      <w:r>
        <w:rPr>
          <w:w w:val="110"/>
        </w:rPr>
        <w:t>original</w:t>
      </w:r>
      <w:r>
        <w:rPr>
          <w:spacing w:val="-1"/>
          <w:w w:val="110"/>
        </w:rPr>
        <w:t> </w:t>
      </w:r>
      <w:r>
        <w:rPr>
          <w:w w:val="110"/>
        </w:rPr>
        <w:t>data</w:t>
      </w:r>
      <w:r>
        <w:rPr>
          <w:spacing w:val="-3"/>
          <w:w w:val="110"/>
        </w:rPr>
        <w:t> </w:t>
      </w:r>
      <w:r>
        <w:rPr>
          <w:w w:val="110"/>
        </w:rPr>
        <w:t>set,</w:t>
      </w:r>
      <w:r>
        <w:rPr>
          <w:spacing w:val="-2"/>
          <w:w w:val="110"/>
        </w:rPr>
        <w:t> </w:t>
      </w:r>
      <w:r>
        <w:rPr>
          <w:w w:val="110"/>
        </w:rPr>
        <w:t>build a</w:t>
      </w:r>
      <w:r>
        <w:rPr>
          <w:w w:val="110"/>
        </w:rPr>
        <w:t> decision</w:t>
      </w:r>
      <w:r>
        <w:rPr>
          <w:w w:val="110"/>
        </w:rPr>
        <w:t> tree</w:t>
      </w:r>
      <w:r>
        <w:rPr>
          <w:w w:val="110"/>
        </w:rPr>
        <w:t> from</w:t>
      </w:r>
      <w:r>
        <w:rPr>
          <w:w w:val="110"/>
        </w:rPr>
        <w:t> the</w:t>
      </w:r>
      <w:r>
        <w:rPr>
          <w:w w:val="110"/>
        </w:rPr>
        <w:t> sampled</w:t>
      </w:r>
      <w:r>
        <w:rPr>
          <w:w w:val="110"/>
        </w:rPr>
        <w:t> original</w:t>
      </w:r>
      <w:r>
        <w:rPr>
          <w:w w:val="110"/>
        </w:rPr>
        <w:t> data</w:t>
      </w:r>
      <w:r>
        <w:rPr>
          <w:w w:val="110"/>
        </w:rPr>
        <w:t> subset,</w:t>
      </w:r>
      <w:r>
        <w:rPr>
          <w:w w:val="110"/>
        </w:rPr>
        <w:t> and</w:t>
      </w:r>
      <w:r>
        <w:rPr>
          <w:w w:val="110"/>
        </w:rPr>
        <w:t> combine multiple</w:t>
      </w:r>
      <w:r>
        <w:rPr>
          <w:spacing w:val="-2"/>
          <w:w w:val="110"/>
        </w:rPr>
        <w:t> </w:t>
      </w:r>
      <w:r>
        <w:rPr>
          <w:w w:val="110"/>
        </w:rPr>
        <w:t>decision</w:t>
      </w:r>
      <w:r>
        <w:rPr>
          <w:spacing w:val="-2"/>
          <w:w w:val="110"/>
        </w:rPr>
        <w:t> </w:t>
      </w:r>
      <w:r>
        <w:rPr>
          <w:w w:val="110"/>
        </w:rPr>
        <w:t>trees</w:t>
      </w:r>
      <w:r>
        <w:rPr>
          <w:spacing w:val="-3"/>
          <w:w w:val="110"/>
        </w:rPr>
        <w:t> </w:t>
      </w:r>
      <w:r>
        <w:rPr>
          <w:w w:val="110"/>
        </w:rPr>
        <w:t>into</w:t>
      </w:r>
      <w:r>
        <w:rPr>
          <w:spacing w:val="-3"/>
          <w:w w:val="110"/>
        </w:rPr>
        <w:t> </w:t>
      </w:r>
      <w:r>
        <w:rPr>
          <w:w w:val="110"/>
        </w:rPr>
        <w:t>a</w:t>
      </w:r>
      <w:r>
        <w:rPr>
          <w:spacing w:val="-3"/>
          <w:w w:val="110"/>
        </w:rPr>
        <w:t> </w:t>
      </w:r>
      <w:r>
        <w:rPr>
          <w:w w:val="110"/>
        </w:rPr>
        <w:t>random</w:t>
      </w:r>
      <w:r>
        <w:rPr>
          <w:spacing w:val="-2"/>
          <w:w w:val="110"/>
        </w:rPr>
        <w:t> </w:t>
      </w:r>
      <w:r>
        <w:rPr>
          <w:w w:val="110"/>
        </w:rPr>
        <w:t>forest.</w:t>
      </w:r>
      <w:r>
        <w:rPr>
          <w:spacing w:val="-4"/>
          <w:w w:val="110"/>
        </w:rPr>
        <w:t> </w:t>
      </w:r>
      <w:r>
        <w:rPr>
          <w:w w:val="110"/>
        </w:rPr>
        <w:t>And</w:t>
      </w:r>
      <w:r>
        <w:rPr>
          <w:spacing w:val="-2"/>
          <w:w w:val="110"/>
        </w:rPr>
        <w:t> </w:t>
      </w:r>
      <w:r>
        <w:rPr>
          <w:w w:val="110"/>
        </w:rPr>
        <w:t>the</w:t>
      </w:r>
      <w:r>
        <w:rPr>
          <w:spacing w:val="-3"/>
          <w:w w:val="110"/>
        </w:rPr>
        <w:t> </w:t>
      </w:r>
      <w:r>
        <w:rPr>
          <w:w w:val="110"/>
        </w:rPr>
        <w:t>mean</w:t>
      </w:r>
      <w:r>
        <w:rPr>
          <w:spacing w:val="-3"/>
          <w:w w:val="110"/>
        </w:rPr>
        <w:t> </w:t>
      </w:r>
      <w:r>
        <w:rPr>
          <w:w w:val="110"/>
        </w:rPr>
        <w:t>value</w:t>
      </w:r>
      <w:r>
        <w:rPr>
          <w:spacing w:val="-3"/>
          <w:w w:val="110"/>
        </w:rPr>
        <w:t> </w:t>
      </w:r>
      <w:r>
        <w:rPr>
          <w:w w:val="110"/>
        </w:rPr>
        <w:t>of</w:t>
      </w:r>
      <w:r>
        <w:rPr>
          <w:spacing w:val="-3"/>
          <w:w w:val="110"/>
        </w:rPr>
        <w:t> </w:t>
      </w:r>
      <w:r>
        <w:rPr>
          <w:w w:val="110"/>
        </w:rPr>
        <w:t>the constructed</w:t>
      </w:r>
      <w:r>
        <w:rPr>
          <w:spacing w:val="-11"/>
          <w:w w:val="110"/>
        </w:rPr>
        <w:t> </w:t>
      </w:r>
      <w:r>
        <w:rPr>
          <w:w w:val="110"/>
        </w:rPr>
        <w:t>decision</w:t>
      </w:r>
      <w:r>
        <w:rPr>
          <w:spacing w:val="-11"/>
          <w:w w:val="110"/>
        </w:rPr>
        <w:t> </w:t>
      </w:r>
      <w:r>
        <w:rPr>
          <w:w w:val="110"/>
        </w:rPr>
        <w:t>tree</w:t>
      </w:r>
      <w:r>
        <w:rPr>
          <w:spacing w:val="-11"/>
          <w:w w:val="110"/>
        </w:rPr>
        <w:t> </w:t>
      </w:r>
      <w:r>
        <w:rPr>
          <w:w w:val="110"/>
        </w:rPr>
        <w:t>is</w:t>
      </w:r>
      <w:r>
        <w:rPr>
          <w:spacing w:val="-11"/>
          <w:w w:val="110"/>
        </w:rPr>
        <w:t> </w:t>
      </w:r>
      <w:r>
        <w:rPr>
          <w:w w:val="110"/>
        </w:rPr>
        <w:t>finally</w:t>
      </w:r>
      <w:r>
        <w:rPr>
          <w:spacing w:val="-11"/>
          <w:w w:val="110"/>
        </w:rPr>
        <w:t> </w:t>
      </w:r>
      <w:r>
        <w:rPr>
          <w:w w:val="110"/>
        </w:rPr>
        <w:t>used</w:t>
      </w:r>
      <w:r>
        <w:rPr>
          <w:spacing w:val="-11"/>
          <w:w w:val="110"/>
        </w:rPr>
        <w:t> </w:t>
      </w:r>
      <w:r>
        <w:rPr>
          <w:w w:val="110"/>
        </w:rPr>
        <w:t>as</w:t>
      </w:r>
      <w:r>
        <w:rPr>
          <w:spacing w:val="-11"/>
          <w:w w:val="110"/>
        </w:rPr>
        <w:t> </w:t>
      </w:r>
      <w:r>
        <w:rPr>
          <w:w w:val="110"/>
        </w:rPr>
        <w:t>the</w:t>
      </w:r>
      <w:r>
        <w:rPr>
          <w:spacing w:val="-11"/>
          <w:w w:val="110"/>
        </w:rPr>
        <w:t> </w:t>
      </w:r>
      <w:r>
        <w:rPr>
          <w:w w:val="110"/>
        </w:rPr>
        <w:t>result</w:t>
      </w:r>
      <w:r>
        <w:rPr>
          <w:spacing w:val="-11"/>
          <w:w w:val="110"/>
        </w:rPr>
        <w:t> </w:t>
      </w:r>
      <w:r>
        <w:rPr>
          <w:w w:val="110"/>
        </w:rPr>
        <w:t>of</w:t>
      </w:r>
      <w:r>
        <w:rPr>
          <w:spacing w:val="-11"/>
          <w:w w:val="110"/>
        </w:rPr>
        <w:t> </w:t>
      </w:r>
      <w:r>
        <w:rPr>
          <w:w w:val="110"/>
        </w:rPr>
        <w:t>the</w:t>
      </w:r>
      <w:r>
        <w:rPr>
          <w:spacing w:val="-11"/>
          <w:w w:val="110"/>
        </w:rPr>
        <w:t> </w:t>
      </w:r>
      <w:r>
        <w:rPr>
          <w:w w:val="110"/>
        </w:rPr>
        <w:t>random</w:t>
      </w:r>
      <w:r>
        <w:rPr>
          <w:spacing w:val="-11"/>
          <w:w w:val="110"/>
        </w:rPr>
        <w:t> </w:t>
      </w:r>
      <w:r>
        <w:rPr>
          <w:w w:val="110"/>
        </w:rPr>
        <w:t>forest regression prediction. The specific steps of the algorithm are that each decision tree in the random forest algorithm model (</w:t>
      </w:r>
      <w:hyperlink w:history="true" w:anchor="_bookmark9">
        <w:r>
          <w:rPr>
            <w:color w:val="2196D1"/>
            <w:w w:val="110"/>
          </w:rPr>
          <w:t>Fig. 6</w:t>
        </w:r>
      </w:hyperlink>
      <w:r>
        <w:rPr>
          <w:w w:val="110"/>
        </w:rPr>
        <w:t>) contains a tree-like</w:t>
      </w:r>
      <w:r>
        <w:rPr>
          <w:spacing w:val="-5"/>
          <w:w w:val="110"/>
        </w:rPr>
        <w:t> </w:t>
      </w:r>
      <w:r>
        <w:rPr>
          <w:w w:val="110"/>
        </w:rPr>
        <w:t>sequence</w:t>
      </w:r>
      <w:r>
        <w:rPr>
          <w:spacing w:val="-6"/>
          <w:w w:val="110"/>
        </w:rPr>
        <w:t> </w:t>
      </w:r>
      <w:r>
        <w:rPr>
          <w:w w:val="110"/>
        </w:rPr>
        <w:t>of</w:t>
      </w:r>
      <w:r>
        <w:rPr>
          <w:spacing w:val="-7"/>
          <w:w w:val="110"/>
        </w:rPr>
        <w:t> </w:t>
      </w:r>
      <w:r>
        <w:rPr>
          <w:w w:val="110"/>
        </w:rPr>
        <w:t>decision</w:t>
      </w:r>
      <w:r>
        <w:rPr>
          <w:spacing w:val="-5"/>
          <w:w w:val="110"/>
        </w:rPr>
        <w:t> </w:t>
      </w:r>
      <w:r>
        <w:rPr>
          <w:w w:val="110"/>
        </w:rPr>
        <w:t>nodes.</w:t>
      </w:r>
      <w:r>
        <w:rPr>
          <w:spacing w:val="-6"/>
          <w:w w:val="110"/>
        </w:rPr>
        <w:t> </w:t>
      </w:r>
      <w:r>
        <w:rPr>
          <w:w w:val="110"/>
        </w:rPr>
        <w:t>Based</w:t>
      </w:r>
      <w:r>
        <w:rPr>
          <w:spacing w:val="-6"/>
          <w:w w:val="110"/>
        </w:rPr>
        <w:t> </w:t>
      </w:r>
      <w:r>
        <w:rPr>
          <w:w w:val="110"/>
        </w:rPr>
        <w:t>on</w:t>
      </w:r>
      <w:r>
        <w:rPr>
          <w:spacing w:val="-6"/>
          <w:w w:val="110"/>
        </w:rPr>
        <w:t> </w:t>
      </w:r>
      <w:r>
        <w:rPr>
          <w:w w:val="110"/>
        </w:rPr>
        <w:t>this</w:t>
      </w:r>
      <w:r>
        <w:rPr>
          <w:spacing w:val="-6"/>
          <w:w w:val="110"/>
        </w:rPr>
        <w:t> </w:t>
      </w:r>
      <w:r>
        <w:rPr>
          <w:w w:val="110"/>
        </w:rPr>
        <w:t>sequence,</w:t>
      </w:r>
      <w:r>
        <w:rPr>
          <w:spacing w:val="-6"/>
          <w:w w:val="110"/>
        </w:rPr>
        <w:t> </w:t>
      </w:r>
      <w:r>
        <w:rPr>
          <w:w w:val="110"/>
        </w:rPr>
        <w:t>the</w:t>
      </w:r>
      <w:r>
        <w:rPr>
          <w:spacing w:val="-7"/>
          <w:w w:val="110"/>
        </w:rPr>
        <w:t> </w:t>
      </w:r>
      <w:r>
        <w:rPr>
          <w:w w:val="110"/>
        </w:rPr>
        <w:t>tree</w:t>
      </w:r>
      <w:r>
        <w:rPr>
          <w:spacing w:val="-6"/>
          <w:w w:val="110"/>
        </w:rPr>
        <w:t> </w:t>
      </w:r>
      <w:r>
        <w:rPr>
          <w:w w:val="110"/>
        </w:rPr>
        <w:t>is split</w:t>
      </w:r>
      <w:r>
        <w:rPr>
          <w:spacing w:val="-3"/>
          <w:w w:val="110"/>
        </w:rPr>
        <w:t> </w:t>
      </w:r>
      <w:r>
        <w:rPr>
          <w:w w:val="110"/>
        </w:rPr>
        <w:t>into</w:t>
      </w:r>
      <w:r>
        <w:rPr>
          <w:spacing w:val="-4"/>
          <w:w w:val="110"/>
        </w:rPr>
        <w:t> </w:t>
      </w:r>
      <w:r>
        <w:rPr>
          <w:w w:val="110"/>
        </w:rPr>
        <w:t>various</w:t>
      </w:r>
      <w:r>
        <w:rPr>
          <w:spacing w:val="-5"/>
          <w:w w:val="110"/>
        </w:rPr>
        <w:t> </w:t>
      </w:r>
      <w:r>
        <w:rPr>
          <w:w w:val="110"/>
        </w:rPr>
        <w:t>branches</w:t>
      </w:r>
      <w:r>
        <w:rPr>
          <w:spacing w:val="-4"/>
          <w:w w:val="110"/>
        </w:rPr>
        <w:t> </w:t>
      </w:r>
      <w:r>
        <w:rPr>
          <w:w w:val="110"/>
        </w:rPr>
        <w:t>until</w:t>
      </w:r>
      <w:r>
        <w:rPr>
          <w:spacing w:val="-3"/>
          <w:w w:val="110"/>
        </w:rPr>
        <w:t> </w:t>
      </w:r>
      <w:r>
        <w:rPr>
          <w:w w:val="110"/>
        </w:rPr>
        <w:t>it</w:t>
      </w:r>
      <w:r>
        <w:rPr>
          <w:spacing w:val="-4"/>
          <w:w w:val="110"/>
        </w:rPr>
        <w:t> </w:t>
      </w:r>
      <w:r>
        <w:rPr>
          <w:w w:val="110"/>
        </w:rPr>
        <w:t>reaches</w:t>
      </w:r>
      <w:r>
        <w:rPr>
          <w:spacing w:val="-4"/>
          <w:w w:val="110"/>
        </w:rPr>
        <w:t> </w:t>
      </w:r>
      <w:r>
        <w:rPr>
          <w:w w:val="110"/>
        </w:rPr>
        <w:t>the</w:t>
      </w:r>
      <w:r>
        <w:rPr>
          <w:spacing w:val="-4"/>
          <w:w w:val="110"/>
        </w:rPr>
        <w:t> </w:t>
      </w:r>
      <w:r>
        <w:rPr>
          <w:w w:val="110"/>
        </w:rPr>
        <w:t>end</w:t>
      </w:r>
      <w:r>
        <w:rPr>
          <w:spacing w:val="-5"/>
          <w:w w:val="110"/>
        </w:rPr>
        <w:t> </w:t>
      </w:r>
      <w:r>
        <w:rPr>
          <w:w w:val="110"/>
        </w:rPr>
        <w:t>(leaf)</w:t>
      </w:r>
      <w:r>
        <w:rPr>
          <w:spacing w:val="-3"/>
          <w:w w:val="110"/>
        </w:rPr>
        <w:t> </w:t>
      </w:r>
      <w:r>
        <w:rPr>
          <w:w w:val="110"/>
        </w:rPr>
        <w:t>of</w:t>
      </w:r>
      <w:r>
        <w:rPr>
          <w:spacing w:val="-5"/>
          <w:w w:val="110"/>
        </w:rPr>
        <w:t> </w:t>
      </w:r>
      <w:r>
        <w:rPr>
          <w:w w:val="110"/>
        </w:rPr>
        <w:t>the</w:t>
      </w:r>
      <w:r>
        <w:rPr>
          <w:spacing w:val="-4"/>
          <w:w w:val="110"/>
        </w:rPr>
        <w:t> </w:t>
      </w:r>
      <w:r>
        <w:rPr>
          <w:w w:val="110"/>
        </w:rPr>
        <w:t>tree.</w:t>
      </w:r>
      <w:r>
        <w:rPr>
          <w:spacing w:val="-4"/>
          <w:w w:val="110"/>
        </w:rPr>
        <w:t> </w:t>
      </w:r>
      <w:r>
        <w:rPr>
          <w:w w:val="110"/>
        </w:rPr>
        <w:t>The prediction results of each decision tree are output through leaf nodes, and</w:t>
      </w:r>
      <w:r>
        <w:rPr>
          <w:w w:val="110"/>
        </w:rPr>
        <w:t> finally,</w:t>
      </w:r>
      <w:r>
        <w:rPr>
          <w:w w:val="110"/>
        </w:rPr>
        <w:t> the</w:t>
      </w:r>
      <w:r>
        <w:rPr>
          <w:w w:val="110"/>
        </w:rPr>
        <w:t> outputs</w:t>
      </w:r>
      <w:r>
        <w:rPr>
          <w:w w:val="110"/>
        </w:rPr>
        <w:t> of</w:t>
      </w:r>
      <w:r>
        <w:rPr>
          <w:w w:val="110"/>
        </w:rPr>
        <w:t> multiple</w:t>
      </w:r>
      <w:r>
        <w:rPr>
          <w:w w:val="110"/>
        </w:rPr>
        <w:t> decision</w:t>
      </w:r>
      <w:r>
        <w:rPr>
          <w:w w:val="110"/>
        </w:rPr>
        <w:t> trees</w:t>
      </w:r>
      <w:r>
        <w:rPr>
          <w:w w:val="110"/>
        </w:rPr>
        <w:t> are</w:t>
      </w:r>
      <w:r>
        <w:rPr>
          <w:w w:val="110"/>
        </w:rPr>
        <w:t> combined</w:t>
      </w:r>
      <w:r>
        <w:rPr>
          <w:w w:val="110"/>
        </w:rPr>
        <w:t> for prediction. The</w:t>
      </w:r>
      <w:r>
        <w:rPr>
          <w:w w:val="110"/>
        </w:rPr>
        <w:t> random</w:t>
      </w:r>
      <w:r>
        <w:rPr>
          <w:w w:val="110"/>
        </w:rPr>
        <w:t> forest algorithm</w:t>
      </w:r>
      <w:r>
        <w:rPr>
          <w:w w:val="110"/>
        </w:rPr>
        <w:t> has the advantages of fast training speed and avoiding overfitting etc.</w:t>
      </w:r>
    </w:p>
    <w:p>
      <w:pPr>
        <w:pStyle w:val="BodyText"/>
        <w:spacing w:before="17"/>
      </w:pPr>
    </w:p>
    <w:p>
      <w:pPr>
        <w:pStyle w:val="ListParagraph"/>
        <w:numPr>
          <w:ilvl w:val="2"/>
          <w:numId w:val="1"/>
        </w:numPr>
        <w:tabs>
          <w:tab w:pos="610" w:val="left" w:leader="none"/>
        </w:tabs>
        <w:spacing w:line="240" w:lineRule="auto" w:before="0" w:after="0"/>
        <w:ind w:left="610" w:right="0" w:hanging="499"/>
        <w:jc w:val="both"/>
        <w:rPr>
          <w:i/>
          <w:sz w:val="16"/>
        </w:rPr>
      </w:pPr>
      <w:bookmarkStart w:name="3.2.2 Deep neural network method" w:id="17"/>
      <w:bookmarkEnd w:id="17"/>
      <w:r>
        <w:rPr/>
      </w:r>
      <w:r>
        <w:rPr>
          <w:i/>
          <w:sz w:val="16"/>
        </w:rPr>
        <w:t>Deep</w:t>
      </w:r>
      <w:r>
        <w:rPr>
          <w:i/>
          <w:spacing w:val="13"/>
          <w:sz w:val="16"/>
        </w:rPr>
        <w:t> </w:t>
      </w:r>
      <w:r>
        <w:rPr>
          <w:i/>
          <w:sz w:val="16"/>
        </w:rPr>
        <w:t>neural</w:t>
      </w:r>
      <w:r>
        <w:rPr>
          <w:i/>
          <w:spacing w:val="13"/>
          <w:sz w:val="16"/>
        </w:rPr>
        <w:t> </w:t>
      </w:r>
      <w:r>
        <w:rPr>
          <w:i/>
          <w:sz w:val="16"/>
        </w:rPr>
        <w:t>network</w:t>
      </w:r>
      <w:r>
        <w:rPr>
          <w:i/>
          <w:spacing w:val="14"/>
          <w:sz w:val="16"/>
        </w:rPr>
        <w:t> </w:t>
      </w:r>
      <w:r>
        <w:rPr>
          <w:i/>
          <w:spacing w:val="-2"/>
          <w:sz w:val="16"/>
        </w:rPr>
        <w:t>method</w:t>
      </w:r>
    </w:p>
    <w:p>
      <w:pPr>
        <w:pStyle w:val="BodyText"/>
        <w:spacing w:line="273" w:lineRule="auto" w:before="25"/>
        <w:ind w:left="111" w:right="38" w:firstLine="239"/>
        <w:jc w:val="both"/>
      </w:pPr>
      <w:r>
        <w:rPr>
          <w:w w:val="110"/>
        </w:rPr>
        <w:t>Deep</w:t>
      </w:r>
      <w:r>
        <w:rPr>
          <w:spacing w:val="-3"/>
          <w:w w:val="110"/>
        </w:rPr>
        <w:t> </w:t>
      </w:r>
      <w:r>
        <w:rPr>
          <w:w w:val="110"/>
        </w:rPr>
        <w:t>neural</w:t>
      </w:r>
      <w:r>
        <w:rPr>
          <w:spacing w:val="-4"/>
          <w:w w:val="110"/>
        </w:rPr>
        <w:t> </w:t>
      </w:r>
      <w:r>
        <w:rPr>
          <w:w w:val="110"/>
        </w:rPr>
        <w:t>network</w:t>
      </w:r>
      <w:r>
        <w:rPr>
          <w:spacing w:val="-4"/>
          <w:w w:val="110"/>
        </w:rPr>
        <w:t> </w:t>
      </w:r>
      <w:r>
        <w:rPr>
          <w:w w:val="110"/>
        </w:rPr>
        <w:t>(DNN)</w:t>
      </w:r>
      <w:r>
        <w:rPr>
          <w:spacing w:val="-4"/>
          <w:w w:val="110"/>
        </w:rPr>
        <w:t> </w:t>
      </w:r>
      <w:r>
        <w:rPr>
          <w:w w:val="110"/>
        </w:rPr>
        <w:t>is</w:t>
      </w:r>
      <w:r>
        <w:rPr>
          <w:spacing w:val="-3"/>
          <w:w w:val="110"/>
        </w:rPr>
        <w:t> </w:t>
      </w:r>
      <w:r>
        <w:rPr>
          <w:w w:val="110"/>
        </w:rPr>
        <w:t>a</w:t>
      </w:r>
      <w:r>
        <w:rPr>
          <w:spacing w:val="-4"/>
          <w:w w:val="110"/>
        </w:rPr>
        <w:t> </w:t>
      </w:r>
      <w:r>
        <w:rPr>
          <w:w w:val="110"/>
        </w:rPr>
        <w:t>framework</w:t>
      </w:r>
      <w:r>
        <w:rPr>
          <w:spacing w:val="-3"/>
          <w:w w:val="110"/>
        </w:rPr>
        <w:t> </w:t>
      </w:r>
      <w:r>
        <w:rPr>
          <w:w w:val="110"/>
        </w:rPr>
        <w:t>of</w:t>
      </w:r>
      <w:r>
        <w:rPr>
          <w:spacing w:val="-4"/>
          <w:w w:val="110"/>
        </w:rPr>
        <w:t> </w:t>
      </w:r>
      <w:r>
        <w:rPr>
          <w:w w:val="110"/>
        </w:rPr>
        <w:t>deep</w:t>
      </w:r>
      <w:r>
        <w:rPr>
          <w:spacing w:val="-4"/>
          <w:w w:val="110"/>
        </w:rPr>
        <w:t> </w:t>
      </w:r>
      <w:r>
        <w:rPr>
          <w:w w:val="110"/>
        </w:rPr>
        <w:t>learning.</w:t>
      </w:r>
      <w:r>
        <w:rPr>
          <w:spacing w:val="-4"/>
          <w:w w:val="110"/>
        </w:rPr>
        <w:t> </w:t>
      </w:r>
      <w:r>
        <w:rPr>
          <w:w w:val="110"/>
        </w:rPr>
        <w:t>It</w:t>
      </w:r>
      <w:r>
        <w:rPr>
          <w:spacing w:val="-3"/>
          <w:w w:val="110"/>
        </w:rPr>
        <w:t> </w:t>
      </w:r>
      <w:r>
        <w:rPr>
          <w:w w:val="110"/>
        </w:rPr>
        <w:t>is</w:t>
      </w:r>
      <w:r>
        <w:rPr>
          <w:spacing w:val="-4"/>
          <w:w w:val="110"/>
        </w:rPr>
        <w:t> </w:t>
      </w:r>
      <w:r>
        <w:rPr>
          <w:w w:val="110"/>
        </w:rPr>
        <w:t>a neural</w:t>
      </w:r>
      <w:r>
        <w:rPr>
          <w:spacing w:val="-5"/>
          <w:w w:val="110"/>
        </w:rPr>
        <w:t> </w:t>
      </w:r>
      <w:r>
        <w:rPr>
          <w:w w:val="110"/>
        </w:rPr>
        <w:t>network</w:t>
      </w:r>
      <w:r>
        <w:rPr>
          <w:spacing w:val="-6"/>
          <w:w w:val="110"/>
        </w:rPr>
        <w:t> </w:t>
      </w:r>
      <w:r>
        <w:rPr>
          <w:w w:val="110"/>
        </w:rPr>
        <w:t>with</w:t>
      </w:r>
      <w:r>
        <w:rPr>
          <w:spacing w:val="-5"/>
          <w:w w:val="110"/>
        </w:rPr>
        <w:t> </w:t>
      </w:r>
      <w:r>
        <w:rPr>
          <w:w w:val="110"/>
        </w:rPr>
        <w:t>at</w:t>
      </w:r>
      <w:r>
        <w:rPr>
          <w:spacing w:val="-5"/>
          <w:w w:val="110"/>
        </w:rPr>
        <w:t> </w:t>
      </w:r>
      <w:r>
        <w:rPr>
          <w:w w:val="110"/>
        </w:rPr>
        <w:t>least</w:t>
      </w:r>
      <w:r>
        <w:rPr>
          <w:spacing w:val="-6"/>
          <w:w w:val="110"/>
        </w:rPr>
        <w:t> </w:t>
      </w:r>
      <w:r>
        <w:rPr>
          <w:w w:val="110"/>
        </w:rPr>
        <w:t>one</w:t>
      </w:r>
      <w:r>
        <w:rPr>
          <w:spacing w:val="-5"/>
          <w:w w:val="110"/>
        </w:rPr>
        <w:t> </w:t>
      </w:r>
      <w:r>
        <w:rPr>
          <w:w w:val="110"/>
        </w:rPr>
        <w:t>hidden</w:t>
      </w:r>
      <w:r>
        <w:rPr>
          <w:spacing w:val="-5"/>
          <w:w w:val="110"/>
        </w:rPr>
        <w:t> </w:t>
      </w:r>
      <w:r>
        <w:rPr>
          <w:w w:val="110"/>
        </w:rPr>
        <w:t>layer.</w:t>
      </w:r>
      <w:r>
        <w:rPr>
          <w:spacing w:val="-5"/>
          <w:w w:val="110"/>
        </w:rPr>
        <w:t> </w:t>
      </w:r>
      <w:r>
        <w:rPr>
          <w:w w:val="110"/>
        </w:rPr>
        <w:t>Similar</w:t>
      </w:r>
      <w:r>
        <w:rPr>
          <w:spacing w:val="-6"/>
          <w:w w:val="110"/>
        </w:rPr>
        <w:t> </w:t>
      </w:r>
      <w:r>
        <w:rPr>
          <w:w w:val="110"/>
        </w:rPr>
        <w:t>to</w:t>
      </w:r>
      <w:r>
        <w:rPr>
          <w:spacing w:val="-5"/>
          <w:w w:val="110"/>
        </w:rPr>
        <w:t> </w:t>
      </w:r>
      <w:r>
        <w:rPr>
          <w:w w:val="110"/>
        </w:rPr>
        <w:t>shallow</w:t>
      </w:r>
      <w:r>
        <w:rPr>
          <w:spacing w:val="-5"/>
          <w:w w:val="110"/>
        </w:rPr>
        <w:t> </w:t>
      </w:r>
      <w:r>
        <w:rPr>
          <w:w w:val="110"/>
        </w:rPr>
        <w:t>neural networks,</w:t>
      </w:r>
      <w:r>
        <w:rPr>
          <w:spacing w:val="-7"/>
          <w:w w:val="110"/>
        </w:rPr>
        <w:t> </w:t>
      </w:r>
      <w:r>
        <w:rPr>
          <w:w w:val="110"/>
        </w:rPr>
        <w:t>deep</w:t>
      </w:r>
      <w:r>
        <w:rPr>
          <w:spacing w:val="-6"/>
          <w:w w:val="110"/>
        </w:rPr>
        <w:t> </w:t>
      </w:r>
      <w:r>
        <w:rPr>
          <w:w w:val="110"/>
        </w:rPr>
        <w:t>neural</w:t>
      </w:r>
      <w:r>
        <w:rPr>
          <w:spacing w:val="-7"/>
          <w:w w:val="110"/>
        </w:rPr>
        <w:t> </w:t>
      </w:r>
      <w:r>
        <w:rPr>
          <w:w w:val="110"/>
        </w:rPr>
        <w:t>networks</w:t>
      </w:r>
      <w:r>
        <w:rPr>
          <w:spacing w:val="-6"/>
          <w:w w:val="110"/>
        </w:rPr>
        <w:t> </w:t>
      </w:r>
      <w:r>
        <w:rPr>
          <w:w w:val="110"/>
        </w:rPr>
        <w:t>can</w:t>
      </w:r>
      <w:r>
        <w:rPr>
          <w:spacing w:val="-7"/>
          <w:w w:val="110"/>
        </w:rPr>
        <w:t> </w:t>
      </w:r>
      <w:r>
        <w:rPr>
          <w:w w:val="110"/>
        </w:rPr>
        <w:t>also</w:t>
      </w:r>
      <w:r>
        <w:rPr>
          <w:spacing w:val="-6"/>
          <w:w w:val="110"/>
        </w:rPr>
        <w:t> </w:t>
      </w:r>
      <w:r>
        <w:rPr>
          <w:w w:val="110"/>
        </w:rPr>
        <w:t>provide</w:t>
      </w:r>
      <w:r>
        <w:rPr>
          <w:spacing w:val="-7"/>
          <w:w w:val="110"/>
        </w:rPr>
        <w:t> </w:t>
      </w:r>
      <w:r>
        <w:rPr>
          <w:w w:val="110"/>
        </w:rPr>
        <w:t>modeling</w:t>
      </w:r>
      <w:r>
        <w:rPr>
          <w:spacing w:val="-7"/>
          <w:w w:val="110"/>
        </w:rPr>
        <w:t> </w:t>
      </w:r>
      <w:r>
        <w:rPr>
          <w:w w:val="110"/>
        </w:rPr>
        <w:t>for</w:t>
      </w:r>
      <w:r>
        <w:rPr>
          <w:spacing w:val="-7"/>
          <w:w w:val="110"/>
        </w:rPr>
        <w:t> </w:t>
      </w:r>
      <w:r>
        <w:rPr>
          <w:w w:val="110"/>
        </w:rPr>
        <w:t>complex nonlinear</w:t>
      </w:r>
      <w:r>
        <w:rPr>
          <w:w w:val="110"/>
        </w:rPr>
        <w:t> systems,</w:t>
      </w:r>
      <w:r>
        <w:rPr>
          <w:w w:val="110"/>
        </w:rPr>
        <w:t> but</w:t>
      </w:r>
      <w:r>
        <w:rPr>
          <w:w w:val="110"/>
        </w:rPr>
        <w:t> the</w:t>
      </w:r>
      <w:r>
        <w:rPr>
          <w:w w:val="110"/>
        </w:rPr>
        <w:t> extra</w:t>
      </w:r>
      <w:r>
        <w:rPr>
          <w:w w:val="110"/>
        </w:rPr>
        <w:t> layers</w:t>
      </w:r>
      <w:r>
        <w:rPr>
          <w:w w:val="110"/>
        </w:rPr>
        <w:t> provide</w:t>
      </w:r>
      <w:r>
        <w:rPr>
          <w:w w:val="110"/>
        </w:rPr>
        <w:t> a</w:t>
      </w:r>
      <w:r>
        <w:rPr>
          <w:w w:val="110"/>
        </w:rPr>
        <w:t> higher</w:t>
      </w:r>
      <w:r>
        <w:rPr>
          <w:w w:val="110"/>
        </w:rPr>
        <w:t> level</w:t>
      </w:r>
      <w:r>
        <w:rPr>
          <w:w w:val="110"/>
        </w:rPr>
        <w:t> of abstraction</w:t>
      </w:r>
      <w:r>
        <w:rPr>
          <w:w w:val="110"/>
        </w:rPr>
        <w:t> for</w:t>
      </w:r>
      <w:r>
        <w:rPr>
          <w:w w:val="110"/>
        </w:rPr>
        <w:t> the</w:t>
      </w:r>
      <w:r>
        <w:rPr>
          <w:w w:val="110"/>
        </w:rPr>
        <w:t> model,</w:t>
      </w:r>
      <w:r>
        <w:rPr>
          <w:w w:val="110"/>
        </w:rPr>
        <w:t> thus</w:t>
      </w:r>
      <w:r>
        <w:rPr>
          <w:w w:val="110"/>
        </w:rPr>
        <w:t> improving</w:t>
      </w:r>
      <w:r>
        <w:rPr>
          <w:w w:val="110"/>
        </w:rPr>
        <w:t> the</w:t>
      </w:r>
      <w:r>
        <w:rPr>
          <w:w w:val="110"/>
        </w:rPr>
        <w:t> ability</w:t>
      </w:r>
      <w:r>
        <w:rPr>
          <w:w w:val="110"/>
        </w:rPr>
        <w:t> of</w:t>
      </w:r>
      <w:r>
        <w:rPr>
          <w:w w:val="110"/>
        </w:rPr>
        <w:t> the</w:t>
      </w:r>
      <w:r>
        <w:rPr>
          <w:w w:val="110"/>
        </w:rPr>
        <w:t> model.</w:t>
      </w:r>
      <w:r>
        <w:rPr>
          <w:w w:val="110"/>
        </w:rPr>
        <w:t> A deep</w:t>
      </w:r>
      <w:r>
        <w:rPr>
          <w:spacing w:val="-2"/>
          <w:w w:val="110"/>
        </w:rPr>
        <w:t> </w:t>
      </w:r>
      <w:r>
        <w:rPr>
          <w:w w:val="110"/>
        </w:rPr>
        <w:t>neural</w:t>
      </w:r>
      <w:r>
        <w:rPr>
          <w:spacing w:val="-4"/>
          <w:w w:val="110"/>
        </w:rPr>
        <w:t> </w:t>
      </w:r>
      <w:r>
        <w:rPr>
          <w:w w:val="110"/>
        </w:rPr>
        <w:t>network</w:t>
      </w:r>
      <w:r>
        <w:rPr>
          <w:spacing w:val="-4"/>
          <w:w w:val="110"/>
        </w:rPr>
        <w:t> </w:t>
      </w:r>
      <w:r>
        <w:rPr>
          <w:w w:val="110"/>
        </w:rPr>
        <w:t>is</w:t>
      </w:r>
      <w:r>
        <w:rPr>
          <w:spacing w:val="-3"/>
          <w:w w:val="110"/>
        </w:rPr>
        <w:t> </w:t>
      </w:r>
      <w:r>
        <w:rPr>
          <w:w w:val="110"/>
        </w:rPr>
        <w:t>a</w:t>
      </w:r>
      <w:r>
        <w:rPr>
          <w:spacing w:val="-3"/>
          <w:w w:val="110"/>
        </w:rPr>
        <w:t> </w:t>
      </w:r>
      <w:r>
        <w:rPr>
          <w:w w:val="110"/>
        </w:rPr>
        <w:t>discriminant</w:t>
      </w:r>
      <w:r>
        <w:rPr>
          <w:spacing w:val="-2"/>
          <w:w w:val="110"/>
        </w:rPr>
        <w:t> </w:t>
      </w:r>
      <w:r>
        <w:rPr>
          <w:w w:val="110"/>
        </w:rPr>
        <w:t>model</w:t>
      </w:r>
      <w:r>
        <w:rPr>
          <w:spacing w:val="-4"/>
          <w:w w:val="110"/>
        </w:rPr>
        <w:t> </w:t>
      </w:r>
      <w:r>
        <w:rPr>
          <w:w w:val="110"/>
        </w:rPr>
        <w:t>that</w:t>
      </w:r>
      <w:r>
        <w:rPr>
          <w:spacing w:val="-4"/>
          <w:w w:val="110"/>
        </w:rPr>
        <w:t> </w:t>
      </w:r>
      <w:r>
        <w:rPr>
          <w:w w:val="110"/>
        </w:rPr>
        <w:t>can</w:t>
      </w:r>
      <w:r>
        <w:rPr>
          <w:spacing w:val="-4"/>
          <w:w w:val="110"/>
        </w:rPr>
        <w:t> </w:t>
      </w:r>
      <w:r>
        <w:rPr>
          <w:w w:val="110"/>
        </w:rPr>
        <w:t>be</w:t>
      </w:r>
      <w:r>
        <w:rPr>
          <w:spacing w:val="-3"/>
          <w:w w:val="110"/>
        </w:rPr>
        <w:t> </w:t>
      </w:r>
      <w:r>
        <w:rPr>
          <w:w w:val="110"/>
        </w:rPr>
        <w:t>trained</w:t>
      </w:r>
      <w:r>
        <w:rPr>
          <w:spacing w:val="-3"/>
          <w:w w:val="110"/>
        </w:rPr>
        <w:t> </w:t>
      </w:r>
      <w:r>
        <w:rPr>
          <w:w w:val="110"/>
        </w:rPr>
        <w:t>using</w:t>
      </w:r>
      <w:r>
        <w:rPr>
          <w:spacing w:val="-4"/>
          <w:w w:val="110"/>
        </w:rPr>
        <w:t> </w:t>
      </w:r>
      <w:r>
        <w:rPr>
          <w:w w:val="110"/>
        </w:rPr>
        <w:t>a back propagation algorithm.</w:t>
      </w:r>
    </w:p>
    <w:p>
      <w:pPr>
        <w:pStyle w:val="BodyText"/>
        <w:spacing w:line="273" w:lineRule="auto" w:before="91"/>
        <w:ind w:left="111" w:right="110" w:firstLine="239"/>
        <w:jc w:val="both"/>
      </w:pPr>
      <w:r>
        <w:rPr/>
        <w:br w:type="column"/>
      </w:r>
      <w:r>
        <w:rPr>
          <w:w w:val="110"/>
        </w:rPr>
        <w:t>The</w:t>
      </w:r>
      <w:r>
        <w:rPr>
          <w:w w:val="110"/>
        </w:rPr>
        <w:t> whole rock</w:t>
      </w:r>
      <w:r>
        <w:rPr>
          <w:w w:val="110"/>
        </w:rPr>
        <w:t> composition</w:t>
      </w:r>
      <w:r>
        <w:rPr>
          <w:w w:val="110"/>
        </w:rPr>
        <w:t> data used in</w:t>
      </w:r>
      <w:r>
        <w:rPr>
          <w:w w:val="110"/>
        </w:rPr>
        <w:t> this paper</w:t>
      </w:r>
      <w:r>
        <w:rPr>
          <w:w w:val="110"/>
        </w:rPr>
        <w:t> to train Deep Neural</w:t>
      </w:r>
      <w:r>
        <w:rPr>
          <w:w w:val="110"/>
        </w:rPr>
        <w:t> Network</w:t>
      </w:r>
      <w:r>
        <w:rPr>
          <w:w w:val="110"/>
        </w:rPr>
        <w:t> (DNN)</w:t>
      </w:r>
      <w:r>
        <w:rPr>
          <w:w w:val="110"/>
        </w:rPr>
        <w:t> models</w:t>
      </w:r>
      <w:r>
        <w:rPr>
          <w:w w:val="110"/>
        </w:rPr>
        <w:t> are</w:t>
      </w:r>
      <w:r>
        <w:rPr>
          <w:w w:val="110"/>
        </w:rPr>
        <w:t> extracted</w:t>
      </w:r>
      <w:r>
        <w:rPr>
          <w:w w:val="110"/>
        </w:rPr>
        <w:t> from</w:t>
      </w:r>
      <w:r>
        <w:rPr>
          <w:w w:val="110"/>
        </w:rPr>
        <w:t> basalt</w:t>
      </w:r>
      <w:r>
        <w:rPr>
          <w:w w:val="110"/>
        </w:rPr>
        <w:t> data</w:t>
      </w:r>
      <w:r>
        <w:rPr>
          <w:w w:val="110"/>
        </w:rPr>
        <w:t> </w:t>
      </w:r>
      <w:r>
        <w:rPr>
          <w:w w:val="110"/>
        </w:rPr>
        <w:t>down- loaded</w:t>
      </w:r>
      <w:r>
        <w:rPr>
          <w:w w:val="110"/>
        </w:rPr>
        <w:t> from</w:t>
      </w:r>
      <w:r>
        <w:rPr>
          <w:w w:val="110"/>
        </w:rPr>
        <w:t> the</w:t>
      </w:r>
      <w:r>
        <w:rPr>
          <w:w w:val="110"/>
        </w:rPr>
        <w:t> GEOROC</w:t>
      </w:r>
      <w:r>
        <w:rPr>
          <w:w w:val="110"/>
        </w:rPr>
        <w:t> Geochemical</w:t>
      </w:r>
      <w:r>
        <w:rPr>
          <w:w w:val="110"/>
        </w:rPr>
        <w:t> Data</w:t>
      </w:r>
      <w:r>
        <w:rPr>
          <w:w w:val="110"/>
        </w:rPr>
        <w:t> website</w:t>
      </w:r>
      <w:r>
        <w:rPr>
          <w:w w:val="110"/>
        </w:rPr>
        <w:t> </w:t>
      </w:r>
      <w:hyperlink r:id="rId20">
        <w:r>
          <w:rPr>
            <w:color w:val="2196D1"/>
            <w:w w:val="110"/>
          </w:rPr>
          <w:t>http://georoc.</w:t>
        </w:r>
      </w:hyperlink>
      <w:r>
        <w:rPr>
          <w:color w:val="2196D1"/>
          <w:w w:val="110"/>
        </w:rPr>
        <w:t> </w:t>
      </w:r>
      <w:hyperlink r:id="rId20">
        <w:r>
          <w:rPr>
            <w:color w:val="2196D1"/>
            <w:w w:val="110"/>
          </w:rPr>
          <w:t>mpch-mainz.gwdg.de/georoc/</w:t>
        </w:r>
      </w:hyperlink>
      <w:r>
        <w:rPr>
          <w:w w:val="110"/>
        </w:rPr>
        <w:t>. The training sets and prediction sets of deep neural network model and random forest model are consistent.</w:t>
      </w:r>
    </w:p>
    <w:p>
      <w:pPr>
        <w:pStyle w:val="BodyText"/>
        <w:spacing w:before="22"/>
      </w:pPr>
    </w:p>
    <w:p>
      <w:pPr>
        <w:pStyle w:val="ListParagraph"/>
        <w:numPr>
          <w:ilvl w:val="2"/>
          <w:numId w:val="1"/>
        </w:numPr>
        <w:tabs>
          <w:tab w:pos="610" w:val="left" w:leader="none"/>
        </w:tabs>
        <w:spacing w:line="271" w:lineRule="auto" w:before="1" w:after="0"/>
        <w:ind w:left="111" w:right="495" w:firstLine="0"/>
        <w:jc w:val="both"/>
        <w:rPr>
          <w:i/>
          <w:sz w:val="16"/>
        </w:rPr>
      </w:pPr>
      <w:bookmarkStart w:name="3.2.3 Comparative study of stochastic fo" w:id="18"/>
      <w:bookmarkEnd w:id="18"/>
      <w:r>
        <w:rPr/>
      </w:r>
      <w:r>
        <w:rPr>
          <w:i/>
          <w:sz w:val="16"/>
        </w:rPr>
        <w:t>Comparative study of stochastic forest model and deep neural</w:t>
      </w:r>
      <w:r>
        <w:rPr>
          <w:i/>
          <w:spacing w:val="40"/>
          <w:sz w:val="16"/>
        </w:rPr>
        <w:t> </w:t>
      </w:r>
      <w:r>
        <w:rPr>
          <w:i/>
          <w:sz w:val="16"/>
        </w:rPr>
        <w:t>network model</w:t>
      </w:r>
    </w:p>
    <w:p>
      <w:pPr>
        <w:pStyle w:val="BodyText"/>
        <w:spacing w:line="273" w:lineRule="auto" w:before="2"/>
        <w:ind w:left="111" w:right="109" w:firstLine="239"/>
        <w:jc w:val="both"/>
      </w:pPr>
      <w:r>
        <w:rPr>
          <w:w w:val="110"/>
        </w:rPr>
        <w:t>In</w:t>
      </w:r>
      <w:r>
        <w:rPr>
          <w:spacing w:val="-8"/>
          <w:w w:val="110"/>
        </w:rPr>
        <w:t> </w:t>
      </w:r>
      <w:r>
        <w:rPr>
          <w:w w:val="110"/>
        </w:rPr>
        <w:t>this</w:t>
      </w:r>
      <w:r>
        <w:rPr>
          <w:spacing w:val="-7"/>
          <w:w w:val="110"/>
        </w:rPr>
        <w:t> </w:t>
      </w:r>
      <w:r>
        <w:rPr>
          <w:w w:val="110"/>
        </w:rPr>
        <w:t>paper,</w:t>
      </w:r>
      <w:r>
        <w:rPr>
          <w:spacing w:val="-7"/>
          <w:w w:val="110"/>
        </w:rPr>
        <w:t> </w:t>
      </w:r>
      <w:r>
        <w:rPr>
          <w:w w:val="110"/>
        </w:rPr>
        <w:t>ROC</w:t>
      </w:r>
      <w:r>
        <w:rPr>
          <w:spacing w:val="-7"/>
          <w:w w:val="110"/>
        </w:rPr>
        <w:t> </w:t>
      </w:r>
      <w:r>
        <w:rPr>
          <w:w w:val="110"/>
        </w:rPr>
        <w:t>curves</w:t>
      </w:r>
      <w:r>
        <w:rPr>
          <w:spacing w:val="-8"/>
          <w:w w:val="110"/>
        </w:rPr>
        <w:t> </w:t>
      </w:r>
      <w:r>
        <w:rPr>
          <w:w w:val="110"/>
        </w:rPr>
        <w:t>were</w:t>
      </w:r>
      <w:r>
        <w:rPr>
          <w:spacing w:val="-6"/>
          <w:w w:val="110"/>
        </w:rPr>
        <w:t> </w:t>
      </w:r>
      <w:r>
        <w:rPr>
          <w:w w:val="110"/>
        </w:rPr>
        <w:t>made</w:t>
      </w:r>
      <w:r>
        <w:rPr>
          <w:spacing w:val="-8"/>
          <w:w w:val="110"/>
        </w:rPr>
        <w:t> </w:t>
      </w:r>
      <w:r>
        <w:rPr>
          <w:w w:val="110"/>
        </w:rPr>
        <w:t>based</w:t>
      </w:r>
      <w:r>
        <w:rPr>
          <w:spacing w:val="-7"/>
          <w:w w:val="110"/>
        </w:rPr>
        <w:t> </w:t>
      </w:r>
      <w:r>
        <w:rPr>
          <w:w w:val="110"/>
        </w:rPr>
        <w:t>on</w:t>
      </w:r>
      <w:r>
        <w:rPr>
          <w:spacing w:val="-7"/>
          <w:w w:val="110"/>
        </w:rPr>
        <w:t> </w:t>
      </w:r>
      <w:r>
        <w:rPr>
          <w:w w:val="110"/>
        </w:rPr>
        <w:t>the</w:t>
      </w:r>
      <w:r>
        <w:rPr>
          <w:spacing w:val="-8"/>
          <w:w w:val="110"/>
        </w:rPr>
        <w:t> </w:t>
      </w:r>
      <w:r>
        <w:rPr>
          <w:w w:val="110"/>
        </w:rPr>
        <w:t>prediction</w:t>
      </w:r>
      <w:r>
        <w:rPr>
          <w:spacing w:val="-7"/>
          <w:w w:val="110"/>
        </w:rPr>
        <w:t> </w:t>
      </w:r>
      <w:r>
        <w:rPr>
          <w:w w:val="110"/>
        </w:rPr>
        <w:t>results of</w:t>
      </w:r>
      <w:r>
        <w:rPr>
          <w:spacing w:val="-4"/>
          <w:w w:val="110"/>
        </w:rPr>
        <w:t> </w:t>
      </w:r>
      <w:r>
        <w:rPr>
          <w:w w:val="110"/>
        </w:rPr>
        <w:t>random</w:t>
      </w:r>
      <w:r>
        <w:rPr>
          <w:spacing w:val="-5"/>
          <w:w w:val="110"/>
        </w:rPr>
        <w:t> </w:t>
      </w:r>
      <w:r>
        <w:rPr>
          <w:w w:val="110"/>
        </w:rPr>
        <w:t>forest</w:t>
      </w:r>
      <w:r>
        <w:rPr>
          <w:spacing w:val="-5"/>
          <w:w w:val="110"/>
        </w:rPr>
        <w:t> </w:t>
      </w:r>
      <w:r>
        <w:rPr>
          <w:w w:val="110"/>
        </w:rPr>
        <w:t>model</w:t>
      </w:r>
      <w:r>
        <w:rPr>
          <w:spacing w:val="-5"/>
          <w:w w:val="110"/>
        </w:rPr>
        <w:t> </w:t>
      </w:r>
      <w:r>
        <w:rPr>
          <w:w w:val="110"/>
        </w:rPr>
        <w:t>and</w:t>
      </w:r>
      <w:r>
        <w:rPr>
          <w:spacing w:val="-5"/>
          <w:w w:val="110"/>
        </w:rPr>
        <w:t> </w:t>
      </w:r>
      <w:r>
        <w:rPr>
          <w:w w:val="110"/>
        </w:rPr>
        <w:t>deep</w:t>
      </w:r>
      <w:r>
        <w:rPr>
          <w:spacing w:val="-5"/>
          <w:w w:val="110"/>
        </w:rPr>
        <w:t> </w:t>
      </w:r>
      <w:r>
        <w:rPr>
          <w:w w:val="110"/>
        </w:rPr>
        <w:t>neural</w:t>
      </w:r>
      <w:r>
        <w:rPr>
          <w:spacing w:val="-5"/>
          <w:w w:val="110"/>
        </w:rPr>
        <w:t> </w:t>
      </w:r>
      <w:r>
        <w:rPr>
          <w:w w:val="110"/>
        </w:rPr>
        <w:t>network</w:t>
      </w:r>
      <w:r>
        <w:rPr>
          <w:spacing w:val="-4"/>
          <w:w w:val="110"/>
        </w:rPr>
        <w:t> </w:t>
      </w:r>
      <w:r>
        <w:rPr>
          <w:w w:val="110"/>
        </w:rPr>
        <w:t>model.</w:t>
      </w:r>
      <w:r>
        <w:rPr>
          <w:spacing w:val="-5"/>
          <w:w w:val="110"/>
        </w:rPr>
        <w:t> </w:t>
      </w:r>
      <w:r>
        <w:rPr>
          <w:w w:val="110"/>
        </w:rPr>
        <w:t>The</w:t>
      </w:r>
      <w:r>
        <w:rPr>
          <w:spacing w:val="-5"/>
          <w:w w:val="110"/>
        </w:rPr>
        <w:t> </w:t>
      </w:r>
      <w:r>
        <w:rPr>
          <w:w w:val="110"/>
        </w:rPr>
        <w:t>AUC</w:t>
      </w:r>
      <w:r>
        <w:rPr>
          <w:spacing w:val="-4"/>
          <w:w w:val="110"/>
        </w:rPr>
        <w:t> </w:t>
      </w:r>
      <w:r>
        <w:rPr>
          <w:w w:val="110"/>
        </w:rPr>
        <w:t>area of</w:t>
      </w:r>
      <w:r>
        <w:rPr>
          <w:w w:val="110"/>
        </w:rPr>
        <w:t> the</w:t>
      </w:r>
      <w:r>
        <w:rPr>
          <w:w w:val="110"/>
        </w:rPr>
        <w:t> random</w:t>
      </w:r>
      <w:r>
        <w:rPr>
          <w:w w:val="110"/>
        </w:rPr>
        <w:t> forest</w:t>
      </w:r>
      <w:r>
        <w:rPr>
          <w:w w:val="110"/>
        </w:rPr>
        <w:t> model</w:t>
      </w:r>
      <w:r>
        <w:rPr>
          <w:w w:val="110"/>
        </w:rPr>
        <w:t> was</w:t>
      </w:r>
      <w:r>
        <w:rPr>
          <w:w w:val="110"/>
        </w:rPr>
        <w:t> 0.978</w:t>
      </w:r>
      <w:r>
        <w:rPr>
          <w:w w:val="110"/>
        </w:rPr>
        <w:t> and</w:t>
      </w:r>
      <w:r>
        <w:rPr>
          <w:w w:val="110"/>
        </w:rPr>
        <w:t> that</w:t>
      </w:r>
      <w:r>
        <w:rPr>
          <w:w w:val="110"/>
        </w:rPr>
        <w:t> of</w:t>
      </w:r>
      <w:r>
        <w:rPr>
          <w:w w:val="110"/>
        </w:rPr>
        <w:t> the</w:t>
      </w:r>
      <w:r>
        <w:rPr>
          <w:w w:val="110"/>
        </w:rPr>
        <w:t> deep</w:t>
      </w:r>
      <w:r>
        <w:rPr>
          <w:w w:val="110"/>
        </w:rPr>
        <w:t> neural </w:t>
      </w:r>
      <w:r>
        <w:rPr/>
        <w:t>network model was 0.838. According to the AUC area, the random forest</w:t>
      </w:r>
      <w:r>
        <w:rPr>
          <w:w w:val="110"/>
        </w:rPr>
        <w:t> model had high accuracy(</w:t>
      </w:r>
      <w:hyperlink w:history="true" w:anchor="_bookmark10">
        <w:r>
          <w:rPr>
            <w:color w:val="2196D1"/>
            <w:w w:val="110"/>
          </w:rPr>
          <w:t>Fig. 7</w:t>
        </w:r>
      </w:hyperlink>
      <w:r>
        <w:rPr>
          <w:color w:val="2196D1"/>
          <w:w w:val="110"/>
        </w:rPr>
        <w:t> </w:t>
      </w:r>
      <w:r>
        <w:rPr>
          <w:w w:val="110"/>
        </w:rPr>
        <w:t>and </w:t>
      </w:r>
      <w:hyperlink w:history="true" w:anchor="_bookmark7">
        <w:r>
          <w:rPr>
            <w:color w:val="2196D1"/>
            <w:w w:val="110"/>
          </w:rPr>
          <w:t>Table .1</w:t>
        </w:r>
      </w:hyperlink>
      <w:r>
        <w:rPr>
          <w:w w:val="110"/>
        </w:rPr>
        <w:t>).</w:t>
      </w:r>
    </w:p>
    <w:p>
      <w:pPr>
        <w:pStyle w:val="BodyText"/>
        <w:spacing w:line="273" w:lineRule="auto"/>
        <w:ind w:left="111" w:right="110" w:firstLine="239"/>
        <w:jc w:val="both"/>
      </w:pPr>
      <w:r>
        <w:rPr>
          <w:w w:val="110"/>
        </w:rPr>
        <w:t>Through</w:t>
      </w:r>
      <w:r>
        <w:rPr>
          <w:spacing w:val="-1"/>
          <w:w w:val="110"/>
        </w:rPr>
        <w:t> </w:t>
      </w:r>
      <w:r>
        <w:rPr>
          <w:w w:val="110"/>
        </w:rPr>
        <w:t>F1</w:t>
      </w:r>
      <w:r>
        <w:rPr>
          <w:spacing w:val="-1"/>
          <w:w w:val="110"/>
        </w:rPr>
        <w:t> </w:t>
      </w:r>
      <w:r>
        <w:rPr>
          <w:w w:val="110"/>
        </w:rPr>
        <w:t>value</w:t>
      </w:r>
      <w:r>
        <w:rPr>
          <w:spacing w:val="-1"/>
          <w:w w:val="110"/>
        </w:rPr>
        <w:t> </w:t>
      </w:r>
      <w:r>
        <w:rPr>
          <w:w w:val="110"/>
        </w:rPr>
        <w:t>and</w:t>
      </w:r>
      <w:r>
        <w:rPr>
          <w:spacing w:val="-1"/>
          <w:w w:val="110"/>
        </w:rPr>
        <w:t> </w:t>
      </w:r>
      <w:r>
        <w:rPr>
          <w:w w:val="110"/>
        </w:rPr>
        <w:t>confusion</w:t>
      </w:r>
      <w:r>
        <w:rPr>
          <w:spacing w:val="-1"/>
          <w:w w:val="110"/>
        </w:rPr>
        <w:t> </w:t>
      </w:r>
      <w:r>
        <w:rPr>
          <w:w w:val="110"/>
        </w:rPr>
        <w:t>matrix</w:t>
      </w:r>
      <w:r>
        <w:rPr>
          <w:spacing w:val="-1"/>
          <w:w w:val="110"/>
        </w:rPr>
        <w:t> </w:t>
      </w:r>
      <w:r>
        <w:rPr>
          <w:w w:val="110"/>
        </w:rPr>
        <w:t>analysis(</w:t>
      </w:r>
      <w:hyperlink w:history="true" w:anchor="_bookmark11">
        <w:r>
          <w:rPr>
            <w:color w:val="2196D1"/>
            <w:w w:val="110"/>
          </w:rPr>
          <w:t>Table</w:t>
        </w:r>
        <w:r>
          <w:rPr>
            <w:color w:val="2196D1"/>
            <w:spacing w:val="-1"/>
            <w:w w:val="110"/>
          </w:rPr>
          <w:t> </w:t>
        </w:r>
        <w:r>
          <w:rPr>
            <w:color w:val="2196D1"/>
            <w:w w:val="110"/>
          </w:rPr>
          <w:t>.2</w:t>
        </w:r>
      </w:hyperlink>
      <w:r>
        <w:rPr>
          <w:w w:val="110"/>
        </w:rPr>
        <w:t>,</w:t>
      </w:r>
      <w:r>
        <w:rPr>
          <w:spacing w:val="-1"/>
          <w:w w:val="110"/>
        </w:rPr>
        <w:t> </w:t>
      </w:r>
      <w:hyperlink w:history="true" w:anchor="_bookmark12">
        <w:r>
          <w:rPr>
            <w:color w:val="2196D1"/>
            <w:w w:val="110"/>
          </w:rPr>
          <w:t>Table</w:t>
        </w:r>
        <w:r>
          <w:rPr>
            <w:color w:val="2196D1"/>
            <w:spacing w:val="-1"/>
            <w:w w:val="110"/>
          </w:rPr>
          <w:t> </w:t>
        </w:r>
        <w:r>
          <w:rPr>
            <w:color w:val="2196D1"/>
            <w:w w:val="110"/>
          </w:rPr>
          <w:t>.3</w:t>
        </w:r>
      </w:hyperlink>
      <w:r>
        <w:rPr>
          <w:w w:val="110"/>
        </w:rPr>
        <w:t>, </w:t>
      </w:r>
      <w:hyperlink w:history="true" w:anchor="_bookmark13">
        <w:r>
          <w:rPr>
            <w:color w:val="2196D1"/>
            <w:w w:val="110"/>
          </w:rPr>
          <w:t>Table .4</w:t>
        </w:r>
      </w:hyperlink>
      <w:r>
        <w:rPr>
          <w:w w:val="110"/>
        </w:rPr>
        <w:t>), it can be seen that the random forest model is more accurate than the deep neural network model.</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187"/>
        <w:rPr>
          <w:sz w:val="20"/>
        </w:rPr>
      </w:pPr>
    </w:p>
    <w:p>
      <w:pPr>
        <w:pStyle w:val="BodyText"/>
        <w:ind w:left="162"/>
        <w:rPr>
          <w:sz w:val="20"/>
        </w:rPr>
      </w:pPr>
      <w:r>
        <w:rPr>
          <w:sz w:val="20"/>
        </w:rPr>
        <w:drawing>
          <wp:inline distT="0" distB="0" distL="0" distR="0">
            <wp:extent cx="3135415" cy="1438656"/>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7" cstate="print"/>
                    <a:stretch>
                      <a:fillRect/>
                    </a:stretch>
                  </pic:blipFill>
                  <pic:spPr>
                    <a:xfrm>
                      <a:off x="0" y="0"/>
                      <a:ext cx="3135415" cy="1438656"/>
                    </a:xfrm>
                    <a:prstGeom prst="rect">
                      <a:avLst/>
                    </a:prstGeom>
                  </pic:spPr>
                </pic:pic>
              </a:graphicData>
            </a:graphic>
          </wp:inline>
        </w:drawing>
      </w:r>
      <w:r>
        <w:rPr>
          <w:sz w:val="20"/>
        </w:rPr>
      </w:r>
    </w:p>
    <w:p>
      <w:pPr>
        <w:pStyle w:val="BodyText"/>
        <w:spacing w:before="17"/>
        <w:rPr>
          <w:sz w:val="14"/>
        </w:rPr>
      </w:pPr>
    </w:p>
    <w:p>
      <w:pPr>
        <w:tabs>
          <w:tab w:pos="5378" w:val="left" w:leader="none"/>
        </w:tabs>
        <w:spacing w:before="0"/>
        <w:ind w:left="282" w:right="0" w:firstLine="0"/>
        <w:jc w:val="center"/>
        <w:rPr>
          <w:sz w:val="14"/>
        </w:rPr>
      </w:pPr>
      <w:r>
        <w:rPr/>
        <w:drawing>
          <wp:anchor distT="0" distB="0" distL="0" distR="0" allowOverlap="1" layoutInCell="1" locked="0" behindDoc="0" simplePos="0" relativeHeight="15733760">
            <wp:simplePos x="0" y="0"/>
            <wp:positionH relativeFrom="page">
              <wp:posOffset>3918965</wp:posOffset>
            </wp:positionH>
            <wp:positionV relativeFrom="paragraph">
              <wp:posOffset>-2681608</wp:posOffset>
            </wp:positionV>
            <wp:extent cx="3144076" cy="2572562"/>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8" cstate="print"/>
                    <a:stretch>
                      <a:fillRect/>
                    </a:stretch>
                  </pic:blipFill>
                  <pic:spPr>
                    <a:xfrm>
                      <a:off x="0" y="0"/>
                      <a:ext cx="3144076" cy="2572562"/>
                    </a:xfrm>
                    <a:prstGeom prst="rect">
                      <a:avLst/>
                    </a:prstGeom>
                  </pic:spPr>
                </pic:pic>
              </a:graphicData>
            </a:graphic>
          </wp:anchor>
        </w:drawing>
      </w:r>
      <w:bookmarkStart w:name="_bookmark9" w:id="19"/>
      <w:bookmarkEnd w:id="19"/>
      <w:r>
        <w:rPr/>
      </w:r>
      <w:r>
        <w:rPr>
          <w:b/>
          <w:w w:val="110"/>
          <w:sz w:val="14"/>
        </w:rPr>
        <w:t>Fig.</w:t>
      </w:r>
      <w:r>
        <w:rPr>
          <w:b/>
          <w:spacing w:val="13"/>
          <w:w w:val="110"/>
          <w:sz w:val="14"/>
        </w:rPr>
        <w:t> </w:t>
      </w:r>
      <w:r>
        <w:rPr>
          <w:b/>
          <w:w w:val="110"/>
          <w:sz w:val="14"/>
        </w:rPr>
        <w:t>6.</w:t>
      </w:r>
      <w:r>
        <w:rPr>
          <w:b/>
          <w:spacing w:val="40"/>
          <w:w w:val="110"/>
          <w:sz w:val="14"/>
        </w:rPr>
        <w:t> </w:t>
      </w:r>
      <w:r>
        <w:rPr>
          <w:w w:val="110"/>
          <w:sz w:val="14"/>
        </w:rPr>
        <w:t>Random</w:t>
      </w:r>
      <w:r>
        <w:rPr>
          <w:spacing w:val="12"/>
          <w:w w:val="110"/>
          <w:sz w:val="14"/>
        </w:rPr>
        <w:t> </w:t>
      </w:r>
      <w:r>
        <w:rPr>
          <w:w w:val="110"/>
          <w:sz w:val="14"/>
        </w:rPr>
        <w:t>Forest</w:t>
      </w:r>
      <w:r>
        <w:rPr>
          <w:spacing w:val="13"/>
          <w:w w:val="110"/>
          <w:sz w:val="14"/>
        </w:rPr>
        <w:t> </w:t>
      </w:r>
      <w:r>
        <w:rPr>
          <w:spacing w:val="-2"/>
          <w:w w:val="110"/>
          <w:sz w:val="14"/>
        </w:rPr>
        <w:t>model.</w:t>
      </w:r>
      <w:r>
        <w:rPr>
          <w:sz w:val="14"/>
        </w:rPr>
        <w:tab/>
      </w:r>
      <w:bookmarkStart w:name="_bookmark10" w:id="20"/>
      <w:bookmarkEnd w:id="20"/>
      <w:r>
        <w:rPr>
          <w:sz w:val="14"/>
        </w:rPr>
      </w:r>
      <w:r>
        <w:rPr>
          <w:b/>
          <w:w w:val="110"/>
          <w:sz w:val="14"/>
        </w:rPr>
        <w:t>Fig.</w:t>
      </w:r>
      <w:r>
        <w:rPr>
          <w:b/>
          <w:spacing w:val="10"/>
          <w:w w:val="110"/>
          <w:sz w:val="14"/>
        </w:rPr>
        <w:t> </w:t>
      </w:r>
      <w:r>
        <w:rPr>
          <w:b/>
          <w:w w:val="110"/>
          <w:sz w:val="14"/>
        </w:rPr>
        <w:t>7.</w:t>
      </w:r>
      <w:r>
        <w:rPr>
          <w:b/>
          <w:spacing w:val="35"/>
          <w:w w:val="110"/>
          <w:sz w:val="14"/>
        </w:rPr>
        <w:t> </w:t>
      </w:r>
      <w:r>
        <w:rPr>
          <w:w w:val="110"/>
          <w:sz w:val="14"/>
        </w:rPr>
        <w:t>The</w:t>
      </w:r>
      <w:r>
        <w:rPr>
          <w:spacing w:val="9"/>
          <w:w w:val="110"/>
          <w:sz w:val="14"/>
        </w:rPr>
        <w:t> </w:t>
      </w:r>
      <w:r>
        <w:rPr>
          <w:w w:val="110"/>
          <w:sz w:val="14"/>
        </w:rPr>
        <w:t>roc</w:t>
      </w:r>
      <w:r>
        <w:rPr>
          <w:spacing w:val="10"/>
          <w:w w:val="110"/>
          <w:sz w:val="14"/>
        </w:rPr>
        <w:t> </w:t>
      </w:r>
      <w:r>
        <w:rPr>
          <w:w w:val="110"/>
          <w:sz w:val="14"/>
        </w:rPr>
        <w:t>curves</w:t>
      </w:r>
      <w:r>
        <w:rPr>
          <w:spacing w:val="11"/>
          <w:w w:val="110"/>
          <w:sz w:val="14"/>
        </w:rPr>
        <w:t> </w:t>
      </w:r>
      <w:r>
        <w:rPr>
          <w:w w:val="110"/>
          <w:sz w:val="14"/>
        </w:rPr>
        <w:t>of</w:t>
      </w:r>
      <w:r>
        <w:rPr>
          <w:spacing w:val="9"/>
          <w:w w:val="110"/>
          <w:sz w:val="14"/>
        </w:rPr>
        <w:t> </w:t>
      </w:r>
      <w:r>
        <w:rPr>
          <w:w w:val="110"/>
          <w:sz w:val="14"/>
        </w:rPr>
        <w:t>RF</w:t>
      </w:r>
      <w:r>
        <w:rPr>
          <w:spacing w:val="10"/>
          <w:w w:val="110"/>
          <w:sz w:val="14"/>
        </w:rPr>
        <w:t> </w:t>
      </w:r>
      <w:r>
        <w:rPr>
          <w:w w:val="110"/>
          <w:sz w:val="14"/>
        </w:rPr>
        <w:t>and</w:t>
      </w:r>
      <w:r>
        <w:rPr>
          <w:spacing w:val="10"/>
          <w:w w:val="110"/>
          <w:sz w:val="14"/>
        </w:rPr>
        <w:t> </w:t>
      </w:r>
      <w:r>
        <w:rPr>
          <w:spacing w:val="-4"/>
          <w:w w:val="110"/>
          <w:sz w:val="14"/>
        </w:rPr>
        <w:t>DNN.</w:t>
      </w:r>
    </w:p>
    <w:p>
      <w:pPr>
        <w:spacing w:after="0"/>
        <w:jc w:val="center"/>
        <w:rPr>
          <w:sz w:val="14"/>
        </w:rPr>
        <w:sectPr>
          <w:type w:val="continuous"/>
          <w:pgSz w:w="11910" w:h="15880"/>
          <w:pgMar w:header="655" w:footer="544" w:top="620" w:bottom="280" w:left="640" w:right="640"/>
        </w:sectPr>
      </w:pPr>
    </w:p>
    <w:p>
      <w:pPr>
        <w:pStyle w:val="BodyText"/>
        <w:spacing w:before="3"/>
        <w:rPr>
          <w:sz w:val="12"/>
        </w:rPr>
      </w:pPr>
    </w:p>
    <w:p>
      <w:pPr>
        <w:spacing w:after="0"/>
        <w:rPr>
          <w:sz w:val="12"/>
        </w:rPr>
        <w:sectPr>
          <w:pgSz w:w="11910" w:h="15880"/>
          <w:pgMar w:header="655" w:footer="544" w:top="840" w:bottom="740" w:left="640" w:right="640"/>
        </w:sectPr>
      </w:pPr>
    </w:p>
    <w:p>
      <w:pPr>
        <w:spacing w:before="95"/>
        <w:ind w:left="111" w:right="0" w:firstLine="0"/>
        <w:jc w:val="left"/>
        <w:rPr>
          <w:b/>
          <w:sz w:val="14"/>
        </w:rPr>
      </w:pPr>
      <w:bookmarkStart w:name="_bookmark11" w:id="21"/>
      <w:bookmarkEnd w:id="21"/>
      <w:r>
        <w:rPr/>
      </w:r>
      <w:r>
        <w:rPr>
          <w:b/>
          <w:w w:val="110"/>
          <w:sz w:val="14"/>
        </w:rPr>
        <w:t>Table</w:t>
      </w:r>
      <w:r>
        <w:rPr>
          <w:b/>
          <w:spacing w:val="1"/>
          <w:w w:val="110"/>
          <w:sz w:val="14"/>
        </w:rPr>
        <w:t> </w:t>
      </w:r>
      <w:r>
        <w:rPr>
          <w:b/>
          <w:spacing w:val="-10"/>
          <w:w w:val="110"/>
          <w:sz w:val="14"/>
        </w:rPr>
        <w:t>2</w:t>
      </w:r>
    </w:p>
    <w:p>
      <w:pPr>
        <w:spacing w:before="31"/>
        <w:ind w:left="111" w:right="0" w:firstLine="0"/>
        <w:jc w:val="left"/>
        <w:rPr>
          <w:sz w:val="14"/>
        </w:rPr>
      </w:pPr>
      <w:r>
        <w:rPr>
          <w:w w:val="110"/>
          <w:sz w:val="14"/>
        </w:rPr>
        <w:t>The</w:t>
      </w:r>
      <w:r>
        <w:rPr>
          <w:spacing w:val="1"/>
          <w:w w:val="110"/>
          <w:sz w:val="14"/>
        </w:rPr>
        <w:t> </w:t>
      </w:r>
      <w:r>
        <w:rPr>
          <w:w w:val="110"/>
          <w:sz w:val="14"/>
        </w:rPr>
        <w:t>table of</w:t>
      </w:r>
      <w:r>
        <w:rPr>
          <w:spacing w:val="2"/>
          <w:w w:val="110"/>
          <w:sz w:val="14"/>
        </w:rPr>
        <w:t> </w:t>
      </w:r>
      <w:r>
        <w:rPr>
          <w:w w:val="110"/>
          <w:sz w:val="14"/>
        </w:rPr>
        <w:t>F1</w:t>
      </w:r>
      <w:r>
        <w:rPr>
          <w:spacing w:val="1"/>
          <w:w w:val="110"/>
          <w:sz w:val="14"/>
        </w:rPr>
        <w:t> </w:t>
      </w:r>
      <w:r>
        <w:rPr>
          <w:w w:val="110"/>
          <w:sz w:val="14"/>
        </w:rPr>
        <w:t>values for</w:t>
      </w:r>
      <w:r>
        <w:rPr>
          <w:spacing w:val="1"/>
          <w:w w:val="110"/>
          <w:sz w:val="14"/>
        </w:rPr>
        <w:t> </w:t>
      </w:r>
      <w:r>
        <w:rPr>
          <w:w w:val="110"/>
          <w:sz w:val="14"/>
        </w:rPr>
        <w:t>RF</w:t>
      </w:r>
      <w:r>
        <w:rPr>
          <w:spacing w:val="1"/>
          <w:w w:val="110"/>
          <w:sz w:val="14"/>
        </w:rPr>
        <w:t> </w:t>
      </w:r>
      <w:r>
        <w:rPr>
          <w:w w:val="110"/>
          <w:sz w:val="14"/>
        </w:rPr>
        <w:t>and</w:t>
      </w:r>
      <w:r>
        <w:rPr>
          <w:spacing w:val="1"/>
          <w:w w:val="110"/>
          <w:sz w:val="14"/>
        </w:rPr>
        <w:t> </w:t>
      </w:r>
      <w:r>
        <w:rPr>
          <w:w w:val="110"/>
          <w:sz w:val="14"/>
        </w:rPr>
        <w:t>DNN</w:t>
      </w:r>
      <w:r>
        <w:rPr>
          <w:spacing w:val="1"/>
          <w:w w:val="110"/>
          <w:sz w:val="14"/>
        </w:rPr>
        <w:t> </w:t>
      </w:r>
      <w:r>
        <w:rPr>
          <w:spacing w:val="-2"/>
          <w:w w:val="110"/>
          <w:sz w:val="14"/>
        </w:rPr>
        <w:t>models.</w:t>
      </w:r>
    </w:p>
    <w:p>
      <w:pPr>
        <w:pStyle w:val="BodyText"/>
        <w:spacing w:before="8"/>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574"/>
        <w:gridCol w:w="539"/>
        <w:gridCol w:w="869"/>
        <w:gridCol w:w="539"/>
        <w:gridCol w:w="399"/>
        <w:gridCol w:w="539"/>
        <w:gridCol w:w="395"/>
        <w:gridCol w:w="538"/>
        <w:gridCol w:w="395"/>
        <w:gridCol w:w="119"/>
      </w:tblGrid>
      <w:tr>
        <w:trPr>
          <w:trHeight w:val="253" w:hRule="atLeast"/>
        </w:trPr>
        <w:tc>
          <w:tcPr>
            <w:tcW w:w="120" w:type="dxa"/>
            <w:tcBorders>
              <w:top w:val="single" w:sz="4" w:space="0" w:color="000000"/>
              <w:bottom w:val="single" w:sz="4" w:space="0" w:color="000000"/>
            </w:tcBorders>
          </w:tcPr>
          <w:p>
            <w:pPr>
              <w:pStyle w:val="TableParagraph"/>
              <w:rPr>
                <w:sz w:val="14"/>
              </w:rPr>
            </w:pPr>
          </w:p>
        </w:tc>
        <w:tc>
          <w:tcPr>
            <w:tcW w:w="574" w:type="dxa"/>
            <w:tcBorders>
              <w:top w:val="single" w:sz="4" w:space="0" w:color="000000"/>
              <w:bottom w:val="single" w:sz="4" w:space="0" w:color="000000"/>
            </w:tcBorders>
          </w:tcPr>
          <w:p>
            <w:pPr>
              <w:pStyle w:val="TableParagraph"/>
              <w:spacing w:before="61"/>
              <w:ind w:left="-1"/>
              <w:rPr>
                <w:sz w:val="12"/>
              </w:rPr>
            </w:pPr>
            <w:r>
              <w:rPr>
                <w:spacing w:val="-2"/>
                <w:w w:val="115"/>
                <w:sz w:val="12"/>
              </w:rPr>
              <w:t>Algorithm</w:t>
            </w:r>
          </w:p>
        </w:tc>
        <w:tc>
          <w:tcPr>
            <w:tcW w:w="539" w:type="dxa"/>
            <w:tcBorders>
              <w:top w:val="single" w:sz="4" w:space="0" w:color="000000"/>
              <w:bottom w:val="single" w:sz="4" w:space="0" w:color="000000"/>
            </w:tcBorders>
          </w:tcPr>
          <w:p>
            <w:pPr>
              <w:pStyle w:val="TableParagraph"/>
              <w:rPr>
                <w:sz w:val="14"/>
              </w:rPr>
            </w:pPr>
          </w:p>
        </w:tc>
        <w:tc>
          <w:tcPr>
            <w:tcW w:w="869" w:type="dxa"/>
            <w:tcBorders>
              <w:top w:val="single" w:sz="4" w:space="0" w:color="000000"/>
              <w:bottom w:val="single" w:sz="4" w:space="0" w:color="000000"/>
            </w:tcBorders>
          </w:tcPr>
          <w:p>
            <w:pPr>
              <w:pStyle w:val="TableParagraph"/>
              <w:spacing w:before="61"/>
              <w:ind w:left="-2"/>
              <w:rPr>
                <w:sz w:val="12"/>
              </w:rPr>
            </w:pPr>
            <w:r>
              <w:rPr>
                <w:spacing w:val="-2"/>
                <w:w w:val="115"/>
                <w:sz w:val="12"/>
              </w:rPr>
              <w:t>Category</w:t>
            </w:r>
          </w:p>
        </w:tc>
        <w:tc>
          <w:tcPr>
            <w:tcW w:w="539" w:type="dxa"/>
            <w:tcBorders>
              <w:top w:val="single" w:sz="4" w:space="0" w:color="000000"/>
              <w:bottom w:val="single" w:sz="4" w:space="0" w:color="000000"/>
            </w:tcBorders>
          </w:tcPr>
          <w:p>
            <w:pPr>
              <w:pStyle w:val="TableParagraph"/>
              <w:rPr>
                <w:sz w:val="14"/>
              </w:rPr>
            </w:pPr>
          </w:p>
        </w:tc>
        <w:tc>
          <w:tcPr>
            <w:tcW w:w="399" w:type="dxa"/>
            <w:tcBorders>
              <w:top w:val="single" w:sz="4" w:space="0" w:color="000000"/>
              <w:bottom w:val="single" w:sz="4" w:space="0" w:color="000000"/>
            </w:tcBorders>
          </w:tcPr>
          <w:p>
            <w:pPr>
              <w:pStyle w:val="TableParagraph"/>
              <w:spacing w:before="61"/>
              <w:ind w:left="-4" w:right="2"/>
              <w:jc w:val="center"/>
              <w:rPr>
                <w:sz w:val="12"/>
              </w:rPr>
            </w:pPr>
            <w:r>
              <w:rPr>
                <w:spacing w:val="-2"/>
                <w:w w:val="115"/>
                <w:sz w:val="12"/>
              </w:rPr>
              <w:t>Precise</w:t>
            </w:r>
          </w:p>
        </w:tc>
        <w:tc>
          <w:tcPr>
            <w:tcW w:w="539" w:type="dxa"/>
            <w:tcBorders>
              <w:top w:val="single" w:sz="4" w:space="0" w:color="000000"/>
              <w:bottom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1"/>
              <w:ind w:left="-5" w:right="52"/>
              <w:jc w:val="center"/>
              <w:rPr>
                <w:sz w:val="12"/>
              </w:rPr>
            </w:pPr>
            <w:r>
              <w:rPr>
                <w:spacing w:val="-2"/>
                <w:w w:val="110"/>
                <w:sz w:val="12"/>
              </w:rPr>
              <w:t>Recall</w:t>
            </w:r>
          </w:p>
        </w:tc>
        <w:tc>
          <w:tcPr>
            <w:tcW w:w="538" w:type="dxa"/>
            <w:tcBorders>
              <w:top w:val="single" w:sz="4" w:space="0" w:color="000000"/>
              <w:bottom w:val="single" w:sz="4" w:space="0" w:color="000000"/>
            </w:tcBorders>
          </w:tcPr>
          <w:p>
            <w:pPr>
              <w:pStyle w:val="TableParagraph"/>
              <w:rPr>
                <w:sz w:val="14"/>
              </w:rPr>
            </w:pPr>
          </w:p>
        </w:tc>
        <w:tc>
          <w:tcPr>
            <w:tcW w:w="395" w:type="dxa"/>
            <w:tcBorders>
              <w:top w:val="single" w:sz="4" w:space="0" w:color="000000"/>
              <w:bottom w:val="single" w:sz="4" w:space="0" w:color="000000"/>
            </w:tcBorders>
          </w:tcPr>
          <w:p>
            <w:pPr>
              <w:pStyle w:val="TableParagraph"/>
              <w:spacing w:before="61"/>
              <w:ind w:left="-6"/>
              <w:rPr>
                <w:sz w:val="12"/>
              </w:rPr>
            </w:pPr>
            <w:r>
              <w:rPr>
                <w:spacing w:val="-5"/>
                <w:w w:val="110"/>
                <w:sz w:val="12"/>
              </w:rPr>
              <w:t>F1</w:t>
            </w:r>
          </w:p>
        </w:tc>
        <w:tc>
          <w:tcPr>
            <w:tcW w:w="119" w:type="dxa"/>
            <w:tcBorders>
              <w:top w:val="single" w:sz="4" w:space="0" w:color="000000"/>
              <w:bottom w:val="single" w:sz="4" w:space="0" w:color="000000"/>
            </w:tcBorders>
          </w:tcPr>
          <w:p>
            <w:pPr>
              <w:pStyle w:val="TableParagraph"/>
              <w:rPr>
                <w:sz w:val="14"/>
              </w:rPr>
            </w:pPr>
          </w:p>
        </w:tc>
      </w:tr>
      <w:tr>
        <w:trPr>
          <w:trHeight w:val="217" w:hRule="atLeast"/>
        </w:trPr>
        <w:tc>
          <w:tcPr>
            <w:tcW w:w="120" w:type="dxa"/>
            <w:tcBorders>
              <w:top w:val="single" w:sz="4" w:space="0" w:color="000000"/>
            </w:tcBorders>
          </w:tcPr>
          <w:p>
            <w:pPr>
              <w:pStyle w:val="TableParagraph"/>
              <w:rPr>
                <w:sz w:val="14"/>
              </w:rPr>
            </w:pPr>
          </w:p>
        </w:tc>
        <w:tc>
          <w:tcPr>
            <w:tcW w:w="574" w:type="dxa"/>
            <w:tcBorders>
              <w:top w:val="single" w:sz="4" w:space="0" w:color="000000"/>
            </w:tcBorders>
          </w:tcPr>
          <w:p>
            <w:pPr>
              <w:pStyle w:val="TableParagraph"/>
              <w:spacing w:line="136" w:lineRule="exact" w:before="61"/>
              <w:ind w:left="-1"/>
              <w:rPr>
                <w:sz w:val="12"/>
              </w:rPr>
            </w:pPr>
            <w:r>
              <w:rPr>
                <w:spacing w:val="-5"/>
                <w:w w:val="105"/>
                <w:sz w:val="12"/>
              </w:rPr>
              <w:t>DNN</w:t>
            </w:r>
          </w:p>
        </w:tc>
        <w:tc>
          <w:tcPr>
            <w:tcW w:w="539" w:type="dxa"/>
            <w:tcBorders>
              <w:top w:val="single" w:sz="4" w:space="0" w:color="000000"/>
            </w:tcBorders>
          </w:tcPr>
          <w:p>
            <w:pPr>
              <w:pStyle w:val="TableParagraph"/>
              <w:rPr>
                <w:sz w:val="14"/>
              </w:rPr>
            </w:pPr>
          </w:p>
        </w:tc>
        <w:tc>
          <w:tcPr>
            <w:tcW w:w="869" w:type="dxa"/>
            <w:tcBorders>
              <w:top w:val="single" w:sz="4" w:space="0" w:color="000000"/>
            </w:tcBorders>
          </w:tcPr>
          <w:p>
            <w:pPr>
              <w:pStyle w:val="TableParagraph"/>
              <w:spacing w:line="136" w:lineRule="exact" w:before="61"/>
              <w:ind w:left="-2"/>
              <w:rPr>
                <w:sz w:val="12"/>
              </w:rPr>
            </w:pPr>
            <w:r>
              <w:rPr>
                <w:w w:val="115"/>
                <w:sz w:val="12"/>
              </w:rPr>
              <w:t>Island</w:t>
            </w:r>
            <w:r>
              <w:rPr>
                <w:spacing w:val="2"/>
                <w:w w:val="115"/>
                <w:sz w:val="12"/>
              </w:rPr>
              <w:t> </w:t>
            </w:r>
            <w:r>
              <w:rPr>
                <w:spacing w:val="-5"/>
                <w:w w:val="115"/>
                <w:sz w:val="12"/>
              </w:rPr>
              <w:t>arc</w:t>
            </w:r>
          </w:p>
        </w:tc>
        <w:tc>
          <w:tcPr>
            <w:tcW w:w="539" w:type="dxa"/>
            <w:tcBorders>
              <w:top w:val="single" w:sz="4" w:space="0" w:color="000000"/>
            </w:tcBorders>
          </w:tcPr>
          <w:p>
            <w:pPr>
              <w:pStyle w:val="TableParagraph"/>
              <w:rPr>
                <w:sz w:val="14"/>
              </w:rPr>
            </w:pPr>
          </w:p>
        </w:tc>
        <w:tc>
          <w:tcPr>
            <w:tcW w:w="399" w:type="dxa"/>
            <w:tcBorders>
              <w:top w:val="single" w:sz="4" w:space="0" w:color="000000"/>
            </w:tcBorders>
          </w:tcPr>
          <w:p>
            <w:pPr>
              <w:pStyle w:val="TableParagraph"/>
              <w:spacing w:line="136" w:lineRule="exact" w:before="61"/>
              <w:ind w:left="-4" w:right="5"/>
              <w:jc w:val="center"/>
              <w:rPr>
                <w:sz w:val="12"/>
              </w:rPr>
            </w:pPr>
            <w:r>
              <w:rPr>
                <w:spacing w:val="-2"/>
                <w:w w:val="120"/>
                <w:sz w:val="12"/>
              </w:rPr>
              <w:t>0.9379</w:t>
            </w:r>
          </w:p>
        </w:tc>
        <w:tc>
          <w:tcPr>
            <w:tcW w:w="539"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ind w:left="-5" w:right="2"/>
              <w:jc w:val="center"/>
              <w:rPr>
                <w:sz w:val="12"/>
              </w:rPr>
            </w:pPr>
            <w:r>
              <w:rPr>
                <w:spacing w:val="-2"/>
                <w:w w:val="120"/>
                <w:sz w:val="12"/>
              </w:rPr>
              <w:t>0.9648</w:t>
            </w:r>
          </w:p>
        </w:tc>
        <w:tc>
          <w:tcPr>
            <w:tcW w:w="538" w:type="dxa"/>
            <w:tcBorders>
              <w:top w:val="single" w:sz="4" w:space="0" w:color="000000"/>
            </w:tcBorders>
          </w:tcPr>
          <w:p>
            <w:pPr>
              <w:pStyle w:val="TableParagraph"/>
              <w:rPr>
                <w:sz w:val="14"/>
              </w:rPr>
            </w:pPr>
          </w:p>
        </w:tc>
        <w:tc>
          <w:tcPr>
            <w:tcW w:w="395" w:type="dxa"/>
            <w:tcBorders>
              <w:top w:val="single" w:sz="4" w:space="0" w:color="000000"/>
            </w:tcBorders>
          </w:tcPr>
          <w:p>
            <w:pPr>
              <w:pStyle w:val="TableParagraph"/>
              <w:spacing w:line="136" w:lineRule="exact" w:before="61"/>
              <w:ind w:left="-6"/>
              <w:rPr>
                <w:sz w:val="12"/>
              </w:rPr>
            </w:pPr>
            <w:r>
              <w:rPr>
                <w:spacing w:val="-2"/>
                <w:w w:val="120"/>
                <w:sz w:val="12"/>
              </w:rPr>
              <w:t>0.9511</w:t>
            </w:r>
          </w:p>
        </w:tc>
        <w:tc>
          <w:tcPr>
            <w:tcW w:w="119" w:type="dxa"/>
            <w:tcBorders>
              <w:top w:val="single" w:sz="4" w:space="0" w:color="000000"/>
            </w:tcBorders>
          </w:tcPr>
          <w:p>
            <w:pPr>
              <w:pStyle w:val="TableParagraph"/>
              <w:rPr>
                <w:sz w:val="14"/>
              </w:rPr>
            </w:pPr>
          </w:p>
        </w:tc>
      </w:tr>
      <w:tr>
        <w:trPr>
          <w:trHeight w:val="206" w:hRule="atLeast"/>
        </w:trPr>
        <w:tc>
          <w:tcPr>
            <w:tcW w:w="120" w:type="dxa"/>
          </w:tcPr>
          <w:p>
            <w:pPr>
              <w:pStyle w:val="TableParagraph"/>
              <w:rPr>
                <w:sz w:val="14"/>
              </w:rPr>
            </w:pPr>
          </w:p>
        </w:tc>
        <w:tc>
          <w:tcPr>
            <w:tcW w:w="574" w:type="dxa"/>
            <w:tcBorders>
              <w:bottom w:val="single" w:sz="4" w:space="0" w:color="000000"/>
            </w:tcBorders>
          </w:tcPr>
          <w:p>
            <w:pPr>
              <w:pStyle w:val="TableParagraph"/>
              <w:rPr>
                <w:sz w:val="14"/>
              </w:rPr>
            </w:pPr>
          </w:p>
        </w:tc>
        <w:tc>
          <w:tcPr>
            <w:tcW w:w="539" w:type="dxa"/>
          </w:tcPr>
          <w:p>
            <w:pPr>
              <w:pStyle w:val="TableParagraph"/>
              <w:rPr>
                <w:sz w:val="14"/>
              </w:rPr>
            </w:pPr>
          </w:p>
        </w:tc>
        <w:tc>
          <w:tcPr>
            <w:tcW w:w="869" w:type="dxa"/>
            <w:tcBorders>
              <w:bottom w:val="single" w:sz="4" w:space="0" w:color="000000"/>
            </w:tcBorders>
          </w:tcPr>
          <w:p>
            <w:pPr>
              <w:pStyle w:val="TableParagraph"/>
              <w:spacing w:before="15"/>
              <w:ind w:left="-2"/>
              <w:rPr>
                <w:sz w:val="12"/>
              </w:rPr>
            </w:pPr>
            <w:r>
              <w:rPr>
                <w:w w:val="115"/>
                <w:sz w:val="12"/>
              </w:rPr>
              <w:t>Continental</w:t>
            </w:r>
            <w:r>
              <w:rPr>
                <w:spacing w:val="12"/>
                <w:w w:val="120"/>
                <w:sz w:val="12"/>
              </w:rPr>
              <w:t> </w:t>
            </w:r>
            <w:r>
              <w:rPr>
                <w:spacing w:val="-4"/>
                <w:w w:val="120"/>
                <w:sz w:val="12"/>
              </w:rPr>
              <w:t>rift</w:t>
            </w:r>
          </w:p>
        </w:tc>
        <w:tc>
          <w:tcPr>
            <w:tcW w:w="539" w:type="dxa"/>
          </w:tcPr>
          <w:p>
            <w:pPr>
              <w:pStyle w:val="TableParagraph"/>
              <w:rPr>
                <w:sz w:val="14"/>
              </w:rPr>
            </w:pPr>
          </w:p>
        </w:tc>
        <w:tc>
          <w:tcPr>
            <w:tcW w:w="399" w:type="dxa"/>
            <w:tcBorders>
              <w:bottom w:val="single" w:sz="4" w:space="0" w:color="000000"/>
            </w:tcBorders>
          </w:tcPr>
          <w:p>
            <w:pPr>
              <w:pStyle w:val="TableParagraph"/>
              <w:spacing w:before="15"/>
              <w:ind w:left="-4" w:right="5"/>
              <w:jc w:val="center"/>
              <w:rPr>
                <w:sz w:val="12"/>
              </w:rPr>
            </w:pPr>
            <w:r>
              <w:rPr>
                <w:spacing w:val="-2"/>
                <w:w w:val="120"/>
                <w:sz w:val="12"/>
              </w:rPr>
              <w:t>0.8170</w:t>
            </w:r>
          </w:p>
        </w:tc>
        <w:tc>
          <w:tcPr>
            <w:tcW w:w="539" w:type="dxa"/>
          </w:tcPr>
          <w:p>
            <w:pPr>
              <w:pStyle w:val="TableParagraph"/>
              <w:rPr>
                <w:sz w:val="14"/>
              </w:rPr>
            </w:pPr>
          </w:p>
        </w:tc>
        <w:tc>
          <w:tcPr>
            <w:tcW w:w="395" w:type="dxa"/>
            <w:tcBorders>
              <w:bottom w:val="single" w:sz="4" w:space="0" w:color="000000"/>
            </w:tcBorders>
          </w:tcPr>
          <w:p>
            <w:pPr>
              <w:pStyle w:val="TableParagraph"/>
              <w:spacing w:before="15"/>
              <w:ind w:left="-5" w:right="2"/>
              <w:jc w:val="center"/>
              <w:rPr>
                <w:sz w:val="12"/>
              </w:rPr>
            </w:pPr>
            <w:r>
              <w:rPr>
                <w:spacing w:val="-2"/>
                <w:w w:val="120"/>
                <w:sz w:val="12"/>
              </w:rPr>
              <w:t>0.7110</w:t>
            </w:r>
          </w:p>
        </w:tc>
        <w:tc>
          <w:tcPr>
            <w:tcW w:w="538" w:type="dxa"/>
          </w:tcPr>
          <w:p>
            <w:pPr>
              <w:pStyle w:val="TableParagraph"/>
              <w:rPr>
                <w:sz w:val="14"/>
              </w:rPr>
            </w:pPr>
          </w:p>
        </w:tc>
        <w:tc>
          <w:tcPr>
            <w:tcW w:w="395" w:type="dxa"/>
            <w:tcBorders>
              <w:bottom w:val="single" w:sz="4" w:space="0" w:color="000000"/>
            </w:tcBorders>
          </w:tcPr>
          <w:p>
            <w:pPr>
              <w:pStyle w:val="TableParagraph"/>
              <w:spacing w:before="15"/>
              <w:ind w:left="-6"/>
              <w:rPr>
                <w:sz w:val="12"/>
              </w:rPr>
            </w:pPr>
            <w:r>
              <w:rPr>
                <w:spacing w:val="-2"/>
                <w:w w:val="120"/>
                <w:sz w:val="12"/>
              </w:rPr>
              <w:t>0.7604</w:t>
            </w:r>
          </w:p>
        </w:tc>
        <w:tc>
          <w:tcPr>
            <w:tcW w:w="119" w:type="dxa"/>
          </w:tcPr>
          <w:p>
            <w:pPr>
              <w:pStyle w:val="TableParagraph"/>
              <w:rPr>
                <w:sz w:val="14"/>
              </w:rPr>
            </w:pPr>
          </w:p>
        </w:tc>
      </w:tr>
      <w:tr>
        <w:trPr>
          <w:trHeight w:val="217" w:hRule="atLeast"/>
        </w:trPr>
        <w:tc>
          <w:tcPr>
            <w:tcW w:w="120" w:type="dxa"/>
          </w:tcPr>
          <w:p>
            <w:pPr>
              <w:pStyle w:val="TableParagraph"/>
              <w:rPr>
                <w:sz w:val="14"/>
              </w:rPr>
            </w:pPr>
          </w:p>
        </w:tc>
        <w:tc>
          <w:tcPr>
            <w:tcW w:w="574" w:type="dxa"/>
            <w:tcBorders>
              <w:top w:val="single" w:sz="4" w:space="0" w:color="000000"/>
            </w:tcBorders>
          </w:tcPr>
          <w:p>
            <w:pPr>
              <w:pStyle w:val="TableParagraph"/>
              <w:spacing w:line="136" w:lineRule="exact" w:before="61"/>
              <w:ind w:left="-1"/>
              <w:rPr>
                <w:sz w:val="12"/>
              </w:rPr>
            </w:pPr>
            <w:r>
              <w:rPr>
                <w:spacing w:val="-5"/>
                <w:w w:val="105"/>
                <w:sz w:val="12"/>
              </w:rPr>
              <w:t>RF</w:t>
            </w:r>
          </w:p>
        </w:tc>
        <w:tc>
          <w:tcPr>
            <w:tcW w:w="539" w:type="dxa"/>
          </w:tcPr>
          <w:p>
            <w:pPr>
              <w:pStyle w:val="TableParagraph"/>
              <w:rPr>
                <w:sz w:val="14"/>
              </w:rPr>
            </w:pPr>
          </w:p>
        </w:tc>
        <w:tc>
          <w:tcPr>
            <w:tcW w:w="869" w:type="dxa"/>
            <w:tcBorders>
              <w:top w:val="single" w:sz="4" w:space="0" w:color="000000"/>
            </w:tcBorders>
          </w:tcPr>
          <w:p>
            <w:pPr>
              <w:pStyle w:val="TableParagraph"/>
              <w:spacing w:line="136" w:lineRule="exact" w:before="61"/>
              <w:ind w:left="-2"/>
              <w:rPr>
                <w:sz w:val="12"/>
              </w:rPr>
            </w:pPr>
            <w:r>
              <w:rPr>
                <w:w w:val="115"/>
                <w:sz w:val="12"/>
              </w:rPr>
              <w:t>Island</w:t>
            </w:r>
            <w:r>
              <w:rPr>
                <w:spacing w:val="2"/>
                <w:w w:val="115"/>
                <w:sz w:val="12"/>
              </w:rPr>
              <w:t> </w:t>
            </w:r>
            <w:r>
              <w:rPr>
                <w:spacing w:val="-5"/>
                <w:w w:val="115"/>
                <w:sz w:val="12"/>
              </w:rPr>
              <w:t>arc</w:t>
            </w:r>
          </w:p>
        </w:tc>
        <w:tc>
          <w:tcPr>
            <w:tcW w:w="539" w:type="dxa"/>
          </w:tcPr>
          <w:p>
            <w:pPr>
              <w:pStyle w:val="TableParagraph"/>
              <w:rPr>
                <w:sz w:val="14"/>
              </w:rPr>
            </w:pPr>
          </w:p>
        </w:tc>
        <w:tc>
          <w:tcPr>
            <w:tcW w:w="399" w:type="dxa"/>
            <w:tcBorders>
              <w:top w:val="single" w:sz="4" w:space="0" w:color="000000"/>
            </w:tcBorders>
          </w:tcPr>
          <w:p>
            <w:pPr>
              <w:pStyle w:val="TableParagraph"/>
              <w:spacing w:line="136" w:lineRule="exact" w:before="61"/>
              <w:ind w:left="-4" w:right="5"/>
              <w:jc w:val="center"/>
              <w:rPr>
                <w:sz w:val="12"/>
              </w:rPr>
            </w:pPr>
            <w:r>
              <w:rPr>
                <w:spacing w:val="-2"/>
                <w:w w:val="120"/>
                <w:sz w:val="12"/>
              </w:rPr>
              <w:t>0.9906</w:t>
            </w:r>
          </w:p>
        </w:tc>
        <w:tc>
          <w:tcPr>
            <w:tcW w:w="539" w:type="dxa"/>
          </w:tcPr>
          <w:p>
            <w:pPr>
              <w:pStyle w:val="TableParagraph"/>
              <w:rPr>
                <w:sz w:val="14"/>
              </w:rPr>
            </w:pPr>
          </w:p>
        </w:tc>
        <w:tc>
          <w:tcPr>
            <w:tcW w:w="395" w:type="dxa"/>
            <w:tcBorders>
              <w:top w:val="single" w:sz="4" w:space="0" w:color="000000"/>
            </w:tcBorders>
          </w:tcPr>
          <w:p>
            <w:pPr>
              <w:pStyle w:val="TableParagraph"/>
              <w:spacing w:line="136" w:lineRule="exact" w:before="61"/>
              <w:ind w:left="-5" w:right="2"/>
              <w:jc w:val="center"/>
              <w:rPr>
                <w:sz w:val="12"/>
              </w:rPr>
            </w:pPr>
            <w:r>
              <w:rPr>
                <w:spacing w:val="-2"/>
                <w:w w:val="120"/>
                <w:sz w:val="12"/>
              </w:rPr>
              <w:t>0.9991</w:t>
            </w:r>
          </w:p>
        </w:tc>
        <w:tc>
          <w:tcPr>
            <w:tcW w:w="538" w:type="dxa"/>
          </w:tcPr>
          <w:p>
            <w:pPr>
              <w:pStyle w:val="TableParagraph"/>
              <w:rPr>
                <w:sz w:val="14"/>
              </w:rPr>
            </w:pPr>
          </w:p>
        </w:tc>
        <w:tc>
          <w:tcPr>
            <w:tcW w:w="395" w:type="dxa"/>
            <w:tcBorders>
              <w:top w:val="single" w:sz="4" w:space="0" w:color="000000"/>
            </w:tcBorders>
          </w:tcPr>
          <w:p>
            <w:pPr>
              <w:pStyle w:val="TableParagraph"/>
              <w:spacing w:line="136" w:lineRule="exact" w:before="61"/>
              <w:ind w:left="-6"/>
              <w:rPr>
                <w:sz w:val="12"/>
              </w:rPr>
            </w:pPr>
            <w:r>
              <w:rPr>
                <w:spacing w:val="-2"/>
                <w:w w:val="120"/>
                <w:sz w:val="12"/>
              </w:rPr>
              <w:t>0.9948</w:t>
            </w:r>
          </w:p>
        </w:tc>
        <w:tc>
          <w:tcPr>
            <w:tcW w:w="119" w:type="dxa"/>
          </w:tcPr>
          <w:p>
            <w:pPr>
              <w:pStyle w:val="TableParagraph"/>
              <w:rPr>
                <w:sz w:val="14"/>
              </w:rPr>
            </w:pPr>
          </w:p>
        </w:tc>
      </w:tr>
      <w:tr>
        <w:trPr>
          <w:trHeight w:val="206" w:hRule="atLeast"/>
        </w:trPr>
        <w:tc>
          <w:tcPr>
            <w:tcW w:w="120" w:type="dxa"/>
            <w:tcBorders>
              <w:bottom w:val="single" w:sz="4" w:space="0" w:color="000000"/>
            </w:tcBorders>
          </w:tcPr>
          <w:p>
            <w:pPr>
              <w:pStyle w:val="TableParagraph"/>
              <w:rPr>
                <w:sz w:val="14"/>
              </w:rPr>
            </w:pPr>
          </w:p>
        </w:tc>
        <w:tc>
          <w:tcPr>
            <w:tcW w:w="574" w:type="dxa"/>
            <w:tcBorders>
              <w:bottom w:val="single" w:sz="4" w:space="0" w:color="000000"/>
            </w:tcBorders>
          </w:tcPr>
          <w:p>
            <w:pPr>
              <w:pStyle w:val="TableParagraph"/>
              <w:rPr>
                <w:sz w:val="14"/>
              </w:rPr>
            </w:pPr>
          </w:p>
        </w:tc>
        <w:tc>
          <w:tcPr>
            <w:tcW w:w="539" w:type="dxa"/>
            <w:tcBorders>
              <w:bottom w:val="single" w:sz="4" w:space="0" w:color="000000"/>
            </w:tcBorders>
          </w:tcPr>
          <w:p>
            <w:pPr>
              <w:pStyle w:val="TableParagraph"/>
              <w:rPr>
                <w:sz w:val="14"/>
              </w:rPr>
            </w:pPr>
          </w:p>
        </w:tc>
        <w:tc>
          <w:tcPr>
            <w:tcW w:w="869" w:type="dxa"/>
            <w:tcBorders>
              <w:bottom w:val="single" w:sz="4" w:space="0" w:color="000000"/>
            </w:tcBorders>
          </w:tcPr>
          <w:p>
            <w:pPr>
              <w:pStyle w:val="TableParagraph"/>
              <w:spacing w:before="15"/>
              <w:ind w:left="-2"/>
              <w:rPr>
                <w:sz w:val="12"/>
              </w:rPr>
            </w:pPr>
            <w:r>
              <w:rPr>
                <w:w w:val="115"/>
                <w:sz w:val="12"/>
              </w:rPr>
              <w:t>Continental</w:t>
            </w:r>
            <w:r>
              <w:rPr>
                <w:spacing w:val="12"/>
                <w:w w:val="120"/>
                <w:sz w:val="12"/>
              </w:rPr>
              <w:t> </w:t>
            </w:r>
            <w:r>
              <w:rPr>
                <w:spacing w:val="-4"/>
                <w:w w:val="120"/>
                <w:sz w:val="12"/>
              </w:rPr>
              <w:t>rift</w:t>
            </w:r>
          </w:p>
        </w:tc>
        <w:tc>
          <w:tcPr>
            <w:tcW w:w="539" w:type="dxa"/>
            <w:tcBorders>
              <w:bottom w:val="single" w:sz="4" w:space="0" w:color="000000"/>
            </w:tcBorders>
          </w:tcPr>
          <w:p>
            <w:pPr>
              <w:pStyle w:val="TableParagraph"/>
              <w:rPr>
                <w:sz w:val="14"/>
              </w:rPr>
            </w:pPr>
          </w:p>
        </w:tc>
        <w:tc>
          <w:tcPr>
            <w:tcW w:w="399" w:type="dxa"/>
            <w:tcBorders>
              <w:bottom w:val="single" w:sz="4" w:space="0" w:color="000000"/>
            </w:tcBorders>
          </w:tcPr>
          <w:p>
            <w:pPr>
              <w:pStyle w:val="TableParagraph"/>
              <w:spacing w:before="15"/>
              <w:ind w:left="-4" w:right="5"/>
              <w:jc w:val="center"/>
              <w:rPr>
                <w:sz w:val="12"/>
              </w:rPr>
            </w:pPr>
            <w:r>
              <w:rPr>
                <w:spacing w:val="-2"/>
                <w:w w:val="120"/>
                <w:sz w:val="12"/>
              </w:rPr>
              <w:t>0.9956</w:t>
            </w:r>
          </w:p>
        </w:tc>
        <w:tc>
          <w:tcPr>
            <w:tcW w:w="539"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ind w:left="-5" w:right="2"/>
              <w:jc w:val="center"/>
              <w:rPr>
                <w:sz w:val="12"/>
              </w:rPr>
            </w:pPr>
            <w:r>
              <w:rPr>
                <w:spacing w:val="-2"/>
                <w:w w:val="120"/>
                <w:sz w:val="12"/>
              </w:rPr>
              <w:t>0.9570</w:t>
            </w:r>
          </w:p>
        </w:tc>
        <w:tc>
          <w:tcPr>
            <w:tcW w:w="538" w:type="dxa"/>
            <w:tcBorders>
              <w:bottom w:val="single" w:sz="4" w:space="0" w:color="000000"/>
            </w:tcBorders>
          </w:tcPr>
          <w:p>
            <w:pPr>
              <w:pStyle w:val="TableParagraph"/>
              <w:rPr>
                <w:sz w:val="14"/>
              </w:rPr>
            </w:pPr>
          </w:p>
        </w:tc>
        <w:tc>
          <w:tcPr>
            <w:tcW w:w="395" w:type="dxa"/>
            <w:tcBorders>
              <w:bottom w:val="single" w:sz="4" w:space="0" w:color="000000"/>
            </w:tcBorders>
          </w:tcPr>
          <w:p>
            <w:pPr>
              <w:pStyle w:val="TableParagraph"/>
              <w:spacing w:before="15"/>
              <w:ind w:left="-6"/>
              <w:rPr>
                <w:sz w:val="12"/>
              </w:rPr>
            </w:pPr>
            <w:r>
              <w:rPr>
                <w:spacing w:val="-2"/>
                <w:w w:val="120"/>
                <w:sz w:val="12"/>
              </w:rPr>
              <w:t>0.9759</w:t>
            </w:r>
          </w:p>
        </w:tc>
        <w:tc>
          <w:tcPr>
            <w:tcW w:w="119" w:type="dxa"/>
            <w:tcBorders>
              <w:bottom w:val="single" w:sz="4" w:space="0" w:color="000000"/>
            </w:tcBorders>
          </w:tcPr>
          <w:p>
            <w:pPr>
              <w:pStyle w:val="TableParagraph"/>
              <w:rPr>
                <w:sz w:val="14"/>
              </w:rPr>
            </w:pPr>
          </w:p>
        </w:tc>
      </w:tr>
    </w:tbl>
    <w:p>
      <w:pPr>
        <w:pStyle w:val="BodyText"/>
        <w:rPr>
          <w:sz w:val="14"/>
        </w:rPr>
      </w:pPr>
    </w:p>
    <w:p>
      <w:pPr>
        <w:pStyle w:val="BodyText"/>
        <w:spacing w:before="126"/>
        <w:rPr>
          <w:sz w:val="14"/>
        </w:rPr>
      </w:pPr>
    </w:p>
    <w:p>
      <w:pPr>
        <w:spacing w:before="0"/>
        <w:ind w:left="111" w:right="0" w:firstLine="0"/>
        <w:jc w:val="left"/>
        <w:rPr>
          <w:b/>
          <w:sz w:val="14"/>
        </w:rPr>
      </w:pPr>
      <w:bookmarkStart w:name="_bookmark12" w:id="22"/>
      <w:bookmarkEnd w:id="22"/>
      <w:r>
        <w:rPr/>
      </w:r>
      <w:r>
        <w:rPr>
          <w:b/>
          <w:w w:val="110"/>
          <w:sz w:val="14"/>
        </w:rPr>
        <w:t>Table</w:t>
      </w:r>
      <w:r>
        <w:rPr>
          <w:b/>
          <w:spacing w:val="1"/>
          <w:w w:val="110"/>
          <w:sz w:val="14"/>
        </w:rPr>
        <w:t> </w:t>
      </w:r>
      <w:r>
        <w:rPr>
          <w:b/>
          <w:spacing w:val="-10"/>
          <w:w w:val="110"/>
          <w:sz w:val="14"/>
        </w:rPr>
        <w:t>3</w:t>
      </w:r>
    </w:p>
    <w:p>
      <w:pPr>
        <w:spacing w:before="29"/>
        <w:ind w:left="111" w:right="0" w:firstLine="0"/>
        <w:jc w:val="left"/>
        <w:rPr>
          <w:sz w:val="14"/>
        </w:rPr>
      </w:pPr>
      <w:r>
        <w:rPr>
          <w:w w:val="110"/>
          <w:sz w:val="14"/>
        </w:rPr>
        <w:t>The confusion</w:t>
      </w:r>
      <w:r>
        <w:rPr>
          <w:spacing w:val="1"/>
          <w:w w:val="110"/>
          <w:sz w:val="14"/>
        </w:rPr>
        <w:t> </w:t>
      </w:r>
      <w:r>
        <w:rPr>
          <w:w w:val="110"/>
          <w:sz w:val="14"/>
        </w:rPr>
        <w:t>matrix of</w:t>
      </w:r>
      <w:r>
        <w:rPr>
          <w:spacing w:val="1"/>
          <w:w w:val="110"/>
          <w:sz w:val="14"/>
        </w:rPr>
        <w:t> </w:t>
      </w:r>
      <w:r>
        <w:rPr>
          <w:w w:val="110"/>
          <w:sz w:val="14"/>
        </w:rPr>
        <w:t>DNN</w:t>
      </w:r>
      <w:r>
        <w:rPr>
          <w:spacing w:val="1"/>
          <w:w w:val="110"/>
          <w:sz w:val="14"/>
        </w:rPr>
        <w:t> </w:t>
      </w:r>
      <w:r>
        <w:rPr>
          <w:spacing w:val="-2"/>
          <w:w w:val="110"/>
          <w:sz w:val="14"/>
        </w:rPr>
        <w:t>model.</w:t>
      </w:r>
    </w:p>
    <w:p>
      <w:pPr>
        <w:pStyle w:val="BodyText"/>
        <w:spacing w:before="9"/>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1"/>
        <w:gridCol w:w="1798"/>
        <w:gridCol w:w="1611"/>
      </w:tblGrid>
      <w:tr>
        <w:trPr>
          <w:trHeight w:val="252" w:hRule="atLeast"/>
        </w:trPr>
        <w:tc>
          <w:tcPr>
            <w:tcW w:w="1611" w:type="dxa"/>
            <w:tcBorders>
              <w:top w:val="single" w:sz="4" w:space="0" w:color="000000"/>
              <w:bottom w:val="single" w:sz="4" w:space="0" w:color="000000"/>
            </w:tcBorders>
          </w:tcPr>
          <w:p>
            <w:pPr>
              <w:pStyle w:val="TableParagraph"/>
              <w:spacing w:before="61"/>
              <w:ind w:left="119"/>
              <w:rPr>
                <w:sz w:val="12"/>
              </w:rPr>
            </w:pPr>
            <w:r>
              <w:rPr>
                <w:spacing w:val="-2"/>
                <w:w w:val="115"/>
                <w:sz w:val="12"/>
              </w:rPr>
              <w:t>category</w:t>
            </w:r>
          </w:p>
        </w:tc>
        <w:tc>
          <w:tcPr>
            <w:tcW w:w="1798" w:type="dxa"/>
            <w:tcBorders>
              <w:top w:val="single" w:sz="4" w:space="0" w:color="000000"/>
              <w:bottom w:val="single" w:sz="4" w:space="0" w:color="000000"/>
            </w:tcBorders>
          </w:tcPr>
          <w:p>
            <w:pPr>
              <w:pStyle w:val="TableParagraph"/>
              <w:spacing w:before="61"/>
              <w:ind w:left="623"/>
              <w:rPr>
                <w:sz w:val="12"/>
              </w:rPr>
            </w:pPr>
            <w:r>
              <w:rPr>
                <w:w w:val="115"/>
                <w:sz w:val="12"/>
              </w:rPr>
              <w:t>Island</w:t>
            </w:r>
            <w:r>
              <w:rPr>
                <w:spacing w:val="3"/>
                <w:w w:val="115"/>
                <w:sz w:val="12"/>
              </w:rPr>
              <w:t> </w:t>
            </w:r>
            <w:r>
              <w:rPr>
                <w:spacing w:val="-5"/>
                <w:w w:val="115"/>
                <w:sz w:val="12"/>
              </w:rPr>
              <w:t>arc</w:t>
            </w:r>
          </w:p>
        </w:tc>
        <w:tc>
          <w:tcPr>
            <w:tcW w:w="1611" w:type="dxa"/>
            <w:tcBorders>
              <w:top w:val="single" w:sz="4" w:space="0" w:color="000000"/>
              <w:bottom w:val="single" w:sz="4" w:space="0" w:color="000000"/>
            </w:tcBorders>
          </w:tcPr>
          <w:p>
            <w:pPr>
              <w:pStyle w:val="TableParagraph"/>
              <w:spacing w:before="61"/>
              <w:ind w:left="623"/>
              <w:rPr>
                <w:sz w:val="12"/>
              </w:rPr>
            </w:pPr>
            <w:r>
              <w:rPr>
                <w:w w:val="115"/>
                <w:sz w:val="12"/>
              </w:rPr>
              <w:t>Continental</w:t>
            </w:r>
            <w:r>
              <w:rPr>
                <w:spacing w:val="13"/>
                <w:w w:val="120"/>
                <w:sz w:val="12"/>
              </w:rPr>
              <w:t> </w:t>
            </w:r>
            <w:r>
              <w:rPr>
                <w:spacing w:val="-4"/>
                <w:w w:val="120"/>
                <w:sz w:val="12"/>
              </w:rPr>
              <w:t>rift</w:t>
            </w:r>
          </w:p>
        </w:tc>
      </w:tr>
      <w:tr>
        <w:trPr>
          <w:trHeight w:val="217" w:hRule="atLeast"/>
        </w:trPr>
        <w:tc>
          <w:tcPr>
            <w:tcW w:w="1611" w:type="dxa"/>
            <w:tcBorders>
              <w:top w:val="single" w:sz="4" w:space="0" w:color="000000"/>
            </w:tcBorders>
          </w:tcPr>
          <w:p>
            <w:pPr>
              <w:pStyle w:val="TableParagraph"/>
              <w:spacing w:line="136" w:lineRule="exact" w:before="61"/>
              <w:ind w:left="119"/>
              <w:rPr>
                <w:sz w:val="12"/>
              </w:rPr>
            </w:pPr>
            <w:r>
              <w:rPr>
                <w:w w:val="115"/>
                <w:sz w:val="12"/>
              </w:rPr>
              <w:t>Island</w:t>
            </w:r>
            <w:r>
              <w:rPr>
                <w:spacing w:val="2"/>
                <w:w w:val="115"/>
                <w:sz w:val="12"/>
              </w:rPr>
              <w:t> </w:t>
            </w:r>
            <w:r>
              <w:rPr>
                <w:spacing w:val="-5"/>
                <w:w w:val="115"/>
                <w:sz w:val="12"/>
              </w:rPr>
              <w:t>arc</w:t>
            </w:r>
          </w:p>
        </w:tc>
        <w:tc>
          <w:tcPr>
            <w:tcW w:w="1798" w:type="dxa"/>
            <w:tcBorders>
              <w:top w:val="single" w:sz="4" w:space="0" w:color="000000"/>
            </w:tcBorders>
          </w:tcPr>
          <w:p>
            <w:pPr>
              <w:pStyle w:val="TableParagraph"/>
              <w:spacing w:line="136" w:lineRule="exact" w:before="61"/>
              <w:ind w:left="623"/>
              <w:rPr>
                <w:sz w:val="12"/>
              </w:rPr>
            </w:pPr>
            <w:r>
              <w:rPr>
                <w:spacing w:val="-4"/>
                <w:w w:val="120"/>
                <w:sz w:val="12"/>
              </w:rPr>
              <w:t>5178</w:t>
            </w:r>
          </w:p>
        </w:tc>
        <w:tc>
          <w:tcPr>
            <w:tcW w:w="1611" w:type="dxa"/>
            <w:tcBorders>
              <w:top w:val="single" w:sz="4" w:space="0" w:color="000000"/>
            </w:tcBorders>
          </w:tcPr>
          <w:p>
            <w:pPr>
              <w:pStyle w:val="TableParagraph"/>
              <w:spacing w:line="136" w:lineRule="exact" w:before="61"/>
              <w:ind w:left="623"/>
              <w:rPr>
                <w:sz w:val="12"/>
              </w:rPr>
            </w:pPr>
            <w:r>
              <w:rPr>
                <w:spacing w:val="-5"/>
                <w:w w:val="120"/>
                <w:sz w:val="12"/>
              </w:rPr>
              <w:t>189</w:t>
            </w:r>
          </w:p>
        </w:tc>
      </w:tr>
      <w:tr>
        <w:trPr>
          <w:trHeight w:val="207" w:hRule="atLeast"/>
        </w:trPr>
        <w:tc>
          <w:tcPr>
            <w:tcW w:w="1611" w:type="dxa"/>
            <w:tcBorders>
              <w:bottom w:val="single" w:sz="4" w:space="0" w:color="000000"/>
            </w:tcBorders>
          </w:tcPr>
          <w:p>
            <w:pPr>
              <w:pStyle w:val="TableParagraph"/>
              <w:spacing w:before="15"/>
              <w:ind w:left="119"/>
              <w:rPr>
                <w:sz w:val="12"/>
              </w:rPr>
            </w:pPr>
            <w:r>
              <w:rPr>
                <w:w w:val="115"/>
                <w:sz w:val="12"/>
              </w:rPr>
              <w:t>Continental</w:t>
            </w:r>
            <w:r>
              <w:rPr>
                <w:spacing w:val="13"/>
                <w:w w:val="120"/>
                <w:sz w:val="12"/>
              </w:rPr>
              <w:t> </w:t>
            </w:r>
            <w:r>
              <w:rPr>
                <w:spacing w:val="-4"/>
                <w:w w:val="120"/>
                <w:sz w:val="12"/>
              </w:rPr>
              <w:t>rift</w:t>
            </w:r>
          </w:p>
        </w:tc>
        <w:tc>
          <w:tcPr>
            <w:tcW w:w="1798" w:type="dxa"/>
            <w:tcBorders>
              <w:bottom w:val="single" w:sz="4" w:space="0" w:color="000000"/>
            </w:tcBorders>
          </w:tcPr>
          <w:p>
            <w:pPr>
              <w:pStyle w:val="TableParagraph"/>
              <w:spacing w:before="15"/>
              <w:ind w:left="623"/>
              <w:rPr>
                <w:sz w:val="12"/>
              </w:rPr>
            </w:pPr>
            <w:r>
              <w:rPr>
                <w:spacing w:val="-5"/>
                <w:w w:val="120"/>
                <w:sz w:val="12"/>
              </w:rPr>
              <w:t>343</w:t>
            </w:r>
          </w:p>
        </w:tc>
        <w:tc>
          <w:tcPr>
            <w:tcW w:w="1611" w:type="dxa"/>
            <w:tcBorders>
              <w:bottom w:val="single" w:sz="4" w:space="0" w:color="000000"/>
            </w:tcBorders>
          </w:tcPr>
          <w:p>
            <w:pPr>
              <w:pStyle w:val="TableParagraph"/>
              <w:spacing w:before="15"/>
              <w:ind w:left="623"/>
              <w:rPr>
                <w:sz w:val="12"/>
              </w:rPr>
            </w:pPr>
            <w:r>
              <w:rPr>
                <w:spacing w:val="-5"/>
                <w:w w:val="120"/>
                <w:sz w:val="12"/>
              </w:rPr>
              <w:t>844</w:t>
            </w:r>
          </w:p>
        </w:tc>
      </w:tr>
    </w:tbl>
    <w:p>
      <w:pPr>
        <w:pStyle w:val="BodyText"/>
        <w:rPr>
          <w:sz w:val="14"/>
        </w:rPr>
      </w:pPr>
    </w:p>
    <w:p>
      <w:pPr>
        <w:pStyle w:val="BodyText"/>
        <w:spacing w:before="119"/>
        <w:rPr>
          <w:sz w:val="14"/>
        </w:rPr>
      </w:pPr>
    </w:p>
    <w:p>
      <w:pPr>
        <w:spacing w:before="0"/>
        <w:ind w:left="111" w:right="0" w:firstLine="0"/>
        <w:jc w:val="left"/>
        <w:rPr>
          <w:b/>
          <w:sz w:val="14"/>
        </w:rPr>
      </w:pPr>
      <w:bookmarkStart w:name="_bookmark13" w:id="23"/>
      <w:bookmarkEnd w:id="23"/>
      <w:r>
        <w:rPr/>
      </w:r>
      <w:r>
        <w:rPr>
          <w:b/>
          <w:w w:val="110"/>
          <w:sz w:val="14"/>
        </w:rPr>
        <w:t>Table</w:t>
      </w:r>
      <w:r>
        <w:rPr>
          <w:b/>
          <w:spacing w:val="1"/>
          <w:w w:val="110"/>
          <w:sz w:val="14"/>
        </w:rPr>
        <w:t> </w:t>
      </w:r>
      <w:r>
        <w:rPr>
          <w:b/>
          <w:spacing w:val="-10"/>
          <w:w w:val="110"/>
          <w:sz w:val="14"/>
        </w:rPr>
        <w:t>4</w:t>
      </w:r>
    </w:p>
    <w:p>
      <w:pPr>
        <w:spacing w:before="31"/>
        <w:ind w:left="111" w:right="0" w:firstLine="0"/>
        <w:jc w:val="left"/>
        <w:rPr>
          <w:sz w:val="14"/>
        </w:rPr>
      </w:pPr>
      <w:r>
        <w:rPr>
          <w:w w:val="110"/>
          <w:sz w:val="14"/>
        </w:rPr>
        <w:t>The</w:t>
      </w:r>
      <w:r>
        <w:rPr>
          <w:spacing w:val="2"/>
          <w:w w:val="110"/>
          <w:sz w:val="14"/>
        </w:rPr>
        <w:t> </w:t>
      </w:r>
      <w:r>
        <w:rPr>
          <w:w w:val="110"/>
          <w:sz w:val="14"/>
        </w:rPr>
        <w:t>confusion</w:t>
      </w:r>
      <w:r>
        <w:rPr>
          <w:spacing w:val="3"/>
          <w:w w:val="110"/>
          <w:sz w:val="14"/>
        </w:rPr>
        <w:t> </w:t>
      </w:r>
      <w:r>
        <w:rPr>
          <w:w w:val="110"/>
          <w:sz w:val="14"/>
        </w:rPr>
        <w:t>matrix</w:t>
      </w:r>
      <w:r>
        <w:rPr>
          <w:spacing w:val="2"/>
          <w:w w:val="110"/>
          <w:sz w:val="14"/>
        </w:rPr>
        <w:t> </w:t>
      </w:r>
      <w:r>
        <w:rPr>
          <w:w w:val="110"/>
          <w:sz w:val="14"/>
        </w:rPr>
        <w:t>of</w:t>
      </w:r>
      <w:r>
        <w:rPr>
          <w:spacing w:val="2"/>
          <w:w w:val="110"/>
          <w:sz w:val="14"/>
        </w:rPr>
        <w:t> </w:t>
      </w:r>
      <w:r>
        <w:rPr>
          <w:w w:val="110"/>
          <w:sz w:val="14"/>
        </w:rPr>
        <w:t>RF</w:t>
      </w:r>
      <w:r>
        <w:rPr>
          <w:spacing w:val="3"/>
          <w:w w:val="110"/>
          <w:sz w:val="14"/>
        </w:rPr>
        <w:t> </w:t>
      </w:r>
      <w:r>
        <w:rPr>
          <w:spacing w:val="-2"/>
          <w:w w:val="110"/>
          <w:sz w:val="14"/>
        </w:rPr>
        <w:t>model.</w:t>
      </w:r>
    </w:p>
    <w:p>
      <w:pPr>
        <w:pStyle w:val="BodyText"/>
        <w:spacing w:before="8"/>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1"/>
        <w:gridCol w:w="1798"/>
        <w:gridCol w:w="1611"/>
      </w:tblGrid>
      <w:tr>
        <w:trPr>
          <w:trHeight w:val="253" w:hRule="atLeast"/>
        </w:trPr>
        <w:tc>
          <w:tcPr>
            <w:tcW w:w="1611" w:type="dxa"/>
            <w:tcBorders>
              <w:top w:val="single" w:sz="4" w:space="0" w:color="000000"/>
              <w:bottom w:val="single" w:sz="4" w:space="0" w:color="000000"/>
            </w:tcBorders>
          </w:tcPr>
          <w:p>
            <w:pPr>
              <w:pStyle w:val="TableParagraph"/>
              <w:spacing w:before="61"/>
              <w:ind w:left="119"/>
              <w:rPr>
                <w:sz w:val="12"/>
              </w:rPr>
            </w:pPr>
            <w:r>
              <w:rPr>
                <w:spacing w:val="-2"/>
                <w:w w:val="115"/>
                <w:sz w:val="12"/>
              </w:rPr>
              <w:t>category</w:t>
            </w:r>
          </w:p>
        </w:tc>
        <w:tc>
          <w:tcPr>
            <w:tcW w:w="1798" w:type="dxa"/>
            <w:tcBorders>
              <w:top w:val="single" w:sz="4" w:space="0" w:color="000000"/>
              <w:bottom w:val="single" w:sz="4" w:space="0" w:color="000000"/>
            </w:tcBorders>
          </w:tcPr>
          <w:p>
            <w:pPr>
              <w:pStyle w:val="TableParagraph"/>
              <w:spacing w:before="61"/>
              <w:ind w:left="623"/>
              <w:rPr>
                <w:sz w:val="12"/>
              </w:rPr>
            </w:pPr>
            <w:r>
              <w:rPr>
                <w:w w:val="115"/>
                <w:sz w:val="12"/>
              </w:rPr>
              <w:t>Island</w:t>
            </w:r>
            <w:r>
              <w:rPr>
                <w:spacing w:val="3"/>
                <w:w w:val="115"/>
                <w:sz w:val="12"/>
              </w:rPr>
              <w:t> </w:t>
            </w:r>
            <w:r>
              <w:rPr>
                <w:spacing w:val="-5"/>
                <w:w w:val="115"/>
                <w:sz w:val="12"/>
              </w:rPr>
              <w:t>arc</w:t>
            </w:r>
          </w:p>
        </w:tc>
        <w:tc>
          <w:tcPr>
            <w:tcW w:w="1611" w:type="dxa"/>
            <w:tcBorders>
              <w:top w:val="single" w:sz="4" w:space="0" w:color="000000"/>
              <w:bottom w:val="single" w:sz="4" w:space="0" w:color="000000"/>
            </w:tcBorders>
          </w:tcPr>
          <w:p>
            <w:pPr>
              <w:pStyle w:val="TableParagraph"/>
              <w:spacing w:before="61"/>
              <w:ind w:left="623"/>
              <w:rPr>
                <w:sz w:val="12"/>
              </w:rPr>
            </w:pPr>
            <w:r>
              <w:rPr>
                <w:w w:val="115"/>
                <w:sz w:val="12"/>
              </w:rPr>
              <w:t>Continental</w:t>
            </w:r>
            <w:r>
              <w:rPr>
                <w:spacing w:val="13"/>
                <w:w w:val="120"/>
                <w:sz w:val="12"/>
              </w:rPr>
              <w:t> </w:t>
            </w:r>
            <w:r>
              <w:rPr>
                <w:spacing w:val="-4"/>
                <w:w w:val="120"/>
                <w:sz w:val="12"/>
              </w:rPr>
              <w:t>rift</w:t>
            </w:r>
          </w:p>
        </w:tc>
      </w:tr>
      <w:tr>
        <w:trPr>
          <w:trHeight w:val="217" w:hRule="atLeast"/>
        </w:trPr>
        <w:tc>
          <w:tcPr>
            <w:tcW w:w="1611" w:type="dxa"/>
            <w:tcBorders>
              <w:top w:val="single" w:sz="4" w:space="0" w:color="000000"/>
            </w:tcBorders>
          </w:tcPr>
          <w:p>
            <w:pPr>
              <w:pStyle w:val="TableParagraph"/>
              <w:spacing w:line="136" w:lineRule="exact" w:before="61"/>
              <w:ind w:left="119"/>
              <w:rPr>
                <w:sz w:val="12"/>
              </w:rPr>
            </w:pPr>
            <w:r>
              <w:rPr>
                <w:w w:val="115"/>
                <w:sz w:val="12"/>
              </w:rPr>
              <w:t>Island</w:t>
            </w:r>
            <w:r>
              <w:rPr>
                <w:spacing w:val="2"/>
                <w:w w:val="115"/>
                <w:sz w:val="12"/>
              </w:rPr>
              <w:t> </w:t>
            </w:r>
            <w:r>
              <w:rPr>
                <w:spacing w:val="-5"/>
                <w:w w:val="115"/>
                <w:sz w:val="12"/>
              </w:rPr>
              <w:t>arc</w:t>
            </w:r>
          </w:p>
        </w:tc>
        <w:tc>
          <w:tcPr>
            <w:tcW w:w="1798" w:type="dxa"/>
            <w:tcBorders>
              <w:top w:val="single" w:sz="4" w:space="0" w:color="000000"/>
            </w:tcBorders>
          </w:tcPr>
          <w:p>
            <w:pPr>
              <w:pStyle w:val="TableParagraph"/>
              <w:spacing w:line="136" w:lineRule="exact" w:before="61"/>
              <w:ind w:left="623"/>
              <w:rPr>
                <w:sz w:val="12"/>
              </w:rPr>
            </w:pPr>
            <w:r>
              <w:rPr>
                <w:spacing w:val="-4"/>
                <w:w w:val="120"/>
                <w:sz w:val="12"/>
              </w:rPr>
              <w:t>5362</w:t>
            </w:r>
          </w:p>
        </w:tc>
        <w:tc>
          <w:tcPr>
            <w:tcW w:w="1611" w:type="dxa"/>
            <w:tcBorders>
              <w:top w:val="single" w:sz="4" w:space="0" w:color="000000"/>
            </w:tcBorders>
          </w:tcPr>
          <w:p>
            <w:pPr>
              <w:pStyle w:val="TableParagraph"/>
              <w:spacing w:line="136" w:lineRule="exact" w:before="61"/>
              <w:ind w:left="623"/>
              <w:rPr>
                <w:sz w:val="12"/>
              </w:rPr>
            </w:pPr>
            <w:r>
              <w:rPr>
                <w:spacing w:val="-10"/>
                <w:w w:val="120"/>
                <w:sz w:val="12"/>
              </w:rPr>
              <w:t>5</w:t>
            </w:r>
          </w:p>
        </w:tc>
      </w:tr>
      <w:tr>
        <w:trPr>
          <w:trHeight w:val="206" w:hRule="atLeast"/>
        </w:trPr>
        <w:tc>
          <w:tcPr>
            <w:tcW w:w="1611" w:type="dxa"/>
            <w:tcBorders>
              <w:bottom w:val="single" w:sz="4" w:space="0" w:color="000000"/>
            </w:tcBorders>
          </w:tcPr>
          <w:p>
            <w:pPr>
              <w:pStyle w:val="TableParagraph"/>
              <w:spacing w:before="15"/>
              <w:ind w:left="119"/>
              <w:rPr>
                <w:sz w:val="12"/>
              </w:rPr>
            </w:pPr>
            <w:r>
              <w:rPr>
                <w:w w:val="115"/>
                <w:sz w:val="12"/>
              </w:rPr>
              <w:t>Continental</w:t>
            </w:r>
            <w:r>
              <w:rPr>
                <w:spacing w:val="13"/>
                <w:w w:val="120"/>
                <w:sz w:val="12"/>
              </w:rPr>
              <w:t> </w:t>
            </w:r>
            <w:r>
              <w:rPr>
                <w:spacing w:val="-4"/>
                <w:w w:val="120"/>
                <w:sz w:val="12"/>
              </w:rPr>
              <w:t>rift</w:t>
            </w:r>
          </w:p>
        </w:tc>
        <w:tc>
          <w:tcPr>
            <w:tcW w:w="1798" w:type="dxa"/>
            <w:tcBorders>
              <w:bottom w:val="single" w:sz="4" w:space="0" w:color="000000"/>
            </w:tcBorders>
          </w:tcPr>
          <w:p>
            <w:pPr>
              <w:pStyle w:val="TableParagraph"/>
              <w:spacing w:before="15"/>
              <w:ind w:left="623"/>
              <w:rPr>
                <w:sz w:val="12"/>
              </w:rPr>
            </w:pPr>
            <w:r>
              <w:rPr>
                <w:spacing w:val="-5"/>
                <w:w w:val="120"/>
                <w:sz w:val="12"/>
              </w:rPr>
              <w:t>51</w:t>
            </w:r>
          </w:p>
        </w:tc>
        <w:tc>
          <w:tcPr>
            <w:tcW w:w="1611" w:type="dxa"/>
            <w:tcBorders>
              <w:bottom w:val="single" w:sz="4" w:space="0" w:color="000000"/>
            </w:tcBorders>
          </w:tcPr>
          <w:p>
            <w:pPr>
              <w:pStyle w:val="TableParagraph"/>
              <w:spacing w:before="15"/>
              <w:ind w:left="623"/>
              <w:rPr>
                <w:sz w:val="12"/>
              </w:rPr>
            </w:pPr>
            <w:r>
              <w:rPr>
                <w:spacing w:val="-4"/>
                <w:w w:val="120"/>
                <w:sz w:val="12"/>
              </w:rPr>
              <w:t>1136</w:t>
            </w:r>
          </w:p>
        </w:tc>
      </w:tr>
    </w:tbl>
    <w:p>
      <w:pPr>
        <w:pStyle w:val="BodyText"/>
        <w:spacing w:before="137"/>
        <w:rPr>
          <w:sz w:val="14"/>
        </w:rPr>
      </w:pPr>
    </w:p>
    <w:p>
      <w:pPr>
        <w:pStyle w:val="BodyText"/>
        <w:spacing w:line="273" w:lineRule="auto"/>
        <w:ind w:left="111" w:right="38" w:firstLine="239"/>
        <w:jc w:val="both"/>
      </w:pPr>
      <w:r>
        <w:rPr>
          <w:spacing w:val="-2"/>
          <w:w w:val="110"/>
        </w:rPr>
        <w:t>According</w:t>
      </w:r>
      <w:r>
        <w:rPr>
          <w:spacing w:val="-6"/>
          <w:w w:val="110"/>
        </w:rPr>
        <w:t> </w:t>
      </w:r>
      <w:r>
        <w:rPr>
          <w:spacing w:val="-2"/>
          <w:w w:val="110"/>
        </w:rPr>
        <w:t>to</w:t>
      </w:r>
      <w:r>
        <w:rPr>
          <w:spacing w:val="-7"/>
          <w:w w:val="110"/>
        </w:rPr>
        <w:t> </w:t>
      </w:r>
      <w:r>
        <w:rPr>
          <w:spacing w:val="-2"/>
          <w:w w:val="110"/>
        </w:rPr>
        <w:t>the</w:t>
      </w:r>
      <w:r>
        <w:rPr>
          <w:spacing w:val="-6"/>
          <w:w w:val="110"/>
        </w:rPr>
        <w:t> </w:t>
      </w:r>
      <w:r>
        <w:rPr>
          <w:spacing w:val="-2"/>
          <w:w w:val="110"/>
        </w:rPr>
        <w:t>AUC</w:t>
      </w:r>
      <w:r>
        <w:rPr>
          <w:spacing w:val="-6"/>
          <w:w w:val="110"/>
        </w:rPr>
        <w:t> </w:t>
      </w:r>
      <w:r>
        <w:rPr>
          <w:spacing w:val="-2"/>
          <w:w w:val="110"/>
        </w:rPr>
        <w:t>area</w:t>
      </w:r>
      <w:r>
        <w:rPr>
          <w:spacing w:val="-6"/>
          <w:w w:val="110"/>
        </w:rPr>
        <w:t> </w:t>
      </w:r>
      <w:r>
        <w:rPr>
          <w:spacing w:val="-2"/>
          <w:w w:val="110"/>
        </w:rPr>
        <w:t>of</w:t>
      </w:r>
      <w:r>
        <w:rPr>
          <w:spacing w:val="-7"/>
          <w:w w:val="110"/>
        </w:rPr>
        <w:t> </w:t>
      </w:r>
      <w:r>
        <w:rPr>
          <w:spacing w:val="-2"/>
          <w:w w:val="110"/>
        </w:rPr>
        <w:t>the</w:t>
      </w:r>
      <w:r>
        <w:rPr>
          <w:spacing w:val="-6"/>
          <w:w w:val="110"/>
        </w:rPr>
        <w:t> </w:t>
      </w:r>
      <w:r>
        <w:rPr>
          <w:spacing w:val="-2"/>
          <w:w w:val="110"/>
        </w:rPr>
        <w:t>roc</w:t>
      </w:r>
      <w:r>
        <w:rPr>
          <w:spacing w:val="-6"/>
          <w:w w:val="110"/>
        </w:rPr>
        <w:t> </w:t>
      </w:r>
      <w:r>
        <w:rPr>
          <w:spacing w:val="-2"/>
          <w:w w:val="110"/>
        </w:rPr>
        <w:t>curves</w:t>
      </w:r>
      <w:r>
        <w:rPr>
          <w:spacing w:val="-6"/>
          <w:w w:val="110"/>
        </w:rPr>
        <w:t> </w:t>
      </w:r>
      <w:r>
        <w:rPr>
          <w:spacing w:val="-2"/>
          <w:w w:val="110"/>
        </w:rPr>
        <w:t>of</w:t>
      </w:r>
      <w:r>
        <w:rPr>
          <w:spacing w:val="-7"/>
          <w:w w:val="110"/>
        </w:rPr>
        <w:t> </w:t>
      </w:r>
      <w:r>
        <w:rPr>
          <w:spacing w:val="-2"/>
          <w:w w:val="110"/>
        </w:rPr>
        <w:t>RF</w:t>
      </w:r>
      <w:r>
        <w:rPr>
          <w:spacing w:val="-7"/>
          <w:w w:val="110"/>
        </w:rPr>
        <w:t> </w:t>
      </w:r>
      <w:r>
        <w:rPr>
          <w:spacing w:val="-2"/>
          <w:w w:val="110"/>
        </w:rPr>
        <w:t>and</w:t>
      </w:r>
      <w:r>
        <w:rPr>
          <w:spacing w:val="-6"/>
          <w:w w:val="110"/>
        </w:rPr>
        <w:t> </w:t>
      </w:r>
      <w:r>
        <w:rPr>
          <w:spacing w:val="-2"/>
          <w:w w:val="110"/>
        </w:rPr>
        <w:t>DNN</w:t>
      </w:r>
      <w:r>
        <w:rPr>
          <w:spacing w:val="-6"/>
          <w:w w:val="110"/>
        </w:rPr>
        <w:t> </w:t>
      </w:r>
      <w:r>
        <w:rPr>
          <w:spacing w:val="-2"/>
          <w:w w:val="110"/>
        </w:rPr>
        <w:t>models, </w:t>
      </w:r>
      <w:r>
        <w:rPr>
          <w:w w:val="110"/>
        </w:rPr>
        <w:t>F1</w:t>
      </w:r>
      <w:r>
        <w:rPr>
          <w:spacing w:val="-9"/>
          <w:w w:val="110"/>
        </w:rPr>
        <w:t> </w:t>
      </w:r>
      <w:r>
        <w:rPr>
          <w:w w:val="110"/>
        </w:rPr>
        <w:t>value</w:t>
      </w:r>
      <w:r>
        <w:rPr>
          <w:spacing w:val="-8"/>
          <w:w w:val="110"/>
        </w:rPr>
        <w:t> </w:t>
      </w:r>
      <w:r>
        <w:rPr>
          <w:w w:val="110"/>
        </w:rPr>
        <w:t>and</w:t>
      </w:r>
      <w:r>
        <w:rPr>
          <w:spacing w:val="-9"/>
          <w:w w:val="110"/>
        </w:rPr>
        <w:t> </w:t>
      </w:r>
      <w:r>
        <w:rPr>
          <w:w w:val="110"/>
        </w:rPr>
        <w:t>confusion</w:t>
      </w:r>
      <w:r>
        <w:rPr>
          <w:spacing w:val="-9"/>
          <w:w w:val="110"/>
        </w:rPr>
        <w:t> </w:t>
      </w:r>
      <w:r>
        <w:rPr>
          <w:w w:val="110"/>
        </w:rPr>
        <w:t>matrix</w:t>
      </w:r>
      <w:r>
        <w:rPr>
          <w:spacing w:val="-9"/>
          <w:w w:val="110"/>
        </w:rPr>
        <w:t> </w:t>
      </w:r>
      <w:r>
        <w:rPr>
          <w:w w:val="110"/>
        </w:rPr>
        <w:t>of</w:t>
      </w:r>
      <w:r>
        <w:rPr>
          <w:spacing w:val="-9"/>
          <w:w w:val="110"/>
        </w:rPr>
        <w:t> </w:t>
      </w:r>
      <w:r>
        <w:rPr>
          <w:w w:val="110"/>
        </w:rPr>
        <w:t>ROC</w:t>
      </w:r>
      <w:r>
        <w:rPr>
          <w:spacing w:val="-10"/>
          <w:w w:val="110"/>
        </w:rPr>
        <w:t> </w:t>
      </w:r>
      <w:r>
        <w:rPr>
          <w:w w:val="110"/>
        </w:rPr>
        <w:t>curve</w:t>
      </w:r>
      <w:r>
        <w:rPr>
          <w:spacing w:val="-8"/>
          <w:w w:val="110"/>
        </w:rPr>
        <w:t> </w:t>
      </w:r>
      <w:r>
        <w:rPr>
          <w:w w:val="110"/>
        </w:rPr>
        <w:t>of</w:t>
      </w:r>
      <w:r>
        <w:rPr>
          <w:spacing w:val="-9"/>
          <w:w w:val="110"/>
        </w:rPr>
        <w:t> </w:t>
      </w:r>
      <w:r>
        <w:rPr>
          <w:w w:val="110"/>
        </w:rPr>
        <w:t>DNN</w:t>
      </w:r>
      <w:r>
        <w:rPr>
          <w:spacing w:val="-9"/>
          <w:w w:val="110"/>
        </w:rPr>
        <w:t> </w:t>
      </w:r>
      <w:r>
        <w:rPr>
          <w:w w:val="110"/>
        </w:rPr>
        <w:t>and</w:t>
      </w:r>
      <w:r>
        <w:rPr>
          <w:spacing w:val="-9"/>
          <w:w w:val="110"/>
        </w:rPr>
        <w:t> </w:t>
      </w:r>
      <w:r>
        <w:rPr>
          <w:w w:val="110"/>
        </w:rPr>
        <w:t>RF</w:t>
      </w:r>
      <w:r>
        <w:rPr>
          <w:spacing w:val="-8"/>
          <w:w w:val="110"/>
        </w:rPr>
        <w:t> </w:t>
      </w:r>
      <w:r>
        <w:rPr>
          <w:w w:val="110"/>
        </w:rPr>
        <w:t>models,</w:t>
      </w:r>
      <w:r>
        <w:rPr>
          <w:spacing w:val="-10"/>
          <w:w w:val="110"/>
        </w:rPr>
        <w:t> </w:t>
      </w:r>
      <w:r>
        <w:rPr>
          <w:w w:val="110"/>
        </w:rPr>
        <w:t>it can be seen that RF model has higher accuracy than DNN and is more suitable</w:t>
      </w:r>
      <w:r>
        <w:rPr>
          <w:w w:val="110"/>
        </w:rPr>
        <w:t> for</w:t>
      </w:r>
      <w:r>
        <w:rPr>
          <w:w w:val="110"/>
        </w:rPr>
        <w:t> the</w:t>
      </w:r>
      <w:r>
        <w:rPr>
          <w:w w:val="110"/>
        </w:rPr>
        <w:t> prediction</w:t>
      </w:r>
      <w:r>
        <w:rPr>
          <w:w w:val="110"/>
        </w:rPr>
        <w:t> of</w:t>
      </w:r>
      <w:r>
        <w:rPr>
          <w:w w:val="110"/>
        </w:rPr>
        <w:t> geological</w:t>
      </w:r>
      <w:r>
        <w:rPr>
          <w:w w:val="110"/>
        </w:rPr>
        <w:t> structure</w:t>
      </w:r>
      <w:r>
        <w:rPr>
          <w:w w:val="110"/>
        </w:rPr>
        <w:t> background.</w:t>
      </w:r>
      <w:r>
        <w:rPr>
          <w:w w:val="110"/>
        </w:rPr>
        <w:t> There- </w:t>
      </w:r>
      <w:r>
        <w:rPr>
          <w:spacing w:val="-2"/>
          <w:w w:val="110"/>
        </w:rPr>
        <w:t>fore,</w:t>
      </w:r>
      <w:r>
        <w:rPr>
          <w:spacing w:val="-4"/>
          <w:w w:val="110"/>
        </w:rPr>
        <w:t> </w:t>
      </w:r>
      <w:r>
        <w:rPr>
          <w:spacing w:val="-2"/>
          <w:w w:val="110"/>
        </w:rPr>
        <w:t>RF</w:t>
      </w:r>
      <w:r>
        <w:rPr>
          <w:spacing w:val="-4"/>
          <w:w w:val="110"/>
        </w:rPr>
        <w:t> </w:t>
      </w:r>
      <w:r>
        <w:rPr>
          <w:spacing w:val="-2"/>
          <w:w w:val="110"/>
        </w:rPr>
        <w:t>model</w:t>
      </w:r>
      <w:r>
        <w:rPr>
          <w:spacing w:val="-5"/>
          <w:w w:val="110"/>
        </w:rPr>
        <w:t> </w:t>
      </w:r>
      <w:r>
        <w:rPr>
          <w:spacing w:val="-2"/>
          <w:w w:val="110"/>
        </w:rPr>
        <w:t>is</w:t>
      </w:r>
      <w:r>
        <w:rPr>
          <w:spacing w:val="-4"/>
          <w:w w:val="110"/>
        </w:rPr>
        <w:t> </w:t>
      </w:r>
      <w:r>
        <w:rPr>
          <w:spacing w:val="-2"/>
          <w:w w:val="110"/>
        </w:rPr>
        <w:t>adopted</w:t>
      </w:r>
      <w:r>
        <w:rPr>
          <w:spacing w:val="-4"/>
          <w:w w:val="110"/>
        </w:rPr>
        <w:t> </w:t>
      </w:r>
      <w:r>
        <w:rPr>
          <w:spacing w:val="-2"/>
          <w:w w:val="110"/>
        </w:rPr>
        <w:t>in</w:t>
      </w:r>
      <w:r>
        <w:rPr>
          <w:spacing w:val="-4"/>
          <w:w w:val="110"/>
        </w:rPr>
        <w:t> </w:t>
      </w:r>
      <w:r>
        <w:rPr>
          <w:spacing w:val="-2"/>
          <w:w w:val="110"/>
        </w:rPr>
        <w:t>this</w:t>
      </w:r>
      <w:r>
        <w:rPr>
          <w:spacing w:val="-5"/>
          <w:w w:val="110"/>
        </w:rPr>
        <w:t> </w:t>
      </w:r>
      <w:r>
        <w:rPr>
          <w:spacing w:val="-2"/>
          <w:w w:val="110"/>
        </w:rPr>
        <w:t>paper</w:t>
      </w:r>
      <w:r>
        <w:rPr>
          <w:spacing w:val="-4"/>
          <w:w w:val="110"/>
        </w:rPr>
        <w:t> </w:t>
      </w:r>
      <w:r>
        <w:rPr>
          <w:spacing w:val="-2"/>
          <w:w w:val="110"/>
        </w:rPr>
        <w:t>to</w:t>
      </w:r>
      <w:r>
        <w:rPr>
          <w:spacing w:val="-4"/>
          <w:w w:val="110"/>
        </w:rPr>
        <w:t> </w:t>
      </w:r>
      <w:r>
        <w:rPr>
          <w:spacing w:val="-2"/>
          <w:w w:val="110"/>
        </w:rPr>
        <w:t>predict</w:t>
      </w:r>
      <w:r>
        <w:rPr>
          <w:spacing w:val="-5"/>
          <w:w w:val="110"/>
        </w:rPr>
        <w:t> </w:t>
      </w:r>
      <w:r>
        <w:rPr>
          <w:spacing w:val="-2"/>
          <w:w w:val="110"/>
        </w:rPr>
        <w:t>the</w:t>
      </w:r>
      <w:r>
        <w:rPr>
          <w:spacing w:val="-4"/>
          <w:w w:val="110"/>
        </w:rPr>
        <w:t> </w:t>
      </w:r>
      <w:r>
        <w:rPr>
          <w:spacing w:val="-2"/>
          <w:w w:val="110"/>
        </w:rPr>
        <w:t>geological</w:t>
      </w:r>
      <w:r>
        <w:rPr>
          <w:spacing w:val="-4"/>
          <w:w w:val="110"/>
        </w:rPr>
        <w:t> </w:t>
      </w:r>
      <w:r>
        <w:rPr>
          <w:spacing w:val="-2"/>
          <w:w w:val="110"/>
        </w:rPr>
        <w:t>structure </w:t>
      </w:r>
      <w:r>
        <w:rPr>
          <w:w w:val="110"/>
        </w:rPr>
        <w:t>background of the study area.</w:t>
      </w:r>
    </w:p>
    <w:p>
      <w:pPr>
        <w:pStyle w:val="BodyText"/>
        <w:spacing w:before="74"/>
      </w:pPr>
    </w:p>
    <w:p>
      <w:pPr>
        <w:pStyle w:val="Heading1"/>
        <w:numPr>
          <w:ilvl w:val="0"/>
          <w:numId w:val="1"/>
        </w:numPr>
        <w:tabs>
          <w:tab w:pos="355" w:val="left" w:leader="none"/>
        </w:tabs>
        <w:spacing w:line="240" w:lineRule="auto" w:before="0" w:after="0"/>
        <w:ind w:left="355" w:right="0" w:hanging="244"/>
        <w:jc w:val="left"/>
      </w:pPr>
      <w:bookmarkStart w:name="4 Results" w:id="24"/>
      <w:bookmarkEnd w:id="24"/>
      <w:r>
        <w:rPr>
          <w:b w:val="0"/>
        </w:rPr>
      </w:r>
      <w:r>
        <w:rPr>
          <w:spacing w:val="-2"/>
          <w:w w:val="110"/>
        </w:rPr>
        <w:t>Results</w:t>
      </w:r>
    </w:p>
    <w:p>
      <w:pPr>
        <w:pStyle w:val="BodyText"/>
        <w:spacing w:before="50"/>
        <w:rPr>
          <w:b/>
        </w:rPr>
      </w:pPr>
    </w:p>
    <w:p>
      <w:pPr>
        <w:pStyle w:val="BodyText"/>
        <w:spacing w:line="273" w:lineRule="auto"/>
        <w:ind w:left="111" w:right="38" w:firstLine="239"/>
        <w:jc w:val="both"/>
      </w:pPr>
      <w:r>
        <w:rPr>
          <w:w w:val="110"/>
        </w:rPr>
        <w:t>In</w:t>
      </w:r>
      <w:r>
        <w:rPr>
          <w:w w:val="110"/>
        </w:rPr>
        <w:t> this</w:t>
      </w:r>
      <w:r>
        <w:rPr>
          <w:w w:val="110"/>
        </w:rPr>
        <w:t> paper, random forest</w:t>
      </w:r>
      <w:r>
        <w:rPr>
          <w:w w:val="110"/>
        </w:rPr>
        <w:t> and principal component analysis </w:t>
      </w:r>
      <w:r>
        <w:rPr>
          <w:w w:val="110"/>
        </w:rPr>
        <w:t>are used to clean the data, analyze the characteristics of the preprocessed island</w:t>
      </w:r>
      <w:r>
        <w:rPr>
          <w:spacing w:val="-1"/>
          <w:w w:val="110"/>
        </w:rPr>
        <w:t> </w:t>
      </w:r>
      <w:r>
        <w:rPr>
          <w:w w:val="110"/>
        </w:rPr>
        <w:t>arc and</w:t>
      </w:r>
      <w:r>
        <w:rPr>
          <w:spacing w:val="-2"/>
          <w:w w:val="110"/>
        </w:rPr>
        <w:t> </w:t>
      </w:r>
      <w:r>
        <w:rPr>
          <w:w w:val="110"/>
        </w:rPr>
        <w:t>ocean</w:t>
      </w:r>
      <w:r>
        <w:rPr>
          <w:spacing w:val="-1"/>
          <w:w w:val="110"/>
        </w:rPr>
        <w:t> </w:t>
      </w:r>
      <w:r>
        <w:rPr>
          <w:w w:val="110"/>
        </w:rPr>
        <w:t>island</w:t>
      </w:r>
      <w:r>
        <w:rPr>
          <w:spacing w:val="-1"/>
          <w:w w:val="110"/>
        </w:rPr>
        <w:t> </w:t>
      </w:r>
      <w:r>
        <w:rPr>
          <w:w w:val="110"/>
        </w:rPr>
        <w:t>basalt,</w:t>
      </w:r>
      <w:r>
        <w:rPr>
          <w:spacing w:val="-2"/>
          <w:w w:val="110"/>
        </w:rPr>
        <w:t> </w:t>
      </w:r>
      <w:r>
        <w:rPr>
          <w:w w:val="110"/>
        </w:rPr>
        <w:t>and</w:t>
      </w:r>
      <w:r>
        <w:rPr>
          <w:spacing w:val="-2"/>
          <w:w w:val="110"/>
        </w:rPr>
        <w:t> </w:t>
      </w:r>
      <w:r>
        <w:rPr>
          <w:w w:val="110"/>
        </w:rPr>
        <w:t>then calculate</w:t>
      </w:r>
      <w:r>
        <w:rPr>
          <w:spacing w:val="-2"/>
          <w:w w:val="110"/>
        </w:rPr>
        <w:t> </w:t>
      </w:r>
      <w:r>
        <w:rPr>
          <w:w w:val="110"/>
        </w:rPr>
        <w:t>the</w:t>
      </w:r>
      <w:r>
        <w:rPr>
          <w:spacing w:val="-1"/>
          <w:w w:val="110"/>
        </w:rPr>
        <w:t> </w:t>
      </w:r>
      <w:r>
        <w:rPr>
          <w:w w:val="110"/>
        </w:rPr>
        <w:t>importance</w:t>
      </w:r>
      <w:r>
        <w:rPr>
          <w:spacing w:val="-1"/>
          <w:w w:val="110"/>
        </w:rPr>
        <w:t> </w:t>
      </w:r>
      <w:r>
        <w:rPr>
          <w:w w:val="110"/>
        </w:rPr>
        <w:t>of each</w:t>
      </w:r>
      <w:r>
        <w:rPr>
          <w:spacing w:val="-4"/>
          <w:w w:val="110"/>
        </w:rPr>
        <w:t> </w:t>
      </w:r>
      <w:r>
        <w:rPr>
          <w:w w:val="110"/>
        </w:rPr>
        <w:t>category</w:t>
      </w:r>
      <w:r>
        <w:rPr>
          <w:spacing w:val="-5"/>
          <w:w w:val="110"/>
        </w:rPr>
        <w:t> </w:t>
      </w:r>
      <w:r>
        <w:rPr>
          <w:w w:val="110"/>
        </w:rPr>
        <w:t>of</w:t>
      </w:r>
      <w:r>
        <w:rPr>
          <w:spacing w:val="-5"/>
          <w:w w:val="110"/>
        </w:rPr>
        <w:t> </w:t>
      </w:r>
      <w:r>
        <w:rPr>
          <w:w w:val="110"/>
        </w:rPr>
        <w:t>features,</w:t>
      </w:r>
      <w:r>
        <w:rPr>
          <w:spacing w:val="-5"/>
          <w:w w:val="110"/>
        </w:rPr>
        <w:t> </w:t>
      </w:r>
      <w:r>
        <w:rPr>
          <w:w w:val="110"/>
        </w:rPr>
        <w:t>and</w:t>
      </w:r>
      <w:r>
        <w:rPr>
          <w:spacing w:val="-5"/>
          <w:w w:val="110"/>
        </w:rPr>
        <w:t> </w:t>
      </w:r>
      <w:r>
        <w:rPr>
          <w:w w:val="110"/>
        </w:rPr>
        <w:t>finally</w:t>
      </w:r>
      <w:r>
        <w:rPr>
          <w:spacing w:val="-4"/>
          <w:w w:val="110"/>
        </w:rPr>
        <w:t> </w:t>
      </w:r>
      <w:r>
        <w:rPr>
          <w:w w:val="110"/>
        </w:rPr>
        <w:t>obtain</w:t>
      </w:r>
      <w:r>
        <w:rPr>
          <w:spacing w:val="-5"/>
          <w:w w:val="110"/>
        </w:rPr>
        <w:t> </w:t>
      </w:r>
      <w:r>
        <w:rPr>
          <w:w w:val="110"/>
        </w:rPr>
        <w:t>tectonic</w:t>
      </w:r>
      <w:r>
        <w:rPr>
          <w:spacing w:val="-5"/>
          <w:w w:val="110"/>
        </w:rPr>
        <w:t> </w:t>
      </w:r>
      <w:r>
        <w:rPr>
          <w:w w:val="110"/>
        </w:rPr>
        <w:t>setting</w:t>
      </w:r>
      <w:r>
        <w:rPr>
          <w:spacing w:val="-5"/>
          <w:w w:val="110"/>
        </w:rPr>
        <w:t> </w:t>
      </w:r>
      <w:r>
        <w:rPr>
          <w:w w:val="110"/>
        </w:rPr>
        <w:t>probability of</w:t>
      </w:r>
      <w:r>
        <w:rPr>
          <w:spacing w:val="-7"/>
          <w:w w:val="110"/>
        </w:rPr>
        <w:t> </w:t>
      </w:r>
      <w:r>
        <w:rPr>
          <w:w w:val="110"/>
        </w:rPr>
        <w:t>the</w:t>
      </w:r>
      <w:r>
        <w:rPr>
          <w:spacing w:val="-7"/>
          <w:w w:val="110"/>
        </w:rPr>
        <w:t> </w:t>
      </w:r>
      <w:r>
        <w:rPr>
          <w:w w:val="110"/>
        </w:rPr>
        <w:t>island</w:t>
      </w:r>
      <w:r>
        <w:rPr>
          <w:spacing w:val="-7"/>
          <w:w w:val="110"/>
        </w:rPr>
        <w:t> </w:t>
      </w:r>
      <w:r>
        <w:rPr>
          <w:w w:val="110"/>
        </w:rPr>
        <w:t>arc</w:t>
      </w:r>
      <w:r>
        <w:rPr>
          <w:spacing w:val="-8"/>
          <w:w w:val="110"/>
        </w:rPr>
        <w:t> </w:t>
      </w:r>
      <w:r>
        <w:rPr>
          <w:w w:val="110"/>
        </w:rPr>
        <w:t>and</w:t>
      </w:r>
      <w:r>
        <w:rPr>
          <w:spacing w:val="-8"/>
          <w:w w:val="110"/>
        </w:rPr>
        <w:t> </w:t>
      </w:r>
      <w:r>
        <w:rPr>
          <w:w w:val="110"/>
        </w:rPr>
        <w:t>rift</w:t>
      </w:r>
      <w:r>
        <w:rPr>
          <w:spacing w:val="-7"/>
          <w:w w:val="110"/>
        </w:rPr>
        <w:t> </w:t>
      </w:r>
      <w:r>
        <w:rPr>
          <w:w w:val="110"/>
        </w:rPr>
        <w:t>of</w:t>
      </w:r>
      <w:r>
        <w:rPr>
          <w:spacing w:val="-7"/>
          <w:w w:val="110"/>
        </w:rPr>
        <w:t> </w:t>
      </w:r>
      <w:r>
        <w:rPr>
          <w:w w:val="110"/>
        </w:rPr>
        <w:t>each</w:t>
      </w:r>
      <w:r>
        <w:rPr>
          <w:spacing w:val="-8"/>
          <w:w w:val="110"/>
        </w:rPr>
        <w:t> </w:t>
      </w:r>
      <w:r>
        <w:rPr>
          <w:w w:val="110"/>
        </w:rPr>
        <w:t>predicted</w:t>
      </w:r>
      <w:r>
        <w:rPr>
          <w:spacing w:val="-7"/>
          <w:w w:val="110"/>
        </w:rPr>
        <w:t> </w:t>
      </w:r>
      <w:r>
        <w:rPr>
          <w:w w:val="110"/>
        </w:rPr>
        <w:t>sample,</w:t>
      </w:r>
      <w:r>
        <w:rPr>
          <w:spacing w:val="-8"/>
          <w:w w:val="110"/>
        </w:rPr>
        <w:t> </w:t>
      </w:r>
      <w:r>
        <w:rPr>
          <w:w w:val="110"/>
        </w:rPr>
        <w:t>and</w:t>
      </w:r>
      <w:r>
        <w:rPr>
          <w:spacing w:val="-8"/>
          <w:w w:val="110"/>
        </w:rPr>
        <w:t> </w:t>
      </w:r>
      <w:r>
        <w:rPr>
          <w:w w:val="110"/>
        </w:rPr>
        <w:t>take</w:t>
      </w:r>
      <w:r>
        <w:rPr>
          <w:spacing w:val="-7"/>
          <w:w w:val="110"/>
        </w:rPr>
        <w:t> </w:t>
      </w:r>
      <w:r>
        <w:rPr>
          <w:w w:val="110"/>
        </w:rPr>
        <w:t>the</w:t>
      </w:r>
      <w:r>
        <w:rPr>
          <w:spacing w:val="-7"/>
          <w:w w:val="110"/>
        </w:rPr>
        <w:t> </w:t>
      </w:r>
      <w:r>
        <w:rPr>
          <w:w w:val="110"/>
        </w:rPr>
        <w:t>one</w:t>
      </w:r>
      <w:r>
        <w:rPr>
          <w:spacing w:val="-7"/>
          <w:w w:val="110"/>
        </w:rPr>
        <w:t> </w:t>
      </w:r>
      <w:r>
        <w:rPr>
          <w:w w:val="110"/>
        </w:rPr>
        <w:t>with the highest probability as the tectonic setting of the predicted sample.</w:t>
      </w:r>
    </w:p>
    <w:p>
      <w:pPr>
        <w:pStyle w:val="BodyText"/>
        <w:spacing w:line="273" w:lineRule="auto"/>
        <w:ind w:left="111" w:right="38" w:firstLine="239"/>
        <w:jc w:val="both"/>
      </w:pPr>
      <w:r>
        <w:rPr>
          <w:w w:val="110"/>
        </w:rPr>
        <w:t>In this paper, the above 5043 basalt samples (27 elements for each sample)</w:t>
      </w:r>
      <w:r>
        <w:rPr>
          <w:w w:val="110"/>
        </w:rPr>
        <w:t> are</w:t>
      </w:r>
      <w:r>
        <w:rPr>
          <w:w w:val="110"/>
        </w:rPr>
        <w:t> trained,</w:t>
      </w:r>
      <w:r>
        <w:rPr>
          <w:w w:val="110"/>
        </w:rPr>
        <w:t> and</w:t>
      </w:r>
      <w:r>
        <w:rPr>
          <w:w w:val="110"/>
        </w:rPr>
        <w:t> the</w:t>
      </w:r>
      <w:r>
        <w:rPr>
          <w:w w:val="110"/>
        </w:rPr>
        <w:t> training</w:t>
      </w:r>
      <w:r>
        <w:rPr>
          <w:w w:val="110"/>
        </w:rPr>
        <w:t> accuracy</w:t>
      </w:r>
      <w:r>
        <w:rPr>
          <w:w w:val="110"/>
        </w:rPr>
        <w:t> calculation</w:t>
      </w:r>
      <w:r>
        <w:rPr>
          <w:w w:val="110"/>
        </w:rPr>
        <w:t> adopts</w:t>
      </w:r>
      <w:r>
        <w:rPr>
          <w:w w:val="110"/>
        </w:rPr>
        <w:t> </w:t>
      </w:r>
      <w:r>
        <w:rPr>
          <w:w w:val="110"/>
        </w:rPr>
        <w:t>the cross-validation</w:t>
      </w:r>
      <w:r>
        <w:rPr>
          <w:w w:val="110"/>
        </w:rPr>
        <w:t> method,</w:t>
      </w:r>
      <w:r>
        <w:rPr>
          <w:w w:val="110"/>
        </w:rPr>
        <w:t> that</w:t>
      </w:r>
      <w:r>
        <w:rPr>
          <w:w w:val="110"/>
        </w:rPr>
        <w:t> is,</w:t>
      </w:r>
      <w:r>
        <w:rPr>
          <w:w w:val="110"/>
        </w:rPr>
        <w:t> the</w:t>
      </w:r>
      <w:r>
        <w:rPr>
          <w:w w:val="110"/>
        </w:rPr>
        <w:t> training</w:t>
      </w:r>
      <w:r>
        <w:rPr>
          <w:w w:val="110"/>
        </w:rPr>
        <w:t> data</w:t>
      </w:r>
      <w:r>
        <w:rPr>
          <w:w w:val="110"/>
        </w:rPr>
        <w:t> is</w:t>
      </w:r>
      <w:r>
        <w:rPr>
          <w:w w:val="110"/>
        </w:rPr>
        <w:t> divided</w:t>
      </w:r>
      <w:r>
        <w:rPr>
          <w:w w:val="110"/>
        </w:rPr>
        <w:t> into</w:t>
      </w:r>
      <w:r>
        <w:rPr>
          <w:w w:val="110"/>
        </w:rPr>
        <w:t> K groups</w:t>
      </w:r>
      <w:r>
        <w:rPr>
          <w:spacing w:val="-11"/>
          <w:w w:val="110"/>
        </w:rPr>
        <w:t> </w:t>
      </w:r>
      <w:r>
        <w:rPr>
          <w:w w:val="110"/>
        </w:rPr>
        <w:t>(K-Fold),</w:t>
      </w:r>
      <w:r>
        <w:rPr>
          <w:spacing w:val="-11"/>
          <w:w w:val="110"/>
        </w:rPr>
        <w:t> </w:t>
      </w:r>
      <w:r>
        <w:rPr>
          <w:w w:val="110"/>
        </w:rPr>
        <w:t>and</w:t>
      </w:r>
      <w:r>
        <w:rPr>
          <w:spacing w:val="-11"/>
          <w:w w:val="110"/>
        </w:rPr>
        <w:t> </w:t>
      </w:r>
      <w:r>
        <w:rPr>
          <w:w w:val="110"/>
        </w:rPr>
        <w:t>each</w:t>
      </w:r>
      <w:r>
        <w:rPr>
          <w:spacing w:val="-11"/>
          <w:w w:val="110"/>
        </w:rPr>
        <w:t> </w:t>
      </w:r>
      <w:r>
        <w:rPr>
          <w:w w:val="110"/>
        </w:rPr>
        <w:t>subset</w:t>
      </w:r>
      <w:r>
        <w:rPr>
          <w:spacing w:val="-11"/>
          <w:w w:val="110"/>
        </w:rPr>
        <w:t> </w:t>
      </w:r>
      <w:r>
        <w:rPr>
          <w:w w:val="110"/>
        </w:rPr>
        <w:t>data</w:t>
      </w:r>
      <w:r>
        <w:rPr>
          <w:spacing w:val="-11"/>
          <w:w w:val="110"/>
        </w:rPr>
        <w:t> </w:t>
      </w:r>
      <w:r>
        <w:rPr>
          <w:w w:val="110"/>
        </w:rPr>
        <w:t>is</w:t>
      </w:r>
      <w:r>
        <w:rPr>
          <w:spacing w:val="-11"/>
          <w:w w:val="110"/>
        </w:rPr>
        <w:t> </w:t>
      </w:r>
      <w:r>
        <w:rPr>
          <w:w w:val="110"/>
        </w:rPr>
        <w:t>verified</w:t>
      </w:r>
      <w:r>
        <w:rPr>
          <w:spacing w:val="-11"/>
          <w:w w:val="110"/>
        </w:rPr>
        <w:t> </w:t>
      </w:r>
      <w:r>
        <w:rPr>
          <w:w w:val="110"/>
        </w:rPr>
        <w:t>once</w:t>
      </w:r>
      <w:r>
        <w:rPr>
          <w:spacing w:val="-11"/>
          <w:w w:val="110"/>
        </w:rPr>
        <w:t> </w:t>
      </w:r>
      <w:r>
        <w:rPr>
          <w:w w:val="110"/>
        </w:rPr>
        <w:t>set,</w:t>
      </w:r>
      <w:r>
        <w:rPr>
          <w:spacing w:val="-11"/>
          <w:w w:val="110"/>
        </w:rPr>
        <w:t> </w:t>
      </w:r>
      <w:r>
        <w:rPr>
          <w:w w:val="110"/>
        </w:rPr>
        <w:t>and</w:t>
      </w:r>
      <w:r>
        <w:rPr>
          <w:spacing w:val="-11"/>
          <w:w w:val="110"/>
        </w:rPr>
        <w:t> </w:t>
      </w:r>
      <w:r>
        <w:rPr>
          <w:w w:val="110"/>
        </w:rPr>
        <w:t>the</w:t>
      </w:r>
      <w:r>
        <w:rPr>
          <w:spacing w:val="-11"/>
          <w:w w:val="110"/>
        </w:rPr>
        <w:t> </w:t>
      </w:r>
      <w:r>
        <w:rPr>
          <w:w w:val="110"/>
        </w:rPr>
        <w:t>rest</w:t>
      </w:r>
      <w:r>
        <w:rPr>
          <w:spacing w:val="-11"/>
          <w:w w:val="110"/>
        </w:rPr>
        <w:t> </w:t>
      </w:r>
      <w:r>
        <w:rPr>
          <w:w w:val="110"/>
        </w:rPr>
        <w:t>of K-1 subsets of data are used as training sets, so that K models will be obtained.</w:t>
      </w:r>
      <w:r>
        <w:rPr>
          <w:spacing w:val="-5"/>
          <w:w w:val="110"/>
        </w:rPr>
        <w:t> </w:t>
      </w:r>
      <w:r>
        <w:rPr>
          <w:w w:val="110"/>
        </w:rPr>
        <w:t>The</w:t>
      </w:r>
      <w:r>
        <w:rPr>
          <w:spacing w:val="-5"/>
          <w:w w:val="110"/>
        </w:rPr>
        <w:t> </w:t>
      </w:r>
      <w:r>
        <w:rPr>
          <w:w w:val="110"/>
        </w:rPr>
        <w:t>K</w:t>
      </w:r>
      <w:r>
        <w:rPr>
          <w:spacing w:val="-6"/>
          <w:w w:val="110"/>
        </w:rPr>
        <w:t> </w:t>
      </w:r>
      <w:r>
        <w:rPr>
          <w:w w:val="110"/>
        </w:rPr>
        <w:t>models</w:t>
      </w:r>
      <w:r>
        <w:rPr>
          <w:spacing w:val="-5"/>
          <w:w w:val="110"/>
        </w:rPr>
        <w:t> </w:t>
      </w:r>
      <w:r>
        <w:rPr>
          <w:w w:val="110"/>
        </w:rPr>
        <w:t>are</w:t>
      </w:r>
      <w:r>
        <w:rPr>
          <w:spacing w:val="-6"/>
          <w:w w:val="110"/>
        </w:rPr>
        <w:t> </w:t>
      </w:r>
      <w:r>
        <w:rPr>
          <w:w w:val="110"/>
        </w:rPr>
        <w:t>evaluated</w:t>
      </w:r>
      <w:r>
        <w:rPr>
          <w:spacing w:val="-5"/>
          <w:w w:val="110"/>
        </w:rPr>
        <w:t> </w:t>
      </w:r>
      <w:r>
        <w:rPr>
          <w:w w:val="110"/>
        </w:rPr>
        <w:t>in</w:t>
      </w:r>
      <w:r>
        <w:rPr>
          <w:spacing w:val="-6"/>
          <w:w w:val="110"/>
        </w:rPr>
        <w:t> </w:t>
      </w:r>
      <w:r>
        <w:rPr>
          <w:w w:val="110"/>
        </w:rPr>
        <w:t>the</w:t>
      </w:r>
      <w:r>
        <w:rPr>
          <w:spacing w:val="-6"/>
          <w:w w:val="110"/>
        </w:rPr>
        <w:t> </w:t>
      </w:r>
      <w:r>
        <w:rPr>
          <w:w w:val="110"/>
        </w:rPr>
        <w:t>validation</w:t>
      </w:r>
      <w:r>
        <w:rPr>
          <w:spacing w:val="-6"/>
          <w:w w:val="110"/>
        </w:rPr>
        <w:t> </w:t>
      </w:r>
      <w:r>
        <w:rPr>
          <w:w w:val="110"/>
        </w:rPr>
        <w:t>set</w:t>
      </w:r>
      <w:r>
        <w:rPr>
          <w:spacing w:val="-5"/>
          <w:w w:val="110"/>
        </w:rPr>
        <w:t> </w:t>
      </w:r>
      <w:r>
        <w:rPr>
          <w:w w:val="110"/>
        </w:rPr>
        <w:t>respectively, and</w:t>
      </w:r>
      <w:r>
        <w:rPr>
          <w:spacing w:val="-6"/>
          <w:w w:val="110"/>
        </w:rPr>
        <w:t> </w:t>
      </w:r>
      <w:r>
        <w:rPr>
          <w:w w:val="110"/>
        </w:rPr>
        <w:t>the</w:t>
      </w:r>
      <w:r>
        <w:rPr>
          <w:spacing w:val="-6"/>
          <w:w w:val="110"/>
        </w:rPr>
        <w:t> </w:t>
      </w:r>
      <w:r>
        <w:rPr>
          <w:w w:val="110"/>
        </w:rPr>
        <w:t>final</w:t>
      </w:r>
      <w:r>
        <w:rPr>
          <w:spacing w:val="-7"/>
          <w:w w:val="110"/>
        </w:rPr>
        <w:t> </w:t>
      </w:r>
      <w:r>
        <w:rPr>
          <w:w w:val="110"/>
        </w:rPr>
        <w:t>error</w:t>
      </w:r>
      <w:r>
        <w:rPr>
          <w:spacing w:val="-6"/>
          <w:w w:val="110"/>
        </w:rPr>
        <w:t> </w:t>
      </w:r>
      <w:r>
        <w:rPr>
          <w:w w:val="110"/>
        </w:rPr>
        <w:t>MSE</w:t>
      </w:r>
      <w:r>
        <w:rPr>
          <w:spacing w:val="-7"/>
          <w:w w:val="110"/>
        </w:rPr>
        <w:t> </w:t>
      </w:r>
      <w:r>
        <w:rPr>
          <w:w w:val="110"/>
        </w:rPr>
        <w:t>(Mean</w:t>
      </w:r>
      <w:r>
        <w:rPr>
          <w:spacing w:val="-5"/>
          <w:w w:val="110"/>
        </w:rPr>
        <w:t> </w:t>
      </w:r>
      <w:r>
        <w:rPr>
          <w:w w:val="110"/>
        </w:rPr>
        <w:t>Squared</w:t>
      </w:r>
      <w:r>
        <w:rPr>
          <w:spacing w:val="-6"/>
          <w:w w:val="110"/>
        </w:rPr>
        <w:t> </w:t>
      </w:r>
      <w:r>
        <w:rPr>
          <w:w w:val="110"/>
        </w:rPr>
        <w:t>Error)</w:t>
      </w:r>
      <w:r>
        <w:rPr>
          <w:spacing w:val="-6"/>
          <w:w w:val="110"/>
        </w:rPr>
        <w:t> </w:t>
      </w:r>
      <w:r>
        <w:rPr>
          <w:w w:val="110"/>
        </w:rPr>
        <w:t>is</w:t>
      </w:r>
      <w:r>
        <w:rPr>
          <w:spacing w:val="-6"/>
          <w:w w:val="110"/>
        </w:rPr>
        <w:t> </w:t>
      </w:r>
      <w:r>
        <w:rPr>
          <w:w w:val="110"/>
        </w:rPr>
        <w:t>added</w:t>
      </w:r>
      <w:r>
        <w:rPr>
          <w:spacing w:val="-7"/>
          <w:w w:val="110"/>
        </w:rPr>
        <w:t> </w:t>
      </w:r>
      <w:r>
        <w:rPr>
          <w:w w:val="110"/>
        </w:rPr>
        <w:t>and</w:t>
      </w:r>
      <w:r>
        <w:rPr>
          <w:spacing w:val="-6"/>
          <w:w w:val="110"/>
        </w:rPr>
        <w:t> </w:t>
      </w:r>
      <w:r>
        <w:rPr>
          <w:w w:val="110"/>
        </w:rPr>
        <w:t>averaged</w:t>
      </w:r>
      <w:r>
        <w:rPr>
          <w:spacing w:val="-5"/>
          <w:w w:val="110"/>
        </w:rPr>
        <w:t> </w:t>
      </w:r>
      <w:r>
        <w:rPr>
          <w:w w:val="110"/>
        </w:rPr>
        <w:t>to obtain</w:t>
      </w:r>
      <w:r>
        <w:rPr>
          <w:w w:val="110"/>
        </w:rPr>
        <w:t> the</w:t>
      </w:r>
      <w:r>
        <w:rPr>
          <w:w w:val="110"/>
        </w:rPr>
        <w:t> cross-validation</w:t>
      </w:r>
      <w:r>
        <w:rPr>
          <w:w w:val="110"/>
        </w:rPr>
        <w:t> error.</w:t>
      </w:r>
      <w:r>
        <w:rPr>
          <w:w w:val="110"/>
        </w:rPr>
        <w:t> In</w:t>
      </w:r>
      <w:r>
        <w:rPr>
          <w:w w:val="110"/>
        </w:rPr>
        <w:t> this</w:t>
      </w:r>
      <w:r>
        <w:rPr>
          <w:w w:val="110"/>
        </w:rPr>
        <w:t> paper,</w:t>
      </w:r>
      <w:r>
        <w:rPr>
          <w:w w:val="110"/>
        </w:rPr>
        <w:t> K</w:t>
      </w:r>
      <w:r>
        <w:rPr>
          <w:w w:val="110"/>
        </w:rPr>
        <w:t> is</w:t>
      </w:r>
      <w:r>
        <w:rPr>
          <w:w w:val="110"/>
        </w:rPr>
        <w:t> set</w:t>
      </w:r>
      <w:r>
        <w:rPr>
          <w:w w:val="110"/>
        </w:rPr>
        <w:t> as</w:t>
      </w:r>
      <w:r>
        <w:rPr>
          <w:w w:val="110"/>
        </w:rPr>
        <w:t> 5,</w:t>
      </w:r>
      <w:r>
        <w:rPr>
          <w:w w:val="110"/>
        </w:rPr>
        <w:t> and</w:t>
      </w:r>
      <w:r>
        <w:rPr>
          <w:w w:val="110"/>
        </w:rPr>
        <w:t> the training</w:t>
      </w:r>
      <w:r>
        <w:rPr>
          <w:w w:val="110"/>
        </w:rPr>
        <w:t> accuracy</w:t>
      </w:r>
      <w:r>
        <w:rPr>
          <w:w w:val="110"/>
        </w:rPr>
        <w:t> of</w:t>
      </w:r>
      <w:r>
        <w:rPr>
          <w:w w:val="110"/>
        </w:rPr>
        <w:t> the</w:t>
      </w:r>
      <w:r>
        <w:rPr>
          <w:w w:val="110"/>
        </w:rPr>
        <w:t> random</w:t>
      </w:r>
      <w:r>
        <w:rPr>
          <w:w w:val="110"/>
        </w:rPr>
        <w:t> forest</w:t>
      </w:r>
      <w:r>
        <w:rPr>
          <w:w w:val="110"/>
        </w:rPr>
        <w:t> model</w:t>
      </w:r>
      <w:r>
        <w:rPr>
          <w:w w:val="110"/>
        </w:rPr>
        <w:t> reaches</w:t>
      </w:r>
      <w:r>
        <w:rPr>
          <w:w w:val="110"/>
        </w:rPr>
        <w:t> 81%.</w:t>
      </w:r>
      <w:r>
        <w:rPr>
          <w:w w:val="110"/>
        </w:rPr>
        <w:t> Model training converges faster, as shown in </w:t>
      </w:r>
      <w:hyperlink w:history="true" w:anchor="_bookmark14">
        <w:r>
          <w:rPr>
            <w:color w:val="2196D1"/>
            <w:w w:val="110"/>
          </w:rPr>
          <w:t>Fig. 8</w:t>
        </w:r>
      </w:hyperlink>
      <w:r>
        <w:rPr>
          <w:w w:val="110"/>
        </w:rPr>
        <w:t>.</w:t>
      </w:r>
    </w:p>
    <w:p>
      <w:pPr>
        <w:pStyle w:val="BodyText"/>
        <w:spacing w:line="264" w:lineRule="auto"/>
        <w:ind w:left="111" w:right="38" w:firstLine="239"/>
        <w:jc w:val="both"/>
      </w:pPr>
      <w:r>
        <w:rPr>
          <w:w w:val="110"/>
        </w:rPr>
        <w:t>In</w:t>
      </w:r>
      <w:r>
        <w:rPr>
          <w:w w:val="110"/>
        </w:rPr>
        <w:t> this</w:t>
      </w:r>
      <w:r>
        <w:rPr>
          <w:w w:val="110"/>
        </w:rPr>
        <w:t> paper,</w:t>
      </w:r>
      <w:r>
        <w:rPr>
          <w:w w:val="110"/>
        </w:rPr>
        <w:t> the</w:t>
      </w:r>
      <w:r>
        <w:rPr>
          <w:w w:val="110"/>
        </w:rPr>
        <w:t> hyperparameters</w:t>
      </w:r>
      <w:r>
        <w:rPr>
          <w:w w:val="110"/>
        </w:rPr>
        <w:t> tuning</w:t>
      </w:r>
      <w:r>
        <w:rPr>
          <w:w w:val="110"/>
        </w:rPr>
        <w:t> range</w:t>
      </w:r>
      <w:r>
        <w:rPr>
          <w:w w:val="110"/>
        </w:rPr>
        <w:t> of</w:t>
      </w:r>
      <w:r>
        <w:rPr>
          <w:w w:val="110"/>
        </w:rPr>
        <w:t> random</w:t>
      </w:r>
      <w:r>
        <w:rPr>
          <w:w w:val="110"/>
        </w:rPr>
        <w:t> </w:t>
      </w:r>
      <w:r>
        <w:rPr>
          <w:w w:val="110"/>
        </w:rPr>
        <w:t>forest model</w:t>
      </w:r>
      <w:r>
        <w:rPr>
          <w:w w:val="110"/>
        </w:rPr>
        <w:t> are</w:t>
      </w:r>
      <w:r>
        <w:rPr>
          <w:w w:val="110"/>
        </w:rPr>
        <w:t> shown</w:t>
      </w:r>
      <w:r>
        <w:rPr>
          <w:w w:val="110"/>
        </w:rPr>
        <w:t> as</w:t>
      </w:r>
      <w:r>
        <w:rPr>
          <w:w w:val="110"/>
        </w:rPr>
        <w:t> follows.</w:t>
      </w:r>
      <w:r>
        <w:rPr>
          <w:w w:val="110"/>
        </w:rPr>
        <w:t> 1.imators:[200,300,600,1200,2400] (Number of trees to grow). 2.max_features: [2,4,6,8] (Number of vari- </w:t>
      </w:r>
      <w:r>
        <w:rPr/>
        <w:t>ables randomly sampled as candidates at each split). 3.min_samples_leaf:</w:t>
      </w:r>
      <w:r>
        <w:rPr>
          <w:w w:val="110"/>
        </w:rPr>
        <w:t> [1,3,6]</w:t>
      </w:r>
      <w:r>
        <w:rPr>
          <w:w w:val="110"/>
        </w:rPr>
        <w:t> (Minimum</w:t>
      </w:r>
      <w:r>
        <w:rPr>
          <w:w w:val="110"/>
        </w:rPr>
        <w:t> size</w:t>
      </w:r>
      <w:r>
        <w:rPr>
          <w:w w:val="110"/>
        </w:rPr>
        <w:t> of</w:t>
      </w:r>
      <w:r>
        <w:rPr>
          <w:w w:val="110"/>
        </w:rPr>
        <w:t> terminal</w:t>
      </w:r>
      <w:r>
        <w:rPr>
          <w:w w:val="110"/>
        </w:rPr>
        <w:t> nodes).</w:t>
      </w:r>
      <w:r>
        <w:rPr>
          <w:w w:val="110"/>
        </w:rPr>
        <w:t> After</w:t>
      </w:r>
      <w:r>
        <w:rPr>
          <w:w w:val="110"/>
        </w:rPr>
        <w:t> grid</w:t>
      </w:r>
      <w:r>
        <w:rPr>
          <w:w w:val="110"/>
        </w:rPr>
        <w:t> search,</w:t>
      </w:r>
      <w:r>
        <w:rPr>
          <w:w w:val="110"/>
        </w:rPr>
        <w:t> the</w:t>
      </w:r>
      <w:r>
        <w:rPr>
          <w:w w:val="110"/>
        </w:rPr>
        <w:t> best parameters</w:t>
      </w:r>
      <w:r>
        <w:rPr>
          <w:spacing w:val="-6"/>
          <w:w w:val="110"/>
        </w:rPr>
        <w:t> </w:t>
      </w:r>
      <w:r>
        <w:rPr>
          <w:w w:val="110"/>
        </w:rPr>
        <w:t>were</w:t>
      </w:r>
      <w:r>
        <w:rPr>
          <w:spacing w:val="-7"/>
          <w:w w:val="110"/>
        </w:rPr>
        <w:t> </w:t>
      </w:r>
      <w:r>
        <w:rPr>
          <w:w w:val="110"/>
        </w:rPr>
        <w:t>obtained.</w:t>
      </w:r>
      <w:r>
        <w:rPr>
          <w:spacing w:val="-8"/>
          <w:w w:val="110"/>
        </w:rPr>
        <w:t> </w:t>
      </w:r>
      <w:r>
        <w:rPr>
          <w:w w:val="110"/>
        </w:rPr>
        <w:t>1.</w:t>
      </w:r>
      <w:r>
        <w:rPr>
          <w:spacing w:val="-6"/>
          <w:w w:val="110"/>
        </w:rPr>
        <w:t> </w:t>
      </w:r>
      <w:r>
        <w:rPr>
          <w:w w:val="110"/>
        </w:rPr>
        <w:t>n_estimators</w:t>
      </w:r>
      <w:r>
        <w:rPr>
          <w:spacing w:val="-7"/>
          <w:w w:val="110"/>
        </w:rPr>
        <w:t> </w:t>
      </w:r>
      <w:r>
        <w:rPr>
          <w:rFonts w:ascii="Symbola"/>
          <w:w w:val="110"/>
        </w:rPr>
        <w:t>=</w:t>
      </w:r>
      <w:r>
        <w:rPr>
          <w:rFonts w:ascii="Symbola"/>
          <w:spacing w:val="-7"/>
          <w:w w:val="110"/>
        </w:rPr>
        <w:t> </w:t>
      </w:r>
      <w:r>
        <w:rPr>
          <w:w w:val="110"/>
        </w:rPr>
        <w:t>1200;</w:t>
      </w:r>
      <w:r>
        <w:rPr>
          <w:spacing w:val="-7"/>
          <w:w w:val="110"/>
        </w:rPr>
        <w:t> </w:t>
      </w:r>
      <w:r>
        <w:rPr>
          <w:w w:val="110"/>
        </w:rPr>
        <w:t>2.</w:t>
      </w:r>
      <w:r>
        <w:rPr>
          <w:spacing w:val="-8"/>
          <w:w w:val="110"/>
        </w:rPr>
        <w:t> </w:t>
      </w:r>
      <w:r>
        <w:rPr>
          <w:w w:val="110"/>
        </w:rPr>
        <w:t>max_depth</w:t>
      </w:r>
      <w:r>
        <w:rPr>
          <w:spacing w:val="-7"/>
          <w:w w:val="110"/>
        </w:rPr>
        <w:t> </w:t>
      </w:r>
      <w:r>
        <w:rPr>
          <w:rFonts w:ascii="Symbola"/>
          <w:w w:val="110"/>
        </w:rPr>
        <w:t>=</w:t>
      </w:r>
      <w:r>
        <w:rPr>
          <w:rFonts w:ascii="Symbola"/>
          <w:spacing w:val="-7"/>
          <w:w w:val="110"/>
        </w:rPr>
        <w:t> </w:t>
      </w:r>
      <w:r>
        <w:rPr>
          <w:w w:val="110"/>
        </w:rPr>
        <w:t>21; 3.max_features</w:t>
      </w:r>
      <w:r>
        <w:rPr>
          <w:w w:val="110"/>
        </w:rPr>
        <w:t> </w:t>
      </w:r>
      <w:r>
        <w:rPr>
          <w:rFonts w:ascii="Symbola"/>
          <w:w w:val="110"/>
        </w:rPr>
        <w:t>=</w:t>
      </w:r>
      <w:r>
        <w:rPr>
          <w:rFonts w:ascii="Symbola"/>
          <w:w w:val="110"/>
        </w:rPr>
        <w:t> </w:t>
      </w:r>
      <w:r>
        <w:rPr>
          <w:w w:val="110"/>
        </w:rPr>
        <w:t>8;</w:t>
      </w:r>
      <w:r>
        <w:rPr>
          <w:w w:val="110"/>
        </w:rPr>
        <w:t> 4.min_samples_leaf</w:t>
      </w:r>
      <w:r>
        <w:rPr>
          <w:w w:val="110"/>
        </w:rPr>
        <w:t> </w:t>
      </w:r>
      <w:r>
        <w:rPr>
          <w:rFonts w:ascii="Symbola"/>
          <w:w w:val="110"/>
        </w:rPr>
        <w:t>=</w:t>
      </w:r>
      <w:r>
        <w:rPr>
          <w:rFonts w:ascii="Symbola"/>
          <w:w w:val="110"/>
        </w:rPr>
        <w:t> </w:t>
      </w:r>
      <w:r>
        <w:rPr>
          <w:w w:val="110"/>
        </w:rPr>
        <w:t>1.</w:t>
      </w:r>
      <w:r>
        <w:rPr>
          <w:w w:val="110"/>
        </w:rPr>
        <w:t> The</w:t>
      </w:r>
      <w:r>
        <w:rPr>
          <w:w w:val="110"/>
        </w:rPr>
        <w:t> training</w:t>
      </w:r>
      <w:r>
        <w:rPr>
          <w:w w:val="110"/>
        </w:rPr>
        <w:t> accuracy reached 0.9312.</w:t>
      </w:r>
    </w:p>
    <w:p>
      <w:pPr>
        <w:pStyle w:val="BodyText"/>
        <w:spacing w:line="273" w:lineRule="auto" w:before="3"/>
        <w:ind w:left="111" w:right="38" w:firstLine="239"/>
        <w:jc w:val="both"/>
      </w:pPr>
      <w:r>
        <w:rPr>
          <w:w w:val="110"/>
        </w:rPr>
        <w:t>The</w:t>
      </w:r>
      <w:r>
        <w:rPr>
          <w:w w:val="110"/>
        </w:rPr>
        <w:t> overall</w:t>
      </w:r>
      <w:r>
        <w:rPr>
          <w:w w:val="110"/>
        </w:rPr>
        <w:t> importance</w:t>
      </w:r>
      <w:r>
        <w:rPr>
          <w:w w:val="110"/>
        </w:rPr>
        <w:t> of</w:t>
      </w:r>
      <w:r>
        <w:rPr>
          <w:w w:val="110"/>
        </w:rPr>
        <w:t> the</w:t>
      </w:r>
      <w:r>
        <w:rPr>
          <w:w w:val="110"/>
        </w:rPr>
        <w:t> geochemical</w:t>
      </w:r>
      <w:r>
        <w:rPr>
          <w:w w:val="110"/>
        </w:rPr>
        <w:t> elements</w:t>
      </w:r>
      <w:r>
        <w:rPr>
          <w:w w:val="110"/>
        </w:rPr>
        <w:t> is</w:t>
      </w:r>
      <w:r>
        <w:rPr>
          <w:w w:val="110"/>
        </w:rPr>
        <w:t> ranked</w:t>
      </w:r>
      <w:r>
        <w:rPr>
          <w:w w:val="110"/>
        </w:rPr>
        <w:t> as </w:t>
      </w:r>
      <w:r>
        <w:rPr/>
        <w:t>follows (</w:t>
      </w:r>
      <w:hyperlink w:history="true" w:anchor="_bookmark15">
        <w:r>
          <w:rPr>
            <w:color w:val="2196D1"/>
          </w:rPr>
          <w:t>Fig. 9</w:t>
        </w:r>
      </w:hyperlink>
      <w:r>
        <w:rPr/>
        <w:t>): TiO2, Ta, Nb, FeOT, SiO2, La, Eu, Al2 O3, CaO, MnO, Sr,</w:t>
      </w:r>
      <w:r>
        <w:rPr>
          <w:spacing w:val="40"/>
        </w:rPr>
        <w:t> </w:t>
      </w:r>
      <w:r>
        <w:rPr/>
        <w:t>Ce,</w:t>
      </w:r>
      <w:r>
        <w:rPr>
          <w:spacing w:val="8"/>
        </w:rPr>
        <w:t> </w:t>
      </w:r>
      <w:r>
        <w:rPr/>
        <w:t>Ba,</w:t>
      </w:r>
      <w:r>
        <w:rPr>
          <w:spacing w:val="8"/>
        </w:rPr>
        <w:t> </w:t>
      </w:r>
      <w:r>
        <w:rPr/>
        <w:t>Nd,</w:t>
      </w:r>
      <w:r>
        <w:rPr>
          <w:spacing w:val="8"/>
        </w:rPr>
        <w:t> </w:t>
      </w:r>
      <w:r>
        <w:rPr/>
        <w:t>Na2</w:t>
      </w:r>
      <w:r>
        <w:rPr>
          <w:spacing w:val="9"/>
        </w:rPr>
        <w:t> </w:t>
      </w:r>
      <w:r>
        <w:rPr/>
        <w:t>O,</w:t>
      </w:r>
      <w:r>
        <w:rPr>
          <w:spacing w:val="7"/>
        </w:rPr>
        <w:t> </w:t>
      </w:r>
      <w:r>
        <w:rPr/>
        <w:t>Sm,</w:t>
      </w:r>
      <w:r>
        <w:rPr>
          <w:spacing w:val="8"/>
        </w:rPr>
        <w:t> </w:t>
      </w:r>
      <w:r>
        <w:rPr/>
        <w:t>Hf,</w:t>
      </w:r>
      <w:r>
        <w:rPr>
          <w:spacing w:val="8"/>
        </w:rPr>
        <w:t> </w:t>
      </w:r>
      <w:r>
        <w:rPr/>
        <w:t>Y,</w:t>
      </w:r>
      <w:r>
        <w:rPr>
          <w:spacing w:val="8"/>
        </w:rPr>
        <w:t> </w:t>
      </w:r>
      <w:r>
        <w:rPr/>
        <w:t>Rb,</w:t>
      </w:r>
      <w:r>
        <w:rPr>
          <w:spacing w:val="8"/>
        </w:rPr>
        <w:t> </w:t>
      </w:r>
      <w:r>
        <w:rPr/>
        <w:t>K2</w:t>
      </w:r>
      <w:r>
        <w:rPr>
          <w:spacing w:val="8"/>
        </w:rPr>
        <w:t> </w:t>
      </w:r>
      <w:r>
        <w:rPr/>
        <w:t>O,</w:t>
      </w:r>
      <w:r>
        <w:rPr>
          <w:spacing w:val="7"/>
        </w:rPr>
        <w:t> </w:t>
      </w:r>
      <w:r>
        <w:rPr/>
        <w:t>Th,</w:t>
      </w:r>
      <w:r>
        <w:rPr>
          <w:spacing w:val="7"/>
        </w:rPr>
        <w:t> </w:t>
      </w:r>
      <w:r>
        <w:rPr/>
        <w:t>U,</w:t>
      </w:r>
      <w:r>
        <w:rPr>
          <w:spacing w:val="8"/>
        </w:rPr>
        <w:t> </w:t>
      </w:r>
      <w:r>
        <w:rPr/>
        <w:t>Yb,</w:t>
      </w:r>
      <w:r>
        <w:rPr>
          <w:spacing w:val="8"/>
        </w:rPr>
        <w:t> </w:t>
      </w:r>
      <w:r>
        <w:rPr/>
        <w:t>P2</w:t>
      </w:r>
      <w:r>
        <w:rPr>
          <w:spacing w:val="7"/>
        </w:rPr>
        <w:t> </w:t>
      </w:r>
      <w:r>
        <w:rPr/>
        <w:t>O5,</w:t>
      </w:r>
      <w:r>
        <w:rPr>
          <w:spacing w:val="8"/>
        </w:rPr>
        <w:t> </w:t>
      </w:r>
      <w:r>
        <w:rPr/>
        <w:t>Lu,</w:t>
      </w:r>
      <w:r>
        <w:rPr>
          <w:spacing w:val="8"/>
        </w:rPr>
        <w:t> </w:t>
      </w:r>
      <w:r>
        <w:rPr/>
        <w:t>MgO,</w:t>
      </w:r>
      <w:r>
        <w:rPr>
          <w:spacing w:val="7"/>
        </w:rPr>
        <w:t> </w:t>
      </w:r>
      <w:r>
        <w:rPr>
          <w:spacing w:val="-5"/>
        </w:rPr>
        <w:t>Tb.</w:t>
      </w:r>
    </w:p>
    <w:p>
      <w:pPr>
        <w:pStyle w:val="BodyText"/>
        <w:spacing w:line="259" w:lineRule="auto"/>
        <w:ind w:left="111" w:right="38" w:firstLine="239"/>
        <w:jc w:val="both"/>
      </w:pPr>
      <w:r>
        <w:rPr>
          <w:w w:val="110"/>
        </w:rPr>
        <w:t>The importance of geochemical elements in the island arc </w:t>
      </w:r>
      <w:r>
        <w:rPr>
          <w:w w:val="110"/>
        </w:rPr>
        <w:t>tectonic setting</w:t>
      </w:r>
      <w:r>
        <w:rPr>
          <w:spacing w:val="-5"/>
          <w:w w:val="110"/>
        </w:rPr>
        <w:t> </w:t>
      </w:r>
      <w:r>
        <w:rPr>
          <w:w w:val="110"/>
        </w:rPr>
        <w:t>(as</w:t>
      </w:r>
      <w:r>
        <w:rPr>
          <w:spacing w:val="-5"/>
          <w:w w:val="110"/>
        </w:rPr>
        <w:t> </w:t>
      </w:r>
      <w:r>
        <w:rPr>
          <w:w w:val="110"/>
        </w:rPr>
        <w:t>shown</w:t>
      </w:r>
      <w:r>
        <w:rPr>
          <w:spacing w:val="-5"/>
          <w:w w:val="110"/>
        </w:rPr>
        <w:t> </w:t>
      </w:r>
      <w:r>
        <w:rPr>
          <w:w w:val="110"/>
        </w:rPr>
        <w:t>in</w:t>
      </w:r>
      <w:r>
        <w:rPr>
          <w:spacing w:val="-6"/>
          <w:w w:val="110"/>
        </w:rPr>
        <w:t> </w:t>
      </w:r>
      <w:hyperlink w:history="true" w:anchor="_bookmark16">
        <w:r>
          <w:rPr>
            <w:color w:val="2196D1"/>
            <w:w w:val="110"/>
          </w:rPr>
          <w:t>Fig.</w:t>
        </w:r>
        <w:r>
          <w:rPr>
            <w:color w:val="2196D1"/>
            <w:spacing w:val="-5"/>
            <w:w w:val="110"/>
          </w:rPr>
          <w:t> </w:t>
        </w:r>
        <w:r>
          <w:rPr>
            <w:color w:val="2196D1"/>
            <w:w w:val="110"/>
          </w:rPr>
          <w:t>10</w:t>
        </w:r>
      </w:hyperlink>
      <w:r>
        <w:rPr>
          <w:w w:val="110"/>
        </w:rPr>
        <w:t>):</w:t>
      </w:r>
      <w:r>
        <w:rPr>
          <w:spacing w:val="-5"/>
          <w:w w:val="110"/>
        </w:rPr>
        <w:t> </w:t>
      </w:r>
      <w:r>
        <w:rPr>
          <w:w w:val="110"/>
        </w:rPr>
        <w:t>SiO</w:t>
      </w:r>
      <w:r>
        <w:rPr>
          <w:w w:val="110"/>
          <w:vertAlign w:val="subscript"/>
        </w:rPr>
        <w:t>2</w:t>
      </w:r>
      <w:r>
        <w:rPr>
          <w:spacing w:val="-5"/>
          <w:w w:val="110"/>
          <w:vertAlign w:val="baseline"/>
        </w:rPr>
        <w:t> </w:t>
      </w:r>
      <w:r>
        <w:rPr>
          <w:w w:val="110"/>
          <w:vertAlign w:val="baseline"/>
        </w:rPr>
        <w:t>(</w:t>
      </w:r>
      <w:r>
        <w:rPr>
          <w:rFonts w:ascii="Symbola"/>
          <w:w w:val="110"/>
          <w:vertAlign w:val="baseline"/>
        </w:rPr>
        <w:t>+</w:t>
      </w:r>
      <w:r>
        <w:rPr>
          <w:w w:val="110"/>
          <w:vertAlign w:val="baseline"/>
        </w:rPr>
        <w:t>),</w:t>
      </w:r>
      <w:r>
        <w:rPr>
          <w:spacing w:val="-6"/>
          <w:w w:val="110"/>
          <w:vertAlign w:val="baseline"/>
        </w:rPr>
        <w:t> </w:t>
      </w:r>
      <w:r>
        <w:rPr>
          <w:w w:val="110"/>
          <w:vertAlign w:val="baseline"/>
        </w:rPr>
        <w:t>TiO</w:t>
      </w:r>
      <w:r>
        <w:rPr>
          <w:w w:val="110"/>
          <w:vertAlign w:val="subscript"/>
        </w:rPr>
        <w:t>2</w:t>
      </w:r>
      <w:r>
        <w:rPr>
          <w:spacing w:val="-6"/>
          <w:w w:val="110"/>
          <w:vertAlign w:val="baseline"/>
        </w:rPr>
        <w:t> </w:t>
      </w:r>
      <w:r>
        <w:rPr>
          <w:w w:val="110"/>
          <w:vertAlign w:val="baseline"/>
        </w:rPr>
        <w:t>(-),</w:t>
      </w:r>
      <w:r>
        <w:rPr>
          <w:spacing w:val="-6"/>
          <w:w w:val="110"/>
          <w:vertAlign w:val="baseline"/>
        </w:rPr>
        <w:t> </w:t>
      </w:r>
      <w:r>
        <w:rPr>
          <w:w w:val="110"/>
          <w:vertAlign w:val="baseline"/>
        </w:rPr>
        <w:t>Al</w:t>
      </w:r>
      <w:r>
        <w:rPr>
          <w:w w:val="110"/>
          <w:vertAlign w:val="subscript"/>
        </w:rPr>
        <w:t>2</w:t>
      </w:r>
      <w:r>
        <w:rPr>
          <w:spacing w:val="-6"/>
          <w:w w:val="110"/>
          <w:vertAlign w:val="baseline"/>
        </w:rPr>
        <w:t> </w:t>
      </w:r>
      <w:r>
        <w:rPr>
          <w:w w:val="110"/>
          <w:vertAlign w:val="baseline"/>
        </w:rPr>
        <w:t>O</w:t>
      </w:r>
      <w:r>
        <w:rPr>
          <w:w w:val="110"/>
          <w:vertAlign w:val="subscript"/>
        </w:rPr>
        <w:t>3</w:t>
      </w:r>
      <w:r>
        <w:rPr>
          <w:spacing w:val="-6"/>
          <w:w w:val="110"/>
          <w:vertAlign w:val="baseline"/>
        </w:rPr>
        <w:t> </w:t>
      </w:r>
      <w:r>
        <w:rPr>
          <w:w w:val="110"/>
          <w:vertAlign w:val="baseline"/>
        </w:rPr>
        <w:t>(</w:t>
      </w:r>
      <w:r>
        <w:rPr>
          <w:rFonts w:ascii="Symbola"/>
          <w:w w:val="110"/>
          <w:vertAlign w:val="baseline"/>
        </w:rPr>
        <w:t>+</w:t>
      </w:r>
      <w:r>
        <w:rPr>
          <w:w w:val="110"/>
          <w:vertAlign w:val="baseline"/>
        </w:rPr>
        <w:t>),</w:t>
      </w:r>
      <w:r>
        <w:rPr>
          <w:spacing w:val="-5"/>
          <w:w w:val="110"/>
          <w:vertAlign w:val="baseline"/>
        </w:rPr>
        <w:t> </w:t>
      </w:r>
      <w:r>
        <w:rPr>
          <w:w w:val="110"/>
          <w:vertAlign w:val="baseline"/>
        </w:rPr>
        <w:t>FeOT</w:t>
      </w:r>
      <w:r>
        <w:rPr>
          <w:spacing w:val="-6"/>
          <w:w w:val="110"/>
          <w:vertAlign w:val="baseline"/>
        </w:rPr>
        <w:t> </w:t>
      </w:r>
      <w:r>
        <w:rPr>
          <w:w w:val="110"/>
          <w:vertAlign w:val="baseline"/>
        </w:rPr>
        <w:t>(</w:t>
      </w:r>
      <w:r>
        <w:rPr>
          <w:rFonts w:ascii="Symbola"/>
          <w:w w:val="110"/>
          <w:vertAlign w:val="baseline"/>
        </w:rPr>
        <w:t>+</w:t>
      </w:r>
      <w:r>
        <w:rPr>
          <w:w w:val="110"/>
          <w:vertAlign w:val="baseline"/>
        </w:rPr>
        <w:t>), </w:t>
      </w:r>
      <w:r>
        <w:rPr>
          <w:vertAlign w:val="baseline"/>
        </w:rPr>
        <w:t>MnO</w:t>
      </w:r>
      <w:r>
        <w:rPr>
          <w:spacing w:val="9"/>
          <w:vertAlign w:val="baseline"/>
        </w:rPr>
        <w:t> </w:t>
      </w:r>
      <w:r>
        <w:rPr>
          <w:vertAlign w:val="baseline"/>
        </w:rPr>
        <w:t>(-),</w:t>
      </w:r>
      <w:r>
        <w:rPr>
          <w:spacing w:val="8"/>
          <w:vertAlign w:val="baseline"/>
        </w:rPr>
        <w:t> </w:t>
      </w:r>
      <w:r>
        <w:rPr>
          <w:vertAlign w:val="baseline"/>
        </w:rPr>
        <w:t>MgO</w:t>
      </w:r>
      <w:r>
        <w:rPr>
          <w:spacing w:val="10"/>
          <w:vertAlign w:val="baseline"/>
        </w:rPr>
        <w:t> </w:t>
      </w:r>
      <w:r>
        <w:rPr>
          <w:vertAlign w:val="baseline"/>
        </w:rPr>
        <w:t>(</w:t>
      </w:r>
      <w:r>
        <w:rPr>
          <w:rFonts w:ascii="Symbola"/>
          <w:vertAlign w:val="baseline"/>
        </w:rPr>
        <w:t>+</w:t>
      </w:r>
      <w:r>
        <w:rPr>
          <w:vertAlign w:val="baseline"/>
        </w:rPr>
        <w:t>),</w:t>
      </w:r>
      <w:r>
        <w:rPr>
          <w:spacing w:val="8"/>
          <w:vertAlign w:val="baseline"/>
        </w:rPr>
        <w:t> </w:t>
      </w:r>
      <w:r>
        <w:rPr>
          <w:vertAlign w:val="baseline"/>
        </w:rPr>
        <w:t>CaO</w:t>
      </w:r>
      <w:r>
        <w:rPr>
          <w:spacing w:val="9"/>
          <w:vertAlign w:val="baseline"/>
        </w:rPr>
        <w:t> </w:t>
      </w:r>
      <w:r>
        <w:rPr>
          <w:vertAlign w:val="baseline"/>
        </w:rPr>
        <w:t>(</w:t>
      </w:r>
      <w:r>
        <w:rPr>
          <w:rFonts w:ascii="Symbola"/>
          <w:vertAlign w:val="baseline"/>
        </w:rPr>
        <w:t>+</w:t>
      </w:r>
      <w:r>
        <w:rPr>
          <w:vertAlign w:val="baseline"/>
        </w:rPr>
        <w:t>),</w:t>
      </w:r>
      <w:r>
        <w:rPr>
          <w:spacing w:val="10"/>
          <w:vertAlign w:val="baseline"/>
        </w:rPr>
        <w:t> </w:t>
      </w:r>
      <w:r>
        <w:rPr>
          <w:vertAlign w:val="baseline"/>
        </w:rPr>
        <w:t>Na</w:t>
      </w:r>
      <w:r>
        <w:rPr>
          <w:vertAlign w:val="subscript"/>
        </w:rPr>
        <w:t>2</w:t>
      </w:r>
      <w:r>
        <w:rPr>
          <w:vertAlign w:val="baseline"/>
        </w:rPr>
        <w:t>O</w:t>
      </w:r>
      <w:r>
        <w:rPr>
          <w:spacing w:val="9"/>
          <w:vertAlign w:val="baseline"/>
        </w:rPr>
        <w:t> </w:t>
      </w:r>
      <w:r>
        <w:rPr>
          <w:vertAlign w:val="baseline"/>
        </w:rPr>
        <w:t>(</w:t>
      </w:r>
      <w:r>
        <w:rPr>
          <w:rFonts w:ascii="Symbola"/>
          <w:vertAlign w:val="baseline"/>
        </w:rPr>
        <w:t>+</w:t>
      </w:r>
      <w:r>
        <w:rPr>
          <w:vertAlign w:val="baseline"/>
        </w:rPr>
        <w:t>),</w:t>
      </w:r>
      <w:r>
        <w:rPr>
          <w:spacing w:val="8"/>
          <w:vertAlign w:val="baseline"/>
        </w:rPr>
        <w:t> </w:t>
      </w:r>
      <w:r>
        <w:rPr>
          <w:vertAlign w:val="baseline"/>
        </w:rPr>
        <w:t>K</w:t>
      </w:r>
      <w:r>
        <w:rPr>
          <w:vertAlign w:val="subscript"/>
        </w:rPr>
        <w:t>2</w:t>
      </w:r>
      <w:r>
        <w:rPr>
          <w:vertAlign w:val="baseline"/>
        </w:rPr>
        <w:t>O</w:t>
      </w:r>
      <w:r>
        <w:rPr>
          <w:spacing w:val="8"/>
          <w:vertAlign w:val="baseline"/>
        </w:rPr>
        <w:t> </w:t>
      </w:r>
      <w:r>
        <w:rPr>
          <w:vertAlign w:val="baseline"/>
        </w:rPr>
        <w:t>(-),</w:t>
      </w:r>
      <w:r>
        <w:rPr>
          <w:spacing w:val="10"/>
          <w:vertAlign w:val="baseline"/>
        </w:rPr>
        <w:t> </w:t>
      </w:r>
      <w:r>
        <w:rPr>
          <w:vertAlign w:val="baseline"/>
        </w:rPr>
        <w:t>P</w:t>
      </w:r>
      <w:r>
        <w:rPr>
          <w:vertAlign w:val="subscript"/>
        </w:rPr>
        <w:t>2</w:t>
      </w:r>
      <w:r>
        <w:rPr>
          <w:spacing w:val="9"/>
          <w:vertAlign w:val="baseline"/>
        </w:rPr>
        <w:t> </w:t>
      </w:r>
      <w:r>
        <w:rPr>
          <w:vertAlign w:val="baseline"/>
        </w:rPr>
        <w:t>O</w:t>
      </w:r>
      <w:r>
        <w:rPr>
          <w:vertAlign w:val="subscript"/>
        </w:rPr>
        <w:t>5</w:t>
      </w:r>
      <w:r>
        <w:rPr>
          <w:spacing w:val="10"/>
          <w:vertAlign w:val="baseline"/>
        </w:rPr>
        <w:t> </w:t>
      </w:r>
      <w:r>
        <w:rPr>
          <w:vertAlign w:val="baseline"/>
        </w:rPr>
        <w:t>(-),</w:t>
      </w:r>
      <w:r>
        <w:rPr>
          <w:spacing w:val="8"/>
          <w:vertAlign w:val="baseline"/>
        </w:rPr>
        <w:t> </w:t>
      </w:r>
      <w:r>
        <w:rPr>
          <w:vertAlign w:val="baseline"/>
        </w:rPr>
        <w:t>Rb</w:t>
      </w:r>
      <w:r>
        <w:rPr>
          <w:spacing w:val="9"/>
          <w:vertAlign w:val="baseline"/>
        </w:rPr>
        <w:t> </w:t>
      </w:r>
      <w:r>
        <w:rPr>
          <w:vertAlign w:val="baseline"/>
        </w:rPr>
        <w:t>(</w:t>
      </w:r>
      <w:r>
        <w:rPr>
          <w:rFonts w:ascii="Symbola"/>
          <w:vertAlign w:val="baseline"/>
        </w:rPr>
        <w:t>+</w:t>
      </w:r>
      <w:r>
        <w:rPr>
          <w:vertAlign w:val="baseline"/>
        </w:rPr>
        <w:t>),</w:t>
      </w:r>
      <w:r>
        <w:rPr>
          <w:spacing w:val="10"/>
          <w:vertAlign w:val="baseline"/>
        </w:rPr>
        <w:t> </w:t>
      </w:r>
      <w:r>
        <w:rPr>
          <w:vertAlign w:val="baseline"/>
        </w:rPr>
        <w:t>Sr</w:t>
      </w:r>
      <w:r>
        <w:rPr>
          <w:spacing w:val="9"/>
          <w:vertAlign w:val="baseline"/>
        </w:rPr>
        <w:t> </w:t>
      </w:r>
      <w:r>
        <w:rPr>
          <w:spacing w:val="-4"/>
          <w:vertAlign w:val="baseline"/>
        </w:rPr>
        <w:t>(</w:t>
      </w:r>
      <w:r>
        <w:rPr>
          <w:rFonts w:ascii="Symbola"/>
          <w:spacing w:val="-4"/>
          <w:vertAlign w:val="baseline"/>
        </w:rPr>
        <w:t>+</w:t>
      </w:r>
      <w:r>
        <w:rPr>
          <w:spacing w:val="-4"/>
          <w:vertAlign w:val="baseline"/>
        </w:rPr>
        <w:t>),</w:t>
      </w:r>
    </w:p>
    <w:p>
      <w:pPr>
        <w:pStyle w:val="BodyText"/>
        <w:spacing w:line="188" w:lineRule="exact"/>
        <w:ind w:left="111"/>
        <w:jc w:val="both"/>
      </w:pPr>
      <w:r>
        <w:rPr>
          <w:w w:val="105"/>
        </w:rPr>
        <w:t>Y</w:t>
      </w:r>
      <w:r>
        <w:rPr>
          <w:spacing w:val="-2"/>
          <w:w w:val="105"/>
        </w:rPr>
        <w:t> </w:t>
      </w:r>
      <w:r>
        <w:rPr>
          <w:w w:val="105"/>
        </w:rPr>
        <w:t>(</w:t>
      </w:r>
      <w:r>
        <w:rPr>
          <w:rFonts w:ascii="Symbola"/>
          <w:w w:val="105"/>
        </w:rPr>
        <w:t>+</w:t>
      </w:r>
      <w:r>
        <w:rPr>
          <w:w w:val="105"/>
        </w:rPr>
        <w:t>),</w:t>
      </w:r>
      <w:r>
        <w:rPr>
          <w:spacing w:val="-3"/>
          <w:w w:val="105"/>
        </w:rPr>
        <w:t> </w:t>
      </w:r>
      <w:r>
        <w:rPr>
          <w:w w:val="105"/>
        </w:rPr>
        <w:t>Nb</w:t>
      </w:r>
      <w:r>
        <w:rPr>
          <w:spacing w:val="-2"/>
          <w:w w:val="105"/>
        </w:rPr>
        <w:t> </w:t>
      </w:r>
      <w:r>
        <w:rPr>
          <w:w w:val="105"/>
        </w:rPr>
        <w:t>(</w:t>
      </w:r>
      <w:r>
        <w:rPr>
          <w:rFonts w:ascii="Symbola"/>
          <w:w w:val="105"/>
        </w:rPr>
        <w:t>+</w:t>
      </w:r>
      <w:r>
        <w:rPr>
          <w:w w:val="105"/>
        </w:rPr>
        <w:t>),</w:t>
      </w:r>
      <w:r>
        <w:rPr>
          <w:spacing w:val="-3"/>
          <w:w w:val="105"/>
        </w:rPr>
        <w:t> </w:t>
      </w:r>
      <w:r>
        <w:rPr>
          <w:w w:val="105"/>
        </w:rPr>
        <w:t>Ba</w:t>
      </w:r>
      <w:r>
        <w:rPr>
          <w:spacing w:val="-2"/>
          <w:w w:val="105"/>
        </w:rPr>
        <w:t> </w:t>
      </w:r>
      <w:r>
        <w:rPr>
          <w:w w:val="105"/>
        </w:rPr>
        <w:t>(</w:t>
      </w:r>
      <w:r>
        <w:rPr>
          <w:rFonts w:ascii="Symbola"/>
          <w:w w:val="105"/>
        </w:rPr>
        <w:t>+</w:t>
      </w:r>
      <w:r>
        <w:rPr>
          <w:w w:val="105"/>
        </w:rPr>
        <w:t>),</w:t>
      </w:r>
      <w:r>
        <w:rPr>
          <w:spacing w:val="-3"/>
          <w:w w:val="105"/>
        </w:rPr>
        <w:t> </w:t>
      </w:r>
      <w:r>
        <w:rPr>
          <w:w w:val="105"/>
        </w:rPr>
        <w:t>La</w:t>
      </w:r>
      <w:r>
        <w:rPr>
          <w:spacing w:val="-1"/>
          <w:w w:val="105"/>
        </w:rPr>
        <w:t> </w:t>
      </w:r>
      <w:r>
        <w:rPr>
          <w:w w:val="105"/>
        </w:rPr>
        <w:t>(</w:t>
      </w:r>
      <w:r>
        <w:rPr>
          <w:rFonts w:ascii="Symbola"/>
          <w:w w:val="105"/>
        </w:rPr>
        <w:t>+</w:t>
      </w:r>
      <w:r>
        <w:rPr>
          <w:w w:val="105"/>
        </w:rPr>
        <w:t>),</w:t>
      </w:r>
      <w:r>
        <w:rPr>
          <w:spacing w:val="-3"/>
          <w:w w:val="105"/>
        </w:rPr>
        <w:t> </w:t>
      </w:r>
      <w:r>
        <w:rPr>
          <w:w w:val="105"/>
        </w:rPr>
        <w:t>Ce</w:t>
      </w:r>
      <w:r>
        <w:rPr>
          <w:spacing w:val="-2"/>
          <w:w w:val="105"/>
        </w:rPr>
        <w:t> </w:t>
      </w:r>
      <w:r>
        <w:rPr>
          <w:w w:val="105"/>
        </w:rPr>
        <w:t>(</w:t>
      </w:r>
      <w:r>
        <w:rPr>
          <w:rFonts w:ascii="Symbola"/>
          <w:w w:val="105"/>
        </w:rPr>
        <w:t>+</w:t>
      </w:r>
      <w:r>
        <w:rPr>
          <w:w w:val="105"/>
        </w:rPr>
        <w:t>),</w:t>
      </w:r>
      <w:r>
        <w:rPr>
          <w:spacing w:val="-3"/>
          <w:w w:val="105"/>
        </w:rPr>
        <w:t> </w:t>
      </w:r>
      <w:r>
        <w:rPr>
          <w:w w:val="105"/>
        </w:rPr>
        <w:t>Nd</w:t>
      </w:r>
      <w:r>
        <w:rPr>
          <w:spacing w:val="-2"/>
          <w:w w:val="105"/>
        </w:rPr>
        <w:t> </w:t>
      </w:r>
      <w:r>
        <w:rPr>
          <w:w w:val="105"/>
        </w:rPr>
        <w:t>(</w:t>
      </w:r>
      <w:r>
        <w:rPr>
          <w:rFonts w:ascii="Symbola"/>
          <w:w w:val="105"/>
        </w:rPr>
        <w:t>+</w:t>
      </w:r>
      <w:r>
        <w:rPr>
          <w:w w:val="105"/>
        </w:rPr>
        <w:t>),</w:t>
      </w:r>
      <w:r>
        <w:rPr>
          <w:spacing w:val="-3"/>
          <w:w w:val="105"/>
        </w:rPr>
        <w:t> </w:t>
      </w:r>
      <w:r>
        <w:rPr>
          <w:w w:val="105"/>
        </w:rPr>
        <w:t>Sm</w:t>
      </w:r>
      <w:r>
        <w:rPr>
          <w:spacing w:val="-2"/>
          <w:w w:val="105"/>
        </w:rPr>
        <w:t> </w:t>
      </w:r>
      <w:r>
        <w:rPr>
          <w:w w:val="105"/>
        </w:rPr>
        <w:t>(</w:t>
      </w:r>
      <w:r>
        <w:rPr>
          <w:rFonts w:ascii="Symbola"/>
          <w:w w:val="105"/>
        </w:rPr>
        <w:t>+</w:t>
      </w:r>
      <w:r>
        <w:rPr>
          <w:w w:val="105"/>
        </w:rPr>
        <w:t>),</w:t>
      </w:r>
      <w:r>
        <w:rPr>
          <w:spacing w:val="-3"/>
          <w:w w:val="105"/>
        </w:rPr>
        <w:t> </w:t>
      </w:r>
      <w:r>
        <w:rPr>
          <w:w w:val="105"/>
        </w:rPr>
        <w:t>Eu</w:t>
      </w:r>
      <w:r>
        <w:rPr>
          <w:spacing w:val="-2"/>
          <w:w w:val="105"/>
        </w:rPr>
        <w:t> </w:t>
      </w:r>
      <w:r>
        <w:rPr>
          <w:w w:val="105"/>
        </w:rPr>
        <w:t>(-),</w:t>
      </w:r>
      <w:r>
        <w:rPr>
          <w:spacing w:val="-3"/>
          <w:w w:val="105"/>
        </w:rPr>
        <w:t> </w:t>
      </w:r>
      <w:r>
        <w:rPr>
          <w:w w:val="105"/>
        </w:rPr>
        <w:t>Tb</w:t>
      </w:r>
      <w:r>
        <w:rPr>
          <w:spacing w:val="-1"/>
          <w:w w:val="105"/>
        </w:rPr>
        <w:t> </w:t>
      </w:r>
      <w:r>
        <w:rPr>
          <w:w w:val="105"/>
        </w:rPr>
        <w:t>(-),</w:t>
      </w:r>
      <w:r>
        <w:rPr>
          <w:spacing w:val="-3"/>
          <w:w w:val="105"/>
        </w:rPr>
        <w:t> </w:t>
      </w:r>
      <w:r>
        <w:rPr>
          <w:spacing w:val="-7"/>
          <w:w w:val="105"/>
        </w:rPr>
        <w:t>Yb</w:t>
      </w:r>
    </w:p>
    <w:p>
      <w:pPr>
        <w:pStyle w:val="BodyText"/>
        <w:spacing w:line="220" w:lineRule="auto" w:before="6"/>
        <w:ind w:left="111" w:right="38"/>
        <w:jc w:val="both"/>
      </w:pPr>
      <w:r>
        <w:rPr>
          <w:w w:val="110"/>
        </w:rPr>
        <w:t>(-),</w:t>
      </w:r>
      <w:r>
        <w:rPr>
          <w:spacing w:val="-11"/>
          <w:w w:val="110"/>
        </w:rPr>
        <w:t> </w:t>
      </w:r>
      <w:r>
        <w:rPr>
          <w:w w:val="110"/>
        </w:rPr>
        <w:t>Lu</w:t>
      </w:r>
      <w:r>
        <w:rPr>
          <w:spacing w:val="-11"/>
          <w:w w:val="110"/>
        </w:rPr>
        <w:t> </w:t>
      </w:r>
      <w:r>
        <w:rPr>
          <w:w w:val="110"/>
        </w:rPr>
        <w:t>(-),</w:t>
      </w:r>
      <w:r>
        <w:rPr>
          <w:spacing w:val="-11"/>
          <w:w w:val="110"/>
        </w:rPr>
        <w:t> </w:t>
      </w:r>
      <w:r>
        <w:rPr>
          <w:w w:val="110"/>
        </w:rPr>
        <w:t>Hf</w:t>
      </w:r>
      <w:r>
        <w:rPr>
          <w:spacing w:val="-11"/>
          <w:w w:val="110"/>
        </w:rPr>
        <w:t> </w:t>
      </w:r>
      <w:r>
        <w:rPr>
          <w:w w:val="110"/>
        </w:rPr>
        <w:t>(-),</w:t>
      </w:r>
      <w:r>
        <w:rPr>
          <w:spacing w:val="-11"/>
          <w:w w:val="110"/>
        </w:rPr>
        <w:t> </w:t>
      </w:r>
      <w:r>
        <w:rPr>
          <w:w w:val="110"/>
        </w:rPr>
        <w:t>Ta</w:t>
      </w:r>
      <w:r>
        <w:rPr>
          <w:spacing w:val="-11"/>
          <w:w w:val="110"/>
        </w:rPr>
        <w:t> </w:t>
      </w:r>
      <w:r>
        <w:rPr>
          <w:w w:val="110"/>
        </w:rPr>
        <w:t>(-),</w:t>
      </w:r>
      <w:r>
        <w:rPr>
          <w:spacing w:val="-11"/>
          <w:w w:val="110"/>
        </w:rPr>
        <w:t> </w:t>
      </w:r>
      <w:r>
        <w:rPr>
          <w:w w:val="110"/>
        </w:rPr>
        <w:t>Th</w:t>
      </w:r>
      <w:r>
        <w:rPr>
          <w:spacing w:val="-11"/>
          <w:w w:val="110"/>
        </w:rPr>
        <w:t> </w:t>
      </w:r>
      <w:r>
        <w:rPr>
          <w:w w:val="110"/>
        </w:rPr>
        <w:t>(-),</w:t>
      </w:r>
      <w:r>
        <w:rPr>
          <w:spacing w:val="-11"/>
          <w:w w:val="110"/>
        </w:rPr>
        <w:t> </w:t>
      </w:r>
      <w:r>
        <w:rPr>
          <w:w w:val="110"/>
        </w:rPr>
        <w:t>U</w:t>
      </w:r>
      <w:r>
        <w:rPr>
          <w:spacing w:val="-11"/>
          <w:w w:val="110"/>
        </w:rPr>
        <w:t> </w:t>
      </w:r>
      <w:r>
        <w:rPr>
          <w:w w:val="110"/>
        </w:rPr>
        <w:t>(-),</w:t>
      </w:r>
      <w:r>
        <w:rPr>
          <w:rFonts w:ascii="STIX" w:hAnsi="STIX"/>
          <w:w w:val="110"/>
        </w:rPr>
        <w:t>’</w:t>
      </w:r>
      <w:r>
        <w:rPr>
          <w:rFonts w:ascii="STIX" w:hAnsi="STIX"/>
          <w:spacing w:val="-11"/>
          <w:w w:val="110"/>
        </w:rPr>
        <w:t> </w:t>
      </w:r>
      <w:r>
        <w:rPr>
          <w:rFonts w:ascii="Symbola" w:hAnsi="Symbola"/>
          <w:w w:val="110"/>
        </w:rPr>
        <w:t>+</w:t>
      </w:r>
      <w:r>
        <w:rPr>
          <w:rFonts w:ascii="Symbola" w:hAnsi="Symbola"/>
          <w:spacing w:val="-11"/>
          <w:w w:val="110"/>
        </w:rPr>
        <w:t> </w:t>
      </w:r>
      <w:r>
        <w:rPr>
          <w:w w:val="110"/>
        </w:rPr>
        <w:t>‘and</w:t>
      </w:r>
      <w:r>
        <w:rPr>
          <w:rFonts w:ascii="STIX" w:hAnsi="STIX"/>
          <w:w w:val="110"/>
        </w:rPr>
        <w:t>’</w:t>
      </w:r>
      <w:r>
        <w:rPr>
          <w:rFonts w:ascii="STIX" w:hAnsi="STIX"/>
          <w:spacing w:val="-11"/>
          <w:w w:val="110"/>
        </w:rPr>
        <w:t> </w:t>
      </w:r>
      <w:r>
        <w:rPr>
          <w:rFonts w:ascii="STIX" w:hAnsi="STIX"/>
          <w:w w:val="110"/>
        </w:rPr>
        <w:t>–</w:t>
      </w:r>
      <w:r>
        <w:rPr>
          <w:rFonts w:ascii="STIX" w:hAnsi="STIX"/>
          <w:spacing w:val="-11"/>
          <w:w w:val="110"/>
        </w:rPr>
        <w:t> </w:t>
      </w:r>
      <w:r>
        <w:rPr>
          <w:w w:val="110"/>
        </w:rPr>
        <w:t>‘signs</w:t>
      </w:r>
      <w:r>
        <w:rPr>
          <w:spacing w:val="-11"/>
          <w:w w:val="110"/>
        </w:rPr>
        <w:t> </w:t>
      </w:r>
      <w:r>
        <w:rPr>
          <w:w w:val="110"/>
        </w:rPr>
        <w:t>represent</w:t>
      </w:r>
      <w:r>
        <w:rPr>
          <w:spacing w:val="-11"/>
          <w:w w:val="110"/>
        </w:rPr>
        <w:t> </w:t>
      </w:r>
      <w:r>
        <w:rPr>
          <w:w w:val="110"/>
        </w:rPr>
        <w:t>positive and</w:t>
      </w:r>
      <w:r>
        <w:rPr>
          <w:spacing w:val="-6"/>
          <w:w w:val="110"/>
        </w:rPr>
        <w:t> </w:t>
      </w:r>
      <w:r>
        <w:rPr>
          <w:w w:val="110"/>
        </w:rPr>
        <w:t>negative</w:t>
      </w:r>
      <w:r>
        <w:rPr>
          <w:spacing w:val="-4"/>
          <w:w w:val="110"/>
        </w:rPr>
        <w:t> </w:t>
      </w:r>
      <w:r>
        <w:rPr>
          <w:w w:val="110"/>
        </w:rPr>
        <w:t>principal</w:t>
      </w:r>
      <w:r>
        <w:rPr>
          <w:spacing w:val="-5"/>
          <w:w w:val="110"/>
        </w:rPr>
        <w:t> </w:t>
      </w:r>
      <w:r>
        <w:rPr>
          <w:w w:val="110"/>
        </w:rPr>
        <w:t>component</w:t>
      </w:r>
      <w:r>
        <w:rPr>
          <w:spacing w:val="-5"/>
          <w:w w:val="110"/>
        </w:rPr>
        <w:t> </w:t>
      </w:r>
      <w:r>
        <w:rPr>
          <w:w w:val="110"/>
        </w:rPr>
        <w:t>loading</w:t>
      </w:r>
      <w:r>
        <w:rPr>
          <w:spacing w:val="-5"/>
          <w:w w:val="110"/>
        </w:rPr>
        <w:t> </w:t>
      </w:r>
      <w:r>
        <w:rPr>
          <w:w w:val="110"/>
        </w:rPr>
        <w:t>values;</w:t>
      </w:r>
      <w:r>
        <w:rPr>
          <w:spacing w:val="-6"/>
          <w:w w:val="110"/>
        </w:rPr>
        <w:t> </w:t>
      </w:r>
      <w:r>
        <w:rPr>
          <w:w w:val="110"/>
        </w:rPr>
        <w:t>respectively,</w:t>
      </w:r>
      <w:r>
        <w:rPr>
          <w:spacing w:val="-6"/>
          <w:w w:val="110"/>
        </w:rPr>
        <w:t> </w:t>
      </w:r>
      <w:r>
        <w:rPr>
          <w:spacing w:val="-2"/>
          <w:w w:val="110"/>
        </w:rPr>
        <w:t>positive</w:t>
      </w:r>
    </w:p>
    <w:p>
      <w:pPr>
        <w:spacing w:line="240" w:lineRule="auto" w:before="8" w:after="25"/>
        <w:rPr>
          <w:sz w:val="7"/>
        </w:rPr>
      </w:pPr>
      <w:r>
        <w:rPr/>
        <w:br w:type="column"/>
      </w:r>
      <w:r>
        <w:rPr>
          <w:sz w:val="7"/>
        </w:rPr>
      </w:r>
    </w:p>
    <w:p>
      <w:pPr>
        <w:pStyle w:val="BodyText"/>
        <w:ind w:left="151"/>
        <w:rPr>
          <w:sz w:val="20"/>
        </w:rPr>
      </w:pPr>
      <w:r>
        <w:rPr>
          <w:sz w:val="20"/>
        </w:rPr>
        <w:drawing>
          <wp:inline distT="0" distB="0" distL="0" distR="0">
            <wp:extent cx="3146009" cy="224027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9" cstate="print"/>
                    <a:stretch>
                      <a:fillRect/>
                    </a:stretch>
                  </pic:blipFill>
                  <pic:spPr>
                    <a:xfrm>
                      <a:off x="0" y="0"/>
                      <a:ext cx="3146009" cy="2240279"/>
                    </a:xfrm>
                    <a:prstGeom prst="rect">
                      <a:avLst/>
                    </a:prstGeom>
                  </pic:spPr>
                </pic:pic>
              </a:graphicData>
            </a:graphic>
          </wp:inline>
        </w:drawing>
      </w:r>
      <w:r>
        <w:rPr>
          <w:sz w:val="20"/>
        </w:rPr>
      </w:r>
    </w:p>
    <w:p>
      <w:pPr>
        <w:pStyle w:val="BodyText"/>
        <w:spacing w:before="11"/>
        <w:rPr>
          <w:sz w:val="14"/>
        </w:rPr>
      </w:pPr>
    </w:p>
    <w:p>
      <w:pPr>
        <w:spacing w:before="0"/>
        <w:ind w:left="1174" w:right="0" w:firstLine="0"/>
        <w:jc w:val="left"/>
        <w:rPr>
          <w:sz w:val="14"/>
        </w:rPr>
      </w:pPr>
      <w:bookmarkStart w:name="_bookmark14" w:id="25"/>
      <w:bookmarkEnd w:id="25"/>
      <w:r>
        <w:rPr/>
      </w:r>
      <w:r>
        <w:rPr>
          <w:b/>
          <w:w w:val="115"/>
          <w:sz w:val="14"/>
        </w:rPr>
        <w:t>Fig.</w:t>
      </w:r>
      <w:r>
        <w:rPr>
          <w:b/>
          <w:spacing w:val="-1"/>
          <w:w w:val="115"/>
          <w:sz w:val="14"/>
        </w:rPr>
        <w:t> </w:t>
      </w:r>
      <w:r>
        <w:rPr>
          <w:b/>
          <w:w w:val="115"/>
          <w:sz w:val="14"/>
        </w:rPr>
        <w:t>8.</w:t>
      </w:r>
      <w:r>
        <w:rPr>
          <w:b/>
          <w:spacing w:val="20"/>
          <w:w w:val="115"/>
          <w:sz w:val="14"/>
        </w:rPr>
        <w:t> </w:t>
      </w:r>
      <w:r>
        <w:rPr>
          <w:w w:val="115"/>
          <w:sz w:val="14"/>
        </w:rPr>
        <w:t>Random</w:t>
      </w:r>
      <w:r>
        <w:rPr>
          <w:spacing w:val="-1"/>
          <w:w w:val="115"/>
          <w:sz w:val="14"/>
        </w:rPr>
        <w:t> </w:t>
      </w:r>
      <w:r>
        <w:rPr>
          <w:w w:val="115"/>
          <w:sz w:val="14"/>
        </w:rPr>
        <w:t>Forest</w:t>
      </w:r>
      <w:r>
        <w:rPr>
          <w:spacing w:val="-1"/>
          <w:w w:val="115"/>
          <w:sz w:val="14"/>
        </w:rPr>
        <w:t> </w:t>
      </w:r>
      <w:r>
        <w:rPr>
          <w:w w:val="115"/>
          <w:sz w:val="14"/>
        </w:rPr>
        <w:t>model training</w:t>
      </w:r>
      <w:r>
        <w:rPr>
          <w:spacing w:val="-1"/>
          <w:w w:val="115"/>
          <w:sz w:val="14"/>
        </w:rPr>
        <w:t> </w:t>
      </w:r>
      <w:r>
        <w:rPr>
          <w:spacing w:val="-2"/>
          <w:w w:val="115"/>
          <w:sz w:val="14"/>
        </w:rPr>
        <w:t>curve.</w:t>
      </w:r>
    </w:p>
    <w:p>
      <w:pPr>
        <w:pStyle w:val="BodyText"/>
        <w:spacing w:before="107"/>
        <w:rPr>
          <w:sz w:val="14"/>
        </w:rPr>
      </w:pPr>
    </w:p>
    <w:p>
      <w:pPr>
        <w:pStyle w:val="BodyText"/>
        <w:spacing w:line="273" w:lineRule="auto" w:before="1"/>
        <w:ind w:left="111" w:right="110"/>
        <w:jc w:val="both"/>
      </w:pPr>
      <w:r>
        <w:rPr>
          <w:w w:val="110"/>
        </w:rPr>
        <w:t>values represent greater importance to island arcs, and negative </w:t>
      </w:r>
      <w:r>
        <w:rPr>
          <w:w w:val="110"/>
        </w:rPr>
        <w:t>values represent less importance to island arcs, the same below.</w:t>
      </w:r>
    </w:p>
    <w:p>
      <w:pPr>
        <w:pStyle w:val="BodyText"/>
        <w:spacing w:line="273" w:lineRule="auto"/>
        <w:ind w:left="111" w:right="110" w:firstLine="239"/>
        <w:jc w:val="both"/>
      </w:pPr>
      <w:r>
        <w:rPr>
          <w:w w:val="110"/>
        </w:rPr>
        <w:t>The importance of geochemical elements in the rift tectonic setting (</w:t>
      </w:r>
      <w:hyperlink w:history="true" w:anchor="_bookmark17">
        <w:r>
          <w:rPr>
            <w:color w:val="2196D1"/>
            <w:w w:val="110"/>
          </w:rPr>
          <w:t>Fig.</w:t>
        </w:r>
        <w:r>
          <w:rPr>
            <w:color w:val="2196D1"/>
            <w:spacing w:val="-5"/>
            <w:w w:val="110"/>
          </w:rPr>
          <w:t> </w:t>
        </w:r>
        <w:r>
          <w:rPr>
            <w:color w:val="2196D1"/>
            <w:w w:val="110"/>
          </w:rPr>
          <w:t>11</w:t>
        </w:r>
      </w:hyperlink>
      <w:r>
        <w:rPr>
          <w:w w:val="110"/>
        </w:rPr>
        <w:t>):</w:t>
      </w:r>
      <w:r>
        <w:rPr>
          <w:spacing w:val="-4"/>
          <w:w w:val="110"/>
        </w:rPr>
        <w:t> </w:t>
      </w:r>
      <w:r>
        <w:rPr>
          <w:w w:val="110"/>
        </w:rPr>
        <w:t>SiO</w:t>
      </w:r>
      <w:r>
        <w:rPr>
          <w:w w:val="110"/>
          <w:vertAlign w:val="subscript"/>
        </w:rPr>
        <w:t>2</w:t>
      </w:r>
      <w:r>
        <w:rPr>
          <w:spacing w:val="-4"/>
          <w:w w:val="110"/>
          <w:vertAlign w:val="baseline"/>
        </w:rPr>
        <w:t> </w:t>
      </w:r>
      <w:r>
        <w:rPr>
          <w:w w:val="110"/>
          <w:vertAlign w:val="baseline"/>
        </w:rPr>
        <w:t>(</w:t>
      </w:r>
      <w:r>
        <w:rPr>
          <w:rFonts w:ascii="Symbola"/>
          <w:w w:val="110"/>
          <w:vertAlign w:val="baseline"/>
        </w:rPr>
        <w:t>+</w:t>
      </w:r>
      <w:r>
        <w:rPr>
          <w:w w:val="110"/>
          <w:vertAlign w:val="baseline"/>
        </w:rPr>
        <w:t>),</w:t>
      </w:r>
      <w:r>
        <w:rPr>
          <w:spacing w:val="-5"/>
          <w:w w:val="110"/>
          <w:vertAlign w:val="baseline"/>
        </w:rPr>
        <w:t> </w:t>
      </w:r>
      <w:r>
        <w:rPr>
          <w:w w:val="110"/>
          <w:vertAlign w:val="baseline"/>
        </w:rPr>
        <w:t>TiO</w:t>
      </w:r>
      <w:r>
        <w:rPr>
          <w:w w:val="110"/>
          <w:vertAlign w:val="subscript"/>
        </w:rPr>
        <w:t>2</w:t>
      </w:r>
      <w:r>
        <w:rPr>
          <w:spacing w:val="-5"/>
          <w:w w:val="110"/>
          <w:vertAlign w:val="baseline"/>
        </w:rPr>
        <w:t> </w:t>
      </w:r>
      <w:r>
        <w:rPr>
          <w:w w:val="110"/>
          <w:vertAlign w:val="baseline"/>
        </w:rPr>
        <w:t>(-),</w:t>
      </w:r>
      <w:r>
        <w:rPr>
          <w:spacing w:val="-4"/>
          <w:w w:val="110"/>
          <w:vertAlign w:val="baseline"/>
        </w:rPr>
        <w:t> </w:t>
      </w:r>
      <w:r>
        <w:rPr>
          <w:w w:val="110"/>
          <w:vertAlign w:val="baseline"/>
        </w:rPr>
        <w:t>Al</w:t>
      </w:r>
      <w:r>
        <w:rPr>
          <w:w w:val="110"/>
          <w:vertAlign w:val="subscript"/>
        </w:rPr>
        <w:t>2</w:t>
      </w:r>
      <w:r>
        <w:rPr>
          <w:w w:val="110"/>
          <w:vertAlign w:val="baseline"/>
        </w:rPr>
        <w:t>O</w:t>
      </w:r>
      <w:r>
        <w:rPr>
          <w:w w:val="110"/>
          <w:vertAlign w:val="subscript"/>
        </w:rPr>
        <w:t>3</w:t>
      </w:r>
      <w:r>
        <w:rPr>
          <w:spacing w:val="-5"/>
          <w:w w:val="110"/>
          <w:vertAlign w:val="baseline"/>
        </w:rPr>
        <w:t> </w:t>
      </w:r>
      <w:r>
        <w:rPr>
          <w:w w:val="110"/>
          <w:vertAlign w:val="baseline"/>
        </w:rPr>
        <w:t>(</w:t>
      </w:r>
      <w:r>
        <w:rPr>
          <w:rFonts w:ascii="Symbola"/>
          <w:w w:val="110"/>
          <w:vertAlign w:val="baseline"/>
        </w:rPr>
        <w:t>+</w:t>
      </w:r>
      <w:r>
        <w:rPr>
          <w:w w:val="110"/>
          <w:vertAlign w:val="baseline"/>
        </w:rPr>
        <w:t>),</w:t>
      </w:r>
      <w:r>
        <w:rPr>
          <w:spacing w:val="-5"/>
          <w:w w:val="110"/>
          <w:vertAlign w:val="baseline"/>
        </w:rPr>
        <w:t> </w:t>
      </w:r>
      <w:r>
        <w:rPr>
          <w:w w:val="110"/>
          <w:vertAlign w:val="baseline"/>
        </w:rPr>
        <w:t>FeOT</w:t>
      </w:r>
      <w:r>
        <w:rPr>
          <w:spacing w:val="-4"/>
          <w:w w:val="110"/>
          <w:vertAlign w:val="baseline"/>
        </w:rPr>
        <w:t> </w:t>
      </w:r>
      <w:r>
        <w:rPr>
          <w:w w:val="110"/>
          <w:vertAlign w:val="baseline"/>
        </w:rPr>
        <w:t>(</w:t>
      </w:r>
      <w:r>
        <w:rPr>
          <w:rFonts w:ascii="Symbola"/>
          <w:w w:val="110"/>
          <w:vertAlign w:val="baseline"/>
        </w:rPr>
        <w:t>+</w:t>
      </w:r>
      <w:r>
        <w:rPr>
          <w:w w:val="110"/>
          <w:vertAlign w:val="baseline"/>
        </w:rPr>
        <w:t>),</w:t>
      </w:r>
      <w:r>
        <w:rPr>
          <w:spacing w:val="-4"/>
          <w:w w:val="110"/>
          <w:vertAlign w:val="baseline"/>
        </w:rPr>
        <w:t> </w:t>
      </w:r>
      <w:r>
        <w:rPr>
          <w:w w:val="110"/>
          <w:vertAlign w:val="baseline"/>
        </w:rPr>
        <w:t>MnO</w:t>
      </w:r>
      <w:r>
        <w:rPr>
          <w:spacing w:val="-6"/>
          <w:w w:val="110"/>
          <w:vertAlign w:val="baseline"/>
        </w:rPr>
        <w:t> </w:t>
      </w:r>
      <w:r>
        <w:rPr>
          <w:w w:val="110"/>
          <w:vertAlign w:val="baseline"/>
        </w:rPr>
        <w:t>(-),</w:t>
      </w:r>
      <w:r>
        <w:rPr>
          <w:spacing w:val="-4"/>
          <w:w w:val="110"/>
          <w:vertAlign w:val="baseline"/>
        </w:rPr>
        <w:t> </w:t>
      </w:r>
      <w:r>
        <w:rPr>
          <w:w w:val="110"/>
          <w:vertAlign w:val="baseline"/>
        </w:rPr>
        <w:t>MgO</w:t>
      </w:r>
      <w:r>
        <w:rPr>
          <w:spacing w:val="-5"/>
          <w:w w:val="110"/>
          <w:vertAlign w:val="baseline"/>
        </w:rPr>
        <w:t> </w:t>
      </w:r>
      <w:r>
        <w:rPr>
          <w:spacing w:val="-4"/>
          <w:w w:val="110"/>
          <w:vertAlign w:val="baseline"/>
        </w:rPr>
        <w:t>(</w:t>
      </w:r>
      <w:r>
        <w:rPr>
          <w:rFonts w:ascii="Symbola"/>
          <w:spacing w:val="-4"/>
          <w:w w:val="110"/>
          <w:vertAlign w:val="baseline"/>
        </w:rPr>
        <w:t>+</w:t>
      </w:r>
      <w:r>
        <w:rPr>
          <w:spacing w:val="-4"/>
          <w:w w:val="110"/>
          <w:vertAlign w:val="baseline"/>
        </w:rPr>
        <w:t>),</w:t>
      </w:r>
    </w:p>
    <w:p>
      <w:pPr>
        <w:pStyle w:val="BodyText"/>
        <w:spacing w:line="180" w:lineRule="exact"/>
        <w:ind w:left="111"/>
        <w:jc w:val="both"/>
      </w:pPr>
      <w:r>
        <w:rPr>
          <w:w w:val="105"/>
        </w:rPr>
        <w:t>CaO</w:t>
      </w:r>
      <w:r>
        <w:rPr>
          <w:spacing w:val="-7"/>
          <w:w w:val="105"/>
        </w:rPr>
        <w:t> </w:t>
      </w:r>
      <w:r>
        <w:rPr>
          <w:w w:val="105"/>
        </w:rPr>
        <w:t>(</w:t>
      </w:r>
      <w:r>
        <w:rPr>
          <w:rFonts w:ascii="Symbola"/>
          <w:w w:val="105"/>
        </w:rPr>
        <w:t>+</w:t>
      </w:r>
      <w:r>
        <w:rPr>
          <w:w w:val="105"/>
        </w:rPr>
        <w:t>),</w:t>
      </w:r>
      <w:r>
        <w:rPr>
          <w:spacing w:val="-6"/>
          <w:w w:val="105"/>
        </w:rPr>
        <w:t> </w:t>
      </w:r>
      <w:r>
        <w:rPr>
          <w:w w:val="105"/>
        </w:rPr>
        <w:t>Na</w:t>
      </w:r>
      <w:r>
        <w:rPr>
          <w:w w:val="105"/>
          <w:vertAlign w:val="subscript"/>
        </w:rPr>
        <w:t>2</w:t>
      </w:r>
      <w:r>
        <w:rPr>
          <w:spacing w:val="-5"/>
          <w:w w:val="105"/>
          <w:vertAlign w:val="baseline"/>
        </w:rPr>
        <w:t> </w:t>
      </w:r>
      <w:r>
        <w:rPr>
          <w:w w:val="105"/>
          <w:vertAlign w:val="baseline"/>
        </w:rPr>
        <w:t>O</w:t>
      </w:r>
      <w:r>
        <w:rPr>
          <w:spacing w:val="-6"/>
          <w:w w:val="105"/>
          <w:vertAlign w:val="baseline"/>
        </w:rPr>
        <w:t> </w:t>
      </w:r>
      <w:r>
        <w:rPr>
          <w:w w:val="105"/>
          <w:vertAlign w:val="baseline"/>
        </w:rPr>
        <w:t>(</w:t>
      </w:r>
      <w:r>
        <w:rPr>
          <w:rFonts w:ascii="Symbola"/>
          <w:w w:val="105"/>
          <w:vertAlign w:val="baseline"/>
        </w:rPr>
        <w:t>+</w:t>
      </w:r>
      <w:r>
        <w:rPr>
          <w:w w:val="105"/>
          <w:vertAlign w:val="baseline"/>
        </w:rPr>
        <w:t>),</w:t>
      </w:r>
      <w:r>
        <w:rPr>
          <w:spacing w:val="-6"/>
          <w:w w:val="105"/>
          <w:vertAlign w:val="baseline"/>
        </w:rPr>
        <w:t> </w:t>
      </w:r>
      <w:r>
        <w:rPr>
          <w:w w:val="105"/>
          <w:vertAlign w:val="baseline"/>
        </w:rPr>
        <w:t>K</w:t>
      </w:r>
      <w:r>
        <w:rPr>
          <w:spacing w:val="-6"/>
          <w:w w:val="105"/>
          <w:vertAlign w:val="baseline"/>
        </w:rPr>
        <w:t> </w:t>
      </w:r>
      <w:r>
        <w:rPr>
          <w:w w:val="105"/>
          <w:vertAlign w:val="subscript"/>
        </w:rPr>
        <w:t>2</w:t>
      </w:r>
      <w:r>
        <w:rPr>
          <w:spacing w:val="-5"/>
          <w:w w:val="105"/>
          <w:vertAlign w:val="baseline"/>
        </w:rPr>
        <w:t> </w:t>
      </w:r>
      <w:r>
        <w:rPr>
          <w:w w:val="105"/>
          <w:vertAlign w:val="baseline"/>
        </w:rPr>
        <w:t>O</w:t>
      </w:r>
      <w:r>
        <w:rPr>
          <w:spacing w:val="-7"/>
          <w:w w:val="105"/>
          <w:vertAlign w:val="baseline"/>
        </w:rPr>
        <w:t> </w:t>
      </w:r>
      <w:r>
        <w:rPr>
          <w:w w:val="105"/>
          <w:vertAlign w:val="baseline"/>
        </w:rPr>
        <w:t>(-),</w:t>
      </w:r>
      <w:r>
        <w:rPr>
          <w:spacing w:val="-5"/>
          <w:w w:val="105"/>
          <w:vertAlign w:val="baseline"/>
        </w:rPr>
        <w:t> </w:t>
      </w:r>
      <w:r>
        <w:rPr>
          <w:w w:val="105"/>
          <w:vertAlign w:val="baseline"/>
        </w:rPr>
        <w:t>P</w:t>
      </w:r>
      <w:r>
        <w:rPr>
          <w:w w:val="105"/>
          <w:vertAlign w:val="subscript"/>
        </w:rPr>
        <w:t>2</w:t>
      </w:r>
      <w:r>
        <w:rPr>
          <w:spacing w:val="-6"/>
          <w:w w:val="105"/>
          <w:vertAlign w:val="baseline"/>
        </w:rPr>
        <w:t> </w:t>
      </w:r>
      <w:r>
        <w:rPr>
          <w:w w:val="105"/>
          <w:vertAlign w:val="baseline"/>
        </w:rPr>
        <w:t>O</w:t>
      </w:r>
      <w:r>
        <w:rPr>
          <w:w w:val="105"/>
          <w:vertAlign w:val="subscript"/>
        </w:rPr>
        <w:t>5</w:t>
      </w:r>
      <w:r>
        <w:rPr>
          <w:spacing w:val="-6"/>
          <w:w w:val="105"/>
          <w:vertAlign w:val="baseline"/>
        </w:rPr>
        <w:t> </w:t>
      </w:r>
      <w:r>
        <w:rPr>
          <w:w w:val="105"/>
          <w:vertAlign w:val="baseline"/>
        </w:rPr>
        <w:t>(-),</w:t>
      </w:r>
      <w:r>
        <w:rPr>
          <w:spacing w:val="-5"/>
          <w:w w:val="105"/>
          <w:vertAlign w:val="baseline"/>
        </w:rPr>
        <w:t> </w:t>
      </w:r>
      <w:r>
        <w:rPr>
          <w:w w:val="105"/>
          <w:vertAlign w:val="baseline"/>
        </w:rPr>
        <w:t>Rb</w:t>
      </w:r>
      <w:r>
        <w:rPr>
          <w:spacing w:val="-6"/>
          <w:w w:val="105"/>
          <w:vertAlign w:val="baseline"/>
        </w:rPr>
        <w:t> </w:t>
      </w:r>
      <w:r>
        <w:rPr>
          <w:w w:val="105"/>
          <w:vertAlign w:val="baseline"/>
        </w:rPr>
        <w:t>(</w:t>
      </w:r>
      <w:r>
        <w:rPr>
          <w:rFonts w:ascii="Symbola"/>
          <w:w w:val="105"/>
          <w:vertAlign w:val="baseline"/>
        </w:rPr>
        <w:t>+</w:t>
      </w:r>
      <w:r>
        <w:rPr>
          <w:w w:val="105"/>
          <w:vertAlign w:val="baseline"/>
        </w:rPr>
        <w:t>),</w:t>
      </w:r>
      <w:r>
        <w:rPr>
          <w:spacing w:val="-6"/>
          <w:w w:val="105"/>
          <w:vertAlign w:val="baseline"/>
        </w:rPr>
        <w:t> </w:t>
      </w:r>
      <w:r>
        <w:rPr>
          <w:w w:val="105"/>
          <w:vertAlign w:val="baseline"/>
        </w:rPr>
        <w:t>Sr</w:t>
      </w:r>
      <w:r>
        <w:rPr>
          <w:spacing w:val="-5"/>
          <w:w w:val="105"/>
          <w:vertAlign w:val="baseline"/>
        </w:rPr>
        <w:t> </w:t>
      </w:r>
      <w:r>
        <w:rPr>
          <w:w w:val="105"/>
          <w:vertAlign w:val="baseline"/>
        </w:rPr>
        <w:t>(</w:t>
      </w:r>
      <w:r>
        <w:rPr>
          <w:rFonts w:ascii="Symbola"/>
          <w:w w:val="105"/>
          <w:vertAlign w:val="baseline"/>
        </w:rPr>
        <w:t>+</w:t>
      </w:r>
      <w:r>
        <w:rPr>
          <w:w w:val="105"/>
          <w:vertAlign w:val="baseline"/>
        </w:rPr>
        <w:t>),</w:t>
      </w:r>
      <w:r>
        <w:rPr>
          <w:spacing w:val="-6"/>
          <w:w w:val="105"/>
          <w:vertAlign w:val="baseline"/>
        </w:rPr>
        <w:t> </w:t>
      </w:r>
      <w:r>
        <w:rPr>
          <w:w w:val="105"/>
          <w:vertAlign w:val="baseline"/>
        </w:rPr>
        <w:t>Y</w:t>
      </w:r>
      <w:r>
        <w:rPr>
          <w:spacing w:val="-6"/>
          <w:w w:val="105"/>
          <w:vertAlign w:val="baseline"/>
        </w:rPr>
        <w:t> </w:t>
      </w:r>
      <w:r>
        <w:rPr>
          <w:w w:val="105"/>
          <w:vertAlign w:val="baseline"/>
        </w:rPr>
        <w:t>(</w:t>
      </w:r>
      <w:r>
        <w:rPr>
          <w:rFonts w:ascii="Symbola"/>
          <w:w w:val="105"/>
          <w:vertAlign w:val="baseline"/>
        </w:rPr>
        <w:t>+</w:t>
      </w:r>
      <w:r>
        <w:rPr>
          <w:w w:val="105"/>
          <w:vertAlign w:val="baseline"/>
        </w:rPr>
        <w:t>),</w:t>
      </w:r>
      <w:r>
        <w:rPr>
          <w:spacing w:val="-5"/>
          <w:w w:val="105"/>
          <w:vertAlign w:val="baseline"/>
        </w:rPr>
        <w:t> </w:t>
      </w:r>
      <w:r>
        <w:rPr>
          <w:w w:val="105"/>
          <w:vertAlign w:val="baseline"/>
        </w:rPr>
        <w:t>Nb</w:t>
      </w:r>
      <w:r>
        <w:rPr>
          <w:spacing w:val="-6"/>
          <w:w w:val="105"/>
          <w:vertAlign w:val="baseline"/>
        </w:rPr>
        <w:t> </w:t>
      </w:r>
      <w:r>
        <w:rPr>
          <w:w w:val="105"/>
          <w:vertAlign w:val="baseline"/>
        </w:rPr>
        <w:t>(</w:t>
      </w:r>
      <w:r>
        <w:rPr>
          <w:rFonts w:ascii="Symbola"/>
          <w:w w:val="105"/>
          <w:vertAlign w:val="baseline"/>
        </w:rPr>
        <w:t>+</w:t>
      </w:r>
      <w:r>
        <w:rPr>
          <w:w w:val="105"/>
          <w:vertAlign w:val="baseline"/>
        </w:rPr>
        <w:t>),</w:t>
      </w:r>
      <w:r>
        <w:rPr>
          <w:spacing w:val="-6"/>
          <w:w w:val="105"/>
          <w:vertAlign w:val="baseline"/>
        </w:rPr>
        <w:t> </w:t>
      </w:r>
      <w:r>
        <w:rPr>
          <w:spacing w:val="-5"/>
          <w:w w:val="105"/>
          <w:vertAlign w:val="baseline"/>
        </w:rPr>
        <w:t>Ba</w:t>
      </w:r>
    </w:p>
    <w:p>
      <w:pPr>
        <w:pStyle w:val="BodyText"/>
        <w:spacing w:before="4"/>
        <w:ind w:left="111"/>
        <w:jc w:val="both"/>
      </w:pPr>
      <w:r>
        <w:rPr>
          <w:w w:val="105"/>
        </w:rPr>
        <w:t>(</w:t>
      </w:r>
      <w:r>
        <w:rPr>
          <w:rFonts w:ascii="Symbola"/>
          <w:w w:val="105"/>
        </w:rPr>
        <w:t>+</w:t>
      </w:r>
      <w:r>
        <w:rPr>
          <w:w w:val="105"/>
        </w:rPr>
        <w:t>),</w:t>
      </w:r>
      <w:r>
        <w:rPr>
          <w:spacing w:val="-11"/>
          <w:w w:val="105"/>
        </w:rPr>
        <w:t> </w:t>
      </w:r>
      <w:r>
        <w:rPr>
          <w:w w:val="105"/>
        </w:rPr>
        <w:t>La</w:t>
      </w:r>
      <w:r>
        <w:rPr>
          <w:spacing w:val="-10"/>
          <w:w w:val="105"/>
        </w:rPr>
        <w:t> </w:t>
      </w:r>
      <w:r>
        <w:rPr>
          <w:w w:val="105"/>
        </w:rPr>
        <w:t>(</w:t>
      </w:r>
      <w:r>
        <w:rPr>
          <w:rFonts w:ascii="Symbola"/>
          <w:w w:val="105"/>
        </w:rPr>
        <w:t>+</w:t>
      </w:r>
      <w:r>
        <w:rPr>
          <w:w w:val="105"/>
        </w:rPr>
        <w:t>),</w:t>
      </w:r>
      <w:r>
        <w:rPr>
          <w:spacing w:val="-11"/>
          <w:w w:val="105"/>
        </w:rPr>
        <w:t> </w:t>
      </w:r>
      <w:r>
        <w:rPr>
          <w:w w:val="105"/>
        </w:rPr>
        <w:t>Ce</w:t>
      </w:r>
      <w:r>
        <w:rPr>
          <w:spacing w:val="-9"/>
          <w:w w:val="105"/>
        </w:rPr>
        <w:t> </w:t>
      </w:r>
      <w:r>
        <w:rPr>
          <w:w w:val="105"/>
        </w:rPr>
        <w:t>(</w:t>
      </w:r>
      <w:r>
        <w:rPr>
          <w:rFonts w:ascii="Symbola"/>
          <w:w w:val="105"/>
        </w:rPr>
        <w:t>+</w:t>
      </w:r>
      <w:r>
        <w:rPr>
          <w:w w:val="105"/>
        </w:rPr>
        <w:t>),</w:t>
      </w:r>
      <w:r>
        <w:rPr>
          <w:spacing w:val="-11"/>
          <w:w w:val="105"/>
        </w:rPr>
        <w:t> </w:t>
      </w:r>
      <w:r>
        <w:rPr>
          <w:w w:val="105"/>
        </w:rPr>
        <w:t>Nd</w:t>
      </w:r>
      <w:r>
        <w:rPr>
          <w:spacing w:val="-10"/>
          <w:w w:val="105"/>
        </w:rPr>
        <w:t> </w:t>
      </w:r>
      <w:r>
        <w:rPr>
          <w:w w:val="105"/>
        </w:rPr>
        <w:t>(</w:t>
      </w:r>
      <w:r>
        <w:rPr>
          <w:rFonts w:ascii="Symbola"/>
          <w:w w:val="105"/>
        </w:rPr>
        <w:t>+</w:t>
      </w:r>
      <w:r>
        <w:rPr>
          <w:w w:val="105"/>
        </w:rPr>
        <w:t>),</w:t>
      </w:r>
      <w:r>
        <w:rPr>
          <w:spacing w:val="-11"/>
          <w:w w:val="105"/>
        </w:rPr>
        <w:t> </w:t>
      </w:r>
      <w:r>
        <w:rPr>
          <w:w w:val="105"/>
        </w:rPr>
        <w:t>Sm</w:t>
      </w:r>
      <w:r>
        <w:rPr>
          <w:spacing w:val="-9"/>
          <w:w w:val="105"/>
        </w:rPr>
        <w:t> </w:t>
      </w:r>
      <w:r>
        <w:rPr>
          <w:w w:val="105"/>
        </w:rPr>
        <w:t>(</w:t>
      </w:r>
      <w:r>
        <w:rPr>
          <w:rFonts w:ascii="Symbola"/>
          <w:w w:val="105"/>
        </w:rPr>
        <w:t>+</w:t>
      </w:r>
      <w:r>
        <w:rPr>
          <w:w w:val="105"/>
        </w:rPr>
        <w:t>),</w:t>
      </w:r>
      <w:r>
        <w:rPr>
          <w:spacing w:val="-11"/>
          <w:w w:val="105"/>
        </w:rPr>
        <w:t> </w:t>
      </w:r>
      <w:r>
        <w:rPr>
          <w:w w:val="105"/>
        </w:rPr>
        <w:t>Eu</w:t>
      </w:r>
      <w:r>
        <w:rPr>
          <w:spacing w:val="-10"/>
          <w:w w:val="105"/>
        </w:rPr>
        <w:t> </w:t>
      </w:r>
      <w:r>
        <w:rPr>
          <w:w w:val="105"/>
        </w:rPr>
        <w:t>(-),</w:t>
      </w:r>
      <w:r>
        <w:rPr>
          <w:spacing w:val="-10"/>
          <w:w w:val="105"/>
        </w:rPr>
        <w:t> </w:t>
      </w:r>
      <w:r>
        <w:rPr>
          <w:w w:val="105"/>
        </w:rPr>
        <w:t>Tb</w:t>
      </w:r>
      <w:r>
        <w:rPr>
          <w:spacing w:val="-10"/>
          <w:w w:val="105"/>
        </w:rPr>
        <w:t> </w:t>
      </w:r>
      <w:r>
        <w:rPr>
          <w:w w:val="105"/>
        </w:rPr>
        <w:t>(-),</w:t>
      </w:r>
      <w:r>
        <w:rPr>
          <w:spacing w:val="-9"/>
          <w:w w:val="105"/>
        </w:rPr>
        <w:t> </w:t>
      </w:r>
      <w:r>
        <w:rPr>
          <w:w w:val="105"/>
        </w:rPr>
        <w:t>Yb</w:t>
      </w:r>
      <w:r>
        <w:rPr>
          <w:spacing w:val="-10"/>
          <w:w w:val="105"/>
        </w:rPr>
        <w:t> </w:t>
      </w:r>
      <w:r>
        <w:rPr>
          <w:w w:val="105"/>
        </w:rPr>
        <w:t>(-),</w:t>
      </w:r>
      <w:r>
        <w:rPr>
          <w:spacing w:val="-9"/>
          <w:w w:val="105"/>
        </w:rPr>
        <w:t> </w:t>
      </w:r>
      <w:r>
        <w:rPr>
          <w:w w:val="105"/>
        </w:rPr>
        <w:t>Lu</w:t>
      </w:r>
      <w:r>
        <w:rPr>
          <w:spacing w:val="-11"/>
          <w:w w:val="105"/>
        </w:rPr>
        <w:t> </w:t>
      </w:r>
      <w:r>
        <w:rPr>
          <w:w w:val="105"/>
        </w:rPr>
        <w:t>(-),</w:t>
      </w:r>
      <w:r>
        <w:rPr>
          <w:spacing w:val="-9"/>
          <w:w w:val="105"/>
        </w:rPr>
        <w:t> </w:t>
      </w:r>
      <w:r>
        <w:rPr>
          <w:w w:val="105"/>
        </w:rPr>
        <w:t>Hf</w:t>
      </w:r>
      <w:r>
        <w:rPr>
          <w:spacing w:val="-11"/>
          <w:w w:val="105"/>
        </w:rPr>
        <w:t> </w:t>
      </w:r>
      <w:r>
        <w:rPr>
          <w:w w:val="105"/>
        </w:rPr>
        <w:t>(-),</w:t>
      </w:r>
      <w:r>
        <w:rPr>
          <w:spacing w:val="-9"/>
          <w:w w:val="105"/>
        </w:rPr>
        <w:t> </w:t>
      </w:r>
      <w:r>
        <w:rPr>
          <w:spacing w:val="-5"/>
          <w:w w:val="105"/>
        </w:rPr>
        <w:t>Ta</w:t>
      </w:r>
    </w:p>
    <w:p>
      <w:pPr>
        <w:pStyle w:val="BodyText"/>
        <w:spacing w:line="273" w:lineRule="auto" w:before="5"/>
        <w:ind w:left="111" w:right="110"/>
        <w:jc w:val="both"/>
      </w:pPr>
      <w:r>
        <w:rPr>
          <w:w w:val="110"/>
        </w:rPr>
        <w:t>(-),</w:t>
      </w:r>
      <w:r>
        <w:rPr>
          <w:spacing w:val="-9"/>
          <w:w w:val="110"/>
        </w:rPr>
        <w:t> </w:t>
      </w:r>
      <w:r>
        <w:rPr>
          <w:w w:val="110"/>
        </w:rPr>
        <w:t>Th</w:t>
      </w:r>
      <w:r>
        <w:rPr>
          <w:spacing w:val="-8"/>
          <w:w w:val="110"/>
        </w:rPr>
        <w:t> </w:t>
      </w:r>
      <w:r>
        <w:rPr>
          <w:w w:val="110"/>
        </w:rPr>
        <w:t>(-),</w:t>
      </w:r>
      <w:r>
        <w:rPr>
          <w:spacing w:val="-9"/>
          <w:w w:val="110"/>
        </w:rPr>
        <w:t> </w:t>
      </w:r>
      <w:r>
        <w:rPr>
          <w:w w:val="110"/>
        </w:rPr>
        <w:t>U</w:t>
      </w:r>
      <w:r>
        <w:rPr>
          <w:spacing w:val="-9"/>
          <w:w w:val="110"/>
        </w:rPr>
        <w:t> </w:t>
      </w:r>
      <w:r>
        <w:rPr>
          <w:w w:val="110"/>
        </w:rPr>
        <w:t>(-).</w:t>
      </w:r>
      <w:r>
        <w:rPr>
          <w:spacing w:val="-9"/>
          <w:w w:val="110"/>
        </w:rPr>
        <w:t> </w:t>
      </w:r>
      <w:r>
        <w:rPr>
          <w:w w:val="110"/>
        </w:rPr>
        <w:t>It</w:t>
      </w:r>
      <w:r>
        <w:rPr>
          <w:spacing w:val="-8"/>
          <w:w w:val="110"/>
        </w:rPr>
        <w:t> </w:t>
      </w:r>
      <w:r>
        <w:rPr>
          <w:w w:val="110"/>
        </w:rPr>
        <w:t>can</w:t>
      </w:r>
      <w:r>
        <w:rPr>
          <w:spacing w:val="-9"/>
          <w:w w:val="110"/>
        </w:rPr>
        <w:t> </w:t>
      </w:r>
      <w:r>
        <w:rPr>
          <w:w w:val="110"/>
        </w:rPr>
        <w:t>be</w:t>
      </w:r>
      <w:r>
        <w:rPr>
          <w:spacing w:val="-8"/>
          <w:w w:val="110"/>
        </w:rPr>
        <w:t> </w:t>
      </w:r>
      <w:r>
        <w:rPr>
          <w:w w:val="110"/>
        </w:rPr>
        <w:t>seen</w:t>
      </w:r>
      <w:r>
        <w:rPr>
          <w:spacing w:val="-9"/>
          <w:w w:val="110"/>
        </w:rPr>
        <w:t> </w:t>
      </w:r>
      <w:r>
        <w:rPr>
          <w:w w:val="110"/>
        </w:rPr>
        <w:t>that</w:t>
      </w:r>
      <w:r>
        <w:rPr>
          <w:spacing w:val="-9"/>
          <w:w w:val="110"/>
        </w:rPr>
        <w:t> </w:t>
      </w:r>
      <w:r>
        <w:rPr>
          <w:w w:val="110"/>
        </w:rPr>
        <w:t>the</w:t>
      </w:r>
      <w:r>
        <w:rPr>
          <w:spacing w:val="-8"/>
          <w:w w:val="110"/>
        </w:rPr>
        <w:t> </w:t>
      </w:r>
      <w:r>
        <w:rPr>
          <w:w w:val="110"/>
        </w:rPr>
        <w:t>positive</w:t>
      </w:r>
      <w:r>
        <w:rPr>
          <w:spacing w:val="-9"/>
          <w:w w:val="110"/>
        </w:rPr>
        <w:t> </w:t>
      </w:r>
      <w:r>
        <w:rPr>
          <w:w w:val="110"/>
        </w:rPr>
        <w:t>and</w:t>
      </w:r>
      <w:r>
        <w:rPr>
          <w:spacing w:val="-8"/>
          <w:w w:val="110"/>
        </w:rPr>
        <w:t> </w:t>
      </w:r>
      <w:r>
        <w:rPr>
          <w:w w:val="110"/>
        </w:rPr>
        <w:t>negative</w:t>
      </w:r>
      <w:r>
        <w:rPr>
          <w:spacing w:val="-9"/>
          <w:w w:val="110"/>
        </w:rPr>
        <w:t> </w:t>
      </w:r>
      <w:r>
        <w:rPr>
          <w:w w:val="110"/>
        </w:rPr>
        <w:t>component loading values of the geochemical elements in the rift tectonic </w:t>
      </w:r>
      <w:r>
        <w:rPr>
          <w:w w:val="110"/>
        </w:rPr>
        <w:t>setting are similar to those of the island arc tectonic setting, but the degree is different. The training results of these models show that different ele- ments</w:t>
      </w:r>
      <w:r>
        <w:rPr>
          <w:w w:val="110"/>
        </w:rPr>
        <w:t> play</w:t>
      </w:r>
      <w:r>
        <w:rPr>
          <w:w w:val="110"/>
        </w:rPr>
        <w:t> different</w:t>
      </w:r>
      <w:r>
        <w:rPr>
          <w:w w:val="110"/>
        </w:rPr>
        <w:t> roles</w:t>
      </w:r>
      <w:r>
        <w:rPr>
          <w:w w:val="110"/>
        </w:rPr>
        <w:t> in</w:t>
      </w:r>
      <w:r>
        <w:rPr>
          <w:w w:val="110"/>
        </w:rPr>
        <w:t> the process</w:t>
      </w:r>
      <w:r>
        <w:rPr>
          <w:w w:val="110"/>
        </w:rPr>
        <w:t> of</w:t>
      </w:r>
      <w:r>
        <w:rPr>
          <w:w w:val="110"/>
        </w:rPr>
        <w:t> judging</w:t>
      </w:r>
      <w:r>
        <w:rPr>
          <w:w w:val="110"/>
        </w:rPr>
        <w:t> the tectonic</w:t>
      </w:r>
      <w:r>
        <w:rPr>
          <w:w w:val="110"/>
        </w:rPr>
        <w:t> envi- ronment</w:t>
      </w:r>
      <w:r>
        <w:rPr>
          <w:w w:val="110"/>
        </w:rPr>
        <w:t> of</w:t>
      </w:r>
      <w:r>
        <w:rPr>
          <w:w w:val="110"/>
        </w:rPr>
        <w:t> basalt.</w:t>
      </w:r>
      <w:r>
        <w:rPr>
          <w:w w:val="110"/>
        </w:rPr>
        <w:t> For</w:t>
      </w:r>
      <w:r>
        <w:rPr>
          <w:w w:val="110"/>
        </w:rPr>
        <w:t> example,</w:t>
      </w:r>
      <w:r>
        <w:rPr>
          <w:w w:val="110"/>
        </w:rPr>
        <w:t> Nb</w:t>
      </w:r>
      <w:r>
        <w:rPr>
          <w:w w:val="110"/>
        </w:rPr>
        <w:t> is</w:t>
      </w:r>
      <w:r>
        <w:rPr>
          <w:w w:val="110"/>
        </w:rPr>
        <w:t> an</w:t>
      </w:r>
      <w:r>
        <w:rPr>
          <w:w w:val="110"/>
        </w:rPr>
        <w:t> important</w:t>
      </w:r>
      <w:r>
        <w:rPr>
          <w:w w:val="110"/>
        </w:rPr>
        <w:t> element</w:t>
      </w:r>
      <w:r>
        <w:rPr>
          <w:w w:val="110"/>
        </w:rPr>
        <w:t> in distinguishing</w:t>
      </w:r>
      <w:r>
        <w:rPr>
          <w:spacing w:val="-7"/>
          <w:w w:val="110"/>
        </w:rPr>
        <w:t> </w:t>
      </w:r>
      <w:r>
        <w:rPr>
          <w:w w:val="110"/>
        </w:rPr>
        <w:t>the</w:t>
      </w:r>
      <w:r>
        <w:rPr>
          <w:spacing w:val="-6"/>
          <w:w w:val="110"/>
        </w:rPr>
        <w:t> </w:t>
      </w:r>
      <w:r>
        <w:rPr>
          <w:w w:val="110"/>
        </w:rPr>
        <w:t>tectonic</w:t>
      </w:r>
      <w:r>
        <w:rPr>
          <w:spacing w:val="-7"/>
          <w:w w:val="110"/>
        </w:rPr>
        <w:t> </w:t>
      </w:r>
      <w:r>
        <w:rPr>
          <w:w w:val="110"/>
        </w:rPr>
        <w:t>settings</w:t>
      </w:r>
      <w:r>
        <w:rPr>
          <w:spacing w:val="-6"/>
          <w:w w:val="110"/>
        </w:rPr>
        <w:t> </w:t>
      </w:r>
      <w:r>
        <w:rPr>
          <w:w w:val="110"/>
        </w:rPr>
        <w:t>of</w:t>
      </w:r>
      <w:r>
        <w:rPr>
          <w:spacing w:val="-7"/>
          <w:w w:val="110"/>
        </w:rPr>
        <w:t> </w:t>
      </w:r>
      <w:r>
        <w:rPr>
          <w:w w:val="110"/>
        </w:rPr>
        <w:t>island</w:t>
      </w:r>
      <w:r>
        <w:rPr>
          <w:spacing w:val="-6"/>
          <w:w w:val="110"/>
        </w:rPr>
        <w:t> </w:t>
      </w:r>
      <w:r>
        <w:rPr>
          <w:w w:val="110"/>
        </w:rPr>
        <w:t>arc</w:t>
      </w:r>
      <w:r>
        <w:rPr>
          <w:spacing w:val="-5"/>
          <w:w w:val="110"/>
        </w:rPr>
        <w:t> </w:t>
      </w:r>
      <w:r>
        <w:rPr>
          <w:w w:val="110"/>
        </w:rPr>
        <w:t>and</w:t>
      </w:r>
      <w:r>
        <w:rPr>
          <w:spacing w:val="-7"/>
          <w:w w:val="110"/>
        </w:rPr>
        <w:t> </w:t>
      </w:r>
      <w:r>
        <w:rPr>
          <w:w w:val="110"/>
        </w:rPr>
        <w:t>rift</w:t>
      </w:r>
      <w:r>
        <w:rPr>
          <w:spacing w:val="-6"/>
          <w:w w:val="110"/>
        </w:rPr>
        <w:t> </w:t>
      </w:r>
      <w:r>
        <w:rPr>
          <w:w w:val="110"/>
        </w:rPr>
        <w:t>valley</w:t>
      </w:r>
      <w:r>
        <w:rPr>
          <w:spacing w:val="-6"/>
          <w:w w:val="110"/>
        </w:rPr>
        <w:t> </w:t>
      </w:r>
      <w:r>
        <w:rPr>
          <w:w w:val="110"/>
        </w:rPr>
        <w:t>(</w:t>
      </w:r>
      <w:hyperlink w:history="true" w:anchor="_bookmark16">
        <w:r>
          <w:rPr>
            <w:color w:val="2196D1"/>
            <w:w w:val="110"/>
          </w:rPr>
          <w:t>Figs.</w:t>
        </w:r>
        <w:r>
          <w:rPr>
            <w:color w:val="2196D1"/>
            <w:spacing w:val="-7"/>
            <w:w w:val="110"/>
          </w:rPr>
          <w:t> </w:t>
        </w:r>
        <w:r>
          <w:rPr>
            <w:color w:val="2196D1"/>
            <w:w w:val="110"/>
          </w:rPr>
          <w:t>10</w:t>
        </w:r>
      </w:hyperlink>
      <w:r>
        <w:rPr>
          <w:color w:val="2196D1"/>
          <w:w w:val="110"/>
        </w:rPr>
        <w:t> </w:t>
      </w:r>
      <w:hyperlink w:history="true" w:anchor="_bookmark16">
        <w:r>
          <w:rPr>
            <w:color w:val="2196D1"/>
            <w:w w:val="110"/>
          </w:rPr>
          <w:t>and 11</w:t>
        </w:r>
      </w:hyperlink>
      <w:r>
        <w:rPr>
          <w:w w:val="110"/>
        </w:rPr>
        <w:t>).</w:t>
      </w:r>
    </w:p>
    <w:p>
      <w:pPr>
        <w:pStyle w:val="BodyText"/>
        <w:spacing w:line="273" w:lineRule="auto"/>
        <w:ind w:left="111" w:right="109" w:firstLine="239"/>
        <w:jc w:val="both"/>
      </w:pPr>
      <w:r>
        <w:rPr>
          <w:w w:val="110"/>
        </w:rPr>
        <w:t>The</w:t>
      </w:r>
      <w:r>
        <w:rPr>
          <w:w w:val="110"/>
        </w:rPr>
        <w:t> number</w:t>
      </w:r>
      <w:r>
        <w:rPr>
          <w:w w:val="110"/>
        </w:rPr>
        <w:t> of</w:t>
      </w:r>
      <w:r>
        <w:rPr>
          <w:w w:val="110"/>
        </w:rPr>
        <w:t> decision</w:t>
      </w:r>
      <w:r>
        <w:rPr>
          <w:w w:val="110"/>
        </w:rPr>
        <w:t> trees</w:t>
      </w:r>
      <w:r>
        <w:rPr>
          <w:w w:val="110"/>
        </w:rPr>
        <w:t> in</w:t>
      </w:r>
      <w:r>
        <w:rPr>
          <w:w w:val="110"/>
        </w:rPr>
        <w:t> the</w:t>
      </w:r>
      <w:r>
        <w:rPr>
          <w:w w:val="110"/>
        </w:rPr>
        <w:t> random</w:t>
      </w:r>
      <w:r>
        <w:rPr>
          <w:w w:val="110"/>
        </w:rPr>
        <w:t> forest</w:t>
      </w:r>
      <w:r>
        <w:rPr>
          <w:w w:val="110"/>
        </w:rPr>
        <w:t> classification method</w:t>
      </w:r>
      <w:r>
        <w:rPr>
          <w:spacing w:val="-11"/>
          <w:w w:val="110"/>
        </w:rPr>
        <w:t> </w:t>
      </w:r>
      <w:r>
        <w:rPr>
          <w:w w:val="110"/>
        </w:rPr>
        <w:t>used</w:t>
      </w:r>
      <w:r>
        <w:rPr>
          <w:spacing w:val="-11"/>
          <w:w w:val="110"/>
        </w:rPr>
        <w:t> </w:t>
      </w:r>
      <w:r>
        <w:rPr>
          <w:w w:val="110"/>
        </w:rPr>
        <w:t>in</w:t>
      </w:r>
      <w:r>
        <w:rPr>
          <w:spacing w:val="-11"/>
          <w:w w:val="110"/>
        </w:rPr>
        <w:t> </w:t>
      </w:r>
      <w:r>
        <w:rPr>
          <w:w w:val="110"/>
        </w:rPr>
        <w:t>this</w:t>
      </w:r>
      <w:r>
        <w:rPr>
          <w:spacing w:val="-11"/>
          <w:w w:val="110"/>
        </w:rPr>
        <w:t> </w:t>
      </w:r>
      <w:r>
        <w:rPr>
          <w:w w:val="110"/>
        </w:rPr>
        <w:t>paper</w:t>
      </w:r>
      <w:r>
        <w:rPr>
          <w:spacing w:val="-11"/>
          <w:w w:val="110"/>
        </w:rPr>
        <w:t> </w:t>
      </w:r>
      <w:r>
        <w:rPr>
          <w:w w:val="110"/>
        </w:rPr>
        <w:t>is</w:t>
      </w:r>
      <w:r>
        <w:rPr>
          <w:spacing w:val="-11"/>
          <w:w w:val="110"/>
        </w:rPr>
        <w:t> </w:t>
      </w:r>
      <w:r>
        <w:rPr>
          <w:w w:val="110"/>
        </w:rPr>
        <w:t>set</w:t>
      </w:r>
      <w:r>
        <w:rPr>
          <w:spacing w:val="-11"/>
          <w:w w:val="110"/>
        </w:rPr>
        <w:t> </w:t>
      </w:r>
      <w:r>
        <w:rPr>
          <w:w w:val="110"/>
        </w:rPr>
        <w:t>as</w:t>
      </w:r>
      <w:r>
        <w:rPr>
          <w:spacing w:val="-11"/>
          <w:w w:val="110"/>
        </w:rPr>
        <w:t> </w:t>
      </w:r>
      <w:r>
        <w:rPr>
          <w:w w:val="110"/>
        </w:rPr>
        <w:t>200.</w:t>
      </w:r>
      <w:r>
        <w:rPr>
          <w:spacing w:val="-11"/>
          <w:w w:val="110"/>
        </w:rPr>
        <w:t> </w:t>
      </w:r>
      <w:r>
        <w:rPr>
          <w:w w:val="110"/>
        </w:rPr>
        <w:t>The</w:t>
      </w:r>
      <w:r>
        <w:rPr>
          <w:spacing w:val="-11"/>
          <w:w w:val="110"/>
        </w:rPr>
        <w:t> </w:t>
      </w:r>
      <w:r>
        <w:rPr>
          <w:w w:val="110"/>
        </w:rPr>
        <w:t>final</w:t>
      </w:r>
      <w:r>
        <w:rPr>
          <w:spacing w:val="-11"/>
          <w:w w:val="110"/>
        </w:rPr>
        <w:t> </w:t>
      </w:r>
      <w:r>
        <w:rPr>
          <w:w w:val="110"/>
        </w:rPr>
        <w:t>vote</w:t>
      </w:r>
      <w:r>
        <w:rPr>
          <w:spacing w:val="-11"/>
          <w:w w:val="110"/>
        </w:rPr>
        <w:t> </w:t>
      </w:r>
      <w:r>
        <w:rPr>
          <w:w w:val="110"/>
        </w:rPr>
        <w:t>of</w:t>
      </w:r>
      <w:r>
        <w:rPr>
          <w:spacing w:val="-11"/>
          <w:w w:val="110"/>
        </w:rPr>
        <w:t> </w:t>
      </w:r>
      <w:r>
        <w:rPr>
          <w:w w:val="110"/>
        </w:rPr>
        <w:t>the</w:t>
      </w:r>
      <w:r>
        <w:rPr>
          <w:spacing w:val="-11"/>
          <w:w w:val="110"/>
        </w:rPr>
        <w:t> </w:t>
      </w:r>
      <w:r>
        <w:rPr>
          <w:w w:val="110"/>
        </w:rPr>
        <w:t>decision</w:t>
      </w:r>
      <w:r>
        <w:rPr>
          <w:spacing w:val="-11"/>
          <w:w w:val="110"/>
        </w:rPr>
        <w:t> </w:t>
      </w:r>
      <w:r>
        <w:rPr>
          <w:w w:val="110"/>
        </w:rPr>
        <w:t>tree is to select the category with the highest average probability. The pre- dicted</w:t>
      </w:r>
      <w:r>
        <w:rPr>
          <w:spacing w:val="-11"/>
          <w:w w:val="110"/>
        </w:rPr>
        <w:t> </w:t>
      </w:r>
      <w:r>
        <w:rPr>
          <w:w w:val="110"/>
        </w:rPr>
        <w:t>probability</w:t>
      </w:r>
      <w:r>
        <w:rPr>
          <w:spacing w:val="-11"/>
          <w:w w:val="110"/>
        </w:rPr>
        <w:t> </w:t>
      </w:r>
      <w:r>
        <w:rPr>
          <w:w w:val="110"/>
        </w:rPr>
        <w:t>of</w:t>
      </w:r>
      <w:r>
        <w:rPr>
          <w:spacing w:val="-11"/>
          <w:w w:val="110"/>
        </w:rPr>
        <w:t> </w:t>
      </w:r>
      <w:r>
        <w:rPr>
          <w:w w:val="110"/>
        </w:rPr>
        <w:t>each</w:t>
      </w:r>
      <w:r>
        <w:rPr>
          <w:spacing w:val="-11"/>
          <w:w w:val="110"/>
        </w:rPr>
        <w:t> </w:t>
      </w:r>
      <w:r>
        <w:rPr>
          <w:w w:val="110"/>
        </w:rPr>
        <w:t>sample</w:t>
      </w:r>
      <w:r>
        <w:rPr>
          <w:spacing w:val="-11"/>
          <w:w w:val="110"/>
        </w:rPr>
        <w:t> </w:t>
      </w:r>
      <w:r>
        <w:rPr>
          <w:w w:val="110"/>
        </w:rPr>
        <w:t>class</w:t>
      </w:r>
      <w:r>
        <w:rPr>
          <w:spacing w:val="-11"/>
          <w:w w:val="110"/>
        </w:rPr>
        <w:t> </w:t>
      </w:r>
      <w:r>
        <w:rPr>
          <w:w w:val="110"/>
        </w:rPr>
        <w:t>represents</w:t>
      </w:r>
      <w:r>
        <w:rPr>
          <w:spacing w:val="-11"/>
          <w:w w:val="110"/>
        </w:rPr>
        <w:t> </w:t>
      </w:r>
      <w:r>
        <w:rPr>
          <w:w w:val="110"/>
        </w:rPr>
        <w:t>the</w:t>
      </w:r>
      <w:r>
        <w:rPr>
          <w:spacing w:val="-11"/>
          <w:w w:val="110"/>
        </w:rPr>
        <w:t> </w:t>
      </w:r>
      <w:r>
        <w:rPr>
          <w:w w:val="110"/>
        </w:rPr>
        <w:t>probability</w:t>
      </w:r>
      <w:r>
        <w:rPr>
          <w:spacing w:val="-11"/>
          <w:w w:val="110"/>
        </w:rPr>
        <w:t> </w:t>
      </w:r>
      <w:r>
        <w:rPr>
          <w:w w:val="110"/>
        </w:rPr>
        <w:t>of</w:t>
      </w:r>
      <w:r>
        <w:rPr>
          <w:spacing w:val="-11"/>
          <w:w w:val="110"/>
        </w:rPr>
        <w:t> </w:t>
      </w:r>
      <w:r>
        <w:rPr>
          <w:w w:val="110"/>
        </w:rPr>
        <w:t>each </w:t>
      </w:r>
      <w:r>
        <w:rPr>
          <w:spacing w:val="-2"/>
          <w:w w:val="110"/>
        </w:rPr>
        <w:t>sample classification</w:t>
      </w:r>
      <w:r>
        <w:rPr>
          <w:spacing w:val="-3"/>
          <w:w w:val="110"/>
        </w:rPr>
        <w:t> </w:t>
      </w:r>
      <w:r>
        <w:rPr>
          <w:spacing w:val="-2"/>
          <w:w w:val="110"/>
        </w:rPr>
        <w:t>in the random</w:t>
      </w:r>
      <w:r>
        <w:rPr>
          <w:spacing w:val="-3"/>
          <w:w w:val="110"/>
        </w:rPr>
        <w:t> </w:t>
      </w:r>
      <w:r>
        <w:rPr>
          <w:spacing w:val="-2"/>
          <w:w w:val="110"/>
        </w:rPr>
        <w:t>forest. After</w:t>
      </w:r>
      <w:r>
        <w:rPr>
          <w:spacing w:val="-3"/>
          <w:w w:val="110"/>
        </w:rPr>
        <w:t> </w:t>
      </w:r>
      <w:r>
        <w:rPr>
          <w:spacing w:val="-2"/>
          <w:w w:val="110"/>
        </w:rPr>
        <w:t>establishing the </w:t>
      </w:r>
      <w:r>
        <w:rPr>
          <w:spacing w:val="-2"/>
          <w:w w:val="110"/>
        </w:rPr>
        <w:t>training </w:t>
      </w:r>
      <w:r>
        <w:rPr>
          <w:w w:val="110"/>
        </w:rPr>
        <w:t>model</w:t>
      </w:r>
      <w:r>
        <w:rPr>
          <w:spacing w:val="-9"/>
          <w:w w:val="110"/>
        </w:rPr>
        <w:t> </w:t>
      </w:r>
      <w:r>
        <w:rPr>
          <w:w w:val="110"/>
        </w:rPr>
        <w:t>based</w:t>
      </w:r>
      <w:r>
        <w:rPr>
          <w:spacing w:val="-10"/>
          <w:w w:val="110"/>
        </w:rPr>
        <w:t> </w:t>
      </w:r>
      <w:r>
        <w:rPr>
          <w:w w:val="110"/>
        </w:rPr>
        <w:t>on</w:t>
      </w:r>
      <w:r>
        <w:rPr>
          <w:spacing w:val="-10"/>
          <w:w w:val="110"/>
        </w:rPr>
        <w:t> </w:t>
      </w:r>
      <w:r>
        <w:rPr>
          <w:w w:val="110"/>
        </w:rPr>
        <w:t>random</w:t>
      </w:r>
      <w:r>
        <w:rPr>
          <w:spacing w:val="-10"/>
          <w:w w:val="110"/>
        </w:rPr>
        <w:t> </w:t>
      </w:r>
      <w:r>
        <w:rPr>
          <w:w w:val="110"/>
        </w:rPr>
        <w:t>forest</w:t>
      </w:r>
      <w:r>
        <w:rPr>
          <w:spacing w:val="-9"/>
          <w:w w:val="110"/>
        </w:rPr>
        <w:t> </w:t>
      </w:r>
      <w:r>
        <w:rPr>
          <w:w w:val="110"/>
        </w:rPr>
        <w:t>algorithm,</w:t>
      </w:r>
      <w:r>
        <w:rPr>
          <w:spacing w:val="-10"/>
          <w:w w:val="110"/>
        </w:rPr>
        <w:t> </w:t>
      </w:r>
      <w:r>
        <w:rPr>
          <w:w w:val="110"/>
        </w:rPr>
        <w:t>this</w:t>
      </w:r>
      <w:r>
        <w:rPr>
          <w:spacing w:val="-10"/>
          <w:w w:val="110"/>
        </w:rPr>
        <w:t> </w:t>
      </w:r>
      <w:r>
        <w:rPr>
          <w:w w:val="110"/>
        </w:rPr>
        <w:t>paper</w:t>
      </w:r>
      <w:r>
        <w:rPr>
          <w:spacing w:val="-9"/>
          <w:w w:val="110"/>
        </w:rPr>
        <w:t> </w:t>
      </w:r>
      <w:r>
        <w:rPr>
          <w:w w:val="110"/>
        </w:rPr>
        <w:t>collects</w:t>
      </w:r>
      <w:r>
        <w:rPr>
          <w:spacing w:val="-10"/>
          <w:w w:val="110"/>
        </w:rPr>
        <w:t> </w:t>
      </w:r>
      <w:r>
        <w:rPr>
          <w:w w:val="110"/>
        </w:rPr>
        <w:t>the</w:t>
      </w:r>
      <w:r>
        <w:rPr>
          <w:spacing w:val="-9"/>
          <w:w w:val="110"/>
        </w:rPr>
        <w:t> </w:t>
      </w:r>
      <w:r>
        <w:rPr>
          <w:w w:val="110"/>
        </w:rPr>
        <w:t>forecast samples</w:t>
      </w:r>
      <w:r>
        <w:rPr>
          <w:w w:val="110"/>
        </w:rPr>
        <w:t> from</w:t>
      </w:r>
      <w:r>
        <w:rPr>
          <w:w w:val="110"/>
        </w:rPr>
        <w:t> the</w:t>
      </w:r>
      <w:r>
        <w:rPr>
          <w:w w:val="110"/>
        </w:rPr>
        <w:t> references</w:t>
      </w:r>
      <w:r>
        <w:rPr>
          <w:w w:val="110"/>
        </w:rPr>
        <w:t> and</w:t>
      </w:r>
      <w:r>
        <w:rPr>
          <w:w w:val="110"/>
        </w:rPr>
        <w:t> the</w:t>
      </w:r>
      <w:r>
        <w:rPr>
          <w:w w:val="110"/>
        </w:rPr>
        <w:t> forecast</w:t>
      </w:r>
      <w:r>
        <w:rPr>
          <w:w w:val="110"/>
        </w:rPr>
        <w:t> results</w:t>
      </w:r>
      <w:r>
        <w:rPr>
          <w:w w:val="110"/>
        </w:rPr>
        <w:t> are</w:t>
      </w:r>
      <w:r>
        <w:rPr>
          <w:w w:val="110"/>
        </w:rPr>
        <w:t> as</w:t>
      </w:r>
      <w:r>
        <w:rPr>
          <w:w w:val="110"/>
        </w:rPr>
        <w:t> follows (</w:t>
      </w:r>
      <w:hyperlink w:history="true" w:anchor="_bookmark7">
        <w:r>
          <w:rPr>
            <w:color w:val="2196D1"/>
            <w:w w:val="110"/>
          </w:rPr>
          <w:t>Table</w:t>
        </w:r>
        <w:r>
          <w:rPr>
            <w:color w:val="2196D1"/>
            <w:w w:val="110"/>
          </w:rPr>
          <w:t> 1</w:t>
        </w:r>
      </w:hyperlink>
      <w:r>
        <w:rPr>
          <w:w w:val="110"/>
        </w:rPr>
        <w:t>):</w:t>
      </w:r>
      <w:r>
        <w:rPr>
          <w:w w:val="110"/>
        </w:rPr>
        <w:t> (1)</w:t>
      </w:r>
      <w:r>
        <w:rPr>
          <w:w w:val="110"/>
        </w:rPr>
        <w:t> 6</w:t>
      </w:r>
      <w:r>
        <w:rPr>
          <w:w w:val="110"/>
        </w:rPr>
        <w:t> forecast</w:t>
      </w:r>
      <w:r>
        <w:rPr>
          <w:w w:val="110"/>
        </w:rPr>
        <w:t> samples</w:t>
      </w:r>
      <w:r>
        <w:rPr>
          <w:w w:val="110"/>
        </w:rPr>
        <w:t> in</w:t>
      </w:r>
      <w:r>
        <w:rPr>
          <w:w w:val="110"/>
        </w:rPr>
        <w:t> the</w:t>
      </w:r>
      <w:r>
        <w:rPr>
          <w:w w:val="110"/>
        </w:rPr>
        <w:t> Dongwuqi</w:t>
      </w:r>
      <w:r>
        <w:rPr>
          <w:w w:val="110"/>
        </w:rPr>
        <w:t> area</w:t>
      </w:r>
      <w:r>
        <w:rPr>
          <w:w w:val="110"/>
        </w:rPr>
        <w:t> of</w:t>
      </w:r>
      <w:r>
        <w:rPr>
          <w:w w:val="110"/>
        </w:rPr>
        <w:t> Inner Mongolia;</w:t>
      </w:r>
      <w:r>
        <w:rPr>
          <w:w w:val="110"/>
        </w:rPr>
        <w:t> all</w:t>
      </w:r>
      <w:r>
        <w:rPr>
          <w:w w:val="110"/>
        </w:rPr>
        <w:t> the</w:t>
      </w:r>
      <w:r>
        <w:rPr>
          <w:w w:val="110"/>
        </w:rPr>
        <w:t> forecast</w:t>
      </w:r>
      <w:r>
        <w:rPr>
          <w:w w:val="110"/>
        </w:rPr>
        <w:t> results</w:t>
      </w:r>
      <w:r>
        <w:rPr>
          <w:w w:val="110"/>
        </w:rPr>
        <w:t> are</w:t>
      </w:r>
      <w:r>
        <w:rPr>
          <w:w w:val="110"/>
        </w:rPr>
        <w:t> island</w:t>
      </w:r>
      <w:r>
        <w:rPr>
          <w:w w:val="110"/>
        </w:rPr>
        <w:t> arcs,</w:t>
      </w:r>
      <w:r>
        <w:rPr>
          <w:w w:val="110"/>
        </w:rPr>
        <w:t> and</w:t>
      </w:r>
      <w:r>
        <w:rPr>
          <w:w w:val="110"/>
        </w:rPr>
        <w:t> most</w:t>
      </w:r>
      <w:r>
        <w:rPr>
          <w:w w:val="110"/>
        </w:rPr>
        <w:t> predicted probabilities are distributed between 0.65 and 0.995. (2) 11 prediction samples</w:t>
      </w:r>
      <w:r>
        <w:rPr>
          <w:spacing w:val="-4"/>
          <w:w w:val="110"/>
        </w:rPr>
        <w:t> </w:t>
      </w:r>
      <w:r>
        <w:rPr>
          <w:w w:val="110"/>
        </w:rPr>
        <w:t>in</w:t>
      </w:r>
      <w:r>
        <w:rPr>
          <w:spacing w:val="-4"/>
          <w:w w:val="110"/>
        </w:rPr>
        <w:t> </w:t>
      </w:r>
      <w:r>
        <w:rPr>
          <w:w w:val="110"/>
        </w:rPr>
        <w:t>Keyouzhongqi</w:t>
      </w:r>
      <w:r>
        <w:rPr>
          <w:spacing w:val="-4"/>
          <w:w w:val="110"/>
        </w:rPr>
        <w:t> </w:t>
      </w:r>
      <w:r>
        <w:rPr>
          <w:w w:val="110"/>
        </w:rPr>
        <w:t>area</w:t>
      </w:r>
      <w:r>
        <w:rPr>
          <w:spacing w:val="-4"/>
          <w:w w:val="110"/>
        </w:rPr>
        <w:t> </w:t>
      </w:r>
      <w:r>
        <w:rPr>
          <w:w w:val="110"/>
        </w:rPr>
        <w:t>of</w:t>
      </w:r>
      <w:r>
        <w:rPr>
          <w:spacing w:val="-4"/>
          <w:w w:val="110"/>
        </w:rPr>
        <w:t> </w:t>
      </w:r>
      <w:r>
        <w:rPr>
          <w:w w:val="110"/>
        </w:rPr>
        <w:t>Inner</w:t>
      </w:r>
      <w:r>
        <w:rPr>
          <w:spacing w:val="-5"/>
          <w:w w:val="110"/>
        </w:rPr>
        <w:t> </w:t>
      </w:r>
      <w:r>
        <w:rPr>
          <w:w w:val="110"/>
        </w:rPr>
        <w:t>Mongolia;</w:t>
      </w:r>
      <w:r>
        <w:rPr>
          <w:spacing w:val="-4"/>
          <w:w w:val="110"/>
        </w:rPr>
        <w:t> </w:t>
      </w:r>
      <w:r>
        <w:rPr>
          <w:w w:val="110"/>
        </w:rPr>
        <w:t>all</w:t>
      </w:r>
      <w:r>
        <w:rPr>
          <w:spacing w:val="-5"/>
          <w:w w:val="110"/>
        </w:rPr>
        <w:t> </w:t>
      </w:r>
      <w:r>
        <w:rPr>
          <w:w w:val="110"/>
        </w:rPr>
        <w:t>the</w:t>
      </w:r>
      <w:r>
        <w:rPr>
          <w:spacing w:val="-4"/>
          <w:w w:val="110"/>
        </w:rPr>
        <w:t> </w:t>
      </w:r>
      <w:r>
        <w:rPr>
          <w:w w:val="110"/>
        </w:rPr>
        <w:t>prediction</w:t>
      </w:r>
      <w:r>
        <w:rPr>
          <w:spacing w:val="-3"/>
          <w:w w:val="110"/>
        </w:rPr>
        <w:t> </w:t>
      </w:r>
      <w:r>
        <w:rPr>
          <w:w w:val="110"/>
        </w:rPr>
        <w:t>re- sults</w:t>
      </w:r>
      <w:r>
        <w:rPr>
          <w:spacing w:val="-1"/>
          <w:w w:val="110"/>
        </w:rPr>
        <w:t> </w:t>
      </w:r>
      <w:r>
        <w:rPr>
          <w:w w:val="110"/>
        </w:rPr>
        <w:t>are island</w:t>
      </w:r>
      <w:r>
        <w:rPr>
          <w:spacing w:val="1"/>
          <w:w w:val="110"/>
        </w:rPr>
        <w:t> </w:t>
      </w:r>
      <w:r>
        <w:rPr>
          <w:w w:val="110"/>
        </w:rPr>
        <w:t>arcs,</w:t>
      </w:r>
      <w:r>
        <w:rPr>
          <w:spacing w:val="-1"/>
          <w:w w:val="110"/>
        </w:rPr>
        <w:t> </w:t>
      </w:r>
      <w:r>
        <w:rPr>
          <w:w w:val="110"/>
        </w:rPr>
        <w:t>and the prediction probability</w:t>
      </w:r>
      <w:r>
        <w:rPr>
          <w:spacing w:val="-1"/>
          <w:w w:val="110"/>
        </w:rPr>
        <w:t> </w:t>
      </w:r>
      <w:r>
        <w:rPr>
          <w:w w:val="110"/>
        </w:rPr>
        <w:t>is</w:t>
      </w:r>
      <w:r>
        <w:rPr>
          <w:spacing w:val="1"/>
          <w:w w:val="110"/>
        </w:rPr>
        <w:t> </w:t>
      </w:r>
      <w:r>
        <w:rPr>
          <w:w w:val="110"/>
        </w:rPr>
        <w:t>between 0.83</w:t>
      </w:r>
      <w:r>
        <w:rPr>
          <w:spacing w:val="-1"/>
          <w:w w:val="110"/>
        </w:rPr>
        <w:t> </w:t>
      </w:r>
      <w:r>
        <w:rPr>
          <w:spacing w:val="-5"/>
          <w:w w:val="110"/>
        </w:rPr>
        <w:t>and</w:t>
      </w:r>
    </w:p>
    <w:p>
      <w:pPr>
        <w:pStyle w:val="BodyText"/>
        <w:spacing w:line="273" w:lineRule="auto"/>
        <w:ind w:left="111" w:right="109"/>
        <w:jc w:val="both"/>
      </w:pPr>
      <w:r>
        <w:rPr>
          <w:w w:val="110"/>
        </w:rPr>
        <w:t>1.</w:t>
      </w:r>
      <w:r>
        <w:rPr>
          <w:spacing w:val="-1"/>
          <w:w w:val="110"/>
        </w:rPr>
        <w:t> </w:t>
      </w:r>
      <w:r>
        <w:rPr>
          <w:w w:val="110"/>
        </w:rPr>
        <w:t>(3) 14</w:t>
      </w:r>
      <w:r>
        <w:rPr>
          <w:spacing w:val="-1"/>
          <w:w w:val="110"/>
        </w:rPr>
        <w:t> </w:t>
      </w:r>
      <w:r>
        <w:rPr>
          <w:w w:val="110"/>
        </w:rPr>
        <w:t>prediction samples in</w:t>
      </w:r>
      <w:r>
        <w:rPr>
          <w:spacing w:val="-1"/>
          <w:w w:val="110"/>
        </w:rPr>
        <w:t> </w:t>
      </w:r>
      <w:r>
        <w:rPr>
          <w:w w:val="110"/>
        </w:rPr>
        <w:t>the</w:t>
      </w:r>
      <w:r>
        <w:rPr>
          <w:spacing w:val="-1"/>
          <w:w w:val="110"/>
        </w:rPr>
        <w:t> </w:t>
      </w:r>
      <w:r>
        <w:rPr>
          <w:w w:val="110"/>
        </w:rPr>
        <w:t>Beishan</w:t>
      </w:r>
      <w:r>
        <w:rPr>
          <w:spacing w:val="-1"/>
          <w:w w:val="110"/>
        </w:rPr>
        <w:t> </w:t>
      </w:r>
      <w:r>
        <w:rPr>
          <w:w w:val="110"/>
        </w:rPr>
        <w:t>area in</w:t>
      </w:r>
      <w:r>
        <w:rPr>
          <w:spacing w:val="-1"/>
          <w:w w:val="110"/>
        </w:rPr>
        <w:t> </w:t>
      </w:r>
      <w:r>
        <w:rPr>
          <w:w w:val="110"/>
        </w:rPr>
        <w:t>the</w:t>
      </w:r>
      <w:r>
        <w:rPr>
          <w:spacing w:val="-1"/>
          <w:w w:val="110"/>
        </w:rPr>
        <w:t> </w:t>
      </w:r>
      <w:r>
        <w:rPr>
          <w:w w:val="110"/>
        </w:rPr>
        <w:t>southern section of the Central Asian Orogenic Belt; all the prediction results are island arcs,</w:t>
      </w:r>
      <w:r>
        <w:rPr>
          <w:w w:val="110"/>
        </w:rPr>
        <w:t> and</w:t>
      </w:r>
      <w:r>
        <w:rPr>
          <w:w w:val="110"/>
        </w:rPr>
        <w:t> the</w:t>
      </w:r>
      <w:r>
        <w:rPr>
          <w:w w:val="110"/>
        </w:rPr>
        <w:t> prediction</w:t>
      </w:r>
      <w:r>
        <w:rPr>
          <w:w w:val="110"/>
        </w:rPr>
        <w:t> probability</w:t>
      </w:r>
      <w:r>
        <w:rPr>
          <w:w w:val="110"/>
        </w:rPr>
        <w:t> is</w:t>
      </w:r>
      <w:r>
        <w:rPr>
          <w:w w:val="110"/>
        </w:rPr>
        <w:t> between</w:t>
      </w:r>
      <w:r>
        <w:rPr>
          <w:w w:val="110"/>
        </w:rPr>
        <w:t> 0.84</w:t>
      </w:r>
      <w:r>
        <w:rPr>
          <w:w w:val="110"/>
        </w:rPr>
        <w:t> and</w:t>
      </w:r>
      <w:r>
        <w:rPr>
          <w:w w:val="110"/>
        </w:rPr>
        <w:t> 1.</w:t>
      </w:r>
      <w:r>
        <w:rPr>
          <w:w w:val="110"/>
        </w:rPr>
        <w:t> The</w:t>
      </w:r>
      <w:r>
        <w:rPr>
          <w:w w:val="110"/>
        </w:rPr>
        <w:t> </w:t>
      </w:r>
      <w:r>
        <w:rPr>
          <w:w w:val="110"/>
        </w:rPr>
        <w:t>total forecast results are shown in </w:t>
      </w:r>
      <w:hyperlink w:history="true" w:anchor="_bookmark7">
        <w:r>
          <w:rPr>
            <w:color w:val="2196D1"/>
            <w:w w:val="110"/>
          </w:rPr>
          <w:t>Table 1</w:t>
        </w:r>
      </w:hyperlink>
      <w:r>
        <w:rPr>
          <w:w w:val="110"/>
        </w:rPr>
        <w:t>.</w:t>
      </w:r>
    </w:p>
    <w:p>
      <w:pPr>
        <w:pStyle w:val="BodyText"/>
        <w:spacing w:before="38"/>
      </w:pPr>
    </w:p>
    <w:p>
      <w:pPr>
        <w:pStyle w:val="Heading1"/>
        <w:numPr>
          <w:ilvl w:val="0"/>
          <w:numId w:val="1"/>
        </w:numPr>
        <w:tabs>
          <w:tab w:pos="354" w:val="left" w:leader="none"/>
        </w:tabs>
        <w:spacing w:line="240" w:lineRule="auto" w:before="1" w:after="0"/>
        <w:ind w:left="354" w:right="0" w:hanging="243"/>
        <w:jc w:val="both"/>
      </w:pPr>
      <w:bookmarkStart w:name="5 Discussion" w:id="26"/>
      <w:bookmarkEnd w:id="26"/>
      <w:r>
        <w:rPr>
          <w:b w:val="0"/>
        </w:rPr>
      </w:r>
      <w:r>
        <w:rPr>
          <w:spacing w:val="-2"/>
          <w:w w:val="110"/>
        </w:rPr>
        <w:t>Discussion</w:t>
      </w:r>
    </w:p>
    <w:p>
      <w:pPr>
        <w:pStyle w:val="BodyText"/>
        <w:spacing w:before="50"/>
        <w:rPr>
          <w:b/>
        </w:rPr>
      </w:pPr>
    </w:p>
    <w:p>
      <w:pPr>
        <w:pStyle w:val="BodyText"/>
        <w:spacing w:line="273" w:lineRule="auto"/>
        <w:ind w:left="111" w:right="109" w:firstLine="239"/>
        <w:jc w:val="both"/>
      </w:pPr>
      <w:r>
        <w:rPr>
          <w:w w:val="110"/>
        </w:rPr>
        <w:t>In recent</w:t>
      </w:r>
      <w:r>
        <w:rPr>
          <w:w w:val="110"/>
        </w:rPr>
        <w:t> years, scholars have made a lot</w:t>
      </w:r>
      <w:r>
        <w:rPr>
          <w:w w:val="110"/>
        </w:rPr>
        <w:t> of progress and achieve- ments in the research on the evolution of the Xingmeng orogenic belt. However, the evolution of geological structures has become </w:t>
      </w:r>
      <w:r>
        <w:rPr>
          <w:w w:val="110"/>
        </w:rPr>
        <w:t>extremely complex</w:t>
      </w:r>
      <w:r>
        <w:rPr>
          <w:spacing w:val="-10"/>
          <w:w w:val="110"/>
        </w:rPr>
        <w:t> </w:t>
      </w:r>
      <w:r>
        <w:rPr>
          <w:w w:val="110"/>
        </w:rPr>
        <w:t>in</w:t>
      </w:r>
      <w:r>
        <w:rPr>
          <w:spacing w:val="-10"/>
          <w:w w:val="110"/>
        </w:rPr>
        <w:t> </w:t>
      </w:r>
      <w:r>
        <w:rPr>
          <w:w w:val="110"/>
        </w:rPr>
        <w:t>the</w:t>
      </w:r>
      <w:r>
        <w:rPr>
          <w:spacing w:val="-10"/>
          <w:w w:val="110"/>
        </w:rPr>
        <w:t> </w:t>
      </w:r>
      <w:r>
        <w:rPr>
          <w:w w:val="110"/>
        </w:rPr>
        <w:t>Xingmeng</w:t>
      </w:r>
      <w:r>
        <w:rPr>
          <w:spacing w:val="-11"/>
          <w:w w:val="110"/>
        </w:rPr>
        <w:t> </w:t>
      </w:r>
      <w:r>
        <w:rPr>
          <w:w w:val="110"/>
        </w:rPr>
        <w:t>orogenic</w:t>
      </w:r>
      <w:r>
        <w:rPr>
          <w:spacing w:val="-10"/>
          <w:w w:val="110"/>
        </w:rPr>
        <w:t> </w:t>
      </w:r>
      <w:r>
        <w:rPr>
          <w:w w:val="110"/>
        </w:rPr>
        <w:t>belt,</w:t>
      </w:r>
      <w:r>
        <w:rPr>
          <w:spacing w:val="-9"/>
          <w:w w:val="110"/>
        </w:rPr>
        <w:t> </w:t>
      </w:r>
      <w:r>
        <w:rPr>
          <w:w w:val="110"/>
        </w:rPr>
        <w:t>due</w:t>
      </w:r>
      <w:r>
        <w:rPr>
          <w:spacing w:val="-11"/>
          <w:w w:val="110"/>
        </w:rPr>
        <w:t> </w:t>
      </w:r>
      <w:r>
        <w:rPr>
          <w:w w:val="110"/>
        </w:rPr>
        <w:t>to</w:t>
      </w:r>
      <w:r>
        <w:rPr>
          <w:spacing w:val="-10"/>
          <w:w w:val="110"/>
        </w:rPr>
        <w:t> </w:t>
      </w:r>
      <w:r>
        <w:rPr>
          <w:w w:val="110"/>
        </w:rPr>
        <w:t>the</w:t>
      </w:r>
      <w:r>
        <w:rPr>
          <w:spacing w:val="-10"/>
          <w:w w:val="110"/>
        </w:rPr>
        <w:t> </w:t>
      </w:r>
      <w:r>
        <w:rPr>
          <w:w w:val="110"/>
        </w:rPr>
        <w:t>possible</w:t>
      </w:r>
      <w:r>
        <w:rPr>
          <w:spacing w:val="-10"/>
          <w:w w:val="110"/>
        </w:rPr>
        <w:t> </w:t>
      </w:r>
      <w:r>
        <w:rPr>
          <w:w w:val="110"/>
        </w:rPr>
        <w:t>influence</w:t>
      </w:r>
      <w:r>
        <w:rPr>
          <w:spacing w:val="-11"/>
          <w:w w:val="110"/>
        </w:rPr>
        <w:t> </w:t>
      </w:r>
      <w:r>
        <w:rPr>
          <w:w w:val="110"/>
        </w:rPr>
        <w:t>of the superposition and</w:t>
      </w:r>
      <w:r>
        <w:rPr>
          <w:w w:val="110"/>
        </w:rPr>
        <w:t> transformation</w:t>
      </w:r>
      <w:r>
        <w:rPr>
          <w:w w:val="110"/>
        </w:rPr>
        <w:t> of</w:t>
      </w:r>
      <w:r>
        <w:rPr>
          <w:w w:val="110"/>
        </w:rPr>
        <w:t> the Paleo-Asian</w:t>
      </w:r>
      <w:r>
        <w:rPr>
          <w:w w:val="110"/>
        </w:rPr>
        <w:t> Ocean,</w:t>
      </w:r>
      <w:r>
        <w:rPr>
          <w:w w:val="110"/>
        </w:rPr>
        <w:t> the Mongolian-Okhotsk</w:t>
      </w:r>
      <w:r>
        <w:rPr>
          <w:w w:val="110"/>
        </w:rPr>
        <w:t> Ocean</w:t>
      </w:r>
      <w:r>
        <w:rPr>
          <w:w w:val="110"/>
        </w:rPr>
        <w:t> and</w:t>
      </w:r>
      <w:r>
        <w:rPr>
          <w:w w:val="110"/>
        </w:rPr>
        <w:t> the</w:t>
      </w:r>
      <w:r>
        <w:rPr>
          <w:w w:val="110"/>
        </w:rPr>
        <w:t> Paleo-Pacific</w:t>
      </w:r>
      <w:r>
        <w:rPr>
          <w:w w:val="110"/>
        </w:rPr>
        <w:t> tectonic</w:t>
      </w:r>
      <w:r>
        <w:rPr>
          <w:w w:val="110"/>
        </w:rPr>
        <w:t> domain. Among them,</w:t>
      </w:r>
      <w:r>
        <w:rPr>
          <w:w w:val="110"/>
        </w:rPr>
        <w:t> the most</w:t>
      </w:r>
      <w:r>
        <w:rPr>
          <w:w w:val="110"/>
        </w:rPr>
        <w:t> controversial</w:t>
      </w:r>
      <w:r>
        <w:rPr>
          <w:w w:val="110"/>
        </w:rPr>
        <w:t> issue is</w:t>
      </w:r>
      <w:r>
        <w:rPr>
          <w:w w:val="110"/>
        </w:rPr>
        <w:t> the time</w:t>
      </w:r>
      <w:r>
        <w:rPr>
          <w:w w:val="110"/>
        </w:rPr>
        <w:t> limit for</w:t>
      </w:r>
      <w:r>
        <w:rPr>
          <w:w w:val="110"/>
        </w:rPr>
        <w:t> the closure</w:t>
      </w:r>
      <w:r>
        <w:rPr>
          <w:spacing w:val="-11"/>
          <w:w w:val="110"/>
        </w:rPr>
        <w:t> </w:t>
      </w:r>
      <w:r>
        <w:rPr>
          <w:w w:val="110"/>
        </w:rPr>
        <w:t>of</w:t>
      </w:r>
      <w:r>
        <w:rPr>
          <w:spacing w:val="-11"/>
          <w:w w:val="110"/>
        </w:rPr>
        <w:t> </w:t>
      </w:r>
      <w:r>
        <w:rPr>
          <w:w w:val="110"/>
        </w:rPr>
        <w:t>the</w:t>
      </w:r>
      <w:r>
        <w:rPr>
          <w:spacing w:val="-11"/>
          <w:w w:val="110"/>
        </w:rPr>
        <w:t> </w:t>
      </w:r>
      <w:r>
        <w:rPr>
          <w:w w:val="110"/>
        </w:rPr>
        <w:t>Paleo-Asian</w:t>
      </w:r>
      <w:r>
        <w:rPr>
          <w:spacing w:val="-11"/>
          <w:w w:val="110"/>
        </w:rPr>
        <w:t> </w:t>
      </w:r>
      <w:r>
        <w:rPr>
          <w:w w:val="110"/>
        </w:rPr>
        <w:t>Ocean.</w:t>
      </w:r>
      <w:r>
        <w:rPr>
          <w:spacing w:val="-11"/>
          <w:w w:val="110"/>
        </w:rPr>
        <w:t> </w:t>
      </w:r>
      <w:r>
        <w:rPr>
          <w:w w:val="110"/>
        </w:rPr>
        <w:t>There</w:t>
      </w:r>
      <w:r>
        <w:rPr>
          <w:spacing w:val="-11"/>
          <w:w w:val="110"/>
        </w:rPr>
        <w:t> </w:t>
      </w:r>
      <w:r>
        <w:rPr>
          <w:w w:val="110"/>
        </w:rPr>
        <w:t>are</w:t>
      </w:r>
      <w:r>
        <w:rPr>
          <w:spacing w:val="-11"/>
          <w:w w:val="110"/>
        </w:rPr>
        <w:t> </w:t>
      </w:r>
      <w:r>
        <w:rPr>
          <w:w w:val="110"/>
        </w:rPr>
        <w:t>mainly</w:t>
      </w:r>
      <w:r>
        <w:rPr>
          <w:spacing w:val="-11"/>
          <w:w w:val="110"/>
        </w:rPr>
        <w:t> </w:t>
      </w:r>
      <w:r>
        <w:rPr>
          <w:w w:val="110"/>
        </w:rPr>
        <w:t>two</w:t>
      </w:r>
      <w:r>
        <w:rPr>
          <w:spacing w:val="-11"/>
          <w:w w:val="110"/>
        </w:rPr>
        <w:t> </w:t>
      </w:r>
      <w:r>
        <w:rPr>
          <w:w w:val="110"/>
        </w:rPr>
        <w:t>different</w:t>
      </w:r>
      <w:r>
        <w:rPr>
          <w:spacing w:val="-11"/>
          <w:w w:val="110"/>
        </w:rPr>
        <w:t> </w:t>
      </w:r>
      <w:r>
        <w:rPr>
          <w:w w:val="110"/>
        </w:rPr>
        <w:t>views. </w:t>
      </w:r>
      <w:r>
        <w:rPr/>
        <w:t>The first view is that the Paleo-Asian Ocean developed two branches, the</w:t>
      </w:r>
      <w:r>
        <w:rPr>
          <w:w w:val="110"/>
        </w:rPr>
        <w:t> south</w:t>
      </w:r>
      <w:r>
        <w:rPr>
          <w:w w:val="110"/>
        </w:rPr>
        <w:t> and</w:t>
      </w:r>
      <w:r>
        <w:rPr>
          <w:w w:val="110"/>
        </w:rPr>
        <w:t> the</w:t>
      </w:r>
      <w:r>
        <w:rPr>
          <w:w w:val="110"/>
        </w:rPr>
        <w:t> north.</w:t>
      </w:r>
      <w:r>
        <w:rPr>
          <w:w w:val="110"/>
        </w:rPr>
        <w:t> The</w:t>
      </w:r>
      <w:r>
        <w:rPr>
          <w:w w:val="110"/>
        </w:rPr>
        <w:t> north</w:t>
      </w:r>
      <w:r>
        <w:rPr>
          <w:w w:val="110"/>
        </w:rPr>
        <w:t> branch</w:t>
      </w:r>
      <w:r>
        <w:rPr>
          <w:w w:val="110"/>
        </w:rPr>
        <w:t> subducted</w:t>
      </w:r>
      <w:r>
        <w:rPr>
          <w:w w:val="110"/>
        </w:rPr>
        <w:t> NW</w:t>
      </w:r>
      <w:r>
        <w:rPr>
          <w:w w:val="110"/>
        </w:rPr>
        <w:t> from</w:t>
      </w:r>
      <w:r>
        <w:rPr>
          <w:w w:val="110"/>
        </w:rPr>
        <w:t> the</w:t>
      </w:r>
      <w:r>
        <w:rPr>
          <w:w w:val="110"/>
        </w:rPr>
        <w:t> Early Paleozoic</w:t>
      </w:r>
      <w:r>
        <w:rPr>
          <w:w w:val="110"/>
        </w:rPr>
        <w:t> to</w:t>
      </w:r>
      <w:r>
        <w:rPr>
          <w:w w:val="110"/>
        </w:rPr>
        <w:t> the</w:t>
      </w:r>
      <w:r>
        <w:rPr>
          <w:w w:val="110"/>
        </w:rPr>
        <w:t> Late</w:t>
      </w:r>
      <w:r>
        <w:rPr>
          <w:w w:val="110"/>
        </w:rPr>
        <w:t> Carboniferous,</w:t>
      </w:r>
      <w:r>
        <w:rPr>
          <w:w w:val="110"/>
        </w:rPr>
        <w:t> and</w:t>
      </w:r>
      <w:r>
        <w:rPr>
          <w:w w:val="110"/>
        </w:rPr>
        <w:t> then</w:t>
      </w:r>
      <w:r>
        <w:rPr>
          <w:w w:val="110"/>
        </w:rPr>
        <w:t> closed</w:t>
      </w:r>
      <w:r>
        <w:rPr>
          <w:w w:val="110"/>
        </w:rPr>
        <w:t> gradually;</w:t>
      </w:r>
      <w:r>
        <w:rPr>
          <w:w w:val="110"/>
        </w:rPr>
        <w:t> the southern</w:t>
      </w:r>
      <w:r>
        <w:rPr>
          <w:w w:val="110"/>
        </w:rPr>
        <w:t> branch</w:t>
      </w:r>
      <w:r>
        <w:rPr>
          <w:w w:val="110"/>
        </w:rPr>
        <w:t> developed</w:t>
      </w:r>
      <w:r>
        <w:rPr>
          <w:w w:val="110"/>
        </w:rPr>
        <w:t> bidirectional</w:t>
      </w:r>
      <w:r>
        <w:rPr>
          <w:w w:val="110"/>
        </w:rPr>
        <w:t> subduction</w:t>
      </w:r>
      <w:r>
        <w:rPr>
          <w:w w:val="110"/>
        </w:rPr>
        <w:t> from</w:t>
      </w:r>
      <w:r>
        <w:rPr>
          <w:w w:val="110"/>
        </w:rPr>
        <w:t> the</w:t>
      </w:r>
      <w:r>
        <w:rPr>
          <w:w w:val="110"/>
        </w:rPr>
        <w:t> Early Paleozoic</w:t>
      </w:r>
      <w:r>
        <w:rPr>
          <w:spacing w:val="-7"/>
          <w:w w:val="110"/>
        </w:rPr>
        <w:t> </w:t>
      </w:r>
      <w:r>
        <w:rPr>
          <w:w w:val="110"/>
        </w:rPr>
        <w:t>to</w:t>
      </w:r>
      <w:r>
        <w:rPr>
          <w:spacing w:val="-7"/>
          <w:w w:val="110"/>
        </w:rPr>
        <w:t> </w:t>
      </w:r>
      <w:r>
        <w:rPr>
          <w:w w:val="110"/>
        </w:rPr>
        <w:t>the</w:t>
      </w:r>
      <w:r>
        <w:rPr>
          <w:spacing w:val="-6"/>
          <w:w w:val="110"/>
        </w:rPr>
        <w:t> </w:t>
      </w:r>
      <w:r>
        <w:rPr>
          <w:w w:val="110"/>
        </w:rPr>
        <w:t>end</w:t>
      </w:r>
      <w:r>
        <w:rPr>
          <w:spacing w:val="-7"/>
          <w:w w:val="110"/>
        </w:rPr>
        <w:t> </w:t>
      </w:r>
      <w:r>
        <w:rPr>
          <w:w w:val="110"/>
        </w:rPr>
        <w:t>of</w:t>
      </w:r>
      <w:r>
        <w:rPr>
          <w:spacing w:val="-7"/>
          <w:w w:val="110"/>
        </w:rPr>
        <w:t> </w:t>
      </w:r>
      <w:r>
        <w:rPr>
          <w:w w:val="110"/>
        </w:rPr>
        <w:t>the</w:t>
      </w:r>
      <w:r>
        <w:rPr>
          <w:spacing w:val="-7"/>
          <w:w w:val="110"/>
        </w:rPr>
        <w:t> </w:t>
      </w:r>
      <w:r>
        <w:rPr>
          <w:w w:val="110"/>
        </w:rPr>
        <w:t>Late</w:t>
      </w:r>
      <w:r>
        <w:rPr>
          <w:spacing w:val="-6"/>
          <w:w w:val="110"/>
        </w:rPr>
        <w:t> </w:t>
      </w:r>
      <w:r>
        <w:rPr>
          <w:w w:val="110"/>
        </w:rPr>
        <w:t>Paleozoic</w:t>
      </w:r>
      <w:r>
        <w:rPr>
          <w:spacing w:val="-6"/>
          <w:w w:val="110"/>
        </w:rPr>
        <w:t> </w:t>
      </w:r>
      <w:r>
        <w:rPr>
          <w:w w:val="110"/>
        </w:rPr>
        <w:t>and</w:t>
      </w:r>
      <w:r>
        <w:rPr>
          <w:spacing w:val="-7"/>
          <w:w w:val="110"/>
        </w:rPr>
        <w:t> </w:t>
      </w:r>
      <w:r>
        <w:rPr>
          <w:w w:val="110"/>
        </w:rPr>
        <w:t>finally</w:t>
      </w:r>
      <w:r>
        <w:rPr>
          <w:spacing w:val="-6"/>
          <w:w w:val="110"/>
        </w:rPr>
        <w:t> </w:t>
      </w:r>
      <w:r>
        <w:rPr>
          <w:w w:val="110"/>
        </w:rPr>
        <w:t>closed.</w:t>
      </w:r>
      <w:r>
        <w:rPr>
          <w:spacing w:val="-8"/>
          <w:w w:val="110"/>
        </w:rPr>
        <w:t> </w:t>
      </w:r>
      <w:r>
        <w:rPr>
          <w:w w:val="110"/>
        </w:rPr>
        <w:t>(</w:t>
      </w:r>
      <w:hyperlink w:history="true" w:anchor="_bookmark32">
        <w:r>
          <w:rPr>
            <w:color w:val="2196D1"/>
            <w:w w:val="110"/>
          </w:rPr>
          <w:t>Liu</w:t>
        </w:r>
        <w:r>
          <w:rPr>
            <w:color w:val="2196D1"/>
            <w:spacing w:val="-6"/>
            <w:w w:val="110"/>
          </w:rPr>
          <w:t> </w:t>
        </w:r>
        <w:r>
          <w:rPr>
            <w:color w:val="2196D1"/>
            <w:w w:val="110"/>
          </w:rPr>
          <w:t>et</w:t>
        </w:r>
        <w:r>
          <w:rPr>
            <w:color w:val="2196D1"/>
            <w:spacing w:val="-6"/>
            <w:w w:val="110"/>
          </w:rPr>
          <w:t> </w:t>
        </w:r>
        <w:r>
          <w:rPr>
            <w:color w:val="2196D1"/>
            <w:spacing w:val="-4"/>
            <w:w w:val="110"/>
          </w:rPr>
          <w:t>al.,</w:t>
        </w:r>
      </w:hyperlink>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916"/>
        <w:rPr>
          <w:sz w:val="20"/>
        </w:rPr>
      </w:pPr>
      <w:r>
        <w:rPr>
          <w:sz w:val="20"/>
        </w:rPr>
        <w:drawing>
          <wp:inline distT="0" distB="0" distL="0" distR="0">
            <wp:extent cx="5590662" cy="377342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0" cstate="print"/>
                    <a:stretch>
                      <a:fillRect/>
                    </a:stretch>
                  </pic:blipFill>
                  <pic:spPr>
                    <a:xfrm>
                      <a:off x="0" y="0"/>
                      <a:ext cx="5590662" cy="3773424"/>
                    </a:xfrm>
                    <a:prstGeom prst="rect">
                      <a:avLst/>
                    </a:prstGeom>
                  </pic:spPr>
                </pic:pic>
              </a:graphicData>
            </a:graphic>
          </wp:inline>
        </w:drawing>
      </w:r>
      <w:r>
        <w:rPr>
          <w:sz w:val="20"/>
        </w:rPr>
      </w:r>
    </w:p>
    <w:p>
      <w:pPr>
        <w:pStyle w:val="BodyText"/>
        <w:spacing w:before="9"/>
        <w:rPr>
          <w:sz w:val="14"/>
        </w:rPr>
      </w:pPr>
    </w:p>
    <w:p>
      <w:pPr>
        <w:spacing w:before="0"/>
        <w:ind w:left="282" w:right="282" w:firstLine="0"/>
        <w:jc w:val="center"/>
        <w:rPr>
          <w:sz w:val="14"/>
        </w:rPr>
      </w:pPr>
      <w:bookmarkStart w:name="_bookmark15" w:id="27"/>
      <w:bookmarkEnd w:id="27"/>
      <w:r>
        <w:rPr/>
      </w:r>
      <w:r>
        <w:rPr>
          <w:b/>
          <w:w w:val="115"/>
          <w:sz w:val="14"/>
        </w:rPr>
        <w:t>Fig.</w:t>
      </w:r>
      <w:r>
        <w:rPr>
          <w:b/>
          <w:spacing w:val="1"/>
          <w:w w:val="115"/>
          <w:sz w:val="14"/>
        </w:rPr>
        <w:t> </w:t>
      </w:r>
      <w:r>
        <w:rPr>
          <w:b/>
          <w:w w:val="115"/>
          <w:sz w:val="14"/>
        </w:rPr>
        <w:t>9.</w:t>
      </w:r>
      <w:r>
        <w:rPr>
          <w:b/>
          <w:spacing w:val="22"/>
          <w:w w:val="115"/>
          <w:sz w:val="14"/>
        </w:rPr>
        <w:t> </w:t>
      </w:r>
      <w:r>
        <w:rPr>
          <w:w w:val="115"/>
          <w:sz w:val="14"/>
        </w:rPr>
        <w:t>Element</w:t>
      </w:r>
      <w:r>
        <w:rPr>
          <w:spacing w:val="1"/>
          <w:w w:val="115"/>
          <w:sz w:val="14"/>
        </w:rPr>
        <w:t> </w:t>
      </w:r>
      <w:r>
        <w:rPr>
          <w:w w:val="115"/>
          <w:sz w:val="14"/>
        </w:rPr>
        <w:t>importance</w:t>
      </w:r>
      <w:r>
        <w:rPr>
          <w:spacing w:val="1"/>
          <w:w w:val="115"/>
          <w:sz w:val="14"/>
        </w:rPr>
        <w:t> </w:t>
      </w:r>
      <w:r>
        <w:rPr>
          <w:spacing w:val="-2"/>
          <w:w w:val="115"/>
          <w:sz w:val="14"/>
        </w:rPr>
        <w:t>graph.</w:t>
      </w:r>
    </w:p>
    <w:p>
      <w:pPr>
        <w:pStyle w:val="BodyText"/>
        <w:spacing w:before="187"/>
        <w:rPr>
          <w:sz w:val="20"/>
        </w:rPr>
      </w:pPr>
      <w:r>
        <w:rPr/>
        <w:drawing>
          <wp:anchor distT="0" distB="0" distL="0" distR="0" allowOverlap="1" layoutInCell="1" locked="0" behindDoc="1" simplePos="0" relativeHeight="487593472">
            <wp:simplePos x="0" y="0"/>
            <wp:positionH relativeFrom="page">
              <wp:posOffset>981359</wp:posOffset>
            </wp:positionH>
            <wp:positionV relativeFrom="paragraph">
              <wp:posOffset>280585</wp:posOffset>
            </wp:positionV>
            <wp:extent cx="5597563" cy="279806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1" cstate="print"/>
                    <a:stretch>
                      <a:fillRect/>
                    </a:stretch>
                  </pic:blipFill>
                  <pic:spPr>
                    <a:xfrm>
                      <a:off x="0" y="0"/>
                      <a:ext cx="5597563" cy="2798064"/>
                    </a:xfrm>
                    <a:prstGeom prst="rect">
                      <a:avLst/>
                    </a:prstGeom>
                  </pic:spPr>
                </pic:pic>
              </a:graphicData>
            </a:graphic>
          </wp:anchor>
        </w:drawing>
      </w:r>
    </w:p>
    <w:p>
      <w:pPr>
        <w:pStyle w:val="BodyText"/>
        <w:spacing w:before="10"/>
        <w:rPr>
          <w:sz w:val="14"/>
        </w:rPr>
      </w:pPr>
    </w:p>
    <w:p>
      <w:pPr>
        <w:spacing w:before="1"/>
        <w:ind w:left="282" w:right="282" w:firstLine="0"/>
        <w:jc w:val="center"/>
        <w:rPr>
          <w:sz w:val="14"/>
        </w:rPr>
      </w:pPr>
      <w:bookmarkStart w:name="_bookmark16" w:id="28"/>
      <w:bookmarkEnd w:id="28"/>
      <w:r>
        <w:rPr/>
      </w:r>
      <w:r>
        <w:rPr>
          <w:b/>
          <w:w w:val="115"/>
          <w:sz w:val="14"/>
        </w:rPr>
        <w:t>Fig. 10.</w:t>
      </w:r>
      <w:r>
        <w:rPr>
          <w:b/>
          <w:spacing w:val="20"/>
          <w:w w:val="115"/>
          <w:sz w:val="14"/>
        </w:rPr>
        <w:t> </w:t>
      </w:r>
      <w:r>
        <w:rPr>
          <w:w w:val="115"/>
          <w:sz w:val="14"/>
        </w:rPr>
        <w:t>Importance graph</w:t>
      </w:r>
      <w:r>
        <w:rPr>
          <w:spacing w:val="-1"/>
          <w:w w:val="115"/>
          <w:sz w:val="14"/>
        </w:rPr>
        <w:t> </w:t>
      </w:r>
      <w:r>
        <w:rPr>
          <w:w w:val="115"/>
          <w:sz w:val="14"/>
        </w:rPr>
        <w:t>of</w:t>
      </w:r>
      <w:r>
        <w:rPr>
          <w:spacing w:val="1"/>
          <w:w w:val="115"/>
          <w:sz w:val="14"/>
        </w:rPr>
        <w:t> </w:t>
      </w:r>
      <w:r>
        <w:rPr>
          <w:w w:val="115"/>
          <w:sz w:val="14"/>
        </w:rPr>
        <w:t>geochemical</w:t>
      </w:r>
      <w:r>
        <w:rPr>
          <w:spacing w:val="-1"/>
          <w:w w:val="115"/>
          <w:sz w:val="14"/>
        </w:rPr>
        <w:t> </w:t>
      </w:r>
      <w:r>
        <w:rPr>
          <w:w w:val="115"/>
          <w:sz w:val="14"/>
        </w:rPr>
        <w:t>elements</w:t>
      </w:r>
      <w:r>
        <w:rPr>
          <w:spacing w:val="1"/>
          <w:w w:val="115"/>
          <w:sz w:val="14"/>
        </w:rPr>
        <w:t> </w:t>
      </w:r>
      <w:r>
        <w:rPr>
          <w:w w:val="115"/>
          <w:sz w:val="14"/>
        </w:rPr>
        <w:t>in</w:t>
      </w:r>
      <w:r>
        <w:rPr>
          <w:spacing w:val="-1"/>
          <w:w w:val="115"/>
          <w:sz w:val="14"/>
        </w:rPr>
        <w:t> </w:t>
      </w:r>
      <w:r>
        <w:rPr>
          <w:w w:val="115"/>
          <w:sz w:val="14"/>
        </w:rPr>
        <w:t>island </w:t>
      </w:r>
      <w:r>
        <w:rPr>
          <w:spacing w:val="-2"/>
          <w:w w:val="115"/>
          <w:sz w:val="14"/>
        </w:rPr>
        <w:t>arcs.</w:t>
      </w:r>
    </w:p>
    <w:p>
      <w:pPr>
        <w:pStyle w:val="BodyText"/>
        <w:spacing w:before="5"/>
        <w:rPr>
          <w:sz w:val="15"/>
        </w:rPr>
      </w:pPr>
    </w:p>
    <w:p>
      <w:pPr>
        <w:spacing w:after="0"/>
        <w:rPr>
          <w:sz w:val="15"/>
        </w:rPr>
        <w:sectPr>
          <w:pgSz w:w="11910" w:h="15880"/>
          <w:pgMar w:header="655" w:footer="544" w:top="840" w:bottom="740" w:left="640" w:right="640"/>
        </w:sectPr>
      </w:pPr>
    </w:p>
    <w:p>
      <w:pPr>
        <w:pStyle w:val="BodyText"/>
        <w:spacing w:line="273" w:lineRule="auto" w:before="91"/>
        <w:ind w:left="111" w:right="38"/>
        <w:jc w:val="both"/>
      </w:pPr>
      <w:hyperlink w:history="true" w:anchor="_bookmark32">
        <w:r>
          <w:rPr>
            <w:color w:val="2196D1"/>
            <w:w w:val="110"/>
          </w:rPr>
          <w:t>2017</w:t>
        </w:r>
      </w:hyperlink>
      <w:r>
        <w:rPr>
          <w:w w:val="110"/>
        </w:rPr>
        <w:t>).</w:t>
      </w:r>
      <w:r>
        <w:rPr>
          <w:w w:val="110"/>
        </w:rPr>
        <w:t> Some</w:t>
      </w:r>
      <w:r>
        <w:rPr>
          <w:w w:val="110"/>
        </w:rPr>
        <w:t> scholars</w:t>
      </w:r>
      <w:r>
        <w:rPr>
          <w:w w:val="110"/>
        </w:rPr>
        <w:t> believe</w:t>
      </w:r>
      <w:r>
        <w:rPr>
          <w:w w:val="110"/>
        </w:rPr>
        <w:t> that</w:t>
      </w:r>
      <w:r>
        <w:rPr>
          <w:w w:val="110"/>
        </w:rPr>
        <w:t> the</w:t>
      </w:r>
      <w:r>
        <w:rPr>
          <w:w w:val="110"/>
        </w:rPr>
        <w:t> Paleo-Asian</w:t>
      </w:r>
      <w:r>
        <w:rPr>
          <w:w w:val="110"/>
        </w:rPr>
        <w:t> Ocean</w:t>
      </w:r>
      <w:r>
        <w:rPr>
          <w:w w:val="110"/>
        </w:rPr>
        <w:t> </w:t>
      </w:r>
      <w:r>
        <w:rPr>
          <w:w w:val="110"/>
        </w:rPr>
        <w:t>developed continuously</w:t>
      </w:r>
      <w:r>
        <w:rPr>
          <w:w w:val="110"/>
        </w:rPr>
        <w:t> from</w:t>
      </w:r>
      <w:r>
        <w:rPr>
          <w:w w:val="110"/>
        </w:rPr>
        <w:t> south</w:t>
      </w:r>
      <w:r>
        <w:rPr>
          <w:w w:val="110"/>
        </w:rPr>
        <w:t> to</w:t>
      </w:r>
      <w:r>
        <w:rPr>
          <w:w w:val="110"/>
        </w:rPr>
        <w:t> north</w:t>
      </w:r>
      <w:r>
        <w:rPr>
          <w:w w:val="110"/>
        </w:rPr>
        <w:t> subduction</w:t>
      </w:r>
      <w:r>
        <w:rPr>
          <w:w w:val="110"/>
        </w:rPr>
        <w:t> to</w:t>
      </w:r>
      <w:r>
        <w:rPr>
          <w:w w:val="110"/>
        </w:rPr>
        <w:t> the</w:t>
      </w:r>
      <w:r>
        <w:rPr>
          <w:w w:val="110"/>
        </w:rPr>
        <w:t> end</w:t>
      </w:r>
      <w:r>
        <w:rPr>
          <w:w w:val="110"/>
        </w:rPr>
        <w:t> of</w:t>
      </w:r>
      <w:r>
        <w:rPr>
          <w:w w:val="110"/>
        </w:rPr>
        <w:t> the</w:t>
      </w:r>
      <w:r>
        <w:rPr>
          <w:w w:val="110"/>
        </w:rPr>
        <w:t> early </w:t>
      </w:r>
      <w:r>
        <w:rPr/>
        <w:t>Triassic and finally formed the Sauron - Sylamulun suture belt (</w:t>
      </w:r>
      <w:hyperlink w:history="true" w:anchor="_bookmark31">
        <w:r>
          <w:rPr>
            <w:color w:val="2196D1"/>
          </w:rPr>
          <w:t>Liu et al.,</w:t>
        </w:r>
      </w:hyperlink>
      <w:r>
        <w:rPr>
          <w:color w:val="2196D1"/>
          <w:w w:val="110"/>
        </w:rPr>
        <w:t> </w:t>
      </w:r>
      <w:hyperlink w:history="true" w:anchor="_bookmark31">
        <w:r>
          <w:rPr>
            <w:color w:val="2196D1"/>
            <w:w w:val="110"/>
          </w:rPr>
          <w:t>2006</w:t>
        </w:r>
      </w:hyperlink>
      <w:r>
        <w:rPr>
          <w:w w:val="110"/>
        </w:rPr>
        <w:t>; </w:t>
      </w:r>
      <w:hyperlink w:history="true" w:anchor="_bookmark42">
        <w:r>
          <w:rPr>
            <w:color w:val="2196D1"/>
            <w:w w:val="110"/>
          </w:rPr>
          <w:t>Xiao et al., 2003</w:t>
        </w:r>
      </w:hyperlink>
      <w:r>
        <w:rPr>
          <w:w w:val="110"/>
        </w:rPr>
        <w:t>; </w:t>
      </w:r>
      <w:hyperlink w:history="true" w:anchor="_bookmark43">
        <w:r>
          <w:rPr>
            <w:color w:val="2196D1"/>
            <w:w w:val="110"/>
          </w:rPr>
          <w:t>Xiao et al., 2009</w:t>
        </w:r>
      </w:hyperlink>
      <w:r>
        <w:rPr>
          <w:w w:val="110"/>
        </w:rPr>
        <w:t>; </w:t>
      </w:r>
      <w:hyperlink w:history="true" w:anchor="_bookmark44">
        <w:r>
          <w:rPr>
            <w:color w:val="2196D1"/>
            <w:w w:val="110"/>
          </w:rPr>
          <w:t>Xiao et al., 2015</w:t>
        </w:r>
      </w:hyperlink>
      <w:r>
        <w:rPr>
          <w:w w:val="110"/>
        </w:rPr>
        <w:t>). Although there are disputes over the subduction model, both views show that a trench</w:t>
      </w:r>
      <w:r>
        <w:rPr>
          <w:spacing w:val="-1"/>
          <w:w w:val="110"/>
        </w:rPr>
        <w:t> </w:t>
      </w:r>
      <w:r>
        <w:rPr>
          <w:w w:val="110"/>
        </w:rPr>
        <w:t>-</w:t>
      </w:r>
      <w:r>
        <w:rPr>
          <w:spacing w:val="-2"/>
          <w:w w:val="110"/>
        </w:rPr>
        <w:t> </w:t>
      </w:r>
      <w:r>
        <w:rPr>
          <w:w w:val="110"/>
        </w:rPr>
        <w:t>arc</w:t>
      </w:r>
      <w:r>
        <w:rPr>
          <w:spacing w:val="-2"/>
          <w:w w:val="110"/>
        </w:rPr>
        <w:t> </w:t>
      </w:r>
      <w:r>
        <w:rPr>
          <w:w w:val="110"/>
        </w:rPr>
        <w:t>-</w:t>
      </w:r>
      <w:r>
        <w:rPr>
          <w:spacing w:val="-1"/>
          <w:w w:val="110"/>
        </w:rPr>
        <w:t> </w:t>
      </w:r>
      <w:r>
        <w:rPr>
          <w:w w:val="110"/>
        </w:rPr>
        <w:t>basin</w:t>
      </w:r>
      <w:r>
        <w:rPr>
          <w:spacing w:val="-1"/>
          <w:w w:val="110"/>
        </w:rPr>
        <w:t> </w:t>
      </w:r>
      <w:r>
        <w:rPr>
          <w:w w:val="110"/>
        </w:rPr>
        <w:t>system</w:t>
      </w:r>
      <w:r>
        <w:rPr>
          <w:spacing w:val="-3"/>
          <w:w w:val="110"/>
        </w:rPr>
        <w:t> </w:t>
      </w:r>
      <w:r>
        <w:rPr>
          <w:w w:val="110"/>
        </w:rPr>
        <w:t>existed</w:t>
      </w:r>
      <w:r>
        <w:rPr>
          <w:spacing w:val="-1"/>
          <w:w w:val="110"/>
        </w:rPr>
        <w:t> </w:t>
      </w:r>
      <w:r>
        <w:rPr>
          <w:w w:val="110"/>
        </w:rPr>
        <w:t>in</w:t>
      </w:r>
      <w:r>
        <w:rPr>
          <w:spacing w:val="-2"/>
          <w:w w:val="110"/>
        </w:rPr>
        <w:t> </w:t>
      </w:r>
      <w:r>
        <w:rPr>
          <w:w w:val="110"/>
        </w:rPr>
        <w:t>the</w:t>
      </w:r>
      <w:r>
        <w:rPr>
          <w:spacing w:val="-1"/>
          <w:w w:val="110"/>
        </w:rPr>
        <w:t> </w:t>
      </w:r>
      <w:r>
        <w:rPr>
          <w:w w:val="110"/>
        </w:rPr>
        <w:t>Paleo-Asian</w:t>
      </w:r>
      <w:r>
        <w:rPr>
          <w:spacing w:val="-2"/>
          <w:w w:val="110"/>
        </w:rPr>
        <w:t> </w:t>
      </w:r>
      <w:r>
        <w:rPr>
          <w:w w:val="110"/>
        </w:rPr>
        <w:t>Ocean</w:t>
      </w:r>
      <w:r>
        <w:rPr>
          <w:spacing w:val="-1"/>
          <w:w w:val="110"/>
        </w:rPr>
        <w:t> </w:t>
      </w:r>
      <w:r>
        <w:rPr>
          <w:w w:val="110"/>
        </w:rPr>
        <w:t>during</w:t>
      </w:r>
      <w:r>
        <w:rPr>
          <w:spacing w:val="-2"/>
          <w:w w:val="110"/>
        </w:rPr>
        <w:t> </w:t>
      </w:r>
      <w:r>
        <w:rPr>
          <w:w w:val="110"/>
        </w:rPr>
        <w:t>the Carboniferous period.</w:t>
      </w:r>
    </w:p>
    <w:p>
      <w:pPr>
        <w:pStyle w:val="BodyText"/>
        <w:spacing w:line="273" w:lineRule="auto"/>
        <w:ind w:left="111" w:right="38" w:firstLine="239"/>
        <w:jc w:val="both"/>
      </w:pPr>
      <w:r>
        <w:rPr>
          <w:w w:val="110"/>
        </w:rPr>
        <w:t>In</w:t>
      </w:r>
      <w:r>
        <w:rPr>
          <w:w w:val="110"/>
        </w:rPr>
        <w:t> contrast,</w:t>
      </w:r>
      <w:r>
        <w:rPr>
          <w:w w:val="110"/>
        </w:rPr>
        <w:t> another</w:t>
      </w:r>
      <w:r>
        <w:rPr>
          <w:w w:val="110"/>
        </w:rPr>
        <w:t> view</w:t>
      </w:r>
      <w:r>
        <w:rPr>
          <w:w w:val="110"/>
        </w:rPr>
        <w:t> shows</w:t>
      </w:r>
      <w:r>
        <w:rPr>
          <w:w w:val="110"/>
        </w:rPr>
        <w:t> that</w:t>
      </w:r>
      <w:r>
        <w:rPr>
          <w:w w:val="110"/>
        </w:rPr>
        <w:t> the</w:t>
      </w:r>
      <w:r>
        <w:rPr>
          <w:w w:val="110"/>
        </w:rPr>
        <w:t> continental</w:t>
      </w:r>
      <w:r>
        <w:rPr>
          <w:w w:val="110"/>
        </w:rPr>
        <w:t> rift</w:t>
      </w:r>
      <w:r>
        <w:rPr>
          <w:w w:val="110"/>
        </w:rPr>
        <w:t> </w:t>
      </w:r>
      <w:r>
        <w:rPr>
          <w:w w:val="110"/>
        </w:rPr>
        <w:t>tectonic setting,</w:t>
      </w:r>
      <w:r>
        <w:rPr>
          <w:spacing w:val="6"/>
          <w:w w:val="110"/>
        </w:rPr>
        <w:t> </w:t>
      </w:r>
      <w:r>
        <w:rPr>
          <w:w w:val="110"/>
        </w:rPr>
        <w:t>that</w:t>
      </w:r>
      <w:r>
        <w:rPr>
          <w:spacing w:val="7"/>
          <w:w w:val="110"/>
        </w:rPr>
        <w:t> </w:t>
      </w:r>
      <w:r>
        <w:rPr>
          <w:w w:val="110"/>
        </w:rPr>
        <w:t>is,</w:t>
      </w:r>
      <w:r>
        <w:rPr>
          <w:spacing w:val="8"/>
          <w:w w:val="110"/>
        </w:rPr>
        <w:t> </w:t>
      </w:r>
      <w:r>
        <w:rPr>
          <w:w w:val="110"/>
        </w:rPr>
        <w:t>the</w:t>
      </w:r>
      <w:r>
        <w:rPr>
          <w:spacing w:val="6"/>
          <w:w w:val="110"/>
        </w:rPr>
        <w:t> </w:t>
      </w:r>
      <w:r>
        <w:rPr>
          <w:w w:val="110"/>
        </w:rPr>
        <w:t>Paleo-Asian</w:t>
      </w:r>
      <w:r>
        <w:rPr>
          <w:spacing w:val="7"/>
          <w:w w:val="110"/>
        </w:rPr>
        <w:t> </w:t>
      </w:r>
      <w:r>
        <w:rPr>
          <w:w w:val="110"/>
        </w:rPr>
        <w:t>Ocean</w:t>
      </w:r>
      <w:r>
        <w:rPr>
          <w:spacing w:val="6"/>
          <w:w w:val="110"/>
        </w:rPr>
        <w:t> </w:t>
      </w:r>
      <w:r>
        <w:rPr>
          <w:w w:val="110"/>
        </w:rPr>
        <w:t>had</w:t>
      </w:r>
      <w:r>
        <w:rPr>
          <w:spacing w:val="7"/>
          <w:w w:val="110"/>
        </w:rPr>
        <w:t> </w:t>
      </w:r>
      <w:r>
        <w:rPr>
          <w:w w:val="110"/>
        </w:rPr>
        <w:t>subducted</w:t>
      </w:r>
      <w:r>
        <w:rPr>
          <w:spacing w:val="7"/>
          <w:w w:val="110"/>
        </w:rPr>
        <w:t> </w:t>
      </w:r>
      <w:r>
        <w:rPr>
          <w:w w:val="110"/>
        </w:rPr>
        <w:t>and</w:t>
      </w:r>
      <w:r>
        <w:rPr>
          <w:spacing w:val="7"/>
          <w:w w:val="110"/>
        </w:rPr>
        <w:t> </w:t>
      </w:r>
      <w:r>
        <w:rPr>
          <w:spacing w:val="-2"/>
          <w:w w:val="110"/>
        </w:rPr>
        <w:t>disappeared</w:t>
      </w:r>
    </w:p>
    <w:p>
      <w:pPr>
        <w:pStyle w:val="BodyText"/>
        <w:spacing w:line="273" w:lineRule="auto" w:before="91"/>
        <w:ind w:left="111" w:right="109"/>
        <w:jc w:val="both"/>
      </w:pPr>
      <w:r>
        <w:rPr/>
        <w:br w:type="column"/>
      </w:r>
      <w:r>
        <w:rPr>
          <w:w w:val="110"/>
        </w:rPr>
        <w:t>during this</w:t>
      </w:r>
      <w:r>
        <w:rPr>
          <w:spacing w:val="-1"/>
          <w:w w:val="110"/>
        </w:rPr>
        <w:t> </w:t>
      </w:r>
      <w:r>
        <w:rPr>
          <w:w w:val="110"/>
        </w:rPr>
        <w:t>period, and entered the orogenic</w:t>
      </w:r>
      <w:r>
        <w:rPr>
          <w:spacing w:val="-1"/>
          <w:w w:val="110"/>
        </w:rPr>
        <w:t> </w:t>
      </w:r>
      <w:r>
        <w:rPr>
          <w:w w:val="110"/>
        </w:rPr>
        <w:t>belt stage; that is, it was in an extensional tectonic environment (</w:t>
      </w:r>
      <w:hyperlink w:history="true" w:anchor="_bookmark23">
        <w:r>
          <w:rPr>
            <w:color w:val="2196D1"/>
            <w:w w:val="110"/>
          </w:rPr>
          <w:t>He and Shao, 1983</w:t>
        </w:r>
      </w:hyperlink>
      <w:r>
        <w:rPr>
          <w:w w:val="110"/>
        </w:rPr>
        <w:t>; </w:t>
      </w:r>
      <w:hyperlink w:history="true" w:anchor="_bookmark35">
        <w:r>
          <w:rPr>
            <w:color w:val="2196D1"/>
            <w:w w:val="110"/>
          </w:rPr>
          <w:t>Shao, </w:t>
        </w:r>
        <w:r>
          <w:rPr>
            <w:color w:val="2196D1"/>
            <w:w w:val="110"/>
          </w:rPr>
          <w:t>1989</w:t>
        </w:r>
      </w:hyperlink>
      <w:r>
        <w:rPr>
          <w:w w:val="110"/>
        </w:rPr>
        <w:t>; </w:t>
      </w:r>
      <w:hyperlink w:history="true" w:anchor="_bookmark38">
        <w:r>
          <w:rPr>
            <w:color w:val="2196D1"/>
            <w:w w:val="110"/>
          </w:rPr>
          <w:t>Tang,</w:t>
        </w:r>
        <w:r>
          <w:rPr>
            <w:color w:val="2196D1"/>
            <w:spacing w:val="-5"/>
            <w:w w:val="110"/>
          </w:rPr>
          <w:t> </w:t>
        </w:r>
        <w:r>
          <w:rPr>
            <w:color w:val="2196D1"/>
            <w:w w:val="110"/>
          </w:rPr>
          <w:t>1990</w:t>
        </w:r>
      </w:hyperlink>
      <w:r>
        <w:rPr>
          <w:w w:val="110"/>
        </w:rPr>
        <w:t>;</w:t>
      </w:r>
      <w:r>
        <w:rPr>
          <w:spacing w:val="-4"/>
          <w:w w:val="110"/>
        </w:rPr>
        <w:t> </w:t>
      </w:r>
      <w:hyperlink w:history="true" w:anchor="_bookmark34">
        <w:r>
          <w:rPr>
            <w:color w:val="2196D1"/>
            <w:w w:val="110"/>
          </w:rPr>
          <w:t>Shao,</w:t>
        </w:r>
        <w:r>
          <w:rPr>
            <w:color w:val="2196D1"/>
            <w:spacing w:val="-5"/>
            <w:w w:val="110"/>
          </w:rPr>
          <w:t> </w:t>
        </w:r>
        <w:r>
          <w:rPr>
            <w:color w:val="2196D1"/>
            <w:w w:val="110"/>
          </w:rPr>
          <w:t>1991</w:t>
        </w:r>
      </w:hyperlink>
      <w:r>
        <w:rPr>
          <w:w w:val="110"/>
        </w:rPr>
        <w:t>;</w:t>
      </w:r>
      <w:r>
        <w:rPr>
          <w:spacing w:val="-5"/>
          <w:w w:val="110"/>
        </w:rPr>
        <w:t> </w:t>
      </w:r>
      <w:hyperlink w:history="true" w:anchor="_bookmark37">
        <w:r>
          <w:rPr>
            <w:color w:val="2196D1"/>
            <w:w w:val="110"/>
          </w:rPr>
          <w:t>Tang,</w:t>
        </w:r>
        <w:r>
          <w:rPr>
            <w:color w:val="2196D1"/>
            <w:spacing w:val="-5"/>
            <w:w w:val="110"/>
          </w:rPr>
          <w:t> </w:t>
        </w:r>
        <w:r>
          <w:rPr>
            <w:color w:val="2196D1"/>
            <w:w w:val="110"/>
          </w:rPr>
          <w:t>1992</w:t>
        </w:r>
      </w:hyperlink>
      <w:r>
        <w:rPr>
          <w:w w:val="110"/>
        </w:rPr>
        <w:t>;</w:t>
      </w:r>
      <w:r>
        <w:rPr>
          <w:spacing w:val="-4"/>
          <w:w w:val="110"/>
        </w:rPr>
        <w:t> </w:t>
      </w:r>
      <w:hyperlink w:history="true" w:anchor="_bookmark48">
        <w:r>
          <w:rPr>
            <w:color w:val="2196D1"/>
            <w:w w:val="110"/>
          </w:rPr>
          <w:t>Xu</w:t>
        </w:r>
        <w:r>
          <w:rPr>
            <w:color w:val="2196D1"/>
            <w:spacing w:val="-5"/>
            <w:w w:val="110"/>
          </w:rPr>
          <w:t> </w:t>
        </w:r>
        <w:r>
          <w:rPr>
            <w:color w:val="2196D1"/>
            <w:w w:val="110"/>
          </w:rPr>
          <w:t>et</w:t>
        </w:r>
        <w:r>
          <w:rPr>
            <w:color w:val="2196D1"/>
            <w:spacing w:val="-4"/>
            <w:w w:val="110"/>
          </w:rPr>
          <w:t> </w:t>
        </w:r>
        <w:r>
          <w:rPr>
            <w:color w:val="2196D1"/>
            <w:w w:val="110"/>
          </w:rPr>
          <w:t>al.,</w:t>
        </w:r>
        <w:r>
          <w:rPr>
            <w:color w:val="2196D1"/>
            <w:spacing w:val="-5"/>
            <w:w w:val="110"/>
          </w:rPr>
          <w:t> </w:t>
        </w:r>
        <w:r>
          <w:rPr>
            <w:color w:val="2196D1"/>
            <w:w w:val="110"/>
          </w:rPr>
          <w:t>2014</w:t>
        </w:r>
      </w:hyperlink>
      <w:r>
        <w:rPr>
          <w:w w:val="110"/>
        </w:rPr>
        <w:t>;</w:t>
      </w:r>
      <w:r>
        <w:rPr>
          <w:spacing w:val="-4"/>
          <w:w w:val="110"/>
        </w:rPr>
        <w:t> </w:t>
      </w:r>
      <w:hyperlink w:history="true" w:anchor="_bookmark53">
        <w:r>
          <w:rPr>
            <w:color w:val="2196D1"/>
            <w:w w:val="110"/>
          </w:rPr>
          <w:t>Zhao</w:t>
        </w:r>
        <w:r>
          <w:rPr>
            <w:color w:val="2196D1"/>
            <w:spacing w:val="-5"/>
            <w:w w:val="110"/>
          </w:rPr>
          <w:t> </w:t>
        </w:r>
        <w:r>
          <w:rPr>
            <w:color w:val="2196D1"/>
            <w:w w:val="110"/>
          </w:rPr>
          <w:t>et</w:t>
        </w:r>
        <w:r>
          <w:rPr>
            <w:color w:val="2196D1"/>
            <w:spacing w:val="-5"/>
            <w:w w:val="110"/>
          </w:rPr>
          <w:t> </w:t>
        </w:r>
        <w:r>
          <w:rPr>
            <w:color w:val="2196D1"/>
            <w:w w:val="110"/>
          </w:rPr>
          <w:t>al.,</w:t>
        </w:r>
        <w:r>
          <w:rPr>
            <w:color w:val="2196D1"/>
            <w:spacing w:val="-4"/>
            <w:w w:val="110"/>
          </w:rPr>
          <w:t> </w:t>
        </w:r>
        <w:r>
          <w:rPr>
            <w:color w:val="2196D1"/>
            <w:w w:val="110"/>
          </w:rPr>
          <w:t>2015</w:t>
        </w:r>
      </w:hyperlink>
      <w:r>
        <w:rPr>
          <w:w w:val="110"/>
        </w:rPr>
        <w:t>; </w:t>
      </w:r>
      <w:hyperlink w:history="true" w:anchor="_bookmark54">
        <w:r>
          <w:rPr>
            <w:color w:val="2196D1"/>
            <w:w w:val="110"/>
          </w:rPr>
          <w:t>Zhao</w:t>
        </w:r>
        <w:r>
          <w:rPr>
            <w:color w:val="2196D1"/>
            <w:spacing w:val="-1"/>
            <w:w w:val="110"/>
          </w:rPr>
          <w:t> </w:t>
        </w:r>
        <w:r>
          <w:rPr>
            <w:color w:val="2196D1"/>
            <w:w w:val="110"/>
          </w:rPr>
          <w:t>et</w:t>
        </w:r>
        <w:r>
          <w:rPr>
            <w:color w:val="2196D1"/>
            <w:spacing w:val="-1"/>
            <w:w w:val="110"/>
          </w:rPr>
          <w:t> </w:t>
        </w:r>
        <w:r>
          <w:rPr>
            <w:color w:val="2196D1"/>
            <w:w w:val="110"/>
          </w:rPr>
          <w:t>al.,</w:t>
        </w:r>
        <w:r>
          <w:rPr>
            <w:color w:val="2196D1"/>
            <w:spacing w:val="-1"/>
            <w:w w:val="110"/>
          </w:rPr>
          <w:t> </w:t>
        </w:r>
        <w:r>
          <w:rPr>
            <w:color w:val="2196D1"/>
            <w:w w:val="110"/>
          </w:rPr>
          <w:t>2016</w:t>
        </w:r>
      </w:hyperlink>
      <w:r>
        <w:rPr>
          <w:w w:val="110"/>
        </w:rPr>
        <w:t>; </w:t>
      </w:r>
      <w:hyperlink w:history="true" w:anchor="_bookmark55">
        <w:r>
          <w:rPr>
            <w:color w:val="2196D1"/>
            <w:w w:val="110"/>
          </w:rPr>
          <w:t>Zhao</w:t>
        </w:r>
        <w:r>
          <w:rPr>
            <w:color w:val="2196D1"/>
            <w:spacing w:val="-2"/>
            <w:w w:val="110"/>
          </w:rPr>
          <w:t> </w:t>
        </w:r>
        <w:r>
          <w:rPr>
            <w:color w:val="2196D1"/>
            <w:w w:val="110"/>
          </w:rPr>
          <w:t>et</w:t>
        </w:r>
        <w:r>
          <w:rPr>
            <w:color w:val="2196D1"/>
            <w:spacing w:val="-1"/>
            <w:w w:val="110"/>
          </w:rPr>
          <w:t> </w:t>
        </w:r>
        <w:r>
          <w:rPr>
            <w:color w:val="2196D1"/>
            <w:w w:val="110"/>
          </w:rPr>
          <w:t>al., 2017</w:t>
        </w:r>
      </w:hyperlink>
      <w:r>
        <w:rPr>
          <w:w w:val="110"/>
        </w:rPr>
        <w:t>).</w:t>
      </w:r>
      <w:r>
        <w:rPr>
          <w:spacing w:val="-1"/>
          <w:w w:val="110"/>
        </w:rPr>
        <w:t> </w:t>
      </w:r>
      <w:r>
        <w:rPr>
          <w:w w:val="110"/>
        </w:rPr>
        <w:t>In</w:t>
      </w:r>
      <w:r>
        <w:rPr>
          <w:spacing w:val="-1"/>
          <w:w w:val="110"/>
        </w:rPr>
        <w:t> </w:t>
      </w:r>
      <w:r>
        <w:rPr>
          <w:w w:val="110"/>
        </w:rPr>
        <w:t>the newly</w:t>
      </w:r>
      <w:r>
        <w:rPr>
          <w:spacing w:val="-1"/>
          <w:w w:val="110"/>
        </w:rPr>
        <w:t> </w:t>
      </w:r>
      <w:r>
        <w:rPr>
          <w:w w:val="110"/>
        </w:rPr>
        <w:t>compiled 1:5000000 International</w:t>
      </w:r>
      <w:r>
        <w:rPr>
          <w:w w:val="110"/>
        </w:rPr>
        <w:t> Geological</w:t>
      </w:r>
      <w:r>
        <w:rPr>
          <w:w w:val="110"/>
        </w:rPr>
        <w:t> Map of</w:t>
      </w:r>
      <w:r>
        <w:rPr>
          <w:w w:val="110"/>
        </w:rPr>
        <w:t> Asia,</w:t>
      </w:r>
      <w:r>
        <w:rPr>
          <w:w w:val="110"/>
        </w:rPr>
        <w:t> Ren</w:t>
      </w:r>
      <w:r>
        <w:rPr>
          <w:w w:val="110"/>
        </w:rPr>
        <w:t> Jishun</w:t>
      </w:r>
      <w:r>
        <w:rPr>
          <w:w w:val="110"/>
        </w:rPr>
        <w:t> et</w:t>
      </w:r>
      <w:r>
        <w:rPr>
          <w:w w:val="110"/>
        </w:rPr>
        <w:t> al.</w:t>
      </w:r>
      <w:r>
        <w:rPr>
          <w:w w:val="110"/>
        </w:rPr>
        <w:t> Ren</w:t>
      </w:r>
      <w:r>
        <w:rPr>
          <w:w w:val="110"/>
        </w:rPr>
        <w:t> Jishun proposed</w:t>
      </w:r>
      <w:r>
        <w:rPr>
          <w:spacing w:val="-8"/>
          <w:w w:val="110"/>
        </w:rPr>
        <w:t> </w:t>
      </w:r>
      <w:r>
        <w:rPr>
          <w:w w:val="110"/>
        </w:rPr>
        <w:t>that</w:t>
      </w:r>
      <w:r>
        <w:rPr>
          <w:spacing w:val="-9"/>
          <w:w w:val="110"/>
        </w:rPr>
        <w:t> </w:t>
      </w:r>
      <w:r>
        <w:rPr>
          <w:w w:val="110"/>
        </w:rPr>
        <w:t>the</w:t>
      </w:r>
      <w:r>
        <w:rPr>
          <w:spacing w:val="-9"/>
          <w:w w:val="110"/>
        </w:rPr>
        <w:t> </w:t>
      </w:r>
      <w:r>
        <w:rPr>
          <w:w w:val="110"/>
        </w:rPr>
        <w:t>Carboniferous</w:t>
      </w:r>
      <w:r>
        <w:rPr>
          <w:spacing w:val="-9"/>
          <w:w w:val="110"/>
        </w:rPr>
        <w:t> </w:t>
      </w:r>
      <w:r>
        <w:rPr>
          <w:w w:val="110"/>
        </w:rPr>
        <w:t>Permian</w:t>
      </w:r>
      <w:r>
        <w:rPr>
          <w:spacing w:val="-9"/>
          <w:w w:val="110"/>
        </w:rPr>
        <w:t> </w:t>
      </w:r>
      <w:r>
        <w:rPr>
          <w:w w:val="110"/>
        </w:rPr>
        <w:t>volcanic</w:t>
      </w:r>
      <w:r>
        <w:rPr>
          <w:spacing w:val="-9"/>
          <w:w w:val="110"/>
        </w:rPr>
        <w:t> </w:t>
      </w:r>
      <w:r>
        <w:rPr>
          <w:w w:val="110"/>
        </w:rPr>
        <w:t>rocks</w:t>
      </w:r>
      <w:r>
        <w:rPr>
          <w:spacing w:val="-9"/>
          <w:w w:val="110"/>
        </w:rPr>
        <w:t> </w:t>
      </w:r>
      <w:r>
        <w:rPr>
          <w:w w:val="110"/>
        </w:rPr>
        <w:t>in</w:t>
      </w:r>
      <w:r>
        <w:rPr>
          <w:spacing w:val="-9"/>
          <w:w w:val="110"/>
        </w:rPr>
        <w:t> </w:t>
      </w:r>
      <w:r>
        <w:rPr>
          <w:w w:val="110"/>
        </w:rPr>
        <w:t>Central</w:t>
      </w:r>
      <w:r>
        <w:rPr>
          <w:spacing w:val="-9"/>
          <w:w w:val="110"/>
        </w:rPr>
        <w:t> </w:t>
      </w:r>
      <w:r>
        <w:rPr>
          <w:w w:val="110"/>
        </w:rPr>
        <w:t>Asia were</w:t>
      </w:r>
      <w:r>
        <w:rPr>
          <w:spacing w:val="-7"/>
          <w:w w:val="110"/>
        </w:rPr>
        <w:t> </w:t>
      </w:r>
      <w:r>
        <w:rPr>
          <w:w w:val="110"/>
        </w:rPr>
        <w:t>formed</w:t>
      </w:r>
      <w:r>
        <w:rPr>
          <w:spacing w:val="-6"/>
          <w:w w:val="110"/>
        </w:rPr>
        <w:t> </w:t>
      </w:r>
      <w:r>
        <w:rPr>
          <w:w w:val="110"/>
        </w:rPr>
        <w:t>in</w:t>
      </w:r>
      <w:r>
        <w:rPr>
          <w:spacing w:val="-7"/>
          <w:w w:val="110"/>
        </w:rPr>
        <w:t> </w:t>
      </w:r>
      <w:r>
        <w:rPr>
          <w:w w:val="110"/>
        </w:rPr>
        <w:t>an</w:t>
      </w:r>
      <w:r>
        <w:rPr>
          <w:spacing w:val="-8"/>
          <w:w w:val="110"/>
        </w:rPr>
        <w:t> </w:t>
      </w:r>
      <w:r>
        <w:rPr>
          <w:w w:val="110"/>
        </w:rPr>
        <w:t>extensional</w:t>
      </w:r>
      <w:r>
        <w:rPr>
          <w:spacing w:val="-6"/>
          <w:w w:val="110"/>
        </w:rPr>
        <w:t> </w:t>
      </w:r>
      <w:r>
        <w:rPr>
          <w:w w:val="110"/>
        </w:rPr>
        <w:t>rift</w:t>
      </w:r>
      <w:r>
        <w:rPr>
          <w:spacing w:val="-7"/>
          <w:w w:val="110"/>
        </w:rPr>
        <w:t> </w:t>
      </w:r>
      <w:r>
        <w:rPr>
          <w:w w:val="110"/>
        </w:rPr>
        <w:t>environment</w:t>
      </w:r>
      <w:r>
        <w:rPr>
          <w:spacing w:val="-7"/>
          <w:w w:val="110"/>
        </w:rPr>
        <w:t> </w:t>
      </w:r>
      <w:r>
        <w:rPr>
          <w:w w:val="110"/>
        </w:rPr>
        <w:t>rather</w:t>
      </w:r>
      <w:r>
        <w:rPr>
          <w:spacing w:val="-6"/>
          <w:w w:val="110"/>
        </w:rPr>
        <w:t> </w:t>
      </w:r>
      <w:r>
        <w:rPr>
          <w:w w:val="110"/>
        </w:rPr>
        <w:t>than</w:t>
      </w:r>
      <w:r>
        <w:rPr>
          <w:spacing w:val="-7"/>
          <w:w w:val="110"/>
        </w:rPr>
        <w:t> </w:t>
      </w:r>
      <w:r>
        <w:rPr>
          <w:w w:val="110"/>
        </w:rPr>
        <w:t>an</w:t>
      </w:r>
      <w:r>
        <w:rPr>
          <w:spacing w:val="-8"/>
          <w:w w:val="110"/>
        </w:rPr>
        <w:t> </w:t>
      </w:r>
      <w:r>
        <w:rPr>
          <w:w w:val="110"/>
        </w:rPr>
        <w:t>island</w:t>
      </w:r>
      <w:r>
        <w:rPr>
          <w:spacing w:val="-6"/>
          <w:w w:val="110"/>
        </w:rPr>
        <w:t> </w:t>
      </w:r>
      <w:r>
        <w:rPr>
          <w:w w:val="110"/>
        </w:rPr>
        <w:t>arc environment.</w:t>
      </w:r>
      <w:r>
        <w:rPr>
          <w:w w:val="110"/>
        </w:rPr>
        <w:t> Therefore,</w:t>
      </w:r>
      <w:r>
        <w:rPr>
          <w:w w:val="110"/>
        </w:rPr>
        <w:t> the</w:t>
      </w:r>
      <w:r>
        <w:rPr>
          <w:w w:val="110"/>
        </w:rPr>
        <w:t> key</w:t>
      </w:r>
      <w:r>
        <w:rPr>
          <w:w w:val="110"/>
        </w:rPr>
        <w:t> to</w:t>
      </w:r>
      <w:r>
        <w:rPr>
          <w:w w:val="110"/>
        </w:rPr>
        <w:t> the</w:t>
      </w:r>
      <w:r>
        <w:rPr>
          <w:w w:val="110"/>
        </w:rPr>
        <w:t> above</w:t>
      </w:r>
      <w:r>
        <w:rPr>
          <w:w w:val="110"/>
        </w:rPr>
        <w:t> debate</w:t>
      </w:r>
      <w:r>
        <w:rPr>
          <w:w w:val="110"/>
        </w:rPr>
        <w:t> is</w:t>
      </w:r>
      <w:r>
        <w:rPr>
          <w:w w:val="110"/>
        </w:rPr>
        <w:t> whether</w:t>
      </w:r>
      <w:r>
        <w:rPr>
          <w:w w:val="110"/>
        </w:rPr>
        <w:t> the ocean</w:t>
      </w:r>
      <w:r>
        <w:rPr>
          <w:spacing w:val="21"/>
          <w:w w:val="110"/>
        </w:rPr>
        <w:t> </w:t>
      </w:r>
      <w:r>
        <w:rPr>
          <w:w w:val="110"/>
        </w:rPr>
        <w:t>was</w:t>
      </w:r>
      <w:r>
        <w:rPr>
          <w:spacing w:val="21"/>
          <w:w w:val="110"/>
        </w:rPr>
        <w:t> </w:t>
      </w:r>
      <w:r>
        <w:rPr>
          <w:w w:val="110"/>
        </w:rPr>
        <w:t>closed,</w:t>
      </w:r>
      <w:r>
        <w:rPr>
          <w:spacing w:val="21"/>
          <w:w w:val="110"/>
        </w:rPr>
        <w:t> </w:t>
      </w:r>
      <w:r>
        <w:rPr>
          <w:w w:val="110"/>
        </w:rPr>
        <w:t>and</w:t>
      </w:r>
      <w:r>
        <w:rPr>
          <w:spacing w:val="22"/>
          <w:w w:val="110"/>
        </w:rPr>
        <w:t> </w:t>
      </w:r>
      <w:r>
        <w:rPr>
          <w:w w:val="110"/>
        </w:rPr>
        <w:t>whether</w:t>
      </w:r>
      <w:r>
        <w:rPr>
          <w:spacing w:val="21"/>
          <w:w w:val="110"/>
        </w:rPr>
        <w:t> </w:t>
      </w:r>
      <w:r>
        <w:rPr>
          <w:w w:val="110"/>
        </w:rPr>
        <w:t>there</w:t>
      </w:r>
      <w:r>
        <w:rPr>
          <w:spacing w:val="21"/>
          <w:w w:val="110"/>
        </w:rPr>
        <w:t> </w:t>
      </w:r>
      <w:r>
        <w:rPr>
          <w:w w:val="110"/>
        </w:rPr>
        <w:t>was</w:t>
      </w:r>
      <w:r>
        <w:rPr>
          <w:spacing w:val="22"/>
          <w:w w:val="110"/>
        </w:rPr>
        <w:t> </w:t>
      </w:r>
      <w:r>
        <w:rPr>
          <w:w w:val="110"/>
        </w:rPr>
        <w:t>still</w:t>
      </w:r>
      <w:r>
        <w:rPr>
          <w:spacing w:val="21"/>
          <w:w w:val="110"/>
        </w:rPr>
        <w:t> </w:t>
      </w:r>
      <w:r>
        <w:rPr>
          <w:w w:val="110"/>
        </w:rPr>
        <w:t>subduction</w:t>
      </w:r>
      <w:r>
        <w:rPr>
          <w:spacing w:val="21"/>
          <w:w w:val="110"/>
        </w:rPr>
        <w:t> </w:t>
      </w:r>
      <w:r>
        <w:rPr>
          <w:w w:val="110"/>
        </w:rPr>
        <w:t>during</w:t>
      </w:r>
      <w:r>
        <w:rPr>
          <w:spacing w:val="21"/>
          <w:w w:val="110"/>
        </w:rPr>
        <w:t> </w:t>
      </w:r>
      <w:r>
        <w:rPr>
          <w:spacing w:val="-5"/>
          <w:w w:val="110"/>
        </w:rPr>
        <w:t>the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906"/>
        <w:rPr>
          <w:sz w:val="20"/>
        </w:rPr>
      </w:pPr>
      <w:r>
        <w:rPr>
          <w:sz w:val="20"/>
        </w:rPr>
        <w:drawing>
          <wp:inline distT="0" distB="0" distL="0" distR="0">
            <wp:extent cx="5597234" cy="279501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2" cstate="print"/>
                    <a:stretch>
                      <a:fillRect/>
                    </a:stretch>
                  </pic:blipFill>
                  <pic:spPr>
                    <a:xfrm>
                      <a:off x="0" y="0"/>
                      <a:ext cx="5597234" cy="2795016"/>
                    </a:xfrm>
                    <a:prstGeom prst="rect">
                      <a:avLst/>
                    </a:prstGeom>
                  </pic:spPr>
                </pic:pic>
              </a:graphicData>
            </a:graphic>
          </wp:inline>
        </w:drawing>
      </w:r>
      <w:r>
        <w:rPr>
          <w:sz w:val="20"/>
        </w:rPr>
      </w:r>
    </w:p>
    <w:p>
      <w:pPr>
        <w:pStyle w:val="BodyText"/>
        <w:spacing w:before="9"/>
        <w:rPr>
          <w:sz w:val="14"/>
        </w:rPr>
      </w:pPr>
    </w:p>
    <w:p>
      <w:pPr>
        <w:spacing w:before="0"/>
        <w:ind w:left="282" w:right="282" w:firstLine="0"/>
        <w:jc w:val="center"/>
        <w:rPr>
          <w:sz w:val="14"/>
        </w:rPr>
      </w:pPr>
      <w:bookmarkStart w:name="_bookmark17" w:id="29"/>
      <w:bookmarkEnd w:id="29"/>
      <w:r>
        <w:rPr/>
      </w:r>
      <w:r>
        <w:rPr>
          <w:b/>
          <w:w w:val="110"/>
          <w:sz w:val="14"/>
        </w:rPr>
        <w:t>Fig.</w:t>
      </w:r>
      <w:r>
        <w:rPr>
          <w:b/>
          <w:spacing w:val="17"/>
          <w:w w:val="110"/>
          <w:sz w:val="14"/>
        </w:rPr>
        <w:t> </w:t>
      </w:r>
      <w:r>
        <w:rPr>
          <w:b/>
          <w:w w:val="110"/>
          <w:sz w:val="14"/>
        </w:rPr>
        <w:t>11.</w:t>
      </w:r>
      <w:r>
        <w:rPr>
          <w:b/>
          <w:spacing w:val="45"/>
          <w:w w:val="110"/>
          <w:sz w:val="14"/>
        </w:rPr>
        <w:t> </w:t>
      </w:r>
      <w:r>
        <w:rPr>
          <w:w w:val="110"/>
          <w:sz w:val="14"/>
        </w:rPr>
        <w:t>Importance</w:t>
      </w:r>
      <w:r>
        <w:rPr>
          <w:spacing w:val="19"/>
          <w:w w:val="110"/>
          <w:sz w:val="14"/>
        </w:rPr>
        <w:t> </w:t>
      </w:r>
      <w:r>
        <w:rPr>
          <w:w w:val="110"/>
          <w:sz w:val="14"/>
        </w:rPr>
        <w:t>graph</w:t>
      </w:r>
      <w:r>
        <w:rPr>
          <w:spacing w:val="18"/>
          <w:w w:val="110"/>
          <w:sz w:val="14"/>
        </w:rPr>
        <w:t> </w:t>
      </w:r>
      <w:r>
        <w:rPr>
          <w:w w:val="110"/>
          <w:sz w:val="14"/>
        </w:rPr>
        <w:t>of</w:t>
      </w:r>
      <w:r>
        <w:rPr>
          <w:spacing w:val="17"/>
          <w:w w:val="110"/>
          <w:sz w:val="14"/>
        </w:rPr>
        <w:t> </w:t>
      </w:r>
      <w:r>
        <w:rPr>
          <w:w w:val="110"/>
          <w:sz w:val="14"/>
        </w:rPr>
        <w:t>geochemical</w:t>
      </w:r>
      <w:r>
        <w:rPr>
          <w:spacing w:val="18"/>
          <w:w w:val="110"/>
          <w:sz w:val="14"/>
        </w:rPr>
        <w:t> </w:t>
      </w:r>
      <w:r>
        <w:rPr>
          <w:w w:val="110"/>
          <w:sz w:val="14"/>
        </w:rPr>
        <w:t>elements</w:t>
      </w:r>
      <w:r>
        <w:rPr>
          <w:spacing w:val="17"/>
          <w:w w:val="110"/>
          <w:sz w:val="14"/>
        </w:rPr>
        <w:t> </w:t>
      </w:r>
      <w:r>
        <w:rPr>
          <w:w w:val="110"/>
          <w:sz w:val="14"/>
        </w:rPr>
        <w:t>in</w:t>
      </w:r>
      <w:r>
        <w:rPr>
          <w:spacing w:val="19"/>
          <w:w w:val="110"/>
          <w:sz w:val="14"/>
        </w:rPr>
        <w:t> </w:t>
      </w:r>
      <w:r>
        <w:rPr>
          <w:w w:val="110"/>
          <w:sz w:val="14"/>
        </w:rPr>
        <w:t>rift</w:t>
      </w:r>
      <w:r>
        <w:rPr>
          <w:spacing w:val="17"/>
          <w:w w:val="110"/>
          <w:sz w:val="14"/>
        </w:rPr>
        <w:t> </w:t>
      </w:r>
      <w:r>
        <w:rPr>
          <w:spacing w:val="-2"/>
          <w:w w:val="110"/>
          <w:sz w:val="14"/>
        </w:rPr>
        <w:t>valleys.</w:t>
      </w:r>
    </w:p>
    <w:p>
      <w:pPr>
        <w:pStyle w:val="BodyText"/>
        <w:spacing w:before="6"/>
        <w:rPr>
          <w:sz w:val="15"/>
        </w:rPr>
      </w:pPr>
    </w:p>
    <w:p>
      <w:pPr>
        <w:spacing w:after="0"/>
        <w:rPr>
          <w:sz w:val="15"/>
        </w:rPr>
        <w:sectPr>
          <w:pgSz w:w="11910" w:h="15880"/>
          <w:pgMar w:header="655" w:footer="544" w:top="840" w:bottom="740" w:left="640" w:right="640"/>
        </w:sectPr>
      </w:pPr>
    </w:p>
    <w:p>
      <w:pPr>
        <w:pStyle w:val="BodyText"/>
        <w:spacing w:before="91"/>
        <w:ind w:left="111"/>
        <w:jc w:val="both"/>
      </w:pPr>
      <w:r>
        <w:rPr>
          <w:w w:val="105"/>
        </w:rPr>
        <w:t>Carboniferous</w:t>
      </w:r>
      <w:r>
        <w:rPr>
          <w:spacing w:val="31"/>
          <w:w w:val="110"/>
        </w:rPr>
        <w:t> </w:t>
      </w:r>
      <w:r>
        <w:rPr>
          <w:spacing w:val="-2"/>
          <w:w w:val="110"/>
        </w:rPr>
        <w:t>period.</w:t>
      </w:r>
    </w:p>
    <w:p>
      <w:pPr>
        <w:pStyle w:val="BodyText"/>
        <w:spacing w:line="273" w:lineRule="auto" w:before="25"/>
        <w:ind w:left="111" w:right="38" w:firstLine="239"/>
        <w:jc w:val="both"/>
      </w:pPr>
      <w:r>
        <w:rPr>
          <w:w w:val="110"/>
        </w:rPr>
        <w:t>In</w:t>
      </w:r>
      <w:r>
        <w:rPr>
          <w:w w:val="110"/>
        </w:rPr>
        <w:t> general,</w:t>
      </w:r>
      <w:r>
        <w:rPr>
          <w:w w:val="110"/>
        </w:rPr>
        <w:t> the</w:t>
      </w:r>
      <w:r>
        <w:rPr>
          <w:w w:val="110"/>
        </w:rPr>
        <w:t> Carboniferous</w:t>
      </w:r>
      <w:r>
        <w:rPr>
          <w:w w:val="110"/>
        </w:rPr>
        <w:t> magmatic</w:t>
      </w:r>
      <w:r>
        <w:rPr>
          <w:w w:val="110"/>
        </w:rPr>
        <w:t> activity</w:t>
      </w:r>
      <w:r>
        <w:rPr>
          <w:w w:val="110"/>
        </w:rPr>
        <w:t> in</w:t>
      </w:r>
      <w:r>
        <w:rPr>
          <w:w w:val="110"/>
        </w:rPr>
        <w:t> the</w:t>
      </w:r>
      <w:r>
        <w:rPr>
          <w:w w:val="110"/>
        </w:rPr>
        <w:t> </w:t>
      </w:r>
      <w:r>
        <w:rPr>
          <w:w w:val="110"/>
        </w:rPr>
        <w:t>Xingmeng orogenic</w:t>
      </w:r>
      <w:r>
        <w:rPr>
          <w:spacing w:val="-11"/>
          <w:w w:val="110"/>
        </w:rPr>
        <w:t> </w:t>
      </w:r>
      <w:r>
        <w:rPr>
          <w:w w:val="110"/>
        </w:rPr>
        <w:t>belt</w:t>
      </w:r>
      <w:r>
        <w:rPr>
          <w:spacing w:val="-11"/>
          <w:w w:val="110"/>
        </w:rPr>
        <w:t> </w:t>
      </w:r>
      <w:r>
        <w:rPr>
          <w:w w:val="110"/>
        </w:rPr>
        <w:t>is</w:t>
      </w:r>
      <w:r>
        <w:rPr>
          <w:spacing w:val="-11"/>
          <w:w w:val="110"/>
        </w:rPr>
        <w:t> </w:t>
      </w:r>
      <w:r>
        <w:rPr>
          <w:w w:val="110"/>
        </w:rPr>
        <w:t>relatively</w:t>
      </w:r>
      <w:r>
        <w:rPr>
          <w:spacing w:val="-11"/>
          <w:w w:val="110"/>
        </w:rPr>
        <w:t> </w:t>
      </w:r>
      <w:r>
        <w:rPr>
          <w:w w:val="110"/>
        </w:rPr>
        <w:t>strong,</w:t>
      </w:r>
      <w:r>
        <w:rPr>
          <w:spacing w:val="-11"/>
          <w:w w:val="110"/>
        </w:rPr>
        <w:t> </w:t>
      </w:r>
      <w:r>
        <w:rPr>
          <w:w w:val="110"/>
        </w:rPr>
        <w:t>which</w:t>
      </w:r>
      <w:r>
        <w:rPr>
          <w:spacing w:val="-11"/>
          <w:w w:val="110"/>
        </w:rPr>
        <w:t> </w:t>
      </w:r>
      <w:r>
        <w:rPr>
          <w:w w:val="110"/>
        </w:rPr>
        <w:t>provides</w:t>
      </w:r>
      <w:r>
        <w:rPr>
          <w:spacing w:val="-11"/>
          <w:w w:val="110"/>
        </w:rPr>
        <w:t> </w:t>
      </w:r>
      <w:r>
        <w:rPr>
          <w:w w:val="110"/>
        </w:rPr>
        <w:t>a</w:t>
      </w:r>
      <w:r>
        <w:rPr>
          <w:spacing w:val="-11"/>
          <w:w w:val="110"/>
        </w:rPr>
        <w:t> </w:t>
      </w:r>
      <w:r>
        <w:rPr>
          <w:w w:val="110"/>
        </w:rPr>
        <w:t>good</w:t>
      </w:r>
      <w:r>
        <w:rPr>
          <w:spacing w:val="-11"/>
          <w:w w:val="110"/>
        </w:rPr>
        <w:t> </w:t>
      </w:r>
      <w:r>
        <w:rPr>
          <w:w w:val="110"/>
        </w:rPr>
        <w:t>condition</w:t>
      </w:r>
      <w:r>
        <w:rPr>
          <w:spacing w:val="-11"/>
          <w:w w:val="110"/>
        </w:rPr>
        <w:t> </w:t>
      </w:r>
      <w:r>
        <w:rPr>
          <w:w w:val="110"/>
        </w:rPr>
        <w:t>for</w:t>
      </w:r>
      <w:r>
        <w:rPr>
          <w:spacing w:val="-11"/>
          <w:w w:val="110"/>
        </w:rPr>
        <w:t> </w:t>
      </w:r>
      <w:r>
        <w:rPr>
          <w:w w:val="110"/>
        </w:rPr>
        <w:t>us to</w:t>
      </w:r>
      <w:r>
        <w:rPr>
          <w:w w:val="110"/>
        </w:rPr>
        <w:t> solve</w:t>
      </w:r>
      <w:r>
        <w:rPr>
          <w:w w:val="110"/>
        </w:rPr>
        <w:t> the</w:t>
      </w:r>
      <w:r>
        <w:rPr>
          <w:w w:val="110"/>
        </w:rPr>
        <w:t> closure</w:t>
      </w:r>
      <w:r>
        <w:rPr>
          <w:w w:val="110"/>
        </w:rPr>
        <w:t> time</w:t>
      </w:r>
      <w:r>
        <w:rPr>
          <w:w w:val="110"/>
        </w:rPr>
        <w:t> limit</w:t>
      </w:r>
      <w:r>
        <w:rPr>
          <w:w w:val="110"/>
        </w:rPr>
        <w:t> of</w:t>
      </w:r>
      <w:r>
        <w:rPr>
          <w:w w:val="110"/>
        </w:rPr>
        <w:t> the</w:t>
      </w:r>
      <w:r>
        <w:rPr>
          <w:w w:val="110"/>
        </w:rPr>
        <w:t> Paleo-Asian</w:t>
      </w:r>
      <w:r>
        <w:rPr>
          <w:w w:val="110"/>
        </w:rPr>
        <w:t> Ocean.</w:t>
      </w:r>
      <w:r>
        <w:rPr>
          <w:w w:val="110"/>
        </w:rPr>
        <w:t> Taking</w:t>
      </w:r>
      <w:r>
        <w:rPr>
          <w:w w:val="110"/>
        </w:rPr>
        <w:t> the Erlian-Hegenshan</w:t>
      </w:r>
      <w:r>
        <w:rPr>
          <w:w w:val="110"/>
        </w:rPr>
        <w:t> and</w:t>
      </w:r>
      <w:r>
        <w:rPr>
          <w:w w:val="110"/>
        </w:rPr>
        <w:t> Linxi</w:t>
      </w:r>
      <w:r>
        <w:rPr>
          <w:w w:val="110"/>
        </w:rPr>
        <w:t> fault</w:t>
      </w:r>
      <w:r>
        <w:rPr>
          <w:w w:val="110"/>
        </w:rPr>
        <w:t> ophiolitic</w:t>
      </w:r>
      <w:r>
        <w:rPr>
          <w:w w:val="110"/>
        </w:rPr>
        <w:t> melange</w:t>
      </w:r>
      <w:r>
        <w:rPr>
          <w:w w:val="110"/>
        </w:rPr>
        <w:t> belts</w:t>
      </w:r>
      <w:r>
        <w:rPr>
          <w:w w:val="110"/>
        </w:rPr>
        <w:t> as</w:t>
      </w:r>
      <w:r>
        <w:rPr>
          <w:w w:val="110"/>
        </w:rPr>
        <w:t> the boundaries,</w:t>
      </w:r>
      <w:r>
        <w:rPr>
          <w:spacing w:val="-3"/>
          <w:w w:val="110"/>
        </w:rPr>
        <w:t> </w:t>
      </w:r>
      <w:r>
        <w:rPr>
          <w:w w:val="110"/>
        </w:rPr>
        <w:t>the</w:t>
      </w:r>
      <w:r>
        <w:rPr>
          <w:spacing w:val="-4"/>
          <w:w w:val="110"/>
        </w:rPr>
        <w:t> </w:t>
      </w:r>
      <w:r>
        <w:rPr>
          <w:w w:val="110"/>
        </w:rPr>
        <w:t>Xingmeng</w:t>
      </w:r>
      <w:r>
        <w:rPr>
          <w:spacing w:val="-3"/>
          <w:w w:val="110"/>
        </w:rPr>
        <w:t> </w:t>
      </w:r>
      <w:r>
        <w:rPr>
          <w:w w:val="110"/>
        </w:rPr>
        <w:t>orogenic</w:t>
      </w:r>
      <w:r>
        <w:rPr>
          <w:spacing w:val="-4"/>
          <w:w w:val="110"/>
        </w:rPr>
        <w:t> </w:t>
      </w:r>
      <w:r>
        <w:rPr>
          <w:w w:val="110"/>
        </w:rPr>
        <w:t>belt</w:t>
      </w:r>
      <w:r>
        <w:rPr>
          <w:spacing w:val="-4"/>
          <w:w w:val="110"/>
        </w:rPr>
        <w:t> </w:t>
      </w:r>
      <w:r>
        <w:rPr>
          <w:w w:val="110"/>
        </w:rPr>
        <w:t>is</w:t>
      </w:r>
      <w:r>
        <w:rPr>
          <w:spacing w:val="-3"/>
          <w:w w:val="110"/>
        </w:rPr>
        <w:t> </w:t>
      </w:r>
      <w:r>
        <w:rPr>
          <w:w w:val="110"/>
        </w:rPr>
        <w:t>divided</w:t>
      </w:r>
      <w:r>
        <w:rPr>
          <w:spacing w:val="-3"/>
          <w:w w:val="110"/>
        </w:rPr>
        <w:t> </w:t>
      </w:r>
      <w:r>
        <w:rPr>
          <w:w w:val="110"/>
        </w:rPr>
        <w:t>into</w:t>
      </w:r>
      <w:r>
        <w:rPr>
          <w:spacing w:val="-4"/>
          <w:w w:val="110"/>
        </w:rPr>
        <w:t> </w:t>
      </w:r>
      <w:r>
        <w:rPr>
          <w:w w:val="110"/>
        </w:rPr>
        <w:t>three</w:t>
      </w:r>
      <w:r>
        <w:rPr>
          <w:spacing w:val="-3"/>
          <w:w w:val="110"/>
        </w:rPr>
        <w:t> </w:t>
      </w:r>
      <w:r>
        <w:rPr>
          <w:w w:val="110"/>
        </w:rPr>
        <w:t>magmatic rock</w:t>
      </w:r>
      <w:r>
        <w:rPr>
          <w:w w:val="110"/>
        </w:rPr>
        <w:t> belts,</w:t>
      </w:r>
      <w:r>
        <w:rPr>
          <w:w w:val="110"/>
        </w:rPr>
        <w:t> showing</w:t>
      </w:r>
      <w:r>
        <w:rPr>
          <w:w w:val="110"/>
        </w:rPr>
        <w:t> distinct</w:t>
      </w:r>
      <w:r>
        <w:rPr>
          <w:w w:val="110"/>
        </w:rPr>
        <w:t> rock</w:t>
      </w:r>
      <w:r>
        <w:rPr>
          <w:w w:val="110"/>
        </w:rPr>
        <w:t> assemblages</w:t>
      </w:r>
      <w:r>
        <w:rPr>
          <w:w w:val="110"/>
        </w:rPr>
        <w:t> from</w:t>
      </w:r>
      <w:r>
        <w:rPr>
          <w:w w:val="110"/>
        </w:rPr>
        <w:t> east</w:t>
      </w:r>
      <w:r>
        <w:rPr>
          <w:w w:val="110"/>
        </w:rPr>
        <w:t> to</w:t>
      </w:r>
      <w:r>
        <w:rPr>
          <w:w w:val="110"/>
        </w:rPr>
        <w:t> west:</w:t>
      </w:r>
      <w:r>
        <w:rPr>
          <w:w w:val="110"/>
        </w:rPr>
        <w:t> (1) Erlian-East</w:t>
      </w:r>
      <w:r>
        <w:rPr>
          <w:w w:val="110"/>
        </w:rPr>
        <w:t> Wuqi</w:t>
      </w:r>
      <w:r>
        <w:rPr>
          <w:w w:val="110"/>
        </w:rPr>
        <w:t> magmatic</w:t>
      </w:r>
      <w:r>
        <w:rPr>
          <w:w w:val="110"/>
        </w:rPr>
        <w:t> rock</w:t>
      </w:r>
      <w:r>
        <w:rPr>
          <w:w w:val="110"/>
        </w:rPr>
        <w:t> belt</w:t>
      </w:r>
      <w:r>
        <w:rPr>
          <w:w w:val="110"/>
        </w:rPr>
        <w:t> in</w:t>
      </w:r>
      <w:r>
        <w:rPr>
          <w:w w:val="110"/>
        </w:rPr>
        <w:t> the</w:t>
      </w:r>
      <w:r>
        <w:rPr>
          <w:w w:val="110"/>
        </w:rPr>
        <w:t> north</w:t>
      </w:r>
      <w:r>
        <w:rPr>
          <w:w w:val="110"/>
        </w:rPr>
        <w:t> is</w:t>
      </w:r>
      <w:r>
        <w:rPr>
          <w:w w:val="110"/>
        </w:rPr>
        <w:t> dominated</w:t>
      </w:r>
      <w:r>
        <w:rPr>
          <w:w w:val="110"/>
        </w:rPr>
        <w:t> by granodiorite and high-potassium calcalkaline monzonite (</w:t>
      </w:r>
      <w:hyperlink w:history="true" w:anchor="_bookmark20">
        <w:r>
          <w:rPr>
            <w:color w:val="2196D1"/>
            <w:w w:val="110"/>
          </w:rPr>
          <w:t>Cheng et al.,</w:t>
        </w:r>
      </w:hyperlink>
      <w:r>
        <w:rPr>
          <w:color w:val="2196D1"/>
          <w:w w:val="110"/>
        </w:rPr>
        <w:t> </w:t>
      </w:r>
      <w:hyperlink w:history="true" w:anchor="_bookmark20">
        <w:r>
          <w:rPr>
            <w:color w:val="2196D1"/>
            <w:w w:val="110"/>
          </w:rPr>
          <w:t>2012</w:t>
        </w:r>
      </w:hyperlink>
      <w:r>
        <w:rPr>
          <w:w w:val="110"/>
        </w:rPr>
        <w:t>;</w:t>
      </w:r>
      <w:r>
        <w:rPr>
          <w:w w:val="110"/>
        </w:rPr>
        <w:t> </w:t>
      </w:r>
      <w:hyperlink w:history="true" w:anchor="_bookmark22">
        <w:r>
          <w:rPr>
            <w:color w:val="2196D1"/>
            <w:w w:val="110"/>
          </w:rPr>
          <w:t>He</w:t>
        </w:r>
        <w:r>
          <w:rPr>
            <w:color w:val="2196D1"/>
            <w:w w:val="110"/>
          </w:rPr>
          <w:t> et</w:t>
        </w:r>
        <w:r>
          <w:rPr>
            <w:color w:val="2196D1"/>
            <w:w w:val="110"/>
          </w:rPr>
          <w:t> al.,</w:t>
        </w:r>
        <w:r>
          <w:rPr>
            <w:color w:val="2196D1"/>
            <w:w w:val="110"/>
          </w:rPr>
          <w:t> 2013</w:t>
        </w:r>
      </w:hyperlink>
      <w:r>
        <w:rPr>
          <w:w w:val="110"/>
        </w:rPr>
        <w:t>;</w:t>
      </w:r>
      <w:r>
        <w:rPr>
          <w:w w:val="110"/>
        </w:rPr>
        <w:t> </w:t>
      </w:r>
      <w:hyperlink w:history="true" w:anchor="_bookmark27">
        <w:r>
          <w:rPr>
            <w:color w:val="2196D1"/>
            <w:w w:val="110"/>
          </w:rPr>
          <w:t>Li</w:t>
        </w:r>
        <w:r>
          <w:rPr>
            <w:color w:val="2196D1"/>
            <w:w w:val="110"/>
          </w:rPr>
          <w:t> et</w:t>
        </w:r>
        <w:r>
          <w:rPr>
            <w:color w:val="2196D1"/>
            <w:w w:val="110"/>
          </w:rPr>
          <w:t> al.,</w:t>
        </w:r>
        <w:r>
          <w:rPr>
            <w:color w:val="2196D1"/>
            <w:w w:val="110"/>
          </w:rPr>
          <w:t> 2014</w:t>
        </w:r>
      </w:hyperlink>
      <w:r>
        <w:rPr>
          <w:w w:val="110"/>
        </w:rPr>
        <w:t>,</w:t>
      </w:r>
      <w:r>
        <w:rPr>
          <w:w w:val="110"/>
        </w:rPr>
        <w:t> </w:t>
      </w:r>
      <w:hyperlink w:history="true" w:anchor="_bookmark26">
        <w:r>
          <w:rPr>
            <w:color w:val="2196D1"/>
            <w:w w:val="110"/>
          </w:rPr>
          <w:t>2015</w:t>
        </w:r>
      </w:hyperlink>
      <w:r>
        <w:rPr>
          <w:w w:val="110"/>
        </w:rPr>
        <w:t>)</w:t>
      </w:r>
      <w:r>
        <w:rPr>
          <w:w w:val="110"/>
        </w:rPr>
        <w:t> and</w:t>
      </w:r>
      <w:r>
        <w:rPr>
          <w:w w:val="110"/>
        </w:rPr>
        <w:t> it</w:t>
      </w:r>
      <w:r>
        <w:rPr>
          <w:w w:val="110"/>
        </w:rPr>
        <w:t> is</w:t>
      </w:r>
      <w:r>
        <w:rPr>
          <w:w w:val="110"/>
        </w:rPr>
        <w:t> the</w:t>
      </w:r>
      <w:r>
        <w:rPr>
          <w:w w:val="110"/>
        </w:rPr>
        <w:t> southern Mongolia</w:t>
      </w:r>
      <w:r>
        <w:rPr>
          <w:w w:val="110"/>
        </w:rPr>
        <w:t> granodiorite,</w:t>
      </w:r>
      <w:r>
        <w:rPr>
          <w:w w:val="110"/>
        </w:rPr>
        <w:t> calcalkaline</w:t>
      </w:r>
      <w:r>
        <w:rPr>
          <w:w w:val="110"/>
        </w:rPr>
        <w:t> gabbro</w:t>
      </w:r>
      <w:r>
        <w:rPr>
          <w:w w:val="110"/>
        </w:rPr>
        <w:t> diorite,</w:t>
      </w:r>
      <w:r>
        <w:rPr>
          <w:w w:val="110"/>
        </w:rPr>
        <w:t> and</w:t>
      </w:r>
      <w:r>
        <w:rPr>
          <w:w w:val="110"/>
        </w:rPr>
        <w:t> granite</w:t>
      </w:r>
      <w:r>
        <w:rPr>
          <w:w w:val="110"/>
        </w:rPr>
        <w:t> belt spreading westward, (</w:t>
      </w:r>
      <w:hyperlink w:history="true" w:anchor="_bookmark24">
        <w:r>
          <w:rPr>
            <w:color w:val="2196D1"/>
            <w:w w:val="110"/>
          </w:rPr>
          <w:t>Hong et al., 1994</w:t>
        </w:r>
      </w:hyperlink>
      <w:r>
        <w:rPr>
          <w:w w:val="110"/>
        </w:rPr>
        <w:t>; </w:t>
      </w:r>
      <w:hyperlink w:history="true" w:anchor="_bookmark39">
        <w:r>
          <w:rPr>
            <w:color w:val="2196D1"/>
            <w:w w:val="110"/>
          </w:rPr>
          <w:t>Tong et al., 2015</w:t>
        </w:r>
      </w:hyperlink>
      <w:r>
        <w:rPr>
          <w:w w:val="110"/>
        </w:rPr>
        <w:t>). (2) In the central part of Suzuoqi-Xiwuqi magmatic rock belt, there are rock as- semblages of quartz diorite, granodiorite, dolomitic diorite, and basalt, mainly</w:t>
      </w:r>
      <w:r>
        <w:rPr>
          <w:w w:val="110"/>
        </w:rPr>
        <w:t> distributed</w:t>
      </w:r>
      <w:r>
        <w:rPr>
          <w:w w:val="110"/>
        </w:rPr>
        <w:t> in</w:t>
      </w:r>
      <w:r>
        <w:rPr>
          <w:w w:val="110"/>
        </w:rPr>
        <w:t> low-potassium</w:t>
      </w:r>
      <w:r>
        <w:rPr>
          <w:w w:val="110"/>
        </w:rPr>
        <w:t> puller</w:t>
      </w:r>
      <w:r>
        <w:rPr>
          <w:w w:val="110"/>
        </w:rPr>
        <w:t> series</w:t>
      </w:r>
      <w:r>
        <w:rPr>
          <w:w w:val="110"/>
        </w:rPr>
        <w:t> and</w:t>
      </w:r>
      <w:r>
        <w:rPr>
          <w:w w:val="110"/>
        </w:rPr>
        <w:t> calc-alkaline volcanic</w:t>
      </w:r>
      <w:r>
        <w:rPr>
          <w:spacing w:val="-2"/>
          <w:w w:val="110"/>
        </w:rPr>
        <w:t> </w:t>
      </w:r>
      <w:r>
        <w:rPr>
          <w:w w:val="110"/>
        </w:rPr>
        <w:t>rock</w:t>
      </w:r>
      <w:r>
        <w:rPr>
          <w:spacing w:val="-3"/>
          <w:w w:val="110"/>
        </w:rPr>
        <w:t> </w:t>
      </w:r>
      <w:r>
        <w:rPr>
          <w:w w:val="110"/>
        </w:rPr>
        <w:t>assemblages</w:t>
      </w:r>
      <w:r>
        <w:rPr>
          <w:spacing w:val="-2"/>
          <w:w w:val="110"/>
        </w:rPr>
        <w:t> </w:t>
      </w:r>
      <w:r>
        <w:rPr>
          <w:w w:val="110"/>
        </w:rPr>
        <w:t>(</w:t>
      </w:r>
      <w:hyperlink w:history="true" w:anchor="_bookmark30">
        <w:r>
          <w:rPr>
            <w:color w:val="2196D1"/>
            <w:w w:val="110"/>
          </w:rPr>
          <w:t>Liu</w:t>
        </w:r>
        <w:r>
          <w:rPr>
            <w:color w:val="2196D1"/>
            <w:spacing w:val="-3"/>
            <w:w w:val="110"/>
          </w:rPr>
          <w:t> </w:t>
        </w:r>
        <w:r>
          <w:rPr>
            <w:color w:val="2196D1"/>
            <w:w w:val="110"/>
          </w:rPr>
          <w:t>et</w:t>
        </w:r>
        <w:r>
          <w:rPr>
            <w:color w:val="2196D1"/>
            <w:spacing w:val="-2"/>
            <w:w w:val="110"/>
          </w:rPr>
          <w:t> </w:t>
        </w:r>
        <w:r>
          <w:rPr>
            <w:color w:val="2196D1"/>
            <w:w w:val="110"/>
          </w:rPr>
          <w:t>al.,</w:t>
        </w:r>
        <w:r>
          <w:rPr>
            <w:color w:val="2196D1"/>
            <w:spacing w:val="-3"/>
            <w:w w:val="110"/>
          </w:rPr>
          <w:t> </w:t>
        </w:r>
        <w:r>
          <w:rPr>
            <w:color w:val="2196D1"/>
            <w:w w:val="110"/>
          </w:rPr>
          <w:t>2009</w:t>
        </w:r>
      </w:hyperlink>
      <w:r>
        <w:rPr>
          <w:w w:val="110"/>
        </w:rPr>
        <w:t>;</w:t>
      </w:r>
      <w:r>
        <w:rPr>
          <w:spacing w:val="-3"/>
          <w:w w:val="110"/>
        </w:rPr>
        <w:t> </w:t>
      </w:r>
      <w:hyperlink w:history="true" w:anchor="_bookmark36">
        <w:r>
          <w:rPr>
            <w:color w:val="2196D1"/>
            <w:w w:val="110"/>
          </w:rPr>
          <w:t>Shi</w:t>
        </w:r>
        <w:r>
          <w:rPr>
            <w:color w:val="2196D1"/>
            <w:spacing w:val="-3"/>
            <w:w w:val="110"/>
          </w:rPr>
          <w:t> </w:t>
        </w:r>
        <w:r>
          <w:rPr>
            <w:color w:val="2196D1"/>
            <w:w w:val="110"/>
          </w:rPr>
          <w:t>et</w:t>
        </w:r>
        <w:r>
          <w:rPr>
            <w:color w:val="2196D1"/>
            <w:spacing w:val="-2"/>
            <w:w w:val="110"/>
          </w:rPr>
          <w:t> </w:t>
        </w:r>
        <w:r>
          <w:rPr>
            <w:color w:val="2196D1"/>
            <w:w w:val="110"/>
          </w:rPr>
          <w:t>al.,</w:t>
        </w:r>
        <w:r>
          <w:rPr>
            <w:color w:val="2196D1"/>
            <w:spacing w:val="-3"/>
            <w:w w:val="110"/>
          </w:rPr>
          <w:t> </w:t>
        </w:r>
        <w:r>
          <w:rPr>
            <w:color w:val="2196D1"/>
            <w:w w:val="110"/>
          </w:rPr>
          <w:t>2004</w:t>
        </w:r>
      </w:hyperlink>
      <w:r>
        <w:rPr>
          <w:w w:val="110"/>
        </w:rPr>
        <w:t>;</w:t>
      </w:r>
      <w:r>
        <w:rPr>
          <w:spacing w:val="-3"/>
          <w:w w:val="110"/>
        </w:rPr>
        <w:t> </w:t>
      </w:r>
      <w:hyperlink w:history="true" w:anchor="_bookmark19">
        <w:r>
          <w:rPr>
            <w:color w:val="2196D1"/>
            <w:w w:val="110"/>
          </w:rPr>
          <w:t>Bao</w:t>
        </w:r>
        <w:r>
          <w:rPr>
            <w:color w:val="2196D1"/>
            <w:spacing w:val="-3"/>
            <w:w w:val="110"/>
          </w:rPr>
          <w:t> </w:t>
        </w:r>
        <w:r>
          <w:rPr>
            <w:color w:val="2196D1"/>
            <w:w w:val="110"/>
          </w:rPr>
          <w:t>et</w:t>
        </w:r>
        <w:r>
          <w:rPr>
            <w:color w:val="2196D1"/>
            <w:spacing w:val="-2"/>
            <w:w w:val="110"/>
          </w:rPr>
          <w:t> </w:t>
        </w:r>
        <w:r>
          <w:rPr>
            <w:color w:val="2196D1"/>
            <w:w w:val="110"/>
          </w:rPr>
          <w:t>al.,</w:t>
        </w:r>
      </w:hyperlink>
      <w:r>
        <w:rPr>
          <w:color w:val="2196D1"/>
          <w:w w:val="110"/>
        </w:rPr>
        <w:t> </w:t>
      </w:r>
      <w:hyperlink w:history="true" w:anchor="_bookmark19">
        <w:r>
          <w:rPr>
            <w:color w:val="2196D1"/>
            <w:w w:val="110"/>
          </w:rPr>
          <w:t>2007</w:t>
        </w:r>
      </w:hyperlink>
      <w:r>
        <w:rPr>
          <w:w w:val="110"/>
        </w:rPr>
        <w:t>;</w:t>
      </w:r>
      <w:r>
        <w:rPr>
          <w:w w:val="110"/>
        </w:rPr>
        <w:t> </w:t>
      </w:r>
      <w:hyperlink w:history="true" w:anchor="_bookmark52">
        <w:r>
          <w:rPr>
            <w:color w:val="2196D1"/>
            <w:w w:val="110"/>
          </w:rPr>
          <w:t>Zhang</w:t>
        </w:r>
        <w:r>
          <w:rPr>
            <w:color w:val="2196D1"/>
            <w:w w:val="110"/>
          </w:rPr>
          <w:t> et</w:t>
        </w:r>
        <w:r>
          <w:rPr>
            <w:color w:val="2196D1"/>
            <w:w w:val="110"/>
          </w:rPr>
          <w:t> al.,</w:t>
        </w:r>
        <w:r>
          <w:rPr>
            <w:color w:val="2196D1"/>
            <w:w w:val="110"/>
          </w:rPr>
          <w:t> 2017</w:t>
        </w:r>
      </w:hyperlink>
      <w:r>
        <w:rPr>
          <w:w w:val="110"/>
        </w:rPr>
        <w:t>).</w:t>
      </w:r>
      <w:r>
        <w:rPr>
          <w:w w:val="110"/>
        </w:rPr>
        <w:t> (3)</w:t>
      </w:r>
      <w:r>
        <w:rPr>
          <w:w w:val="110"/>
        </w:rPr>
        <w:t> The</w:t>
      </w:r>
      <w:r>
        <w:rPr>
          <w:w w:val="110"/>
        </w:rPr>
        <w:t> southern part</w:t>
      </w:r>
      <w:r>
        <w:rPr>
          <w:w w:val="110"/>
        </w:rPr>
        <w:t> is</w:t>
      </w:r>
      <w:r>
        <w:rPr>
          <w:w w:val="110"/>
        </w:rPr>
        <w:t> the late</w:t>
      </w:r>
      <w:r>
        <w:rPr>
          <w:w w:val="110"/>
        </w:rPr>
        <w:t> Paleozoic magmatic</w:t>
      </w:r>
      <w:r>
        <w:rPr>
          <w:w w:val="110"/>
        </w:rPr>
        <w:t> rock</w:t>
      </w:r>
      <w:r>
        <w:rPr>
          <w:w w:val="110"/>
        </w:rPr>
        <w:t> belt</w:t>
      </w:r>
      <w:r>
        <w:rPr>
          <w:w w:val="110"/>
        </w:rPr>
        <w:t> in</w:t>
      </w:r>
      <w:r>
        <w:rPr>
          <w:w w:val="110"/>
        </w:rPr>
        <w:t> the</w:t>
      </w:r>
      <w:r>
        <w:rPr>
          <w:w w:val="110"/>
        </w:rPr>
        <w:t> northern</w:t>
      </w:r>
      <w:r>
        <w:rPr>
          <w:w w:val="110"/>
        </w:rPr>
        <w:t> margin</w:t>
      </w:r>
      <w:r>
        <w:rPr>
          <w:w w:val="110"/>
        </w:rPr>
        <w:t> of</w:t>
      </w:r>
      <w:r>
        <w:rPr>
          <w:w w:val="110"/>
        </w:rPr>
        <w:t> North</w:t>
      </w:r>
      <w:r>
        <w:rPr>
          <w:w w:val="110"/>
        </w:rPr>
        <w:t> China,</w:t>
      </w:r>
      <w:r>
        <w:rPr>
          <w:w w:val="110"/>
        </w:rPr>
        <w:t> mainly distributed</w:t>
      </w:r>
      <w:r>
        <w:rPr>
          <w:w w:val="110"/>
        </w:rPr>
        <w:t> in quartz diorite, monzogranite, granodiorite, diorite, etc., roughly</w:t>
      </w:r>
      <w:r>
        <w:rPr>
          <w:spacing w:val="-4"/>
          <w:w w:val="110"/>
        </w:rPr>
        <w:t> </w:t>
      </w:r>
      <w:r>
        <w:rPr>
          <w:w w:val="110"/>
        </w:rPr>
        <w:t>parallel</w:t>
      </w:r>
      <w:r>
        <w:rPr>
          <w:spacing w:val="-3"/>
          <w:w w:val="110"/>
        </w:rPr>
        <w:t> </w:t>
      </w:r>
      <w:r>
        <w:rPr>
          <w:w w:val="110"/>
        </w:rPr>
        <w:t>to</w:t>
      </w:r>
      <w:r>
        <w:rPr>
          <w:spacing w:val="-4"/>
          <w:w w:val="110"/>
        </w:rPr>
        <w:t> </w:t>
      </w:r>
      <w:r>
        <w:rPr>
          <w:w w:val="110"/>
        </w:rPr>
        <w:t>the</w:t>
      </w:r>
      <w:r>
        <w:rPr>
          <w:spacing w:val="-4"/>
          <w:w w:val="110"/>
        </w:rPr>
        <w:t> </w:t>
      </w:r>
      <w:r>
        <w:rPr>
          <w:w w:val="110"/>
        </w:rPr>
        <w:t>northern</w:t>
      </w:r>
      <w:r>
        <w:rPr>
          <w:spacing w:val="-5"/>
          <w:w w:val="110"/>
        </w:rPr>
        <w:t> </w:t>
      </w:r>
      <w:r>
        <w:rPr>
          <w:w w:val="110"/>
        </w:rPr>
        <w:t>margin</w:t>
      </w:r>
      <w:r>
        <w:rPr>
          <w:spacing w:val="-4"/>
          <w:w w:val="110"/>
        </w:rPr>
        <w:t> </w:t>
      </w:r>
      <w:r>
        <w:rPr>
          <w:w w:val="110"/>
        </w:rPr>
        <w:t>of</w:t>
      </w:r>
      <w:r>
        <w:rPr>
          <w:spacing w:val="-4"/>
          <w:w w:val="110"/>
        </w:rPr>
        <w:t> </w:t>
      </w:r>
      <w:r>
        <w:rPr>
          <w:w w:val="110"/>
        </w:rPr>
        <w:t>the</w:t>
      </w:r>
      <w:r>
        <w:rPr>
          <w:spacing w:val="-4"/>
          <w:w w:val="110"/>
        </w:rPr>
        <w:t> </w:t>
      </w:r>
      <w:r>
        <w:rPr>
          <w:w w:val="110"/>
        </w:rPr>
        <w:t>North</w:t>
      </w:r>
      <w:r>
        <w:rPr>
          <w:spacing w:val="-4"/>
          <w:w w:val="110"/>
        </w:rPr>
        <w:t> </w:t>
      </w:r>
      <w:r>
        <w:rPr>
          <w:w w:val="110"/>
        </w:rPr>
        <w:t>China</w:t>
      </w:r>
      <w:r>
        <w:rPr>
          <w:spacing w:val="-3"/>
          <w:w w:val="110"/>
        </w:rPr>
        <w:t> </w:t>
      </w:r>
      <w:r>
        <w:rPr>
          <w:w w:val="110"/>
        </w:rPr>
        <w:t>block,</w:t>
      </w:r>
      <w:r>
        <w:rPr>
          <w:spacing w:val="-5"/>
          <w:w w:val="110"/>
        </w:rPr>
        <w:t> </w:t>
      </w:r>
      <w:r>
        <w:rPr>
          <w:w w:val="110"/>
        </w:rPr>
        <w:t>and</w:t>
      </w:r>
      <w:r>
        <w:rPr>
          <w:spacing w:val="-4"/>
          <w:w w:val="110"/>
        </w:rPr>
        <w:t> </w:t>
      </w:r>
      <w:r>
        <w:rPr>
          <w:w w:val="110"/>
        </w:rPr>
        <w:t>it is</w:t>
      </w:r>
      <w:r>
        <w:rPr>
          <w:w w:val="110"/>
        </w:rPr>
        <w:t> distributed</w:t>
      </w:r>
      <w:r>
        <w:rPr>
          <w:w w:val="110"/>
        </w:rPr>
        <w:t> in</w:t>
      </w:r>
      <w:r>
        <w:rPr>
          <w:w w:val="110"/>
        </w:rPr>
        <w:t> bands</w:t>
      </w:r>
      <w:r>
        <w:rPr>
          <w:w w:val="110"/>
        </w:rPr>
        <w:t> showing</w:t>
      </w:r>
      <w:r>
        <w:rPr>
          <w:w w:val="110"/>
        </w:rPr>
        <w:t> an</w:t>
      </w:r>
      <w:r>
        <w:rPr>
          <w:w w:val="110"/>
        </w:rPr>
        <w:t> east-west</w:t>
      </w:r>
      <w:r>
        <w:rPr>
          <w:w w:val="110"/>
        </w:rPr>
        <w:t> direction</w:t>
      </w:r>
      <w:r>
        <w:rPr>
          <w:w w:val="110"/>
        </w:rPr>
        <w:t> (</w:t>
      </w:r>
      <w:hyperlink w:history="true" w:anchor="_bookmark51">
        <w:r>
          <w:rPr>
            <w:color w:val="2196D1"/>
            <w:w w:val="110"/>
          </w:rPr>
          <w:t>Zhang</w:t>
        </w:r>
        <w:r>
          <w:rPr>
            <w:color w:val="2196D1"/>
            <w:w w:val="110"/>
          </w:rPr>
          <w:t> et</w:t>
        </w:r>
        <w:r>
          <w:rPr>
            <w:color w:val="2196D1"/>
            <w:w w:val="110"/>
          </w:rPr>
          <w:t> al.,</w:t>
        </w:r>
      </w:hyperlink>
      <w:r>
        <w:rPr>
          <w:color w:val="2196D1"/>
          <w:w w:val="110"/>
        </w:rPr>
        <w:t> </w:t>
      </w:r>
      <w:hyperlink w:history="true" w:anchor="_bookmark51">
        <w:r>
          <w:rPr>
            <w:color w:val="2196D1"/>
            <w:w w:val="110"/>
          </w:rPr>
          <w:t>2004</w:t>
        </w:r>
      </w:hyperlink>
      <w:r>
        <w:rPr>
          <w:w w:val="110"/>
        </w:rPr>
        <w:t>, </w:t>
      </w:r>
      <w:hyperlink w:history="true" w:anchor="_bookmark50">
        <w:r>
          <w:rPr>
            <w:color w:val="2196D1"/>
            <w:w w:val="110"/>
          </w:rPr>
          <w:t>2007</w:t>
        </w:r>
      </w:hyperlink>
      <w:r>
        <w:rPr>
          <w:w w:val="110"/>
        </w:rPr>
        <w:t>; </w:t>
      </w:r>
      <w:hyperlink w:history="true" w:anchor="_bookmark57">
        <w:r>
          <w:rPr>
            <w:color w:val="2196D1"/>
            <w:w w:val="110"/>
          </w:rPr>
          <w:t>Zhou et al., 2009</w:t>
        </w:r>
      </w:hyperlink>
      <w:r>
        <w:rPr>
          <w:w w:val="110"/>
        </w:rPr>
        <w:t>). It can be seen that although Carbonif- erous magmatic rocks are widely developed in the Xingmeng orogenic belt, they are dominated by medium-acid lithology, while the distribu- tion</w:t>
      </w:r>
      <w:r>
        <w:rPr>
          <w:w w:val="110"/>
        </w:rPr>
        <w:t> of</w:t>
      </w:r>
      <w:r>
        <w:rPr>
          <w:w w:val="110"/>
        </w:rPr>
        <w:t> basic</w:t>
      </w:r>
      <w:r>
        <w:rPr>
          <w:w w:val="110"/>
        </w:rPr>
        <w:t> rocks</w:t>
      </w:r>
      <w:r>
        <w:rPr>
          <w:w w:val="110"/>
        </w:rPr>
        <w:t> is</w:t>
      </w:r>
      <w:r>
        <w:rPr>
          <w:w w:val="110"/>
        </w:rPr>
        <w:t> relatively</w:t>
      </w:r>
      <w:r>
        <w:rPr>
          <w:w w:val="110"/>
        </w:rPr>
        <w:t> limited.</w:t>
      </w:r>
      <w:r>
        <w:rPr>
          <w:w w:val="110"/>
        </w:rPr>
        <w:t> However,</w:t>
      </w:r>
      <w:r>
        <w:rPr>
          <w:w w:val="110"/>
        </w:rPr>
        <w:t> compared</w:t>
      </w:r>
      <w:r>
        <w:rPr>
          <w:w w:val="110"/>
        </w:rPr>
        <w:t> with intermediate-acid</w:t>
      </w:r>
      <w:r>
        <w:rPr>
          <w:spacing w:val="-13"/>
          <w:w w:val="110"/>
        </w:rPr>
        <w:t> </w:t>
      </w:r>
      <w:r>
        <w:rPr>
          <w:w w:val="110"/>
        </w:rPr>
        <w:t>rocks,</w:t>
      </w:r>
      <w:r>
        <w:rPr>
          <w:spacing w:val="-11"/>
          <w:w w:val="110"/>
        </w:rPr>
        <w:t> </w:t>
      </w:r>
      <w:r>
        <w:rPr>
          <w:w w:val="110"/>
        </w:rPr>
        <w:t>basic</w:t>
      </w:r>
      <w:r>
        <w:rPr>
          <w:spacing w:val="-11"/>
          <w:w w:val="110"/>
        </w:rPr>
        <w:t> </w:t>
      </w:r>
      <w:r>
        <w:rPr>
          <w:w w:val="110"/>
        </w:rPr>
        <w:t>rocks</w:t>
      </w:r>
      <w:r>
        <w:rPr>
          <w:spacing w:val="-11"/>
          <w:w w:val="110"/>
        </w:rPr>
        <w:t> </w:t>
      </w:r>
      <w:r>
        <w:rPr>
          <w:w w:val="110"/>
        </w:rPr>
        <w:t>can</w:t>
      </w:r>
      <w:r>
        <w:rPr>
          <w:spacing w:val="-11"/>
          <w:w w:val="110"/>
        </w:rPr>
        <w:t> </w:t>
      </w:r>
      <w:r>
        <w:rPr>
          <w:w w:val="110"/>
        </w:rPr>
        <w:t>more</w:t>
      </w:r>
      <w:r>
        <w:rPr>
          <w:spacing w:val="-11"/>
          <w:w w:val="110"/>
        </w:rPr>
        <w:t> </w:t>
      </w:r>
      <w:r>
        <w:rPr>
          <w:w w:val="110"/>
        </w:rPr>
        <w:t>effectively</w:t>
      </w:r>
      <w:r>
        <w:rPr>
          <w:spacing w:val="-11"/>
          <w:w w:val="110"/>
        </w:rPr>
        <w:t> </w:t>
      </w:r>
      <w:r>
        <w:rPr>
          <w:w w:val="110"/>
        </w:rPr>
        <w:t>constrain</w:t>
      </w:r>
      <w:r>
        <w:rPr>
          <w:spacing w:val="-11"/>
          <w:w w:val="110"/>
        </w:rPr>
        <w:t> </w:t>
      </w:r>
      <w:r>
        <w:rPr>
          <w:w w:val="110"/>
        </w:rPr>
        <w:t>their genetic tectonic setting.</w:t>
      </w:r>
    </w:p>
    <w:p>
      <w:pPr>
        <w:pStyle w:val="BodyText"/>
        <w:spacing w:line="171" w:lineRule="exact"/>
        <w:ind w:left="350"/>
        <w:jc w:val="both"/>
      </w:pPr>
      <w:r>
        <w:rPr>
          <w:w w:val="110"/>
        </w:rPr>
        <w:t>In</w:t>
      </w:r>
      <w:r>
        <w:rPr>
          <w:spacing w:val="3"/>
          <w:w w:val="110"/>
        </w:rPr>
        <w:t> </w:t>
      </w:r>
      <w:r>
        <w:rPr>
          <w:w w:val="110"/>
        </w:rPr>
        <w:t>this</w:t>
      </w:r>
      <w:r>
        <w:rPr>
          <w:spacing w:val="4"/>
          <w:w w:val="110"/>
        </w:rPr>
        <w:t> </w:t>
      </w:r>
      <w:r>
        <w:rPr>
          <w:w w:val="110"/>
        </w:rPr>
        <w:t>study,</w:t>
      </w:r>
      <w:r>
        <w:rPr>
          <w:spacing w:val="2"/>
          <w:w w:val="110"/>
        </w:rPr>
        <w:t> </w:t>
      </w:r>
      <w:r>
        <w:rPr>
          <w:w w:val="110"/>
        </w:rPr>
        <w:t>the</w:t>
      </w:r>
      <w:r>
        <w:rPr>
          <w:spacing w:val="4"/>
          <w:w w:val="110"/>
        </w:rPr>
        <w:t> </w:t>
      </w:r>
      <w:r>
        <w:rPr>
          <w:w w:val="110"/>
        </w:rPr>
        <w:t>method</w:t>
      </w:r>
      <w:r>
        <w:rPr>
          <w:spacing w:val="4"/>
          <w:w w:val="110"/>
        </w:rPr>
        <w:t> </w:t>
      </w:r>
      <w:r>
        <w:rPr>
          <w:w w:val="110"/>
        </w:rPr>
        <w:t>of</w:t>
      </w:r>
      <w:r>
        <w:rPr>
          <w:spacing w:val="3"/>
          <w:w w:val="110"/>
        </w:rPr>
        <w:t> </w:t>
      </w:r>
      <w:r>
        <w:rPr>
          <w:w w:val="110"/>
        </w:rPr>
        <w:t>random</w:t>
      </w:r>
      <w:r>
        <w:rPr>
          <w:spacing w:val="3"/>
          <w:w w:val="110"/>
        </w:rPr>
        <w:t> </w:t>
      </w:r>
      <w:r>
        <w:rPr>
          <w:w w:val="110"/>
        </w:rPr>
        <w:t>forest</w:t>
      </w:r>
      <w:r>
        <w:rPr>
          <w:spacing w:val="3"/>
          <w:w w:val="110"/>
        </w:rPr>
        <w:t> </w:t>
      </w:r>
      <w:r>
        <w:rPr>
          <w:w w:val="110"/>
        </w:rPr>
        <w:t>in</w:t>
      </w:r>
      <w:r>
        <w:rPr>
          <w:spacing w:val="4"/>
          <w:w w:val="110"/>
        </w:rPr>
        <w:t> </w:t>
      </w:r>
      <w:r>
        <w:rPr>
          <w:w w:val="110"/>
        </w:rPr>
        <w:t>machine</w:t>
      </w:r>
      <w:r>
        <w:rPr>
          <w:spacing w:val="3"/>
          <w:w w:val="110"/>
        </w:rPr>
        <w:t> </w:t>
      </w:r>
      <w:r>
        <w:rPr>
          <w:w w:val="110"/>
        </w:rPr>
        <w:t>learning</w:t>
      </w:r>
      <w:r>
        <w:rPr>
          <w:spacing w:val="3"/>
          <w:w w:val="110"/>
        </w:rPr>
        <w:t> </w:t>
      </w:r>
      <w:r>
        <w:rPr>
          <w:spacing w:val="-5"/>
          <w:w w:val="110"/>
        </w:rPr>
        <w:t>was</w:t>
      </w:r>
    </w:p>
    <w:p>
      <w:pPr>
        <w:pStyle w:val="BodyText"/>
        <w:spacing w:line="273" w:lineRule="auto" w:before="24"/>
        <w:ind w:left="111" w:right="38"/>
        <w:jc w:val="both"/>
      </w:pPr>
      <w:r>
        <w:rPr>
          <w:w w:val="110"/>
        </w:rPr>
        <w:t>used to train 27 major and trace elements in 5367 basalt samples </w:t>
      </w:r>
      <w:r>
        <w:rPr>
          <w:w w:val="110"/>
        </w:rPr>
        <w:t>from island</w:t>
      </w:r>
      <w:r>
        <w:rPr>
          <w:spacing w:val="-1"/>
          <w:w w:val="110"/>
        </w:rPr>
        <w:t> </w:t>
      </w:r>
      <w:r>
        <w:rPr>
          <w:w w:val="110"/>
        </w:rPr>
        <w:t>arc</w:t>
      </w:r>
      <w:r>
        <w:rPr>
          <w:spacing w:val="-1"/>
          <w:w w:val="110"/>
        </w:rPr>
        <w:t> </w:t>
      </w:r>
      <w:r>
        <w:rPr>
          <w:w w:val="110"/>
        </w:rPr>
        <w:t>tectonic</w:t>
      </w:r>
      <w:r>
        <w:rPr>
          <w:spacing w:val="-1"/>
          <w:w w:val="110"/>
        </w:rPr>
        <w:t> </w:t>
      </w:r>
      <w:r>
        <w:rPr>
          <w:w w:val="110"/>
        </w:rPr>
        <w:t>environments</w:t>
      </w:r>
      <w:r>
        <w:rPr>
          <w:spacing w:val="-1"/>
          <w:w w:val="110"/>
        </w:rPr>
        <w:t> </w:t>
      </w:r>
      <w:r>
        <w:rPr>
          <w:w w:val="110"/>
        </w:rPr>
        <w:t>and</w:t>
      </w:r>
      <w:r>
        <w:rPr>
          <w:spacing w:val="-2"/>
          <w:w w:val="110"/>
        </w:rPr>
        <w:t> </w:t>
      </w:r>
      <w:r>
        <w:rPr>
          <w:w w:val="110"/>
        </w:rPr>
        <w:t>1187</w:t>
      </w:r>
      <w:r>
        <w:rPr>
          <w:spacing w:val="-1"/>
          <w:w w:val="110"/>
        </w:rPr>
        <w:t> </w:t>
      </w:r>
      <w:r>
        <w:rPr>
          <w:w w:val="110"/>
        </w:rPr>
        <w:t>from</w:t>
      </w:r>
      <w:r>
        <w:rPr>
          <w:spacing w:val="-2"/>
          <w:w w:val="110"/>
        </w:rPr>
        <w:t> </w:t>
      </w:r>
      <w:r>
        <w:rPr>
          <w:w w:val="110"/>
        </w:rPr>
        <w:t>continental</w:t>
      </w:r>
      <w:r>
        <w:rPr>
          <w:spacing w:val="-2"/>
          <w:w w:val="110"/>
        </w:rPr>
        <w:t> </w:t>
      </w:r>
      <w:r>
        <w:rPr>
          <w:w w:val="110"/>
        </w:rPr>
        <w:t>rift</w:t>
      </w:r>
      <w:r>
        <w:rPr>
          <w:spacing w:val="-1"/>
          <w:w w:val="110"/>
        </w:rPr>
        <w:t> </w:t>
      </w:r>
      <w:r>
        <w:rPr>
          <w:w w:val="110"/>
        </w:rPr>
        <w:t>valleys in GEOROC geochemical data. Based</w:t>
      </w:r>
      <w:r>
        <w:rPr>
          <w:spacing w:val="-1"/>
          <w:w w:val="110"/>
        </w:rPr>
        <w:t> </w:t>
      </w:r>
      <w:r>
        <w:rPr>
          <w:w w:val="110"/>
        </w:rPr>
        <w:t>on the training</w:t>
      </w:r>
      <w:r>
        <w:rPr>
          <w:spacing w:val="-1"/>
          <w:w w:val="110"/>
        </w:rPr>
        <w:t> </w:t>
      </w:r>
      <w:r>
        <w:rPr>
          <w:w w:val="110"/>
        </w:rPr>
        <w:t>model</w:t>
      </w:r>
      <w:r>
        <w:rPr>
          <w:spacing w:val="-1"/>
          <w:w w:val="110"/>
        </w:rPr>
        <w:t> </w:t>
      </w:r>
      <w:r>
        <w:rPr>
          <w:w w:val="110"/>
        </w:rPr>
        <w:t>thirty-one basic</w:t>
      </w:r>
      <w:r>
        <w:rPr>
          <w:w w:val="110"/>
        </w:rPr>
        <w:t> rock</w:t>
      </w:r>
      <w:r>
        <w:rPr>
          <w:w w:val="110"/>
        </w:rPr>
        <w:t> samples</w:t>
      </w:r>
      <w:r>
        <w:rPr>
          <w:w w:val="110"/>
        </w:rPr>
        <w:t> from</w:t>
      </w:r>
      <w:r>
        <w:rPr>
          <w:w w:val="110"/>
        </w:rPr>
        <w:t> four</w:t>
      </w:r>
      <w:r>
        <w:rPr>
          <w:w w:val="110"/>
        </w:rPr>
        <w:t> regions</w:t>
      </w:r>
      <w:r>
        <w:rPr>
          <w:w w:val="110"/>
        </w:rPr>
        <w:t> of</w:t>
      </w:r>
      <w:r>
        <w:rPr>
          <w:w w:val="110"/>
        </w:rPr>
        <w:t> the</w:t>
      </w:r>
      <w:r>
        <w:rPr>
          <w:w w:val="110"/>
        </w:rPr>
        <w:t> Central</w:t>
      </w:r>
      <w:r>
        <w:rPr>
          <w:w w:val="110"/>
        </w:rPr>
        <w:t> Asian</w:t>
      </w:r>
      <w:r>
        <w:rPr>
          <w:w w:val="110"/>
        </w:rPr>
        <w:t> Orogenic Belt</w:t>
      </w:r>
      <w:r>
        <w:rPr>
          <w:spacing w:val="-6"/>
          <w:w w:val="110"/>
        </w:rPr>
        <w:t> </w:t>
      </w:r>
      <w:r>
        <w:rPr>
          <w:w w:val="110"/>
        </w:rPr>
        <w:t>and</w:t>
      </w:r>
      <w:r>
        <w:rPr>
          <w:spacing w:val="-7"/>
          <w:w w:val="110"/>
        </w:rPr>
        <w:t> </w:t>
      </w:r>
      <w:r>
        <w:rPr>
          <w:w w:val="110"/>
        </w:rPr>
        <w:t>the</w:t>
      </w:r>
      <w:r>
        <w:rPr>
          <w:spacing w:val="-7"/>
          <w:w w:val="110"/>
        </w:rPr>
        <w:t> </w:t>
      </w:r>
      <w:r>
        <w:rPr>
          <w:w w:val="110"/>
        </w:rPr>
        <w:t>Xingmeng</w:t>
      </w:r>
      <w:r>
        <w:rPr>
          <w:spacing w:val="-7"/>
          <w:w w:val="110"/>
        </w:rPr>
        <w:t> </w:t>
      </w:r>
      <w:r>
        <w:rPr>
          <w:w w:val="110"/>
        </w:rPr>
        <w:t>Orogenic</w:t>
      </w:r>
      <w:r>
        <w:rPr>
          <w:spacing w:val="-7"/>
          <w:w w:val="110"/>
        </w:rPr>
        <w:t> </w:t>
      </w:r>
      <w:r>
        <w:rPr>
          <w:w w:val="110"/>
        </w:rPr>
        <w:t>Belt</w:t>
      </w:r>
      <w:r>
        <w:rPr>
          <w:spacing w:val="-6"/>
          <w:w w:val="110"/>
        </w:rPr>
        <w:t> </w:t>
      </w:r>
      <w:r>
        <w:rPr>
          <w:w w:val="110"/>
        </w:rPr>
        <w:t>were</w:t>
      </w:r>
      <w:r>
        <w:rPr>
          <w:spacing w:val="-7"/>
          <w:w w:val="110"/>
        </w:rPr>
        <w:t> </w:t>
      </w:r>
      <w:r>
        <w:rPr>
          <w:w w:val="110"/>
        </w:rPr>
        <w:t>used</w:t>
      </w:r>
      <w:r>
        <w:rPr>
          <w:spacing w:val="-7"/>
          <w:w w:val="110"/>
        </w:rPr>
        <w:t> </w:t>
      </w:r>
      <w:r>
        <w:rPr>
          <w:w w:val="110"/>
        </w:rPr>
        <w:t>for</w:t>
      </w:r>
      <w:r>
        <w:rPr>
          <w:spacing w:val="-7"/>
          <w:w w:val="110"/>
        </w:rPr>
        <w:t> </w:t>
      </w:r>
      <w:r>
        <w:rPr>
          <w:w w:val="110"/>
        </w:rPr>
        <w:t>prediction.</w:t>
      </w:r>
      <w:r>
        <w:rPr>
          <w:spacing w:val="-6"/>
          <w:w w:val="110"/>
        </w:rPr>
        <w:t> </w:t>
      </w:r>
      <w:r>
        <w:rPr>
          <w:w w:val="110"/>
        </w:rPr>
        <w:t>Among them,</w:t>
      </w:r>
      <w:r>
        <w:rPr>
          <w:w w:val="110"/>
        </w:rPr>
        <w:t> the</w:t>
      </w:r>
      <w:r>
        <w:rPr>
          <w:w w:val="110"/>
        </w:rPr>
        <w:t> prediction</w:t>
      </w:r>
      <w:r>
        <w:rPr>
          <w:w w:val="110"/>
        </w:rPr>
        <w:t> results</w:t>
      </w:r>
      <w:r>
        <w:rPr>
          <w:w w:val="110"/>
        </w:rPr>
        <w:t> in</w:t>
      </w:r>
      <w:r>
        <w:rPr>
          <w:w w:val="110"/>
        </w:rPr>
        <w:t> the</w:t>
      </w:r>
      <w:r>
        <w:rPr>
          <w:w w:val="110"/>
        </w:rPr>
        <w:t> Dongwuqi</w:t>
      </w:r>
      <w:r>
        <w:rPr>
          <w:w w:val="110"/>
        </w:rPr>
        <w:t> area</w:t>
      </w:r>
      <w:r>
        <w:rPr>
          <w:w w:val="110"/>
        </w:rPr>
        <w:t> and</w:t>
      </w:r>
      <w:r>
        <w:rPr>
          <w:w w:val="110"/>
        </w:rPr>
        <w:t> Keyouzhongqi area</w:t>
      </w:r>
      <w:r>
        <w:rPr>
          <w:spacing w:val="-3"/>
          <w:w w:val="110"/>
        </w:rPr>
        <w:t> </w:t>
      </w:r>
      <w:r>
        <w:rPr>
          <w:w w:val="110"/>
        </w:rPr>
        <w:t>of</w:t>
      </w:r>
      <w:r>
        <w:rPr>
          <w:spacing w:val="-4"/>
          <w:w w:val="110"/>
        </w:rPr>
        <w:t> </w:t>
      </w:r>
      <w:r>
        <w:rPr>
          <w:w w:val="110"/>
        </w:rPr>
        <w:t>Inner</w:t>
      </w:r>
      <w:r>
        <w:rPr>
          <w:spacing w:val="-4"/>
          <w:w w:val="110"/>
        </w:rPr>
        <w:t> </w:t>
      </w:r>
      <w:r>
        <w:rPr>
          <w:w w:val="110"/>
        </w:rPr>
        <w:t>Mongolia</w:t>
      </w:r>
      <w:r>
        <w:rPr>
          <w:spacing w:val="-4"/>
          <w:w w:val="110"/>
        </w:rPr>
        <w:t> </w:t>
      </w:r>
      <w:r>
        <w:rPr>
          <w:w w:val="110"/>
        </w:rPr>
        <w:t>show</w:t>
      </w:r>
      <w:r>
        <w:rPr>
          <w:spacing w:val="-4"/>
          <w:w w:val="110"/>
        </w:rPr>
        <w:t> </w:t>
      </w:r>
      <w:r>
        <w:rPr>
          <w:w w:val="110"/>
        </w:rPr>
        <w:t>that</w:t>
      </w:r>
      <w:r>
        <w:rPr>
          <w:spacing w:val="-4"/>
          <w:w w:val="110"/>
        </w:rPr>
        <w:t> </w:t>
      </w:r>
      <w:r>
        <w:rPr>
          <w:w w:val="110"/>
        </w:rPr>
        <w:t>the</w:t>
      </w:r>
      <w:r>
        <w:rPr>
          <w:spacing w:val="-4"/>
          <w:w w:val="110"/>
        </w:rPr>
        <w:t> </w:t>
      </w:r>
      <w:r>
        <w:rPr>
          <w:w w:val="110"/>
        </w:rPr>
        <w:t>island</w:t>
      </w:r>
      <w:r>
        <w:rPr>
          <w:spacing w:val="-4"/>
          <w:w w:val="110"/>
        </w:rPr>
        <w:t> </w:t>
      </w:r>
      <w:r>
        <w:rPr>
          <w:w w:val="110"/>
        </w:rPr>
        <w:t>arc</w:t>
      </w:r>
      <w:r>
        <w:rPr>
          <w:spacing w:val="-4"/>
          <w:w w:val="110"/>
        </w:rPr>
        <w:t> </w:t>
      </w:r>
      <w:r>
        <w:rPr>
          <w:w w:val="110"/>
        </w:rPr>
        <w:t>probability</w:t>
      </w:r>
      <w:r>
        <w:rPr>
          <w:spacing w:val="-4"/>
          <w:w w:val="110"/>
        </w:rPr>
        <w:t> </w:t>
      </w:r>
      <w:r>
        <w:rPr>
          <w:w w:val="110"/>
        </w:rPr>
        <w:t>is</w:t>
      </w:r>
      <w:r>
        <w:rPr>
          <w:spacing w:val="-4"/>
          <w:w w:val="110"/>
        </w:rPr>
        <w:t> </w:t>
      </w:r>
      <w:r>
        <w:rPr>
          <w:w w:val="110"/>
        </w:rPr>
        <w:t>relatively high and</w:t>
      </w:r>
      <w:r>
        <w:rPr>
          <w:w w:val="110"/>
        </w:rPr>
        <w:t> relatively concentrated,</w:t>
      </w:r>
      <w:r>
        <w:rPr>
          <w:w w:val="110"/>
        </w:rPr>
        <w:t> which</w:t>
      </w:r>
      <w:r>
        <w:rPr>
          <w:w w:val="110"/>
        </w:rPr>
        <w:t> clearly indicates</w:t>
      </w:r>
      <w:r>
        <w:rPr>
          <w:w w:val="110"/>
        </w:rPr>
        <w:t> that these basic</w:t>
      </w:r>
      <w:r>
        <w:rPr>
          <w:w w:val="110"/>
        </w:rPr>
        <w:t> rocks</w:t>
      </w:r>
      <w:r>
        <w:rPr>
          <w:w w:val="110"/>
        </w:rPr>
        <w:t> have</w:t>
      </w:r>
      <w:r>
        <w:rPr>
          <w:w w:val="110"/>
        </w:rPr>
        <w:t> a</w:t>
      </w:r>
      <w:r>
        <w:rPr>
          <w:w w:val="110"/>
        </w:rPr>
        <w:t> high</w:t>
      </w:r>
      <w:r>
        <w:rPr>
          <w:w w:val="110"/>
        </w:rPr>
        <w:t> probability</w:t>
      </w:r>
      <w:r>
        <w:rPr>
          <w:w w:val="110"/>
        </w:rPr>
        <w:t> of</w:t>
      </w:r>
      <w:r>
        <w:rPr>
          <w:w w:val="110"/>
        </w:rPr>
        <w:t> forming</w:t>
      </w:r>
      <w:r>
        <w:rPr>
          <w:w w:val="110"/>
        </w:rPr>
        <w:t> in</w:t>
      </w:r>
      <w:r>
        <w:rPr>
          <w:w w:val="110"/>
        </w:rPr>
        <w:t> the</w:t>
      </w:r>
      <w:r>
        <w:rPr>
          <w:w w:val="110"/>
        </w:rPr>
        <w:t> island</w:t>
      </w:r>
      <w:r>
        <w:rPr>
          <w:w w:val="110"/>
        </w:rPr>
        <w:t> arc</w:t>
      </w:r>
      <w:r>
        <w:rPr>
          <w:w w:val="110"/>
        </w:rPr>
        <w:t> envi- </w:t>
      </w:r>
      <w:r>
        <w:rPr/>
        <w:t>ronment.</w:t>
      </w:r>
      <w:r>
        <w:rPr>
          <w:spacing w:val="26"/>
        </w:rPr>
        <w:t> </w:t>
      </w:r>
      <w:r>
        <w:rPr/>
        <w:t>The</w:t>
      </w:r>
      <w:r>
        <w:rPr>
          <w:spacing w:val="27"/>
        </w:rPr>
        <w:t> </w:t>
      </w:r>
      <w:r>
        <w:rPr/>
        <w:t>Beishan</w:t>
      </w:r>
      <w:r>
        <w:rPr>
          <w:spacing w:val="26"/>
        </w:rPr>
        <w:t> </w:t>
      </w:r>
      <w:r>
        <w:rPr/>
        <w:t>area</w:t>
      </w:r>
      <w:r>
        <w:rPr>
          <w:spacing w:val="25"/>
        </w:rPr>
        <w:t> </w:t>
      </w:r>
      <w:r>
        <w:rPr/>
        <w:t>in</w:t>
      </w:r>
      <w:r>
        <w:rPr>
          <w:spacing w:val="26"/>
        </w:rPr>
        <w:t> </w:t>
      </w:r>
      <w:r>
        <w:rPr/>
        <w:t>southern</w:t>
      </w:r>
      <w:r>
        <w:rPr>
          <w:spacing w:val="25"/>
        </w:rPr>
        <w:t> </w:t>
      </w:r>
      <w:r>
        <w:rPr/>
        <w:t>section</w:t>
      </w:r>
      <w:r>
        <w:rPr>
          <w:spacing w:val="26"/>
        </w:rPr>
        <w:t> </w:t>
      </w:r>
      <w:r>
        <w:rPr/>
        <w:t>of</w:t>
      </w:r>
      <w:r>
        <w:rPr>
          <w:spacing w:val="25"/>
        </w:rPr>
        <w:t> </w:t>
      </w:r>
      <w:r>
        <w:rPr/>
        <w:t>Central</w:t>
      </w:r>
      <w:r>
        <w:rPr>
          <w:spacing w:val="26"/>
        </w:rPr>
        <w:t> </w:t>
      </w:r>
      <w:r>
        <w:rPr/>
        <w:t>Asian</w:t>
      </w:r>
      <w:r>
        <w:rPr>
          <w:spacing w:val="25"/>
        </w:rPr>
        <w:t> </w:t>
      </w:r>
      <w:r>
        <w:rPr/>
        <w:t>orogenic</w:t>
      </w:r>
      <w:r>
        <w:rPr>
          <w:w w:val="110"/>
        </w:rPr>
        <w:t> belt</w:t>
      </w:r>
      <w:r>
        <w:rPr>
          <w:spacing w:val="-11"/>
          <w:w w:val="110"/>
        </w:rPr>
        <w:t> </w:t>
      </w:r>
      <w:r>
        <w:rPr>
          <w:w w:val="110"/>
        </w:rPr>
        <w:t>also</w:t>
      </w:r>
      <w:r>
        <w:rPr>
          <w:spacing w:val="-11"/>
          <w:w w:val="110"/>
        </w:rPr>
        <w:t> </w:t>
      </w:r>
      <w:r>
        <w:rPr>
          <w:w w:val="110"/>
        </w:rPr>
        <w:t>shows</w:t>
      </w:r>
      <w:r>
        <w:rPr>
          <w:spacing w:val="-11"/>
          <w:w w:val="110"/>
        </w:rPr>
        <w:t> </w:t>
      </w:r>
      <w:r>
        <w:rPr>
          <w:w w:val="110"/>
        </w:rPr>
        <w:t>a</w:t>
      </w:r>
      <w:r>
        <w:rPr>
          <w:spacing w:val="-11"/>
          <w:w w:val="110"/>
        </w:rPr>
        <w:t> </w:t>
      </w:r>
      <w:r>
        <w:rPr>
          <w:w w:val="110"/>
        </w:rPr>
        <w:t>high</w:t>
      </w:r>
      <w:r>
        <w:rPr>
          <w:spacing w:val="-11"/>
          <w:w w:val="110"/>
        </w:rPr>
        <w:t> </w:t>
      </w:r>
      <w:r>
        <w:rPr>
          <w:w w:val="110"/>
        </w:rPr>
        <w:t>and</w:t>
      </w:r>
      <w:r>
        <w:rPr>
          <w:spacing w:val="-10"/>
          <w:w w:val="110"/>
        </w:rPr>
        <w:t> </w:t>
      </w:r>
      <w:r>
        <w:rPr>
          <w:w w:val="110"/>
        </w:rPr>
        <w:t>uniform</w:t>
      </w:r>
      <w:r>
        <w:rPr>
          <w:spacing w:val="-11"/>
          <w:w w:val="110"/>
        </w:rPr>
        <w:t> </w:t>
      </w:r>
      <w:r>
        <w:rPr>
          <w:w w:val="110"/>
        </w:rPr>
        <w:t>island</w:t>
      </w:r>
      <w:r>
        <w:rPr>
          <w:spacing w:val="-10"/>
          <w:w w:val="110"/>
        </w:rPr>
        <w:t> </w:t>
      </w:r>
      <w:r>
        <w:rPr>
          <w:w w:val="110"/>
        </w:rPr>
        <w:t>arc</w:t>
      </w:r>
      <w:r>
        <w:rPr>
          <w:spacing w:val="-11"/>
          <w:w w:val="110"/>
        </w:rPr>
        <w:t> </w:t>
      </w:r>
      <w:r>
        <w:rPr>
          <w:w w:val="110"/>
        </w:rPr>
        <w:t>probability,</w:t>
      </w:r>
      <w:r>
        <w:rPr>
          <w:spacing w:val="-11"/>
          <w:w w:val="110"/>
        </w:rPr>
        <w:t> </w:t>
      </w:r>
      <w:r>
        <w:rPr>
          <w:w w:val="110"/>
        </w:rPr>
        <w:t>indicating</w:t>
      </w:r>
      <w:r>
        <w:rPr>
          <w:spacing w:val="-11"/>
          <w:w w:val="110"/>
        </w:rPr>
        <w:t> </w:t>
      </w:r>
      <w:r>
        <w:rPr>
          <w:w w:val="110"/>
        </w:rPr>
        <w:t>that the</w:t>
      </w:r>
      <w:r>
        <w:rPr>
          <w:w w:val="110"/>
        </w:rPr>
        <w:t> subduction</w:t>
      </w:r>
      <w:r>
        <w:rPr>
          <w:w w:val="110"/>
        </w:rPr>
        <w:t> is</w:t>
      </w:r>
      <w:r>
        <w:rPr>
          <w:w w:val="110"/>
        </w:rPr>
        <w:t> probably</w:t>
      </w:r>
      <w:r>
        <w:rPr>
          <w:w w:val="110"/>
        </w:rPr>
        <w:t> not</w:t>
      </w:r>
      <w:r>
        <w:rPr>
          <w:w w:val="110"/>
        </w:rPr>
        <w:t> over</w:t>
      </w:r>
      <w:r>
        <w:rPr>
          <w:w w:val="110"/>
        </w:rPr>
        <w:t> yet,</w:t>
      </w:r>
      <w:r>
        <w:rPr>
          <w:w w:val="110"/>
        </w:rPr>
        <w:t> and</w:t>
      </w:r>
      <w:r>
        <w:rPr>
          <w:w w:val="110"/>
        </w:rPr>
        <w:t> it</w:t>
      </w:r>
      <w:r>
        <w:rPr>
          <w:w w:val="110"/>
        </w:rPr>
        <w:t> is</w:t>
      </w:r>
      <w:r>
        <w:rPr>
          <w:w w:val="110"/>
        </w:rPr>
        <w:t> also</w:t>
      </w:r>
      <w:r>
        <w:rPr>
          <w:w w:val="110"/>
        </w:rPr>
        <w:t> in</w:t>
      </w:r>
      <w:r>
        <w:rPr>
          <w:w w:val="110"/>
        </w:rPr>
        <w:t> the</w:t>
      </w:r>
      <w:r>
        <w:rPr>
          <w:w w:val="110"/>
        </w:rPr>
        <w:t> tectonic environment</w:t>
      </w:r>
      <w:r>
        <w:rPr>
          <w:spacing w:val="-9"/>
          <w:w w:val="110"/>
        </w:rPr>
        <w:t> </w:t>
      </w:r>
      <w:r>
        <w:rPr>
          <w:w w:val="110"/>
        </w:rPr>
        <w:t>of</w:t>
      </w:r>
      <w:r>
        <w:rPr>
          <w:spacing w:val="-9"/>
          <w:w w:val="110"/>
        </w:rPr>
        <w:t> </w:t>
      </w:r>
      <w:r>
        <w:rPr>
          <w:w w:val="110"/>
        </w:rPr>
        <w:t>the</w:t>
      </w:r>
      <w:r>
        <w:rPr>
          <w:spacing w:val="-11"/>
          <w:w w:val="110"/>
        </w:rPr>
        <w:t> </w:t>
      </w:r>
      <w:r>
        <w:rPr>
          <w:w w:val="110"/>
        </w:rPr>
        <w:t>island</w:t>
      </w:r>
      <w:r>
        <w:rPr>
          <w:spacing w:val="-8"/>
          <w:w w:val="110"/>
        </w:rPr>
        <w:t> </w:t>
      </w:r>
      <w:r>
        <w:rPr>
          <w:w w:val="110"/>
        </w:rPr>
        <w:t>arc.</w:t>
      </w:r>
      <w:r>
        <w:rPr>
          <w:spacing w:val="-10"/>
          <w:w w:val="110"/>
        </w:rPr>
        <w:t> </w:t>
      </w:r>
      <w:r>
        <w:rPr>
          <w:w w:val="110"/>
        </w:rPr>
        <w:t>The</w:t>
      </w:r>
      <w:r>
        <w:rPr>
          <w:spacing w:val="-9"/>
          <w:w w:val="110"/>
        </w:rPr>
        <w:t> </w:t>
      </w:r>
      <w:r>
        <w:rPr>
          <w:w w:val="110"/>
        </w:rPr>
        <w:t>age</w:t>
      </w:r>
      <w:r>
        <w:rPr>
          <w:spacing w:val="-8"/>
          <w:w w:val="110"/>
        </w:rPr>
        <w:t> </w:t>
      </w:r>
      <w:r>
        <w:rPr>
          <w:w w:val="110"/>
        </w:rPr>
        <w:t>of</w:t>
      </w:r>
      <w:r>
        <w:rPr>
          <w:spacing w:val="-10"/>
          <w:w w:val="110"/>
        </w:rPr>
        <w:t> </w:t>
      </w:r>
      <w:r>
        <w:rPr>
          <w:w w:val="110"/>
        </w:rPr>
        <w:t>the</w:t>
      </w:r>
      <w:r>
        <w:rPr>
          <w:spacing w:val="-9"/>
          <w:w w:val="110"/>
        </w:rPr>
        <w:t> </w:t>
      </w:r>
      <w:r>
        <w:rPr>
          <w:w w:val="110"/>
        </w:rPr>
        <w:t>samples</w:t>
      </w:r>
      <w:r>
        <w:rPr>
          <w:spacing w:val="-10"/>
          <w:w w:val="110"/>
        </w:rPr>
        <w:t> </w:t>
      </w:r>
      <w:r>
        <w:rPr>
          <w:w w:val="110"/>
        </w:rPr>
        <w:t>in</w:t>
      </w:r>
      <w:r>
        <w:rPr>
          <w:spacing w:val="-9"/>
          <w:w w:val="110"/>
        </w:rPr>
        <w:t> </w:t>
      </w:r>
      <w:r>
        <w:rPr>
          <w:w w:val="110"/>
        </w:rPr>
        <w:t>this</w:t>
      </w:r>
      <w:r>
        <w:rPr>
          <w:spacing w:val="-9"/>
          <w:w w:val="110"/>
        </w:rPr>
        <w:t> </w:t>
      </w:r>
      <w:r>
        <w:rPr>
          <w:w w:val="110"/>
        </w:rPr>
        <w:t>paper</w:t>
      </w:r>
      <w:r>
        <w:rPr>
          <w:spacing w:val="-9"/>
          <w:w w:val="110"/>
        </w:rPr>
        <w:t> </w:t>
      </w:r>
      <w:r>
        <w:rPr>
          <w:spacing w:val="-2"/>
          <w:w w:val="110"/>
        </w:rPr>
        <w:t>spans</w:t>
      </w:r>
    </w:p>
    <w:p>
      <w:pPr>
        <w:pStyle w:val="BodyText"/>
        <w:spacing w:line="273" w:lineRule="auto" w:before="91"/>
        <w:ind w:left="111" w:right="109"/>
        <w:jc w:val="both"/>
      </w:pPr>
      <w:r>
        <w:rPr/>
        <w:br w:type="column"/>
      </w:r>
      <w:r>
        <w:rPr>
          <w:w w:val="110"/>
        </w:rPr>
        <w:t>the</w:t>
      </w:r>
      <w:r>
        <w:rPr>
          <w:w w:val="110"/>
        </w:rPr>
        <w:t> early</w:t>
      </w:r>
      <w:r>
        <w:rPr>
          <w:w w:val="110"/>
        </w:rPr>
        <w:t> and</w:t>
      </w:r>
      <w:r>
        <w:rPr>
          <w:w w:val="110"/>
        </w:rPr>
        <w:t> late</w:t>
      </w:r>
      <w:r>
        <w:rPr>
          <w:w w:val="110"/>
        </w:rPr>
        <w:t> Carboniferous</w:t>
      </w:r>
      <w:r>
        <w:rPr>
          <w:w w:val="110"/>
        </w:rPr>
        <w:t> period,</w:t>
      </w:r>
      <w:r>
        <w:rPr>
          <w:w w:val="110"/>
        </w:rPr>
        <w:t> and</w:t>
      </w:r>
      <w:r>
        <w:rPr>
          <w:w w:val="110"/>
        </w:rPr>
        <w:t> the</w:t>
      </w:r>
      <w:r>
        <w:rPr>
          <w:w w:val="110"/>
        </w:rPr>
        <w:t> region</w:t>
      </w:r>
      <w:r>
        <w:rPr>
          <w:w w:val="110"/>
        </w:rPr>
        <w:t> spans</w:t>
      </w:r>
      <w:r>
        <w:rPr>
          <w:w w:val="110"/>
        </w:rPr>
        <w:t> </w:t>
      </w:r>
      <w:r>
        <w:rPr>
          <w:w w:val="110"/>
        </w:rPr>
        <w:t>the Xingmeng orogenic belt and the southern section of the Central Asian orogenic</w:t>
      </w:r>
      <w:r>
        <w:rPr>
          <w:spacing w:val="-4"/>
          <w:w w:val="110"/>
        </w:rPr>
        <w:t> </w:t>
      </w:r>
      <w:r>
        <w:rPr>
          <w:w w:val="110"/>
        </w:rPr>
        <w:t>belt.</w:t>
      </w:r>
      <w:r>
        <w:rPr>
          <w:spacing w:val="-5"/>
          <w:w w:val="110"/>
        </w:rPr>
        <w:t> </w:t>
      </w:r>
      <w:r>
        <w:rPr>
          <w:w w:val="110"/>
        </w:rPr>
        <w:t>This</w:t>
      </w:r>
      <w:r>
        <w:rPr>
          <w:spacing w:val="-4"/>
          <w:w w:val="110"/>
        </w:rPr>
        <w:t> </w:t>
      </w:r>
      <w:r>
        <w:rPr>
          <w:w w:val="110"/>
        </w:rPr>
        <w:t>temporal</w:t>
      </w:r>
      <w:r>
        <w:rPr>
          <w:spacing w:val="-4"/>
          <w:w w:val="110"/>
        </w:rPr>
        <w:t> </w:t>
      </w:r>
      <w:r>
        <w:rPr>
          <w:w w:val="110"/>
        </w:rPr>
        <w:t>and</w:t>
      </w:r>
      <w:r>
        <w:rPr>
          <w:spacing w:val="-5"/>
          <w:w w:val="110"/>
        </w:rPr>
        <w:t> </w:t>
      </w:r>
      <w:r>
        <w:rPr>
          <w:w w:val="110"/>
        </w:rPr>
        <w:t>spatial</w:t>
      </w:r>
      <w:r>
        <w:rPr>
          <w:spacing w:val="-5"/>
          <w:w w:val="110"/>
        </w:rPr>
        <w:t> </w:t>
      </w:r>
      <w:r>
        <w:rPr>
          <w:w w:val="110"/>
        </w:rPr>
        <w:t>distribution</w:t>
      </w:r>
      <w:r>
        <w:rPr>
          <w:spacing w:val="-5"/>
          <w:w w:val="110"/>
        </w:rPr>
        <w:t> </w:t>
      </w:r>
      <w:r>
        <w:rPr>
          <w:w w:val="110"/>
        </w:rPr>
        <w:t>indicates</w:t>
      </w:r>
      <w:r>
        <w:rPr>
          <w:spacing w:val="-5"/>
          <w:w w:val="110"/>
        </w:rPr>
        <w:t> </w:t>
      </w:r>
      <w:r>
        <w:rPr>
          <w:w w:val="110"/>
        </w:rPr>
        <w:t>that</w:t>
      </w:r>
      <w:r>
        <w:rPr>
          <w:spacing w:val="-5"/>
          <w:w w:val="110"/>
        </w:rPr>
        <w:t> </w:t>
      </w:r>
      <w:r>
        <w:rPr>
          <w:w w:val="110"/>
        </w:rPr>
        <w:t>there was</w:t>
      </w:r>
      <w:r>
        <w:rPr>
          <w:w w:val="110"/>
        </w:rPr>
        <w:t> still</w:t>
      </w:r>
      <w:r>
        <w:rPr>
          <w:w w:val="110"/>
        </w:rPr>
        <w:t> extensive</w:t>
      </w:r>
      <w:r>
        <w:rPr>
          <w:w w:val="110"/>
        </w:rPr>
        <w:t> subduction</w:t>
      </w:r>
      <w:r>
        <w:rPr>
          <w:w w:val="110"/>
        </w:rPr>
        <w:t> in</w:t>
      </w:r>
      <w:r>
        <w:rPr>
          <w:w w:val="110"/>
        </w:rPr>
        <w:t> the</w:t>
      </w:r>
      <w:r>
        <w:rPr>
          <w:w w:val="110"/>
        </w:rPr>
        <w:t> Paleo-Asian</w:t>
      </w:r>
      <w:r>
        <w:rPr>
          <w:w w:val="110"/>
        </w:rPr>
        <w:t> Ocean</w:t>
      </w:r>
      <w:r>
        <w:rPr>
          <w:w w:val="110"/>
        </w:rPr>
        <w:t> during</w:t>
      </w:r>
      <w:r>
        <w:rPr>
          <w:w w:val="110"/>
        </w:rPr>
        <w:t> the Carboniferous</w:t>
      </w:r>
      <w:r>
        <w:rPr>
          <w:w w:val="110"/>
        </w:rPr>
        <w:t> period.</w:t>
      </w:r>
      <w:r>
        <w:rPr>
          <w:w w:val="110"/>
        </w:rPr>
        <w:t> Therefore,</w:t>
      </w:r>
      <w:r>
        <w:rPr>
          <w:w w:val="110"/>
        </w:rPr>
        <w:t> the</w:t>
      </w:r>
      <w:r>
        <w:rPr>
          <w:w w:val="110"/>
        </w:rPr>
        <w:t> results</w:t>
      </w:r>
      <w:r>
        <w:rPr>
          <w:w w:val="110"/>
        </w:rPr>
        <w:t> of</w:t>
      </w:r>
      <w:r>
        <w:rPr>
          <w:w w:val="110"/>
        </w:rPr>
        <w:t> this</w:t>
      </w:r>
      <w:r>
        <w:rPr>
          <w:w w:val="110"/>
        </w:rPr>
        <w:t> paper</w:t>
      </w:r>
      <w:r>
        <w:rPr>
          <w:w w:val="110"/>
        </w:rPr>
        <w:t> support</w:t>
      </w:r>
      <w:r>
        <w:rPr>
          <w:w w:val="110"/>
        </w:rPr>
        <w:t> the view</w:t>
      </w:r>
      <w:r>
        <w:rPr>
          <w:spacing w:val="-5"/>
          <w:w w:val="110"/>
        </w:rPr>
        <w:t> </w:t>
      </w:r>
      <w:r>
        <w:rPr>
          <w:w w:val="110"/>
        </w:rPr>
        <w:t>that</w:t>
      </w:r>
      <w:r>
        <w:rPr>
          <w:spacing w:val="-6"/>
          <w:w w:val="110"/>
        </w:rPr>
        <w:t> </w:t>
      </w:r>
      <w:r>
        <w:rPr>
          <w:w w:val="110"/>
        </w:rPr>
        <w:t>oceanic</w:t>
      </w:r>
      <w:r>
        <w:rPr>
          <w:spacing w:val="-5"/>
          <w:w w:val="110"/>
        </w:rPr>
        <w:t> </w:t>
      </w:r>
      <w:r>
        <w:rPr>
          <w:w w:val="110"/>
        </w:rPr>
        <w:t>subduction</w:t>
      </w:r>
      <w:r>
        <w:rPr>
          <w:spacing w:val="-6"/>
          <w:w w:val="110"/>
        </w:rPr>
        <w:t> </w:t>
      </w:r>
      <w:r>
        <w:rPr>
          <w:w w:val="110"/>
        </w:rPr>
        <w:t>existed</w:t>
      </w:r>
      <w:r>
        <w:rPr>
          <w:spacing w:val="-5"/>
          <w:w w:val="110"/>
        </w:rPr>
        <w:t> </w:t>
      </w:r>
      <w:r>
        <w:rPr>
          <w:w w:val="110"/>
        </w:rPr>
        <w:t>in</w:t>
      </w:r>
      <w:r>
        <w:rPr>
          <w:spacing w:val="-5"/>
          <w:w w:val="110"/>
        </w:rPr>
        <w:t> </w:t>
      </w:r>
      <w:r>
        <w:rPr>
          <w:w w:val="110"/>
        </w:rPr>
        <w:t>the</w:t>
      </w:r>
      <w:r>
        <w:rPr>
          <w:spacing w:val="-5"/>
          <w:w w:val="110"/>
        </w:rPr>
        <w:t> </w:t>
      </w:r>
      <w:r>
        <w:rPr>
          <w:w w:val="110"/>
        </w:rPr>
        <w:t>Paleo-Asian</w:t>
      </w:r>
      <w:r>
        <w:rPr>
          <w:spacing w:val="-5"/>
          <w:w w:val="110"/>
        </w:rPr>
        <w:t> </w:t>
      </w:r>
      <w:r>
        <w:rPr>
          <w:w w:val="110"/>
        </w:rPr>
        <w:t>Carboniferous. This is also supported by the following two aspects: 1. More and more research</w:t>
      </w:r>
      <w:r>
        <w:rPr>
          <w:w w:val="110"/>
        </w:rPr>
        <w:t> results</w:t>
      </w:r>
      <w:r>
        <w:rPr>
          <w:w w:val="110"/>
        </w:rPr>
        <w:t> have</w:t>
      </w:r>
      <w:r>
        <w:rPr>
          <w:w w:val="110"/>
        </w:rPr>
        <w:t> confirmed</w:t>
      </w:r>
      <w:r>
        <w:rPr>
          <w:w w:val="110"/>
        </w:rPr>
        <w:t> the</w:t>
      </w:r>
      <w:r>
        <w:rPr>
          <w:w w:val="110"/>
        </w:rPr>
        <w:t> existence</w:t>
      </w:r>
      <w:r>
        <w:rPr>
          <w:w w:val="110"/>
        </w:rPr>
        <w:t> of</w:t>
      </w:r>
      <w:r>
        <w:rPr>
          <w:w w:val="110"/>
        </w:rPr>
        <w:t> Carboniferous-</w:t>
      </w:r>
      <w:r>
        <w:rPr>
          <w:w w:val="110"/>
        </w:rPr>
        <w:t> Early Permian</w:t>
      </w:r>
      <w:r>
        <w:rPr>
          <w:w w:val="110"/>
        </w:rPr>
        <w:t> ophiolite</w:t>
      </w:r>
      <w:r>
        <w:rPr>
          <w:w w:val="110"/>
        </w:rPr>
        <w:t> (</w:t>
      </w:r>
      <w:hyperlink w:history="true" w:anchor="_bookmark43">
        <w:r>
          <w:rPr>
            <w:color w:val="2196D1"/>
            <w:w w:val="110"/>
          </w:rPr>
          <w:t>Xiao</w:t>
        </w:r>
        <w:r>
          <w:rPr>
            <w:color w:val="2196D1"/>
            <w:w w:val="110"/>
          </w:rPr>
          <w:t> et</w:t>
        </w:r>
        <w:r>
          <w:rPr>
            <w:color w:val="2196D1"/>
            <w:w w:val="110"/>
          </w:rPr>
          <w:t> al.,</w:t>
        </w:r>
        <w:r>
          <w:rPr>
            <w:color w:val="2196D1"/>
            <w:w w:val="110"/>
          </w:rPr>
          <w:t> 2009</w:t>
        </w:r>
      </w:hyperlink>
      <w:r>
        <w:rPr>
          <w:w w:val="110"/>
        </w:rPr>
        <w:t>),</w:t>
      </w:r>
      <w:r>
        <w:rPr>
          <w:w w:val="110"/>
        </w:rPr>
        <w:t> indicating</w:t>
      </w:r>
      <w:r>
        <w:rPr>
          <w:w w:val="110"/>
        </w:rPr>
        <w:t> that</w:t>
      </w:r>
      <w:r>
        <w:rPr>
          <w:w w:val="110"/>
        </w:rPr>
        <w:t> the</w:t>
      </w:r>
      <w:r>
        <w:rPr>
          <w:w w:val="110"/>
        </w:rPr>
        <w:t> Paleo-Asian Ocean</w:t>
      </w:r>
      <w:r>
        <w:rPr>
          <w:w w:val="110"/>
        </w:rPr>
        <w:t> still</w:t>
      </w:r>
      <w:r>
        <w:rPr>
          <w:w w:val="110"/>
        </w:rPr>
        <w:t> existed</w:t>
      </w:r>
      <w:r>
        <w:rPr>
          <w:w w:val="110"/>
        </w:rPr>
        <w:t> in</w:t>
      </w:r>
      <w:r>
        <w:rPr>
          <w:w w:val="110"/>
        </w:rPr>
        <w:t> the</w:t>
      </w:r>
      <w:r>
        <w:rPr>
          <w:w w:val="110"/>
        </w:rPr>
        <w:t> Carboniferous</w:t>
      </w:r>
      <w:r>
        <w:rPr>
          <w:w w:val="110"/>
        </w:rPr>
        <w:t> to</w:t>
      </w:r>
      <w:r>
        <w:rPr>
          <w:w w:val="110"/>
        </w:rPr>
        <w:t> Early</w:t>
      </w:r>
      <w:r>
        <w:rPr>
          <w:w w:val="110"/>
        </w:rPr>
        <w:t> Permian</w:t>
      </w:r>
      <w:r>
        <w:rPr>
          <w:w w:val="110"/>
        </w:rPr>
        <w:t> (Early</w:t>
      </w:r>
      <w:r>
        <w:rPr>
          <w:w w:val="110"/>
        </w:rPr>
        <w:t> Mid- dle</w:t>
      </w:r>
      <w:r>
        <w:rPr>
          <w:w w:val="110"/>
        </w:rPr>
        <w:t> Permian);</w:t>
      </w:r>
      <w:r>
        <w:rPr>
          <w:w w:val="110"/>
        </w:rPr>
        <w:t> 2.</w:t>
      </w:r>
      <w:r>
        <w:rPr>
          <w:w w:val="110"/>
        </w:rPr>
        <w:t> The</w:t>
      </w:r>
      <w:r>
        <w:rPr>
          <w:w w:val="110"/>
        </w:rPr>
        <w:t> pattern</w:t>
      </w:r>
      <w:r>
        <w:rPr>
          <w:w w:val="110"/>
        </w:rPr>
        <w:t> of</w:t>
      </w:r>
      <w:r>
        <w:rPr>
          <w:w w:val="110"/>
        </w:rPr>
        <w:t> the</w:t>
      </w:r>
      <w:r>
        <w:rPr>
          <w:w w:val="110"/>
        </w:rPr>
        <w:t> late</w:t>
      </w:r>
      <w:r>
        <w:rPr>
          <w:w w:val="110"/>
        </w:rPr>
        <w:t> Carboniferous</w:t>
      </w:r>
      <w:r>
        <w:rPr>
          <w:w w:val="110"/>
        </w:rPr>
        <w:t> adakite</w:t>
      </w:r>
      <w:r>
        <w:rPr>
          <w:w w:val="110"/>
        </w:rPr>
        <w:t> in</w:t>
      </w:r>
      <w:r>
        <w:rPr>
          <w:w w:val="110"/>
        </w:rPr>
        <w:t> the Erlian-Hegenshan</w:t>
      </w:r>
      <w:r>
        <w:rPr>
          <w:w w:val="110"/>
        </w:rPr>
        <w:t> suture</w:t>
      </w:r>
      <w:r>
        <w:rPr>
          <w:w w:val="110"/>
        </w:rPr>
        <w:t> zone</w:t>
      </w:r>
      <w:r>
        <w:rPr>
          <w:w w:val="110"/>
        </w:rPr>
        <w:t> indicates</w:t>
      </w:r>
      <w:r>
        <w:rPr>
          <w:w w:val="110"/>
        </w:rPr>
        <w:t> that</w:t>
      </w:r>
      <w:r>
        <w:rPr>
          <w:w w:val="110"/>
        </w:rPr>
        <w:t> the</w:t>
      </w:r>
      <w:r>
        <w:rPr>
          <w:w w:val="110"/>
        </w:rPr>
        <w:t> Paleo-Asian</w:t>
      </w:r>
      <w:r>
        <w:rPr>
          <w:w w:val="110"/>
        </w:rPr>
        <w:t> Oceanic Carboniferous-Early</w:t>
      </w:r>
      <w:r>
        <w:rPr>
          <w:spacing w:val="-2"/>
          <w:w w:val="110"/>
        </w:rPr>
        <w:t> </w:t>
      </w:r>
      <w:r>
        <w:rPr>
          <w:w w:val="110"/>
        </w:rPr>
        <w:t>Permian</w:t>
      </w:r>
      <w:r>
        <w:rPr>
          <w:spacing w:val="-1"/>
          <w:w w:val="110"/>
        </w:rPr>
        <w:t> </w:t>
      </w:r>
      <w:r>
        <w:rPr>
          <w:w w:val="110"/>
        </w:rPr>
        <w:t>was</w:t>
      </w:r>
      <w:r>
        <w:rPr>
          <w:spacing w:val="-2"/>
          <w:w w:val="110"/>
        </w:rPr>
        <w:t> </w:t>
      </w:r>
      <w:r>
        <w:rPr>
          <w:w w:val="110"/>
        </w:rPr>
        <w:t>in the</w:t>
      </w:r>
      <w:r>
        <w:rPr>
          <w:spacing w:val="-2"/>
          <w:w w:val="110"/>
        </w:rPr>
        <w:t> </w:t>
      </w:r>
      <w:r>
        <w:rPr>
          <w:w w:val="110"/>
        </w:rPr>
        <w:t>process</w:t>
      </w:r>
      <w:r>
        <w:rPr>
          <w:spacing w:val="-1"/>
          <w:w w:val="110"/>
        </w:rPr>
        <w:t> </w:t>
      </w:r>
      <w:r>
        <w:rPr>
          <w:w w:val="110"/>
        </w:rPr>
        <w:t>of</w:t>
      </w:r>
      <w:r>
        <w:rPr>
          <w:spacing w:val="-2"/>
          <w:w w:val="110"/>
        </w:rPr>
        <w:t> </w:t>
      </w:r>
      <w:r>
        <w:rPr>
          <w:w w:val="110"/>
        </w:rPr>
        <w:t>oceanic</w:t>
      </w:r>
      <w:r>
        <w:rPr>
          <w:spacing w:val="-1"/>
          <w:w w:val="110"/>
        </w:rPr>
        <w:t> </w:t>
      </w:r>
      <w:r>
        <w:rPr>
          <w:w w:val="110"/>
        </w:rPr>
        <w:t>subduction and</w:t>
      </w:r>
      <w:r>
        <w:rPr>
          <w:w w:val="110"/>
        </w:rPr>
        <w:t> extinction</w:t>
      </w:r>
      <w:r>
        <w:rPr>
          <w:w w:val="110"/>
        </w:rPr>
        <w:t> characterized</w:t>
      </w:r>
      <w:r>
        <w:rPr>
          <w:w w:val="110"/>
        </w:rPr>
        <w:t> by</w:t>
      </w:r>
      <w:r>
        <w:rPr>
          <w:w w:val="110"/>
        </w:rPr>
        <w:t> intra-ocean</w:t>
      </w:r>
      <w:r>
        <w:rPr>
          <w:w w:val="110"/>
        </w:rPr>
        <w:t> subduction</w:t>
      </w:r>
      <w:r>
        <w:rPr>
          <w:w w:val="110"/>
        </w:rPr>
        <w:t> (</w:t>
      </w:r>
      <w:hyperlink w:history="true" w:anchor="_bookmark41">
        <w:r>
          <w:rPr>
            <w:color w:val="2196D1"/>
            <w:w w:val="110"/>
          </w:rPr>
          <w:t>Wang</w:t>
        </w:r>
        <w:r>
          <w:rPr>
            <w:color w:val="2196D1"/>
            <w:w w:val="110"/>
          </w:rPr>
          <w:t> et</w:t>
        </w:r>
        <w:r>
          <w:rPr>
            <w:color w:val="2196D1"/>
            <w:w w:val="110"/>
          </w:rPr>
          <w:t> al.,</w:t>
        </w:r>
      </w:hyperlink>
      <w:r>
        <w:rPr>
          <w:color w:val="2196D1"/>
          <w:w w:val="110"/>
        </w:rPr>
        <w:t> </w:t>
      </w:r>
      <w:hyperlink w:history="true" w:anchor="_bookmark41">
        <w:r>
          <w:rPr>
            <w:color w:val="2196D1"/>
            <w:spacing w:val="-2"/>
            <w:w w:val="110"/>
          </w:rPr>
          <w:t>2021</w:t>
        </w:r>
      </w:hyperlink>
      <w:r>
        <w:rPr>
          <w:spacing w:val="-2"/>
          <w:w w:val="110"/>
        </w:rPr>
        <w:t>).</w:t>
      </w:r>
    </w:p>
    <w:p>
      <w:pPr>
        <w:pStyle w:val="BodyText"/>
        <w:spacing w:line="235" w:lineRule="auto"/>
        <w:ind w:left="111" w:right="110" w:firstLine="239"/>
        <w:jc w:val="both"/>
      </w:pPr>
      <w:r>
        <w:rPr>
          <w:w w:val="110"/>
        </w:rPr>
        <w:t>According</w:t>
      </w:r>
      <w:r>
        <w:rPr>
          <w:spacing w:val="-1"/>
          <w:w w:val="110"/>
        </w:rPr>
        <w:t> </w:t>
      </w:r>
      <w:r>
        <w:rPr>
          <w:w w:val="110"/>
        </w:rPr>
        <w:t>to previous studies,</w:t>
      </w:r>
      <w:r>
        <w:rPr>
          <w:spacing w:val="-1"/>
          <w:w w:val="110"/>
        </w:rPr>
        <w:t> </w:t>
      </w:r>
      <w:r>
        <w:rPr>
          <w:w w:val="110"/>
        </w:rPr>
        <w:t>the</w:t>
      </w:r>
      <w:r>
        <w:rPr>
          <w:spacing w:val="-1"/>
          <w:w w:val="110"/>
        </w:rPr>
        <w:t> </w:t>
      </w:r>
      <w:r>
        <w:rPr>
          <w:w w:val="110"/>
        </w:rPr>
        <w:t>Paleo-Asian Ocean</w:t>
      </w:r>
      <w:r>
        <w:rPr>
          <w:spacing w:val="-1"/>
          <w:w w:val="110"/>
        </w:rPr>
        <w:t> </w:t>
      </w:r>
      <w:r>
        <w:rPr>
          <w:w w:val="110"/>
        </w:rPr>
        <w:t>has the</w:t>
      </w:r>
      <w:r>
        <w:rPr>
          <w:spacing w:val="-1"/>
          <w:w w:val="110"/>
        </w:rPr>
        <w:t> </w:t>
      </w:r>
      <w:r>
        <w:rPr>
          <w:w w:val="110"/>
        </w:rPr>
        <w:t>char- acteristics</w:t>
      </w:r>
      <w:r>
        <w:rPr>
          <w:spacing w:val="-7"/>
          <w:w w:val="110"/>
        </w:rPr>
        <w:t> </w:t>
      </w:r>
      <w:r>
        <w:rPr>
          <w:w w:val="110"/>
        </w:rPr>
        <w:t>of</w:t>
      </w:r>
      <w:r>
        <w:rPr>
          <w:spacing w:val="-8"/>
          <w:w w:val="110"/>
        </w:rPr>
        <w:t> </w:t>
      </w:r>
      <w:r>
        <w:rPr>
          <w:rFonts w:ascii="STIX" w:hAnsi="STIX"/>
          <w:w w:val="110"/>
        </w:rPr>
        <w:t>“</w:t>
      </w:r>
      <w:r>
        <w:rPr>
          <w:w w:val="110"/>
        </w:rPr>
        <w:t>scissor-like</w:t>
      </w:r>
      <w:r>
        <w:rPr>
          <w:rFonts w:ascii="STIX" w:hAnsi="STIX"/>
          <w:w w:val="110"/>
        </w:rPr>
        <w:t>”</w:t>
      </w:r>
      <w:r>
        <w:rPr>
          <w:rFonts w:ascii="STIX" w:hAnsi="STIX"/>
          <w:spacing w:val="-8"/>
          <w:w w:val="110"/>
        </w:rPr>
        <w:t> </w:t>
      </w:r>
      <w:r>
        <w:rPr>
          <w:w w:val="110"/>
        </w:rPr>
        <w:t>closure</w:t>
      </w:r>
      <w:r>
        <w:rPr>
          <w:spacing w:val="-8"/>
          <w:w w:val="110"/>
        </w:rPr>
        <w:t> </w:t>
      </w:r>
      <w:r>
        <w:rPr>
          <w:w w:val="110"/>
        </w:rPr>
        <w:t>from</w:t>
      </w:r>
      <w:r>
        <w:rPr>
          <w:spacing w:val="-8"/>
          <w:w w:val="110"/>
        </w:rPr>
        <w:t> </w:t>
      </w:r>
      <w:r>
        <w:rPr>
          <w:w w:val="110"/>
        </w:rPr>
        <w:t>west</w:t>
      </w:r>
      <w:r>
        <w:rPr>
          <w:spacing w:val="-8"/>
          <w:w w:val="110"/>
        </w:rPr>
        <w:t> </w:t>
      </w:r>
      <w:r>
        <w:rPr>
          <w:w w:val="110"/>
        </w:rPr>
        <w:t>to</w:t>
      </w:r>
      <w:r>
        <w:rPr>
          <w:spacing w:val="-8"/>
          <w:w w:val="110"/>
        </w:rPr>
        <w:t> </w:t>
      </w:r>
      <w:r>
        <w:rPr>
          <w:w w:val="110"/>
        </w:rPr>
        <w:t>east,</w:t>
      </w:r>
      <w:r>
        <w:rPr>
          <w:spacing w:val="-8"/>
          <w:w w:val="110"/>
        </w:rPr>
        <w:t> </w:t>
      </w:r>
      <w:r>
        <w:rPr>
          <w:w w:val="110"/>
        </w:rPr>
        <w:t>that</w:t>
      </w:r>
      <w:r>
        <w:rPr>
          <w:spacing w:val="-7"/>
          <w:w w:val="110"/>
        </w:rPr>
        <w:t> </w:t>
      </w:r>
      <w:r>
        <w:rPr>
          <w:w w:val="110"/>
        </w:rPr>
        <w:t>is,</w:t>
      </w:r>
      <w:r>
        <w:rPr>
          <w:spacing w:val="-8"/>
          <w:w w:val="110"/>
        </w:rPr>
        <w:t> </w:t>
      </w:r>
      <w:r>
        <w:rPr>
          <w:w w:val="110"/>
        </w:rPr>
        <w:t>the</w:t>
      </w:r>
      <w:r>
        <w:rPr>
          <w:spacing w:val="-8"/>
          <w:w w:val="110"/>
        </w:rPr>
        <w:t> </w:t>
      </w:r>
      <w:r>
        <w:rPr>
          <w:w w:val="110"/>
        </w:rPr>
        <w:t>closure time</w:t>
      </w:r>
      <w:r>
        <w:rPr>
          <w:spacing w:val="4"/>
          <w:w w:val="110"/>
        </w:rPr>
        <w:t> </w:t>
      </w:r>
      <w:r>
        <w:rPr>
          <w:w w:val="110"/>
        </w:rPr>
        <w:t>of</w:t>
      </w:r>
      <w:r>
        <w:rPr>
          <w:spacing w:val="5"/>
          <w:w w:val="110"/>
        </w:rPr>
        <w:t> </w:t>
      </w:r>
      <w:r>
        <w:rPr>
          <w:w w:val="110"/>
        </w:rPr>
        <w:t>the</w:t>
      </w:r>
      <w:r>
        <w:rPr>
          <w:spacing w:val="5"/>
          <w:w w:val="110"/>
        </w:rPr>
        <w:t> </w:t>
      </w:r>
      <w:r>
        <w:rPr>
          <w:w w:val="110"/>
        </w:rPr>
        <w:t>western</w:t>
      </w:r>
      <w:r>
        <w:rPr>
          <w:spacing w:val="4"/>
          <w:w w:val="110"/>
        </w:rPr>
        <w:t> </w:t>
      </w:r>
      <w:r>
        <w:rPr>
          <w:w w:val="110"/>
        </w:rPr>
        <w:t>segment</w:t>
      </w:r>
      <w:r>
        <w:rPr>
          <w:spacing w:val="5"/>
          <w:w w:val="110"/>
        </w:rPr>
        <w:t> </w:t>
      </w:r>
      <w:r>
        <w:rPr>
          <w:w w:val="110"/>
        </w:rPr>
        <w:t>is</w:t>
      </w:r>
      <w:r>
        <w:rPr>
          <w:spacing w:val="5"/>
          <w:w w:val="110"/>
        </w:rPr>
        <w:t> </w:t>
      </w:r>
      <w:r>
        <w:rPr>
          <w:w w:val="110"/>
        </w:rPr>
        <w:t>relatively</w:t>
      </w:r>
      <w:r>
        <w:rPr>
          <w:spacing w:val="4"/>
          <w:w w:val="110"/>
        </w:rPr>
        <w:t> </w:t>
      </w:r>
      <w:r>
        <w:rPr>
          <w:w w:val="110"/>
        </w:rPr>
        <w:t>early,</w:t>
      </w:r>
      <w:r>
        <w:rPr>
          <w:spacing w:val="5"/>
          <w:w w:val="110"/>
        </w:rPr>
        <w:t> </w:t>
      </w:r>
      <w:r>
        <w:rPr>
          <w:w w:val="110"/>
        </w:rPr>
        <w:t>and</w:t>
      </w:r>
      <w:r>
        <w:rPr>
          <w:spacing w:val="5"/>
          <w:w w:val="110"/>
        </w:rPr>
        <w:t> </w:t>
      </w:r>
      <w:r>
        <w:rPr>
          <w:w w:val="110"/>
        </w:rPr>
        <w:t>the</w:t>
      </w:r>
      <w:r>
        <w:rPr>
          <w:spacing w:val="4"/>
          <w:w w:val="110"/>
        </w:rPr>
        <w:t> </w:t>
      </w:r>
      <w:r>
        <w:rPr>
          <w:w w:val="110"/>
        </w:rPr>
        <w:t>closure</w:t>
      </w:r>
      <w:r>
        <w:rPr>
          <w:spacing w:val="5"/>
          <w:w w:val="110"/>
        </w:rPr>
        <w:t> </w:t>
      </w:r>
      <w:r>
        <w:rPr>
          <w:w w:val="110"/>
        </w:rPr>
        <w:t>time</w:t>
      </w:r>
      <w:r>
        <w:rPr>
          <w:spacing w:val="5"/>
          <w:w w:val="110"/>
        </w:rPr>
        <w:t> </w:t>
      </w:r>
      <w:r>
        <w:rPr>
          <w:spacing w:val="-7"/>
          <w:w w:val="110"/>
        </w:rPr>
        <w:t>of</w:t>
      </w:r>
    </w:p>
    <w:p>
      <w:pPr>
        <w:pStyle w:val="BodyText"/>
        <w:spacing w:line="273" w:lineRule="auto" w:before="22"/>
        <w:ind w:left="111" w:right="109"/>
        <w:jc w:val="both"/>
      </w:pPr>
      <w:r>
        <w:rPr>
          <w:w w:val="110"/>
        </w:rPr>
        <w:t>the eastern segment is relatively late (</w:t>
      </w:r>
      <w:hyperlink w:history="true" w:anchor="_bookmark49">
        <w:r>
          <w:rPr>
            <w:color w:val="2196D1"/>
            <w:w w:val="110"/>
          </w:rPr>
          <w:t>Xu et al., 2019</w:t>
        </w:r>
      </w:hyperlink>
      <w:r>
        <w:rPr>
          <w:w w:val="110"/>
        </w:rPr>
        <w:t>). The research in this</w:t>
      </w:r>
      <w:r>
        <w:rPr>
          <w:w w:val="110"/>
        </w:rPr>
        <w:t> paper</w:t>
      </w:r>
      <w:r>
        <w:rPr>
          <w:w w:val="110"/>
        </w:rPr>
        <w:t> has</w:t>
      </w:r>
      <w:r>
        <w:rPr>
          <w:w w:val="110"/>
        </w:rPr>
        <w:t> important</w:t>
      </w:r>
      <w:r>
        <w:rPr>
          <w:w w:val="110"/>
        </w:rPr>
        <w:t> implications</w:t>
      </w:r>
      <w:r>
        <w:rPr>
          <w:w w:val="110"/>
        </w:rPr>
        <w:t> for</w:t>
      </w:r>
      <w:r>
        <w:rPr>
          <w:w w:val="110"/>
        </w:rPr>
        <w:t> the</w:t>
      </w:r>
      <w:r>
        <w:rPr>
          <w:w w:val="110"/>
        </w:rPr>
        <w:t> subduction</w:t>
      </w:r>
      <w:r>
        <w:rPr>
          <w:w w:val="110"/>
        </w:rPr>
        <w:t> age</w:t>
      </w:r>
      <w:r>
        <w:rPr>
          <w:w w:val="110"/>
        </w:rPr>
        <w:t> and</w:t>
      </w:r>
      <w:r>
        <w:rPr>
          <w:w w:val="110"/>
        </w:rPr>
        <w:t> in- tensity of the</w:t>
      </w:r>
      <w:r>
        <w:rPr>
          <w:spacing w:val="-1"/>
          <w:w w:val="110"/>
        </w:rPr>
        <w:t> </w:t>
      </w:r>
      <w:r>
        <w:rPr>
          <w:w w:val="110"/>
        </w:rPr>
        <w:t>eastern</w:t>
      </w:r>
      <w:r>
        <w:rPr>
          <w:spacing w:val="-1"/>
          <w:w w:val="110"/>
        </w:rPr>
        <w:t> </w:t>
      </w:r>
      <w:r>
        <w:rPr>
          <w:w w:val="110"/>
        </w:rPr>
        <w:t>and</w:t>
      </w:r>
      <w:r>
        <w:rPr>
          <w:spacing w:val="-1"/>
          <w:w w:val="110"/>
        </w:rPr>
        <w:t> </w:t>
      </w:r>
      <w:r>
        <w:rPr>
          <w:w w:val="110"/>
        </w:rPr>
        <w:t>western segments.</w:t>
      </w:r>
      <w:r>
        <w:rPr>
          <w:spacing w:val="-1"/>
          <w:w w:val="110"/>
        </w:rPr>
        <w:t> </w:t>
      </w:r>
      <w:r>
        <w:rPr>
          <w:w w:val="110"/>
        </w:rPr>
        <w:t>The predicted</w:t>
      </w:r>
      <w:r>
        <w:rPr>
          <w:spacing w:val="-1"/>
          <w:w w:val="110"/>
        </w:rPr>
        <w:t> </w:t>
      </w:r>
      <w:r>
        <w:rPr>
          <w:w w:val="110"/>
        </w:rPr>
        <w:t>area is</w:t>
      </w:r>
      <w:r>
        <w:rPr>
          <w:spacing w:val="-1"/>
          <w:w w:val="110"/>
        </w:rPr>
        <w:t> </w:t>
      </w:r>
      <w:r>
        <w:rPr>
          <w:w w:val="110"/>
        </w:rPr>
        <w:t>from west to east, from the Beishan area in the southern part of the Central Asian Orogenic Belt to the Dongwuqi area in Inner Mongolia. and the island arc probability has a downward trend from the early Carbonif- erous to the Late Carboniferous. The island arc probability mainly re- flects</w:t>
      </w:r>
      <w:r>
        <w:rPr>
          <w:w w:val="110"/>
        </w:rPr>
        <w:t> the</w:t>
      </w:r>
      <w:r>
        <w:rPr>
          <w:w w:val="110"/>
        </w:rPr>
        <w:t> degree</w:t>
      </w:r>
      <w:r>
        <w:rPr>
          <w:w w:val="110"/>
        </w:rPr>
        <w:t> of</w:t>
      </w:r>
      <w:r>
        <w:rPr>
          <w:w w:val="110"/>
        </w:rPr>
        <w:t> fluid</w:t>
      </w:r>
      <w:r>
        <w:rPr>
          <w:w w:val="110"/>
        </w:rPr>
        <w:t> participation</w:t>
      </w:r>
      <w:r>
        <w:rPr>
          <w:w w:val="110"/>
        </w:rPr>
        <w:t> in</w:t>
      </w:r>
      <w:r>
        <w:rPr>
          <w:w w:val="110"/>
        </w:rPr>
        <w:t> the</w:t>
      </w:r>
      <w:r>
        <w:rPr>
          <w:w w:val="110"/>
        </w:rPr>
        <w:t> source</w:t>
      </w:r>
      <w:r>
        <w:rPr>
          <w:w w:val="110"/>
        </w:rPr>
        <w:t> area,</w:t>
      </w:r>
      <w:r>
        <w:rPr>
          <w:w w:val="110"/>
        </w:rPr>
        <w:t> while</w:t>
      </w:r>
      <w:r>
        <w:rPr>
          <w:w w:val="110"/>
        </w:rPr>
        <w:t> the magma source area of continental rift basalt often has less fluid partic- ipation. Therefore, the magmatism in the Beishan area of the southern part of the Central Asian orogenic belt in the Early Carboniferous may have</w:t>
      </w:r>
      <w:r>
        <w:rPr>
          <w:spacing w:val="-8"/>
          <w:w w:val="110"/>
        </w:rPr>
        <w:t> </w:t>
      </w:r>
      <w:r>
        <w:rPr>
          <w:w w:val="110"/>
        </w:rPr>
        <w:t>formed</w:t>
      </w:r>
      <w:r>
        <w:rPr>
          <w:spacing w:val="-7"/>
          <w:w w:val="110"/>
        </w:rPr>
        <w:t> </w:t>
      </w:r>
      <w:r>
        <w:rPr>
          <w:w w:val="110"/>
        </w:rPr>
        <w:t>in</w:t>
      </w:r>
      <w:r>
        <w:rPr>
          <w:spacing w:val="-9"/>
          <w:w w:val="110"/>
        </w:rPr>
        <w:t> </w:t>
      </w:r>
      <w:r>
        <w:rPr>
          <w:w w:val="110"/>
        </w:rPr>
        <w:t>the</w:t>
      </w:r>
      <w:r>
        <w:rPr>
          <w:spacing w:val="-8"/>
          <w:w w:val="110"/>
        </w:rPr>
        <w:t> </w:t>
      </w:r>
      <w:r>
        <w:rPr>
          <w:w w:val="110"/>
        </w:rPr>
        <w:t>heyday</w:t>
      </w:r>
      <w:r>
        <w:rPr>
          <w:spacing w:val="-8"/>
          <w:w w:val="110"/>
        </w:rPr>
        <w:t> </w:t>
      </w:r>
      <w:r>
        <w:rPr>
          <w:w w:val="110"/>
        </w:rPr>
        <w:t>of</w:t>
      </w:r>
      <w:r>
        <w:rPr>
          <w:spacing w:val="-8"/>
          <w:w w:val="110"/>
        </w:rPr>
        <w:t> </w:t>
      </w:r>
      <w:r>
        <w:rPr>
          <w:w w:val="110"/>
        </w:rPr>
        <w:t>subduction,</w:t>
      </w:r>
      <w:r>
        <w:rPr>
          <w:spacing w:val="-8"/>
          <w:w w:val="110"/>
        </w:rPr>
        <w:t> </w:t>
      </w:r>
      <w:r>
        <w:rPr>
          <w:w w:val="110"/>
        </w:rPr>
        <w:t>while</w:t>
      </w:r>
      <w:r>
        <w:rPr>
          <w:spacing w:val="-8"/>
          <w:w w:val="110"/>
        </w:rPr>
        <w:t> </w:t>
      </w:r>
      <w:r>
        <w:rPr>
          <w:w w:val="110"/>
        </w:rPr>
        <w:t>the</w:t>
      </w:r>
      <w:r>
        <w:rPr>
          <w:spacing w:val="-8"/>
          <w:w w:val="110"/>
        </w:rPr>
        <w:t> </w:t>
      </w:r>
      <w:r>
        <w:rPr>
          <w:w w:val="110"/>
        </w:rPr>
        <w:t>Xingmeng</w:t>
      </w:r>
      <w:r>
        <w:rPr>
          <w:spacing w:val="-9"/>
          <w:w w:val="110"/>
        </w:rPr>
        <w:t> </w:t>
      </w:r>
      <w:r>
        <w:rPr>
          <w:w w:val="110"/>
        </w:rPr>
        <w:t>orogenic belt</w:t>
      </w:r>
      <w:r>
        <w:rPr>
          <w:w w:val="110"/>
        </w:rPr>
        <w:t> in</w:t>
      </w:r>
      <w:r>
        <w:rPr>
          <w:w w:val="110"/>
        </w:rPr>
        <w:t> the</w:t>
      </w:r>
      <w:r>
        <w:rPr>
          <w:w w:val="110"/>
        </w:rPr>
        <w:t> Late</w:t>
      </w:r>
      <w:r>
        <w:rPr>
          <w:w w:val="110"/>
        </w:rPr>
        <w:t> Carboniferous</w:t>
      </w:r>
      <w:r>
        <w:rPr>
          <w:w w:val="110"/>
        </w:rPr>
        <w:t> may</w:t>
      </w:r>
      <w:r>
        <w:rPr>
          <w:w w:val="110"/>
        </w:rPr>
        <w:t> have</w:t>
      </w:r>
      <w:r>
        <w:rPr>
          <w:w w:val="110"/>
        </w:rPr>
        <w:t> been</w:t>
      </w:r>
      <w:r>
        <w:rPr>
          <w:w w:val="110"/>
        </w:rPr>
        <w:t> in</w:t>
      </w:r>
      <w:r>
        <w:rPr>
          <w:w w:val="110"/>
        </w:rPr>
        <w:t> the</w:t>
      </w:r>
      <w:r>
        <w:rPr>
          <w:w w:val="110"/>
        </w:rPr>
        <w:t> late</w:t>
      </w:r>
      <w:r>
        <w:rPr>
          <w:w w:val="110"/>
        </w:rPr>
        <w:t> subduction stage to the collision or even the early rifting stage. This temporal and spatial</w:t>
      </w:r>
      <w:r>
        <w:rPr>
          <w:spacing w:val="-6"/>
          <w:w w:val="110"/>
        </w:rPr>
        <w:t> </w:t>
      </w:r>
      <w:r>
        <w:rPr>
          <w:w w:val="110"/>
        </w:rPr>
        <w:t>evolution</w:t>
      </w:r>
      <w:r>
        <w:rPr>
          <w:spacing w:val="-5"/>
          <w:w w:val="110"/>
        </w:rPr>
        <w:t> </w:t>
      </w:r>
      <w:r>
        <w:rPr>
          <w:w w:val="110"/>
        </w:rPr>
        <w:t>shows</w:t>
      </w:r>
      <w:r>
        <w:rPr>
          <w:spacing w:val="-5"/>
          <w:w w:val="110"/>
        </w:rPr>
        <w:t> </w:t>
      </w:r>
      <w:r>
        <w:rPr>
          <w:w w:val="110"/>
        </w:rPr>
        <w:t>that</w:t>
      </w:r>
      <w:r>
        <w:rPr>
          <w:spacing w:val="-6"/>
          <w:w w:val="110"/>
        </w:rPr>
        <w:t> </w:t>
      </w:r>
      <w:r>
        <w:rPr>
          <w:w w:val="110"/>
        </w:rPr>
        <w:t>the</w:t>
      </w:r>
      <w:r>
        <w:rPr>
          <w:spacing w:val="-6"/>
          <w:w w:val="110"/>
        </w:rPr>
        <w:t> </w:t>
      </w:r>
      <w:r>
        <w:rPr>
          <w:w w:val="110"/>
        </w:rPr>
        <w:t>subduction</w:t>
      </w:r>
      <w:r>
        <w:rPr>
          <w:spacing w:val="-7"/>
          <w:w w:val="110"/>
        </w:rPr>
        <w:t> </w:t>
      </w:r>
      <w:r>
        <w:rPr>
          <w:w w:val="110"/>
        </w:rPr>
        <w:t>of</w:t>
      </w:r>
      <w:r>
        <w:rPr>
          <w:spacing w:val="-6"/>
          <w:w w:val="110"/>
        </w:rPr>
        <w:t> </w:t>
      </w:r>
      <w:r>
        <w:rPr>
          <w:w w:val="110"/>
        </w:rPr>
        <w:t>the</w:t>
      </w:r>
      <w:r>
        <w:rPr>
          <w:spacing w:val="-6"/>
          <w:w w:val="110"/>
        </w:rPr>
        <w:t> </w:t>
      </w:r>
      <w:r>
        <w:rPr>
          <w:w w:val="110"/>
        </w:rPr>
        <w:t>Paleo-Asian</w:t>
      </w:r>
      <w:r>
        <w:rPr>
          <w:spacing w:val="-6"/>
          <w:w w:val="110"/>
        </w:rPr>
        <w:t> </w:t>
      </w:r>
      <w:r>
        <w:rPr>
          <w:w w:val="110"/>
        </w:rPr>
        <w:t>Ocean</w:t>
      </w:r>
      <w:r>
        <w:rPr>
          <w:spacing w:val="-6"/>
          <w:w w:val="110"/>
        </w:rPr>
        <w:t> </w:t>
      </w:r>
      <w:r>
        <w:rPr>
          <w:w w:val="110"/>
        </w:rPr>
        <w:t>is different from west to east.</w:t>
      </w:r>
    </w:p>
    <w:p>
      <w:pPr>
        <w:pStyle w:val="BodyText"/>
        <w:spacing w:before="17"/>
      </w:pPr>
    </w:p>
    <w:p>
      <w:pPr>
        <w:pStyle w:val="Heading1"/>
        <w:numPr>
          <w:ilvl w:val="0"/>
          <w:numId w:val="1"/>
        </w:numPr>
        <w:tabs>
          <w:tab w:pos="354" w:val="left" w:leader="none"/>
        </w:tabs>
        <w:spacing w:line="240" w:lineRule="auto" w:before="0" w:after="0"/>
        <w:ind w:left="354" w:right="0" w:hanging="243"/>
        <w:jc w:val="left"/>
      </w:pPr>
      <w:bookmarkStart w:name="6 Conclusion" w:id="30"/>
      <w:bookmarkEnd w:id="30"/>
      <w:r>
        <w:rPr>
          <w:b w:val="0"/>
        </w:rPr>
      </w:r>
      <w:r>
        <w:rPr>
          <w:spacing w:val="-2"/>
          <w:w w:val="110"/>
        </w:rPr>
        <w:t>Conclusion</w:t>
      </w:r>
    </w:p>
    <w:p>
      <w:pPr>
        <w:pStyle w:val="BodyText"/>
        <w:spacing w:before="51"/>
        <w:rPr>
          <w:b/>
        </w:rPr>
      </w:pPr>
    </w:p>
    <w:p>
      <w:pPr>
        <w:pStyle w:val="BodyText"/>
        <w:spacing w:line="273" w:lineRule="auto"/>
        <w:ind w:left="111" w:right="110" w:firstLine="239"/>
        <w:jc w:val="both"/>
      </w:pPr>
      <w:r>
        <w:rPr>
          <w:w w:val="110"/>
        </w:rPr>
        <w:t>Through</w:t>
      </w:r>
      <w:r>
        <w:rPr>
          <w:spacing w:val="-1"/>
          <w:w w:val="110"/>
        </w:rPr>
        <w:t> </w:t>
      </w:r>
      <w:r>
        <w:rPr>
          <w:w w:val="110"/>
        </w:rPr>
        <w:t>machine</w:t>
      </w:r>
      <w:r>
        <w:rPr>
          <w:spacing w:val="-2"/>
          <w:w w:val="110"/>
        </w:rPr>
        <w:t> </w:t>
      </w:r>
      <w:r>
        <w:rPr>
          <w:w w:val="110"/>
        </w:rPr>
        <w:t>learning</w:t>
      </w:r>
      <w:r>
        <w:rPr>
          <w:spacing w:val="-1"/>
          <w:w w:val="110"/>
        </w:rPr>
        <w:t> </w:t>
      </w:r>
      <w:r>
        <w:rPr>
          <w:w w:val="110"/>
        </w:rPr>
        <w:t>in</w:t>
      </w:r>
      <w:r>
        <w:rPr>
          <w:spacing w:val="-2"/>
          <w:w w:val="110"/>
        </w:rPr>
        <w:t> </w:t>
      </w:r>
      <w:r>
        <w:rPr>
          <w:w w:val="110"/>
        </w:rPr>
        <w:t>this</w:t>
      </w:r>
      <w:r>
        <w:rPr>
          <w:spacing w:val="-1"/>
          <w:w w:val="110"/>
        </w:rPr>
        <w:t> </w:t>
      </w:r>
      <w:r>
        <w:rPr>
          <w:w w:val="110"/>
        </w:rPr>
        <w:t>paper,</w:t>
      </w:r>
      <w:r>
        <w:rPr>
          <w:spacing w:val="-1"/>
          <w:w w:val="110"/>
        </w:rPr>
        <w:t> </w:t>
      </w:r>
      <w:r>
        <w:rPr>
          <w:w w:val="110"/>
        </w:rPr>
        <w:t>the</w:t>
      </w:r>
      <w:r>
        <w:rPr>
          <w:spacing w:val="-1"/>
          <w:w w:val="110"/>
        </w:rPr>
        <w:t> </w:t>
      </w:r>
      <w:r>
        <w:rPr>
          <w:w w:val="110"/>
        </w:rPr>
        <w:t>prediction</w:t>
      </w:r>
      <w:r>
        <w:rPr>
          <w:spacing w:val="-2"/>
          <w:w w:val="110"/>
        </w:rPr>
        <w:t> </w:t>
      </w:r>
      <w:r>
        <w:rPr>
          <w:w w:val="110"/>
        </w:rPr>
        <w:t>results</w:t>
      </w:r>
      <w:r>
        <w:rPr>
          <w:spacing w:val="-2"/>
          <w:w w:val="110"/>
        </w:rPr>
        <w:t> </w:t>
      </w:r>
      <w:r>
        <w:rPr>
          <w:w w:val="110"/>
        </w:rPr>
        <w:t>show that most of the predicted values in the Carboniferous Inner Mongolia Dongwuqi area, Keyouzhongqi area, and Beishan area in the southern section</w:t>
      </w:r>
      <w:r>
        <w:rPr>
          <w:spacing w:val="40"/>
          <w:w w:val="110"/>
        </w:rPr>
        <w:t> </w:t>
      </w:r>
      <w:r>
        <w:rPr>
          <w:w w:val="110"/>
        </w:rPr>
        <w:t>of</w:t>
      </w:r>
      <w:r>
        <w:rPr>
          <w:spacing w:val="41"/>
          <w:w w:val="110"/>
        </w:rPr>
        <w:t> </w:t>
      </w:r>
      <w:r>
        <w:rPr>
          <w:w w:val="110"/>
        </w:rPr>
        <w:t>the</w:t>
      </w:r>
      <w:r>
        <w:rPr>
          <w:spacing w:val="41"/>
          <w:w w:val="110"/>
        </w:rPr>
        <w:t> </w:t>
      </w:r>
      <w:r>
        <w:rPr>
          <w:w w:val="110"/>
        </w:rPr>
        <w:t>Central</w:t>
      </w:r>
      <w:r>
        <w:rPr>
          <w:spacing w:val="41"/>
          <w:w w:val="110"/>
        </w:rPr>
        <w:t> </w:t>
      </w:r>
      <w:r>
        <w:rPr>
          <w:w w:val="110"/>
        </w:rPr>
        <w:t>Asian</w:t>
      </w:r>
      <w:r>
        <w:rPr>
          <w:spacing w:val="41"/>
          <w:w w:val="110"/>
        </w:rPr>
        <w:t> </w:t>
      </w:r>
      <w:r>
        <w:rPr>
          <w:w w:val="110"/>
        </w:rPr>
        <w:t>Orogenic</w:t>
      </w:r>
      <w:r>
        <w:rPr>
          <w:spacing w:val="41"/>
          <w:w w:val="110"/>
        </w:rPr>
        <w:t> </w:t>
      </w:r>
      <w:r>
        <w:rPr>
          <w:w w:val="110"/>
        </w:rPr>
        <w:t>Belt</w:t>
      </w:r>
      <w:r>
        <w:rPr>
          <w:spacing w:val="41"/>
          <w:w w:val="110"/>
        </w:rPr>
        <w:t> </w:t>
      </w:r>
      <w:r>
        <w:rPr>
          <w:w w:val="110"/>
        </w:rPr>
        <w:t>are</w:t>
      </w:r>
      <w:r>
        <w:rPr>
          <w:spacing w:val="41"/>
          <w:w w:val="110"/>
        </w:rPr>
        <w:t> </w:t>
      </w:r>
      <w:r>
        <w:rPr>
          <w:w w:val="110"/>
        </w:rPr>
        <w:t>island</w:t>
      </w:r>
      <w:r>
        <w:rPr>
          <w:spacing w:val="41"/>
          <w:w w:val="110"/>
        </w:rPr>
        <w:t> </w:t>
      </w:r>
      <w:r>
        <w:rPr>
          <w:w w:val="110"/>
        </w:rPr>
        <w:t>arc</w:t>
      </w:r>
      <w:r>
        <w:rPr>
          <w:spacing w:val="40"/>
          <w:w w:val="110"/>
        </w:rPr>
        <w:t> </w:t>
      </w:r>
      <w:r>
        <w:rPr>
          <w:spacing w:val="-2"/>
          <w:w w:val="110"/>
        </w:rPr>
        <w:t>tectonic</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73" w:lineRule="auto" w:before="91"/>
        <w:ind w:left="111" w:right="38"/>
        <w:jc w:val="both"/>
      </w:pPr>
      <w:r>
        <w:rPr>
          <w:w w:val="110"/>
        </w:rPr>
        <w:t>settings, and the island arcs probabilities of most of the predicted </w:t>
      </w:r>
      <w:r>
        <w:rPr>
          <w:w w:val="110"/>
        </w:rPr>
        <w:t>sam- ples</w:t>
      </w:r>
      <w:r>
        <w:rPr>
          <w:w w:val="110"/>
        </w:rPr>
        <w:t> are</w:t>
      </w:r>
      <w:r>
        <w:rPr>
          <w:w w:val="110"/>
        </w:rPr>
        <w:t> all</w:t>
      </w:r>
      <w:r>
        <w:rPr>
          <w:w w:val="110"/>
        </w:rPr>
        <w:t> between</w:t>
      </w:r>
      <w:r>
        <w:rPr>
          <w:w w:val="110"/>
        </w:rPr>
        <w:t> 0.65</w:t>
      </w:r>
      <w:r>
        <w:rPr>
          <w:w w:val="110"/>
        </w:rPr>
        <w:t> and</w:t>
      </w:r>
      <w:r>
        <w:rPr>
          <w:w w:val="110"/>
        </w:rPr>
        <w:t> 1.</w:t>
      </w:r>
      <w:r>
        <w:rPr>
          <w:w w:val="110"/>
        </w:rPr>
        <w:t> Therefore,</w:t>
      </w:r>
      <w:r>
        <w:rPr>
          <w:w w:val="110"/>
        </w:rPr>
        <w:t> it</w:t>
      </w:r>
      <w:r>
        <w:rPr>
          <w:w w:val="110"/>
        </w:rPr>
        <w:t> is</w:t>
      </w:r>
      <w:r>
        <w:rPr>
          <w:w w:val="110"/>
        </w:rPr>
        <w:t> inferred</w:t>
      </w:r>
      <w:r>
        <w:rPr>
          <w:w w:val="110"/>
        </w:rPr>
        <w:t> that</w:t>
      </w:r>
      <w:r>
        <w:rPr>
          <w:w w:val="110"/>
        </w:rPr>
        <w:t> the Carboniferous Xingmeng orogenic belt was formed in an active conti- nental</w:t>
      </w:r>
      <w:r>
        <w:rPr>
          <w:w w:val="110"/>
        </w:rPr>
        <w:t> margin</w:t>
      </w:r>
      <w:r>
        <w:rPr>
          <w:w w:val="110"/>
        </w:rPr>
        <w:t> environment</w:t>
      </w:r>
      <w:r>
        <w:rPr>
          <w:w w:val="110"/>
        </w:rPr>
        <w:t> and</w:t>
      </w:r>
      <w:r>
        <w:rPr>
          <w:w w:val="110"/>
        </w:rPr>
        <w:t> belongs</w:t>
      </w:r>
      <w:r>
        <w:rPr>
          <w:w w:val="110"/>
        </w:rPr>
        <w:t> to</w:t>
      </w:r>
      <w:r>
        <w:rPr>
          <w:w w:val="110"/>
        </w:rPr>
        <w:t> the</w:t>
      </w:r>
      <w:r>
        <w:rPr>
          <w:w w:val="110"/>
        </w:rPr>
        <w:t> island</w:t>
      </w:r>
      <w:r>
        <w:rPr>
          <w:w w:val="110"/>
        </w:rPr>
        <w:t> arc</w:t>
      </w:r>
      <w:r>
        <w:rPr>
          <w:w w:val="110"/>
        </w:rPr>
        <w:t> tectonic </w:t>
      </w:r>
      <w:r>
        <w:rPr>
          <w:spacing w:val="-2"/>
          <w:w w:val="110"/>
        </w:rPr>
        <w:t>setting.</w:t>
      </w:r>
    </w:p>
    <w:p>
      <w:pPr>
        <w:pStyle w:val="BodyText"/>
        <w:spacing w:line="273" w:lineRule="auto"/>
        <w:ind w:left="111" w:right="38" w:firstLine="239"/>
        <w:jc w:val="both"/>
      </w:pPr>
      <w:r>
        <w:rPr>
          <w:w w:val="110"/>
        </w:rPr>
        <w:t>Machine</w:t>
      </w:r>
      <w:r>
        <w:rPr>
          <w:w w:val="110"/>
        </w:rPr>
        <w:t> learning</w:t>
      </w:r>
      <w:r>
        <w:rPr>
          <w:w w:val="110"/>
        </w:rPr>
        <w:t> approaches</w:t>
      </w:r>
      <w:r>
        <w:rPr>
          <w:w w:val="110"/>
        </w:rPr>
        <w:t> reduce</w:t>
      </w:r>
      <w:r>
        <w:rPr>
          <w:w w:val="110"/>
        </w:rPr>
        <w:t> biases</w:t>
      </w:r>
      <w:r>
        <w:rPr>
          <w:w w:val="110"/>
        </w:rPr>
        <w:t> caused</w:t>
      </w:r>
      <w:r>
        <w:rPr>
          <w:w w:val="110"/>
        </w:rPr>
        <w:t> by</w:t>
      </w:r>
      <w:r>
        <w:rPr>
          <w:w w:val="110"/>
        </w:rPr>
        <w:t> </w:t>
      </w:r>
      <w:r>
        <w:rPr>
          <w:w w:val="110"/>
        </w:rPr>
        <w:t>human subjectivity by automatically searching for relationships in large scale Spaces. The results show that the random forest model can obtain tec- tonic</w:t>
      </w:r>
      <w:r>
        <w:rPr>
          <w:w w:val="110"/>
        </w:rPr>
        <w:t> setting</w:t>
      </w:r>
      <w:r>
        <w:rPr>
          <w:w w:val="110"/>
        </w:rPr>
        <w:t> information,</w:t>
      </w:r>
      <w:r>
        <w:rPr>
          <w:w w:val="110"/>
        </w:rPr>
        <w:t> and</w:t>
      </w:r>
      <w:r>
        <w:rPr>
          <w:w w:val="110"/>
        </w:rPr>
        <w:t> the</w:t>
      </w:r>
      <w:r>
        <w:rPr>
          <w:w w:val="110"/>
        </w:rPr>
        <w:t> random</w:t>
      </w:r>
      <w:r>
        <w:rPr>
          <w:w w:val="110"/>
        </w:rPr>
        <w:t> forest</w:t>
      </w:r>
      <w:r>
        <w:rPr>
          <w:w w:val="110"/>
        </w:rPr>
        <w:t> model</w:t>
      </w:r>
      <w:r>
        <w:rPr>
          <w:w w:val="110"/>
        </w:rPr>
        <w:t> can</w:t>
      </w:r>
      <w:r>
        <w:rPr>
          <w:w w:val="110"/>
        </w:rPr>
        <w:t> also demonstrate</w:t>
      </w:r>
      <w:r>
        <w:rPr>
          <w:w w:val="110"/>
        </w:rPr>
        <w:t> the</w:t>
      </w:r>
      <w:r>
        <w:rPr>
          <w:w w:val="110"/>
        </w:rPr>
        <w:t> potential</w:t>
      </w:r>
      <w:r>
        <w:rPr>
          <w:w w:val="110"/>
        </w:rPr>
        <w:t> application</w:t>
      </w:r>
      <w:r>
        <w:rPr>
          <w:w w:val="110"/>
        </w:rPr>
        <w:t> value</w:t>
      </w:r>
      <w:r>
        <w:rPr>
          <w:w w:val="110"/>
        </w:rPr>
        <w:t> of</w:t>
      </w:r>
      <w:r>
        <w:rPr>
          <w:w w:val="110"/>
        </w:rPr>
        <w:t> machine</w:t>
      </w:r>
      <w:r>
        <w:rPr>
          <w:w w:val="110"/>
        </w:rPr>
        <w:t> learning methods</w:t>
      </w:r>
      <w:r>
        <w:rPr>
          <w:spacing w:val="-6"/>
          <w:w w:val="110"/>
        </w:rPr>
        <w:t> </w:t>
      </w:r>
      <w:r>
        <w:rPr>
          <w:w w:val="110"/>
        </w:rPr>
        <w:t>in</w:t>
      </w:r>
      <w:r>
        <w:rPr>
          <w:spacing w:val="-5"/>
          <w:w w:val="110"/>
        </w:rPr>
        <w:t> </w:t>
      </w:r>
      <w:r>
        <w:rPr>
          <w:w w:val="110"/>
        </w:rPr>
        <w:t>processing</w:t>
      </w:r>
      <w:r>
        <w:rPr>
          <w:spacing w:val="-5"/>
          <w:w w:val="110"/>
        </w:rPr>
        <w:t> </w:t>
      </w:r>
      <w:r>
        <w:rPr>
          <w:w w:val="110"/>
        </w:rPr>
        <w:t>high-dimensional</w:t>
      </w:r>
      <w:r>
        <w:rPr>
          <w:spacing w:val="-6"/>
          <w:w w:val="110"/>
        </w:rPr>
        <w:t> </w:t>
      </w:r>
      <w:r>
        <w:rPr>
          <w:w w:val="110"/>
        </w:rPr>
        <w:t>geochemical</w:t>
      </w:r>
      <w:r>
        <w:rPr>
          <w:spacing w:val="-6"/>
          <w:w w:val="110"/>
        </w:rPr>
        <w:t> </w:t>
      </w:r>
      <w:r>
        <w:rPr>
          <w:w w:val="110"/>
        </w:rPr>
        <w:t>data.</w:t>
      </w:r>
      <w:r>
        <w:rPr>
          <w:spacing w:val="-6"/>
          <w:w w:val="110"/>
        </w:rPr>
        <w:t> </w:t>
      </w:r>
      <w:r>
        <w:rPr>
          <w:w w:val="110"/>
        </w:rPr>
        <w:t>In</w:t>
      </w:r>
      <w:r>
        <w:rPr>
          <w:spacing w:val="-6"/>
          <w:w w:val="110"/>
        </w:rPr>
        <w:t> </w:t>
      </w:r>
      <w:r>
        <w:rPr>
          <w:w w:val="110"/>
        </w:rPr>
        <w:t>addition, the</w:t>
      </w:r>
      <w:r>
        <w:rPr>
          <w:spacing w:val="-1"/>
          <w:w w:val="110"/>
        </w:rPr>
        <w:t> </w:t>
      </w:r>
      <w:r>
        <w:rPr>
          <w:w w:val="110"/>
        </w:rPr>
        <w:t>random</w:t>
      </w:r>
      <w:r>
        <w:rPr>
          <w:spacing w:val="-2"/>
          <w:w w:val="110"/>
        </w:rPr>
        <w:t> </w:t>
      </w:r>
      <w:r>
        <w:rPr>
          <w:w w:val="110"/>
        </w:rPr>
        <w:t>forest</w:t>
      </w:r>
      <w:r>
        <w:rPr>
          <w:spacing w:val="-2"/>
          <w:w w:val="110"/>
        </w:rPr>
        <w:t> </w:t>
      </w:r>
      <w:r>
        <w:rPr>
          <w:w w:val="110"/>
        </w:rPr>
        <w:t>model</w:t>
      </w:r>
      <w:r>
        <w:rPr>
          <w:spacing w:val="-2"/>
          <w:w w:val="110"/>
        </w:rPr>
        <w:t> </w:t>
      </w:r>
      <w:r>
        <w:rPr>
          <w:w w:val="110"/>
        </w:rPr>
        <w:t>can</w:t>
      </w:r>
      <w:r>
        <w:rPr>
          <w:spacing w:val="-1"/>
          <w:w w:val="110"/>
        </w:rPr>
        <w:t> </w:t>
      </w:r>
      <w:r>
        <w:rPr>
          <w:w w:val="110"/>
        </w:rPr>
        <w:t>capture</w:t>
      </w:r>
      <w:r>
        <w:rPr>
          <w:spacing w:val="-2"/>
          <w:w w:val="110"/>
        </w:rPr>
        <w:t> </w:t>
      </w:r>
      <w:r>
        <w:rPr>
          <w:w w:val="110"/>
        </w:rPr>
        <w:t>key</w:t>
      </w:r>
      <w:r>
        <w:rPr>
          <w:spacing w:val="-1"/>
          <w:w w:val="110"/>
        </w:rPr>
        <w:t> </w:t>
      </w:r>
      <w:r>
        <w:rPr>
          <w:w w:val="110"/>
        </w:rPr>
        <w:t>characteristic</w:t>
      </w:r>
      <w:r>
        <w:rPr>
          <w:spacing w:val="-1"/>
          <w:w w:val="110"/>
        </w:rPr>
        <w:t> </w:t>
      </w:r>
      <w:r>
        <w:rPr>
          <w:w w:val="110"/>
        </w:rPr>
        <w:t>attributes</w:t>
      </w:r>
      <w:r>
        <w:rPr>
          <w:spacing w:val="-2"/>
          <w:w w:val="110"/>
        </w:rPr>
        <w:t> </w:t>
      </w:r>
      <w:r>
        <w:rPr>
          <w:w w:val="110"/>
        </w:rPr>
        <w:t>in</w:t>
      </w:r>
      <w:r>
        <w:rPr>
          <w:spacing w:val="-2"/>
          <w:w w:val="110"/>
        </w:rPr>
        <w:t> </w:t>
      </w:r>
      <w:r>
        <w:rPr>
          <w:w w:val="110"/>
        </w:rPr>
        <w:t>the classification</w:t>
      </w:r>
      <w:r>
        <w:rPr>
          <w:w w:val="110"/>
        </w:rPr>
        <w:t> process,</w:t>
      </w:r>
      <w:r>
        <w:rPr>
          <w:w w:val="110"/>
        </w:rPr>
        <w:t> making</w:t>
      </w:r>
      <w:r>
        <w:rPr>
          <w:w w:val="110"/>
        </w:rPr>
        <w:t> models</w:t>
      </w:r>
      <w:r>
        <w:rPr>
          <w:w w:val="110"/>
        </w:rPr>
        <w:t> interpretable</w:t>
      </w:r>
      <w:r>
        <w:rPr>
          <w:w w:val="110"/>
        </w:rPr>
        <w:t> and</w:t>
      </w:r>
      <w:r>
        <w:rPr>
          <w:w w:val="110"/>
        </w:rPr>
        <w:t> helping</w:t>
      </w:r>
      <w:r>
        <w:rPr>
          <w:w w:val="110"/>
        </w:rPr>
        <w:t> us</w:t>
      </w:r>
      <w:r>
        <w:rPr>
          <w:w w:val="110"/>
        </w:rPr>
        <w:t> to understand geological processes.</w:t>
      </w:r>
    </w:p>
    <w:p>
      <w:pPr>
        <w:pStyle w:val="BodyText"/>
        <w:spacing w:line="273" w:lineRule="auto"/>
        <w:ind w:left="111" w:right="38" w:firstLine="239"/>
        <w:jc w:val="both"/>
      </w:pPr>
      <w:r>
        <w:rPr>
          <w:w w:val="110"/>
        </w:rPr>
        <w:t>The advantage of the new method used in this paper is that it can predict</w:t>
      </w:r>
      <w:r>
        <w:rPr>
          <w:w w:val="110"/>
        </w:rPr>
        <w:t> the</w:t>
      </w:r>
      <w:r>
        <w:rPr>
          <w:w w:val="110"/>
        </w:rPr>
        <w:t> tectonic</w:t>
      </w:r>
      <w:r>
        <w:rPr>
          <w:w w:val="110"/>
        </w:rPr>
        <w:t> setting</w:t>
      </w:r>
      <w:r>
        <w:rPr>
          <w:w w:val="110"/>
        </w:rPr>
        <w:t> more</w:t>
      </w:r>
      <w:r>
        <w:rPr>
          <w:w w:val="110"/>
        </w:rPr>
        <w:t> accurately,</w:t>
      </w:r>
      <w:r>
        <w:rPr>
          <w:w w:val="110"/>
        </w:rPr>
        <w:t> and</w:t>
      </w:r>
      <w:r>
        <w:rPr>
          <w:w w:val="110"/>
        </w:rPr>
        <w:t> it</w:t>
      </w:r>
      <w:r>
        <w:rPr>
          <w:w w:val="110"/>
        </w:rPr>
        <w:t> can</w:t>
      </w:r>
      <w:r>
        <w:rPr>
          <w:w w:val="110"/>
        </w:rPr>
        <w:t> obtain</w:t>
      </w:r>
      <w:r>
        <w:rPr>
          <w:w w:val="110"/>
        </w:rPr>
        <w:t> the importance</w:t>
      </w:r>
      <w:r>
        <w:rPr>
          <w:w w:val="110"/>
        </w:rPr>
        <w:t> map</w:t>
      </w:r>
      <w:r>
        <w:rPr>
          <w:w w:val="110"/>
        </w:rPr>
        <w:t> of</w:t>
      </w:r>
      <w:r>
        <w:rPr>
          <w:w w:val="110"/>
        </w:rPr>
        <w:t> each</w:t>
      </w:r>
      <w:r>
        <w:rPr>
          <w:w w:val="110"/>
        </w:rPr>
        <w:t> element</w:t>
      </w:r>
      <w:r>
        <w:rPr>
          <w:w w:val="110"/>
        </w:rPr>
        <w:t> (chemical</w:t>
      </w:r>
      <w:r>
        <w:rPr>
          <w:w w:val="110"/>
        </w:rPr>
        <w:t> composition),</w:t>
      </w:r>
      <w:r>
        <w:rPr>
          <w:w w:val="110"/>
        </w:rPr>
        <w:t> which</w:t>
      </w:r>
      <w:r>
        <w:rPr>
          <w:w w:val="110"/>
        </w:rPr>
        <w:t> </w:t>
      </w:r>
      <w:r>
        <w:rPr>
          <w:w w:val="110"/>
        </w:rPr>
        <w:t>can open</w:t>
      </w:r>
      <w:r>
        <w:rPr>
          <w:spacing w:val="-11"/>
          <w:w w:val="110"/>
        </w:rPr>
        <w:t> </w:t>
      </w:r>
      <w:r>
        <w:rPr>
          <w:w w:val="110"/>
        </w:rPr>
        <w:t>up</w:t>
      </w:r>
      <w:r>
        <w:rPr>
          <w:spacing w:val="-11"/>
          <w:w w:val="110"/>
        </w:rPr>
        <w:t> </w:t>
      </w:r>
      <w:r>
        <w:rPr>
          <w:w w:val="110"/>
        </w:rPr>
        <w:t>ideas</w:t>
      </w:r>
      <w:r>
        <w:rPr>
          <w:spacing w:val="-11"/>
          <w:w w:val="110"/>
        </w:rPr>
        <w:t> </w:t>
      </w:r>
      <w:r>
        <w:rPr>
          <w:w w:val="110"/>
        </w:rPr>
        <w:t>for</w:t>
      </w:r>
      <w:r>
        <w:rPr>
          <w:spacing w:val="-11"/>
          <w:w w:val="110"/>
        </w:rPr>
        <w:t> </w:t>
      </w:r>
      <w:r>
        <w:rPr>
          <w:w w:val="110"/>
        </w:rPr>
        <w:t>further</w:t>
      </w:r>
      <w:r>
        <w:rPr>
          <w:spacing w:val="-11"/>
          <w:w w:val="110"/>
        </w:rPr>
        <w:t> </w:t>
      </w:r>
      <w:r>
        <w:rPr>
          <w:w w:val="110"/>
        </w:rPr>
        <w:t>research</w:t>
      </w:r>
      <w:r>
        <w:rPr>
          <w:spacing w:val="-11"/>
          <w:w w:val="110"/>
        </w:rPr>
        <w:t> </w:t>
      </w:r>
      <w:r>
        <w:rPr>
          <w:w w:val="110"/>
        </w:rPr>
        <w:t>on</w:t>
      </w:r>
      <w:r>
        <w:rPr>
          <w:spacing w:val="-11"/>
          <w:w w:val="110"/>
        </w:rPr>
        <w:t> </w:t>
      </w:r>
      <w:r>
        <w:rPr>
          <w:w w:val="110"/>
        </w:rPr>
        <w:t>the</w:t>
      </w:r>
      <w:r>
        <w:rPr>
          <w:spacing w:val="-11"/>
          <w:w w:val="110"/>
        </w:rPr>
        <w:t> </w:t>
      </w:r>
      <w:r>
        <w:rPr>
          <w:w w:val="110"/>
        </w:rPr>
        <w:t>origin</w:t>
      </w:r>
      <w:r>
        <w:rPr>
          <w:spacing w:val="-11"/>
          <w:w w:val="110"/>
        </w:rPr>
        <w:t> </w:t>
      </w:r>
      <w:r>
        <w:rPr>
          <w:w w:val="110"/>
        </w:rPr>
        <w:t>of</w:t>
      </w:r>
      <w:r>
        <w:rPr>
          <w:spacing w:val="-11"/>
          <w:w w:val="110"/>
        </w:rPr>
        <w:t> </w:t>
      </w:r>
      <w:r>
        <w:rPr>
          <w:w w:val="110"/>
        </w:rPr>
        <w:t>magmatic</w:t>
      </w:r>
      <w:r>
        <w:rPr>
          <w:spacing w:val="-11"/>
          <w:w w:val="110"/>
        </w:rPr>
        <w:t> </w:t>
      </w:r>
      <w:r>
        <w:rPr>
          <w:w w:val="110"/>
        </w:rPr>
        <w:t>rocks.</w:t>
      </w:r>
      <w:r>
        <w:rPr>
          <w:spacing w:val="-11"/>
          <w:w w:val="110"/>
        </w:rPr>
        <w:t> </w:t>
      </w:r>
      <w:r>
        <w:rPr>
          <w:w w:val="110"/>
        </w:rPr>
        <w:t>It</w:t>
      </w:r>
      <w:r>
        <w:rPr>
          <w:spacing w:val="-11"/>
          <w:w w:val="110"/>
        </w:rPr>
        <w:t> </w:t>
      </w:r>
      <w:r>
        <w:rPr>
          <w:w w:val="110"/>
        </w:rPr>
        <w:t>can be</w:t>
      </w:r>
      <w:r>
        <w:rPr>
          <w:w w:val="110"/>
        </w:rPr>
        <w:t> promoted</w:t>
      </w:r>
      <w:r>
        <w:rPr>
          <w:w w:val="110"/>
        </w:rPr>
        <w:t> in</w:t>
      </w:r>
      <w:r>
        <w:rPr>
          <w:w w:val="110"/>
        </w:rPr>
        <w:t> the</w:t>
      </w:r>
      <w:r>
        <w:rPr>
          <w:w w:val="110"/>
        </w:rPr>
        <w:t> field</w:t>
      </w:r>
      <w:r>
        <w:rPr>
          <w:w w:val="110"/>
        </w:rPr>
        <w:t> of</w:t>
      </w:r>
      <w:r>
        <w:rPr>
          <w:w w:val="110"/>
        </w:rPr>
        <w:t> geology,</w:t>
      </w:r>
      <w:r>
        <w:rPr>
          <w:w w:val="110"/>
        </w:rPr>
        <w:t> and</w:t>
      </w:r>
      <w:r>
        <w:rPr>
          <w:w w:val="110"/>
        </w:rPr>
        <w:t> it</w:t>
      </w:r>
      <w:r>
        <w:rPr>
          <w:w w:val="110"/>
        </w:rPr>
        <w:t> can</w:t>
      </w:r>
      <w:r>
        <w:rPr>
          <w:w w:val="110"/>
        </w:rPr>
        <w:t> promote</w:t>
      </w:r>
      <w:r>
        <w:rPr>
          <w:w w:val="110"/>
        </w:rPr>
        <w:t> the</w:t>
      </w:r>
      <w:r>
        <w:rPr>
          <w:w w:val="110"/>
        </w:rPr>
        <w:t> further development of geological big data experimental technology.</w:t>
      </w:r>
    </w:p>
    <w:p>
      <w:pPr>
        <w:pStyle w:val="BodyText"/>
        <w:spacing w:before="44"/>
      </w:pPr>
    </w:p>
    <w:p>
      <w:pPr>
        <w:pStyle w:val="Heading1"/>
        <w:ind w:firstLine="0"/>
      </w:pPr>
      <w:bookmarkStart w:name="Authors’ contributions" w:id="31"/>
      <w:bookmarkEnd w:id="31"/>
      <w:r>
        <w:rPr>
          <w:b w:val="0"/>
        </w:rPr>
      </w:r>
      <w:r>
        <w:rPr>
          <w:w w:val="105"/>
        </w:rPr>
        <w:t>Authors</w:t>
      </w:r>
      <w:r>
        <w:rPr>
          <w:rFonts w:ascii="STIX" w:hAnsi="STIX"/>
          <w:w w:val="105"/>
        </w:rPr>
        <w:t>’</w:t>
      </w:r>
      <w:r>
        <w:rPr>
          <w:rFonts w:ascii="STIX" w:hAnsi="STIX"/>
          <w:spacing w:val="17"/>
          <w:w w:val="110"/>
        </w:rPr>
        <w:t> </w:t>
      </w:r>
      <w:r>
        <w:rPr>
          <w:spacing w:val="-2"/>
          <w:w w:val="110"/>
        </w:rPr>
        <w:t>contributions</w:t>
      </w:r>
    </w:p>
    <w:p>
      <w:pPr>
        <w:pStyle w:val="BodyText"/>
        <w:spacing w:line="273" w:lineRule="auto" w:before="181"/>
        <w:ind w:left="111" w:right="38" w:firstLine="239"/>
        <w:jc w:val="both"/>
      </w:pPr>
      <w:r>
        <w:rPr>
          <w:w w:val="110"/>
        </w:rPr>
        <w:t>Zhen Chen conceived the analysis and wrote the manuscript; </w:t>
      </w:r>
      <w:r>
        <w:rPr>
          <w:w w:val="110"/>
        </w:rPr>
        <w:t>Qing- song</w:t>
      </w:r>
      <w:r>
        <w:rPr>
          <w:w w:val="110"/>
        </w:rPr>
        <w:t> Wu</w:t>
      </w:r>
      <w:r>
        <w:rPr>
          <w:w w:val="110"/>
        </w:rPr>
        <w:t> conceptualized</w:t>
      </w:r>
      <w:r>
        <w:rPr>
          <w:w w:val="110"/>
        </w:rPr>
        <w:t> and critically</w:t>
      </w:r>
      <w:r>
        <w:rPr>
          <w:w w:val="110"/>
        </w:rPr>
        <w:t> revised</w:t>
      </w:r>
      <w:r>
        <w:rPr>
          <w:w w:val="110"/>
        </w:rPr>
        <w:t> the</w:t>
      </w:r>
      <w:r>
        <w:rPr>
          <w:w w:val="110"/>
        </w:rPr>
        <w:t> manuscript;</w:t>
      </w:r>
      <w:r>
        <w:rPr>
          <w:w w:val="110"/>
        </w:rPr>
        <w:t> Sipeng </w:t>
      </w:r>
      <w:r>
        <w:rPr/>
        <w:t>Han provided scientific drawing; Jungui Zhang, Peng Yang, Xingwu Liu</w:t>
      </w:r>
      <w:r>
        <w:rPr>
          <w:w w:val="110"/>
        </w:rPr>
        <w:t> provided</w:t>
      </w:r>
      <w:r>
        <w:rPr>
          <w:w w:val="110"/>
        </w:rPr>
        <w:t> technical</w:t>
      </w:r>
      <w:r>
        <w:rPr>
          <w:w w:val="110"/>
        </w:rPr>
        <w:t> support</w:t>
      </w:r>
      <w:r>
        <w:rPr>
          <w:w w:val="110"/>
        </w:rPr>
        <w:t> on</w:t>
      </w:r>
      <w:r>
        <w:rPr>
          <w:w w:val="110"/>
        </w:rPr>
        <w:t> the</w:t>
      </w:r>
      <w:r>
        <w:rPr>
          <w:w w:val="110"/>
        </w:rPr>
        <w:t> method</w:t>
      </w:r>
      <w:r>
        <w:rPr>
          <w:w w:val="110"/>
        </w:rPr>
        <w:t> and</w:t>
      </w:r>
      <w:r>
        <w:rPr>
          <w:w w:val="110"/>
        </w:rPr>
        <w:t> critically</w:t>
      </w:r>
      <w:r>
        <w:rPr>
          <w:w w:val="110"/>
        </w:rPr>
        <w:t> revised</w:t>
      </w:r>
      <w:r>
        <w:rPr>
          <w:w w:val="110"/>
        </w:rPr>
        <w:t> the </w:t>
      </w:r>
      <w:r>
        <w:rPr>
          <w:spacing w:val="-2"/>
          <w:w w:val="110"/>
        </w:rPr>
        <w:t>manuscript.</w:t>
      </w:r>
    </w:p>
    <w:p>
      <w:pPr>
        <w:pStyle w:val="BodyText"/>
      </w:pPr>
    </w:p>
    <w:p>
      <w:pPr>
        <w:pStyle w:val="BodyText"/>
        <w:spacing w:before="45"/>
      </w:pPr>
    </w:p>
    <w:p>
      <w:pPr>
        <w:pStyle w:val="Heading1"/>
        <w:ind w:firstLine="0"/>
      </w:pPr>
      <w:bookmarkStart w:name="Declaration of competing interest" w:id="32"/>
      <w:bookmarkEnd w:id="32"/>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rPr>
          <w:b/>
        </w:rPr>
      </w:pPr>
    </w:p>
    <w:p>
      <w:pPr>
        <w:pStyle w:val="BodyText"/>
        <w:ind w:left="350"/>
      </w:pPr>
      <w:r>
        <w:rPr>
          <w:w w:val="110"/>
        </w:rPr>
        <w:t>There</w:t>
      </w:r>
      <w:r>
        <w:rPr>
          <w:spacing w:val="2"/>
          <w:w w:val="110"/>
        </w:rPr>
        <w:t> </w:t>
      </w:r>
      <w:r>
        <w:rPr>
          <w:w w:val="110"/>
        </w:rPr>
        <w:t>are</w:t>
      </w:r>
      <w:r>
        <w:rPr>
          <w:spacing w:val="2"/>
          <w:w w:val="110"/>
        </w:rPr>
        <w:t> </w:t>
      </w:r>
      <w:r>
        <w:rPr>
          <w:w w:val="110"/>
        </w:rPr>
        <w:t>no</w:t>
      </w:r>
      <w:r>
        <w:rPr>
          <w:spacing w:val="1"/>
          <w:w w:val="110"/>
        </w:rPr>
        <w:t> </w:t>
      </w:r>
      <w:r>
        <w:rPr>
          <w:w w:val="110"/>
        </w:rPr>
        <w:t>conflicts</w:t>
      </w:r>
      <w:r>
        <w:rPr>
          <w:spacing w:val="1"/>
          <w:w w:val="110"/>
        </w:rPr>
        <w:t> </w:t>
      </w:r>
      <w:r>
        <w:rPr>
          <w:w w:val="110"/>
        </w:rPr>
        <w:t>of</w:t>
      </w:r>
      <w:r>
        <w:rPr>
          <w:spacing w:val="2"/>
          <w:w w:val="110"/>
        </w:rPr>
        <w:t> </w:t>
      </w:r>
      <w:r>
        <w:rPr>
          <w:w w:val="110"/>
        </w:rPr>
        <w:t>interest</w:t>
      </w:r>
      <w:r>
        <w:rPr>
          <w:spacing w:val="2"/>
          <w:w w:val="110"/>
        </w:rPr>
        <w:t> </w:t>
      </w:r>
      <w:r>
        <w:rPr>
          <w:w w:val="110"/>
        </w:rPr>
        <w:t>to</w:t>
      </w:r>
      <w:r>
        <w:rPr>
          <w:spacing w:val="2"/>
          <w:w w:val="110"/>
        </w:rPr>
        <w:t> </w:t>
      </w:r>
      <w:r>
        <w:rPr>
          <w:spacing w:val="-2"/>
          <w:w w:val="110"/>
        </w:rPr>
        <w:t>declare.</w:t>
      </w:r>
    </w:p>
    <w:p>
      <w:pPr>
        <w:pStyle w:val="BodyText"/>
        <w:spacing w:before="99"/>
      </w:pPr>
    </w:p>
    <w:p>
      <w:pPr>
        <w:pStyle w:val="Heading1"/>
        <w:ind w:firstLine="0"/>
      </w:pPr>
      <w:bookmarkStart w:name="Appendix A Supplementary data" w:id="33"/>
      <w:bookmarkEnd w:id="33"/>
      <w:r>
        <w:rPr>
          <w:b w:val="0"/>
        </w:rPr>
      </w:r>
      <w:r>
        <w:rPr>
          <w:w w:val="110"/>
        </w:rPr>
        <w:t>Appendix</w:t>
      </w:r>
      <w:r>
        <w:rPr>
          <w:spacing w:val="-1"/>
          <w:w w:val="110"/>
        </w:rPr>
        <w:t> </w:t>
      </w:r>
      <w:r>
        <w:rPr>
          <w:w w:val="110"/>
        </w:rPr>
        <w:t>A.</w:t>
      </w:r>
      <w:r>
        <w:rPr>
          <w:spacing w:val="38"/>
          <w:w w:val="110"/>
        </w:rPr>
        <w:t> </w:t>
      </w:r>
      <w:r>
        <w:rPr>
          <w:w w:val="110"/>
        </w:rPr>
        <w:t>Supplementary</w:t>
      </w:r>
      <w:r>
        <w:rPr>
          <w:spacing w:val="-1"/>
          <w:w w:val="110"/>
        </w:rPr>
        <w:t> </w:t>
      </w:r>
      <w:r>
        <w:rPr>
          <w:spacing w:val="-4"/>
          <w:w w:val="110"/>
        </w:rPr>
        <w:t>data</w:t>
      </w:r>
    </w:p>
    <w:p>
      <w:pPr>
        <w:pStyle w:val="BodyText"/>
        <w:spacing w:before="51"/>
        <w:rPr>
          <w:b/>
        </w:rPr>
      </w:pPr>
    </w:p>
    <w:p>
      <w:pPr>
        <w:pStyle w:val="BodyText"/>
        <w:spacing w:line="273" w:lineRule="auto"/>
        <w:ind w:left="111" w:right="38" w:firstLine="239"/>
        <w:jc w:val="both"/>
      </w:pPr>
      <w:r>
        <w:rPr>
          <w:w w:val="110"/>
        </w:rPr>
        <w:t>Supplementary</w:t>
      </w:r>
      <w:r>
        <w:rPr>
          <w:spacing w:val="-2"/>
          <w:w w:val="110"/>
        </w:rPr>
        <w:t> </w:t>
      </w:r>
      <w:r>
        <w:rPr>
          <w:w w:val="110"/>
        </w:rPr>
        <w:t>data</w:t>
      </w:r>
      <w:r>
        <w:rPr>
          <w:spacing w:val="-4"/>
          <w:w w:val="110"/>
        </w:rPr>
        <w:t> </w:t>
      </w:r>
      <w:r>
        <w:rPr>
          <w:w w:val="110"/>
        </w:rPr>
        <w:t>to</w:t>
      </w:r>
      <w:r>
        <w:rPr>
          <w:spacing w:val="-5"/>
          <w:w w:val="110"/>
        </w:rPr>
        <w:t> </w:t>
      </w:r>
      <w:r>
        <w:rPr>
          <w:w w:val="110"/>
        </w:rPr>
        <w:t>this</w:t>
      </w:r>
      <w:r>
        <w:rPr>
          <w:spacing w:val="-2"/>
          <w:w w:val="110"/>
        </w:rPr>
        <w:t> </w:t>
      </w:r>
      <w:r>
        <w:rPr>
          <w:w w:val="110"/>
        </w:rPr>
        <w:t>article</w:t>
      </w:r>
      <w:r>
        <w:rPr>
          <w:spacing w:val="-2"/>
          <w:w w:val="110"/>
        </w:rPr>
        <w:t> </w:t>
      </w:r>
      <w:r>
        <w:rPr>
          <w:w w:val="110"/>
        </w:rPr>
        <w:t>can</w:t>
      </w:r>
      <w:r>
        <w:rPr>
          <w:spacing w:val="-4"/>
          <w:w w:val="110"/>
        </w:rPr>
        <w:t> </w:t>
      </w:r>
      <w:r>
        <w:rPr>
          <w:w w:val="110"/>
        </w:rPr>
        <w:t>be</w:t>
      </w:r>
      <w:r>
        <w:rPr>
          <w:spacing w:val="-2"/>
          <w:w w:val="110"/>
        </w:rPr>
        <w:t> </w:t>
      </w:r>
      <w:r>
        <w:rPr>
          <w:w w:val="110"/>
        </w:rPr>
        <w:t>found</w:t>
      </w:r>
      <w:r>
        <w:rPr>
          <w:spacing w:val="-4"/>
          <w:w w:val="110"/>
        </w:rPr>
        <w:t> </w:t>
      </w:r>
      <w:r>
        <w:rPr>
          <w:w w:val="110"/>
        </w:rPr>
        <w:t>online</w:t>
      </w:r>
      <w:r>
        <w:rPr>
          <w:spacing w:val="-5"/>
          <w:w w:val="110"/>
        </w:rPr>
        <w:t> </w:t>
      </w:r>
      <w:r>
        <w:rPr>
          <w:w w:val="110"/>
        </w:rPr>
        <w:t>at</w:t>
      </w:r>
      <w:r>
        <w:rPr>
          <w:spacing w:val="-4"/>
          <w:w w:val="110"/>
        </w:rPr>
        <w:t> </w:t>
      </w:r>
      <w:hyperlink r:id="rId10">
        <w:r>
          <w:rPr>
            <w:color w:val="2196D1"/>
            <w:w w:val="110"/>
          </w:rPr>
          <w:t>https://doi.</w:t>
        </w:r>
      </w:hyperlink>
      <w:r>
        <w:rPr>
          <w:color w:val="2196D1"/>
          <w:w w:val="110"/>
        </w:rPr>
        <w:t> </w:t>
      </w:r>
      <w:hyperlink r:id="rId10">
        <w:r>
          <w:rPr>
            <w:color w:val="2196D1"/>
            <w:spacing w:val="-2"/>
            <w:w w:val="115"/>
          </w:rPr>
          <w:t>org/10.1016/j.aiig.2023.01.004</w:t>
        </w:r>
      </w:hyperlink>
      <w:r>
        <w:rPr>
          <w:spacing w:val="-2"/>
          <w:w w:val="115"/>
        </w:rPr>
        <w:t>.</w:t>
      </w:r>
    </w:p>
    <w:p>
      <w:pPr>
        <w:pStyle w:val="BodyText"/>
        <w:spacing w:before="73"/>
      </w:pPr>
    </w:p>
    <w:p>
      <w:pPr>
        <w:pStyle w:val="Heading1"/>
        <w:ind w:firstLine="0"/>
      </w:pPr>
      <w:bookmarkStart w:name="References" w:id="34"/>
      <w:bookmarkEnd w:id="34"/>
      <w:r>
        <w:rPr>
          <w:b w:val="0"/>
        </w:rPr>
      </w:r>
      <w:r>
        <w:rPr>
          <w:spacing w:val="-2"/>
          <w:w w:val="110"/>
        </w:rPr>
        <w:t>References</w:t>
      </w:r>
    </w:p>
    <w:p>
      <w:pPr>
        <w:pStyle w:val="BodyText"/>
        <w:spacing w:before="37"/>
        <w:rPr>
          <w:b/>
        </w:rPr>
      </w:pPr>
    </w:p>
    <w:p>
      <w:pPr>
        <w:spacing w:line="256" w:lineRule="auto" w:before="0"/>
        <w:ind w:left="350" w:right="0" w:hanging="240"/>
        <w:jc w:val="left"/>
        <w:rPr>
          <w:sz w:val="12"/>
        </w:rPr>
      </w:pPr>
      <w:bookmarkStart w:name="_bookmark18" w:id="35"/>
      <w:bookmarkEnd w:id="35"/>
      <w:r>
        <w:rPr/>
      </w:r>
      <w:hyperlink r:id="rId33">
        <w:r>
          <w:rPr>
            <w:color w:val="2196D1"/>
            <w:w w:val="115"/>
            <w:sz w:val="12"/>
          </w:rPr>
          <w:t>Athey, S., Tibshirani, J., Wager, S., 2019. Gemeralized random forests. Ann. Stat. 47 (2),</w:t>
        </w:r>
      </w:hyperlink>
      <w:r>
        <w:rPr>
          <w:color w:val="2196D1"/>
          <w:spacing w:val="40"/>
          <w:w w:val="115"/>
          <w:sz w:val="12"/>
        </w:rPr>
        <w:t> </w:t>
      </w:r>
      <w:hyperlink r:id="rId33">
        <w:r>
          <w:rPr>
            <w:color w:val="2196D1"/>
            <w:spacing w:val="-2"/>
            <w:w w:val="115"/>
            <w:sz w:val="12"/>
          </w:rPr>
          <w:t>1148</w:t>
        </w:r>
        <w:r>
          <w:rPr>
            <w:rFonts w:ascii="STIX" w:hAnsi="STIX"/>
            <w:color w:val="2196D1"/>
            <w:spacing w:val="-2"/>
            <w:w w:val="115"/>
            <w:sz w:val="12"/>
          </w:rPr>
          <w:t>–</w:t>
        </w:r>
        <w:r>
          <w:rPr>
            <w:color w:val="2196D1"/>
            <w:spacing w:val="-2"/>
            <w:w w:val="115"/>
            <w:sz w:val="12"/>
          </w:rPr>
          <w:t>1178</w:t>
        </w:r>
      </w:hyperlink>
      <w:r>
        <w:rPr>
          <w:spacing w:val="-2"/>
          <w:w w:val="115"/>
          <w:sz w:val="12"/>
        </w:rPr>
        <w:t>.</w:t>
      </w:r>
    </w:p>
    <w:p>
      <w:pPr>
        <w:spacing w:line="115" w:lineRule="exact" w:before="0"/>
        <w:ind w:left="111" w:right="0" w:firstLine="0"/>
        <w:jc w:val="left"/>
        <w:rPr>
          <w:sz w:val="12"/>
        </w:rPr>
      </w:pPr>
      <w:bookmarkStart w:name="_bookmark19" w:id="36"/>
      <w:bookmarkEnd w:id="36"/>
      <w:r>
        <w:rPr/>
      </w:r>
      <w:hyperlink r:id="rId34">
        <w:r>
          <w:rPr>
            <w:color w:val="2196D1"/>
            <w:w w:val="115"/>
            <w:sz w:val="12"/>
          </w:rPr>
          <w:t>Bao,</w:t>
        </w:r>
        <w:r>
          <w:rPr>
            <w:color w:val="2196D1"/>
            <w:spacing w:val="-5"/>
            <w:w w:val="115"/>
            <w:sz w:val="12"/>
          </w:rPr>
          <w:t> </w:t>
        </w:r>
        <w:r>
          <w:rPr>
            <w:color w:val="2196D1"/>
            <w:w w:val="115"/>
            <w:sz w:val="12"/>
          </w:rPr>
          <w:t>Q.,</w:t>
        </w:r>
        <w:r>
          <w:rPr>
            <w:color w:val="2196D1"/>
            <w:spacing w:val="-5"/>
            <w:w w:val="115"/>
            <w:sz w:val="12"/>
          </w:rPr>
          <w:t> </w:t>
        </w:r>
        <w:r>
          <w:rPr>
            <w:color w:val="2196D1"/>
            <w:w w:val="115"/>
            <w:sz w:val="12"/>
          </w:rPr>
          <w:t>Zhang,</w:t>
        </w:r>
        <w:r>
          <w:rPr>
            <w:color w:val="2196D1"/>
            <w:spacing w:val="-4"/>
            <w:w w:val="115"/>
            <w:sz w:val="12"/>
          </w:rPr>
          <w:t> </w:t>
        </w:r>
        <w:r>
          <w:rPr>
            <w:color w:val="2196D1"/>
            <w:w w:val="115"/>
            <w:sz w:val="12"/>
          </w:rPr>
          <w:t>C.,</w:t>
        </w:r>
        <w:r>
          <w:rPr>
            <w:color w:val="2196D1"/>
            <w:spacing w:val="-6"/>
            <w:w w:val="115"/>
            <w:sz w:val="12"/>
          </w:rPr>
          <w:t> </w:t>
        </w:r>
        <w:r>
          <w:rPr>
            <w:color w:val="2196D1"/>
            <w:w w:val="115"/>
            <w:sz w:val="12"/>
          </w:rPr>
          <w:t>Wu,</w:t>
        </w:r>
        <w:r>
          <w:rPr>
            <w:color w:val="2196D1"/>
            <w:spacing w:val="-4"/>
            <w:w w:val="115"/>
            <w:sz w:val="12"/>
          </w:rPr>
          <w:t> </w:t>
        </w:r>
        <w:r>
          <w:rPr>
            <w:color w:val="2196D1"/>
            <w:w w:val="115"/>
            <w:sz w:val="12"/>
          </w:rPr>
          <w:t>Z.,</w:t>
        </w:r>
        <w:r>
          <w:rPr>
            <w:color w:val="2196D1"/>
            <w:spacing w:val="-5"/>
            <w:w w:val="115"/>
            <w:sz w:val="12"/>
          </w:rPr>
          <w:t> </w:t>
        </w:r>
        <w:r>
          <w:rPr>
            <w:color w:val="2196D1"/>
            <w:w w:val="115"/>
            <w:sz w:val="12"/>
          </w:rPr>
          <w:t>2007.</w:t>
        </w:r>
        <w:r>
          <w:rPr>
            <w:color w:val="2196D1"/>
            <w:spacing w:val="-5"/>
            <w:w w:val="115"/>
            <w:sz w:val="12"/>
          </w:rPr>
          <w:t> </w:t>
        </w:r>
        <w:r>
          <w:rPr>
            <w:color w:val="2196D1"/>
            <w:w w:val="115"/>
            <w:sz w:val="12"/>
          </w:rPr>
          <w:t>Zircon</w:t>
        </w:r>
        <w:r>
          <w:rPr>
            <w:color w:val="2196D1"/>
            <w:spacing w:val="-4"/>
            <w:w w:val="115"/>
            <w:sz w:val="12"/>
          </w:rPr>
          <w:t> </w:t>
        </w:r>
        <w:r>
          <w:rPr>
            <w:color w:val="2196D1"/>
            <w:w w:val="115"/>
            <w:sz w:val="12"/>
          </w:rPr>
          <w:t>SHRIMPU-Pb</w:t>
        </w:r>
        <w:r>
          <w:rPr>
            <w:color w:val="2196D1"/>
            <w:spacing w:val="-6"/>
            <w:w w:val="115"/>
            <w:sz w:val="12"/>
          </w:rPr>
          <w:t> </w:t>
        </w:r>
        <w:r>
          <w:rPr>
            <w:color w:val="2196D1"/>
            <w:w w:val="115"/>
            <w:sz w:val="12"/>
          </w:rPr>
          <w:t>dating</w:t>
        </w:r>
        <w:r>
          <w:rPr>
            <w:color w:val="2196D1"/>
            <w:spacing w:val="-4"/>
            <w:w w:val="115"/>
            <w:sz w:val="12"/>
          </w:rPr>
          <w:t> </w:t>
        </w:r>
        <w:r>
          <w:rPr>
            <w:color w:val="2196D1"/>
            <w:w w:val="115"/>
            <w:sz w:val="12"/>
          </w:rPr>
          <w:t>of</w:t>
        </w:r>
        <w:r>
          <w:rPr>
            <w:color w:val="2196D1"/>
            <w:spacing w:val="-5"/>
            <w:w w:val="115"/>
            <w:sz w:val="12"/>
          </w:rPr>
          <w:t> </w:t>
        </w:r>
        <w:r>
          <w:rPr>
            <w:color w:val="2196D1"/>
            <w:w w:val="115"/>
            <w:sz w:val="12"/>
          </w:rPr>
          <w:t>granitic</w:t>
        </w:r>
        <w:r>
          <w:rPr>
            <w:color w:val="2196D1"/>
            <w:spacing w:val="-5"/>
            <w:w w:val="115"/>
            <w:sz w:val="12"/>
          </w:rPr>
          <w:t> </w:t>
        </w:r>
        <w:r>
          <w:rPr>
            <w:color w:val="2196D1"/>
            <w:w w:val="115"/>
            <w:sz w:val="12"/>
          </w:rPr>
          <w:t>rocks</w:t>
        </w:r>
        <w:r>
          <w:rPr>
            <w:color w:val="2196D1"/>
            <w:spacing w:val="-5"/>
            <w:w w:val="115"/>
            <w:sz w:val="12"/>
          </w:rPr>
          <w:t> </w:t>
        </w:r>
        <w:r>
          <w:rPr>
            <w:color w:val="2196D1"/>
            <w:w w:val="115"/>
            <w:sz w:val="12"/>
          </w:rPr>
          <w:t>in</w:t>
        </w:r>
        <w:r>
          <w:rPr>
            <w:color w:val="2196D1"/>
            <w:spacing w:val="-5"/>
            <w:w w:val="115"/>
            <w:sz w:val="12"/>
          </w:rPr>
          <w:t> </w:t>
        </w:r>
        <w:r>
          <w:rPr>
            <w:color w:val="2196D1"/>
            <w:w w:val="115"/>
            <w:sz w:val="12"/>
          </w:rPr>
          <w:t>the</w:t>
        </w:r>
        <w:r>
          <w:rPr>
            <w:color w:val="2196D1"/>
            <w:spacing w:val="-4"/>
            <w:w w:val="115"/>
            <w:sz w:val="12"/>
          </w:rPr>
          <w:t> late</w:t>
        </w:r>
      </w:hyperlink>
    </w:p>
    <w:p>
      <w:pPr>
        <w:spacing w:line="256" w:lineRule="auto" w:before="22"/>
        <w:ind w:left="350" w:right="0" w:firstLine="0"/>
        <w:jc w:val="left"/>
        <w:rPr>
          <w:sz w:val="12"/>
        </w:rPr>
      </w:pPr>
      <w:hyperlink r:id="rId34">
        <w:r>
          <w:rPr>
            <w:color w:val="2196D1"/>
            <w:w w:val="115"/>
            <w:sz w:val="12"/>
          </w:rPr>
          <w:t>Paleozoic rift region in southeastern Inner Mongolia and its geological </w:t>
        </w:r>
        <w:r>
          <w:rPr>
            <w:color w:val="2196D1"/>
            <w:w w:val="115"/>
            <w:sz w:val="12"/>
          </w:rPr>
          <w:t>significance.</w:t>
        </w:r>
      </w:hyperlink>
      <w:r>
        <w:rPr>
          <w:color w:val="2196D1"/>
          <w:spacing w:val="40"/>
          <w:w w:val="115"/>
          <w:sz w:val="12"/>
        </w:rPr>
        <w:t> </w:t>
      </w:r>
      <w:hyperlink r:id="rId34">
        <w:r>
          <w:rPr>
            <w:color w:val="2196D1"/>
            <w:w w:val="115"/>
            <w:sz w:val="12"/>
          </w:rPr>
          <w:t>Chinese Geol. 34 (5), 790</w:t>
        </w:r>
        <w:r>
          <w:rPr>
            <w:rFonts w:ascii="STIX" w:hAnsi="STIX"/>
            <w:color w:val="2196D1"/>
            <w:w w:val="115"/>
            <w:sz w:val="12"/>
          </w:rPr>
          <w:t>–</w:t>
        </w:r>
        <w:r>
          <w:rPr>
            <w:color w:val="2196D1"/>
            <w:w w:val="115"/>
            <w:sz w:val="12"/>
          </w:rPr>
          <w:t>798 (in Chinese with English abstract)</w:t>
        </w:r>
      </w:hyperlink>
      <w:r>
        <w:rPr>
          <w:w w:val="115"/>
          <w:sz w:val="12"/>
        </w:rPr>
        <w:t>.</w:t>
      </w:r>
    </w:p>
    <w:p>
      <w:pPr>
        <w:spacing w:line="115" w:lineRule="exact" w:before="0"/>
        <w:ind w:left="111" w:right="0" w:firstLine="0"/>
        <w:jc w:val="left"/>
        <w:rPr>
          <w:sz w:val="12"/>
        </w:rPr>
      </w:pPr>
      <w:bookmarkStart w:name="_bookmark20" w:id="37"/>
      <w:bookmarkEnd w:id="37"/>
      <w:r>
        <w:rPr/>
      </w:r>
      <w:hyperlink r:id="rId35">
        <w:r>
          <w:rPr>
            <w:color w:val="2196D1"/>
            <w:w w:val="115"/>
            <w:sz w:val="12"/>
          </w:rPr>
          <w:t>Cheng, B.,</w:t>
        </w:r>
        <w:r>
          <w:rPr>
            <w:color w:val="2196D1"/>
            <w:spacing w:val="1"/>
            <w:w w:val="115"/>
            <w:sz w:val="12"/>
          </w:rPr>
          <w:t> </w:t>
        </w:r>
        <w:r>
          <w:rPr>
            <w:color w:val="2196D1"/>
            <w:w w:val="115"/>
            <w:sz w:val="12"/>
          </w:rPr>
          <w:t>Teng, X., Xin, H.,</w:t>
        </w:r>
        <w:r>
          <w:rPr>
            <w:color w:val="2196D1"/>
            <w:spacing w:val="1"/>
            <w:w w:val="115"/>
            <w:sz w:val="12"/>
          </w:rPr>
          <w:t> </w:t>
        </w:r>
        <w:r>
          <w:rPr>
            <w:color w:val="2196D1"/>
            <w:w w:val="115"/>
            <w:sz w:val="12"/>
          </w:rPr>
          <w:t>2012. SHRIMP</w:t>
        </w:r>
        <w:r>
          <w:rPr>
            <w:color w:val="2196D1"/>
            <w:spacing w:val="-1"/>
            <w:w w:val="115"/>
            <w:sz w:val="12"/>
          </w:rPr>
          <w:t> </w:t>
        </w:r>
        <w:r>
          <w:rPr>
            <w:color w:val="2196D1"/>
            <w:w w:val="115"/>
            <w:sz w:val="12"/>
          </w:rPr>
          <w:t>zircon</w:t>
        </w:r>
        <w:r>
          <w:rPr>
            <w:color w:val="2196D1"/>
            <w:spacing w:val="1"/>
            <w:w w:val="115"/>
            <w:sz w:val="12"/>
          </w:rPr>
          <w:t> </w:t>
        </w:r>
        <w:r>
          <w:rPr>
            <w:color w:val="2196D1"/>
            <w:w w:val="115"/>
            <w:sz w:val="12"/>
          </w:rPr>
          <w:t>U-Pb age of</w:t>
        </w:r>
        <w:r>
          <w:rPr>
            <w:color w:val="2196D1"/>
            <w:spacing w:val="1"/>
            <w:w w:val="115"/>
            <w:sz w:val="12"/>
          </w:rPr>
          <w:t> </w:t>
        </w:r>
        <w:r>
          <w:rPr>
            <w:color w:val="2196D1"/>
            <w:w w:val="115"/>
            <w:sz w:val="12"/>
          </w:rPr>
          <w:t>the Runmai</w:t>
        </w:r>
        <w:r>
          <w:rPr>
            <w:color w:val="2196D1"/>
            <w:spacing w:val="1"/>
            <w:w w:val="115"/>
            <w:sz w:val="12"/>
          </w:rPr>
          <w:t> </w:t>
        </w:r>
        <w:r>
          <w:rPr>
            <w:color w:val="2196D1"/>
            <w:spacing w:val="-2"/>
            <w:w w:val="115"/>
            <w:sz w:val="12"/>
          </w:rPr>
          <w:t>Wendur</w:t>
        </w:r>
      </w:hyperlink>
    </w:p>
    <w:p>
      <w:pPr>
        <w:spacing w:line="259" w:lineRule="auto" w:before="21"/>
        <w:ind w:left="350" w:right="0" w:firstLine="0"/>
        <w:jc w:val="left"/>
        <w:rPr>
          <w:sz w:val="12"/>
        </w:rPr>
      </w:pPr>
      <w:hyperlink r:id="rId35">
        <w:r>
          <w:rPr>
            <w:color w:val="2196D1"/>
            <w:w w:val="115"/>
            <w:sz w:val="12"/>
          </w:rPr>
          <w:t>granite in Dongwu Banner, Inner Mongolia and its geological significance. J. Rock</w:t>
        </w:r>
      </w:hyperlink>
      <w:r>
        <w:rPr>
          <w:color w:val="2196D1"/>
          <w:spacing w:val="40"/>
          <w:w w:val="115"/>
          <w:sz w:val="12"/>
        </w:rPr>
        <w:t> </w:t>
      </w:r>
      <w:hyperlink r:id="rId35">
        <w:r>
          <w:rPr>
            <w:color w:val="2196D1"/>
            <w:w w:val="115"/>
            <w:sz w:val="12"/>
          </w:rPr>
          <w:t>Mineral. 31 (3), 323</w:t>
        </w:r>
        <w:r>
          <w:rPr>
            <w:rFonts w:ascii="STIX" w:hAnsi="STIX"/>
            <w:color w:val="2196D1"/>
            <w:w w:val="115"/>
            <w:sz w:val="12"/>
          </w:rPr>
          <w:t>–</w:t>
        </w:r>
        <w:r>
          <w:rPr>
            <w:color w:val="2196D1"/>
            <w:w w:val="115"/>
            <w:sz w:val="12"/>
          </w:rPr>
          <w:t>334 (in Chinese with English abstract)</w:t>
        </w:r>
      </w:hyperlink>
      <w:r>
        <w:rPr>
          <w:w w:val="115"/>
          <w:sz w:val="12"/>
        </w:rPr>
        <w:t>.</w:t>
      </w:r>
    </w:p>
    <w:p>
      <w:pPr>
        <w:spacing w:line="112" w:lineRule="exact" w:before="0"/>
        <w:ind w:left="111" w:right="0" w:firstLine="0"/>
        <w:jc w:val="left"/>
        <w:rPr>
          <w:sz w:val="12"/>
        </w:rPr>
      </w:pPr>
      <w:bookmarkStart w:name="_bookmark21" w:id="38"/>
      <w:bookmarkEnd w:id="38"/>
      <w:r>
        <w:rPr/>
      </w:r>
      <w:r>
        <w:rPr>
          <w:w w:val="115"/>
          <w:sz w:val="12"/>
        </w:rPr>
        <w:t>Choi,</w:t>
      </w:r>
      <w:r>
        <w:rPr>
          <w:spacing w:val="9"/>
          <w:w w:val="115"/>
          <w:sz w:val="12"/>
        </w:rPr>
        <w:t> </w:t>
      </w:r>
      <w:r>
        <w:rPr>
          <w:w w:val="115"/>
          <w:sz w:val="12"/>
        </w:rPr>
        <w:t>J.,</w:t>
      </w:r>
      <w:r>
        <w:rPr>
          <w:spacing w:val="8"/>
          <w:w w:val="115"/>
          <w:sz w:val="12"/>
        </w:rPr>
        <w:t> </w:t>
      </w:r>
      <w:r>
        <w:rPr>
          <w:w w:val="115"/>
          <w:sz w:val="12"/>
        </w:rPr>
        <w:t>Gu,</w:t>
      </w:r>
      <w:r>
        <w:rPr>
          <w:spacing w:val="8"/>
          <w:w w:val="115"/>
          <w:sz w:val="12"/>
        </w:rPr>
        <w:t> </w:t>
      </w:r>
      <w:r>
        <w:rPr>
          <w:w w:val="115"/>
          <w:sz w:val="12"/>
        </w:rPr>
        <w:t>B.,</w:t>
      </w:r>
      <w:r>
        <w:rPr>
          <w:spacing w:val="7"/>
          <w:w w:val="115"/>
          <w:sz w:val="12"/>
        </w:rPr>
        <w:t> </w:t>
      </w:r>
      <w:r>
        <w:rPr>
          <w:w w:val="115"/>
          <w:sz w:val="12"/>
        </w:rPr>
        <w:t>Chin,</w:t>
      </w:r>
      <w:r>
        <w:rPr>
          <w:spacing w:val="8"/>
          <w:w w:val="115"/>
          <w:sz w:val="12"/>
        </w:rPr>
        <w:t> </w:t>
      </w:r>
      <w:r>
        <w:rPr>
          <w:w w:val="115"/>
          <w:sz w:val="12"/>
        </w:rPr>
        <w:t>S.,</w:t>
      </w:r>
      <w:r>
        <w:rPr>
          <w:spacing w:val="8"/>
          <w:w w:val="115"/>
          <w:sz w:val="12"/>
        </w:rPr>
        <w:t> </w:t>
      </w:r>
      <w:r>
        <w:rPr>
          <w:w w:val="115"/>
          <w:sz w:val="12"/>
        </w:rPr>
        <w:t>2020.</w:t>
      </w:r>
      <w:r>
        <w:rPr>
          <w:spacing w:val="8"/>
          <w:w w:val="115"/>
          <w:sz w:val="12"/>
        </w:rPr>
        <w:t> </w:t>
      </w:r>
      <w:r>
        <w:rPr>
          <w:w w:val="115"/>
          <w:sz w:val="12"/>
        </w:rPr>
        <w:t>Machine</w:t>
      </w:r>
      <w:r>
        <w:rPr>
          <w:spacing w:val="8"/>
          <w:w w:val="115"/>
          <w:sz w:val="12"/>
        </w:rPr>
        <w:t> </w:t>
      </w:r>
      <w:r>
        <w:rPr>
          <w:w w:val="115"/>
          <w:sz w:val="12"/>
        </w:rPr>
        <w:t>learning</w:t>
      </w:r>
      <w:r>
        <w:rPr>
          <w:spacing w:val="8"/>
          <w:w w:val="115"/>
          <w:sz w:val="12"/>
        </w:rPr>
        <w:t> </w:t>
      </w:r>
      <w:r>
        <w:rPr>
          <w:w w:val="115"/>
          <w:sz w:val="12"/>
        </w:rPr>
        <w:t>predictive</w:t>
      </w:r>
      <w:r>
        <w:rPr>
          <w:spacing w:val="10"/>
          <w:w w:val="115"/>
          <w:sz w:val="12"/>
        </w:rPr>
        <w:t> </w:t>
      </w:r>
      <w:r>
        <w:rPr>
          <w:w w:val="115"/>
          <w:sz w:val="12"/>
        </w:rPr>
        <w:t>model</w:t>
      </w:r>
      <w:r>
        <w:rPr>
          <w:spacing w:val="8"/>
          <w:w w:val="115"/>
          <w:sz w:val="12"/>
        </w:rPr>
        <w:t> </w:t>
      </w:r>
      <w:r>
        <w:rPr>
          <w:w w:val="115"/>
          <w:sz w:val="12"/>
        </w:rPr>
        <w:t>based</w:t>
      </w:r>
      <w:r>
        <w:rPr>
          <w:spacing w:val="8"/>
          <w:w w:val="115"/>
          <w:sz w:val="12"/>
        </w:rPr>
        <w:t> </w:t>
      </w:r>
      <w:r>
        <w:rPr>
          <w:w w:val="115"/>
          <w:sz w:val="12"/>
        </w:rPr>
        <w:t>on</w:t>
      </w:r>
      <w:r>
        <w:rPr>
          <w:spacing w:val="9"/>
          <w:w w:val="115"/>
          <w:sz w:val="12"/>
        </w:rPr>
        <w:t> </w:t>
      </w:r>
      <w:r>
        <w:rPr>
          <w:spacing w:val="-2"/>
          <w:w w:val="115"/>
          <w:sz w:val="12"/>
        </w:rPr>
        <w:t>national</w:t>
      </w:r>
    </w:p>
    <w:p>
      <w:pPr>
        <w:spacing w:line="278" w:lineRule="auto" w:before="22"/>
        <w:ind w:left="350" w:right="0" w:firstLine="0"/>
        <w:jc w:val="left"/>
        <w:rPr>
          <w:sz w:val="12"/>
        </w:rPr>
      </w:pPr>
      <w:r>
        <w:rPr>
          <w:w w:val="120"/>
          <w:sz w:val="12"/>
        </w:rPr>
        <w:t>data</w:t>
      </w:r>
      <w:r>
        <w:rPr>
          <w:spacing w:val="-8"/>
          <w:w w:val="120"/>
          <w:sz w:val="12"/>
        </w:rPr>
        <w:t> </w:t>
      </w:r>
      <w:r>
        <w:rPr>
          <w:w w:val="120"/>
          <w:sz w:val="12"/>
        </w:rPr>
        <w:t>for</w:t>
      </w:r>
      <w:r>
        <w:rPr>
          <w:spacing w:val="-8"/>
          <w:w w:val="120"/>
          <w:sz w:val="12"/>
        </w:rPr>
        <w:t> </w:t>
      </w:r>
      <w:r>
        <w:rPr>
          <w:w w:val="120"/>
          <w:sz w:val="12"/>
        </w:rPr>
        <w:t>fatal</w:t>
      </w:r>
      <w:r>
        <w:rPr>
          <w:spacing w:val="-8"/>
          <w:w w:val="120"/>
          <w:sz w:val="12"/>
        </w:rPr>
        <w:t> </w:t>
      </w:r>
      <w:r>
        <w:rPr>
          <w:w w:val="120"/>
          <w:sz w:val="12"/>
        </w:rPr>
        <w:t>accidents</w:t>
      </w:r>
      <w:r>
        <w:rPr>
          <w:spacing w:val="-8"/>
          <w:w w:val="120"/>
          <w:sz w:val="12"/>
        </w:rPr>
        <w:t> </w:t>
      </w:r>
      <w:r>
        <w:rPr>
          <w:w w:val="120"/>
          <w:sz w:val="12"/>
        </w:rPr>
        <w:t>of</w:t>
      </w:r>
      <w:r>
        <w:rPr>
          <w:spacing w:val="-7"/>
          <w:w w:val="120"/>
          <w:sz w:val="12"/>
        </w:rPr>
        <w:t> </w:t>
      </w:r>
      <w:r>
        <w:rPr>
          <w:w w:val="120"/>
          <w:sz w:val="12"/>
        </w:rPr>
        <w:t>construction</w:t>
      </w:r>
      <w:r>
        <w:rPr>
          <w:spacing w:val="-8"/>
          <w:w w:val="120"/>
          <w:sz w:val="12"/>
        </w:rPr>
        <w:t> </w:t>
      </w:r>
      <w:r>
        <w:rPr>
          <w:w w:val="120"/>
          <w:sz w:val="12"/>
        </w:rPr>
        <w:t>workers.</w:t>
      </w:r>
      <w:r>
        <w:rPr>
          <w:spacing w:val="-8"/>
          <w:w w:val="120"/>
          <w:sz w:val="12"/>
        </w:rPr>
        <w:t> </w:t>
      </w:r>
      <w:r>
        <w:rPr>
          <w:w w:val="120"/>
          <w:sz w:val="12"/>
        </w:rPr>
        <w:t>Autom.</w:t>
      </w:r>
      <w:r>
        <w:rPr>
          <w:spacing w:val="-8"/>
          <w:w w:val="120"/>
          <w:sz w:val="12"/>
        </w:rPr>
        <w:t> </w:t>
      </w:r>
      <w:r>
        <w:rPr>
          <w:w w:val="120"/>
          <w:sz w:val="12"/>
        </w:rPr>
        <w:t>ConStruct.</w:t>
      </w:r>
      <w:r>
        <w:rPr>
          <w:spacing w:val="-8"/>
          <w:w w:val="120"/>
          <w:sz w:val="12"/>
        </w:rPr>
        <w:t> </w:t>
      </w:r>
      <w:r>
        <w:rPr>
          <w:w w:val="120"/>
          <w:sz w:val="12"/>
        </w:rPr>
        <w:t>110,</w:t>
      </w:r>
      <w:r>
        <w:rPr>
          <w:spacing w:val="-8"/>
          <w:w w:val="120"/>
          <w:sz w:val="12"/>
        </w:rPr>
        <w:t> </w:t>
      </w:r>
      <w:r>
        <w:rPr>
          <w:w w:val="120"/>
          <w:sz w:val="12"/>
        </w:rPr>
        <w:t>102974</w:t>
      </w:r>
      <w:r>
        <w:rPr>
          <w:spacing w:val="40"/>
          <w:w w:val="120"/>
          <w:sz w:val="12"/>
        </w:rPr>
        <w:t> </w:t>
      </w:r>
      <w:hyperlink r:id="rId36">
        <w:r>
          <w:rPr>
            <w:color w:val="2196D1"/>
            <w:spacing w:val="-2"/>
            <w:w w:val="120"/>
            <w:sz w:val="12"/>
          </w:rPr>
          <w:t>https://doi.org/10.1016/j.autcon.2019.102974</w:t>
        </w:r>
      </w:hyperlink>
      <w:r>
        <w:rPr>
          <w:spacing w:val="-2"/>
          <w:w w:val="120"/>
          <w:sz w:val="12"/>
        </w:rPr>
        <w:t>.</w:t>
      </w:r>
    </w:p>
    <w:p>
      <w:pPr>
        <w:spacing w:line="136" w:lineRule="exact" w:before="0"/>
        <w:ind w:left="111" w:right="0" w:firstLine="0"/>
        <w:jc w:val="left"/>
        <w:rPr>
          <w:sz w:val="12"/>
        </w:rPr>
      </w:pPr>
      <w:bookmarkStart w:name="_bookmark22" w:id="39"/>
      <w:bookmarkEnd w:id="39"/>
      <w:r>
        <w:rPr/>
      </w:r>
      <w:hyperlink r:id="rId37">
        <w:r>
          <w:rPr>
            <w:color w:val="2196D1"/>
            <w:w w:val="115"/>
            <w:sz w:val="12"/>
          </w:rPr>
          <w:t>He,</w:t>
        </w:r>
        <w:r>
          <w:rPr>
            <w:color w:val="2196D1"/>
            <w:spacing w:val="4"/>
            <w:w w:val="115"/>
            <w:sz w:val="12"/>
          </w:rPr>
          <w:t> </w:t>
        </w:r>
        <w:r>
          <w:rPr>
            <w:color w:val="2196D1"/>
            <w:w w:val="115"/>
            <w:sz w:val="12"/>
          </w:rPr>
          <w:t>F.,</w:t>
        </w:r>
        <w:r>
          <w:rPr>
            <w:color w:val="2196D1"/>
            <w:spacing w:val="4"/>
            <w:w w:val="115"/>
            <w:sz w:val="12"/>
          </w:rPr>
          <w:t> </w:t>
        </w:r>
        <w:r>
          <w:rPr>
            <w:color w:val="2196D1"/>
            <w:w w:val="115"/>
            <w:sz w:val="12"/>
          </w:rPr>
          <w:t>Xu,</w:t>
        </w:r>
        <w:r>
          <w:rPr>
            <w:color w:val="2196D1"/>
            <w:spacing w:val="6"/>
            <w:w w:val="115"/>
            <w:sz w:val="12"/>
          </w:rPr>
          <w:t> </w:t>
        </w:r>
        <w:r>
          <w:rPr>
            <w:color w:val="2196D1"/>
            <w:w w:val="115"/>
            <w:sz w:val="12"/>
          </w:rPr>
          <w:t>J.,</w:t>
        </w:r>
        <w:r>
          <w:rPr>
            <w:color w:val="2196D1"/>
            <w:spacing w:val="4"/>
            <w:w w:val="115"/>
            <w:sz w:val="12"/>
          </w:rPr>
          <w:t> </w:t>
        </w:r>
        <w:r>
          <w:rPr>
            <w:color w:val="2196D1"/>
            <w:w w:val="115"/>
            <w:sz w:val="12"/>
          </w:rPr>
          <w:t>Gu,</w:t>
        </w:r>
        <w:r>
          <w:rPr>
            <w:color w:val="2196D1"/>
            <w:spacing w:val="5"/>
            <w:w w:val="115"/>
            <w:sz w:val="12"/>
          </w:rPr>
          <w:t> </w:t>
        </w:r>
        <w:r>
          <w:rPr>
            <w:color w:val="2196D1"/>
            <w:w w:val="115"/>
            <w:sz w:val="12"/>
          </w:rPr>
          <w:t>X.,</w:t>
        </w:r>
        <w:r>
          <w:rPr>
            <w:color w:val="2196D1"/>
            <w:spacing w:val="3"/>
            <w:w w:val="115"/>
            <w:sz w:val="12"/>
          </w:rPr>
          <w:t> </w:t>
        </w:r>
        <w:r>
          <w:rPr>
            <w:color w:val="2196D1"/>
            <w:w w:val="115"/>
            <w:sz w:val="12"/>
          </w:rPr>
          <w:t>2013.</w:t>
        </w:r>
        <w:r>
          <w:rPr>
            <w:color w:val="2196D1"/>
            <w:spacing w:val="5"/>
            <w:w w:val="115"/>
            <w:sz w:val="12"/>
          </w:rPr>
          <w:t> </w:t>
        </w:r>
        <w:r>
          <w:rPr>
            <w:color w:val="2196D1"/>
            <w:w w:val="115"/>
            <w:sz w:val="12"/>
          </w:rPr>
          <w:t>Age,</w:t>
        </w:r>
        <w:r>
          <w:rPr>
            <w:color w:val="2196D1"/>
            <w:spacing w:val="4"/>
            <w:w w:val="115"/>
            <w:sz w:val="12"/>
          </w:rPr>
          <w:t> </w:t>
        </w:r>
        <w:r>
          <w:rPr>
            <w:color w:val="2196D1"/>
            <w:w w:val="115"/>
            <w:sz w:val="12"/>
          </w:rPr>
          <w:t>genesis</w:t>
        </w:r>
        <w:r>
          <w:rPr>
            <w:color w:val="2196D1"/>
            <w:spacing w:val="6"/>
            <w:w w:val="115"/>
            <w:sz w:val="12"/>
          </w:rPr>
          <w:t> </w:t>
        </w:r>
        <w:r>
          <w:rPr>
            <w:color w:val="2196D1"/>
            <w:w w:val="115"/>
            <w:sz w:val="12"/>
          </w:rPr>
          <w:t>and</w:t>
        </w:r>
        <w:r>
          <w:rPr>
            <w:color w:val="2196D1"/>
            <w:spacing w:val="3"/>
            <w:w w:val="115"/>
            <w:sz w:val="12"/>
          </w:rPr>
          <w:t> </w:t>
        </w:r>
        <w:r>
          <w:rPr>
            <w:color w:val="2196D1"/>
            <w:w w:val="115"/>
            <w:sz w:val="12"/>
          </w:rPr>
          <w:t>geological</w:t>
        </w:r>
        <w:r>
          <w:rPr>
            <w:color w:val="2196D1"/>
            <w:spacing w:val="6"/>
            <w:w w:val="115"/>
            <w:sz w:val="12"/>
          </w:rPr>
          <w:t> </w:t>
        </w:r>
        <w:r>
          <w:rPr>
            <w:color w:val="2196D1"/>
            <w:w w:val="115"/>
            <w:sz w:val="12"/>
          </w:rPr>
          <w:t>significance</w:t>
        </w:r>
        <w:r>
          <w:rPr>
            <w:color w:val="2196D1"/>
            <w:spacing w:val="4"/>
            <w:w w:val="115"/>
            <w:sz w:val="12"/>
          </w:rPr>
          <w:t> </w:t>
        </w:r>
        <w:r>
          <w:rPr>
            <w:color w:val="2196D1"/>
            <w:w w:val="115"/>
            <w:sz w:val="12"/>
          </w:rPr>
          <w:t>of</w:t>
        </w:r>
        <w:r>
          <w:rPr>
            <w:color w:val="2196D1"/>
            <w:spacing w:val="5"/>
            <w:w w:val="115"/>
            <w:sz w:val="12"/>
          </w:rPr>
          <w:t> </w:t>
        </w:r>
        <w:r>
          <w:rPr>
            <w:color w:val="2196D1"/>
            <w:w w:val="115"/>
            <w:sz w:val="12"/>
          </w:rPr>
          <w:t>the</w:t>
        </w:r>
        <w:r>
          <w:rPr>
            <w:color w:val="2196D1"/>
            <w:spacing w:val="5"/>
            <w:w w:val="115"/>
            <w:sz w:val="12"/>
          </w:rPr>
          <w:t> </w:t>
        </w:r>
        <w:r>
          <w:rPr>
            <w:color w:val="2196D1"/>
            <w:spacing w:val="-2"/>
            <w:w w:val="115"/>
            <w:sz w:val="12"/>
          </w:rPr>
          <w:t>Amuguleng</w:t>
        </w:r>
      </w:hyperlink>
    </w:p>
    <w:p>
      <w:pPr>
        <w:spacing w:line="256" w:lineRule="auto" w:before="22"/>
        <w:ind w:left="350" w:right="0" w:firstLine="0"/>
        <w:jc w:val="left"/>
        <w:rPr>
          <w:sz w:val="12"/>
        </w:rPr>
      </w:pPr>
      <w:hyperlink r:id="rId37">
        <w:r>
          <w:rPr>
            <w:color w:val="2196D1"/>
            <w:w w:val="115"/>
            <w:sz w:val="12"/>
          </w:rPr>
          <w:t>complex granite body in East Ujumqin Banner, Inner Mongolia. Geol. Rev. 59 </w:t>
        </w:r>
        <w:r>
          <w:rPr>
            <w:color w:val="2196D1"/>
            <w:w w:val="115"/>
            <w:sz w:val="12"/>
          </w:rPr>
          <w:t>(6),</w:t>
        </w:r>
      </w:hyperlink>
      <w:r>
        <w:rPr>
          <w:color w:val="2196D1"/>
          <w:spacing w:val="40"/>
          <w:w w:val="115"/>
          <w:sz w:val="12"/>
        </w:rPr>
        <w:t> </w:t>
      </w:r>
      <w:hyperlink r:id="rId37">
        <w:r>
          <w:rPr>
            <w:color w:val="2196D1"/>
            <w:w w:val="115"/>
            <w:sz w:val="12"/>
          </w:rPr>
          <w:t>1150</w:t>
        </w:r>
        <w:r>
          <w:rPr>
            <w:rFonts w:ascii="STIX" w:hAnsi="STIX"/>
            <w:color w:val="2196D1"/>
            <w:w w:val="115"/>
            <w:sz w:val="12"/>
          </w:rPr>
          <w:t>–</w:t>
        </w:r>
        <w:r>
          <w:rPr>
            <w:color w:val="2196D1"/>
            <w:w w:val="115"/>
            <w:sz w:val="12"/>
          </w:rPr>
          <w:t>1164 (in Chinese with English abstract)</w:t>
        </w:r>
      </w:hyperlink>
      <w:r>
        <w:rPr>
          <w:w w:val="115"/>
          <w:sz w:val="12"/>
        </w:rPr>
        <w:t>.</w:t>
      </w:r>
    </w:p>
    <w:p>
      <w:pPr>
        <w:spacing w:line="115" w:lineRule="exact" w:before="0"/>
        <w:ind w:left="111" w:right="0" w:firstLine="0"/>
        <w:jc w:val="left"/>
        <w:rPr>
          <w:sz w:val="12"/>
        </w:rPr>
      </w:pPr>
      <w:bookmarkStart w:name="_bookmark23" w:id="40"/>
      <w:bookmarkEnd w:id="40"/>
      <w:r>
        <w:rPr/>
      </w:r>
      <w:hyperlink r:id="rId38">
        <w:r>
          <w:rPr>
            <w:color w:val="2196D1"/>
            <w:w w:val="115"/>
            <w:sz w:val="12"/>
          </w:rPr>
          <w:t>He,</w:t>
        </w:r>
        <w:r>
          <w:rPr>
            <w:color w:val="2196D1"/>
            <w:spacing w:val="-4"/>
            <w:w w:val="115"/>
            <w:sz w:val="12"/>
          </w:rPr>
          <w:t> </w:t>
        </w:r>
        <w:r>
          <w:rPr>
            <w:color w:val="2196D1"/>
            <w:w w:val="115"/>
            <w:sz w:val="12"/>
          </w:rPr>
          <w:t>G.,</w:t>
        </w:r>
        <w:r>
          <w:rPr>
            <w:color w:val="2196D1"/>
            <w:spacing w:val="-3"/>
            <w:w w:val="115"/>
            <w:sz w:val="12"/>
          </w:rPr>
          <w:t> </w:t>
        </w:r>
        <w:r>
          <w:rPr>
            <w:color w:val="2196D1"/>
            <w:w w:val="115"/>
            <w:sz w:val="12"/>
          </w:rPr>
          <w:t>Shao,</w:t>
        </w:r>
        <w:r>
          <w:rPr>
            <w:color w:val="2196D1"/>
            <w:spacing w:val="-5"/>
            <w:w w:val="115"/>
            <w:sz w:val="12"/>
          </w:rPr>
          <w:t> </w:t>
        </w:r>
        <w:r>
          <w:rPr>
            <w:color w:val="2196D1"/>
            <w:w w:val="115"/>
            <w:sz w:val="12"/>
          </w:rPr>
          <w:t>J.,</w:t>
        </w:r>
        <w:r>
          <w:rPr>
            <w:color w:val="2196D1"/>
            <w:spacing w:val="-3"/>
            <w:w w:val="115"/>
            <w:sz w:val="12"/>
          </w:rPr>
          <w:t> </w:t>
        </w:r>
        <w:r>
          <w:rPr>
            <w:color w:val="2196D1"/>
            <w:w w:val="115"/>
            <w:sz w:val="12"/>
          </w:rPr>
          <w:t>1983.</w:t>
        </w:r>
        <w:r>
          <w:rPr>
            <w:color w:val="2196D1"/>
            <w:spacing w:val="-4"/>
            <w:w w:val="115"/>
            <w:sz w:val="12"/>
          </w:rPr>
          <w:t> </w:t>
        </w:r>
        <w:r>
          <w:rPr>
            <w:color w:val="2196D1"/>
            <w:w w:val="115"/>
            <w:sz w:val="12"/>
          </w:rPr>
          <w:t>Confirmation</w:t>
        </w:r>
        <w:r>
          <w:rPr>
            <w:color w:val="2196D1"/>
            <w:spacing w:val="-4"/>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4"/>
            <w:w w:val="115"/>
            <w:sz w:val="12"/>
          </w:rPr>
          <w:t> </w:t>
        </w:r>
        <w:r>
          <w:rPr>
            <w:color w:val="2196D1"/>
            <w:w w:val="115"/>
            <w:sz w:val="12"/>
          </w:rPr>
          <w:t>Early</w:t>
        </w:r>
        <w:r>
          <w:rPr>
            <w:color w:val="2196D1"/>
            <w:spacing w:val="-4"/>
            <w:w w:val="115"/>
            <w:sz w:val="12"/>
          </w:rPr>
          <w:t> </w:t>
        </w:r>
        <w:r>
          <w:rPr>
            <w:color w:val="2196D1"/>
            <w:w w:val="115"/>
            <w:sz w:val="12"/>
          </w:rPr>
          <w:t>Paleozoic</w:t>
        </w:r>
        <w:r>
          <w:rPr>
            <w:color w:val="2196D1"/>
            <w:spacing w:val="-4"/>
            <w:w w:val="115"/>
            <w:sz w:val="12"/>
          </w:rPr>
          <w:t> </w:t>
        </w:r>
        <w:r>
          <w:rPr>
            <w:color w:val="2196D1"/>
            <w:w w:val="115"/>
            <w:sz w:val="12"/>
          </w:rPr>
          <w:t>Ophiolite</w:t>
        </w:r>
        <w:r>
          <w:rPr>
            <w:color w:val="2196D1"/>
            <w:spacing w:val="-5"/>
            <w:w w:val="115"/>
            <w:sz w:val="12"/>
          </w:rPr>
          <w:t> </w:t>
        </w:r>
        <w:r>
          <w:rPr>
            <w:color w:val="2196D1"/>
            <w:w w:val="115"/>
            <w:sz w:val="12"/>
          </w:rPr>
          <w:t>Formation</w:t>
        </w:r>
        <w:r>
          <w:rPr>
            <w:color w:val="2196D1"/>
            <w:spacing w:val="-3"/>
            <w:w w:val="115"/>
            <w:sz w:val="12"/>
          </w:rPr>
          <w:t> </w:t>
        </w:r>
        <w:r>
          <w:rPr>
            <w:color w:val="2196D1"/>
            <w:w w:val="115"/>
            <w:sz w:val="12"/>
          </w:rPr>
          <w:t>along</w:t>
        </w:r>
        <w:r>
          <w:rPr>
            <w:color w:val="2196D1"/>
            <w:spacing w:val="-5"/>
            <w:w w:val="115"/>
            <w:sz w:val="12"/>
          </w:rPr>
          <w:t> the</w:t>
        </w:r>
      </w:hyperlink>
    </w:p>
    <w:p>
      <w:pPr>
        <w:spacing w:line="276" w:lineRule="auto" w:before="21"/>
        <w:ind w:left="350" w:right="0" w:firstLine="0"/>
        <w:jc w:val="left"/>
        <w:rPr>
          <w:sz w:val="12"/>
        </w:rPr>
      </w:pPr>
      <w:hyperlink r:id="rId38">
        <w:r>
          <w:rPr>
            <w:color w:val="2196D1"/>
            <w:w w:val="115"/>
            <w:sz w:val="12"/>
          </w:rPr>
          <w:t>Xilamulun River in Southeastern Inner Mongolia (Zhaomeng) and its Tectonic</w:t>
        </w:r>
      </w:hyperlink>
      <w:r>
        <w:rPr>
          <w:color w:val="2196D1"/>
          <w:spacing w:val="40"/>
          <w:w w:val="115"/>
          <w:sz w:val="12"/>
        </w:rPr>
        <w:t> </w:t>
      </w:r>
      <w:hyperlink r:id="rId38">
        <w:r>
          <w:rPr>
            <w:color w:val="2196D1"/>
            <w:w w:val="115"/>
            <w:sz w:val="12"/>
          </w:rPr>
          <w:t>Significance.</w:t>
        </w:r>
        <w:r>
          <w:rPr>
            <w:color w:val="2196D1"/>
            <w:spacing w:val="-1"/>
            <w:w w:val="115"/>
            <w:sz w:val="12"/>
          </w:rPr>
          <w:t> </w:t>
        </w:r>
        <w:r>
          <w:rPr>
            <w:color w:val="2196D1"/>
            <w:w w:val="115"/>
            <w:sz w:val="12"/>
          </w:rPr>
          <w:t>See:</w:t>
        </w:r>
        <w:r>
          <w:rPr>
            <w:color w:val="2196D1"/>
            <w:spacing w:val="-1"/>
            <w:w w:val="115"/>
            <w:sz w:val="12"/>
          </w:rPr>
          <w:t> </w:t>
        </w:r>
        <w:r>
          <w:rPr>
            <w:color w:val="2196D1"/>
            <w:w w:val="115"/>
            <w:sz w:val="12"/>
          </w:rPr>
          <w:t>Tang</w:t>
        </w:r>
        <w:r>
          <w:rPr>
            <w:color w:val="2196D1"/>
            <w:spacing w:val="-1"/>
            <w:w w:val="115"/>
            <w:sz w:val="12"/>
          </w:rPr>
          <w:t> </w:t>
        </w:r>
        <w:r>
          <w:rPr>
            <w:color w:val="2196D1"/>
            <w:w w:val="115"/>
            <w:sz w:val="12"/>
          </w:rPr>
          <w:t>Kedong,</w:t>
        </w:r>
        <w:r>
          <w:rPr>
            <w:color w:val="2196D1"/>
            <w:spacing w:val="-1"/>
            <w:w w:val="115"/>
            <w:sz w:val="12"/>
          </w:rPr>
          <w:t> </w:t>
        </w:r>
        <w:r>
          <w:rPr>
            <w:color w:val="2196D1"/>
            <w:w w:val="115"/>
            <w:sz w:val="12"/>
          </w:rPr>
          <w:t>Editor-In-Chief. Anthology</w:t>
        </w:r>
        <w:r>
          <w:rPr>
            <w:color w:val="2196D1"/>
            <w:spacing w:val="-1"/>
            <w:w w:val="115"/>
            <w:sz w:val="12"/>
          </w:rPr>
          <w:t> </w:t>
        </w:r>
        <w:r>
          <w:rPr>
            <w:color w:val="2196D1"/>
            <w:w w:val="115"/>
            <w:sz w:val="12"/>
          </w:rPr>
          <w:t>of</w:t>
        </w:r>
        <w:r>
          <w:rPr>
            <w:color w:val="2196D1"/>
            <w:spacing w:val="-1"/>
            <w:w w:val="115"/>
            <w:sz w:val="12"/>
          </w:rPr>
          <w:t> </w:t>
        </w:r>
        <w:r>
          <w:rPr>
            <w:color w:val="2196D1"/>
            <w:w w:val="115"/>
            <w:sz w:val="12"/>
          </w:rPr>
          <w:t>Plate</w:t>
        </w:r>
        <w:r>
          <w:rPr>
            <w:color w:val="2196D1"/>
            <w:spacing w:val="-1"/>
            <w:w w:val="115"/>
            <w:sz w:val="12"/>
          </w:rPr>
          <w:t> </w:t>
        </w:r>
        <w:r>
          <w:rPr>
            <w:color w:val="2196D1"/>
            <w:w w:val="115"/>
            <w:sz w:val="12"/>
          </w:rPr>
          <w:t>Tectonics</w:t>
        </w:r>
        <w:r>
          <w:rPr>
            <w:color w:val="2196D1"/>
            <w:spacing w:val="-1"/>
            <w:w w:val="115"/>
            <w:sz w:val="12"/>
          </w:rPr>
          <w:t> </w:t>
        </w:r>
        <w:r>
          <w:rPr>
            <w:color w:val="2196D1"/>
            <w:spacing w:val="-5"/>
            <w:w w:val="115"/>
            <w:sz w:val="12"/>
          </w:rPr>
          <w:t>in</w:t>
        </w:r>
      </w:hyperlink>
    </w:p>
    <w:p>
      <w:pPr>
        <w:spacing w:line="223" w:lineRule="auto" w:before="0"/>
        <w:ind w:left="350" w:right="0" w:firstLine="0"/>
        <w:jc w:val="left"/>
        <w:rPr>
          <w:sz w:val="12"/>
        </w:rPr>
      </w:pPr>
      <w:hyperlink r:id="rId38">
        <w:r>
          <w:rPr>
            <w:color w:val="2196D1"/>
            <w:w w:val="115"/>
            <w:sz w:val="12"/>
          </w:rPr>
          <w:t>Northern China. Geological Press, Beijing, pp. 243</w:t>
        </w:r>
        <w:r>
          <w:rPr>
            <w:rFonts w:ascii="STIX" w:hAnsi="STIX"/>
            <w:color w:val="2196D1"/>
            <w:w w:val="115"/>
            <w:sz w:val="12"/>
          </w:rPr>
          <w:t>–</w:t>
        </w:r>
        <w:r>
          <w:rPr>
            <w:color w:val="2196D1"/>
            <w:w w:val="115"/>
            <w:sz w:val="12"/>
          </w:rPr>
          <w:t>249 (in Chinese with English</w:t>
        </w:r>
      </w:hyperlink>
      <w:r>
        <w:rPr>
          <w:color w:val="2196D1"/>
          <w:spacing w:val="40"/>
          <w:w w:val="115"/>
          <w:sz w:val="12"/>
        </w:rPr>
        <w:t> </w:t>
      </w:r>
      <w:hyperlink r:id="rId38">
        <w:r>
          <w:rPr>
            <w:color w:val="2196D1"/>
            <w:spacing w:val="-2"/>
            <w:w w:val="115"/>
            <w:sz w:val="12"/>
          </w:rPr>
          <w:t>abstract)</w:t>
        </w:r>
      </w:hyperlink>
      <w:r>
        <w:rPr>
          <w:spacing w:val="-2"/>
          <w:w w:val="115"/>
          <w:sz w:val="12"/>
        </w:rPr>
        <w:t>.</w:t>
      </w:r>
    </w:p>
    <w:p>
      <w:pPr>
        <w:spacing w:line="240" w:lineRule="auto" w:before="24"/>
        <w:ind w:left="350" w:right="0" w:hanging="240"/>
        <w:jc w:val="left"/>
        <w:rPr>
          <w:sz w:val="12"/>
        </w:rPr>
      </w:pPr>
      <w:bookmarkStart w:name="_bookmark24" w:id="41"/>
      <w:bookmarkEnd w:id="41"/>
      <w:r>
        <w:rPr/>
      </w:r>
      <w:hyperlink r:id="rId39">
        <w:r>
          <w:rPr>
            <w:color w:val="2196D1"/>
            <w:w w:val="115"/>
            <w:sz w:val="12"/>
          </w:rPr>
          <w:t>Hong, D., Huang, H., Xiao, Y., 1994. Permian alkaline granite in central Inner Mongolia</w:t>
        </w:r>
      </w:hyperlink>
      <w:r>
        <w:rPr>
          <w:color w:val="2196D1"/>
          <w:spacing w:val="40"/>
          <w:w w:val="115"/>
          <w:sz w:val="12"/>
        </w:rPr>
        <w:t> </w:t>
      </w:r>
      <w:hyperlink r:id="rId39">
        <w:r>
          <w:rPr>
            <w:color w:val="2196D1"/>
            <w:w w:val="115"/>
            <w:sz w:val="12"/>
          </w:rPr>
          <w:t>and its geodynamic significance. Chin. J. Geol. 68 (3), 219</w:t>
        </w:r>
        <w:r>
          <w:rPr>
            <w:rFonts w:ascii="STIX" w:hAnsi="STIX"/>
            <w:color w:val="2196D1"/>
            <w:w w:val="115"/>
            <w:sz w:val="12"/>
          </w:rPr>
          <w:t>–</w:t>
        </w:r>
        <w:r>
          <w:rPr>
            <w:color w:val="2196D1"/>
            <w:w w:val="115"/>
            <w:sz w:val="12"/>
          </w:rPr>
          <w:t>230 (in Chinese with</w:t>
        </w:r>
      </w:hyperlink>
      <w:r>
        <w:rPr>
          <w:color w:val="2196D1"/>
          <w:spacing w:val="40"/>
          <w:w w:val="115"/>
          <w:sz w:val="12"/>
        </w:rPr>
        <w:t> </w:t>
      </w:r>
      <w:hyperlink r:id="rId39">
        <w:r>
          <w:rPr>
            <w:color w:val="2196D1"/>
            <w:w w:val="115"/>
            <w:sz w:val="12"/>
          </w:rPr>
          <w:t>English abstract)</w:t>
        </w:r>
      </w:hyperlink>
      <w:r>
        <w:rPr>
          <w:w w:val="115"/>
          <w:sz w:val="12"/>
        </w:rPr>
        <w:t>.</w:t>
      </w:r>
    </w:p>
    <w:p>
      <w:pPr>
        <w:spacing w:line="240" w:lineRule="auto" w:before="21"/>
        <w:ind w:left="350" w:right="77" w:hanging="240"/>
        <w:jc w:val="both"/>
        <w:rPr>
          <w:sz w:val="12"/>
        </w:rPr>
      </w:pPr>
      <w:bookmarkStart w:name="_bookmark25" w:id="42"/>
      <w:bookmarkEnd w:id="42"/>
      <w:r>
        <w:rPr/>
      </w:r>
      <w:hyperlink r:id="rId40">
        <w:r>
          <w:rPr>
            <w:color w:val="2196D1"/>
            <w:w w:val="115"/>
            <w:sz w:val="12"/>
          </w:rPr>
          <w:t>Jin,</w:t>
        </w:r>
        <w:r>
          <w:rPr>
            <w:color w:val="2196D1"/>
            <w:spacing w:val="-1"/>
            <w:w w:val="115"/>
            <w:sz w:val="12"/>
          </w:rPr>
          <w:t> </w:t>
        </w:r>
        <w:r>
          <w:rPr>
            <w:color w:val="2196D1"/>
            <w:w w:val="115"/>
            <w:sz w:val="12"/>
          </w:rPr>
          <w:t>S.,</w:t>
        </w:r>
        <w:r>
          <w:rPr>
            <w:color w:val="2196D1"/>
            <w:spacing w:val="-1"/>
            <w:w w:val="115"/>
            <w:sz w:val="12"/>
          </w:rPr>
          <w:t> </w:t>
        </w:r>
        <w:r>
          <w:rPr>
            <w:color w:val="2196D1"/>
            <w:w w:val="115"/>
            <w:sz w:val="12"/>
          </w:rPr>
          <w:t>Li,</w:t>
        </w:r>
        <w:r>
          <w:rPr>
            <w:color w:val="2196D1"/>
            <w:spacing w:val="-1"/>
            <w:w w:val="115"/>
            <w:sz w:val="12"/>
          </w:rPr>
          <w:t> </w:t>
        </w:r>
        <w:r>
          <w:rPr>
            <w:color w:val="2196D1"/>
            <w:w w:val="115"/>
            <w:sz w:val="12"/>
          </w:rPr>
          <w:t>Y.,</w:t>
        </w:r>
        <w:r>
          <w:rPr>
            <w:color w:val="2196D1"/>
            <w:spacing w:val="-1"/>
            <w:w w:val="115"/>
            <w:sz w:val="12"/>
          </w:rPr>
          <w:t> </w:t>
        </w:r>
        <w:r>
          <w:rPr>
            <w:color w:val="2196D1"/>
            <w:w w:val="115"/>
            <w:sz w:val="12"/>
          </w:rPr>
          <w:t>Qian,</w:t>
        </w:r>
        <w:r>
          <w:rPr>
            <w:color w:val="2196D1"/>
            <w:spacing w:val="-1"/>
            <w:w w:val="115"/>
            <w:sz w:val="12"/>
          </w:rPr>
          <w:t> </w:t>
        </w:r>
        <w:r>
          <w:rPr>
            <w:color w:val="2196D1"/>
            <w:w w:val="115"/>
            <w:sz w:val="12"/>
          </w:rPr>
          <w:t>C.,</w:t>
        </w:r>
        <w:r>
          <w:rPr>
            <w:color w:val="2196D1"/>
            <w:spacing w:val="-1"/>
            <w:w w:val="115"/>
            <w:sz w:val="12"/>
          </w:rPr>
          <w:t> </w:t>
        </w:r>
        <w:r>
          <w:rPr>
            <w:color w:val="2196D1"/>
            <w:w w:val="115"/>
            <w:sz w:val="12"/>
          </w:rPr>
          <w:t>2022.</w:t>
        </w:r>
        <w:r>
          <w:rPr>
            <w:color w:val="2196D1"/>
            <w:spacing w:val="-1"/>
            <w:w w:val="115"/>
            <w:sz w:val="12"/>
          </w:rPr>
          <w:t> </w:t>
        </w:r>
        <w:r>
          <w:rPr>
            <w:color w:val="2196D1"/>
            <w:w w:val="115"/>
            <w:sz w:val="12"/>
          </w:rPr>
          <w:t>Chronology,</w:t>
        </w:r>
        <w:r>
          <w:rPr>
            <w:color w:val="2196D1"/>
            <w:spacing w:val="-1"/>
            <w:w w:val="115"/>
            <w:sz w:val="12"/>
          </w:rPr>
          <w:t> </w:t>
        </w:r>
        <w:r>
          <w:rPr>
            <w:color w:val="2196D1"/>
            <w:w w:val="115"/>
            <w:sz w:val="12"/>
          </w:rPr>
          <w:t>geochemistry</w:t>
        </w:r>
        <w:r>
          <w:rPr>
            <w:color w:val="2196D1"/>
            <w:spacing w:val="-1"/>
            <w:w w:val="115"/>
            <w:sz w:val="12"/>
          </w:rPr>
          <w:t> </w:t>
        </w:r>
        <w:r>
          <w:rPr>
            <w:color w:val="2196D1"/>
            <w:w w:val="115"/>
            <w:sz w:val="12"/>
          </w:rPr>
          <w:t>and</w:t>
        </w:r>
        <w:r>
          <w:rPr>
            <w:color w:val="2196D1"/>
            <w:spacing w:val="-1"/>
            <w:w w:val="115"/>
            <w:sz w:val="12"/>
          </w:rPr>
          <w:t> </w:t>
        </w:r>
        <w:r>
          <w:rPr>
            <w:color w:val="2196D1"/>
            <w:w w:val="115"/>
            <w:sz w:val="12"/>
          </w:rPr>
          <w:t>tectonic</w:t>
        </w:r>
        <w:r>
          <w:rPr>
            <w:color w:val="2196D1"/>
            <w:spacing w:val="-1"/>
            <w:w w:val="115"/>
            <w:sz w:val="12"/>
          </w:rPr>
          <w:t> </w:t>
        </w:r>
        <w:r>
          <w:rPr>
            <w:color w:val="2196D1"/>
            <w:w w:val="115"/>
            <w:sz w:val="12"/>
          </w:rPr>
          <w:t>significance</w:t>
        </w:r>
        <w:r>
          <w:rPr>
            <w:color w:val="2196D1"/>
            <w:spacing w:val="-1"/>
            <w:w w:val="115"/>
            <w:sz w:val="12"/>
          </w:rPr>
          <w:t> </w:t>
        </w:r>
        <w:r>
          <w:rPr>
            <w:color w:val="2196D1"/>
            <w:w w:val="115"/>
            <w:sz w:val="12"/>
          </w:rPr>
          <w:t>of</w:t>
        </w:r>
        <w:r>
          <w:rPr>
            <w:color w:val="2196D1"/>
            <w:spacing w:val="-1"/>
            <w:w w:val="115"/>
            <w:sz w:val="12"/>
          </w:rPr>
          <w:t> </w:t>
        </w:r>
        <w:r>
          <w:rPr>
            <w:color w:val="2196D1"/>
            <w:w w:val="115"/>
            <w:sz w:val="12"/>
          </w:rPr>
          <w:t>two</w:t>
        </w:r>
      </w:hyperlink>
      <w:r>
        <w:rPr>
          <w:color w:val="2196D1"/>
          <w:spacing w:val="40"/>
          <w:w w:val="115"/>
          <w:sz w:val="12"/>
        </w:rPr>
        <w:t> </w:t>
      </w:r>
      <w:hyperlink r:id="rId40">
        <w:r>
          <w:rPr>
            <w:color w:val="2196D1"/>
            <w:w w:val="115"/>
            <w:sz w:val="12"/>
          </w:rPr>
          <w:t>types</w:t>
        </w:r>
        <w:r>
          <w:rPr>
            <w:color w:val="2196D1"/>
            <w:spacing w:val="-5"/>
            <w:w w:val="115"/>
            <w:sz w:val="12"/>
          </w:rPr>
          <w:t> </w:t>
        </w:r>
        <w:r>
          <w:rPr>
            <w:color w:val="2196D1"/>
            <w:w w:val="115"/>
            <w:sz w:val="12"/>
          </w:rPr>
          <w:t>of</w:t>
        </w:r>
        <w:r>
          <w:rPr>
            <w:color w:val="2196D1"/>
            <w:spacing w:val="-5"/>
            <w:w w:val="115"/>
            <w:sz w:val="12"/>
          </w:rPr>
          <w:t> </w:t>
        </w:r>
        <w:r>
          <w:rPr>
            <w:color w:val="2196D1"/>
            <w:w w:val="115"/>
            <w:sz w:val="12"/>
          </w:rPr>
          <w:t>mafic</w:t>
        </w:r>
        <w:r>
          <w:rPr>
            <w:color w:val="2196D1"/>
            <w:spacing w:val="-6"/>
            <w:w w:val="115"/>
            <w:sz w:val="12"/>
          </w:rPr>
          <w:t> </w:t>
        </w:r>
        <w:r>
          <w:rPr>
            <w:color w:val="2196D1"/>
            <w:w w:val="115"/>
            <w:sz w:val="12"/>
          </w:rPr>
          <w:t>rocks</w:t>
        </w:r>
        <w:r>
          <w:rPr>
            <w:color w:val="2196D1"/>
            <w:spacing w:val="-5"/>
            <w:w w:val="115"/>
            <w:sz w:val="12"/>
          </w:rPr>
          <w:t> </w:t>
        </w:r>
        <w:r>
          <w:rPr>
            <w:color w:val="2196D1"/>
            <w:w w:val="115"/>
            <w:sz w:val="12"/>
          </w:rPr>
          <w:t>in</w:t>
        </w:r>
        <w:r>
          <w:rPr>
            <w:color w:val="2196D1"/>
            <w:spacing w:val="-6"/>
            <w:w w:val="115"/>
            <w:sz w:val="12"/>
          </w:rPr>
          <w:t> </w:t>
        </w:r>
        <w:r>
          <w:rPr>
            <w:color w:val="2196D1"/>
            <w:w w:val="115"/>
            <w:sz w:val="12"/>
          </w:rPr>
          <w:t>Keyouzhongqi,</w:t>
        </w:r>
        <w:r>
          <w:rPr>
            <w:color w:val="2196D1"/>
            <w:spacing w:val="-5"/>
            <w:w w:val="115"/>
            <w:sz w:val="12"/>
          </w:rPr>
          <w:t> </w:t>
        </w:r>
        <w:r>
          <w:rPr>
            <w:color w:val="2196D1"/>
            <w:w w:val="115"/>
            <w:sz w:val="12"/>
          </w:rPr>
          <w:t>Inner</w:t>
        </w:r>
        <w:r>
          <w:rPr>
            <w:color w:val="2196D1"/>
            <w:spacing w:val="-6"/>
            <w:w w:val="115"/>
            <w:sz w:val="12"/>
          </w:rPr>
          <w:t> </w:t>
        </w:r>
        <w:r>
          <w:rPr>
            <w:color w:val="2196D1"/>
            <w:w w:val="115"/>
            <w:sz w:val="12"/>
          </w:rPr>
          <w:t>Mongolia.</w:t>
        </w:r>
        <w:r>
          <w:rPr>
            <w:color w:val="2196D1"/>
            <w:spacing w:val="-6"/>
            <w:w w:val="115"/>
            <w:sz w:val="12"/>
          </w:rPr>
          <w:t> </w:t>
        </w:r>
        <w:r>
          <w:rPr>
            <w:color w:val="2196D1"/>
            <w:w w:val="115"/>
            <w:sz w:val="12"/>
          </w:rPr>
          <w:t>Earth</w:t>
        </w:r>
        <w:r>
          <w:rPr>
            <w:color w:val="2196D1"/>
            <w:spacing w:val="-5"/>
            <w:w w:val="115"/>
            <w:sz w:val="12"/>
          </w:rPr>
          <w:t> </w:t>
        </w:r>
        <w:r>
          <w:rPr>
            <w:color w:val="2196D1"/>
            <w:w w:val="115"/>
            <w:sz w:val="12"/>
          </w:rPr>
          <w:t>Sci.</w:t>
        </w:r>
        <w:r>
          <w:rPr>
            <w:color w:val="2196D1"/>
            <w:spacing w:val="-5"/>
            <w:w w:val="115"/>
            <w:sz w:val="12"/>
          </w:rPr>
          <w:t> </w:t>
        </w:r>
        <w:r>
          <w:rPr>
            <w:color w:val="2196D1"/>
            <w:w w:val="115"/>
            <w:sz w:val="12"/>
          </w:rPr>
          <w:t>47</w:t>
        </w:r>
        <w:r>
          <w:rPr>
            <w:color w:val="2196D1"/>
            <w:spacing w:val="-5"/>
            <w:w w:val="115"/>
            <w:sz w:val="12"/>
          </w:rPr>
          <w:t> </w:t>
        </w:r>
        <w:r>
          <w:rPr>
            <w:color w:val="2196D1"/>
            <w:w w:val="115"/>
            <w:sz w:val="12"/>
          </w:rPr>
          <w:t>(1),</w:t>
        </w:r>
        <w:r>
          <w:rPr>
            <w:color w:val="2196D1"/>
            <w:spacing w:val="-5"/>
            <w:w w:val="115"/>
            <w:sz w:val="12"/>
          </w:rPr>
          <w:t> </w:t>
        </w:r>
        <w:r>
          <w:rPr>
            <w:color w:val="2196D1"/>
            <w:w w:val="115"/>
            <w:sz w:val="12"/>
          </w:rPr>
          <w:t>342</w:t>
        </w:r>
        <w:r>
          <w:rPr>
            <w:rFonts w:ascii="STIX" w:hAnsi="STIX"/>
            <w:color w:val="2196D1"/>
            <w:w w:val="115"/>
            <w:sz w:val="12"/>
          </w:rPr>
          <w:t>–</w:t>
        </w:r>
        <w:r>
          <w:rPr>
            <w:color w:val="2196D1"/>
            <w:w w:val="115"/>
            <w:sz w:val="12"/>
          </w:rPr>
          <w:t>356</w:t>
        </w:r>
        <w:r>
          <w:rPr>
            <w:color w:val="2196D1"/>
            <w:spacing w:val="-5"/>
            <w:w w:val="115"/>
            <w:sz w:val="12"/>
          </w:rPr>
          <w:t> </w:t>
        </w:r>
        <w:r>
          <w:rPr>
            <w:color w:val="2196D1"/>
            <w:w w:val="115"/>
            <w:sz w:val="12"/>
          </w:rPr>
          <w:t>(in</w:t>
        </w:r>
      </w:hyperlink>
      <w:r>
        <w:rPr>
          <w:color w:val="2196D1"/>
          <w:spacing w:val="40"/>
          <w:w w:val="115"/>
          <w:sz w:val="12"/>
        </w:rPr>
        <w:t> </w:t>
      </w:r>
      <w:hyperlink r:id="rId40">
        <w:r>
          <w:rPr>
            <w:color w:val="2196D1"/>
            <w:w w:val="115"/>
            <w:sz w:val="12"/>
          </w:rPr>
          <w:t>Chinese with English abstract)</w:t>
        </w:r>
      </w:hyperlink>
      <w:r>
        <w:rPr>
          <w:w w:val="115"/>
          <w:sz w:val="12"/>
        </w:rPr>
        <w:t>.</w:t>
      </w:r>
    </w:p>
    <w:p>
      <w:pPr>
        <w:spacing w:line="160" w:lineRule="exact" w:before="4"/>
        <w:ind w:left="350" w:right="77" w:hanging="240"/>
        <w:jc w:val="both"/>
        <w:rPr>
          <w:sz w:val="12"/>
        </w:rPr>
      </w:pPr>
      <w:bookmarkStart w:name="_bookmark26" w:id="43"/>
      <w:bookmarkEnd w:id="43"/>
      <w:r>
        <w:rPr/>
      </w:r>
      <w:hyperlink r:id="rId41">
        <w:r>
          <w:rPr>
            <w:color w:val="2196D1"/>
            <w:w w:val="115"/>
            <w:sz w:val="12"/>
          </w:rPr>
          <w:t>Li,</w:t>
        </w:r>
        <w:r>
          <w:rPr>
            <w:color w:val="2196D1"/>
            <w:spacing w:val="-5"/>
            <w:w w:val="115"/>
            <w:sz w:val="12"/>
          </w:rPr>
          <w:t> </w:t>
        </w:r>
        <w:r>
          <w:rPr>
            <w:color w:val="2196D1"/>
            <w:w w:val="115"/>
            <w:sz w:val="12"/>
          </w:rPr>
          <w:t>K.,</w:t>
        </w:r>
        <w:r>
          <w:rPr>
            <w:color w:val="2196D1"/>
            <w:spacing w:val="-5"/>
            <w:w w:val="115"/>
            <w:sz w:val="12"/>
          </w:rPr>
          <w:t> </w:t>
        </w:r>
        <w:r>
          <w:rPr>
            <w:color w:val="2196D1"/>
            <w:w w:val="115"/>
            <w:sz w:val="12"/>
          </w:rPr>
          <w:t>Zhang,</w:t>
        </w:r>
        <w:r>
          <w:rPr>
            <w:color w:val="2196D1"/>
            <w:spacing w:val="-5"/>
            <w:w w:val="115"/>
            <w:sz w:val="12"/>
          </w:rPr>
          <w:t> </w:t>
        </w:r>
        <w:r>
          <w:rPr>
            <w:color w:val="2196D1"/>
            <w:w w:val="115"/>
            <w:sz w:val="12"/>
          </w:rPr>
          <w:t>Z.,</w:t>
        </w:r>
        <w:r>
          <w:rPr>
            <w:color w:val="2196D1"/>
            <w:spacing w:val="-5"/>
            <w:w w:val="115"/>
            <w:sz w:val="12"/>
          </w:rPr>
          <w:t> </w:t>
        </w:r>
        <w:r>
          <w:rPr>
            <w:color w:val="2196D1"/>
            <w:w w:val="115"/>
            <w:sz w:val="12"/>
          </w:rPr>
          <w:t>Feng,</w:t>
        </w:r>
        <w:r>
          <w:rPr>
            <w:color w:val="2196D1"/>
            <w:spacing w:val="-5"/>
            <w:w w:val="115"/>
            <w:sz w:val="12"/>
          </w:rPr>
          <w:t> </w:t>
        </w:r>
        <w:r>
          <w:rPr>
            <w:color w:val="2196D1"/>
            <w:w w:val="115"/>
            <w:sz w:val="12"/>
          </w:rPr>
          <w:t>Z.,</w:t>
        </w:r>
        <w:r>
          <w:rPr>
            <w:color w:val="2196D1"/>
            <w:spacing w:val="-5"/>
            <w:w w:val="115"/>
            <w:sz w:val="12"/>
          </w:rPr>
          <w:t> </w:t>
        </w:r>
        <w:r>
          <w:rPr>
            <w:color w:val="2196D1"/>
            <w:w w:val="115"/>
            <w:sz w:val="12"/>
          </w:rPr>
          <w:t>2015a.</w:t>
        </w:r>
        <w:r>
          <w:rPr>
            <w:color w:val="2196D1"/>
            <w:spacing w:val="-6"/>
            <w:w w:val="115"/>
            <w:sz w:val="12"/>
          </w:rPr>
          <w:t> </w:t>
        </w:r>
        <w:r>
          <w:rPr>
            <w:color w:val="2196D1"/>
            <w:w w:val="115"/>
            <w:sz w:val="12"/>
          </w:rPr>
          <w:t>Two</w:t>
        </w:r>
        <w:r>
          <w:rPr>
            <w:color w:val="2196D1"/>
            <w:spacing w:val="-5"/>
            <w:w w:val="115"/>
            <w:sz w:val="12"/>
          </w:rPr>
          <w:t> </w:t>
        </w:r>
        <w:r>
          <w:rPr>
            <w:color w:val="2196D1"/>
            <w:w w:val="115"/>
            <w:sz w:val="12"/>
          </w:rPr>
          <w:t>periods</w:t>
        </w:r>
        <w:r>
          <w:rPr>
            <w:color w:val="2196D1"/>
            <w:spacing w:val="-5"/>
            <w:w w:val="115"/>
            <w:sz w:val="12"/>
          </w:rPr>
          <w:t> </w:t>
        </w:r>
        <w:r>
          <w:rPr>
            <w:color w:val="2196D1"/>
            <w:w w:val="115"/>
            <w:sz w:val="12"/>
          </w:rPr>
          <w:t>of</w:t>
        </w:r>
        <w:r>
          <w:rPr>
            <w:color w:val="2196D1"/>
            <w:spacing w:val="-6"/>
            <w:w w:val="115"/>
            <w:sz w:val="12"/>
          </w:rPr>
          <w:t> </w:t>
        </w:r>
        <w:r>
          <w:rPr>
            <w:color w:val="2196D1"/>
            <w:w w:val="115"/>
            <w:sz w:val="12"/>
          </w:rPr>
          <w:t>late</w:t>
        </w:r>
        <w:r>
          <w:rPr>
            <w:color w:val="2196D1"/>
            <w:spacing w:val="-6"/>
            <w:w w:val="115"/>
            <w:sz w:val="12"/>
          </w:rPr>
          <w:t> </w:t>
        </w:r>
        <w:r>
          <w:rPr>
            <w:color w:val="2196D1"/>
            <w:w w:val="115"/>
            <w:sz w:val="12"/>
          </w:rPr>
          <w:t>Paleozoic</w:t>
        </w:r>
        <w:r>
          <w:rPr>
            <w:color w:val="2196D1"/>
            <w:spacing w:val="-5"/>
            <w:w w:val="115"/>
            <w:sz w:val="12"/>
          </w:rPr>
          <w:t> </w:t>
        </w:r>
        <w:r>
          <w:rPr>
            <w:color w:val="2196D1"/>
            <w:w w:val="115"/>
            <w:sz w:val="12"/>
          </w:rPr>
          <w:t>magmatic</w:t>
        </w:r>
        <w:r>
          <w:rPr>
            <w:color w:val="2196D1"/>
            <w:spacing w:val="-5"/>
            <w:w w:val="115"/>
            <w:sz w:val="12"/>
          </w:rPr>
          <w:t> </w:t>
        </w:r>
        <w:r>
          <w:rPr>
            <w:color w:val="2196D1"/>
            <w:w w:val="115"/>
            <w:sz w:val="12"/>
          </w:rPr>
          <w:t>activity</w:t>
        </w:r>
        <w:r>
          <w:rPr>
            <w:color w:val="2196D1"/>
            <w:spacing w:val="-5"/>
            <w:w w:val="115"/>
            <w:sz w:val="12"/>
          </w:rPr>
          <w:t> </w:t>
        </w:r>
        <w:r>
          <w:rPr>
            <w:color w:val="2196D1"/>
            <w:w w:val="115"/>
            <w:sz w:val="12"/>
          </w:rPr>
          <w:t>and</w:t>
        </w:r>
        <w:r>
          <w:rPr>
            <w:color w:val="2196D1"/>
            <w:spacing w:val="-5"/>
            <w:w w:val="115"/>
            <w:sz w:val="12"/>
          </w:rPr>
          <w:t> </w:t>
        </w:r>
        <w:r>
          <w:rPr>
            <w:color w:val="2196D1"/>
            <w:w w:val="115"/>
            <w:sz w:val="12"/>
          </w:rPr>
          <w:t>its</w:t>
        </w:r>
      </w:hyperlink>
      <w:r>
        <w:rPr>
          <w:color w:val="2196D1"/>
          <w:spacing w:val="40"/>
          <w:w w:val="115"/>
          <w:sz w:val="12"/>
        </w:rPr>
        <w:t> </w:t>
      </w:r>
      <w:hyperlink r:id="rId41">
        <w:r>
          <w:rPr>
            <w:color w:val="2196D1"/>
            <w:w w:val="115"/>
            <w:sz w:val="12"/>
          </w:rPr>
          <w:t>tectonic significance in the northern middle section of the Xingmeng orogenic belt.</w:t>
        </w:r>
      </w:hyperlink>
      <w:r>
        <w:rPr>
          <w:color w:val="2196D1"/>
          <w:spacing w:val="40"/>
          <w:w w:val="115"/>
          <w:sz w:val="12"/>
        </w:rPr>
        <w:t> </w:t>
      </w:r>
      <w:hyperlink r:id="rId41">
        <w:r>
          <w:rPr>
            <w:color w:val="2196D1"/>
            <w:w w:val="115"/>
            <w:sz w:val="12"/>
          </w:rPr>
          <w:t>Chin. J. Geol. 89 (2), 272</w:t>
        </w:r>
        <w:r>
          <w:rPr>
            <w:rFonts w:ascii="STIX" w:hAnsi="STIX"/>
            <w:color w:val="2196D1"/>
            <w:w w:val="115"/>
            <w:sz w:val="12"/>
          </w:rPr>
          <w:t>–</w:t>
        </w:r>
        <w:r>
          <w:rPr>
            <w:color w:val="2196D1"/>
            <w:w w:val="115"/>
            <w:sz w:val="12"/>
          </w:rPr>
          <w:t>288 (in Chinese with English abstract)</w:t>
        </w:r>
      </w:hyperlink>
      <w:r>
        <w:rPr>
          <w:w w:val="115"/>
          <w:sz w:val="12"/>
        </w:rPr>
        <w:t>.</w:t>
      </w:r>
    </w:p>
    <w:p>
      <w:pPr>
        <w:spacing w:before="15"/>
        <w:ind w:left="350" w:right="0" w:hanging="240"/>
        <w:jc w:val="both"/>
        <w:rPr>
          <w:sz w:val="12"/>
        </w:rPr>
      </w:pPr>
      <w:bookmarkStart w:name="_bookmark27" w:id="44"/>
      <w:bookmarkEnd w:id="44"/>
      <w:r>
        <w:rPr/>
      </w:r>
      <w:hyperlink r:id="rId42">
        <w:r>
          <w:rPr>
            <w:color w:val="2196D1"/>
            <w:w w:val="110"/>
            <w:sz w:val="12"/>
          </w:rPr>
          <w:t>Li,</w:t>
        </w:r>
        <w:r>
          <w:rPr>
            <w:color w:val="2196D1"/>
            <w:spacing w:val="9"/>
            <w:w w:val="110"/>
            <w:sz w:val="12"/>
          </w:rPr>
          <w:t> </w:t>
        </w:r>
        <w:r>
          <w:rPr>
            <w:color w:val="2196D1"/>
            <w:w w:val="110"/>
            <w:sz w:val="12"/>
          </w:rPr>
          <w:t>K.,</w:t>
        </w:r>
        <w:r>
          <w:rPr>
            <w:color w:val="2196D1"/>
            <w:spacing w:val="7"/>
            <w:w w:val="110"/>
            <w:sz w:val="12"/>
          </w:rPr>
          <w:t> </w:t>
        </w:r>
        <w:r>
          <w:rPr>
            <w:color w:val="2196D1"/>
            <w:w w:val="110"/>
            <w:sz w:val="12"/>
          </w:rPr>
          <w:t>Zhang,</w:t>
        </w:r>
        <w:r>
          <w:rPr>
            <w:color w:val="2196D1"/>
            <w:spacing w:val="8"/>
            <w:w w:val="110"/>
            <w:sz w:val="12"/>
          </w:rPr>
          <w:t> </w:t>
        </w:r>
        <w:r>
          <w:rPr>
            <w:color w:val="2196D1"/>
            <w:w w:val="110"/>
            <w:sz w:val="12"/>
          </w:rPr>
          <w:t>Z.,</w:t>
        </w:r>
        <w:r>
          <w:rPr>
            <w:color w:val="2196D1"/>
            <w:spacing w:val="8"/>
            <w:w w:val="110"/>
            <w:sz w:val="12"/>
          </w:rPr>
          <w:t> </w:t>
        </w:r>
        <w:r>
          <w:rPr>
            <w:color w:val="2196D1"/>
            <w:w w:val="110"/>
            <w:sz w:val="12"/>
          </w:rPr>
          <w:t>Feng,</w:t>
        </w:r>
        <w:r>
          <w:rPr>
            <w:color w:val="2196D1"/>
            <w:spacing w:val="8"/>
            <w:w w:val="110"/>
            <w:sz w:val="12"/>
          </w:rPr>
          <w:t> </w:t>
        </w:r>
        <w:r>
          <w:rPr>
            <w:color w:val="2196D1"/>
            <w:w w:val="110"/>
            <w:sz w:val="12"/>
          </w:rPr>
          <w:t>Z.,</w:t>
        </w:r>
        <w:r>
          <w:rPr>
            <w:color w:val="2196D1"/>
            <w:spacing w:val="9"/>
            <w:w w:val="110"/>
            <w:sz w:val="12"/>
          </w:rPr>
          <w:t> </w:t>
        </w:r>
        <w:r>
          <w:rPr>
            <w:color w:val="2196D1"/>
            <w:w w:val="110"/>
            <w:sz w:val="12"/>
          </w:rPr>
          <w:t>2014.</w:t>
        </w:r>
        <w:r>
          <w:rPr>
            <w:color w:val="2196D1"/>
            <w:spacing w:val="7"/>
            <w:w w:val="110"/>
            <w:sz w:val="12"/>
          </w:rPr>
          <w:t> </w:t>
        </w:r>
        <w:r>
          <w:rPr>
            <w:color w:val="2196D1"/>
            <w:w w:val="110"/>
            <w:sz w:val="12"/>
          </w:rPr>
          <w:t>Zircon</w:t>
        </w:r>
        <w:r>
          <w:rPr>
            <w:color w:val="2196D1"/>
            <w:spacing w:val="9"/>
            <w:w w:val="110"/>
            <w:sz w:val="12"/>
          </w:rPr>
          <w:t> </w:t>
        </w:r>
        <w:r>
          <w:rPr>
            <w:color w:val="2196D1"/>
            <w:w w:val="110"/>
            <w:sz w:val="12"/>
          </w:rPr>
          <w:t>SHRIMPU-Pb</w:t>
        </w:r>
        <w:r>
          <w:rPr>
            <w:color w:val="2196D1"/>
            <w:spacing w:val="7"/>
            <w:w w:val="110"/>
            <w:sz w:val="12"/>
          </w:rPr>
          <w:t> </w:t>
        </w:r>
        <w:r>
          <w:rPr>
            <w:color w:val="2196D1"/>
            <w:w w:val="110"/>
            <w:sz w:val="12"/>
          </w:rPr>
          <w:t>dating</w:t>
        </w:r>
        <w:r>
          <w:rPr>
            <w:color w:val="2196D1"/>
            <w:spacing w:val="8"/>
            <w:w w:val="110"/>
            <w:sz w:val="12"/>
          </w:rPr>
          <w:t> </w:t>
        </w:r>
        <w:r>
          <w:rPr>
            <w:color w:val="2196D1"/>
            <w:w w:val="110"/>
            <w:sz w:val="12"/>
          </w:rPr>
          <w:t>of</w:t>
        </w:r>
        <w:r>
          <w:rPr>
            <w:color w:val="2196D1"/>
            <w:spacing w:val="8"/>
            <w:w w:val="110"/>
            <w:sz w:val="12"/>
          </w:rPr>
          <w:t> </w:t>
        </w:r>
        <w:r>
          <w:rPr>
            <w:color w:val="2196D1"/>
            <w:w w:val="110"/>
            <w:sz w:val="12"/>
          </w:rPr>
          <w:t>Late</w:t>
        </w:r>
        <w:r>
          <w:rPr>
            <w:color w:val="2196D1"/>
            <w:spacing w:val="7"/>
            <w:w w:val="110"/>
            <w:sz w:val="12"/>
          </w:rPr>
          <w:t> </w:t>
        </w:r>
        <w:r>
          <w:rPr>
            <w:color w:val="2196D1"/>
            <w:w w:val="110"/>
            <w:sz w:val="12"/>
          </w:rPr>
          <w:t>Carboniferous-</w:t>
        </w:r>
        <w:r>
          <w:rPr>
            <w:color w:val="2196D1"/>
            <w:spacing w:val="-2"/>
            <w:w w:val="110"/>
            <w:sz w:val="12"/>
          </w:rPr>
          <w:t>Early</w:t>
        </w:r>
      </w:hyperlink>
    </w:p>
    <w:p>
      <w:pPr>
        <w:spacing w:line="240" w:lineRule="auto" w:before="22"/>
        <w:ind w:left="350" w:right="61" w:firstLine="0"/>
        <w:jc w:val="left"/>
        <w:rPr>
          <w:sz w:val="12"/>
        </w:rPr>
      </w:pPr>
      <w:hyperlink r:id="rId42">
        <w:r>
          <w:rPr>
            <w:color w:val="2196D1"/>
            <w:w w:val="115"/>
            <w:sz w:val="12"/>
          </w:rPr>
          <w:t>Permian volcanic rocks in the Bayan-Ula area of central Inner Mongolia and </w:t>
        </w:r>
        <w:r>
          <w:rPr>
            <w:color w:val="2196D1"/>
            <w:w w:val="115"/>
            <w:sz w:val="12"/>
          </w:rPr>
          <w:t>its</w:t>
        </w:r>
      </w:hyperlink>
      <w:r>
        <w:rPr>
          <w:color w:val="2196D1"/>
          <w:spacing w:val="40"/>
          <w:w w:val="115"/>
          <w:sz w:val="12"/>
        </w:rPr>
        <w:t> </w:t>
      </w:r>
      <w:hyperlink r:id="rId42">
        <w:r>
          <w:rPr>
            <w:color w:val="2196D1"/>
            <w:w w:val="115"/>
            <w:sz w:val="12"/>
          </w:rPr>
          <w:t>geological significance. J. Petrol. 30 (7), 2041</w:t>
        </w:r>
        <w:r>
          <w:rPr>
            <w:rFonts w:ascii="STIX" w:hAnsi="STIX"/>
            <w:color w:val="2196D1"/>
            <w:w w:val="115"/>
            <w:sz w:val="12"/>
          </w:rPr>
          <w:t>–</w:t>
        </w:r>
        <w:r>
          <w:rPr>
            <w:color w:val="2196D1"/>
            <w:w w:val="115"/>
            <w:sz w:val="12"/>
          </w:rPr>
          <w:t>2054 (in Chinese with English</w:t>
        </w:r>
      </w:hyperlink>
      <w:r>
        <w:rPr>
          <w:color w:val="2196D1"/>
          <w:spacing w:val="40"/>
          <w:w w:val="115"/>
          <w:sz w:val="12"/>
        </w:rPr>
        <w:t> </w:t>
      </w:r>
      <w:hyperlink r:id="rId42">
        <w:r>
          <w:rPr>
            <w:color w:val="2196D1"/>
            <w:spacing w:val="-2"/>
            <w:w w:val="115"/>
            <w:sz w:val="12"/>
          </w:rPr>
          <w:t>abstract)</w:t>
        </w:r>
      </w:hyperlink>
      <w:r>
        <w:rPr>
          <w:spacing w:val="-2"/>
          <w:w w:val="115"/>
          <w:sz w:val="12"/>
        </w:rPr>
        <w:t>.</w:t>
      </w:r>
    </w:p>
    <w:p>
      <w:pPr>
        <w:spacing w:line="240" w:lineRule="auto" w:before="107"/>
        <w:ind w:left="350" w:right="194" w:hanging="240"/>
        <w:jc w:val="left"/>
        <w:rPr>
          <w:sz w:val="12"/>
        </w:rPr>
      </w:pPr>
      <w:r>
        <w:rPr/>
        <w:br w:type="column"/>
      </w:r>
      <w:hyperlink r:id="rId43">
        <w:r>
          <w:rPr>
            <w:color w:val="2196D1"/>
            <w:w w:val="115"/>
            <w:sz w:val="12"/>
          </w:rPr>
          <w:t>Li, Y., Wang, J., Li, H., 2015b. Identification of melautowula ophiolite in Xiwu Banner,</w:t>
        </w:r>
      </w:hyperlink>
      <w:r>
        <w:rPr>
          <w:color w:val="2196D1"/>
          <w:spacing w:val="40"/>
          <w:w w:val="115"/>
          <w:sz w:val="12"/>
        </w:rPr>
        <w:t> </w:t>
      </w:r>
      <w:hyperlink r:id="rId43">
        <w:r>
          <w:rPr>
            <w:color w:val="2196D1"/>
            <w:w w:val="115"/>
            <w:sz w:val="12"/>
          </w:rPr>
          <w:t>Inner Mongolia. Chin. J. Petrol. 31 (5), 1461</w:t>
        </w:r>
        <w:r>
          <w:rPr>
            <w:rFonts w:ascii="STIX" w:hAnsi="STIX"/>
            <w:color w:val="2196D1"/>
            <w:w w:val="115"/>
            <w:sz w:val="12"/>
          </w:rPr>
          <w:t>–</w:t>
        </w:r>
        <w:r>
          <w:rPr>
            <w:color w:val="2196D1"/>
            <w:w w:val="115"/>
            <w:sz w:val="12"/>
          </w:rPr>
          <w:t>1470 (in Chinese with English</w:t>
        </w:r>
      </w:hyperlink>
      <w:r>
        <w:rPr>
          <w:color w:val="2196D1"/>
          <w:spacing w:val="80"/>
          <w:w w:val="115"/>
          <w:sz w:val="12"/>
        </w:rPr>
        <w:t> </w:t>
      </w:r>
      <w:hyperlink r:id="rId43">
        <w:r>
          <w:rPr>
            <w:color w:val="2196D1"/>
            <w:spacing w:val="-2"/>
            <w:w w:val="115"/>
            <w:sz w:val="12"/>
          </w:rPr>
          <w:t>abstract)</w:t>
        </w:r>
      </w:hyperlink>
      <w:r>
        <w:rPr>
          <w:spacing w:val="-2"/>
          <w:w w:val="115"/>
          <w:sz w:val="12"/>
        </w:rPr>
        <w:t>.</w:t>
      </w:r>
    </w:p>
    <w:p>
      <w:pPr>
        <w:spacing w:line="240" w:lineRule="auto" w:before="21"/>
        <w:ind w:left="350" w:right="159" w:hanging="240"/>
        <w:jc w:val="both"/>
        <w:rPr>
          <w:sz w:val="12"/>
        </w:rPr>
      </w:pPr>
      <w:bookmarkStart w:name="_bookmark28" w:id="45"/>
      <w:bookmarkEnd w:id="45"/>
      <w:r>
        <w:rPr/>
      </w:r>
      <w:hyperlink r:id="rId44">
        <w:r>
          <w:rPr>
            <w:color w:val="2196D1"/>
            <w:w w:val="115"/>
            <w:sz w:val="12"/>
          </w:rPr>
          <w:t>Li, Y., Wang, J., Li, H., 2013. Geochemical characteristics of the Baiyinbao ophiolite in</w:t>
        </w:r>
      </w:hyperlink>
      <w:r>
        <w:rPr>
          <w:color w:val="2196D1"/>
          <w:spacing w:val="40"/>
          <w:w w:val="115"/>
          <w:sz w:val="12"/>
        </w:rPr>
        <w:t> </w:t>
      </w:r>
      <w:hyperlink r:id="rId44">
        <w:r>
          <w:rPr>
            <w:color w:val="2196D1"/>
            <w:w w:val="115"/>
            <w:sz w:val="12"/>
          </w:rPr>
          <w:t>Xiwu Banner, Inner Mongolia. Chin. J. Petrol. 29 (8), 2719</w:t>
        </w:r>
        <w:r>
          <w:rPr>
            <w:rFonts w:ascii="STIX" w:hAnsi="STIX"/>
            <w:color w:val="2196D1"/>
            <w:w w:val="115"/>
            <w:sz w:val="12"/>
          </w:rPr>
          <w:t>–</w:t>
        </w:r>
        <w:r>
          <w:rPr>
            <w:color w:val="2196D1"/>
            <w:w w:val="115"/>
            <w:sz w:val="12"/>
          </w:rPr>
          <w:t>2730 (in Chinese with</w:t>
        </w:r>
      </w:hyperlink>
      <w:r>
        <w:rPr>
          <w:color w:val="2196D1"/>
          <w:spacing w:val="40"/>
          <w:w w:val="115"/>
          <w:sz w:val="12"/>
        </w:rPr>
        <w:t> </w:t>
      </w:r>
      <w:hyperlink r:id="rId44">
        <w:r>
          <w:rPr>
            <w:color w:val="2196D1"/>
            <w:w w:val="115"/>
            <w:sz w:val="12"/>
          </w:rPr>
          <w:t>English abstract)</w:t>
        </w:r>
      </w:hyperlink>
      <w:r>
        <w:rPr>
          <w:w w:val="115"/>
          <w:sz w:val="12"/>
        </w:rPr>
        <w:t>.</w:t>
      </w:r>
    </w:p>
    <w:p>
      <w:pPr>
        <w:spacing w:line="256" w:lineRule="auto" w:before="22"/>
        <w:ind w:left="350" w:right="149" w:hanging="240"/>
        <w:jc w:val="both"/>
        <w:rPr>
          <w:sz w:val="12"/>
        </w:rPr>
      </w:pPr>
      <w:bookmarkStart w:name="_bookmark29" w:id="46"/>
      <w:bookmarkEnd w:id="46"/>
      <w:r>
        <w:rPr/>
      </w:r>
      <w:hyperlink r:id="rId45">
        <w:r>
          <w:rPr>
            <w:color w:val="2196D1"/>
            <w:w w:val="115"/>
            <w:sz w:val="12"/>
          </w:rPr>
          <w:t>Li,</w:t>
        </w:r>
        <w:r>
          <w:rPr>
            <w:color w:val="2196D1"/>
            <w:spacing w:val="-4"/>
            <w:w w:val="115"/>
            <w:sz w:val="12"/>
          </w:rPr>
          <w:t> </w:t>
        </w:r>
        <w:r>
          <w:rPr>
            <w:color w:val="2196D1"/>
            <w:w w:val="115"/>
            <w:sz w:val="12"/>
          </w:rPr>
          <w:t>Yi,</w:t>
        </w:r>
        <w:r>
          <w:rPr>
            <w:color w:val="2196D1"/>
            <w:spacing w:val="-4"/>
            <w:w w:val="115"/>
            <w:sz w:val="12"/>
          </w:rPr>
          <w:t> </w:t>
        </w:r>
        <w:r>
          <w:rPr>
            <w:color w:val="2196D1"/>
            <w:w w:val="115"/>
            <w:sz w:val="12"/>
          </w:rPr>
          <w:t>Wang,</w:t>
        </w:r>
        <w:r>
          <w:rPr>
            <w:color w:val="2196D1"/>
            <w:spacing w:val="-4"/>
            <w:w w:val="115"/>
            <w:sz w:val="12"/>
          </w:rPr>
          <w:t> </w:t>
        </w:r>
        <w:r>
          <w:rPr>
            <w:color w:val="2196D1"/>
            <w:w w:val="115"/>
            <w:sz w:val="12"/>
          </w:rPr>
          <w:t>J.,</w:t>
        </w:r>
        <w:r>
          <w:rPr>
            <w:color w:val="2196D1"/>
            <w:spacing w:val="-4"/>
            <w:w w:val="115"/>
            <w:sz w:val="12"/>
          </w:rPr>
          <w:t> </w:t>
        </w:r>
        <w:r>
          <w:rPr>
            <w:color w:val="2196D1"/>
            <w:w w:val="115"/>
            <w:sz w:val="12"/>
          </w:rPr>
          <w:t>Li,</w:t>
        </w:r>
        <w:r>
          <w:rPr>
            <w:color w:val="2196D1"/>
            <w:spacing w:val="-4"/>
            <w:w w:val="115"/>
            <w:sz w:val="12"/>
          </w:rPr>
          <w:t> </w:t>
        </w:r>
        <w:r>
          <w:rPr>
            <w:color w:val="2196D1"/>
            <w:w w:val="115"/>
            <w:sz w:val="12"/>
          </w:rPr>
          <w:t>H.,</w:t>
        </w:r>
        <w:r>
          <w:rPr>
            <w:color w:val="2196D1"/>
            <w:spacing w:val="-4"/>
            <w:w w:val="115"/>
            <w:sz w:val="12"/>
          </w:rPr>
          <w:t> </w:t>
        </w:r>
        <w:r>
          <w:rPr>
            <w:color w:val="2196D1"/>
            <w:w w:val="115"/>
            <w:sz w:val="12"/>
          </w:rPr>
          <w:t>2012.</w:t>
        </w:r>
        <w:r>
          <w:rPr>
            <w:color w:val="2196D1"/>
            <w:spacing w:val="-5"/>
            <w:w w:val="115"/>
            <w:sz w:val="12"/>
          </w:rPr>
          <w:t> </w:t>
        </w:r>
        <w:r>
          <w:rPr>
            <w:color w:val="2196D1"/>
            <w:w w:val="115"/>
            <w:sz w:val="12"/>
          </w:rPr>
          <w:t>Identification</w:t>
        </w:r>
        <w:r>
          <w:rPr>
            <w:color w:val="2196D1"/>
            <w:spacing w:val="-4"/>
            <w:w w:val="115"/>
            <w:sz w:val="12"/>
          </w:rPr>
          <w:t> </w:t>
        </w:r>
        <w:r>
          <w:rPr>
            <w:color w:val="2196D1"/>
            <w:w w:val="115"/>
            <w:sz w:val="12"/>
          </w:rPr>
          <w:t>of</w:t>
        </w:r>
        <w:r>
          <w:rPr>
            <w:color w:val="2196D1"/>
            <w:spacing w:val="-3"/>
            <w:w w:val="115"/>
            <w:sz w:val="12"/>
          </w:rPr>
          <w:t> </w:t>
        </w:r>
        <w:r>
          <w:rPr>
            <w:color w:val="2196D1"/>
            <w:w w:val="115"/>
            <w:sz w:val="12"/>
          </w:rPr>
          <w:t>diyanmiao</w:t>
        </w:r>
        <w:r>
          <w:rPr>
            <w:color w:val="2196D1"/>
            <w:spacing w:val="-4"/>
            <w:w w:val="115"/>
            <w:sz w:val="12"/>
          </w:rPr>
          <w:t> </w:t>
        </w:r>
        <w:r>
          <w:rPr>
            <w:color w:val="2196D1"/>
            <w:w w:val="115"/>
            <w:sz w:val="12"/>
          </w:rPr>
          <w:t>ophiolite</w:t>
        </w:r>
        <w:r>
          <w:rPr>
            <w:color w:val="2196D1"/>
            <w:spacing w:val="-4"/>
            <w:w w:val="115"/>
            <w:sz w:val="12"/>
          </w:rPr>
          <w:t> </w:t>
        </w:r>
        <w:r>
          <w:rPr>
            <w:color w:val="2196D1"/>
            <w:w w:val="115"/>
            <w:sz w:val="12"/>
          </w:rPr>
          <w:t>in</w:t>
        </w:r>
        <w:r>
          <w:rPr>
            <w:color w:val="2196D1"/>
            <w:spacing w:val="-3"/>
            <w:w w:val="115"/>
            <w:sz w:val="12"/>
          </w:rPr>
          <w:t> </w:t>
        </w:r>
        <w:r>
          <w:rPr>
            <w:color w:val="2196D1"/>
            <w:w w:val="115"/>
            <w:sz w:val="12"/>
          </w:rPr>
          <w:t>Xiwu</w:t>
        </w:r>
        <w:r>
          <w:rPr>
            <w:color w:val="2196D1"/>
            <w:spacing w:val="-4"/>
            <w:w w:val="115"/>
            <w:sz w:val="12"/>
          </w:rPr>
          <w:t> </w:t>
        </w:r>
        <w:r>
          <w:rPr>
            <w:color w:val="2196D1"/>
            <w:w w:val="115"/>
            <w:sz w:val="12"/>
          </w:rPr>
          <w:t>Banner,</w:t>
        </w:r>
        <w:r>
          <w:rPr>
            <w:color w:val="2196D1"/>
            <w:spacing w:val="-4"/>
            <w:w w:val="115"/>
            <w:sz w:val="12"/>
          </w:rPr>
          <w:t> </w:t>
        </w:r>
        <w:r>
          <w:rPr>
            <w:color w:val="2196D1"/>
            <w:w w:val="115"/>
            <w:sz w:val="12"/>
          </w:rPr>
          <w:t>Inner</w:t>
        </w:r>
      </w:hyperlink>
      <w:r>
        <w:rPr>
          <w:color w:val="2196D1"/>
          <w:spacing w:val="40"/>
          <w:w w:val="115"/>
          <w:sz w:val="12"/>
        </w:rPr>
        <w:t> </w:t>
      </w:r>
      <w:hyperlink r:id="rId45">
        <w:r>
          <w:rPr>
            <w:color w:val="2196D1"/>
            <w:w w:val="115"/>
            <w:sz w:val="12"/>
          </w:rPr>
          <w:t>Mongolia. Chin. J. Petrol. 28 (4), 1282</w:t>
        </w:r>
        <w:r>
          <w:rPr>
            <w:rFonts w:ascii="STIX" w:hAnsi="STIX"/>
            <w:color w:val="2196D1"/>
            <w:w w:val="115"/>
            <w:sz w:val="12"/>
          </w:rPr>
          <w:t>–</w:t>
        </w:r>
        <w:r>
          <w:rPr>
            <w:color w:val="2196D1"/>
            <w:w w:val="115"/>
            <w:sz w:val="12"/>
          </w:rPr>
          <w:t>1290 (in Chinese with English abstract)</w:t>
        </w:r>
      </w:hyperlink>
      <w:r>
        <w:rPr>
          <w:w w:val="115"/>
          <w:sz w:val="12"/>
        </w:rPr>
        <w:t>.</w:t>
      </w:r>
    </w:p>
    <w:p>
      <w:pPr>
        <w:spacing w:line="115" w:lineRule="exact" w:before="0"/>
        <w:ind w:left="111" w:right="0" w:firstLine="0"/>
        <w:jc w:val="both"/>
        <w:rPr>
          <w:sz w:val="12"/>
        </w:rPr>
      </w:pPr>
      <w:bookmarkStart w:name="_bookmark30" w:id="47"/>
      <w:bookmarkEnd w:id="47"/>
      <w:r>
        <w:rPr/>
      </w:r>
      <w:hyperlink r:id="rId46">
        <w:r>
          <w:rPr>
            <w:color w:val="2196D1"/>
            <w:w w:val="115"/>
            <w:sz w:val="12"/>
          </w:rPr>
          <w:t>Liu,</w:t>
        </w:r>
        <w:r>
          <w:rPr>
            <w:color w:val="2196D1"/>
            <w:spacing w:val="2"/>
            <w:w w:val="115"/>
            <w:sz w:val="12"/>
          </w:rPr>
          <w:t> </w:t>
        </w:r>
        <w:r>
          <w:rPr>
            <w:color w:val="2196D1"/>
            <w:w w:val="115"/>
            <w:sz w:val="12"/>
          </w:rPr>
          <w:t>J.,</w:t>
        </w:r>
        <w:r>
          <w:rPr>
            <w:color w:val="2196D1"/>
            <w:spacing w:val="3"/>
            <w:w w:val="115"/>
            <w:sz w:val="12"/>
          </w:rPr>
          <w:t> </w:t>
        </w:r>
        <w:r>
          <w:rPr>
            <w:color w:val="2196D1"/>
            <w:w w:val="115"/>
            <w:sz w:val="12"/>
          </w:rPr>
          <w:t>2009.</w:t>
        </w:r>
        <w:r>
          <w:rPr>
            <w:color w:val="2196D1"/>
            <w:spacing w:val="2"/>
            <w:w w:val="115"/>
            <w:sz w:val="12"/>
          </w:rPr>
          <w:t> </w:t>
        </w:r>
        <w:r>
          <w:rPr>
            <w:color w:val="2196D1"/>
            <w:w w:val="115"/>
            <w:sz w:val="12"/>
          </w:rPr>
          <w:t>Late</w:t>
        </w:r>
        <w:r>
          <w:rPr>
            <w:color w:val="2196D1"/>
            <w:spacing w:val="2"/>
            <w:w w:val="115"/>
            <w:sz w:val="12"/>
          </w:rPr>
          <w:t> </w:t>
        </w:r>
        <w:r>
          <w:rPr>
            <w:color w:val="2196D1"/>
            <w:w w:val="115"/>
            <w:sz w:val="12"/>
          </w:rPr>
          <w:t>Paleozoic</w:t>
        </w:r>
        <w:r>
          <w:rPr>
            <w:color w:val="2196D1"/>
            <w:spacing w:val="3"/>
            <w:w w:val="115"/>
            <w:sz w:val="12"/>
          </w:rPr>
          <w:t> </w:t>
        </w:r>
        <w:r>
          <w:rPr>
            <w:color w:val="2196D1"/>
            <w:w w:val="115"/>
            <w:sz w:val="12"/>
          </w:rPr>
          <w:t>Magmatism</w:t>
        </w:r>
        <w:r>
          <w:rPr>
            <w:color w:val="2196D1"/>
            <w:spacing w:val="3"/>
            <w:w w:val="115"/>
            <w:sz w:val="12"/>
          </w:rPr>
          <w:t> </w:t>
        </w:r>
        <w:r>
          <w:rPr>
            <w:color w:val="2196D1"/>
            <w:w w:val="115"/>
            <w:sz w:val="12"/>
          </w:rPr>
          <w:t>in</w:t>
        </w:r>
        <w:r>
          <w:rPr>
            <w:color w:val="2196D1"/>
            <w:spacing w:val="3"/>
            <w:w w:val="115"/>
            <w:sz w:val="12"/>
          </w:rPr>
          <w:t> </w:t>
        </w:r>
        <w:r>
          <w:rPr>
            <w:color w:val="2196D1"/>
            <w:w w:val="115"/>
            <w:sz w:val="12"/>
          </w:rPr>
          <w:t>the</w:t>
        </w:r>
        <w:r>
          <w:rPr>
            <w:color w:val="2196D1"/>
            <w:spacing w:val="2"/>
            <w:w w:val="115"/>
            <w:sz w:val="12"/>
          </w:rPr>
          <w:t> </w:t>
        </w:r>
        <w:r>
          <w:rPr>
            <w:color w:val="2196D1"/>
            <w:w w:val="115"/>
            <w:sz w:val="12"/>
          </w:rPr>
          <w:t>Linxi-Dongwuqi</w:t>
        </w:r>
        <w:r>
          <w:rPr>
            <w:color w:val="2196D1"/>
            <w:spacing w:val="3"/>
            <w:w w:val="115"/>
            <w:sz w:val="12"/>
          </w:rPr>
          <w:t> </w:t>
        </w:r>
        <w:r>
          <w:rPr>
            <w:color w:val="2196D1"/>
            <w:w w:val="115"/>
            <w:sz w:val="12"/>
          </w:rPr>
          <w:t>Area</w:t>
        </w:r>
        <w:r>
          <w:rPr>
            <w:color w:val="2196D1"/>
            <w:spacing w:val="1"/>
            <w:w w:val="115"/>
            <w:sz w:val="12"/>
          </w:rPr>
          <w:t> </w:t>
        </w:r>
        <w:r>
          <w:rPr>
            <w:color w:val="2196D1"/>
            <w:w w:val="115"/>
            <w:sz w:val="12"/>
          </w:rPr>
          <w:t>of</w:t>
        </w:r>
        <w:r>
          <w:rPr>
            <w:color w:val="2196D1"/>
            <w:spacing w:val="4"/>
            <w:w w:val="115"/>
            <w:sz w:val="12"/>
          </w:rPr>
          <w:t> </w:t>
        </w:r>
        <w:r>
          <w:rPr>
            <w:color w:val="2196D1"/>
            <w:w w:val="115"/>
            <w:sz w:val="12"/>
          </w:rPr>
          <w:t>Inner</w:t>
        </w:r>
        <w:r>
          <w:rPr>
            <w:color w:val="2196D1"/>
            <w:spacing w:val="2"/>
            <w:w w:val="115"/>
            <w:sz w:val="12"/>
          </w:rPr>
          <w:t> </w:t>
        </w:r>
        <w:r>
          <w:rPr>
            <w:color w:val="2196D1"/>
            <w:spacing w:val="-2"/>
            <w:w w:val="115"/>
            <w:sz w:val="12"/>
          </w:rPr>
          <w:t>Mongolia</w:t>
        </w:r>
      </w:hyperlink>
    </w:p>
    <w:p>
      <w:pPr>
        <w:spacing w:line="259" w:lineRule="auto" w:before="21"/>
        <w:ind w:left="350" w:right="360" w:firstLine="0"/>
        <w:jc w:val="both"/>
        <w:rPr>
          <w:sz w:val="12"/>
        </w:rPr>
      </w:pPr>
      <w:hyperlink r:id="rId46">
        <w:r>
          <w:rPr>
            <w:color w:val="2196D1"/>
            <w:w w:val="115"/>
            <w:sz w:val="12"/>
          </w:rPr>
          <w:t>and its Constraints on Regional Tectonic Evolution. Doctoral thesis. </w:t>
        </w:r>
        <w:r>
          <w:rPr>
            <w:color w:val="2196D1"/>
            <w:w w:val="115"/>
            <w:sz w:val="12"/>
          </w:rPr>
          <w:t>Changchun</w:t>
        </w:r>
      </w:hyperlink>
      <w:r>
        <w:rPr>
          <w:color w:val="2196D1"/>
          <w:spacing w:val="40"/>
          <w:w w:val="115"/>
          <w:sz w:val="12"/>
        </w:rPr>
        <w:t> </w:t>
      </w:r>
      <w:hyperlink r:id="rId46">
        <w:r>
          <w:rPr>
            <w:color w:val="2196D1"/>
            <w:w w:val="115"/>
            <w:sz w:val="12"/>
          </w:rPr>
          <w:t>Gulin University, China, pp. 1</w:t>
        </w:r>
        <w:r>
          <w:rPr>
            <w:rFonts w:ascii="STIX" w:hAnsi="STIX"/>
            <w:color w:val="2196D1"/>
            <w:w w:val="115"/>
            <w:sz w:val="12"/>
          </w:rPr>
          <w:t>–</w:t>
        </w:r>
        <w:r>
          <w:rPr>
            <w:color w:val="2196D1"/>
            <w:w w:val="115"/>
            <w:sz w:val="12"/>
          </w:rPr>
          <w:t>149 (in Chinese with English abstract)</w:t>
        </w:r>
      </w:hyperlink>
      <w:r>
        <w:rPr>
          <w:w w:val="115"/>
          <w:sz w:val="12"/>
        </w:rPr>
        <w:t>.</w:t>
      </w:r>
    </w:p>
    <w:p>
      <w:pPr>
        <w:spacing w:line="113" w:lineRule="exact" w:before="0"/>
        <w:ind w:left="111" w:right="0" w:firstLine="0"/>
        <w:jc w:val="left"/>
        <w:rPr>
          <w:sz w:val="12"/>
        </w:rPr>
      </w:pPr>
      <w:bookmarkStart w:name="_bookmark31" w:id="48"/>
      <w:bookmarkEnd w:id="48"/>
      <w:r>
        <w:rPr/>
      </w:r>
      <w:hyperlink r:id="rId47">
        <w:r>
          <w:rPr>
            <w:color w:val="2196D1"/>
            <w:w w:val="115"/>
            <w:sz w:val="12"/>
          </w:rPr>
          <w:t>Liu,</w:t>
        </w:r>
        <w:r>
          <w:rPr>
            <w:color w:val="2196D1"/>
            <w:spacing w:val="4"/>
            <w:w w:val="115"/>
            <w:sz w:val="12"/>
          </w:rPr>
          <w:t> </w:t>
        </w:r>
        <w:r>
          <w:rPr>
            <w:color w:val="2196D1"/>
            <w:w w:val="115"/>
            <w:sz w:val="12"/>
          </w:rPr>
          <w:t>J.,</w:t>
        </w:r>
        <w:r>
          <w:rPr>
            <w:color w:val="2196D1"/>
            <w:spacing w:val="4"/>
            <w:w w:val="115"/>
            <w:sz w:val="12"/>
          </w:rPr>
          <w:t> </w:t>
        </w:r>
        <w:r>
          <w:rPr>
            <w:color w:val="2196D1"/>
            <w:w w:val="115"/>
            <w:sz w:val="12"/>
          </w:rPr>
          <w:t>Zhang,</w:t>
        </w:r>
        <w:r>
          <w:rPr>
            <w:color w:val="2196D1"/>
            <w:spacing w:val="4"/>
            <w:w w:val="115"/>
            <w:sz w:val="12"/>
          </w:rPr>
          <w:t> </w:t>
        </w:r>
        <w:r>
          <w:rPr>
            <w:color w:val="2196D1"/>
            <w:w w:val="115"/>
            <w:sz w:val="12"/>
          </w:rPr>
          <w:t>T.,</w:t>
        </w:r>
        <w:r>
          <w:rPr>
            <w:color w:val="2196D1"/>
            <w:spacing w:val="4"/>
            <w:w w:val="115"/>
            <w:sz w:val="12"/>
          </w:rPr>
          <w:t> </w:t>
        </w:r>
        <w:r>
          <w:rPr>
            <w:color w:val="2196D1"/>
            <w:w w:val="115"/>
            <w:sz w:val="12"/>
          </w:rPr>
          <w:t>Xu,</w:t>
        </w:r>
        <w:r>
          <w:rPr>
            <w:color w:val="2196D1"/>
            <w:spacing w:val="4"/>
            <w:w w:val="115"/>
            <w:sz w:val="12"/>
          </w:rPr>
          <w:t> </w:t>
        </w:r>
        <w:r>
          <w:rPr>
            <w:color w:val="2196D1"/>
            <w:w w:val="115"/>
            <w:sz w:val="12"/>
          </w:rPr>
          <w:t>L.,</w:t>
        </w:r>
        <w:r>
          <w:rPr>
            <w:color w:val="2196D1"/>
            <w:spacing w:val="5"/>
            <w:w w:val="115"/>
            <w:sz w:val="12"/>
          </w:rPr>
          <w:t> </w:t>
        </w:r>
        <w:r>
          <w:rPr>
            <w:color w:val="2196D1"/>
            <w:w w:val="115"/>
            <w:sz w:val="12"/>
          </w:rPr>
          <w:t>2006.</w:t>
        </w:r>
        <w:r>
          <w:rPr>
            <w:color w:val="2196D1"/>
            <w:spacing w:val="4"/>
            <w:w w:val="115"/>
            <w:sz w:val="12"/>
          </w:rPr>
          <w:t> </w:t>
        </w:r>
        <w:r>
          <w:rPr>
            <w:color w:val="2196D1"/>
            <w:w w:val="115"/>
            <w:sz w:val="12"/>
          </w:rPr>
          <w:t>Discovery</w:t>
        </w:r>
        <w:r>
          <w:rPr>
            <w:color w:val="2196D1"/>
            <w:spacing w:val="5"/>
            <w:w w:val="115"/>
            <w:sz w:val="12"/>
          </w:rPr>
          <w:t> </w:t>
        </w:r>
        <w:r>
          <w:rPr>
            <w:color w:val="2196D1"/>
            <w:w w:val="115"/>
            <w:sz w:val="12"/>
          </w:rPr>
          <w:t>and</w:t>
        </w:r>
        <w:r>
          <w:rPr>
            <w:color w:val="2196D1"/>
            <w:spacing w:val="4"/>
            <w:w w:val="115"/>
            <w:sz w:val="12"/>
          </w:rPr>
          <w:t> </w:t>
        </w:r>
        <w:r>
          <w:rPr>
            <w:color w:val="2196D1"/>
            <w:w w:val="115"/>
            <w:sz w:val="12"/>
          </w:rPr>
          <w:t>significance</w:t>
        </w:r>
        <w:r>
          <w:rPr>
            <w:color w:val="2196D1"/>
            <w:spacing w:val="3"/>
            <w:w w:val="115"/>
            <w:sz w:val="12"/>
          </w:rPr>
          <w:t> </w:t>
        </w:r>
        <w:r>
          <w:rPr>
            <w:color w:val="2196D1"/>
            <w:w w:val="115"/>
            <w:sz w:val="12"/>
          </w:rPr>
          <w:t>of</w:t>
        </w:r>
        <w:r>
          <w:rPr>
            <w:color w:val="2196D1"/>
            <w:spacing w:val="5"/>
            <w:w w:val="115"/>
            <w:sz w:val="12"/>
          </w:rPr>
          <w:t> </w:t>
        </w:r>
        <w:r>
          <w:rPr>
            <w:color w:val="2196D1"/>
            <w:w w:val="115"/>
            <w:sz w:val="12"/>
          </w:rPr>
          <w:t>late</w:t>
        </w:r>
        <w:r>
          <w:rPr>
            <w:color w:val="2196D1"/>
            <w:spacing w:val="4"/>
            <w:w w:val="115"/>
            <w:sz w:val="12"/>
          </w:rPr>
          <w:t> </w:t>
        </w:r>
        <w:r>
          <w:rPr>
            <w:color w:val="2196D1"/>
            <w:w w:val="115"/>
            <w:sz w:val="12"/>
          </w:rPr>
          <w:t>Paleozoic</w:t>
        </w:r>
        <w:r>
          <w:rPr>
            <w:color w:val="2196D1"/>
            <w:spacing w:val="4"/>
            <w:w w:val="115"/>
            <w:sz w:val="12"/>
          </w:rPr>
          <w:t> </w:t>
        </w:r>
        <w:r>
          <w:rPr>
            <w:color w:val="2196D1"/>
            <w:spacing w:val="-2"/>
            <w:w w:val="115"/>
            <w:sz w:val="12"/>
          </w:rPr>
          <w:t>ultrabasic-</w:t>
        </w:r>
      </w:hyperlink>
    </w:p>
    <w:p>
      <w:pPr>
        <w:spacing w:line="225" w:lineRule="auto" w:before="17"/>
        <w:ind w:left="350" w:right="194" w:firstLine="0"/>
        <w:jc w:val="left"/>
        <w:rPr>
          <w:sz w:val="12"/>
        </w:rPr>
      </w:pPr>
      <w:hyperlink r:id="rId47">
        <w:r>
          <w:rPr>
            <w:color w:val="2196D1"/>
            <w:w w:val="115"/>
            <w:sz w:val="12"/>
          </w:rPr>
          <w:t>basic rocks in Haoluchang area, Inner Mongolia. Geologic. Surv. Res. 29 (1), 21</w:t>
        </w:r>
        <w:r>
          <w:rPr>
            <w:rFonts w:ascii="STIX" w:hAnsi="STIX"/>
            <w:color w:val="2196D1"/>
            <w:w w:val="115"/>
            <w:sz w:val="12"/>
          </w:rPr>
          <w:t>–</w:t>
        </w:r>
        <w:r>
          <w:rPr>
            <w:color w:val="2196D1"/>
            <w:w w:val="115"/>
            <w:sz w:val="12"/>
          </w:rPr>
          <w:t>29</w:t>
        </w:r>
      </w:hyperlink>
      <w:r>
        <w:rPr>
          <w:color w:val="2196D1"/>
          <w:spacing w:val="40"/>
          <w:w w:val="115"/>
          <w:sz w:val="12"/>
        </w:rPr>
        <w:t> </w:t>
      </w:r>
      <w:hyperlink r:id="rId47">
        <w:r>
          <w:rPr>
            <w:color w:val="2196D1"/>
            <w:w w:val="115"/>
            <w:sz w:val="12"/>
          </w:rPr>
          <w:t>(in Chinese with English abstract)</w:t>
        </w:r>
      </w:hyperlink>
      <w:r>
        <w:rPr>
          <w:w w:val="115"/>
          <w:sz w:val="12"/>
        </w:rPr>
        <w:t>.</w:t>
      </w:r>
    </w:p>
    <w:p>
      <w:pPr>
        <w:spacing w:before="22"/>
        <w:ind w:left="111" w:right="0" w:firstLine="0"/>
        <w:jc w:val="left"/>
        <w:rPr>
          <w:sz w:val="12"/>
        </w:rPr>
      </w:pPr>
      <w:bookmarkStart w:name="_bookmark32" w:id="49"/>
      <w:bookmarkEnd w:id="49"/>
      <w:r>
        <w:rPr/>
      </w:r>
      <w:r>
        <w:rPr>
          <w:w w:val="110"/>
          <w:sz w:val="12"/>
        </w:rPr>
        <w:t>Liu,</w:t>
      </w:r>
      <w:r>
        <w:rPr>
          <w:spacing w:val="12"/>
          <w:w w:val="110"/>
          <w:sz w:val="12"/>
        </w:rPr>
        <w:t> </w:t>
      </w:r>
      <w:r>
        <w:rPr>
          <w:w w:val="110"/>
          <w:sz w:val="12"/>
        </w:rPr>
        <w:t>Y.,</w:t>
      </w:r>
      <w:r>
        <w:rPr>
          <w:spacing w:val="12"/>
          <w:w w:val="110"/>
          <w:sz w:val="12"/>
        </w:rPr>
        <w:t> </w:t>
      </w:r>
      <w:r>
        <w:rPr>
          <w:w w:val="110"/>
          <w:sz w:val="12"/>
        </w:rPr>
        <w:t>Li,</w:t>
      </w:r>
      <w:r>
        <w:rPr>
          <w:spacing w:val="12"/>
          <w:w w:val="110"/>
          <w:sz w:val="12"/>
        </w:rPr>
        <w:t> </w:t>
      </w:r>
      <w:r>
        <w:rPr>
          <w:w w:val="110"/>
          <w:sz w:val="12"/>
        </w:rPr>
        <w:t>W.M.,</w:t>
      </w:r>
      <w:r>
        <w:rPr>
          <w:spacing w:val="13"/>
          <w:w w:val="110"/>
          <w:sz w:val="12"/>
        </w:rPr>
        <w:t> </w:t>
      </w:r>
      <w:r>
        <w:rPr>
          <w:w w:val="110"/>
          <w:sz w:val="12"/>
        </w:rPr>
        <w:t>Feng,</w:t>
      </w:r>
      <w:r>
        <w:rPr>
          <w:spacing w:val="12"/>
          <w:w w:val="110"/>
          <w:sz w:val="12"/>
        </w:rPr>
        <w:t> </w:t>
      </w:r>
      <w:r>
        <w:rPr>
          <w:w w:val="110"/>
          <w:sz w:val="12"/>
        </w:rPr>
        <w:t>Z.,</w:t>
      </w:r>
      <w:r>
        <w:rPr>
          <w:spacing w:val="12"/>
          <w:w w:val="110"/>
          <w:sz w:val="12"/>
        </w:rPr>
        <w:t> </w:t>
      </w:r>
      <w:r>
        <w:rPr>
          <w:w w:val="110"/>
          <w:sz w:val="12"/>
        </w:rPr>
        <w:t>Wen,</w:t>
      </w:r>
      <w:r>
        <w:rPr>
          <w:spacing w:val="14"/>
          <w:w w:val="110"/>
          <w:sz w:val="12"/>
        </w:rPr>
        <w:t> </w:t>
      </w:r>
      <w:r>
        <w:rPr>
          <w:w w:val="110"/>
          <w:sz w:val="12"/>
        </w:rPr>
        <w:t>Q.,</w:t>
      </w:r>
      <w:r>
        <w:rPr>
          <w:spacing w:val="11"/>
          <w:w w:val="110"/>
          <w:sz w:val="12"/>
        </w:rPr>
        <w:t> </w:t>
      </w:r>
      <w:r>
        <w:rPr>
          <w:w w:val="110"/>
          <w:sz w:val="12"/>
        </w:rPr>
        <w:t>Neubauer,</w:t>
      </w:r>
      <w:r>
        <w:rPr>
          <w:spacing w:val="12"/>
          <w:w w:val="110"/>
          <w:sz w:val="12"/>
        </w:rPr>
        <w:t> </w:t>
      </w:r>
      <w:r>
        <w:rPr>
          <w:w w:val="110"/>
          <w:sz w:val="12"/>
        </w:rPr>
        <w:t>F.,</w:t>
      </w:r>
      <w:r>
        <w:rPr>
          <w:spacing w:val="14"/>
          <w:w w:val="110"/>
          <w:sz w:val="12"/>
        </w:rPr>
        <w:t> </w:t>
      </w:r>
      <w:r>
        <w:rPr>
          <w:w w:val="110"/>
          <w:sz w:val="12"/>
        </w:rPr>
        <w:t>Liang,</w:t>
      </w:r>
      <w:r>
        <w:rPr>
          <w:spacing w:val="11"/>
          <w:w w:val="110"/>
          <w:sz w:val="12"/>
        </w:rPr>
        <w:t> </w:t>
      </w:r>
      <w:r>
        <w:rPr>
          <w:w w:val="110"/>
          <w:sz w:val="12"/>
        </w:rPr>
        <w:t>C.,</w:t>
      </w:r>
      <w:r>
        <w:rPr>
          <w:spacing w:val="13"/>
          <w:w w:val="110"/>
          <w:sz w:val="12"/>
        </w:rPr>
        <w:t> </w:t>
      </w:r>
      <w:r>
        <w:rPr>
          <w:w w:val="110"/>
          <w:sz w:val="12"/>
        </w:rPr>
        <w:t>2017.</w:t>
      </w:r>
      <w:r>
        <w:rPr>
          <w:spacing w:val="12"/>
          <w:w w:val="110"/>
          <w:sz w:val="12"/>
        </w:rPr>
        <w:t> </w:t>
      </w:r>
      <w:r>
        <w:rPr>
          <w:w w:val="110"/>
          <w:sz w:val="12"/>
        </w:rPr>
        <w:t>A</w:t>
      </w:r>
      <w:r>
        <w:rPr>
          <w:spacing w:val="14"/>
          <w:w w:val="110"/>
          <w:sz w:val="12"/>
        </w:rPr>
        <w:t> </w:t>
      </w:r>
      <w:r>
        <w:rPr>
          <w:w w:val="110"/>
          <w:sz w:val="12"/>
        </w:rPr>
        <w:t>review</w:t>
      </w:r>
      <w:r>
        <w:rPr>
          <w:spacing w:val="12"/>
          <w:w w:val="110"/>
          <w:sz w:val="12"/>
        </w:rPr>
        <w:t> </w:t>
      </w:r>
      <w:r>
        <w:rPr>
          <w:w w:val="110"/>
          <w:sz w:val="12"/>
        </w:rPr>
        <w:t>of</w:t>
      </w:r>
      <w:r>
        <w:rPr>
          <w:spacing w:val="12"/>
          <w:w w:val="110"/>
          <w:sz w:val="12"/>
        </w:rPr>
        <w:t> </w:t>
      </w:r>
      <w:r>
        <w:rPr>
          <w:spacing w:val="-5"/>
          <w:w w:val="110"/>
          <w:sz w:val="12"/>
        </w:rPr>
        <w:t>the</w:t>
      </w:r>
    </w:p>
    <w:p>
      <w:pPr>
        <w:spacing w:line="256" w:lineRule="auto" w:before="22"/>
        <w:ind w:left="350" w:right="150" w:firstLine="0"/>
        <w:jc w:val="left"/>
        <w:rPr>
          <w:sz w:val="12"/>
        </w:rPr>
      </w:pPr>
      <w:r>
        <w:rPr>
          <w:w w:val="120"/>
          <w:sz w:val="12"/>
        </w:rPr>
        <w:t>paleozoic</w:t>
      </w:r>
      <w:r>
        <w:rPr>
          <w:spacing w:val="-6"/>
          <w:w w:val="120"/>
          <w:sz w:val="12"/>
        </w:rPr>
        <w:t> </w:t>
      </w:r>
      <w:r>
        <w:rPr>
          <w:w w:val="120"/>
          <w:sz w:val="12"/>
        </w:rPr>
        <w:t>tectonics</w:t>
      </w:r>
      <w:r>
        <w:rPr>
          <w:spacing w:val="-7"/>
          <w:w w:val="120"/>
          <w:sz w:val="12"/>
        </w:rPr>
        <w:t> </w:t>
      </w:r>
      <w:r>
        <w:rPr>
          <w:w w:val="120"/>
          <w:sz w:val="12"/>
        </w:rPr>
        <w:t>in</w:t>
      </w:r>
      <w:r>
        <w:rPr>
          <w:spacing w:val="-6"/>
          <w:w w:val="120"/>
          <w:sz w:val="12"/>
        </w:rPr>
        <w:t> </w:t>
      </w:r>
      <w:r>
        <w:rPr>
          <w:w w:val="120"/>
          <w:sz w:val="12"/>
        </w:rPr>
        <w:t>the</w:t>
      </w:r>
      <w:r>
        <w:rPr>
          <w:spacing w:val="-7"/>
          <w:w w:val="120"/>
          <w:sz w:val="12"/>
        </w:rPr>
        <w:t> </w:t>
      </w:r>
      <w:r>
        <w:rPr>
          <w:w w:val="120"/>
          <w:sz w:val="12"/>
        </w:rPr>
        <w:t>easter</w:t>
      </w:r>
      <w:r>
        <w:rPr>
          <w:spacing w:val="-7"/>
          <w:w w:val="120"/>
          <w:sz w:val="12"/>
        </w:rPr>
        <w:t> </w:t>
      </w:r>
      <w:r>
        <w:rPr>
          <w:w w:val="120"/>
          <w:sz w:val="12"/>
        </w:rPr>
        <w:t>part</w:t>
      </w:r>
      <w:r>
        <w:rPr>
          <w:spacing w:val="-6"/>
          <w:w w:val="120"/>
          <w:sz w:val="12"/>
        </w:rPr>
        <w:t> </w:t>
      </w:r>
      <w:r>
        <w:rPr>
          <w:w w:val="120"/>
          <w:sz w:val="12"/>
        </w:rPr>
        <w:t>of</w:t>
      </w:r>
      <w:r>
        <w:rPr>
          <w:spacing w:val="-8"/>
          <w:w w:val="120"/>
          <w:sz w:val="12"/>
        </w:rPr>
        <w:t> </w:t>
      </w:r>
      <w:r>
        <w:rPr>
          <w:w w:val="120"/>
          <w:sz w:val="12"/>
        </w:rPr>
        <w:t>central</w:t>
      </w:r>
      <w:r>
        <w:rPr>
          <w:spacing w:val="-6"/>
          <w:w w:val="120"/>
          <w:sz w:val="12"/>
        </w:rPr>
        <w:t> </w:t>
      </w:r>
      <w:r>
        <w:rPr>
          <w:w w:val="120"/>
          <w:sz w:val="12"/>
        </w:rPr>
        <w:t>asian</w:t>
      </w:r>
      <w:r>
        <w:rPr>
          <w:spacing w:val="-7"/>
          <w:w w:val="120"/>
          <w:sz w:val="12"/>
        </w:rPr>
        <w:t> </w:t>
      </w:r>
      <w:r>
        <w:rPr>
          <w:w w:val="120"/>
          <w:sz w:val="12"/>
        </w:rPr>
        <w:t>orogenic</w:t>
      </w:r>
      <w:r>
        <w:rPr>
          <w:spacing w:val="-6"/>
          <w:w w:val="120"/>
          <w:sz w:val="12"/>
        </w:rPr>
        <w:t> </w:t>
      </w:r>
      <w:r>
        <w:rPr>
          <w:w w:val="120"/>
          <w:sz w:val="12"/>
        </w:rPr>
        <w:t>belt.</w:t>
      </w:r>
      <w:r>
        <w:rPr>
          <w:spacing w:val="-7"/>
          <w:w w:val="120"/>
          <w:sz w:val="12"/>
        </w:rPr>
        <w:t> </w:t>
      </w:r>
      <w:r>
        <w:rPr>
          <w:w w:val="120"/>
          <w:sz w:val="12"/>
        </w:rPr>
        <w:t>Gondwana</w:t>
      </w:r>
      <w:r>
        <w:rPr>
          <w:spacing w:val="-7"/>
          <w:w w:val="120"/>
          <w:sz w:val="12"/>
        </w:rPr>
        <w:t> </w:t>
      </w:r>
      <w:r>
        <w:rPr>
          <w:w w:val="120"/>
          <w:sz w:val="12"/>
        </w:rPr>
        <w:t>Res.</w:t>
      </w:r>
      <w:r>
        <w:rPr>
          <w:spacing w:val="40"/>
          <w:w w:val="120"/>
          <w:sz w:val="12"/>
        </w:rPr>
        <w:t> </w:t>
      </w:r>
      <w:r>
        <w:rPr>
          <w:w w:val="120"/>
          <w:sz w:val="12"/>
        </w:rPr>
        <w:t>43, 123</w:t>
      </w:r>
      <w:r>
        <w:rPr>
          <w:rFonts w:ascii="STIX" w:hAnsi="STIX"/>
          <w:w w:val="120"/>
          <w:sz w:val="12"/>
        </w:rPr>
        <w:t>–</w:t>
      </w:r>
      <w:r>
        <w:rPr>
          <w:w w:val="120"/>
          <w:sz w:val="12"/>
        </w:rPr>
        <w:t>148. </w:t>
      </w:r>
      <w:hyperlink r:id="rId48">
        <w:r>
          <w:rPr>
            <w:color w:val="2196D1"/>
            <w:w w:val="120"/>
            <w:sz w:val="12"/>
          </w:rPr>
          <w:t>https://doi.org/10.1016/j.gr.2016.03.013</w:t>
        </w:r>
      </w:hyperlink>
      <w:r>
        <w:rPr>
          <w:w w:val="120"/>
          <w:sz w:val="12"/>
        </w:rPr>
        <w:t>.</w:t>
      </w:r>
    </w:p>
    <w:p>
      <w:pPr>
        <w:spacing w:line="115" w:lineRule="exact" w:before="0"/>
        <w:ind w:left="111" w:right="0" w:firstLine="0"/>
        <w:jc w:val="left"/>
        <w:rPr>
          <w:sz w:val="12"/>
        </w:rPr>
      </w:pPr>
      <w:bookmarkStart w:name="_bookmark33" w:id="50"/>
      <w:bookmarkEnd w:id="50"/>
      <w:r>
        <w:rPr/>
      </w:r>
      <w:hyperlink r:id="rId49">
        <w:r>
          <w:rPr>
            <w:color w:val="2196D1"/>
            <w:w w:val="115"/>
            <w:sz w:val="12"/>
          </w:rPr>
          <w:t>Qian,</w:t>
        </w:r>
        <w:r>
          <w:rPr>
            <w:color w:val="2196D1"/>
            <w:spacing w:val="3"/>
            <w:w w:val="115"/>
            <w:sz w:val="12"/>
          </w:rPr>
          <w:t> </w:t>
        </w:r>
        <w:r>
          <w:rPr>
            <w:color w:val="2196D1"/>
            <w:w w:val="115"/>
            <w:sz w:val="12"/>
          </w:rPr>
          <w:t>C.,</w:t>
        </w:r>
        <w:r>
          <w:rPr>
            <w:color w:val="2196D1"/>
            <w:spacing w:val="4"/>
            <w:w w:val="115"/>
            <w:sz w:val="12"/>
          </w:rPr>
          <w:t> </w:t>
        </w:r>
        <w:r>
          <w:rPr>
            <w:color w:val="2196D1"/>
            <w:w w:val="115"/>
            <w:sz w:val="12"/>
          </w:rPr>
          <w:t>Lu,</w:t>
        </w:r>
        <w:r>
          <w:rPr>
            <w:color w:val="2196D1"/>
            <w:spacing w:val="3"/>
            <w:w w:val="115"/>
            <w:sz w:val="12"/>
          </w:rPr>
          <w:t> </w:t>
        </w:r>
        <w:r>
          <w:rPr>
            <w:color w:val="2196D1"/>
            <w:w w:val="115"/>
            <w:sz w:val="12"/>
          </w:rPr>
          <w:t>L.,</w:t>
        </w:r>
        <w:r>
          <w:rPr>
            <w:color w:val="2196D1"/>
            <w:spacing w:val="4"/>
            <w:w w:val="115"/>
            <w:sz w:val="12"/>
          </w:rPr>
          <w:t> </w:t>
        </w:r>
        <w:r>
          <w:rPr>
            <w:color w:val="2196D1"/>
            <w:w w:val="115"/>
            <w:sz w:val="12"/>
          </w:rPr>
          <w:t>Wang,</w:t>
        </w:r>
        <w:r>
          <w:rPr>
            <w:color w:val="2196D1"/>
            <w:spacing w:val="3"/>
            <w:w w:val="115"/>
            <w:sz w:val="12"/>
          </w:rPr>
          <w:t> </w:t>
        </w:r>
        <w:r>
          <w:rPr>
            <w:color w:val="2196D1"/>
            <w:w w:val="115"/>
            <w:sz w:val="12"/>
          </w:rPr>
          <w:t>Y.,</w:t>
        </w:r>
        <w:r>
          <w:rPr>
            <w:color w:val="2196D1"/>
            <w:spacing w:val="4"/>
            <w:w w:val="115"/>
            <w:sz w:val="12"/>
          </w:rPr>
          <w:t> </w:t>
        </w:r>
        <w:r>
          <w:rPr>
            <w:color w:val="2196D1"/>
            <w:w w:val="115"/>
            <w:sz w:val="12"/>
          </w:rPr>
          <w:t>2020.</w:t>
        </w:r>
        <w:r>
          <w:rPr>
            <w:color w:val="2196D1"/>
            <w:spacing w:val="3"/>
            <w:w w:val="115"/>
            <w:sz w:val="12"/>
          </w:rPr>
          <w:t> </w:t>
        </w:r>
        <w:r>
          <w:rPr>
            <w:color w:val="2196D1"/>
            <w:w w:val="115"/>
            <w:sz w:val="12"/>
          </w:rPr>
          <w:t>Paleoproterozoic</w:t>
        </w:r>
        <w:r>
          <w:rPr>
            <w:color w:val="2196D1"/>
            <w:spacing w:val="4"/>
            <w:w w:val="115"/>
            <w:sz w:val="12"/>
          </w:rPr>
          <w:t> </w:t>
        </w:r>
        <w:r>
          <w:rPr>
            <w:color w:val="2196D1"/>
            <w:w w:val="115"/>
            <w:sz w:val="12"/>
          </w:rPr>
          <w:t>metamorphic</w:t>
        </w:r>
        <w:r>
          <w:rPr>
            <w:color w:val="2196D1"/>
            <w:spacing w:val="3"/>
            <w:w w:val="115"/>
            <w:sz w:val="12"/>
          </w:rPr>
          <w:t> </w:t>
        </w:r>
        <w:r>
          <w:rPr>
            <w:color w:val="2196D1"/>
            <w:w w:val="115"/>
            <w:sz w:val="12"/>
          </w:rPr>
          <w:t>basement</w:t>
        </w:r>
        <w:r>
          <w:rPr>
            <w:color w:val="2196D1"/>
            <w:spacing w:val="4"/>
            <w:w w:val="115"/>
            <w:sz w:val="12"/>
          </w:rPr>
          <w:t> </w:t>
        </w:r>
        <w:r>
          <w:rPr>
            <w:color w:val="2196D1"/>
            <w:w w:val="115"/>
            <w:sz w:val="12"/>
          </w:rPr>
          <w:t>discovered</w:t>
        </w:r>
        <w:r>
          <w:rPr>
            <w:color w:val="2196D1"/>
            <w:spacing w:val="4"/>
            <w:w w:val="115"/>
            <w:sz w:val="12"/>
          </w:rPr>
          <w:t> </w:t>
        </w:r>
        <w:r>
          <w:rPr>
            <w:color w:val="2196D1"/>
            <w:spacing w:val="-7"/>
            <w:w w:val="115"/>
            <w:sz w:val="12"/>
          </w:rPr>
          <w:t>in</w:t>
        </w:r>
      </w:hyperlink>
    </w:p>
    <w:p>
      <w:pPr>
        <w:spacing w:line="276" w:lineRule="auto" w:before="22"/>
        <w:ind w:left="350" w:right="0" w:firstLine="0"/>
        <w:jc w:val="left"/>
        <w:rPr>
          <w:sz w:val="12"/>
        </w:rPr>
      </w:pPr>
      <w:hyperlink r:id="rId49">
        <w:r>
          <w:rPr>
            <w:color w:val="2196D1"/>
            <w:w w:val="115"/>
            <w:sz w:val="12"/>
          </w:rPr>
          <w:t>Bainaimiao Island Arc, Inner Mongolia Evidence from the age and geochemistry of</w:t>
        </w:r>
      </w:hyperlink>
      <w:r>
        <w:rPr>
          <w:color w:val="2196D1"/>
          <w:spacing w:val="40"/>
          <w:w w:val="115"/>
          <w:sz w:val="12"/>
        </w:rPr>
        <w:t> </w:t>
      </w:r>
      <w:hyperlink r:id="rId49">
        <w:r>
          <w:rPr>
            <w:color w:val="2196D1"/>
            <w:w w:val="115"/>
            <w:sz w:val="12"/>
          </w:rPr>
          <w:t>amphibolites</w:t>
        </w:r>
        <w:r>
          <w:rPr>
            <w:color w:val="2196D1"/>
            <w:spacing w:val="-3"/>
            <w:w w:val="115"/>
            <w:sz w:val="12"/>
          </w:rPr>
          <w:t> </w:t>
        </w:r>
        <w:r>
          <w:rPr>
            <w:color w:val="2196D1"/>
            <w:w w:val="115"/>
            <w:sz w:val="12"/>
          </w:rPr>
          <w:t>in</w:t>
        </w:r>
        <w:r>
          <w:rPr>
            <w:color w:val="2196D1"/>
            <w:spacing w:val="-1"/>
            <w:w w:val="115"/>
            <w:sz w:val="12"/>
          </w:rPr>
          <w:t> </w:t>
        </w:r>
        <w:r>
          <w:rPr>
            <w:color w:val="2196D1"/>
            <w:w w:val="115"/>
            <w:sz w:val="12"/>
          </w:rPr>
          <w:t>Shuangsheng</w:t>
        </w:r>
        <w:r>
          <w:rPr>
            <w:color w:val="2196D1"/>
            <w:spacing w:val="-1"/>
            <w:w w:val="115"/>
            <w:sz w:val="12"/>
          </w:rPr>
          <w:t> </w:t>
        </w:r>
        <w:r>
          <w:rPr>
            <w:color w:val="2196D1"/>
            <w:w w:val="115"/>
            <w:sz w:val="12"/>
          </w:rPr>
          <w:t>area.</w:t>
        </w:r>
        <w:r>
          <w:rPr>
            <w:color w:val="2196D1"/>
            <w:spacing w:val="-3"/>
            <w:w w:val="115"/>
            <w:sz w:val="12"/>
          </w:rPr>
          <w:t> </w:t>
        </w:r>
        <w:r>
          <w:rPr>
            <w:color w:val="2196D1"/>
            <w:w w:val="115"/>
            <w:sz w:val="12"/>
          </w:rPr>
          <w:t>Geol.</w:t>
        </w:r>
        <w:r>
          <w:rPr>
            <w:color w:val="2196D1"/>
            <w:spacing w:val="-1"/>
            <w:w w:val="115"/>
            <w:sz w:val="12"/>
          </w:rPr>
          <w:t> </w:t>
        </w:r>
        <w:r>
          <w:rPr>
            <w:color w:val="2196D1"/>
            <w:w w:val="115"/>
            <w:sz w:val="12"/>
          </w:rPr>
          <w:t>Bull.</w:t>
        </w:r>
        <w:r>
          <w:rPr>
            <w:color w:val="2196D1"/>
            <w:spacing w:val="-2"/>
            <w:w w:val="115"/>
            <w:sz w:val="12"/>
          </w:rPr>
          <w:t> </w:t>
        </w:r>
        <w:r>
          <w:rPr>
            <w:color w:val="2196D1"/>
            <w:w w:val="115"/>
            <w:sz w:val="12"/>
          </w:rPr>
          <w:t>(6)</w:t>
        </w:r>
        <w:r>
          <w:rPr>
            <w:color w:val="2196D1"/>
            <w:spacing w:val="-3"/>
            <w:w w:val="115"/>
            <w:sz w:val="12"/>
          </w:rPr>
          <w:t> </w:t>
        </w:r>
        <w:r>
          <w:rPr>
            <w:color w:val="2196D1"/>
            <w:w w:val="115"/>
            <w:sz w:val="12"/>
          </w:rPr>
          <w:t>(in</w:t>
        </w:r>
        <w:r>
          <w:rPr>
            <w:color w:val="2196D1"/>
            <w:spacing w:val="-2"/>
            <w:w w:val="115"/>
            <w:sz w:val="12"/>
          </w:rPr>
          <w:t> </w:t>
        </w:r>
        <w:r>
          <w:rPr>
            <w:color w:val="2196D1"/>
            <w:w w:val="115"/>
            <w:sz w:val="12"/>
          </w:rPr>
          <w:t>Chinese</w:t>
        </w:r>
        <w:r>
          <w:rPr>
            <w:color w:val="2196D1"/>
            <w:spacing w:val="-2"/>
            <w:w w:val="115"/>
            <w:sz w:val="12"/>
          </w:rPr>
          <w:t> </w:t>
        </w:r>
        <w:r>
          <w:rPr>
            <w:color w:val="2196D1"/>
            <w:w w:val="115"/>
            <w:sz w:val="12"/>
          </w:rPr>
          <w:t>with</w:t>
        </w:r>
        <w:r>
          <w:rPr>
            <w:color w:val="2196D1"/>
            <w:spacing w:val="-2"/>
            <w:w w:val="115"/>
            <w:sz w:val="12"/>
          </w:rPr>
          <w:t> </w:t>
        </w:r>
        <w:r>
          <w:rPr>
            <w:color w:val="2196D1"/>
            <w:w w:val="115"/>
            <w:sz w:val="12"/>
          </w:rPr>
          <w:t>English</w:t>
        </w:r>
        <w:r>
          <w:rPr>
            <w:color w:val="2196D1"/>
            <w:spacing w:val="-2"/>
            <w:w w:val="115"/>
            <w:sz w:val="12"/>
          </w:rPr>
          <w:t> abstract)</w:t>
        </w:r>
      </w:hyperlink>
      <w:r>
        <w:rPr>
          <w:spacing w:val="-2"/>
          <w:w w:val="115"/>
          <w:sz w:val="12"/>
        </w:rPr>
        <w:t>.</w:t>
      </w:r>
    </w:p>
    <w:p>
      <w:pPr>
        <w:spacing w:line="240" w:lineRule="auto" w:before="1"/>
        <w:ind w:left="350" w:right="209" w:hanging="240"/>
        <w:jc w:val="both"/>
        <w:rPr>
          <w:sz w:val="12"/>
        </w:rPr>
      </w:pPr>
      <w:bookmarkStart w:name="_bookmark34" w:id="51"/>
      <w:bookmarkEnd w:id="51"/>
      <w:r>
        <w:rPr/>
      </w:r>
      <w:hyperlink r:id="rId50">
        <w:r>
          <w:rPr>
            <w:color w:val="2196D1"/>
            <w:w w:val="115"/>
            <w:sz w:val="12"/>
          </w:rPr>
          <w:t>Shao, J., 1991. Crustal Evolution in the Middle Section of the Northern Margin of the</w:t>
        </w:r>
      </w:hyperlink>
      <w:r>
        <w:rPr>
          <w:color w:val="2196D1"/>
          <w:spacing w:val="40"/>
          <w:w w:val="115"/>
          <w:sz w:val="12"/>
        </w:rPr>
        <w:t> </w:t>
      </w:r>
      <w:hyperlink r:id="rId50">
        <w:r>
          <w:rPr>
            <w:color w:val="2196D1"/>
            <w:w w:val="115"/>
            <w:sz w:val="12"/>
          </w:rPr>
          <w:t>China-DPRK Plate. Peking University Press, Beijing, pp. 105</w:t>
        </w:r>
        <w:r>
          <w:rPr>
            <w:rFonts w:ascii="STIX" w:hAnsi="STIX"/>
            <w:color w:val="2196D1"/>
            <w:w w:val="115"/>
            <w:sz w:val="12"/>
          </w:rPr>
          <w:t>–</w:t>
        </w:r>
        <w:r>
          <w:rPr>
            <w:color w:val="2196D1"/>
            <w:w w:val="115"/>
            <w:sz w:val="12"/>
          </w:rPr>
          <w:t>117 (in Chinese with</w:t>
        </w:r>
      </w:hyperlink>
      <w:r>
        <w:rPr>
          <w:color w:val="2196D1"/>
          <w:spacing w:val="40"/>
          <w:w w:val="115"/>
          <w:sz w:val="12"/>
        </w:rPr>
        <w:t> </w:t>
      </w:r>
      <w:hyperlink r:id="rId50">
        <w:r>
          <w:rPr>
            <w:color w:val="2196D1"/>
            <w:w w:val="115"/>
            <w:sz w:val="12"/>
          </w:rPr>
          <w:t>English abstract)</w:t>
        </w:r>
      </w:hyperlink>
      <w:r>
        <w:rPr>
          <w:w w:val="115"/>
          <w:sz w:val="12"/>
        </w:rPr>
        <w:t>.</w:t>
      </w:r>
    </w:p>
    <w:p>
      <w:pPr>
        <w:spacing w:line="240" w:lineRule="auto" w:before="22"/>
        <w:ind w:left="350" w:right="150" w:hanging="240"/>
        <w:jc w:val="left"/>
        <w:rPr>
          <w:sz w:val="12"/>
        </w:rPr>
      </w:pPr>
      <w:bookmarkStart w:name="_bookmark35" w:id="52"/>
      <w:bookmarkEnd w:id="52"/>
      <w:r>
        <w:rPr/>
      </w:r>
      <w:r>
        <w:rPr>
          <w:spacing w:val="-2"/>
          <w:w w:val="120"/>
          <w:sz w:val="12"/>
        </w:rPr>
        <w:t>Shao, J., 1989. Continental crust accretion and tectono-magmatic:activityat the </w:t>
      </w:r>
      <w:r>
        <w:rPr>
          <w:spacing w:val="-2"/>
          <w:w w:val="120"/>
          <w:sz w:val="12"/>
        </w:rPr>
        <w:t>northern</w:t>
      </w:r>
      <w:r>
        <w:rPr>
          <w:spacing w:val="40"/>
          <w:w w:val="120"/>
          <w:sz w:val="12"/>
        </w:rPr>
        <w:t> </w:t>
      </w:r>
      <w:r>
        <w:rPr>
          <w:w w:val="120"/>
          <w:sz w:val="12"/>
        </w:rPr>
        <w:t>margin of the Sino-Korean plate. J. Southeast Asian Earth Sci. 3 (1</w:t>
      </w:r>
      <w:r>
        <w:rPr>
          <w:rFonts w:ascii="STIX" w:hAnsi="STIX"/>
          <w:w w:val="120"/>
          <w:sz w:val="12"/>
        </w:rPr>
        <w:t>–</w:t>
      </w:r>
      <w:r>
        <w:rPr>
          <w:w w:val="120"/>
          <w:sz w:val="12"/>
        </w:rPr>
        <w:t>4), 57</w:t>
      </w:r>
      <w:r>
        <w:rPr>
          <w:rFonts w:ascii="STIX" w:hAnsi="STIX"/>
          <w:w w:val="120"/>
          <w:sz w:val="12"/>
        </w:rPr>
        <w:t>–</w:t>
      </w:r>
      <w:r>
        <w:rPr>
          <w:w w:val="120"/>
          <w:sz w:val="12"/>
        </w:rPr>
        <w:t>62.</w:t>
      </w:r>
      <w:r>
        <w:rPr>
          <w:spacing w:val="40"/>
          <w:w w:val="120"/>
          <w:sz w:val="12"/>
        </w:rPr>
        <w:t> </w:t>
      </w:r>
      <w:hyperlink r:id="rId51">
        <w:r>
          <w:rPr>
            <w:color w:val="2196D1"/>
            <w:spacing w:val="-2"/>
            <w:w w:val="120"/>
            <w:sz w:val="12"/>
          </w:rPr>
          <w:t>https://doi.org/10.1016/0743-9547(89)90009-3</w:t>
        </w:r>
      </w:hyperlink>
      <w:r>
        <w:rPr>
          <w:spacing w:val="-2"/>
          <w:w w:val="120"/>
          <w:sz w:val="12"/>
        </w:rPr>
        <w:t>.</w:t>
      </w:r>
    </w:p>
    <w:p>
      <w:pPr>
        <w:spacing w:line="240" w:lineRule="auto" w:before="20"/>
        <w:ind w:left="350" w:right="82" w:hanging="240"/>
        <w:jc w:val="left"/>
        <w:rPr>
          <w:sz w:val="12"/>
        </w:rPr>
      </w:pPr>
      <w:bookmarkStart w:name="_bookmark36" w:id="53"/>
      <w:bookmarkEnd w:id="53"/>
      <w:r>
        <w:rPr/>
      </w:r>
      <w:hyperlink r:id="rId52">
        <w:r>
          <w:rPr>
            <w:color w:val="2196D1"/>
            <w:w w:val="115"/>
            <w:sz w:val="12"/>
          </w:rPr>
          <w:t>Shi, G., Miao, L., Zhang, F., 2004. Age and regional tectonic significance of A-type</w:t>
        </w:r>
      </w:hyperlink>
      <w:r>
        <w:rPr>
          <w:color w:val="2196D1"/>
          <w:spacing w:val="40"/>
          <w:w w:val="115"/>
          <w:sz w:val="12"/>
        </w:rPr>
        <w:t> </w:t>
      </w:r>
      <w:hyperlink r:id="rId52">
        <w:r>
          <w:rPr>
            <w:color w:val="2196D1"/>
            <w:w w:val="115"/>
            <w:sz w:val="12"/>
          </w:rPr>
          <w:t>granites in Xilinhot, Inner Mongolia. Sci. Bull. 49 (4), 384</w:t>
        </w:r>
        <w:r>
          <w:rPr>
            <w:rFonts w:ascii="STIX" w:hAnsi="STIX"/>
            <w:color w:val="2196D1"/>
            <w:w w:val="115"/>
            <w:sz w:val="12"/>
          </w:rPr>
          <w:t>–</w:t>
        </w:r>
        <w:r>
          <w:rPr>
            <w:color w:val="2196D1"/>
            <w:w w:val="115"/>
            <w:sz w:val="12"/>
          </w:rPr>
          <w:t>389 (in Chinese with</w:t>
        </w:r>
      </w:hyperlink>
      <w:r>
        <w:rPr>
          <w:color w:val="2196D1"/>
          <w:spacing w:val="40"/>
          <w:w w:val="115"/>
          <w:sz w:val="12"/>
        </w:rPr>
        <w:t> </w:t>
      </w:r>
      <w:hyperlink r:id="rId52">
        <w:r>
          <w:rPr>
            <w:color w:val="2196D1"/>
            <w:w w:val="115"/>
            <w:sz w:val="12"/>
          </w:rPr>
          <w:t>English abstract)</w:t>
        </w:r>
      </w:hyperlink>
      <w:r>
        <w:rPr>
          <w:w w:val="115"/>
          <w:sz w:val="12"/>
        </w:rPr>
        <w:t>.</w:t>
      </w:r>
    </w:p>
    <w:p>
      <w:pPr>
        <w:spacing w:line="240" w:lineRule="auto" w:before="21"/>
        <w:ind w:left="350" w:right="157" w:hanging="240"/>
        <w:jc w:val="both"/>
        <w:rPr>
          <w:sz w:val="12"/>
        </w:rPr>
      </w:pPr>
      <w:bookmarkStart w:name="_bookmark37" w:id="54"/>
      <w:bookmarkEnd w:id="54"/>
      <w:r>
        <w:rPr/>
      </w:r>
      <w:hyperlink r:id="rId53">
        <w:r>
          <w:rPr>
            <w:color w:val="2196D1"/>
            <w:w w:val="115"/>
            <w:sz w:val="12"/>
          </w:rPr>
          <w:t>Tang, K., 1992. Tectonic Evolution and Metallogenic Regularity of the Fold Belt on </w:t>
        </w:r>
        <w:r>
          <w:rPr>
            <w:color w:val="2196D1"/>
            <w:w w:val="115"/>
            <w:sz w:val="12"/>
          </w:rPr>
          <w:t>the</w:t>
        </w:r>
      </w:hyperlink>
      <w:r>
        <w:rPr>
          <w:color w:val="2196D1"/>
          <w:spacing w:val="40"/>
          <w:w w:val="115"/>
          <w:sz w:val="12"/>
        </w:rPr>
        <w:t> </w:t>
      </w:r>
      <w:hyperlink r:id="rId53">
        <w:r>
          <w:rPr>
            <w:color w:val="2196D1"/>
            <w:w w:val="115"/>
            <w:sz w:val="12"/>
          </w:rPr>
          <w:t>North Side of the Sino-DPRK Plate. Peking University Press, Beijing, pp. 1</w:t>
        </w:r>
        <w:r>
          <w:rPr>
            <w:rFonts w:ascii="STIX" w:hAnsi="STIX"/>
            <w:color w:val="2196D1"/>
            <w:w w:val="115"/>
            <w:sz w:val="12"/>
          </w:rPr>
          <w:t>–</w:t>
        </w:r>
        <w:r>
          <w:rPr>
            <w:color w:val="2196D1"/>
            <w:w w:val="115"/>
            <w:sz w:val="12"/>
          </w:rPr>
          <w:t>277 (in</w:t>
        </w:r>
      </w:hyperlink>
      <w:r>
        <w:rPr>
          <w:color w:val="2196D1"/>
          <w:spacing w:val="40"/>
          <w:w w:val="115"/>
          <w:sz w:val="12"/>
        </w:rPr>
        <w:t> </w:t>
      </w:r>
      <w:hyperlink r:id="rId53">
        <w:r>
          <w:rPr>
            <w:color w:val="2196D1"/>
            <w:w w:val="115"/>
            <w:sz w:val="12"/>
          </w:rPr>
          <w:t>Chinese with English abstract)</w:t>
        </w:r>
      </w:hyperlink>
      <w:r>
        <w:rPr>
          <w:w w:val="115"/>
          <w:sz w:val="12"/>
        </w:rPr>
        <w:t>.</w:t>
      </w:r>
    </w:p>
    <w:p>
      <w:pPr>
        <w:spacing w:line="240" w:lineRule="auto" w:before="22"/>
        <w:ind w:left="350" w:right="0" w:hanging="240"/>
        <w:jc w:val="left"/>
        <w:rPr>
          <w:sz w:val="12"/>
        </w:rPr>
      </w:pPr>
      <w:bookmarkStart w:name="_bookmark38" w:id="55"/>
      <w:bookmarkEnd w:id="55"/>
      <w:r>
        <w:rPr/>
      </w:r>
      <w:r>
        <w:rPr>
          <w:w w:val="115"/>
          <w:sz w:val="12"/>
        </w:rPr>
        <w:t>Tang, K., 1990. Tectonic development of Paleozoic foldbelts athe northmargin of the</w:t>
      </w:r>
      <w:r>
        <w:rPr>
          <w:spacing w:val="40"/>
          <w:w w:val="115"/>
          <w:sz w:val="12"/>
        </w:rPr>
        <w:t> </w:t>
      </w:r>
      <w:r>
        <w:rPr>
          <w:w w:val="115"/>
          <w:sz w:val="12"/>
        </w:rPr>
        <w:t>SinoKorean Craton. Tectonics 9 (2), 249</w:t>
      </w:r>
      <w:r>
        <w:rPr>
          <w:rFonts w:ascii="STIX" w:hAnsi="STIX"/>
          <w:w w:val="115"/>
          <w:sz w:val="12"/>
        </w:rPr>
        <w:t>–</w:t>
      </w:r>
      <w:r>
        <w:rPr>
          <w:w w:val="115"/>
          <w:sz w:val="12"/>
        </w:rPr>
        <w:t>260. </w:t>
      </w:r>
      <w:hyperlink r:id="rId54">
        <w:r>
          <w:rPr>
            <w:color w:val="2196D1"/>
            <w:w w:val="115"/>
            <w:sz w:val="12"/>
          </w:rPr>
          <w:t>https://doi.org/10.1029/</w:t>
        </w:r>
      </w:hyperlink>
      <w:r>
        <w:rPr>
          <w:color w:val="2196D1"/>
          <w:spacing w:val="40"/>
          <w:w w:val="115"/>
          <w:sz w:val="12"/>
        </w:rPr>
        <w:t> </w:t>
      </w:r>
      <w:hyperlink r:id="rId54">
        <w:r>
          <w:rPr>
            <w:color w:val="2196D1"/>
            <w:spacing w:val="-2"/>
            <w:w w:val="115"/>
            <w:sz w:val="12"/>
          </w:rPr>
          <w:t>TC009i002p00249</w:t>
        </w:r>
      </w:hyperlink>
      <w:r>
        <w:rPr>
          <w:spacing w:val="-2"/>
          <w:w w:val="115"/>
          <w:sz w:val="12"/>
        </w:rPr>
        <w:t>.</w:t>
      </w:r>
    </w:p>
    <w:p>
      <w:pPr>
        <w:spacing w:line="276" w:lineRule="auto" w:before="21"/>
        <w:ind w:left="350" w:right="150" w:hanging="240"/>
        <w:jc w:val="left"/>
        <w:rPr>
          <w:sz w:val="12"/>
        </w:rPr>
      </w:pPr>
      <w:bookmarkStart w:name="_bookmark39" w:id="56"/>
      <w:bookmarkEnd w:id="56"/>
      <w:r>
        <w:rPr/>
      </w:r>
      <w:r>
        <w:rPr>
          <w:w w:val="115"/>
          <w:sz w:val="12"/>
        </w:rPr>
        <w:t>Tong, Y., Jahn, B., Wang, T., 2015. Permian alkaline granites in the Erenhot-Hegenshan</w:t>
      </w:r>
      <w:r>
        <w:rPr>
          <w:spacing w:val="40"/>
          <w:w w:val="115"/>
          <w:sz w:val="12"/>
        </w:rPr>
        <w:t> </w:t>
      </w:r>
      <w:r>
        <w:rPr>
          <w:w w:val="115"/>
          <w:sz w:val="12"/>
        </w:rPr>
        <w:t>belt,</w:t>
      </w:r>
      <w:r>
        <w:rPr>
          <w:spacing w:val="11"/>
          <w:w w:val="115"/>
          <w:sz w:val="12"/>
        </w:rPr>
        <w:t> </w:t>
      </w:r>
      <w:r>
        <w:rPr>
          <w:w w:val="115"/>
          <w:sz w:val="12"/>
        </w:rPr>
        <w:t>northern</w:t>
      </w:r>
      <w:r>
        <w:rPr>
          <w:spacing w:val="13"/>
          <w:w w:val="115"/>
          <w:sz w:val="12"/>
        </w:rPr>
        <w:t> </w:t>
      </w:r>
      <w:r>
        <w:rPr>
          <w:w w:val="115"/>
          <w:sz w:val="12"/>
        </w:rPr>
        <w:t>InnerMongolia,</w:t>
      </w:r>
      <w:r>
        <w:rPr>
          <w:spacing w:val="11"/>
          <w:w w:val="115"/>
          <w:sz w:val="12"/>
        </w:rPr>
        <w:t> </w:t>
      </w:r>
      <w:r>
        <w:rPr>
          <w:w w:val="115"/>
          <w:sz w:val="12"/>
        </w:rPr>
        <w:t>China</w:t>
      </w:r>
      <w:r>
        <w:rPr>
          <w:spacing w:val="12"/>
          <w:w w:val="115"/>
          <w:sz w:val="12"/>
        </w:rPr>
        <w:t> </w:t>
      </w:r>
      <w:r>
        <w:rPr>
          <w:w w:val="115"/>
          <w:sz w:val="12"/>
        </w:rPr>
        <w:t>Model</w:t>
      </w:r>
      <w:r>
        <w:rPr>
          <w:spacing w:val="12"/>
          <w:w w:val="115"/>
          <w:sz w:val="12"/>
        </w:rPr>
        <w:t> </w:t>
      </w:r>
      <w:r>
        <w:rPr>
          <w:w w:val="115"/>
          <w:sz w:val="12"/>
        </w:rPr>
        <w:t>of</w:t>
      </w:r>
      <w:r>
        <w:rPr>
          <w:spacing w:val="12"/>
          <w:w w:val="115"/>
          <w:sz w:val="12"/>
        </w:rPr>
        <w:t> </w:t>
      </w:r>
      <w:r>
        <w:rPr>
          <w:w w:val="115"/>
          <w:sz w:val="12"/>
        </w:rPr>
        <w:t>generation,</w:t>
      </w:r>
      <w:r>
        <w:rPr>
          <w:spacing w:val="11"/>
          <w:w w:val="115"/>
          <w:sz w:val="12"/>
        </w:rPr>
        <w:t> </w:t>
      </w:r>
      <w:r>
        <w:rPr>
          <w:w w:val="115"/>
          <w:sz w:val="12"/>
        </w:rPr>
        <w:t>time</w:t>
      </w:r>
      <w:r>
        <w:rPr>
          <w:spacing w:val="12"/>
          <w:w w:val="115"/>
          <w:sz w:val="12"/>
        </w:rPr>
        <w:t> </w:t>
      </w:r>
      <w:r>
        <w:rPr>
          <w:w w:val="115"/>
          <w:sz w:val="12"/>
        </w:rPr>
        <w:t>ofemplacement</w:t>
      </w:r>
      <w:r>
        <w:rPr>
          <w:spacing w:val="11"/>
          <w:w w:val="115"/>
          <w:sz w:val="12"/>
        </w:rPr>
        <w:t> </w:t>
      </w:r>
      <w:r>
        <w:rPr>
          <w:spacing w:val="-5"/>
          <w:w w:val="115"/>
          <w:sz w:val="12"/>
        </w:rPr>
        <w:t>and</w:t>
      </w:r>
    </w:p>
    <w:p>
      <w:pPr>
        <w:spacing w:line="223" w:lineRule="auto" w:before="0"/>
        <w:ind w:left="350" w:right="0" w:firstLine="0"/>
        <w:jc w:val="left"/>
        <w:rPr>
          <w:sz w:val="12"/>
        </w:rPr>
      </w:pPr>
      <w:r>
        <w:rPr>
          <w:w w:val="120"/>
          <w:sz w:val="12"/>
        </w:rPr>
        <w:t>regional</w:t>
      </w:r>
      <w:r>
        <w:rPr>
          <w:spacing w:val="-3"/>
          <w:w w:val="120"/>
          <w:sz w:val="12"/>
        </w:rPr>
        <w:t> </w:t>
      </w:r>
      <w:r>
        <w:rPr>
          <w:w w:val="120"/>
          <w:sz w:val="12"/>
        </w:rPr>
        <w:t>tectonic</w:t>
      </w:r>
      <w:r>
        <w:rPr>
          <w:spacing w:val="-3"/>
          <w:w w:val="120"/>
          <w:sz w:val="12"/>
        </w:rPr>
        <w:t> </w:t>
      </w:r>
      <w:r>
        <w:rPr>
          <w:w w:val="120"/>
          <w:sz w:val="12"/>
        </w:rPr>
        <w:t>significance.</w:t>
      </w:r>
      <w:r>
        <w:rPr>
          <w:spacing w:val="-3"/>
          <w:w w:val="120"/>
          <w:sz w:val="12"/>
        </w:rPr>
        <w:t> </w:t>
      </w:r>
      <w:r>
        <w:rPr>
          <w:w w:val="120"/>
          <w:sz w:val="12"/>
        </w:rPr>
        <w:t>J.</w:t>
      </w:r>
      <w:r>
        <w:rPr>
          <w:spacing w:val="-2"/>
          <w:w w:val="120"/>
          <w:sz w:val="12"/>
        </w:rPr>
        <w:t> </w:t>
      </w:r>
      <w:r>
        <w:rPr>
          <w:w w:val="120"/>
          <w:sz w:val="12"/>
        </w:rPr>
        <w:t>Asian</w:t>
      </w:r>
      <w:r>
        <w:rPr>
          <w:spacing w:val="-3"/>
          <w:w w:val="120"/>
          <w:sz w:val="12"/>
        </w:rPr>
        <w:t> </w:t>
      </w:r>
      <w:r>
        <w:rPr>
          <w:w w:val="120"/>
          <w:sz w:val="12"/>
        </w:rPr>
        <w:t>Earth</w:t>
      </w:r>
      <w:r>
        <w:rPr>
          <w:spacing w:val="-3"/>
          <w:w w:val="120"/>
          <w:sz w:val="12"/>
        </w:rPr>
        <w:t> </w:t>
      </w:r>
      <w:r>
        <w:rPr>
          <w:w w:val="120"/>
          <w:sz w:val="12"/>
        </w:rPr>
        <w:t>Sci.</w:t>
      </w:r>
      <w:r>
        <w:rPr>
          <w:spacing w:val="-3"/>
          <w:w w:val="120"/>
          <w:sz w:val="12"/>
        </w:rPr>
        <w:t> </w:t>
      </w:r>
      <w:r>
        <w:rPr>
          <w:w w:val="120"/>
          <w:sz w:val="12"/>
        </w:rPr>
        <w:t>97,</w:t>
      </w:r>
      <w:r>
        <w:rPr>
          <w:spacing w:val="-3"/>
          <w:w w:val="120"/>
          <w:sz w:val="12"/>
        </w:rPr>
        <w:t> </w:t>
      </w:r>
      <w:r>
        <w:rPr>
          <w:w w:val="120"/>
          <w:sz w:val="12"/>
        </w:rPr>
        <w:t>320</w:t>
      </w:r>
      <w:r>
        <w:rPr>
          <w:rFonts w:ascii="STIX" w:hAnsi="STIX"/>
          <w:w w:val="120"/>
          <w:sz w:val="12"/>
        </w:rPr>
        <w:t>–</w:t>
      </w:r>
      <w:r>
        <w:rPr>
          <w:w w:val="120"/>
          <w:sz w:val="12"/>
        </w:rPr>
        <w:t>336.</w:t>
      </w:r>
      <w:r>
        <w:rPr>
          <w:spacing w:val="-3"/>
          <w:w w:val="120"/>
          <w:sz w:val="12"/>
        </w:rPr>
        <w:t> </w:t>
      </w:r>
      <w:hyperlink r:id="rId55">
        <w:r>
          <w:rPr>
            <w:color w:val="2196D1"/>
            <w:w w:val="120"/>
            <w:sz w:val="12"/>
          </w:rPr>
          <w:t>https://doi.org/</w:t>
        </w:r>
      </w:hyperlink>
      <w:r>
        <w:rPr>
          <w:color w:val="2196D1"/>
          <w:spacing w:val="40"/>
          <w:w w:val="120"/>
          <w:sz w:val="12"/>
        </w:rPr>
        <w:t> </w:t>
      </w:r>
      <w:hyperlink r:id="rId55">
        <w:r>
          <w:rPr>
            <w:color w:val="2196D1"/>
            <w:spacing w:val="-2"/>
            <w:w w:val="120"/>
            <w:sz w:val="12"/>
          </w:rPr>
          <w:t>10.1016/j.jseaes.2014.10.011</w:t>
        </w:r>
      </w:hyperlink>
      <w:r>
        <w:rPr>
          <w:spacing w:val="-2"/>
          <w:w w:val="120"/>
          <w:sz w:val="12"/>
        </w:rPr>
        <w:t>.</w:t>
      </w:r>
    </w:p>
    <w:p>
      <w:pPr>
        <w:spacing w:line="276" w:lineRule="auto" w:before="23"/>
        <w:ind w:left="350" w:right="82" w:hanging="240"/>
        <w:jc w:val="left"/>
        <w:rPr>
          <w:sz w:val="12"/>
        </w:rPr>
      </w:pPr>
      <w:bookmarkStart w:name="_bookmark40" w:id="57"/>
      <w:bookmarkEnd w:id="57"/>
      <w:r>
        <w:rPr/>
      </w:r>
      <w:r>
        <w:rPr>
          <w:w w:val="115"/>
          <w:sz w:val="12"/>
        </w:rPr>
        <w:t>Ueki,</w:t>
      </w:r>
      <w:r>
        <w:rPr>
          <w:spacing w:val="-5"/>
          <w:w w:val="115"/>
          <w:sz w:val="12"/>
        </w:rPr>
        <w:t> </w:t>
      </w:r>
      <w:r>
        <w:rPr>
          <w:w w:val="115"/>
          <w:sz w:val="12"/>
        </w:rPr>
        <w:t>K.,</w:t>
      </w:r>
      <w:r>
        <w:rPr>
          <w:spacing w:val="-5"/>
          <w:w w:val="115"/>
          <w:sz w:val="12"/>
        </w:rPr>
        <w:t> </w:t>
      </w:r>
      <w:r>
        <w:rPr>
          <w:w w:val="115"/>
          <w:sz w:val="12"/>
        </w:rPr>
        <w:t>Hino,</w:t>
      </w:r>
      <w:r>
        <w:rPr>
          <w:spacing w:val="-4"/>
          <w:w w:val="115"/>
          <w:sz w:val="12"/>
        </w:rPr>
        <w:t> </w:t>
      </w:r>
      <w:r>
        <w:rPr>
          <w:w w:val="115"/>
          <w:sz w:val="12"/>
        </w:rPr>
        <w:t>H.,</w:t>
      </w:r>
      <w:r>
        <w:rPr>
          <w:spacing w:val="-4"/>
          <w:w w:val="115"/>
          <w:sz w:val="12"/>
        </w:rPr>
        <w:t> </w:t>
      </w:r>
      <w:r>
        <w:rPr>
          <w:w w:val="115"/>
          <w:sz w:val="12"/>
        </w:rPr>
        <w:t>Kuwatani,</w:t>
      </w:r>
      <w:r>
        <w:rPr>
          <w:spacing w:val="-5"/>
          <w:w w:val="115"/>
          <w:sz w:val="12"/>
        </w:rPr>
        <w:t> </w:t>
      </w:r>
      <w:r>
        <w:rPr>
          <w:w w:val="115"/>
          <w:sz w:val="12"/>
        </w:rPr>
        <w:t>T.,</w:t>
      </w:r>
      <w:r>
        <w:rPr>
          <w:spacing w:val="-5"/>
          <w:w w:val="115"/>
          <w:sz w:val="12"/>
        </w:rPr>
        <w:t> </w:t>
      </w:r>
      <w:r>
        <w:rPr>
          <w:w w:val="115"/>
          <w:sz w:val="12"/>
        </w:rPr>
        <w:t>2017.</w:t>
      </w:r>
      <w:r>
        <w:rPr>
          <w:spacing w:val="-5"/>
          <w:w w:val="115"/>
          <w:sz w:val="12"/>
        </w:rPr>
        <w:t> </w:t>
      </w:r>
      <w:r>
        <w:rPr>
          <w:w w:val="115"/>
          <w:sz w:val="12"/>
        </w:rPr>
        <w:t>Geochemical</w:t>
      </w:r>
      <w:r>
        <w:rPr>
          <w:spacing w:val="-4"/>
          <w:w w:val="115"/>
          <w:sz w:val="12"/>
        </w:rPr>
        <w:t> </w:t>
      </w:r>
      <w:r>
        <w:rPr>
          <w:w w:val="115"/>
          <w:sz w:val="12"/>
        </w:rPr>
        <w:t>discrimination</w:t>
      </w:r>
      <w:r>
        <w:rPr>
          <w:spacing w:val="-4"/>
          <w:w w:val="115"/>
          <w:sz w:val="12"/>
        </w:rPr>
        <w:t> </w:t>
      </w:r>
      <w:r>
        <w:rPr>
          <w:w w:val="115"/>
          <w:sz w:val="12"/>
        </w:rPr>
        <w:t>and</w:t>
      </w:r>
      <w:r>
        <w:rPr>
          <w:spacing w:val="-4"/>
          <w:w w:val="115"/>
          <w:sz w:val="12"/>
        </w:rPr>
        <w:t> </w:t>
      </w:r>
      <w:r>
        <w:rPr>
          <w:w w:val="115"/>
          <w:sz w:val="12"/>
        </w:rPr>
        <w:t>characteristics</w:t>
      </w:r>
      <w:r>
        <w:rPr>
          <w:spacing w:val="-4"/>
          <w:w w:val="115"/>
          <w:sz w:val="12"/>
        </w:rPr>
        <w:t> </w:t>
      </w:r>
      <w:r>
        <w:rPr>
          <w:w w:val="115"/>
          <w:sz w:val="12"/>
        </w:rPr>
        <w:t>of</w:t>
      </w:r>
      <w:r>
        <w:rPr>
          <w:spacing w:val="40"/>
          <w:w w:val="115"/>
          <w:sz w:val="12"/>
        </w:rPr>
        <w:t> </w:t>
      </w:r>
      <w:r>
        <w:rPr>
          <w:w w:val="115"/>
          <w:sz w:val="12"/>
        </w:rPr>
        <w:t>magmatic tectonic settings A machine learning-based approach. G-cubed 19,</w:t>
      </w:r>
    </w:p>
    <w:p>
      <w:pPr>
        <w:spacing w:line="166" w:lineRule="exact" w:before="0"/>
        <w:ind w:left="350" w:right="0" w:firstLine="0"/>
        <w:jc w:val="left"/>
        <w:rPr>
          <w:sz w:val="12"/>
        </w:rPr>
      </w:pPr>
      <w:r>
        <w:rPr>
          <w:w w:val="120"/>
          <w:sz w:val="12"/>
        </w:rPr>
        <w:t>1327</w:t>
      </w:r>
      <w:r>
        <w:rPr>
          <w:rFonts w:ascii="STIX" w:hAnsi="STIX"/>
          <w:w w:val="120"/>
          <w:sz w:val="12"/>
        </w:rPr>
        <w:t>–</w:t>
      </w:r>
      <w:r>
        <w:rPr>
          <w:w w:val="120"/>
          <w:sz w:val="12"/>
        </w:rPr>
        <w:t>1347.</w:t>
      </w:r>
      <w:r>
        <w:rPr>
          <w:spacing w:val="-8"/>
          <w:w w:val="120"/>
          <w:sz w:val="12"/>
        </w:rPr>
        <w:t> </w:t>
      </w:r>
      <w:hyperlink r:id="rId56">
        <w:r>
          <w:rPr>
            <w:color w:val="2196D1"/>
            <w:spacing w:val="-2"/>
            <w:w w:val="120"/>
            <w:sz w:val="12"/>
          </w:rPr>
          <w:t>https://doi.org/10.1029/2017GC007401</w:t>
        </w:r>
      </w:hyperlink>
      <w:r>
        <w:rPr>
          <w:spacing w:val="-2"/>
          <w:w w:val="120"/>
          <w:sz w:val="12"/>
        </w:rPr>
        <w:t>.</w:t>
      </w:r>
    </w:p>
    <w:p>
      <w:pPr>
        <w:spacing w:line="276" w:lineRule="auto" w:before="0"/>
        <w:ind w:left="350" w:right="0" w:hanging="240"/>
        <w:jc w:val="left"/>
        <w:rPr>
          <w:sz w:val="12"/>
        </w:rPr>
      </w:pPr>
      <w:bookmarkStart w:name="_bookmark41" w:id="58"/>
      <w:bookmarkEnd w:id="58"/>
      <w:r>
        <w:rPr/>
      </w:r>
      <w:hyperlink r:id="rId57">
        <w:r>
          <w:rPr>
            <w:color w:val="2196D1"/>
            <w:w w:val="115"/>
            <w:sz w:val="12"/>
          </w:rPr>
          <w:t>Wang,</w:t>
        </w:r>
        <w:r>
          <w:rPr>
            <w:color w:val="2196D1"/>
            <w:spacing w:val="-2"/>
            <w:w w:val="115"/>
            <w:sz w:val="12"/>
          </w:rPr>
          <w:t> </w:t>
        </w:r>
        <w:r>
          <w:rPr>
            <w:color w:val="2196D1"/>
            <w:w w:val="115"/>
            <w:sz w:val="12"/>
          </w:rPr>
          <w:t>J.,</w:t>
        </w:r>
        <w:r>
          <w:rPr>
            <w:color w:val="2196D1"/>
            <w:spacing w:val="-3"/>
            <w:w w:val="115"/>
            <w:sz w:val="12"/>
          </w:rPr>
          <w:t> </w:t>
        </w:r>
        <w:r>
          <w:rPr>
            <w:color w:val="2196D1"/>
            <w:w w:val="115"/>
            <w:sz w:val="12"/>
          </w:rPr>
          <w:t>Li,</w:t>
        </w:r>
        <w:r>
          <w:rPr>
            <w:color w:val="2196D1"/>
            <w:spacing w:val="-2"/>
            <w:w w:val="115"/>
            <w:sz w:val="12"/>
          </w:rPr>
          <w:t> </w:t>
        </w:r>
        <w:r>
          <w:rPr>
            <w:color w:val="2196D1"/>
            <w:w w:val="115"/>
            <w:sz w:val="12"/>
          </w:rPr>
          <w:t>Y.,</w:t>
        </w:r>
        <w:r>
          <w:rPr>
            <w:color w:val="2196D1"/>
            <w:spacing w:val="-3"/>
            <w:w w:val="115"/>
            <w:sz w:val="12"/>
          </w:rPr>
          <w:t> </w:t>
        </w:r>
        <w:r>
          <w:rPr>
            <w:color w:val="2196D1"/>
            <w:w w:val="115"/>
            <w:sz w:val="12"/>
          </w:rPr>
          <w:t>Li,</w:t>
        </w:r>
        <w:r>
          <w:rPr>
            <w:color w:val="2196D1"/>
            <w:spacing w:val="-2"/>
            <w:w w:val="115"/>
            <w:sz w:val="12"/>
          </w:rPr>
          <w:t> </w:t>
        </w:r>
        <w:r>
          <w:rPr>
            <w:color w:val="2196D1"/>
            <w:w w:val="115"/>
            <w:sz w:val="12"/>
          </w:rPr>
          <w:t>H.,</w:t>
        </w:r>
        <w:r>
          <w:rPr>
            <w:color w:val="2196D1"/>
            <w:spacing w:val="-3"/>
            <w:w w:val="115"/>
            <w:sz w:val="12"/>
          </w:rPr>
          <w:t> </w:t>
        </w:r>
        <w:r>
          <w:rPr>
            <w:color w:val="2196D1"/>
            <w:w w:val="115"/>
            <w:sz w:val="12"/>
          </w:rPr>
          <w:t>Dong,</w:t>
        </w:r>
        <w:r>
          <w:rPr>
            <w:color w:val="2196D1"/>
            <w:spacing w:val="-3"/>
            <w:w w:val="115"/>
            <w:sz w:val="12"/>
          </w:rPr>
          <w:t> </w:t>
        </w:r>
        <w:r>
          <w:rPr>
            <w:color w:val="2196D1"/>
            <w:w w:val="115"/>
            <w:sz w:val="12"/>
          </w:rPr>
          <w:t>P.,</w:t>
        </w:r>
        <w:r>
          <w:rPr>
            <w:color w:val="2196D1"/>
            <w:spacing w:val="-2"/>
            <w:w w:val="115"/>
            <w:sz w:val="12"/>
          </w:rPr>
          <w:t> </w:t>
        </w:r>
        <w:r>
          <w:rPr>
            <w:color w:val="2196D1"/>
            <w:w w:val="115"/>
            <w:sz w:val="12"/>
          </w:rPr>
          <w:t>2021.</w:t>
        </w:r>
        <w:r>
          <w:rPr>
            <w:color w:val="2196D1"/>
            <w:spacing w:val="-3"/>
            <w:w w:val="115"/>
            <w:sz w:val="12"/>
          </w:rPr>
          <w:t> </w:t>
        </w:r>
        <w:r>
          <w:rPr>
            <w:color w:val="2196D1"/>
            <w:w w:val="115"/>
            <w:sz w:val="12"/>
          </w:rPr>
          <w:t>Discovery</w:t>
        </w:r>
        <w:r>
          <w:rPr>
            <w:color w:val="2196D1"/>
            <w:spacing w:val="-2"/>
            <w:w w:val="115"/>
            <w:sz w:val="12"/>
          </w:rPr>
          <w:t> </w:t>
        </w:r>
        <w:r>
          <w:rPr>
            <w:color w:val="2196D1"/>
            <w:w w:val="115"/>
            <w:sz w:val="12"/>
          </w:rPr>
          <w:t>of</w:t>
        </w:r>
        <w:r>
          <w:rPr>
            <w:color w:val="2196D1"/>
            <w:spacing w:val="-3"/>
            <w:w w:val="115"/>
            <w:sz w:val="12"/>
          </w:rPr>
          <w:t> </w:t>
        </w:r>
        <w:r>
          <w:rPr>
            <w:color w:val="2196D1"/>
            <w:w w:val="115"/>
            <w:sz w:val="12"/>
          </w:rPr>
          <w:t>late</w:t>
        </w:r>
        <w:r>
          <w:rPr>
            <w:color w:val="2196D1"/>
            <w:spacing w:val="-2"/>
            <w:w w:val="115"/>
            <w:sz w:val="12"/>
          </w:rPr>
          <w:t> </w:t>
        </w:r>
        <w:r>
          <w:rPr>
            <w:color w:val="2196D1"/>
            <w:w w:val="115"/>
            <w:sz w:val="12"/>
          </w:rPr>
          <w:t>carboniferous</w:t>
        </w:r>
        <w:r>
          <w:rPr>
            <w:color w:val="2196D1"/>
            <w:spacing w:val="-3"/>
            <w:w w:val="115"/>
            <w:sz w:val="12"/>
          </w:rPr>
          <w:t> </w:t>
        </w:r>
        <w:r>
          <w:rPr>
            <w:color w:val="2196D1"/>
            <w:w w:val="115"/>
            <w:sz w:val="12"/>
          </w:rPr>
          <w:t>adakite</w:t>
        </w:r>
        <w:r>
          <w:rPr>
            <w:color w:val="2196D1"/>
            <w:spacing w:val="-3"/>
            <w:w w:val="115"/>
            <w:sz w:val="12"/>
          </w:rPr>
          <w:t> </w:t>
        </w:r>
        <w:r>
          <w:rPr>
            <w:color w:val="2196D1"/>
            <w:w w:val="115"/>
            <w:sz w:val="12"/>
          </w:rPr>
          <w:t>in</w:t>
        </w:r>
        <w:r>
          <w:rPr>
            <w:color w:val="2196D1"/>
            <w:spacing w:val="-3"/>
            <w:w w:val="115"/>
            <w:sz w:val="12"/>
          </w:rPr>
          <w:t> </w:t>
        </w:r>
        <w:r>
          <w:rPr>
            <w:color w:val="2196D1"/>
            <w:w w:val="115"/>
            <w:sz w:val="12"/>
          </w:rPr>
          <w:t>Erlian-</w:t>
        </w:r>
      </w:hyperlink>
      <w:r>
        <w:rPr>
          <w:color w:val="2196D1"/>
          <w:spacing w:val="40"/>
          <w:w w:val="115"/>
          <w:sz w:val="12"/>
        </w:rPr>
        <w:t> </w:t>
      </w:r>
      <w:hyperlink r:id="rId57">
        <w:r>
          <w:rPr>
            <w:color w:val="2196D1"/>
            <w:w w:val="115"/>
            <w:sz w:val="12"/>
          </w:rPr>
          <w:t>Hegenshan</w:t>
        </w:r>
        <w:r>
          <w:rPr>
            <w:color w:val="2196D1"/>
            <w:spacing w:val="3"/>
            <w:w w:val="115"/>
            <w:sz w:val="12"/>
          </w:rPr>
          <w:t> </w:t>
        </w:r>
        <w:r>
          <w:rPr>
            <w:color w:val="2196D1"/>
            <w:w w:val="115"/>
            <w:sz w:val="12"/>
          </w:rPr>
          <w:t>suture</w:t>
        </w:r>
        <w:r>
          <w:rPr>
            <w:color w:val="2196D1"/>
            <w:spacing w:val="4"/>
            <w:w w:val="115"/>
            <w:sz w:val="12"/>
          </w:rPr>
          <w:t> </w:t>
        </w:r>
        <w:r>
          <w:rPr>
            <w:color w:val="2196D1"/>
            <w:w w:val="115"/>
            <w:sz w:val="12"/>
          </w:rPr>
          <w:t>zone</w:t>
        </w:r>
        <w:r>
          <w:rPr>
            <w:color w:val="2196D1"/>
            <w:spacing w:val="3"/>
            <w:w w:val="115"/>
            <w:sz w:val="12"/>
          </w:rPr>
          <w:t> </w:t>
        </w:r>
        <w:r>
          <w:rPr>
            <w:color w:val="2196D1"/>
            <w:w w:val="115"/>
            <w:sz w:val="12"/>
          </w:rPr>
          <w:t>and</w:t>
        </w:r>
        <w:r>
          <w:rPr>
            <w:color w:val="2196D1"/>
            <w:spacing w:val="4"/>
            <w:w w:val="115"/>
            <w:sz w:val="12"/>
          </w:rPr>
          <w:t> </w:t>
        </w:r>
        <w:r>
          <w:rPr>
            <w:color w:val="2196D1"/>
            <w:w w:val="115"/>
            <w:sz w:val="12"/>
          </w:rPr>
          <w:t>paleo-asian</w:t>
        </w:r>
        <w:r>
          <w:rPr>
            <w:color w:val="2196D1"/>
            <w:spacing w:val="5"/>
            <w:w w:val="115"/>
            <w:sz w:val="12"/>
          </w:rPr>
          <w:t> </w:t>
        </w:r>
        <w:r>
          <w:rPr>
            <w:color w:val="2196D1"/>
            <w:w w:val="115"/>
            <w:sz w:val="12"/>
          </w:rPr>
          <w:t>Intraoceanic</w:t>
        </w:r>
        <w:r>
          <w:rPr>
            <w:color w:val="2196D1"/>
            <w:spacing w:val="2"/>
            <w:w w:val="115"/>
            <w:sz w:val="12"/>
          </w:rPr>
          <w:t> </w:t>
        </w:r>
        <w:r>
          <w:rPr>
            <w:color w:val="2196D1"/>
            <w:w w:val="115"/>
            <w:sz w:val="12"/>
          </w:rPr>
          <w:t>subduction.</w:t>
        </w:r>
        <w:r>
          <w:rPr>
            <w:color w:val="2196D1"/>
            <w:spacing w:val="6"/>
            <w:w w:val="115"/>
            <w:sz w:val="12"/>
          </w:rPr>
          <w:t> </w:t>
        </w:r>
        <w:r>
          <w:rPr>
            <w:color w:val="2196D1"/>
            <w:w w:val="115"/>
            <w:sz w:val="12"/>
          </w:rPr>
          <w:t>China</w:t>
        </w:r>
        <w:r>
          <w:rPr>
            <w:color w:val="2196D1"/>
            <w:spacing w:val="2"/>
            <w:w w:val="115"/>
            <w:sz w:val="12"/>
          </w:rPr>
          <w:t> </w:t>
        </w:r>
        <w:r>
          <w:rPr>
            <w:color w:val="2196D1"/>
            <w:w w:val="115"/>
            <w:sz w:val="12"/>
          </w:rPr>
          <w:t>Geol.</w:t>
        </w:r>
        <w:r>
          <w:rPr>
            <w:color w:val="2196D1"/>
            <w:spacing w:val="4"/>
            <w:w w:val="115"/>
            <w:sz w:val="12"/>
          </w:rPr>
          <w:t> </w:t>
        </w:r>
        <w:r>
          <w:rPr>
            <w:color w:val="2196D1"/>
            <w:w w:val="115"/>
            <w:sz w:val="12"/>
          </w:rPr>
          <w:t>48</w:t>
        </w:r>
        <w:r>
          <w:rPr>
            <w:color w:val="2196D1"/>
            <w:spacing w:val="4"/>
            <w:w w:val="115"/>
            <w:sz w:val="12"/>
          </w:rPr>
          <w:t> </w:t>
        </w:r>
        <w:r>
          <w:rPr>
            <w:color w:val="2196D1"/>
            <w:spacing w:val="-4"/>
            <w:w w:val="115"/>
            <w:sz w:val="12"/>
          </w:rPr>
          <w:t>(2),</w:t>
        </w:r>
      </w:hyperlink>
    </w:p>
    <w:p>
      <w:pPr>
        <w:spacing w:line="166" w:lineRule="exact" w:before="0"/>
        <w:ind w:left="350" w:right="0" w:firstLine="0"/>
        <w:jc w:val="left"/>
        <w:rPr>
          <w:sz w:val="12"/>
        </w:rPr>
      </w:pPr>
      <w:hyperlink r:id="rId57">
        <w:r>
          <w:rPr>
            <w:color w:val="2196D1"/>
            <w:w w:val="115"/>
            <w:sz w:val="12"/>
          </w:rPr>
          <w:t>520</w:t>
        </w:r>
        <w:r>
          <w:rPr>
            <w:rFonts w:ascii="STIX" w:hAnsi="STIX"/>
            <w:color w:val="2196D1"/>
            <w:w w:val="115"/>
            <w:sz w:val="12"/>
          </w:rPr>
          <w:t>–</w:t>
        </w:r>
        <w:r>
          <w:rPr>
            <w:color w:val="2196D1"/>
            <w:w w:val="115"/>
            <w:sz w:val="12"/>
          </w:rPr>
          <w:t>535</w:t>
        </w:r>
        <w:r>
          <w:rPr>
            <w:color w:val="2196D1"/>
            <w:spacing w:val="8"/>
            <w:w w:val="115"/>
            <w:sz w:val="12"/>
          </w:rPr>
          <w:t> </w:t>
        </w:r>
        <w:r>
          <w:rPr>
            <w:color w:val="2196D1"/>
            <w:w w:val="115"/>
            <w:sz w:val="12"/>
          </w:rPr>
          <w:t>(in</w:t>
        </w:r>
        <w:r>
          <w:rPr>
            <w:color w:val="2196D1"/>
            <w:spacing w:val="7"/>
            <w:w w:val="115"/>
            <w:sz w:val="12"/>
          </w:rPr>
          <w:t> </w:t>
        </w:r>
        <w:r>
          <w:rPr>
            <w:color w:val="2196D1"/>
            <w:w w:val="115"/>
            <w:sz w:val="12"/>
          </w:rPr>
          <w:t>Chinese</w:t>
        </w:r>
        <w:r>
          <w:rPr>
            <w:color w:val="2196D1"/>
            <w:spacing w:val="9"/>
            <w:w w:val="115"/>
            <w:sz w:val="12"/>
          </w:rPr>
          <w:t> </w:t>
        </w:r>
        <w:r>
          <w:rPr>
            <w:color w:val="2196D1"/>
            <w:w w:val="115"/>
            <w:sz w:val="12"/>
          </w:rPr>
          <w:t>with</w:t>
        </w:r>
        <w:r>
          <w:rPr>
            <w:color w:val="2196D1"/>
            <w:spacing w:val="9"/>
            <w:w w:val="115"/>
            <w:sz w:val="12"/>
          </w:rPr>
          <w:t> </w:t>
        </w:r>
        <w:r>
          <w:rPr>
            <w:color w:val="2196D1"/>
            <w:w w:val="115"/>
            <w:sz w:val="12"/>
          </w:rPr>
          <w:t>English</w:t>
        </w:r>
        <w:r>
          <w:rPr>
            <w:color w:val="2196D1"/>
            <w:spacing w:val="8"/>
            <w:w w:val="115"/>
            <w:sz w:val="12"/>
          </w:rPr>
          <w:t> </w:t>
        </w:r>
        <w:r>
          <w:rPr>
            <w:color w:val="2196D1"/>
            <w:spacing w:val="-2"/>
            <w:w w:val="115"/>
            <w:sz w:val="12"/>
          </w:rPr>
          <w:t>abstract)</w:t>
        </w:r>
      </w:hyperlink>
      <w:r>
        <w:rPr>
          <w:spacing w:val="-2"/>
          <w:w w:val="115"/>
          <w:sz w:val="12"/>
        </w:rPr>
        <w:t>.</w:t>
      </w:r>
    </w:p>
    <w:p>
      <w:pPr>
        <w:spacing w:line="132" w:lineRule="exact" w:before="0"/>
        <w:ind w:left="111" w:right="0" w:firstLine="0"/>
        <w:jc w:val="left"/>
        <w:rPr>
          <w:sz w:val="12"/>
        </w:rPr>
      </w:pPr>
      <w:bookmarkStart w:name="_bookmark42" w:id="59"/>
      <w:bookmarkEnd w:id="59"/>
      <w:r>
        <w:rPr/>
      </w:r>
      <w:r>
        <w:rPr>
          <w:w w:val="115"/>
          <w:sz w:val="12"/>
        </w:rPr>
        <w:t>Xiao,</w:t>
      </w:r>
      <w:r>
        <w:rPr>
          <w:spacing w:val="7"/>
          <w:w w:val="115"/>
          <w:sz w:val="12"/>
        </w:rPr>
        <w:t> </w:t>
      </w:r>
      <w:r>
        <w:rPr>
          <w:w w:val="115"/>
          <w:sz w:val="12"/>
        </w:rPr>
        <w:t>W.,</w:t>
      </w:r>
      <w:r>
        <w:rPr>
          <w:spacing w:val="7"/>
          <w:w w:val="115"/>
          <w:sz w:val="12"/>
        </w:rPr>
        <w:t> </w:t>
      </w:r>
      <w:r>
        <w:rPr>
          <w:w w:val="115"/>
          <w:sz w:val="12"/>
        </w:rPr>
        <w:t>Windley,</w:t>
      </w:r>
      <w:r>
        <w:rPr>
          <w:spacing w:val="7"/>
          <w:w w:val="115"/>
          <w:sz w:val="12"/>
        </w:rPr>
        <w:t> </w:t>
      </w:r>
      <w:r>
        <w:rPr>
          <w:w w:val="115"/>
          <w:sz w:val="12"/>
        </w:rPr>
        <w:t>B.,</w:t>
      </w:r>
      <w:r>
        <w:rPr>
          <w:spacing w:val="8"/>
          <w:w w:val="115"/>
          <w:sz w:val="12"/>
        </w:rPr>
        <w:t> </w:t>
      </w:r>
      <w:r>
        <w:rPr>
          <w:w w:val="115"/>
          <w:sz w:val="12"/>
        </w:rPr>
        <w:t>Hao,</w:t>
      </w:r>
      <w:r>
        <w:rPr>
          <w:spacing w:val="6"/>
          <w:w w:val="115"/>
          <w:sz w:val="12"/>
        </w:rPr>
        <w:t> </w:t>
      </w:r>
      <w:r>
        <w:rPr>
          <w:w w:val="115"/>
          <w:sz w:val="12"/>
        </w:rPr>
        <w:t>J.,</w:t>
      </w:r>
      <w:r>
        <w:rPr>
          <w:spacing w:val="7"/>
          <w:w w:val="115"/>
          <w:sz w:val="12"/>
        </w:rPr>
        <w:t> </w:t>
      </w:r>
      <w:r>
        <w:rPr>
          <w:w w:val="115"/>
          <w:sz w:val="12"/>
        </w:rPr>
        <w:t>2003.</w:t>
      </w:r>
      <w:r>
        <w:rPr>
          <w:spacing w:val="8"/>
          <w:w w:val="115"/>
          <w:sz w:val="12"/>
        </w:rPr>
        <w:t> </w:t>
      </w:r>
      <w:r>
        <w:rPr>
          <w:w w:val="115"/>
          <w:sz w:val="12"/>
        </w:rPr>
        <w:t>Accretion</w:t>
      </w:r>
      <w:r>
        <w:rPr>
          <w:spacing w:val="7"/>
          <w:w w:val="115"/>
          <w:sz w:val="12"/>
        </w:rPr>
        <w:t> </w:t>
      </w:r>
      <w:r>
        <w:rPr>
          <w:w w:val="115"/>
          <w:sz w:val="12"/>
        </w:rPr>
        <w:t>leading</w:t>
      </w:r>
      <w:r>
        <w:rPr>
          <w:spacing w:val="8"/>
          <w:w w:val="115"/>
          <w:sz w:val="12"/>
        </w:rPr>
        <w:t> </w:t>
      </w:r>
      <w:r>
        <w:rPr>
          <w:w w:val="115"/>
          <w:sz w:val="12"/>
        </w:rPr>
        <w:t>to</w:t>
      </w:r>
      <w:r>
        <w:rPr>
          <w:spacing w:val="6"/>
          <w:w w:val="115"/>
          <w:sz w:val="12"/>
        </w:rPr>
        <w:t> </w:t>
      </w:r>
      <w:r>
        <w:rPr>
          <w:w w:val="115"/>
          <w:sz w:val="12"/>
        </w:rPr>
        <w:t>collision</w:t>
      </w:r>
      <w:r>
        <w:rPr>
          <w:spacing w:val="7"/>
          <w:w w:val="115"/>
          <w:sz w:val="12"/>
        </w:rPr>
        <w:t> </w:t>
      </w:r>
      <w:r>
        <w:rPr>
          <w:w w:val="115"/>
          <w:sz w:val="12"/>
        </w:rPr>
        <w:t>and</w:t>
      </w:r>
      <w:r>
        <w:rPr>
          <w:spacing w:val="7"/>
          <w:w w:val="115"/>
          <w:sz w:val="12"/>
        </w:rPr>
        <w:t> </w:t>
      </w:r>
      <w:r>
        <w:rPr>
          <w:w w:val="115"/>
          <w:sz w:val="12"/>
        </w:rPr>
        <w:t>the</w:t>
      </w:r>
      <w:r>
        <w:rPr>
          <w:spacing w:val="8"/>
          <w:w w:val="115"/>
          <w:sz w:val="12"/>
        </w:rPr>
        <w:t> </w:t>
      </w:r>
      <w:r>
        <w:rPr>
          <w:spacing w:val="-2"/>
          <w:w w:val="115"/>
          <w:sz w:val="12"/>
        </w:rPr>
        <w:t>permian</w:t>
      </w:r>
    </w:p>
    <w:p>
      <w:pPr>
        <w:spacing w:line="259" w:lineRule="auto" w:before="17"/>
        <w:ind w:left="350" w:right="0" w:firstLine="0"/>
        <w:jc w:val="left"/>
        <w:rPr>
          <w:sz w:val="12"/>
        </w:rPr>
      </w:pPr>
      <w:r>
        <w:rPr>
          <w:spacing w:val="-2"/>
          <w:w w:val="120"/>
          <w:sz w:val="12"/>
        </w:rPr>
        <w:t>solonker suture, InnerMongolia, China teminationofthe CentralAsian orogenic </w:t>
      </w:r>
      <w:r>
        <w:rPr>
          <w:spacing w:val="-2"/>
          <w:w w:val="120"/>
          <w:sz w:val="12"/>
        </w:rPr>
        <w:t>belt.</w:t>
      </w:r>
      <w:r>
        <w:rPr>
          <w:spacing w:val="40"/>
          <w:w w:val="120"/>
          <w:sz w:val="12"/>
        </w:rPr>
        <w:t> </w:t>
      </w:r>
      <w:r>
        <w:rPr>
          <w:w w:val="120"/>
          <w:sz w:val="12"/>
        </w:rPr>
        <w:t>Tectonics 22 (6), 1484</w:t>
      </w:r>
      <w:r>
        <w:rPr>
          <w:rFonts w:ascii="STIX" w:hAnsi="STIX"/>
          <w:w w:val="120"/>
          <w:sz w:val="12"/>
        </w:rPr>
        <w:t>–</w:t>
      </w:r>
      <w:r>
        <w:rPr>
          <w:w w:val="120"/>
          <w:sz w:val="12"/>
        </w:rPr>
        <w:t>1505. </w:t>
      </w:r>
      <w:hyperlink r:id="rId58">
        <w:r>
          <w:rPr>
            <w:color w:val="2196D1"/>
            <w:w w:val="120"/>
            <w:sz w:val="12"/>
          </w:rPr>
          <w:t>https://doi.org/10.1029/2002TC001484</w:t>
        </w:r>
      </w:hyperlink>
      <w:r>
        <w:rPr>
          <w:w w:val="120"/>
          <w:sz w:val="12"/>
        </w:rPr>
        <w:t>.</w:t>
      </w:r>
    </w:p>
    <w:p>
      <w:pPr>
        <w:spacing w:line="112" w:lineRule="exact" w:before="0"/>
        <w:ind w:left="111" w:right="0" w:firstLine="0"/>
        <w:jc w:val="left"/>
        <w:rPr>
          <w:sz w:val="12"/>
        </w:rPr>
      </w:pPr>
      <w:bookmarkStart w:name="_bookmark43" w:id="60"/>
      <w:bookmarkEnd w:id="60"/>
      <w:r>
        <w:rPr/>
      </w:r>
      <w:r>
        <w:rPr>
          <w:w w:val="115"/>
          <w:sz w:val="12"/>
        </w:rPr>
        <w:t>Xiao,</w:t>
      </w:r>
      <w:r>
        <w:rPr>
          <w:spacing w:val="-1"/>
          <w:w w:val="115"/>
          <w:sz w:val="12"/>
        </w:rPr>
        <w:t> </w:t>
      </w:r>
      <w:r>
        <w:rPr>
          <w:w w:val="115"/>
          <w:sz w:val="12"/>
        </w:rPr>
        <w:t>W., Windley, B., Huang,</w:t>
      </w:r>
      <w:r>
        <w:rPr>
          <w:spacing w:val="-1"/>
          <w:w w:val="115"/>
          <w:sz w:val="12"/>
        </w:rPr>
        <w:t> </w:t>
      </w:r>
      <w:r>
        <w:rPr>
          <w:w w:val="115"/>
          <w:sz w:val="12"/>
        </w:rPr>
        <w:t>B.,</w:t>
      </w:r>
      <w:r>
        <w:rPr>
          <w:spacing w:val="-1"/>
          <w:w w:val="115"/>
          <w:sz w:val="12"/>
        </w:rPr>
        <w:t> </w:t>
      </w:r>
      <w:r>
        <w:rPr>
          <w:w w:val="115"/>
          <w:sz w:val="12"/>
        </w:rPr>
        <w:t>Han, C., Yuan, C., Chen,</w:t>
      </w:r>
      <w:r>
        <w:rPr>
          <w:spacing w:val="-1"/>
          <w:w w:val="115"/>
          <w:sz w:val="12"/>
        </w:rPr>
        <w:t> </w:t>
      </w:r>
      <w:r>
        <w:rPr>
          <w:w w:val="115"/>
          <w:sz w:val="12"/>
        </w:rPr>
        <w:t>H., Sun, M.,</w:t>
      </w:r>
      <w:r>
        <w:rPr>
          <w:spacing w:val="-1"/>
          <w:w w:val="115"/>
          <w:sz w:val="12"/>
        </w:rPr>
        <w:t> </w:t>
      </w:r>
      <w:r>
        <w:rPr>
          <w:w w:val="115"/>
          <w:sz w:val="12"/>
        </w:rPr>
        <w:t>Sun, S., Li, </w:t>
      </w:r>
      <w:r>
        <w:rPr>
          <w:spacing w:val="-5"/>
          <w:w w:val="115"/>
          <w:sz w:val="12"/>
        </w:rPr>
        <w:t>J.,</w:t>
      </w:r>
    </w:p>
    <w:p>
      <w:pPr>
        <w:spacing w:line="276" w:lineRule="auto" w:before="22"/>
        <w:ind w:left="350" w:right="82" w:firstLine="0"/>
        <w:jc w:val="left"/>
        <w:rPr>
          <w:sz w:val="12"/>
        </w:rPr>
      </w:pPr>
      <w:r>
        <w:rPr>
          <w:w w:val="115"/>
          <w:sz w:val="12"/>
        </w:rPr>
        <w:t>2009. EndHPermian to MidTriassic terminationof the accretionary processes of the</w:t>
      </w:r>
      <w:r>
        <w:rPr>
          <w:spacing w:val="40"/>
          <w:w w:val="115"/>
          <w:sz w:val="12"/>
        </w:rPr>
        <w:t> </w:t>
      </w:r>
      <w:r>
        <w:rPr>
          <w:w w:val="115"/>
          <w:sz w:val="12"/>
        </w:rPr>
        <w:t>souther</w:t>
      </w:r>
      <w:r>
        <w:rPr>
          <w:spacing w:val="13"/>
          <w:w w:val="115"/>
          <w:sz w:val="12"/>
        </w:rPr>
        <w:t> </w:t>
      </w:r>
      <w:r>
        <w:rPr>
          <w:w w:val="115"/>
          <w:sz w:val="12"/>
        </w:rPr>
        <w:t>Altaids</w:t>
      </w:r>
      <w:r>
        <w:rPr>
          <w:spacing w:val="15"/>
          <w:w w:val="115"/>
          <w:sz w:val="12"/>
        </w:rPr>
        <w:t> </w:t>
      </w:r>
      <w:r>
        <w:rPr>
          <w:w w:val="115"/>
          <w:sz w:val="12"/>
        </w:rPr>
        <w:t>Implications</w:t>
      </w:r>
      <w:r>
        <w:rPr>
          <w:spacing w:val="14"/>
          <w:w w:val="115"/>
          <w:sz w:val="12"/>
        </w:rPr>
        <w:t> </w:t>
      </w:r>
      <w:r>
        <w:rPr>
          <w:w w:val="115"/>
          <w:sz w:val="12"/>
        </w:rPr>
        <w:t>forthe</w:t>
      </w:r>
      <w:r>
        <w:rPr>
          <w:spacing w:val="13"/>
          <w:w w:val="115"/>
          <w:sz w:val="12"/>
        </w:rPr>
        <w:t> </w:t>
      </w:r>
      <w:r>
        <w:rPr>
          <w:w w:val="115"/>
          <w:sz w:val="12"/>
        </w:rPr>
        <w:t>geodynamic</w:t>
      </w:r>
      <w:r>
        <w:rPr>
          <w:spacing w:val="14"/>
          <w:w w:val="115"/>
          <w:sz w:val="12"/>
        </w:rPr>
        <w:t> </w:t>
      </w:r>
      <w:r>
        <w:rPr>
          <w:w w:val="115"/>
          <w:sz w:val="12"/>
        </w:rPr>
        <w:t>evolution,</w:t>
      </w:r>
      <w:r>
        <w:rPr>
          <w:spacing w:val="13"/>
          <w:w w:val="115"/>
          <w:sz w:val="12"/>
        </w:rPr>
        <w:t> </w:t>
      </w:r>
      <w:r>
        <w:rPr>
          <w:w w:val="115"/>
          <w:sz w:val="12"/>
        </w:rPr>
        <w:t>Phanerozoic</w:t>
      </w:r>
      <w:r>
        <w:rPr>
          <w:spacing w:val="13"/>
          <w:w w:val="115"/>
          <w:sz w:val="12"/>
        </w:rPr>
        <w:t> </w:t>
      </w:r>
      <w:r>
        <w:rPr>
          <w:spacing w:val="-2"/>
          <w:w w:val="115"/>
          <w:sz w:val="12"/>
        </w:rPr>
        <w:t>continental</w:t>
      </w:r>
    </w:p>
    <w:p>
      <w:pPr>
        <w:spacing w:line="223" w:lineRule="auto" w:before="0"/>
        <w:ind w:left="350" w:right="383" w:firstLine="0"/>
        <w:jc w:val="left"/>
        <w:rPr>
          <w:sz w:val="12"/>
        </w:rPr>
      </w:pPr>
      <w:r>
        <w:rPr>
          <w:w w:val="120"/>
          <w:sz w:val="12"/>
        </w:rPr>
        <w:t>growth,</w:t>
      </w:r>
      <w:r>
        <w:rPr>
          <w:spacing w:val="-4"/>
          <w:w w:val="120"/>
          <w:sz w:val="12"/>
        </w:rPr>
        <w:t> </w:t>
      </w:r>
      <w:r>
        <w:rPr>
          <w:w w:val="120"/>
          <w:sz w:val="12"/>
        </w:rPr>
        <w:t>and</w:t>
      </w:r>
      <w:r>
        <w:rPr>
          <w:spacing w:val="-4"/>
          <w:w w:val="120"/>
          <w:sz w:val="12"/>
        </w:rPr>
        <w:t> </w:t>
      </w:r>
      <w:r>
        <w:rPr>
          <w:w w:val="120"/>
          <w:sz w:val="12"/>
        </w:rPr>
        <w:t>met</w:t>
      </w:r>
      <w:r>
        <w:rPr>
          <w:spacing w:val="-4"/>
          <w:w w:val="120"/>
          <w:sz w:val="12"/>
        </w:rPr>
        <w:t> </w:t>
      </w:r>
      <w:r>
        <w:rPr>
          <w:w w:val="120"/>
          <w:sz w:val="12"/>
        </w:rPr>
        <w:t>allogeny</w:t>
      </w:r>
      <w:r>
        <w:rPr>
          <w:spacing w:val="-4"/>
          <w:w w:val="120"/>
          <w:sz w:val="12"/>
        </w:rPr>
        <w:t> </w:t>
      </w:r>
      <w:r>
        <w:rPr>
          <w:w w:val="120"/>
          <w:sz w:val="12"/>
        </w:rPr>
        <w:t>of</w:t>
      </w:r>
      <w:r>
        <w:rPr>
          <w:spacing w:val="-4"/>
          <w:w w:val="120"/>
          <w:sz w:val="12"/>
        </w:rPr>
        <w:t> </w:t>
      </w:r>
      <w:r>
        <w:rPr>
          <w:w w:val="120"/>
          <w:sz w:val="12"/>
        </w:rPr>
        <w:t>Central</w:t>
      </w:r>
      <w:r>
        <w:rPr>
          <w:spacing w:val="-4"/>
          <w:w w:val="120"/>
          <w:sz w:val="12"/>
        </w:rPr>
        <w:t> </w:t>
      </w:r>
      <w:r>
        <w:rPr>
          <w:w w:val="120"/>
          <w:sz w:val="12"/>
        </w:rPr>
        <w:t>Asia.</w:t>
      </w:r>
      <w:r>
        <w:rPr>
          <w:spacing w:val="-5"/>
          <w:w w:val="120"/>
          <w:sz w:val="12"/>
        </w:rPr>
        <w:t> </w:t>
      </w:r>
      <w:r>
        <w:rPr>
          <w:w w:val="120"/>
          <w:sz w:val="12"/>
        </w:rPr>
        <w:t>Int.</w:t>
      </w:r>
      <w:r>
        <w:rPr>
          <w:spacing w:val="-4"/>
          <w:w w:val="120"/>
          <w:sz w:val="12"/>
        </w:rPr>
        <w:t> </w:t>
      </w:r>
      <w:r>
        <w:rPr>
          <w:w w:val="120"/>
          <w:sz w:val="12"/>
        </w:rPr>
        <w:t>J.</w:t>
      </w:r>
      <w:r>
        <w:rPr>
          <w:spacing w:val="-4"/>
          <w:w w:val="120"/>
          <w:sz w:val="12"/>
        </w:rPr>
        <w:t> </w:t>
      </w:r>
      <w:r>
        <w:rPr>
          <w:w w:val="120"/>
          <w:sz w:val="12"/>
        </w:rPr>
        <w:t>Earth</w:t>
      </w:r>
      <w:r>
        <w:rPr>
          <w:spacing w:val="-4"/>
          <w:w w:val="120"/>
          <w:sz w:val="12"/>
        </w:rPr>
        <w:t> </w:t>
      </w:r>
      <w:r>
        <w:rPr>
          <w:w w:val="120"/>
          <w:sz w:val="12"/>
        </w:rPr>
        <w:t>Sci.</w:t>
      </w:r>
      <w:r>
        <w:rPr>
          <w:spacing w:val="-4"/>
          <w:w w:val="120"/>
          <w:sz w:val="12"/>
        </w:rPr>
        <w:t> </w:t>
      </w:r>
      <w:r>
        <w:rPr>
          <w:w w:val="120"/>
          <w:sz w:val="12"/>
        </w:rPr>
        <w:t>98</w:t>
      </w:r>
      <w:r>
        <w:rPr>
          <w:spacing w:val="-4"/>
          <w:w w:val="120"/>
          <w:sz w:val="12"/>
        </w:rPr>
        <w:t> </w:t>
      </w:r>
      <w:r>
        <w:rPr>
          <w:w w:val="120"/>
          <w:sz w:val="12"/>
        </w:rPr>
        <w:t>(6),</w:t>
      </w:r>
      <w:r>
        <w:rPr>
          <w:spacing w:val="-4"/>
          <w:w w:val="120"/>
          <w:sz w:val="12"/>
        </w:rPr>
        <w:t> </w:t>
      </w:r>
      <w:r>
        <w:rPr>
          <w:w w:val="120"/>
          <w:sz w:val="12"/>
        </w:rPr>
        <w:t>1189</w:t>
      </w:r>
      <w:r>
        <w:rPr>
          <w:rFonts w:ascii="STIX" w:hAnsi="STIX"/>
          <w:w w:val="120"/>
          <w:sz w:val="12"/>
        </w:rPr>
        <w:t>–</w:t>
      </w:r>
      <w:r>
        <w:rPr>
          <w:w w:val="120"/>
          <w:sz w:val="12"/>
        </w:rPr>
        <w:t>1217.</w:t>
      </w:r>
      <w:r>
        <w:rPr>
          <w:spacing w:val="40"/>
          <w:w w:val="120"/>
          <w:sz w:val="12"/>
        </w:rPr>
        <w:t> </w:t>
      </w:r>
      <w:hyperlink r:id="rId59">
        <w:r>
          <w:rPr>
            <w:color w:val="2196D1"/>
            <w:spacing w:val="-2"/>
            <w:w w:val="120"/>
            <w:sz w:val="12"/>
          </w:rPr>
          <w:t>https://doi.org/10.1007/s00531-008-0407-z</w:t>
        </w:r>
      </w:hyperlink>
      <w:r>
        <w:rPr>
          <w:spacing w:val="-2"/>
          <w:w w:val="120"/>
          <w:sz w:val="12"/>
        </w:rPr>
        <w:t>.</w:t>
      </w:r>
    </w:p>
    <w:p>
      <w:pPr>
        <w:spacing w:line="278" w:lineRule="auto" w:before="23"/>
        <w:ind w:left="350" w:right="0" w:hanging="240"/>
        <w:jc w:val="left"/>
        <w:rPr>
          <w:sz w:val="12"/>
        </w:rPr>
      </w:pPr>
      <w:bookmarkStart w:name="_bookmark44" w:id="61"/>
      <w:bookmarkEnd w:id="61"/>
      <w:r>
        <w:rPr/>
      </w:r>
      <w:hyperlink r:id="rId60">
        <w:r>
          <w:rPr>
            <w:color w:val="2196D1"/>
            <w:w w:val="115"/>
            <w:sz w:val="12"/>
          </w:rPr>
          <w:t>Xiao, W., Windley, B., Sun, S., Li, J., Huang, B., Han, C., Yuan, C., Sun, M., Chen, H.,</w:t>
        </w:r>
      </w:hyperlink>
      <w:r>
        <w:rPr>
          <w:color w:val="2196D1"/>
          <w:spacing w:val="40"/>
          <w:w w:val="115"/>
          <w:sz w:val="12"/>
        </w:rPr>
        <w:t> </w:t>
      </w:r>
      <w:hyperlink r:id="rId60">
        <w:r>
          <w:rPr>
            <w:color w:val="2196D1"/>
            <w:w w:val="115"/>
            <w:sz w:val="12"/>
          </w:rPr>
          <w:t>2015.</w:t>
        </w:r>
        <w:r>
          <w:rPr>
            <w:color w:val="2196D1"/>
            <w:spacing w:val="-5"/>
            <w:w w:val="115"/>
            <w:sz w:val="12"/>
          </w:rPr>
          <w:t> </w:t>
        </w:r>
        <w:r>
          <w:rPr>
            <w:color w:val="2196D1"/>
            <w:w w:val="115"/>
            <w:sz w:val="12"/>
          </w:rPr>
          <w:t>A</w:t>
        </w:r>
        <w:r>
          <w:rPr>
            <w:color w:val="2196D1"/>
            <w:spacing w:val="-5"/>
            <w:w w:val="115"/>
            <w:sz w:val="12"/>
          </w:rPr>
          <w:t> </w:t>
        </w:r>
        <w:r>
          <w:rPr>
            <w:color w:val="2196D1"/>
            <w:w w:val="115"/>
            <w:sz w:val="12"/>
          </w:rPr>
          <w:t>tale</w:t>
        </w:r>
        <w:r>
          <w:rPr>
            <w:color w:val="2196D1"/>
            <w:spacing w:val="-4"/>
            <w:w w:val="115"/>
            <w:sz w:val="12"/>
          </w:rPr>
          <w:t> </w:t>
        </w:r>
        <w:r>
          <w:rPr>
            <w:color w:val="2196D1"/>
            <w:w w:val="115"/>
            <w:sz w:val="12"/>
          </w:rPr>
          <w:t>of</w:t>
        </w:r>
        <w:r>
          <w:rPr>
            <w:color w:val="2196D1"/>
            <w:spacing w:val="-5"/>
            <w:w w:val="115"/>
            <w:sz w:val="12"/>
          </w:rPr>
          <w:t> </w:t>
        </w:r>
        <w:r>
          <w:rPr>
            <w:color w:val="2196D1"/>
            <w:w w:val="115"/>
            <w:sz w:val="12"/>
          </w:rPr>
          <w:t>amalgamation</w:t>
        </w:r>
        <w:r>
          <w:rPr>
            <w:color w:val="2196D1"/>
            <w:spacing w:val="-5"/>
            <w:w w:val="115"/>
            <w:sz w:val="12"/>
          </w:rPr>
          <w:t> </w:t>
        </w:r>
        <w:r>
          <w:rPr>
            <w:color w:val="2196D1"/>
            <w:w w:val="115"/>
            <w:sz w:val="12"/>
          </w:rPr>
          <w:t>of</w:t>
        </w:r>
        <w:r>
          <w:rPr>
            <w:color w:val="2196D1"/>
            <w:spacing w:val="-4"/>
            <w:w w:val="115"/>
            <w:sz w:val="12"/>
          </w:rPr>
          <w:t> </w:t>
        </w:r>
        <w:r>
          <w:rPr>
            <w:color w:val="2196D1"/>
            <w:w w:val="115"/>
            <w:sz w:val="12"/>
          </w:rPr>
          <w:t>three</w:t>
        </w:r>
        <w:r>
          <w:rPr>
            <w:color w:val="2196D1"/>
            <w:spacing w:val="-5"/>
            <w:w w:val="115"/>
            <w:sz w:val="12"/>
          </w:rPr>
          <w:t> </w:t>
        </w:r>
        <w:r>
          <w:rPr>
            <w:color w:val="2196D1"/>
            <w:w w:val="115"/>
            <w:sz w:val="12"/>
          </w:rPr>
          <w:t>Permo-Triassiccollage</w:t>
        </w:r>
        <w:r>
          <w:rPr>
            <w:color w:val="2196D1"/>
            <w:spacing w:val="-4"/>
            <w:w w:val="115"/>
            <w:sz w:val="12"/>
          </w:rPr>
          <w:t> </w:t>
        </w:r>
        <w:r>
          <w:rPr>
            <w:color w:val="2196D1"/>
            <w:w w:val="115"/>
            <w:sz w:val="12"/>
          </w:rPr>
          <w:t>systems</w:t>
        </w:r>
        <w:r>
          <w:rPr>
            <w:color w:val="2196D1"/>
            <w:spacing w:val="-5"/>
            <w:w w:val="115"/>
            <w:sz w:val="12"/>
          </w:rPr>
          <w:t> </w:t>
        </w:r>
        <w:r>
          <w:rPr>
            <w:color w:val="2196D1"/>
            <w:w w:val="115"/>
            <w:sz w:val="12"/>
          </w:rPr>
          <w:t>in</w:t>
        </w:r>
        <w:r>
          <w:rPr>
            <w:color w:val="2196D1"/>
            <w:spacing w:val="-5"/>
            <w:w w:val="115"/>
            <w:sz w:val="12"/>
          </w:rPr>
          <w:t> </w:t>
        </w:r>
        <w:r>
          <w:rPr>
            <w:color w:val="2196D1"/>
            <w:w w:val="115"/>
            <w:sz w:val="12"/>
          </w:rPr>
          <w:t>Central</w:t>
        </w:r>
        <w:r>
          <w:rPr>
            <w:color w:val="2196D1"/>
            <w:spacing w:val="-4"/>
            <w:w w:val="115"/>
            <w:sz w:val="12"/>
          </w:rPr>
          <w:t> </w:t>
        </w:r>
        <w:r>
          <w:rPr>
            <w:color w:val="2196D1"/>
            <w:w w:val="115"/>
            <w:sz w:val="12"/>
          </w:rPr>
          <w:t>Asia:</w:t>
        </w:r>
      </w:hyperlink>
    </w:p>
    <w:p>
      <w:pPr>
        <w:spacing w:line="259" w:lineRule="auto" w:before="0"/>
        <w:ind w:left="350" w:right="194" w:firstLine="0"/>
        <w:jc w:val="left"/>
        <w:rPr>
          <w:sz w:val="12"/>
        </w:rPr>
      </w:pPr>
      <w:hyperlink r:id="rId60">
        <w:r>
          <w:rPr>
            <w:color w:val="2196D1"/>
            <w:w w:val="115"/>
            <w:sz w:val="12"/>
          </w:rPr>
          <w:t>oroclines, sutures, and terminalaccretion. Annu. Rev. Earth Planet Sci. 43 </w:t>
        </w:r>
        <w:r>
          <w:rPr>
            <w:color w:val="2196D1"/>
            <w:w w:val="115"/>
            <w:sz w:val="12"/>
          </w:rPr>
          <w:t>(1),</w:t>
        </w:r>
      </w:hyperlink>
      <w:r>
        <w:rPr>
          <w:color w:val="2196D1"/>
          <w:spacing w:val="40"/>
          <w:w w:val="115"/>
          <w:sz w:val="12"/>
        </w:rPr>
        <w:t> </w:t>
      </w:r>
      <w:hyperlink r:id="rId60">
        <w:r>
          <w:rPr>
            <w:color w:val="2196D1"/>
            <w:spacing w:val="-2"/>
            <w:w w:val="115"/>
            <w:sz w:val="12"/>
          </w:rPr>
          <w:t>477</w:t>
        </w:r>
        <w:r>
          <w:rPr>
            <w:rFonts w:ascii="STIX" w:hAnsi="STIX"/>
            <w:color w:val="2196D1"/>
            <w:spacing w:val="-2"/>
            <w:w w:val="115"/>
            <w:sz w:val="12"/>
          </w:rPr>
          <w:t>–</w:t>
        </w:r>
        <w:r>
          <w:rPr>
            <w:color w:val="2196D1"/>
            <w:spacing w:val="-2"/>
            <w:w w:val="115"/>
            <w:sz w:val="12"/>
          </w:rPr>
          <w:t>507</w:t>
        </w:r>
      </w:hyperlink>
      <w:r>
        <w:rPr>
          <w:spacing w:val="-2"/>
          <w:w w:val="115"/>
          <w:sz w:val="12"/>
        </w:rPr>
        <w:t>.</w:t>
      </w:r>
    </w:p>
    <w:p>
      <w:pPr>
        <w:spacing w:line="112" w:lineRule="exact" w:before="0"/>
        <w:ind w:left="111" w:right="0" w:firstLine="0"/>
        <w:jc w:val="left"/>
        <w:rPr>
          <w:sz w:val="12"/>
        </w:rPr>
      </w:pPr>
      <w:bookmarkStart w:name="_bookmark45" w:id="62"/>
      <w:bookmarkEnd w:id="62"/>
      <w:r>
        <w:rPr/>
      </w:r>
      <w:r>
        <w:rPr>
          <w:w w:val="115"/>
          <w:sz w:val="12"/>
        </w:rPr>
        <w:t>Xu,</w:t>
      </w:r>
      <w:r>
        <w:rPr>
          <w:spacing w:val="3"/>
          <w:w w:val="115"/>
          <w:sz w:val="12"/>
        </w:rPr>
        <w:t> </w:t>
      </w:r>
      <w:r>
        <w:rPr>
          <w:w w:val="115"/>
          <w:sz w:val="12"/>
        </w:rPr>
        <w:t>B.,</w:t>
      </w:r>
      <w:r>
        <w:rPr>
          <w:spacing w:val="4"/>
          <w:w w:val="115"/>
          <w:sz w:val="12"/>
        </w:rPr>
        <w:t> </w:t>
      </w:r>
      <w:r>
        <w:rPr>
          <w:w w:val="115"/>
          <w:sz w:val="12"/>
        </w:rPr>
        <w:t>Charvet,</w:t>
      </w:r>
      <w:r>
        <w:rPr>
          <w:spacing w:val="4"/>
          <w:w w:val="115"/>
          <w:sz w:val="12"/>
        </w:rPr>
        <w:t> </w:t>
      </w:r>
      <w:r>
        <w:rPr>
          <w:w w:val="115"/>
          <w:sz w:val="12"/>
        </w:rPr>
        <w:t>J.,</w:t>
      </w:r>
      <w:r>
        <w:rPr>
          <w:spacing w:val="3"/>
          <w:w w:val="115"/>
          <w:sz w:val="12"/>
        </w:rPr>
        <w:t> </w:t>
      </w:r>
      <w:r>
        <w:rPr>
          <w:w w:val="115"/>
          <w:sz w:val="12"/>
        </w:rPr>
        <w:t>Chen,</w:t>
      </w:r>
      <w:r>
        <w:rPr>
          <w:spacing w:val="4"/>
          <w:w w:val="115"/>
          <w:sz w:val="12"/>
        </w:rPr>
        <w:t> </w:t>
      </w:r>
      <w:r>
        <w:rPr>
          <w:w w:val="115"/>
          <w:sz w:val="12"/>
        </w:rPr>
        <w:t>Y.,</w:t>
      </w:r>
      <w:r>
        <w:rPr>
          <w:spacing w:val="3"/>
          <w:w w:val="115"/>
          <w:sz w:val="12"/>
        </w:rPr>
        <w:t> </w:t>
      </w:r>
      <w:r>
        <w:rPr>
          <w:w w:val="115"/>
          <w:sz w:val="12"/>
        </w:rPr>
        <w:t>Zhao,</w:t>
      </w:r>
      <w:r>
        <w:rPr>
          <w:spacing w:val="3"/>
          <w:w w:val="115"/>
          <w:sz w:val="12"/>
        </w:rPr>
        <w:t> </w:t>
      </w:r>
      <w:r>
        <w:rPr>
          <w:w w:val="115"/>
          <w:sz w:val="12"/>
        </w:rPr>
        <w:t>P.,</w:t>
      </w:r>
      <w:r>
        <w:rPr>
          <w:spacing w:val="4"/>
          <w:w w:val="115"/>
          <w:sz w:val="12"/>
        </w:rPr>
        <w:t> </w:t>
      </w:r>
      <w:r>
        <w:rPr>
          <w:w w:val="115"/>
          <w:sz w:val="12"/>
        </w:rPr>
        <w:t>Shi,</w:t>
      </w:r>
      <w:r>
        <w:rPr>
          <w:spacing w:val="3"/>
          <w:w w:val="115"/>
          <w:sz w:val="12"/>
        </w:rPr>
        <w:t> </w:t>
      </w:r>
      <w:r>
        <w:rPr>
          <w:w w:val="115"/>
          <w:sz w:val="12"/>
        </w:rPr>
        <w:t>G.,</w:t>
      </w:r>
      <w:r>
        <w:rPr>
          <w:spacing w:val="3"/>
          <w:w w:val="115"/>
          <w:sz w:val="12"/>
        </w:rPr>
        <w:t> </w:t>
      </w:r>
      <w:r>
        <w:rPr>
          <w:w w:val="115"/>
          <w:sz w:val="12"/>
        </w:rPr>
        <w:t>2013.</w:t>
      </w:r>
      <w:r>
        <w:rPr>
          <w:spacing w:val="4"/>
          <w:w w:val="115"/>
          <w:sz w:val="12"/>
        </w:rPr>
        <w:t> </w:t>
      </w:r>
      <w:r>
        <w:rPr>
          <w:w w:val="115"/>
          <w:sz w:val="12"/>
        </w:rPr>
        <w:t>Middle</w:t>
      </w:r>
      <w:r>
        <w:rPr>
          <w:spacing w:val="3"/>
          <w:w w:val="115"/>
          <w:sz w:val="12"/>
        </w:rPr>
        <w:t> </w:t>
      </w:r>
      <w:r>
        <w:rPr>
          <w:w w:val="115"/>
          <w:sz w:val="12"/>
        </w:rPr>
        <w:t>Paleozoic</w:t>
      </w:r>
      <w:r>
        <w:rPr>
          <w:spacing w:val="3"/>
          <w:w w:val="115"/>
          <w:sz w:val="12"/>
        </w:rPr>
        <w:t> </w:t>
      </w:r>
      <w:r>
        <w:rPr>
          <w:spacing w:val="-2"/>
          <w:w w:val="115"/>
          <w:sz w:val="12"/>
        </w:rPr>
        <w:t>convergent</w:t>
      </w:r>
    </w:p>
    <w:p>
      <w:pPr>
        <w:spacing w:before="20"/>
        <w:ind w:left="350" w:right="0" w:firstLine="0"/>
        <w:jc w:val="left"/>
        <w:rPr>
          <w:sz w:val="12"/>
        </w:rPr>
      </w:pPr>
      <w:r>
        <w:rPr>
          <w:w w:val="115"/>
          <w:sz w:val="12"/>
        </w:rPr>
        <w:t>orogenic</w:t>
      </w:r>
      <w:r>
        <w:rPr>
          <w:spacing w:val="10"/>
          <w:w w:val="115"/>
          <w:sz w:val="12"/>
        </w:rPr>
        <w:t> </w:t>
      </w:r>
      <w:r>
        <w:rPr>
          <w:w w:val="115"/>
          <w:sz w:val="12"/>
        </w:rPr>
        <w:t>belts</w:t>
      </w:r>
      <w:r>
        <w:rPr>
          <w:spacing w:val="12"/>
          <w:w w:val="115"/>
          <w:sz w:val="12"/>
        </w:rPr>
        <w:t> </w:t>
      </w:r>
      <w:r>
        <w:rPr>
          <w:w w:val="115"/>
          <w:sz w:val="12"/>
        </w:rPr>
        <w:t>in</w:t>
      </w:r>
      <w:r>
        <w:rPr>
          <w:spacing w:val="10"/>
          <w:w w:val="115"/>
          <w:sz w:val="12"/>
        </w:rPr>
        <w:t> </w:t>
      </w:r>
      <w:r>
        <w:rPr>
          <w:w w:val="115"/>
          <w:sz w:val="12"/>
        </w:rPr>
        <w:t>western</w:t>
      </w:r>
      <w:r>
        <w:rPr>
          <w:spacing w:val="12"/>
          <w:w w:val="115"/>
          <w:sz w:val="12"/>
        </w:rPr>
        <w:t> </w:t>
      </w:r>
      <w:r>
        <w:rPr>
          <w:w w:val="115"/>
          <w:sz w:val="12"/>
        </w:rPr>
        <w:t>Inner</w:t>
      </w:r>
      <w:r>
        <w:rPr>
          <w:spacing w:val="10"/>
          <w:w w:val="115"/>
          <w:sz w:val="12"/>
        </w:rPr>
        <w:t> </w:t>
      </w:r>
      <w:r>
        <w:rPr>
          <w:w w:val="115"/>
          <w:sz w:val="12"/>
        </w:rPr>
        <w:t>Mongolia</w:t>
      </w:r>
      <w:r>
        <w:rPr>
          <w:spacing w:val="11"/>
          <w:w w:val="115"/>
          <w:sz w:val="12"/>
        </w:rPr>
        <w:t> </w:t>
      </w:r>
      <w:r>
        <w:rPr>
          <w:w w:val="115"/>
          <w:sz w:val="12"/>
        </w:rPr>
        <w:t>(China)</w:t>
      </w:r>
      <w:r>
        <w:rPr>
          <w:spacing w:val="11"/>
          <w:w w:val="115"/>
          <w:sz w:val="12"/>
        </w:rPr>
        <w:t> </w:t>
      </w:r>
      <w:r>
        <w:rPr>
          <w:w w:val="115"/>
          <w:sz w:val="12"/>
        </w:rPr>
        <w:t>Framework,</w:t>
      </w:r>
      <w:r>
        <w:rPr>
          <w:spacing w:val="10"/>
          <w:w w:val="115"/>
          <w:sz w:val="12"/>
        </w:rPr>
        <w:t> </w:t>
      </w:r>
      <w:r>
        <w:rPr>
          <w:spacing w:val="-2"/>
          <w:w w:val="115"/>
          <w:sz w:val="12"/>
        </w:rPr>
        <w:t>kinematics,</w:t>
      </w:r>
    </w:p>
    <w:p>
      <w:pPr>
        <w:spacing w:line="256" w:lineRule="auto" w:before="22"/>
        <w:ind w:left="350" w:right="82" w:firstLine="0"/>
        <w:jc w:val="left"/>
        <w:rPr>
          <w:sz w:val="12"/>
        </w:rPr>
      </w:pPr>
      <w:r>
        <w:rPr>
          <w:w w:val="115"/>
          <w:sz w:val="12"/>
        </w:rPr>
        <w:t>geochronology and implications for tectonic evolution of the Central Asian </w:t>
      </w:r>
      <w:r>
        <w:rPr>
          <w:w w:val="115"/>
          <w:sz w:val="12"/>
        </w:rPr>
        <w:t>Orogenic</w:t>
      </w:r>
      <w:r>
        <w:rPr>
          <w:spacing w:val="40"/>
          <w:w w:val="115"/>
          <w:sz w:val="12"/>
        </w:rPr>
        <w:t> </w:t>
      </w:r>
      <w:r>
        <w:rPr>
          <w:w w:val="115"/>
          <w:sz w:val="12"/>
        </w:rPr>
        <w:t>Belt.</w:t>
      </w:r>
      <w:r>
        <w:rPr>
          <w:spacing w:val="12"/>
          <w:w w:val="115"/>
          <w:sz w:val="12"/>
        </w:rPr>
        <w:t> </w:t>
      </w:r>
      <w:r>
        <w:rPr>
          <w:w w:val="115"/>
          <w:sz w:val="12"/>
        </w:rPr>
        <w:t>Gondwana</w:t>
      </w:r>
      <w:r>
        <w:rPr>
          <w:spacing w:val="13"/>
          <w:w w:val="115"/>
          <w:sz w:val="12"/>
        </w:rPr>
        <w:t> </w:t>
      </w:r>
      <w:r>
        <w:rPr>
          <w:w w:val="115"/>
          <w:sz w:val="12"/>
        </w:rPr>
        <w:t>Res.</w:t>
      </w:r>
      <w:r>
        <w:rPr>
          <w:spacing w:val="13"/>
          <w:w w:val="115"/>
          <w:sz w:val="12"/>
        </w:rPr>
        <w:t> </w:t>
      </w:r>
      <w:r>
        <w:rPr>
          <w:w w:val="115"/>
          <w:sz w:val="12"/>
        </w:rPr>
        <w:t>23</w:t>
      </w:r>
      <w:r>
        <w:rPr>
          <w:spacing w:val="13"/>
          <w:w w:val="115"/>
          <w:sz w:val="12"/>
        </w:rPr>
        <w:t> </w:t>
      </w:r>
      <w:r>
        <w:rPr>
          <w:w w:val="115"/>
          <w:sz w:val="12"/>
        </w:rPr>
        <w:t>(4),</w:t>
      </w:r>
      <w:r>
        <w:rPr>
          <w:spacing w:val="13"/>
          <w:w w:val="115"/>
          <w:sz w:val="12"/>
        </w:rPr>
        <w:t> </w:t>
      </w:r>
      <w:r>
        <w:rPr>
          <w:w w:val="115"/>
          <w:sz w:val="12"/>
        </w:rPr>
        <w:t>1342</w:t>
      </w:r>
      <w:r>
        <w:rPr>
          <w:rFonts w:ascii="STIX" w:hAnsi="STIX"/>
          <w:w w:val="115"/>
          <w:sz w:val="12"/>
        </w:rPr>
        <w:t>–</w:t>
      </w:r>
      <w:r>
        <w:rPr>
          <w:w w:val="115"/>
          <w:sz w:val="12"/>
        </w:rPr>
        <w:t>1364.</w:t>
      </w:r>
      <w:r>
        <w:rPr>
          <w:spacing w:val="13"/>
          <w:w w:val="115"/>
          <w:sz w:val="12"/>
        </w:rPr>
        <w:t> </w:t>
      </w:r>
      <w:hyperlink r:id="rId61">
        <w:r>
          <w:rPr>
            <w:color w:val="2196D1"/>
            <w:spacing w:val="-2"/>
            <w:w w:val="115"/>
            <w:sz w:val="12"/>
          </w:rPr>
          <w:t>https://doi.org/10.1016/j.gr.2012.05.015</w:t>
        </w:r>
      </w:hyperlink>
      <w:r>
        <w:rPr>
          <w:spacing w:val="-2"/>
          <w:w w:val="115"/>
          <w:sz w:val="12"/>
        </w:rPr>
        <w:t>.</w:t>
      </w:r>
    </w:p>
    <w:p>
      <w:pPr>
        <w:spacing w:line="115" w:lineRule="exact" w:before="0"/>
        <w:ind w:left="111" w:right="0" w:firstLine="0"/>
        <w:jc w:val="left"/>
        <w:rPr>
          <w:sz w:val="12"/>
        </w:rPr>
      </w:pPr>
      <w:bookmarkStart w:name="_bookmark46" w:id="63"/>
      <w:bookmarkEnd w:id="63"/>
      <w:r>
        <w:rPr/>
      </w:r>
      <w:r>
        <w:rPr>
          <w:w w:val="115"/>
          <w:sz w:val="12"/>
        </w:rPr>
        <w:t>Xu,</w:t>
      </w:r>
      <w:r>
        <w:rPr>
          <w:spacing w:val="6"/>
          <w:w w:val="115"/>
          <w:sz w:val="12"/>
        </w:rPr>
        <w:t> </w:t>
      </w:r>
      <w:r>
        <w:rPr>
          <w:w w:val="115"/>
          <w:sz w:val="12"/>
        </w:rPr>
        <w:t>B.,</w:t>
      </w:r>
      <w:r>
        <w:rPr>
          <w:spacing w:val="8"/>
          <w:w w:val="115"/>
          <w:sz w:val="12"/>
        </w:rPr>
        <w:t> </w:t>
      </w:r>
      <w:r>
        <w:rPr>
          <w:w w:val="115"/>
          <w:sz w:val="12"/>
        </w:rPr>
        <w:t>Chen,</w:t>
      </w:r>
      <w:r>
        <w:rPr>
          <w:spacing w:val="6"/>
          <w:w w:val="115"/>
          <w:sz w:val="12"/>
        </w:rPr>
        <w:t> </w:t>
      </w:r>
      <w:r>
        <w:rPr>
          <w:w w:val="115"/>
          <w:sz w:val="12"/>
        </w:rPr>
        <w:t>B.,</w:t>
      </w:r>
      <w:r>
        <w:rPr>
          <w:spacing w:val="6"/>
          <w:w w:val="115"/>
          <w:sz w:val="12"/>
        </w:rPr>
        <w:t> </w:t>
      </w:r>
      <w:r>
        <w:rPr>
          <w:w w:val="115"/>
          <w:sz w:val="12"/>
        </w:rPr>
        <w:t>1997.</w:t>
      </w:r>
      <w:r>
        <w:rPr>
          <w:spacing w:val="6"/>
          <w:w w:val="115"/>
          <w:sz w:val="12"/>
        </w:rPr>
        <w:t> </w:t>
      </w:r>
      <w:r>
        <w:rPr>
          <w:w w:val="115"/>
          <w:sz w:val="12"/>
        </w:rPr>
        <w:t>Framework</w:t>
      </w:r>
      <w:r>
        <w:rPr>
          <w:spacing w:val="8"/>
          <w:w w:val="115"/>
          <w:sz w:val="12"/>
        </w:rPr>
        <w:t> </w:t>
      </w:r>
      <w:r>
        <w:rPr>
          <w:w w:val="115"/>
          <w:sz w:val="12"/>
        </w:rPr>
        <w:t>and</w:t>
      </w:r>
      <w:r>
        <w:rPr>
          <w:spacing w:val="6"/>
          <w:w w:val="115"/>
          <w:sz w:val="12"/>
        </w:rPr>
        <w:t> </w:t>
      </w:r>
      <w:r>
        <w:rPr>
          <w:w w:val="115"/>
          <w:sz w:val="12"/>
        </w:rPr>
        <w:t>evolutionof</w:t>
      </w:r>
      <w:r>
        <w:rPr>
          <w:spacing w:val="7"/>
          <w:w w:val="115"/>
          <w:sz w:val="12"/>
        </w:rPr>
        <w:t> </w:t>
      </w:r>
      <w:r>
        <w:rPr>
          <w:w w:val="115"/>
          <w:sz w:val="12"/>
        </w:rPr>
        <w:t>the</w:t>
      </w:r>
      <w:r>
        <w:rPr>
          <w:spacing w:val="6"/>
          <w:w w:val="115"/>
          <w:sz w:val="12"/>
        </w:rPr>
        <w:t> </w:t>
      </w:r>
      <w:r>
        <w:rPr>
          <w:w w:val="115"/>
          <w:sz w:val="12"/>
        </w:rPr>
        <w:t>MiddlePaleozoic</w:t>
      </w:r>
      <w:r>
        <w:rPr>
          <w:spacing w:val="7"/>
          <w:w w:val="115"/>
          <w:sz w:val="12"/>
        </w:rPr>
        <w:t> </w:t>
      </w:r>
      <w:r>
        <w:rPr>
          <w:w w:val="115"/>
          <w:sz w:val="12"/>
        </w:rPr>
        <w:t>orogenic</w:t>
      </w:r>
      <w:r>
        <w:rPr>
          <w:spacing w:val="6"/>
          <w:w w:val="115"/>
          <w:sz w:val="12"/>
        </w:rPr>
        <w:t> </w:t>
      </w:r>
      <w:r>
        <w:rPr>
          <w:spacing w:val="-4"/>
          <w:w w:val="115"/>
          <w:sz w:val="12"/>
        </w:rPr>
        <w:t>belt</w:t>
      </w:r>
    </w:p>
    <w:p>
      <w:pPr>
        <w:spacing w:line="259" w:lineRule="auto" w:before="21"/>
        <w:ind w:left="350" w:right="82" w:firstLine="0"/>
        <w:jc w:val="left"/>
        <w:rPr>
          <w:sz w:val="12"/>
        </w:rPr>
      </w:pPr>
      <w:r>
        <w:rPr>
          <w:w w:val="120"/>
          <w:sz w:val="12"/>
        </w:rPr>
        <w:t>between</w:t>
      </w:r>
      <w:r>
        <w:rPr>
          <w:spacing w:val="-7"/>
          <w:w w:val="120"/>
          <w:sz w:val="12"/>
        </w:rPr>
        <w:t> </w:t>
      </w:r>
      <w:r>
        <w:rPr>
          <w:w w:val="120"/>
          <w:sz w:val="12"/>
        </w:rPr>
        <w:t>Siberian</w:t>
      </w:r>
      <w:r>
        <w:rPr>
          <w:spacing w:val="-7"/>
          <w:w w:val="120"/>
          <w:sz w:val="12"/>
        </w:rPr>
        <w:t> </w:t>
      </w:r>
      <w:r>
        <w:rPr>
          <w:w w:val="120"/>
          <w:sz w:val="12"/>
        </w:rPr>
        <w:t>and</w:t>
      </w:r>
      <w:r>
        <w:rPr>
          <w:spacing w:val="-7"/>
          <w:w w:val="120"/>
          <w:sz w:val="12"/>
        </w:rPr>
        <w:t> </w:t>
      </w:r>
      <w:r>
        <w:rPr>
          <w:w w:val="120"/>
          <w:sz w:val="12"/>
        </w:rPr>
        <w:t>North</w:t>
      </w:r>
      <w:r>
        <w:rPr>
          <w:spacing w:val="-8"/>
          <w:w w:val="120"/>
          <w:sz w:val="12"/>
        </w:rPr>
        <w:t> </w:t>
      </w:r>
      <w:r>
        <w:rPr>
          <w:w w:val="120"/>
          <w:sz w:val="12"/>
        </w:rPr>
        <w:t>China</w:t>
      </w:r>
      <w:r>
        <w:rPr>
          <w:spacing w:val="-7"/>
          <w:w w:val="120"/>
          <w:sz w:val="12"/>
        </w:rPr>
        <w:t> </w:t>
      </w:r>
      <w:r>
        <w:rPr>
          <w:w w:val="120"/>
          <w:sz w:val="12"/>
        </w:rPr>
        <w:t>plates</w:t>
      </w:r>
      <w:r>
        <w:rPr>
          <w:spacing w:val="-8"/>
          <w:w w:val="120"/>
          <w:sz w:val="12"/>
        </w:rPr>
        <w:t> </w:t>
      </w:r>
      <w:r>
        <w:rPr>
          <w:w w:val="120"/>
          <w:sz w:val="12"/>
        </w:rPr>
        <w:t>innorthern</w:t>
      </w:r>
      <w:r>
        <w:rPr>
          <w:spacing w:val="-7"/>
          <w:w w:val="120"/>
          <w:sz w:val="12"/>
        </w:rPr>
        <w:t> </w:t>
      </w:r>
      <w:r>
        <w:rPr>
          <w:w w:val="120"/>
          <w:sz w:val="12"/>
        </w:rPr>
        <w:t>Inner</w:t>
      </w:r>
      <w:r>
        <w:rPr>
          <w:spacing w:val="-7"/>
          <w:w w:val="120"/>
          <w:sz w:val="12"/>
        </w:rPr>
        <w:t> </w:t>
      </w:r>
      <w:r>
        <w:rPr>
          <w:w w:val="120"/>
          <w:sz w:val="12"/>
        </w:rPr>
        <w:t>Mongolia.</w:t>
      </w:r>
      <w:r>
        <w:rPr>
          <w:spacing w:val="-8"/>
          <w:w w:val="120"/>
          <w:sz w:val="12"/>
        </w:rPr>
        <w:t> </w:t>
      </w:r>
      <w:r>
        <w:rPr>
          <w:w w:val="120"/>
          <w:sz w:val="12"/>
        </w:rPr>
        <w:t>Sci.</w:t>
      </w:r>
      <w:r>
        <w:rPr>
          <w:spacing w:val="-7"/>
          <w:w w:val="120"/>
          <w:sz w:val="12"/>
        </w:rPr>
        <w:t> </w:t>
      </w:r>
      <w:r>
        <w:rPr>
          <w:w w:val="120"/>
          <w:sz w:val="12"/>
        </w:rPr>
        <w:t>China</w:t>
      </w:r>
      <w:r>
        <w:rPr>
          <w:spacing w:val="-7"/>
          <w:w w:val="120"/>
          <w:sz w:val="12"/>
        </w:rPr>
        <w:t> </w:t>
      </w:r>
      <w:r>
        <w:rPr>
          <w:w w:val="120"/>
          <w:sz w:val="12"/>
        </w:rPr>
        <w:t>40</w:t>
      </w:r>
      <w:r>
        <w:rPr>
          <w:spacing w:val="40"/>
          <w:w w:val="120"/>
          <w:sz w:val="12"/>
        </w:rPr>
        <w:t> </w:t>
      </w:r>
      <w:r>
        <w:rPr>
          <w:w w:val="120"/>
          <w:sz w:val="12"/>
        </w:rPr>
        <w:t>(5), 463</w:t>
      </w:r>
      <w:r>
        <w:rPr>
          <w:rFonts w:ascii="STIX" w:hAnsi="STIX"/>
          <w:w w:val="120"/>
          <w:sz w:val="12"/>
        </w:rPr>
        <w:t>–</w:t>
      </w:r>
      <w:r>
        <w:rPr>
          <w:w w:val="120"/>
          <w:sz w:val="12"/>
        </w:rPr>
        <w:t>469. </w:t>
      </w:r>
      <w:hyperlink r:id="rId62">
        <w:r>
          <w:rPr>
            <w:color w:val="2196D1"/>
            <w:w w:val="120"/>
            <w:sz w:val="12"/>
          </w:rPr>
          <w:t>https://doi.org/10.1007/BF02877610</w:t>
        </w:r>
      </w:hyperlink>
      <w:r>
        <w:rPr>
          <w:w w:val="120"/>
          <w:sz w:val="12"/>
        </w:rPr>
        <w:t>.</w:t>
      </w:r>
    </w:p>
    <w:p>
      <w:pPr>
        <w:spacing w:line="113" w:lineRule="exact" w:before="0"/>
        <w:ind w:left="111" w:right="0" w:firstLine="0"/>
        <w:jc w:val="left"/>
        <w:rPr>
          <w:sz w:val="12"/>
        </w:rPr>
      </w:pPr>
      <w:bookmarkStart w:name="_bookmark47" w:id="64"/>
      <w:bookmarkEnd w:id="64"/>
      <w:r>
        <w:rPr/>
      </w:r>
      <w:hyperlink r:id="rId63">
        <w:r>
          <w:rPr>
            <w:color w:val="2196D1"/>
            <w:w w:val="115"/>
            <w:sz w:val="12"/>
          </w:rPr>
          <w:t>Xu,</w:t>
        </w:r>
        <w:r>
          <w:rPr>
            <w:color w:val="2196D1"/>
            <w:spacing w:val="-1"/>
            <w:w w:val="115"/>
            <w:sz w:val="12"/>
          </w:rPr>
          <w:t> </w:t>
        </w:r>
        <w:r>
          <w:rPr>
            <w:color w:val="2196D1"/>
            <w:w w:val="115"/>
            <w:sz w:val="12"/>
          </w:rPr>
          <w:t>B., Wang, Z., Zhang, L., 2018.</w:t>
        </w:r>
        <w:r>
          <w:rPr>
            <w:color w:val="2196D1"/>
            <w:spacing w:val="-1"/>
            <w:w w:val="115"/>
            <w:sz w:val="12"/>
          </w:rPr>
          <w:t> </w:t>
        </w:r>
        <w:r>
          <w:rPr>
            <w:color w:val="2196D1"/>
            <w:w w:val="115"/>
            <w:sz w:val="12"/>
          </w:rPr>
          <w:t>Xingmeng Intracontinental</w:t>
        </w:r>
        <w:r>
          <w:rPr>
            <w:color w:val="2196D1"/>
            <w:spacing w:val="1"/>
            <w:w w:val="115"/>
            <w:sz w:val="12"/>
          </w:rPr>
          <w:t> </w:t>
        </w:r>
        <w:r>
          <w:rPr>
            <w:color w:val="2196D1"/>
            <w:w w:val="115"/>
            <w:sz w:val="12"/>
          </w:rPr>
          <w:t>orogenic belt.</w:t>
        </w:r>
        <w:r>
          <w:rPr>
            <w:color w:val="2196D1"/>
            <w:spacing w:val="-1"/>
            <w:w w:val="115"/>
            <w:sz w:val="12"/>
          </w:rPr>
          <w:t> </w:t>
        </w:r>
        <w:r>
          <w:rPr>
            <w:color w:val="2196D1"/>
            <w:w w:val="115"/>
            <w:sz w:val="12"/>
          </w:rPr>
          <w:t>Acta </w:t>
        </w:r>
        <w:r>
          <w:rPr>
            <w:color w:val="2196D1"/>
            <w:spacing w:val="-2"/>
            <w:w w:val="115"/>
            <w:sz w:val="12"/>
          </w:rPr>
          <w:t>Petrol.</w:t>
        </w:r>
      </w:hyperlink>
    </w:p>
    <w:p>
      <w:pPr>
        <w:spacing w:line="176" w:lineRule="exact" w:before="10"/>
        <w:ind w:left="350" w:right="0" w:firstLine="0"/>
        <w:jc w:val="left"/>
        <w:rPr>
          <w:sz w:val="12"/>
        </w:rPr>
      </w:pPr>
      <w:hyperlink r:id="rId63">
        <w:r>
          <w:rPr>
            <w:color w:val="2196D1"/>
            <w:w w:val="115"/>
            <w:sz w:val="12"/>
          </w:rPr>
          <w:t>Sin.</w:t>
        </w:r>
        <w:r>
          <w:rPr>
            <w:color w:val="2196D1"/>
            <w:spacing w:val="8"/>
            <w:w w:val="115"/>
            <w:sz w:val="12"/>
          </w:rPr>
          <w:t> </w:t>
        </w:r>
        <w:r>
          <w:rPr>
            <w:color w:val="2196D1"/>
            <w:w w:val="115"/>
            <w:sz w:val="12"/>
          </w:rPr>
          <w:t>34</w:t>
        </w:r>
        <w:r>
          <w:rPr>
            <w:color w:val="2196D1"/>
            <w:spacing w:val="9"/>
            <w:w w:val="115"/>
            <w:sz w:val="12"/>
          </w:rPr>
          <w:t> </w:t>
        </w:r>
        <w:r>
          <w:rPr>
            <w:color w:val="2196D1"/>
            <w:w w:val="115"/>
            <w:sz w:val="12"/>
          </w:rPr>
          <w:t>(10),</w:t>
        </w:r>
        <w:r>
          <w:rPr>
            <w:color w:val="2196D1"/>
            <w:spacing w:val="8"/>
            <w:w w:val="115"/>
            <w:sz w:val="12"/>
          </w:rPr>
          <w:t> </w:t>
        </w:r>
        <w:r>
          <w:rPr>
            <w:color w:val="2196D1"/>
            <w:w w:val="115"/>
            <w:sz w:val="12"/>
          </w:rPr>
          <w:t>5</w:t>
        </w:r>
        <w:r>
          <w:rPr>
            <w:rFonts w:ascii="STIX" w:hAnsi="STIX"/>
            <w:color w:val="2196D1"/>
            <w:w w:val="115"/>
            <w:sz w:val="12"/>
          </w:rPr>
          <w:t>–</w:t>
        </w:r>
        <w:r>
          <w:rPr>
            <w:color w:val="2196D1"/>
            <w:w w:val="115"/>
            <w:sz w:val="12"/>
          </w:rPr>
          <w:t>30</w:t>
        </w:r>
        <w:r>
          <w:rPr>
            <w:color w:val="2196D1"/>
            <w:spacing w:val="7"/>
            <w:w w:val="115"/>
            <w:sz w:val="12"/>
          </w:rPr>
          <w:t> </w:t>
        </w:r>
        <w:r>
          <w:rPr>
            <w:color w:val="2196D1"/>
            <w:w w:val="115"/>
            <w:sz w:val="12"/>
          </w:rPr>
          <w:t>(in</w:t>
        </w:r>
        <w:r>
          <w:rPr>
            <w:color w:val="2196D1"/>
            <w:spacing w:val="8"/>
            <w:w w:val="115"/>
            <w:sz w:val="12"/>
          </w:rPr>
          <w:t> </w:t>
        </w:r>
        <w:r>
          <w:rPr>
            <w:color w:val="2196D1"/>
            <w:w w:val="115"/>
            <w:sz w:val="12"/>
          </w:rPr>
          <w:t>Chinese</w:t>
        </w:r>
        <w:r>
          <w:rPr>
            <w:color w:val="2196D1"/>
            <w:spacing w:val="8"/>
            <w:w w:val="115"/>
            <w:sz w:val="12"/>
          </w:rPr>
          <w:t> </w:t>
        </w:r>
        <w:r>
          <w:rPr>
            <w:color w:val="2196D1"/>
            <w:w w:val="115"/>
            <w:sz w:val="12"/>
          </w:rPr>
          <w:t>with</w:t>
        </w:r>
        <w:r>
          <w:rPr>
            <w:color w:val="2196D1"/>
            <w:spacing w:val="10"/>
            <w:w w:val="115"/>
            <w:sz w:val="12"/>
          </w:rPr>
          <w:t> </w:t>
        </w:r>
        <w:r>
          <w:rPr>
            <w:color w:val="2196D1"/>
            <w:w w:val="115"/>
            <w:sz w:val="12"/>
          </w:rPr>
          <w:t>English</w:t>
        </w:r>
        <w:r>
          <w:rPr>
            <w:color w:val="2196D1"/>
            <w:spacing w:val="8"/>
            <w:w w:val="115"/>
            <w:sz w:val="12"/>
          </w:rPr>
          <w:t> </w:t>
        </w:r>
        <w:r>
          <w:rPr>
            <w:color w:val="2196D1"/>
            <w:spacing w:val="-2"/>
            <w:w w:val="115"/>
            <w:sz w:val="12"/>
          </w:rPr>
          <w:t>abstract)</w:t>
        </w:r>
      </w:hyperlink>
      <w:r>
        <w:rPr>
          <w:spacing w:val="-2"/>
          <w:w w:val="115"/>
          <w:sz w:val="12"/>
        </w:rPr>
        <w:t>.</w:t>
      </w:r>
    </w:p>
    <w:p>
      <w:pPr>
        <w:spacing w:line="276" w:lineRule="auto" w:before="0"/>
        <w:ind w:left="350" w:right="0" w:hanging="240"/>
        <w:jc w:val="left"/>
        <w:rPr>
          <w:sz w:val="12"/>
        </w:rPr>
      </w:pPr>
      <w:bookmarkStart w:name="_bookmark48" w:id="65"/>
      <w:bookmarkEnd w:id="65"/>
      <w:r>
        <w:rPr/>
      </w:r>
      <w:hyperlink r:id="rId64">
        <w:r>
          <w:rPr>
            <w:color w:val="2196D1"/>
            <w:w w:val="115"/>
            <w:sz w:val="12"/>
          </w:rPr>
          <w:t>Xu, B., Zhao, P., Bao, Q., Zhou, Y., Wang, Y., Luo, Z., 2014. Preliminary study on the</w:t>
        </w:r>
      </w:hyperlink>
      <w:r>
        <w:rPr>
          <w:color w:val="2196D1"/>
          <w:spacing w:val="40"/>
          <w:w w:val="115"/>
          <w:sz w:val="12"/>
        </w:rPr>
        <w:t> </w:t>
      </w:r>
      <w:hyperlink r:id="rId64">
        <w:r>
          <w:rPr>
            <w:color w:val="2196D1"/>
            <w:w w:val="115"/>
            <w:sz w:val="12"/>
          </w:rPr>
          <w:t>division of pre-Mesozoic tectonic units in the Xingmeng orogenic belt. Acta </w:t>
        </w:r>
        <w:r>
          <w:rPr>
            <w:color w:val="2196D1"/>
            <w:w w:val="115"/>
            <w:sz w:val="12"/>
          </w:rPr>
          <w:t>Petrol.</w:t>
        </w:r>
      </w:hyperlink>
    </w:p>
    <w:p>
      <w:pPr>
        <w:spacing w:line="166" w:lineRule="exact" w:before="0"/>
        <w:ind w:left="350" w:right="0" w:firstLine="0"/>
        <w:jc w:val="left"/>
        <w:rPr>
          <w:sz w:val="12"/>
        </w:rPr>
      </w:pPr>
      <w:hyperlink r:id="rId64">
        <w:r>
          <w:rPr>
            <w:color w:val="2196D1"/>
            <w:w w:val="115"/>
            <w:sz w:val="12"/>
          </w:rPr>
          <w:t>Sin.</w:t>
        </w:r>
        <w:r>
          <w:rPr>
            <w:color w:val="2196D1"/>
            <w:spacing w:val="9"/>
            <w:w w:val="115"/>
            <w:sz w:val="12"/>
          </w:rPr>
          <w:t> </w:t>
        </w:r>
        <w:r>
          <w:rPr>
            <w:color w:val="2196D1"/>
            <w:w w:val="115"/>
            <w:sz w:val="12"/>
          </w:rPr>
          <w:t>30</w:t>
        </w:r>
        <w:r>
          <w:rPr>
            <w:color w:val="2196D1"/>
            <w:spacing w:val="10"/>
            <w:w w:val="115"/>
            <w:sz w:val="12"/>
          </w:rPr>
          <w:t> </w:t>
        </w:r>
        <w:r>
          <w:rPr>
            <w:color w:val="2196D1"/>
            <w:w w:val="115"/>
            <w:sz w:val="12"/>
          </w:rPr>
          <w:t>(7),</w:t>
        </w:r>
        <w:r>
          <w:rPr>
            <w:color w:val="2196D1"/>
            <w:spacing w:val="9"/>
            <w:w w:val="115"/>
            <w:sz w:val="12"/>
          </w:rPr>
          <w:t> </w:t>
        </w:r>
        <w:r>
          <w:rPr>
            <w:color w:val="2196D1"/>
            <w:w w:val="115"/>
            <w:sz w:val="12"/>
          </w:rPr>
          <w:t>1841</w:t>
        </w:r>
        <w:r>
          <w:rPr>
            <w:rFonts w:ascii="STIX" w:hAnsi="STIX"/>
            <w:color w:val="2196D1"/>
            <w:w w:val="115"/>
            <w:sz w:val="12"/>
          </w:rPr>
          <w:t>–</w:t>
        </w:r>
        <w:r>
          <w:rPr>
            <w:color w:val="2196D1"/>
            <w:w w:val="115"/>
            <w:sz w:val="12"/>
          </w:rPr>
          <w:t>1857</w:t>
        </w:r>
        <w:r>
          <w:rPr>
            <w:color w:val="2196D1"/>
            <w:spacing w:val="10"/>
            <w:w w:val="115"/>
            <w:sz w:val="12"/>
          </w:rPr>
          <w:t> </w:t>
        </w:r>
        <w:r>
          <w:rPr>
            <w:color w:val="2196D1"/>
            <w:w w:val="115"/>
            <w:sz w:val="12"/>
          </w:rPr>
          <w:t>(in</w:t>
        </w:r>
        <w:r>
          <w:rPr>
            <w:color w:val="2196D1"/>
            <w:spacing w:val="8"/>
            <w:w w:val="115"/>
            <w:sz w:val="12"/>
          </w:rPr>
          <w:t> </w:t>
        </w:r>
        <w:r>
          <w:rPr>
            <w:color w:val="2196D1"/>
            <w:w w:val="115"/>
            <w:sz w:val="12"/>
          </w:rPr>
          <w:t>Chinese</w:t>
        </w:r>
        <w:r>
          <w:rPr>
            <w:color w:val="2196D1"/>
            <w:spacing w:val="11"/>
            <w:w w:val="115"/>
            <w:sz w:val="12"/>
          </w:rPr>
          <w:t> </w:t>
        </w:r>
        <w:r>
          <w:rPr>
            <w:color w:val="2196D1"/>
            <w:w w:val="115"/>
            <w:sz w:val="12"/>
          </w:rPr>
          <w:t>with</w:t>
        </w:r>
        <w:r>
          <w:rPr>
            <w:color w:val="2196D1"/>
            <w:spacing w:val="9"/>
            <w:w w:val="115"/>
            <w:sz w:val="12"/>
          </w:rPr>
          <w:t> </w:t>
        </w:r>
        <w:r>
          <w:rPr>
            <w:color w:val="2196D1"/>
            <w:w w:val="115"/>
            <w:sz w:val="12"/>
          </w:rPr>
          <w:t>English</w:t>
        </w:r>
        <w:r>
          <w:rPr>
            <w:color w:val="2196D1"/>
            <w:spacing w:val="9"/>
            <w:w w:val="115"/>
            <w:sz w:val="12"/>
          </w:rPr>
          <w:t> </w:t>
        </w:r>
        <w:r>
          <w:rPr>
            <w:color w:val="2196D1"/>
            <w:spacing w:val="-2"/>
            <w:w w:val="115"/>
            <w:sz w:val="12"/>
          </w:rPr>
          <w:t>abstract)</w:t>
        </w:r>
      </w:hyperlink>
      <w:r>
        <w:rPr>
          <w:spacing w:val="-2"/>
          <w:w w:val="115"/>
          <w:sz w:val="12"/>
        </w:rPr>
        <w:t>.</w:t>
      </w:r>
    </w:p>
    <w:p>
      <w:pPr>
        <w:spacing w:line="242" w:lineRule="auto" w:before="0"/>
        <w:ind w:left="350" w:right="82" w:hanging="240"/>
        <w:jc w:val="left"/>
        <w:rPr>
          <w:sz w:val="12"/>
        </w:rPr>
      </w:pPr>
      <w:bookmarkStart w:name="_bookmark49" w:id="66"/>
      <w:bookmarkEnd w:id="66"/>
      <w:r>
        <w:rPr/>
      </w:r>
      <w:hyperlink r:id="rId65">
        <w:r>
          <w:rPr>
            <w:color w:val="2196D1"/>
            <w:w w:val="115"/>
            <w:sz w:val="12"/>
          </w:rPr>
          <w:t>Xu, W., Sun, C., Tang, J., 2019. Basement properties and tectonic evolution of the</w:t>
        </w:r>
      </w:hyperlink>
      <w:r>
        <w:rPr>
          <w:color w:val="2196D1"/>
          <w:spacing w:val="40"/>
          <w:w w:val="115"/>
          <w:sz w:val="12"/>
        </w:rPr>
        <w:t> </w:t>
      </w:r>
      <w:hyperlink r:id="rId65">
        <w:r>
          <w:rPr>
            <w:color w:val="2196D1"/>
            <w:w w:val="115"/>
            <w:sz w:val="12"/>
          </w:rPr>
          <w:t>Xingmeng orogenic belt. Earth Sci. 44 (5), 1620</w:t>
        </w:r>
        <w:r>
          <w:rPr>
            <w:rFonts w:ascii="STIX" w:hAnsi="STIX"/>
            <w:color w:val="2196D1"/>
            <w:w w:val="115"/>
            <w:sz w:val="12"/>
          </w:rPr>
          <w:t>–</w:t>
        </w:r>
        <w:r>
          <w:rPr>
            <w:color w:val="2196D1"/>
            <w:w w:val="115"/>
            <w:sz w:val="12"/>
          </w:rPr>
          <w:t>1646 (in Chinese with </w:t>
        </w:r>
        <w:r>
          <w:rPr>
            <w:color w:val="2196D1"/>
            <w:w w:val="115"/>
            <w:sz w:val="12"/>
          </w:rPr>
          <w:t>English</w:t>
        </w:r>
      </w:hyperlink>
      <w:r>
        <w:rPr>
          <w:color w:val="2196D1"/>
          <w:spacing w:val="40"/>
          <w:w w:val="115"/>
          <w:sz w:val="12"/>
        </w:rPr>
        <w:t> </w:t>
      </w:r>
      <w:hyperlink r:id="rId65">
        <w:r>
          <w:rPr>
            <w:color w:val="2196D1"/>
            <w:spacing w:val="-2"/>
            <w:w w:val="115"/>
            <w:sz w:val="12"/>
          </w:rPr>
          <w:t>abstract)</w:t>
        </w:r>
      </w:hyperlink>
      <w:r>
        <w:rPr>
          <w:spacing w:val="-2"/>
          <w:w w:val="115"/>
          <w:sz w:val="12"/>
        </w:rPr>
        <w:t>.</w:t>
      </w:r>
    </w:p>
    <w:p>
      <w:pPr>
        <w:spacing w:before="6"/>
        <w:ind w:left="111" w:right="0" w:firstLine="0"/>
        <w:jc w:val="left"/>
        <w:rPr>
          <w:sz w:val="12"/>
        </w:rPr>
      </w:pPr>
      <w:bookmarkStart w:name="_bookmark50" w:id="67"/>
      <w:bookmarkEnd w:id="67"/>
      <w:r>
        <w:rPr/>
      </w:r>
      <w:r>
        <w:rPr>
          <w:w w:val="115"/>
          <w:sz w:val="12"/>
        </w:rPr>
        <w:t>Zhang,</w:t>
      </w:r>
      <w:r>
        <w:rPr>
          <w:spacing w:val="6"/>
          <w:w w:val="115"/>
          <w:sz w:val="12"/>
        </w:rPr>
        <w:t> </w:t>
      </w:r>
      <w:r>
        <w:rPr>
          <w:w w:val="115"/>
          <w:sz w:val="12"/>
        </w:rPr>
        <w:t>S.,</w:t>
      </w:r>
      <w:r>
        <w:rPr>
          <w:spacing w:val="7"/>
          <w:w w:val="115"/>
          <w:sz w:val="12"/>
        </w:rPr>
        <w:t> </w:t>
      </w:r>
      <w:r>
        <w:rPr>
          <w:w w:val="115"/>
          <w:sz w:val="12"/>
        </w:rPr>
        <w:t>Zhao,</w:t>
      </w:r>
      <w:r>
        <w:rPr>
          <w:spacing w:val="7"/>
          <w:w w:val="115"/>
          <w:sz w:val="12"/>
        </w:rPr>
        <w:t> </w:t>
      </w:r>
      <w:r>
        <w:rPr>
          <w:w w:val="115"/>
          <w:sz w:val="12"/>
        </w:rPr>
        <w:t>Y.,</w:t>
      </w:r>
      <w:r>
        <w:rPr>
          <w:spacing w:val="7"/>
          <w:w w:val="115"/>
          <w:sz w:val="12"/>
        </w:rPr>
        <w:t> </w:t>
      </w:r>
      <w:r>
        <w:rPr>
          <w:w w:val="115"/>
          <w:sz w:val="12"/>
        </w:rPr>
        <w:t>Song,</w:t>
      </w:r>
      <w:r>
        <w:rPr>
          <w:spacing w:val="6"/>
          <w:w w:val="115"/>
          <w:sz w:val="12"/>
        </w:rPr>
        <w:t> </w:t>
      </w:r>
      <w:r>
        <w:rPr>
          <w:w w:val="115"/>
          <w:sz w:val="12"/>
        </w:rPr>
        <w:t>B.,</w:t>
      </w:r>
      <w:r>
        <w:rPr>
          <w:spacing w:val="8"/>
          <w:w w:val="115"/>
          <w:sz w:val="12"/>
        </w:rPr>
        <w:t> </w:t>
      </w:r>
      <w:r>
        <w:rPr>
          <w:w w:val="115"/>
          <w:sz w:val="12"/>
        </w:rPr>
        <w:t>2007.</w:t>
      </w:r>
      <w:r>
        <w:rPr>
          <w:spacing w:val="7"/>
          <w:w w:val="115"/>
          <w:sz w:val="12"/>
        </w:rPr>
        <w:t> </w:t>
      </w:r>
      <w:r>
        <w:rPr>
          <w:w w:val="115"/>
          <w:sz w:val="12"/>
        </w:rPr>
        <w:t>Carboniferous</w:t>
      </w:r>
      <w:r>
        <w:rPr>
          <w:spacing w:val="7"/>
          <w:w w:val="115"/>
          <w:sz w:val="12"/>
        </w:rPr>
        <w:t> </w:t>
      </w:r>
      <w:r>
        <w:rPr>
          <w:w w:val="115"/>
          <w:sz w:val="12"/>
        </w:rPr>
        <w:t>granitie</w:t>
      </w:r>
      <w:r>
        <w:rPr>
          <w:spacing w:val="7"/>
          <w:w w:val="115"/>
          <w:sz w:val="12"/>
        </w:rPr>
        <w:t> </w:t>
      </w:r>
      <w:r>
        <w:rPr>
          <w:w w:val="115"/>
          <w:sz w:val="12"/>
        </w:rPr>
        <w:t>plutons</w:t>
      </w:r>
      <w:r>
        <w:rPr>
          <w:spacing w:val="7"/>
          <w:w w:val="115"/>
          <w:sz w:val="12"/>
        </w:rPr>
        <w:t> </w:t>
      </w:r>
      <w:r>
        <w:rPr>
          <w:w w:val="115"/>
          <w:sz w:val="12"/>
        </w:rPr>
        <w:t>from</w:t>
      </w:r>
      <w:r>
        <w:rPr>
          <w:spacing w:val="6"/>
          <w:w w:val="115"/>
          <w:sz w:val="12"/>
        </w:rPr>
        <w:t> </w:t>
      </w:r>
      <w:r>
        <w:rPr>
          <w:w w:val="115"/>
          <w:sz w:val="12"/>
        </w:rPr>
        <w:t>the</w:t>
      </w:r>
      <w:r>
        <w:rPr>
          <w:spacing w:val="7"/>
          <w:w w:val="115"/>
          <w:sz w:val="12"/>
        </w:rPr>
        <w:t> </w:t>
      </w:r>
      <w:r>
        <w:rPr>
          <w:spacing w:val="-2"/>
          <w:w w:val="115"/>
          <w:sz w:val="12"/>
        </w:rPr>
        <w:t>northem</w:t>
      </w:r>
    </w:p>
    <w:p>
      <w:pPr>
        <w:spacing w:line="256" w:lineRule="auto" w:before="22"/>
        <w:ind w:left="350" w:right="0" w:firstLine="0"/>
        <w:jc w:val="left"/>
        <w:rPr>
          <w:sz w:val="12"/>
        </w:rPr>
      </w:pPr>
      <w:r>
        <w:rPr>
          <w:spacing w:val="-2"/>
          <w:w w:val="120"/>
          <w:sz w:val="12"/>
        </w:rPr>
        <w:t>margin of he North Chinablock: implications for a Late Paleozoic active continental</w:t>
      </w:r>
      <w:r>
        <w:rPr>
          <w:spacing w:val="40"/>
          <w:w w:val="120"/>
          <w:sz w:val="12"/>
        </w:rPr>
        <w:t> </w:t>
      </w:r>
      <w:r>
        <w:rPr>
          <w:w w:val="120"/>
          <w:sz w:val="12"/>
        </w:rPr>
        <w:t>margin. J. Geolog.Soc London 164, 451</w:t>
      </w:r>
      <w:r>
        <w:rPr>
          <w:rFonts w:ascii="STIX" w:hAnsi="STIX"/>
          <w:w w:val="120"/>
          <w:sz w:val="12"/>
        </w:rPr>
        <w:t>–</w:t>
      </w:r>
      <w:r>
        <w:rPr>
          <w:w w:val="120"/>
          <w:sz w:val="12"/>
        </w:rPr>
        <w:t>463. </w:t>
      </w:r>
      <w:hyperlink r:id="rId66">
        <w:r>
          <w:rPr>
            <w:color w:val="2196D1"/>
            <w:w w:val="120"/>
            <w:sz w:val="12"/>
          </w:rPr>
          <w:t>https://doi.org/10.6084/M9.</w:t>
        </w:r>
      </w:hyperlink>
    </w:p>
    <w:p>
      <w:pPr>
        <w:spacing w:line="115" w:lineRule="exact" w:before="0"/>
        <w:ind w:left="350" w:right="0" w:firstLine="0"/>
        <w:jc w:val="left"/>
        <w:rPr>
          <w:sz w:val="12"/>
        </w:rPr>
      </w:pPr>
      <w:hyperlink r:id="rId66">
        <w:r>
          <w:rPr>
            <w:color w:val="2196D1"/>
            <w:spacing w:val="-2"/>
            <w:w w:val="110"/>
            <w:sz w:val="12"/>
          </w:rPr>
          <w:t>FIGSHARE.3454385.V1</w:t>
        </w:r>
      </w:hyperlink>
      <w:r>
        <w:rPr>
          <w:spacing w:val="-2"/>
          <w:w w:val="110"/>
          <w:sz w:val="12"/>
        </w:rPr>
        <w:t>.</w:t>
      </w:r>
    </w:p>
    <w:p>
      <w:pPr>
        <w:spacing w:line="276" w:lineRule="auto" w:before="21"/>
        <w:ind w:left="350" w:right="150" w:hanging="240"/>
        <w:jc w:val="left"/>
        <w:rPr>
          <w:sz w:val="12"/>
        </w:rPr>
      </w:pPr>
      <w:bookmarkStart w:name="_bookmark51" w:id="68"/>
      <w:bookmarkEnd w:id="68"/>
      <w:r>
        <w:rPr/>
      </w:r>
      <w:hyperlink r:id="rId67">
        <w:r>
          <w:rPr>
            <w:color w:val="2196D1"/>
            <w:w w:val="115"/>
            <w:sz w:val="12"/>
          </w:rPr>
          <w:t>Zhang,</w:t>
        </w:r>
        <w:r>
          <w:rPr>
            <w:color w:val="2196D1"/>
            <w:spacing w:val="-5"/>
            <w:w w:val="115"/>
            <w:sz w:val="12"/>
          </w:rPr>
          <w:t> </w:t>
        </w:r>
        <w:r>
          <w:rPr>
            <w:color w:val="2196D1"/>
            <w:w w:val="115"/>
            <w:sz w:val="12"/>
          </w:rPr>
          <w:t>S.,</w:t>
        </w:r>
        <w:r>
          <w:rPr>
            <w:color w:val="2196D1"/>
            <w:spacing w:val="-5"/>
            <w:w w:val="115"/>
            <w:sz w:val="12"/>
          </w:rPr>
          <w:t> </w:t>
        </w:r>
        <w:r>
          <w:rPr>
            <w:color w:val="2196D1"/>
            <w:w w:val="115"/>
            <w:sz w:val="12"/>
          </w:rPr>
          <w:t>Zhao,</w:t>
        </w:r>
        <w:r>
          <w:rPr>
            <w:color w:val="2196D1"/>
            <w:spacing w:val="-5"/>
            <w:w w:val="115"/>
            <w:sz w:val="12"/>
          </w:rPr>
          <w:t> </w:t>
        </w:r>
        <w:r>
          <w:rPr>
            <w:color w:val="2196D1"/>
            <w:w w:val="115"/>
            <w:sz w:val="12"/>
          </w:rPr>
          <w:t>Y.,</w:t>
        </w:r>
        <w:r>
          <w:rPr>
            <w:color w:val="2196D1"/>
            <w:spacing w:val="-4"/>
            <w:w w:val="115"/>
            <w:sz w:val="12"/>
          </w:rPr>
          <w:t> </w:t>
        </w:r>
        <w:r>
          <w:rPr>
            <w:color w:val="2196D1"/>
            <w:w w:val="115"/>
            <w:sz w:val="12"/>
          </w:rPr>
          <w:t>Song,</w:t>
        </w:r>
        <w:r>
          <w:rPr>
            <w:color w:val="2196D1"/>
            <w:spacing w:val="-5"/>
            <w:w w:val="115"/>
            <w:sz w:val="12"/>
          </w:rPr>
          <w:t> </w:t>
        </w:r>
        <w:r>
          <w:rPr>
            <w:color w:val="2196D1"/>
            <w:w w:val="115"/>
            <w:sz w:val="12"/>
          </w:rPr>
          <w:t>B.,</w:t>
        </w:r>
        <w:r>
          <w:rPr>
            <w:color w:val="2196D1"/>
            <w:spacing w:val="-5"/>
            <w:w w:val="115"/>
            <w:sz w:val="12"/>
          </w:rPr>
          <w:t> </w:t>
        </w:r>
        <w:r>
          <w:rPr>
            <w:color w:val="2196D1"/>
            <w:w w:val="115"/>
            <w:sz w:val="12"/>
          </w:rPr>
          <w:t>2004.</w:t>
        </w:r>
        <w:r>
          <w:rPr>
            <w:color w:val="2196D1"/>
            <w:spacing w:val="-5"/>
            <w:w w:val="115"/>
            <w:sz w:val="12"/>
          </w:rPr>
          <w:t> </w:t>
        </w:r>
        <w:r>
          <w:rPr>
            <w:color w:val="2196D1"/>
            <w:w w:val="115"/>
            <w:sz w:val="12"/>
          </w:rPr>
          <w:t>Late</w:t>
        </w:r>
        <w:r>
          <w:rPr>
            <w:color w:val="2196D1"/>
            <w:spacing w:val="-5"/>
            <w:w w:val="115"/>
            <w:sz w:val="12"/>
          </w:rPr>
          <w:t> </w:t>
        </w:r>
        <w:r>
          <w:rPr>
            <w:color w:val="2196D1"/>
            <w:w w:val="115"/>
            <w:sz w:val="12"/>
          </w:rPr>
          <w:t>Paleozoic</w:t>
        </w:r>
        <w:r>
          <w:rPr>
            <w:color w:val="2196D1"/>
            <w:spacing w:val="-4"/>
            <w:w w:val="115"/>
            <w:sz w:val="12"/>
          </w:rPr>
          <w:t> </w:t>
        </w:r>
        <w:r>
          <w:rPr>
            <w:color w:val="2196D1"/>
            <w:w w:val="115"/>
            <w:sz w:val="12"/>
          </w:rPr>
          <w:t>gneissic</w:t>
        </w:r>
        <w:r>
          <w:rPr>
            <w:color w:val="2196D1"/>
            <w:spacing w:val="-5"/>
            <w:w w:val="115"/>
            <w:sz w:val="12"/>
          </w:rPr>
          <w:t> </w:t>
        </w:r>
        <w:r>
          <w:rPr>
            <w:color w:val="2196D1"/>
            <w:w w:val="115"/>
            <w:sz w:val="12"/>
          </w:rPr>
          <w:t>granodiorite-zircon</w:t>
        </w:r>
        <w:r>
          <w:rPr>
            <w:color w:val="2196D1"/>
            <w:spacing w:val="-5"/>
            <w:w w:val="115"/>
            <w:sz w:val="12"/>
          </w:rPr>
          <w:t> </w:t>
        </w:r>
        <w:r>
          <w:rPr>
            <w:color w:val="2196D1"/>
            <w:w w:val="115"/>
            <w:sz w:val="12"/>
          </w:rPr>
          <w:t>SHRIMP</w:t>
        </w:r>
      </w:hyperlink>
      <w:r>
        <w:rPr>
          <w:color w:val="2196D1"/>
          <w:spacing w:val="40"/>
          <w:w w:val="115"/>
          <w:sz w:val="12"/>
        </w:rPr>
        <w:t> </w:t>
      </w:r>
      <w:hyperlink r:id="rId67">
        <w:r>
          <w:rPr>
            <w:color w:val="2196D1"/>
            <w:w w:val="115"/>
            <w:sz w:val="12"/>
          </w:rPr>
          <w:t>U-Pb age and its tectonic significance in the Early Precambrian high-grade</w:t>
        </w:r>
      </w:hyperlink>
    </w:p>
    <w:p>
      <w:pPr>
        <w:spacing w:line="223" w:lineRule="auto" w:before="0"/>
        <w:ind w:left="350" w:right="194" w:firstLine="0"/>
        <w:jc w:val="left"/>
        <w:rPr>
          <w:sz w:val="12"/>
        </w:rPr>
      </w:pPr>
      <w:hyperlink r:id="rId67">
        <w:r>
          <w:rPr>
            <w:color w:val="2196D1"/>
            <w:w w:val="115"/>
            <w:sz w:val="12"/>
          </w:rPr>
          <w:t>metamorphic zone in the uplift of northern Hebei. Acta 20 (3), 621</w:t>
        </w:r>
        <w:r>
          <w:rPr>
            <w:rFonts w:ascii="STIX" w:hAnsi="STIX"/>
            <w:color w:val="2196D1"/>
            <w:w w:val="115"/>
            <w:sz w:val="12"/>
          </w:rPr>
          <w:t>–</w:t>
        </w:r>
        <w:r>
          <w:rPr>
            <w:color w:val="2196D1"/>
            <w:w w:val="115"/>
            <w:sz w:val="12"/>
          </w:rPr>
          <w:t>626 (in Chinese</w:t>
        </w:r>
      </w:hyperlink>
      <w:r>
        <w:rPr>
          <w:color w:val="2196D1"/>
          <w:spacing w:val="40"/>
          <w:w w:val="115"/>
          <w:sz w:val="12"/>
        </w:rPr>
        <w:t> </w:t>
      </w:r>
      <w:hyperlink r:id="rId67">
        <w:r>
          <w:rPr>
            <w:color w:val="2196D1"/>
            <w:w w:val="115"/>
            <w:sz w:val="12"/>
          </w:rPr>
          <w:t>with English abstract)</w:t>
        </w:r>
      </w:hyperlink>
      <w:r>
        <w:rPr>
          <w:w w:val="115"/>
          <w:sz w:val="12"/>
        </w:rPr>
        <w:t>.</w:t>
      </w:r>
    </w:p>
    <w:p>
      <w:pPr>
        <w:spacing w:line="276" w:lineRule="auto" w:before="24"/>
        <w:ind w:left="350" w:right="163" w:hanging="240"/>
        <w:jc w:val="left"/>
        <w:rPr>
          <w:sz w:val="12"/>
        </w:rPr>
      </w:pPr>
      <w:bookmarkStart w:name="_bookmark52" w:id="69"/>
      <w:bookmarkEnd w:id="69"/>
      <w:r>
        <w:rPr/>
      </w:r>
      <w:r>
        <w:rPr>
          <w:w w:val="115"/>
          <w:sz w:val="12"/>
        </w:rPr>
        <w:t>Zhang, Z., Chen, Y., Li, K., 2017. Geochronology and geochemistry of Permian </w:t>
      </w:r>
      <w:r>
        <w:rPr>
          <w:w w:val="115"/>
          <w:sz w:val="12"/>
        </w:rPr>
        <w:t>bimodal</w:t>
      </w:r>
      <w:r>
        <w:rPr>
          <w:spacing w:val="40"/>
          <w:w w:val="115"/>
          <w:sz w:val="12"/>
        </w:rPr>
        <w:t> </w:t>
      </w:r>
      <w:r>
        <w:rPr>
          <w:w w:val="115"/>
          <w:sz w:val="12"/>
        </w:rPr>
        <w:t>volcanic rocks from centralInner Mongolia. China Implications for he Late</w:t>
      </w:r>
      <w:r>
        <w:rPr>
          <w:spacing w:val="40"/>
          <w:w w:val="115"/>
          <w:sz w:val="12"/>
        </w:rPr>
        <w:t> </w:t>
      </w:r>
      <w:r>
        <w:rPr>
          <w:w w:val="115"/>
          <w:sz w:val="12"/>
        </w:rPr>
        <w:t>Palacozoic tectonic evolution ofthe south-easterm Cemtral Asianorogenic belt.</w:t>
      </w:r>
    </w:p>
    <w:p>
      <w:pPr>
        <w:spacing w:line="167" w:lineRule="exact" w:before="0"/>
        <w:ind w:left="350" w:right="0" w:firstLine="0"/>
        <w:jc w:val="left"/>
        <w:rPr>
          <w:sz w:val="12"/>
        </w:rPr>
      </w:pPr>
      <w:r>
        <w:rPr>
          <w:w w:val="120"/>
          <w:sz w:val="12"/>
        </w:rPr>
        <w:t>J.</w:t>
      </w:r>
      <w:r>
        <w:rPr>
          <w:spacing w:val="-4"/>
          <w:w w:val="120"/>
          <w:sz w:val="12"/>
        </w:rPr>
        <w:t> </w:t>
      </w:r>
      <w:r>
        <w:rPr>
          <w:w w:val="120"/>
          <w:sz w:val="12"/>
        </w:rPr>
        <w:t>Asian</w:t>
      </w:r>
      <w:r>
        <w:rPr>
          <w:spacing w:val="-4"/>
          <w:w w:val="120"/>
          <w:sz w:val="12"/>
        </w:rPr>
        <w:t> </w:t>
      </w:r>
      <w:r>
        <w:rPr>
          <w:w w:val="120"/>
          <w:sz w:val="12"/>
        </w:rPr>
        <w:t>Earth</w:t>
      </w:r>
      <w:r>
        <w:rPr>
          <w:spacing w:val="-5"/>
          <w:w w:val="120"/>
          <w:sz w:val="12"/>
        </w:rPr>
        <w:t> </w:t>
      </w:r>
      <w:r>
        <w:rPr>
          <w:w w:val="120"/>
          <w:sz w:val="12"/>
        </w:rPr>
        <w:t>Sci.</w:t>
      </w:r>
      <w:r>
        <w:rPr>
          <w:spacing w:val="-4"/>
          <w:w w:val="120"/>
          <w:sz w:val="12"/>
        </w:rPr>
        <w:t> </w:t>
      </w:r>
      <w:r>
        <w:rPr>
          <w:w w:val="120"/>
          <w:sz w:val="12"/>
        </w:rPr>
        <w:t>135,</w:t>
      </w:r>
      <w:r>
        <w:rPr>
          <w:spacing w:val="-4"/>
          <w:w w:val="120"/>
          <w:sz w:val="12"/>
        </w:rPr>
        <w:t> </w:t>
      </w:r>
      <w:r>
        <w:rPr>
          <w:w w:val="120"/>
          <w:sz w:val="12"/>
        </w:rPr>
        <w:t>370</w:t>
      </w:r>
      <w:r>
        <w:rPr>
          <w:rFonts w:ascii="STIX" w:hAnsi="STIX"/>
          <w:w w:val="120"/>
          <w:sz w:val="12"/>
        </w:rPr>
        <w:t>–</w:t>
      </w:r>
      <w:r>
        <w:rPr>
          <w:w w:val="120"/>
          <w:sz w:val="12"/>
        </w:rPr>
        <w:t>389.</w:t>
      </w:r>
      <w:r>
        <w:rPr>
          <w:spacing w:val="-5"/>
          <w:w w:val="120"/>
          <w:sz w:val="12"/>
        </w:rPr>
        <w:t> </w:t>
      </w:r>
      <w:hyperlink r:id="rId68">
        <w:r>
          <w:rPr>
            <w:color w:val="2196D1"/>
            <w:spacing w:val="-2"/>
            <w:w w:val="120"/>
            <w:sz w:val="12"/>
          </w:rPr>
          <w:t>https://doi.org/10.1016/j.jseaes.2017.01.012</w:t>
        </w:r>
      </w:hyperlink>
      <w:r>
        <w:rPr>
          <w:spacing w:val="-2"/>
          <w:w w:val="120"/>
          <w:sz w:val="12"/>
        </w:rPr>
        <w:t>.</w:t>
      </w:r>
    </w:p>
    <w:p>
      <w:pPr>
        <w:spacing w:line="278" w:lineRule="auto" w:before="0"/>
        <w:ind w:left="350" w:right="82" w:hanging="240"/>
        <w:jc w:val="left"/>
        <w:rPr>
          <w:sz w:val="12"/>
        </w:rPr>
      </w:pPr>
      <w:bookmarkStart w:name="_bookmark53" w:id="70"/>
      <w:bookmarkEnd w:id="70"/>
      <w:r>
        <w:rPr/>
      </w:r>
      <w:hyperlink r:id="rId69">
        <w:r>
          <w:rPr>
            <w:color w:val="2196D1"/>
            <w:w w:val="115"/>
            <w:sz w:val="12"/>
          </w:rPr>
          <w:t>Zhao, P., Faure, M., Chen, Y., Shi, C., Xu, B.,</w:t>
        </w:r>
        <w:r>
          <w:rPr>
            <w:color w:val="2196D1"/>
            <w:spacing w:val="-1"/>
            <w:w w:val="115"/>
            <w:sz w:val="12"/>
          </w:rPr>
          <w:t> </w:t>
        </w:r>
        <w:r>
          <w:rPr>
            <w:color w:val="2196D1"/>
            <w:w w:val="115"/>
            <w:sz w:val="12"/>
          </w:rPr>
          <w:t>2015. A</w:t>
        </w:r>
        <w:r>
          <w:rPr>
            <w:color w:val="2196D1"/>
            <w:spacing w:val="-1"/>
            <w:w w:val="115"/>
            <w:sz w:val="12"/>
          </w:rPr>
          <w:t> </w:t>
        </w:r>
        <w:r>
          <w:rPr>
            <w:color w:val="2196D1"/>
            <w:w w:val="115"/>
            <w:sz w:val="12"/>
          </w:rPr>
          <w:t>new Triassic shortening-extrusion</w:t>
        </w:r>
      </w:hyperlink>
      <w:r>
        <w:rPr>
          <w:color w:val="2196D1"/>
          <w:spacing w:val="40"/>
          <w:w w:val="115"/>
          <w:sz w:val="12"/>
        </w:rPr>
        <w:t> </w:t>
      </w:r>
      <w:hyperlink r:id="rId69">
        <w:r>
          <w:rPr>
            <w:color w:val="2196D1"/>
            <w:w w:val="115"/>
            <w:sz w:val="12"/>
          </w:rPr>
          <w:t>tectonic model for Central-Eastern Asia Structural geochronological and</w:t>
        </w:r>
      </w:hyperlink>
    </w:p>
    <w:p>
      <w:pPr>
        <w:spacing w:after="0" w:line="278" w:lineRule="auto"/>
        <w:jc w:val="left"/>
        <w:rPr>
          <w:sz w:val="12"/>
        </w:rPr>
        <w:sectPr>
          <w:type w:val="continuous"/>
          <w:pgSz w:w="11910" w:h="15880"/>
          <w:pgMar w:header="655" w:footer="544" w:top="620" w:bottom="280" w:left="640" w:right="640"/>
          <w:cols w:num="2" w:equalWidth="0">
            <w:col w:w="5174" w:space="206"/>
            <w:col w:w="5250"/>
          </w:cols>
        </w:sectPr>
      </w:pPr>
    </w:p>
    <w:p>
      <w:pPr>
        <w:pStyle w:val="BodyText"/>
        <w:spacing w:before="1"/>
        <w:rPr>
          <w:sz w:val="11"/>
        </w:rPr>
      </w:pPr>
    </w:p>
    <w:p>
      <w:pPr>
        <w:spacing w:after="0"/>
        <w:rPr>
          <w:sz w:val="11"/>
        </w:rPr>
        <w:sectPr>
          <w:pgSz w:w="11910" w:h="15880"/>
          <w:pgMar w:header="655" w:footer="544" w:top="840" w:bottom="740" w:left="640" w:right="640"/>
        </w:sectPr>
      </w:pPr>
    </w:p>
    <w:p>
      <w:pPr>
        <w:spacing w:line="259" w:lineRule="auto" w:before="100"/>
        <w:ind w:left="350" w:right="0" w:firstLine="0"/>
        <w:jc w:val="left"/>
        <w:rPr>
          <w:sz w:val="12"/>
        </w:rPr>
      </w:pPr>
      <w:hyperlink r:id="rId69">
        <w:r>
          <w:rPr>
            <w:color w:val="2196D1"/>
            <w:w w:val="115"/>
            <w:sz w:val="12"/>
          </w:rPr>
          <w:t>paleomagnetic investigations in the Xilamulun Fault (North China). Earth Planet </w:t>
        </w:r>
        <w:r>
          <w:rPr>
            <w:color w:val="2196D1"/>
            <w:w w:val="115"/>
            <w:sz w:val="12"/>
          </w:rPr>
          <w:t>Sci.</w:t>
        </w:r>
      </w:hyperlink>
      <w:r>
        <w:rPr>
          <w:color w:val="2196D1"/>
          <w:spacing w:val="40"/>
          <w:w w:val="115"/>
          <w:sz w:val="12"/>
        </w:rPr>
        <w:t> </w:t>
      </w:r>
      <w:hyperlink r:id="rId69">
        <w:r>
          <w:rPr>
            <w:color w:val="2196D1"/>
            <w:w w:val="115"/>
            <w:sz w:val="12"/>
          </w:rPr>
          <w:t>Lett. 426, 46</w:t>
        </w:r>
        <w:r>
          <w:rPr>
            <w:rFonts w:ascii="STIX" w:hAnsi="STIX"/>
            <w:color w:val="2196D1"/>
            <w:w w:val="115"/>
            <w:sz w:val="12"/>
          </w:rPr>
          <w:t>–</w:t>
        </w:r>
        <w:r>
          <w:rPr>
            <w:color w:val="2196D1"/>
            <w:w w:val="115"/>
            <w:sz w:val="12"/>
          </w:rPr>
          <w:t>57</w:t>
        </w:r>
      </w:hyperlink>
      <w:r>
        <w:rPr>
          <w:w w:val="115"/>
          <w:sz w:val="12"/>
        </w:rPr>
        <w:t>.</w:t>
      </w:r>
    </w:p>
    <w:p>
      <w:pPr>
        <w:spacing w:line="112" w:lineRule="exact" w:before="0"/>
        <w:ind w:left="111" w:right="0" w:firstLine="0"/>
        <w:jc w:val="left"/>
        <w:rPr>
          <w:sz w:val="12"/>
        </w:rPr>
      </w:pPr>
      <w:bookmarkStart w:name="_bookmark54" w:id="71"/>
      <w:bookmarkEnd w:id="71"/>
      <w:r>
        <w:rPr/>
      </w:r>
      <w:r>
        <w:rPr>
          <w:w w:val="115"/>
          <w:sz w:val="12"/>
        </w:rPr>
        <w:t>Zhao,</w:t>
      </w:r>
      <w:r>
        <w:rPr>
          <w:spacing w:val="2"/>
          <w:w w:val="115"/>
          <w:sz w:val="12"/>
        </w:rPr>
        <w:t> </w:t>
      </w:r>
      <w:r>
        <w:rPr>
          <w:w w:val="115"/>
          <w:sz w:val="12"/>
        </w:rPr>
        <w:t>P.,</w:t>
      </w:r>
      <w:r>
        <w:rPr>
          <w:spacing w:val="4"/>
          <w:w w:val="115"/>
          <w:sz w:val="12"/>
        </w:rPr>
        <w:t> </w:t>
      </w:r>
      <w:r>
        <w:rPr>
          <w:w w:val="115"/>
          <w:sz w:val="12"/>
        </w:rPr>
        <w:t>Jahn,</w:t>
      </w:r>
      <w:r>
        <w:rPr>
          <w:spacing w:val="2"/>
          <w:w w:val="115"/>
          <w:sz w:val="12"/>
        </w:rPr>
        <w:t> </w:t>
      </w:r>
      <w:r>
        <w:rPr>
          <w:w w:val="115"/>
          <w:sz w:val="12"/>
        </w:rPr>
        <w:t>B.,</w:t>
      </w:r>
      <w:r>
        <w:rPr>
          <w:spacing w:val="2"/>
          <w:w w:val="115"/>
          <w:sz w:val="12"/>
        </w:rPr>
        <w:t> </w:t>
      </w:r>
      <w:r>
        <w:rPr>
          <w:w w:val="115"/>
          <w:sz w:val="12"/>
        </w:rPr>
        <w:t>Xu,</w:t>
      </w:r>
      <w:r>
        <w:rPr>
          <w:spacing w:val="2"/>
          <w:w w:val="115"/>
          <w:sz w:val="12"/>
        </w:rPr>
        <w:t> </w:t>
      </w:r>
      <w:r>
        <w:rPr>
          <w:w w:val="115"/>
          <w:sz w:val="12"/>
        </w:rPr>
        <w:t>B.,</w:t>
      </w:r>
      <w:r>
        <w:rPr>
          <w:spacing w:val="4"/>
          <w:w w:val="115"/>
          <w:sz w:val="12"/>
        </w:rPr>
        <w:t> </w:t>
      </w:r>
      <w:r>
        <w:rPr>
          <w:w w:val="115"/>
          <w:sz w:val="12"/>
        </w:rPr>
        <w:t>Liao,</w:t>
      </w:r>
      <w:r>
        <w:rPr>
          <w:spacing w:val="2"/>
          <w:w w:val="115"/>
          <w:sz w:val="12"/>
        </w:rPr>
        <w:t> </w:t>
      </w:r>
      <w:r>
        <w:rPr>
          <w:w w:val="115"/>
          <w:sz w:val="12"/>
        </w:rPr>
        <w:t>W.,</w:t>
      </w:r>
      <w:r>
        <w:rPr>
          <w:spacing w:val="3"/>
          <w:w w:val="115"/>
          <w:sz w:val="12"/>
        </w:rPr>
        <w:t> </w:t>
      </w:r>
      <w:r>
        <w:rPr>
          <w:w w:val="115"/>
          <w:sz w:val="12"/>
        </w:rPr>
        <w:t>Wang,</w:t>
      </w:r>
      <w:r>
        <w:rPr>
          <w:spacing w:val="2"/>
          <w:w w:val="115"/>
          <w:sz w:val="12"/>
        </w:rPr>
        <w:t> </w:t>
      </w:r>
      <w:r>
        <w:rPr>
          <w:w w:val="115"/>
          <w:sz w:val="12"/>
        </w:rPr>
        <w:t>Y.,</w:t>
      </w:r>
      <w:r>
        <w:rPr>
          <w:spacing w:val="2"/>
          <w:w w:val="115"/>
          <w:sz w:val="12"/>
        </w:rPr>
        <w:t> </w:t>
      </w:r>
      <w:r>
        <w:rPr>
          <w:w w:val="115"/>
          <w:sz w:val="12"/>
        </w:rPr>
        <w:t>2016.</w:t>
      </w:r>
      <w:r>
        <w:rPr>
          <w:spacing w:val="4"/>
          <w:w w:val="115"/>
          <w:sz w:val="12"/>
        </w:rPr>
        <w:t> </w:t>
      </w:r>
      <w:r>
        <w:rPr>
          <w:w w:val="115"/>
          <w:sz w:val="12"/>
        </w:rPr>
        <w:t>Geochemistry,geochronology</w:t>
      </w:r>
      <w:r>
        <w:rPr>
          <w:spacing w:val="2"/>
          <w:w w:val="115"/>
          <w:sz w:val="12"/>
        </w:rPr>
        <w:t> </w:t>
      </w:r>
      <w:r>
        <w:rPr>
          <w:spacing w:val="-5"/>
          <w:w w:val="115"/>
          <w:sz w:val="12"/>
        </w:rPr>
        <w:t>and</w:t>
      </w:r>
    </w:p>
    <w:p>
      <w:pPr>
        <w:spacing w:line="276" w:lineRule="auto" w:before="22"/>
        <w:ind w:left="350" w:right="43" w:firstLine="0"/>
        <w:jc w:val="left"/>
        <w:rPr>
          <w:sz w:val="12"/>
        </w:rPr>
      </w:pPr>
      <w:r>
        <w:rPr>
          <w:w w:val="115"/>
          <w:sz w:val="12"/>
        </w:rPr>
        <w:t>zircon Hf isotopic study of peralkaline-alkalineintrusions along the northern </w:t>
      </w:r>
      <w:r>
        <w:rPr>
          <w:w w:val="115"/>
          <w:sz w:val="12"/>
        </w:rPr>
        <w:t>margin</w:t>
      </w:r>
      <w:r>
        <w:rPr>
          <w:spacing w:val="40"/>
          <w:w w:val="115"/>
          <w:sz w:val="12"/>
        </w:rPr>
        <w:t> </w:t>
      </w:r>
      <w:r>
        <w:rPr>
          <w:w w:val="115"/>
          <w:sz w:val="12"/>
        </w:rPr>
        <w:t>of</w:t>
      </w:r>
      <w:r>
        <w:rPr>
          <w:spacing w:val="15"/>
          <w:w w:val="115"/>
          <w:sz w:val="12"/>
        </w:rPr>
        <w:t> </w:t>
      </w:r>
      <w:r>
        <w:rPr>
          <w:w w:val="115"/>
          <w:sz w:val="12"/>
        </w:rPr>
        <w:t>the</w:t>
      </w:r>
      <w:r>
        <w:rPr>
          <w:spacing w:val="15"/>
          <w:w w:val="115"/>
          <w:sz w:val="12"/>
        </w:rPr>
        <w:t> </w:t>
      </w:r>
      <w:r>
        <w:rPr>
          <w:w w:val="115"/>
          <w:sz w:val="12"/>
        </w:rPr>
        <w:t>North</w:t>
      </w:r>
      <w:r>
        <w:rPr>
          <w:spacing w:val="15"/>
          <w:w w:val="115"/>
          <w:sz w:val="12"/>
        </w:rPr>
        <w:t> </w:t>
      </w:r>
      <w:r>
        <w:rPr>
          <w:w w:val="115"/>
          <w:sz w:val="12"/>
        </w:rPr>
        <w:t>China</w:t>
      </w:r>
      <w:r>
        <w:rPr>
          <w:spacing w:val="14"/>
          <w:w w:val="115"/>
          <w:sz w:val="12"/>
        </w:rPr>
        <w:t> </w:t>
      </w:r>
      <w:r>
        <w:rPr>
          <w:w w:val="115"/>
          <w:sz w:val="12"/>
        </w:rPr>
        <w:t>Craton</w:t>
      </w:r>
      <w:r>
        <w:rPr>
          <w:spacing w:val="16"/>
          <w:w w:val="115"/>
          <w:sz w:val="12"/>
        </w:rPr>
        <w:t> </w:t>
      </w:r>
      <w:r>
        <w:rPr>
          <w:w w:val="115"/>
          <w:sz w:val="12"/>
        </w:rPr>
        <w:t>andits</w:t>
      </w:r>
      <w:r>
        <w:rPr>
          <w:spacing w:val="14"/>
          <w:w w:val="115"/>
          <w:sz w:val="12"/>
        </w:rPr>
        <w:t> </w:t>
      </w:r>
      <w:r>
        <w:rPr>
          <w:w w:val="115"/>
          <w:sz w:val="12"/>
        </w:rPr>
        <w:t>tectonic</w:t>
      </w:r>
      <w:r>
        <w:rPr>
          <w:spacing w:val="13"/>
          <w:w w:val="115"/>
          <w:sz w:val="12"/>
        </w:rPr>
        <w:t> </w:t>
      </w:r>
      <w:r>
        <w:rPr>
          <w:w w:val="115"/>
          <w:sz w:val="12"/>
        </w:rPr>
        <w:t>implication</w:t>
      </w:r>
      <w:r>
        <w:rPr>
          <w:spacing w:val="16"/>
          <w:w w:val="115"/>
          <w:sz w:val="12"/>
        </w:rPr>
        <w:t> </w:t>
      </w:r>
      <w:r>
        <w:rPr>
          <w:w w:val="115"/>
          <w:sz w:val="12"/>
        </w:rPr>
        <w:t>for</w:t>
      </w:r>
      <w:r>
        <w:rPr>
          <w:spacing w:val="15"/>
          <w:w w:val="115"/>
          <w:sz w:val="12"/>
        </w:rPr>
        <w:t> </w:t>
      </w:r>
      <w:r>
        <w:rPr>
          <w:w w:val="115"/>
          <w:sz w:val="12"/>
        </w:rPr>
        <w:t>the</w:t>
      </w:r>
      <w:r>
        <w:rPr>
          <w:spacing w:val="15"/>
          <w:w w:val="115"/>
          <w:sz w:val="12"/>
        </w:rPr>
        <w:t> </w:t>
      </w:r>
      <w:r>
        <w:rPr>
          <w:w w:val="115"/>
          <w:sz w:val="12"/>
        </w:rPr>
        <w:t>southeastern</w:t>
      </w:r>
      <w:r>
        <w:rPr>
          <w:spacing w:val="15"/>
          <w:w w:val="115"/>
          <w:sz w:val="12"/>
        </w:rPr>
        <w:t> </w:t>
      </w:r>
      <w:r>
        <w:rPr>
          <w:spacing w:val="-2"/>
          <w:w w:val="115"/>
          <w:sz w:val="12"/>
        </w:rPr>
        <w:t>Central</w:t>
      </w:r>
    </w:p>
    <w:p>
      <w:pPr>
        <w:spacing w:line="225" w:lineRule="auto" w:before="0"/>
        <w:ind w:left="350" w:right="84" w:firstLine="0"/>
        <w:jc w:val="left"/>
        <w:rPr>
          <w:sz w:val="12"/>
        </w:rPr>
      </w:pPr>
      <w:r>
        <w:rPr>
          <w:w w:val="115"/>
          <w:sz w:val="12"/>
        </w:rPr>
        <w:t>Asian OrogenicBelt. Lithos 261, 92</w:t>
      </w:r>
      <w:r>
        <w:rPr>
          <w:rFonts w:ascii="STIX" w:hAnsi="STIX"/>
          <w:w w:val="115"/>
          <w:sz w:val="12"/>
        </w:rPr>
        <w:t>–</w:t>
      </w:r>
      <w:r>
        <w:rPr>
          <w:w w:val="115"/>
          <w:sz w:val="12"/>
        </w:rPr>
        <w:t>108. </w:t>
      </w:r>
      <w:hyperlink r:id="rId70">
        <w:r>
          <w:rPr>
            <w:color w:val="2196D1"/>
            <w:w w:val="115"/>
            <w:sz w:val="12"/>
          </w:rPr>
          <w:t>https://doi.org/10.1016/j.</w:t>
        </w:r>
      </w:hyperlink>
      <w:r>
        <w:rPr>
          <w:color w:val="2196D1"/>
          <w:spacing w:val="40"/>
          <w:w w:val="115"/>
          <w:sz w:val="12"/>
        </w:rPr>
        <w:t> </w:t>
      </w:r>
      <w:hyperlink r:id="rId70">
        <w:r>
          <w:rPr>
            <w:color w:val="2196D1"/>
            <w:spacing w:val="-2"/>
            <w:w w:val="115"/>
            <w:sz w:val="12"/>
          </w:rPr>
          <w:t>lithos.2015.12.013</w:t>
        </w:r>
      </w:hyperlink>
      <w:r>
        <w:rPr>
          <w:spacing w:val="-2"/>
          <w:w w:val="115"/>
          <w:sz w:val="12"/>
        </w:rPr>
        <w:t>.</w:t>
      </w:r>
    </w:p>
    <w:p>
      <w:pPr>
        <w:spacing w:line="276" w:lineRule="auto" w:before="20"/>
        <w:ind w:left="350" w:right="0" w:hanging="240"/>
        <w:jc w:val="left"/>
        <w:rPr>
          <w:sz w:val="12"/>
        </w:rPr>
      </w:pPr>
      <w:bookmarkStart w:name="_bookmark55" w:id="72"/>
      <w:bookmarkEnd w:id="72"/>
      <w:r>
        <w:rPr/>
      </w:r>
      <w:r>
        <w:rPr>
          <w:w w:val="115"/>
          <w:sz w:val="12"/>
        </w:rPr>
        <w:t>Zhao, P., Xu, B., Zhang, C., 2017. A rift system in southeastern Central Asian Orogenic</w:t>
      </w:r>
      <w:r>
        <w:rPr>
          <w:spacing w:val="40"/>
          <w:w w:val="115"/>
          <w:sz w:val="12"/>
        </w:rPr>
        <w:t> </w:t>
      </w:r>
      <w:r>
        <w:rPr>
          <w:w w:val="115"/>
          <w:sz w:val="12"/>
        </w:rPr>
        <w:t>Belt Constraint from sedimentological geochronological andgeochemical</w:t>
      </w:r>
      <w:r>
        <w:rPr>
          <w:spacing w:val="40"/>
          <w:w w:val="115"/>
          <w:sz w:val="12"/>
        </w:rPr>
        <w:t> </w:t>
      </w:r>
      <w:r>
        <w:rPr>
          <w:w w:val="115"/>
          <w:sz w:val="12"/>
        </w:rPr>
        <w:t>investigations ofthe Late Carboniferous-Early Permian strata in northern Inner</w:t>
      </w:r>
    </w:p>
    <w:p>
      <w:pPr>
        <w:spacing w:line="225" w:lineRule="auto" w:before="97"/>
        <w:ind w:left="351" w:right="0" w:firstLine="0"/>
        <w:jc w:val="left"/>
        <w:rPr>
          <w:sz w:val="12"/>
        </w:rPr>
      </w:pPr>
      <w:r>
        <w:rPr/>
        <w:br w:type="column"/>
      </w:r>
      <w:r>
        <w:rPr>
          <w:w w:val="120"/>
          <w:sz w:val="12"/>
        </w:rPr>
        <w:t>Mongolia</w:t>
      </w:r>
      <w:r>
        <w:rPr>
          <w:spacing w:val="-3"/>
          <w:w w:val="120"/>
          <w:sz w:val="12"/>
        </w:rPr>
        <w:t> </w:t>
      </w:r>
      <w:r>
        <w:rPr>
          <w:w w:val="120"/>
          <w:sz w:val="12"/>
        </w:rPr>
        <w:t>(China).</w:t>
      </w:r>
      <w:r>
        <w:rPr>
          <w:spacing w:val="-3"/>
          <w:w w:val="120"/>
          <w:sz w:val="12"/>
        </w:rPr>
        <w:t> </w:t>
      </w:r>
      <w:r>
        <w:rPr>
          <w:w w:val="120"/>
          <w:sz w:val="12"/>
        </w:rPr>
        <w:t>Gondwana</w:t>
      </w:r>
      <w:r>
        <w:rPr>
          <w:spacing w:val="-3"/>
          <w:w w:val="120"/>
          <w:sz w:val="12"/>
        </w:rPr>
        <w:t> </w:t>
      </w:r>
      <w:r>
        <w:rPr>
          <w:w w:val="120"/>
          <w:sz w:val="12"/>
        </w:rPr>
        <w:t>Res.</w:t>
      </w:r>
      <w:r>
        <w:rPr>
          <w:spacing w:val="-3"/>
          <w:w w:val="120"/>
          <w:sz w:val="12"/>
        </w:rPr>
        <w:t> </w:t>
      </w:r>
      <w:r>
        <w:rPr>
          <w:w w:val="120"/>
          <w:sz w:val="12"/>
        </w:rPr>
        <w:t>47,</w:t>
      </w:r>
      <w:r>
        <w:rPr>
          <w:spacing w:val="-4"/>
          <w:w w:val="120"/>
          <w:sz w:val="12"/>
        </w:rPr>
        <w:t> </w:t>
      </w:r>
      <w:r>
        <w:rPr>
          <w:w w:val="120"/>
          <w:sz w:val="12"/>
        </w:rPr>
        <w:t>342</w:t>
      </w:r>
      <w:r>
        <w:rPr>
          <w:rFonts w:ascii="STIX" w:hAnsi="STIX"/>
          <w:w w:val="120"/>
          <w:sz w:val="12"/>
        </w:rPr>
        <w:t>–</w:t>
      </w:r>
      <w:r>
        <w:rPr>
          <w:w w:val="120"/>
          <w:sz w:val="12"/>
        </w:rPr>
        <w:t>357.</w:t>
      </w:r>
      <w:r>
        <w:rPr>
          <w:spacing w:val="-3"/>
          <w:w w:val="120"/>
          <w:sz w:val="12"/>
        </w:rPr>
        <w:t> </w:t>
      </w:r>
      <w:hyperlink r:id="rId71">
        <w:r>
          <w:rPr>
            <w:color w:val="2196D1"/>
            <w:w w:val="120"/>
            <w:sz w:val="12"/>
          </w:rPr>
          <w:t>https://doi.org/10.1016/j.</w:t>
        </w:r>
      </w:hyperlink>
      <w:r>
        <w:rPr>
          <w:color w:val="2196D1"/>
          <w:spacing w:val="40"/>
          <w:w w:val="120"/>
          <w:sz w:val="12"/>
        </w:rPr>
        <w:t> </w:t>
      </w:r>
      <w:hyperlink r:id="rId71">
        <w:r>
          <w:rPr>
            <w:color w:val="2196D1"/>
            <w:spacing w:val="-2"/>
            <w:w w:val="120"/>
            <w:sz w:val="12"/>
          </w:rPr>
          <w:t>gr.2016.06.013</w:t>
        </w:r>
      </w:hyperlink>
      <w:r>
        <w:rPr>
          <w:spacing w:val="-2"/>
          <w:w w:val="120"/>
          <w:sz w:val="12"/>
        </w:rPr>
        <w:t>.</w:t>
      </w:r>
    </w:p>
    <w:p>
      <w:pPr>
        <w:spacing w:before="22"/>
        <w:ind w:left="351" w:right="0" w:hanging="240"/>
        <w:jc w:val="left"/>
        <w:rPr>
          <w:sz w:val="12"/>
        </w:rPr>
      </w:pPr>
      <w:bookmarkStart w:name="_bookmark56" w:id="73"/>
      <w:bookmarkEnd w:id="73"/>
      <w:r>
        <w:rPr/>
      </w:r>
      <w:r>
        <w:rPr>
          <w:w w:val="115"/>
          <w:sz w:val="12"/>
        </w:rPr>
        <w:t>Zhao,</w:t>
      </w:r>
      <w:r>
        <w:rPr>
          <w:spacing w:val="-2"/>
          <w:w w:val="115"/>
          <w:sz w:val="12"/>
        </w:rPr>
        <w:t> </w:t>
      </w:r>
      <w:r>
        <w:rPr>
          <w:w w:val="115"/>
          <w:sz w:val="12"/>
        </w:rPr>
        <w:t>Y.,</w:t>
      </w:r>
      <w:r>
        <w:rPr>
          <w:spacing w:val="-2"/>
          <w:w w:val="115"/>
          <w:sz w:val="12"/>
        </w:rPr>
        <w:t> </w:t>
      </w:r>
      <w:r>
        <w:rPr>
          <w:w w:val="115"/>
          <w:sz w:val="12"/>
        </w:rPr>
        <w:t>Zhang,</w:t>
      </w:r>
      <w:r>
        <w:rPr>
          <w:spacing w:val="-1"/>
          <w:w w:val="115"/>
          <w:sz w:val="12"/>
        </w:rPr>
        <w:t> </w:t>
      </w:r>
      <w:r>
        <w:rPr>
          <w:w w:val="115"/>
          <w:sz w:val="12"/>
        </w:rPr>
        <w:t>Y.,</w:t>
      </w:r>
      <w:r>
        <w:rPr>
          <w:spacing w:val="-3"/>
          <w:w w:val="115"/>
          <w:sz w:val="12"/>
        </w:rPr>
        <w:t> </w:t>
      </w:r>
      <w:r>
        <w:rPr>
          <w:w w:val="115"/>
          <w:sz w:val="12"/>
        </w:rPr>
        <w:t>Geng,</w:t>
      </w:r>
      <w:r>
        <w:rPr>
          <w:spacing w:val="-2"/>
          <w:w w:val="115"/>
          <w:sz w:val="12"/>
        </w:rPr>
        <w:t> </w:t>
      </w:r>
      <w:r>
        <w:rPr>
          <w:w w:val="115"/>
          <w:sz w:val="12"/>
        </w:rPr>
        <w:t>M.,</w:t>
      </w:r>
      <w:r>
        <w:rPr>
          <w:spacing w:val="-2"/>
          <w:w w:val="115"/>
          <w:sz w:val="12"/>
        </w:rPr>
        <w:t> </w:t>
      </w:r>
      <w:r>
        <w:rPr>
          <w:w w:val="115"/>
          <w:sz w:val="12"/>
        </w:rPr>
        <w:t>Jiang,</w:t>
      </w:r>
      <w:r>
        <w:rPr>
          <w:spacing w:val="-1"/>
          <w:w w:val="115"/>
          <w:sz w:val="12"/>
        </w:rPr>
        <w:t> </w:t>
      </w:r>
      <w:r>
        <w:rPr>
          <w:w w:val="115"/>
          <w:sz w:val="12"/>
        </w:rPr>
        <w:t>J.,</w:t>
      </w:r>
      <w:r>
        <w:rPr>
          <w:spacing w:val="-3"/>
          <w:w w:val="115"/>
          <w:sz w:val="12"/>
        </w:rPr>
        <w:t> </w:t>
      </w:r>
      <w:r>
        <w:rPr>
          <w:w w:val="115"/>
          <w:sz w:val="12"/>
        </w:rPr>
        <w:t>Zou,</w:t>
      </w:r>
      <w:r>
        <w:rPr>
          <w:spacing w:val="-2"/>
          <w:w w:val="115"/>
          <w:sz w:val="12"/>
        </w:rPr>
        <w:t> </w:t>
      </w:r>
      <w:r>
        <w:rPr>
          <w:w w:val="115"/>
          <w:sz w:val="12"/>
        </w:rPr>
        <w:t>X.,</w:t>
      </w:r>
      <w:r>
        <w:rPr>
          <w:spacing w:val="-2"/>
          <w:w w:val="115"/>
          <w:sz w:val="12"/>
        </w:rPr>
        <w:t> </w:t>
      </w:r>
      <w:r>
        <w:rPr>
          <w:w w:val="115"/>
          <w:sz w:val="12"/>
        </w:rPr>
        <w:t>2019.</w:t>
      </w:r>
      <w:r>
        <w:rPr>
          <w:spacing w:val="-2"/>
          <w:w w:val="115"/>
          <w:sz w:val="12"/>
        </w:rPr>
        <w:t> </w:t>
      </w:r>
      <w:r>
        <w:rPr>
          <w:w w:val="115"/>
          <w:sz w:val="12"/>
        </w:rPr>
        <w:t>Involvement</w:t>
      </w:r>
      <w:r>
        <w:rPr>
          <w:spacing w:val="-2"/>
          <w:w w:val="115"/>
          <w:sz w:val="12"/>
        </w:rPr>
        <w:t> </w:t>
      </w:r>
      <w:r>
        <w:rPr>
          <w:w w:val="115"/>
          <w:sz w:val="12"/>
        </w:rPr>
        <w:t>of</w:t>
      </w:r>
      <w:r>
        <w:rPr>
          <w:spacing w:val="-1"/>
          <w:w w:val="115"/>
          <w:sz w:val="12"/>
        </w:rPr>
        <w:t> </w:t>
      </w:r>
      <w:r>
        <w:rPr>
          <w:w w:val="115"/>
          <w:sz w:val="12"/>
        </w:rPr>
        <w:t>slab</w:t>
      </w:r>
      <w:r>
        <w:rPr>
          <w:spacing w:val="-2"/>
          <w:w w:val="115"/>
          <w:sz w:val="12"/>
        </w:rPr>
        <w:t> </w:t>
      </w:r>
      <w:r>
        <w:rPr>
          <w:w w:val="115"/>
          <w:sz w:val="12"/>
        </w:rPr>
        <w:t>derived</w:t>
      </w:r>
      <w:r>
        <w:rPr>
          <w:spacing w:val="-1"/>
          <w:w w:val="115"/>
          <w:sz w:val="12"/>
        </w:rPr>
        <w:t> </w:t>
      </w:r>
      <w:r>
        <w:rPr>
          <w:spacing w:val="-4"/>
          <w:w w:val="115"/>
          <w:sz w:val="12"/>
        </w:rPr>
        <w:t>fluid</w:t>
      </w:r>
    </w:p>
    <w:p>
      <w:pPr>
        <w:spacing w:line="240" w:lineRule="auto" w:before="22"/>
        <w:ind w:left="351" w:right="194" w:firstLine="0"/>
        <w:jc w:val="left"/>
        <w:rPr>
          <w:sz w:val="12"/>
        </w:rPr>
      </w:pPr>
      <w:r>
        <w:rPr>
          <w:w w:val="115"/>
          <w:sz w:val="12"/>
        </w:rPr>
        <w:t>in the generation of cenozoic basalts in Northeast China inferred from </w:t>
      </w:r>
      <w:r>
        <w:rPr>
          <w:w w:val="115"/>
          <w:sz w:val="12"/>
        </w:rPr>
        <w:t>machine</w:t>
      </w:r>
      <w:r>
        <w:rPr>
          <w:spacing w:val="40"/>
          <w:w w:val="115"/>
          <w:sz w:val="12"/>
        </w:rPr>
        <w:t> </w:t>
      </w:r>
      <w:r>
        <w:rPr>
          <w:w w:val="115"/>
          <w:sz w:val="12"/>
        </w:rPr>
        <w:t>learning. Geophys. Res. Lett. 46, 5234</w:t>
      </w:r>
      <w:r>
        <w:rPr>
          <w:rFonts w:ascii="STIX" w:hAnsi="STIX"/>
          <w:w w:val="115"/>
          <w:sz w:val="12"/>
        </w:rPr>
        <w:t>–</w:t>
      </w:r>
      <w:r>
        <w:rPr>
          <w:w w:val="115"/>
          <w:sz w:val="12"/>
        </w:rPr>
        <w:t>5242. </w:t>
      </w:r>
      <w:hyperlink r:id="rId72">
        <w:r>
          <w:rPr>
            <w:color w:val="2196D1"/>
            <w:w w:val="115"/>
            <w:sz w:val="12"/>
          </w:rPr>
          <w:t>https://doi.org/10.1029/</w:t>
        </w:r>
      </w:hyperlink>
      <w:r>
        <w:rPr>
          <w:color w:val="2196D1"/>
          <w:spacing w:val="40"/>
          <w:w w:val="115"/>
          <w:sz w:val="12"/>
        </w:rPr>
        <w:t> </w:t>
      </w:r>
      <w:hyperlink r:id="rId72">
        <w:r>
          <w:rPr>
            <w:color w:val="2196D1"/>
            <w:spacing w:val="-2"/>
            <w:w w:val="115"/>
            <w:sz w:val="12"/>
          </w:rPr>
          <w:t>2019GL082322</w:t>
        </w:r>
      </w:hyperlink>
      <w:r>
        <w:rPr>
          <w:spacing w:val="-2"/>
          <w:w w:val="115"/>
          <w:sz w:val="12"/>
        </w:rPr>
        <w:t>.</w:t>
      </w:r>
    </w:p>
    <w:p>
      <w:pPr>
        <w:spacing w:line="276" w:lineRule="auto" w:before="21"/>
        <w:ind w:left="351" w:right="194" w:hanging="240"/>
        <w:jc w:val="left"/>
        <w:rPr>
          <w:sz w:val="12"/>
        </w:rPr>
      </w:pPr>
      <w:bookmarkStart w:name="_bookmark57" w:id="74"/>
      <w:bookmarkEnd w:id="74"/>
      <w:r>
        <w:rPr/>
      </w:r>
      <w:hyperlink r:id="rId73">
        <w:r>
          <w:rPr>
            <w:color w:val="2196D1"/>
            <w:w w:val="115"/>
            <w:sz w:val="12"/>
          </w:rPr>
          <w:t>Zhou, Z., Zhang, H., Liu, H., 2009. Zircon dating of basic intrusive rocks in Siziwangqi</w:t>
        </w:r>
      </w:hyperlink>
      <w:r>
        <w:rPr>
          <w:color w:val="2196D1"/>
          <w:spacing w:val="40"/>
          <w:w w:val="115"/>
          <w:sz w:val="12"/>
        </w:rPr>
        <w:t> </w:t>
      </w:r>
      <w:hyperlink r:id="rId73">
        <w:r>
          <w:rPr>
            <w:color w:val="2196D1"/>
            <w:w w:val="115"/>
            <w:sz w:val="12"/>
          </w:rPr>
          <w:t>area</w:t>
        </w:r>
        <w:r>
          <w:rPr>
            <w:color w:val="2196D1"/>
            <w:spacing w:val="21"/>
            <w:w w:val="115"/>
            <w:sz w:val="12"/>
          </w:rPr>
          <w:t> </w:t>
        </w:r>
        <w:r>
          <w:rPr>
            <w:color w:val="2196D1"/>
            <w:w w:val="115"/>
            <w:sz w:val="12"/>
          </w:rPr>
          <w:t>of</w:t>
        </w:r>
        <w:r>
          <w:rPr>
            <w:color w:val="2196D1"/>
            <w:spacing w:val="21"/>
            <w:w w:val="115"/>
            <w:sz w:val="12"/>
          </w:rPr>
          <w:t> </w:t>
        </w:r>
        <w:r>
          <w:rPr>
            <w:color w:val="2196D1"/>
            <w:w w:val="115"/>
            <w:sz w:val="12"/>
          </w:rPr>
          <w:t>central</w:t>
        </w:r>
        <w:r>
          <w:rPr>
            <w:color w:val="2196D1"/>
            <w:spacing w:val="22"/>
            <w:w w:val="115"/>
            <w:sz w:val="12"/>
          </w:rPr>
          <w:t> </w:t>
        </w:r>
        <w:r>
          <w:rPr>
            <w:color w:val="2196D1"/>
            <w:w w:val="115"/>
            <w:sz w:val="12"/>
          </w:rPr>
          <w:t>Inner</w:t>
        </w:r>
        <w:r>
          <w:rPr>
            <w:color w:val="2196D1"/>
            <w:spacing w:val="21"/>
            <w:w w:val="115"/>
            <w:sz w:val="12"/>
          </w:rPr>
          <w:t> </w:t>
        </w:r>
        <w:r>
          <w:rPr>
            <w:color w:val="2196D1"/>
            <w:w w:val="115"/>
            <w:sz w:val="12"/>
          </w:rPr>
          <w:t>Mongolia</w:t>
        </w:r>
        <w:r>
          <w:rPr>
            <w:color w:val="2196D1"/>
            <w:spacing w:val="21"/>
            <w:w w:val="115"/>
            <w:sz w:val="12"/>
          </w:rPr>
          <w:t> </w:t>
        </w:r>
        <w:r>
          <w:rPr>
            <w:color w:val="2196D1"/>
            <w:w w:val="115"/>
            <w:sz w:val="12"/>
          </w:rPr>
          <w:t>and</w:t>
        </w:r>
        <w:r>
          <w:rPr>
            <w:color w:val="2196D1"/>
            <w:spacing w:val="21"/>
            <w:w w:val="115"/>
            <w:sz w:val="12"/>
          </w:rPr>
          <w:t> </w:t>
        </w:r>
        <w:r>
          <w:rPr>
            <w:color w:val="2196D1"/>
            <w:w w:val="115"/>
            <w:sz w:val="12"/>
          </w:rPr>
          <w:t>its</w:t>
        </w:r>
        <w:r>
          <w:rPr>
            <w:color w:val="2196D1"/>
            <w:spacing w:val="19"/>
            <w:w w:val="115"/>
            <w:sz w:val="12"/>
          </w:rPr>
          <w:t> </w:t>
        </w:r>
        <w:r>
          <w:rPr>
            <w:color w:val="2196D1"/>
            <w:w w:val="115"/>
            <w:sz w:val="12"/>
          </w:rPr>
          <w:t>significance.</w:t>
        </w:r>
        <w:r>
          <w:rPr>
            <w:color w:val="2196D1"/>
            <w:spacing w:val="22"/>
            <w:w w:val="115"/>
            <w:sz w:val="12"/>
          </w:rPr>
          <w:t> </w:t>
        </w:r>
        <w:r>
          <w:rPr>
            <w:color w:val="2196D1"/>
            <w:w w:val="115"/>
            <w:sz w:val="12"/>
          </w:rPr>
          <w:t>Chin.</w:t>
        </w:r>
        <w:r>
          <w:rPr>
            <w:color w:val="2196D1"/>
            <w:spacing w:val="21"/>
            <w:w w:val="115"/>
            <w:sz w:val="12"/>
          </w:rPr>
          <w:t> </w:t>
        </w:r>
        <w:r>
          <w:rPr>
            <w:color w:val="2196D1"/>
            <w:w w:val="115"/>
            <w:sz w:val="12"/>
          </w:rPr>
          <w:t>J.</w:t>
        </w:r>
        <w:r>
          <w:rPr>
            <w:color w:val="2196D1"/>
            <w:spacing w:val="19"/>
            <w:w w:val="115"/>
            <w:sz w:val="12"/>
          </w:rPr>
          <w:t> </w:t>
        </w:r>
        <w:r>
          <w:rPr>
            <w:color w:val="2196D1"/>
            <w:w w:val="115"/>
            <w:sz w:val="12"/>
          </w:rPr>
          <w:t>Petrol.</w:t>
        </w:r>
        <w:r>
          <w:rPr>
            <w:color w:val="2196D1"/>
            <w:spacing w:val="21"/>
            <w:w w:val="115"/>
            <w:sz w:val="12"/>
          </w:rPr>
          <w:t> </w:t>
        </w:r>
        <w:r>
          <w:rPr>
            <w:color w:val="2196D1"/>
            <w:w w:val="115"/>
            <w:sz w:val="12"/>
          </w:rPr>
          <w:t>25</w:t>
        </w:r>
        <w:r>
          <w:rPr>
            <w:color w:val="2196D1"/>
            <w:spacing w:val="21"/>
            <w:w w:val="115"/>
            <w:sz w:val="12"/>
          </w:rPr>
          <w:t> </w:t>
        </w:r>
        <w:r>
          <w:rPr>
            <w:color w:val="2196D1"/>
            <w:w w:val="115"/>
            <w:sz w:val="12"/>
          </w:rPr>
          <w:t>(6),</w:t>
        </w:r>
      </w:hyperlink>
    </w:p>
    <w:p>
      <w:pPr>
        <w:spacing w:line="172" w:lineRule="exact" w:before="0"/>
        <w:ind w:left="351" w:right="0" w:firstLine="0"/>
        <w:jc w:val="left"/>
        <w:rPr>
          <w:sz w:val="12"/>
        </w:rPr>
      </w:pPr>
      <w:hyperlink r:id="rId73">
        <w:r>
          <w:rPr>
            <w:color w:val="2196D1"/>
            <w:w w:val="115"/>
            <w:sz w:val="12"/>
          </w:rPr>
          <w:t>1519</w:t>
        </w:r>
        <w:r>
          <w:rPr>
            <w:rFonts w:ascii="STIX" w:hAnsi="STIX"/>
            <w:color w:val="2196D1"/>
            <w:w w:val="115"/>
            <w:sz w:val="12"/>
          </w:rPr>
          <w:t>–</w:t>
        </w:r>
        <w:r>
          <w:rPr>
            <w:color w:val="2196D1"/>
            <w:w w:val="115"/>
            <w:sz w:val="12"/>
          </w:rPr>
          <w:t>1528</w:t>
        </w:r>
        <w:r>
          <w:rPr>
            <w:color w:val="2196D1"/>
            <w:spacing w:val="9"/>
            <w:w w:val="115"/>
            <w:sz w:val="12"/>
          </w:rPr>
          <w:t> </w:t>
        </w:r>
        <w:r>
          <w:rPr>
            <w:color w:val="2196D1"/>
            <w:w w:val="115"/>
            <w:sz w:val="12"/>
          </w:rPr>
          <w:t>(in</w:t>
        </w:r>
        <w:r>
          <w:rPr>
            <w:color w:val="2196D1"/>
            <w:spacing w:val="9"/>
            <w:w w:val="115"/>
            <w:sz w:val="12"/>
          </w:rPr>
          <w:t> </w:t>
        </w:r>
        <w:r>
          <w:rPr>
            <w:color w:val="2196D1"/>
            <w:w w:val="115"/>
            <w:sz w:val="12"/>
          </w:rPr>
          <w:t>Chinese</w:t>
        </w:r>
        <w:r>
          <w:rPr>
            <w:color w:val="2196D1"/>
            <w:spacing w:val="9"/>
            <w:w w:val="115"/>
            <w:sz w:val="12"/>
          </w:rPr>
          <w:t> </w:t>
        </w:r>
        <w:r>
          <w:rPr>
            <w:color w:val="2196D1"/>
            <w:w w:val="115"/>
            <w:sz w:val="12"/>
          </w:rPr>
          <w:t>with</w:t>
        </w:r>
        <w:r>
          <w:rPr>
            <w:color w:val="2196D1"/>
            <w:spacing w:val="11"/>
            <w:w w:val="115"/>
            <w:sz w:val="12"/>
          </w:rPr>
          <w:t> </w:t>
        </w:r>
        <w:r>
          <w:rPr>
            <w:color w:val="2196D1"/>
            <w:w w:val="115"/>
            <w:sz w:val="12"/>
          </w:rPr>
          <w:t>English</w:t>
        </w:r>
        <w:r>
          <w:rPr>
            <w:color w:val="2196D1"/>
            <w:spacing w:val="8"/>
            <w:w w:val="115"/>
            <w:sz w:val="12"/>
          </w:rPr>
          <w:t> </w:t>
        </w:r>
        <w:r>
          <w:rPr>
            <w:color w:val="2196D1"/>
            <w:spacing w:val="-2"/>
            <w:w w:val="115"/>
            <w:sz w:val="12"/>
          </w:rPr>
          <w:t>abstract)</w:t>
        </w:r>
      </w:hyperlink>
      <w:r>
        <w:rPr>
          <w:spacing w:val="-2"/>
          <w:w w:val="115"/>
          <w:sz w:val="12"/>
        </w:rPr>
        <w:t>.</w:t>
      </w:r>
    </w:p>
    <w:sectPr>
      <w:type w:val="continuous"/>
      <w:pgSz w:w="11910" w:h="15880"/>
      <w:pgMar w:header="655" w:footer="544" w:top="620" w:bottom="280" w:left="640" w:right="640"/>
      <w:cols w:num="2" w:equalWidth="0">
        <w:col w:w="5134" w:space="24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Symbola">
    <w:altName w:val="Symbola"/>
    <w:charset w:val="0"/>
    <w:family w:val="roman"/>
    <w:pitch w:val="variable"/>
  </w:font>
  <w:font w:name="STIX">
    <w:altName w:val="STIX"/>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2048">
              <wp:simplePos x="0" y="0"/>
              <wp:positionH relativeFrom="page">
                <wp:posOffset>3703548</wp:posOffset>
              </wp:positionH>
              <wp:positionV relativeFrom="page">
                <wp:posOffset>9594553</wp:posOffset>
              </wp:positionV>
              <wp:extent cx="20066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10"/>
                              <w:sz w:val="12"/>
                            </w:rPr>
                            <w:t>22</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7</w:t>
                          </w:r>
                          <w:r>
                            <w:rPr>
                              <w:rFonts w:ascii="Georgia"/>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274432" type="#_x0000_t202" id="docshape17" filled="false" stroked="false">
              <v:textbox inset="0,0,0,0">
                <w:txbxContent>
                  <w:p>
                    <w:pPr>
                      <w:spacing w:before="22"/>
                      <w:ind w:left="20" w:right="0" w:firstLine="0"/>
                      <w:jc w:val="left"/>
                      <w:rPr>
                        <w:rFonts w:ascii="Georgia"/>
                        <w:sz w:val="12"/>
                      </w:rPr>
                    </w:pPr>
                    <w:r>
                      <w:rPr>
                        <w:rFonts w:ascii="Georgia"/>
                        <w:spacing w:val="-5"/>
                        <w:w w:val="110"/>
                        <w:sz w:val="12"/>
                      </w:rPr>
                      <w:t>22</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7</w:t>
                    </w:r>
                    <w:r>
                      <w:rPr>
                        <w:rFonts w:ascii="Georgia"/>
                        <w:spacing w:val="-5"/>
                        <w:w w:val="11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3584">
              <wp:simplePos x="0" y="0"/>
              <wp:positionH relativeFrom="page">
                <wp:posOffset>3703548</wp:posOffset>
              </wp:positionH>
              <wp:positionV relativeFrom="page">
                <wp:posOffset>9594553</wp:posOffset>
              </wp:positionV>
              <wp:extent cx="162560" cy="1155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05"/>
                              <w:sz w:val="12"/>
                            </w:rPr>
                            <w:t>230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272896" type="#_x0000_t202" id="docshape20" filled="false" stroked="false">
              <v:textbox inset="0,0,0,0">
                <w:txbxContent>
                  <w:p>
                    <w:pPr>
                      <w:spacing w:before="22"/>
                      <w:ind w:left="20" w:right="0" w:firstLine="0"/>
                      <w:jc w:val="left"/>
                      <w:rPr>
                        <w:rFonts w:ascii="Georgia"/>
                        <w:sz w:val="12"/>
                      </w:rPr>
                    </w:pPr>
                    <w:r>
                      <w:rPr>
                        <w:rFonts w:ascii="Georgia"/>
                        <w:spacing w:val="-5"/>
                        <w:w w:val="105"/>
                        <w:sz w:val="12"/>
                      </w:rPr>
                      <w:t>230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5120">
              <wp:simplePos x="0" y="0"/>
              <wp:positionH relativeFrom="page">
                <wp:posOffset>3703548</wp:posOffset>
              </wp:positionH>
              <wp:positionV relativeFrom="page">
                <wp:posOffset>9594553</wp:posOffset>
              </wp:positionV>
              <wp:extent cx="200660" cy="1155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0"/>
                              <w:sz w:val="12"/>
                            </w:rPr>
                            <w:t>23</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271360" type="#_x0000_t202" id="docshape23" filled="false" stroked="false">
              <v:textbox inset="0,0,0,0">
                <w:txbxContent>
                  <w:p>
                    <w:pPr>
                      <w:spacing w:before="22"/>
                      <w:ind w:left="20" w:right="0" w:firstLine="0"/>
                      <w:jc w:val="left"/>
                      <w:rPr>
                        <w:rFonts w:ascii="Georgia"/>
                        <w:sz w:val="12"/>
                      </w:rPr>
                    </w:pPr>
                    <w:r>
                      <w:rPr>
                        <w:rFonts w:ascii="Georgia"/>
                        <w:spacing w:val="-5"/>
                        <w:w w:val="120"/>
                        <w:sz w:val="12"/>
                      </w:rPr>
                      <w:t>23</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1024">
              <wp:simplePos x="0" y="0"/>
              <wp:positionH relativeFrom="page">
                <wp:posOffset>464659</wp:posOffset>
              </wp:positionH>
              <wp:positionV relativeFrom="page">
                <wp:posOffset>440298</wp:posOffset>
              </wp:positionV>
              <wp:extent cx="492125"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492125" cy="115570"/>
                      </a:xfrm>
                      <a:prstGeom prst="rect">
                        <a:avLst/>
                      </a:prstGeom>
                    </wps:spPr>
                    <wps:txbx>
                      <w:txbxContent>
                        <w:p>
                          <w:pPr>
                            <w:spacing w:before="20"/>
                            <w:ind w:left="20" w:right="0" w:firstLine="0"/>
                            <w:jc w:val="left"/>
                            <w:rPr>
                              <w:i/>
                              <w:sz w:val="12"/>
                            </w:rPr>
                          </w:pPr>
                          <w:r>
                            <w:rPr>
                              <w:i/>
                              <w:w w:val="110"/>
                              <w:sz w:val="12"/>
                            </w:rPr>
                            <w:t>Z.</w:t>
                          </w:r>
                          <w:r>
                            <w:rPr>
                              <w:i/>
                              <w:spacing w:val="5"/>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8.75pt;height:9.1pt;mso-position-horizontal-relative:page;mso-position-vertical-relative:page;z-index:-16275456" type="#_x0000_t202" id="docshape15" filled="false" stroked="false">
              <v:textbox inset="0,0,0,0">
                <w:txbxContent>
                  <w:p>
                    <w:pPr>
                      <w:spacing w:before="20"/>
                      <w:ind w:left="20" w:right="0" w:firstLine="0"/>
                      <w:jc w:val="left"/>
                      <w:rPr>
                        <w:i/>
                        <w:sz w:val="12"/>
                      </w:rPr>
                    </w:pPr>
                    <w:r>
                      <w:rPr>
                        <w:i/>
                        <w:w w:val="110"/>
                        <w:sz w:val="12"/>
                      </w:rPr>
                      <w:t>Z.</w:t>
                    </w:r>
                    <w:r>
                      <w:rPr>
                        <w:i/>
                        <w:spacing w:val="5"/>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41536">
              <wp:simplePos x="0" y="0"/>
              <wp:positionH relativeFrom="page">
                <wp:posOffset>5195417</wp:posOffset>
              </wp:positionH>
              <wp:positionV relativeFrom="page">
                <wp:posOffset>440392</wp:posOffset>
              </wp:positionV>
              <wp:extent cx="1907539"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226–236</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274944" type="#_x0000_t202" id="docshape16"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226–236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2560">
              <wp:simplePos x="0" y="0"/>
              <wp:positionH relativeFrom="page">
                <wp:posOffset>464661</wp:posOffset>
              </wp:positionH>
              <wp:positionV relativeFrom="page">
                <wp:posOffset>440360</wp:posOffset>
              </wp:positionV>
              <wp:extent cx="492125" cy="1155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492125" cy="115570"/>
                      </a:xfrm>
                      <a:prstGeom prst="rect">
                        <a:avLst/>
                      </a:prstGeom>
                    </wps:spPr>
                    <wps:txbx>
                      <w:txbxContent>
                        <w:p>
                          <w:pPr>
                            <w:spacing w:before="20"/>
                            <w:ind w:left="20" w:right="0" w:firstLine="0"/>
                            <w:jc w:val="left"/>
                            <w:rPr>
                              <w:i/>
                              <w:sz w:val="12"/>
                            </w:rPr>
                          </w:pPr>
                          <w:r>
                            <w:rPr>
                              <w:i/>
                              <w:w w:val="110"/>
                              <w:sz w:val="12"/>
                            </w:rPr>
                            <w:t>Z.</w:t>
                          </w:r>
                          <w:r>
                            <w:rPr>
                              <w:i/>
                              <w:spacing w:val="5"/>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513pt;margin-top:34.674026pt;width:38.75pt;height:9.1pt;mso-position-horizontal-relative:page;mso-position-vertical-relative:page;z-index:-16273920" type="#_x0000_t202" id="docshape18" filled="false" stroked="false">
              <v:textbox inset="0,0,0,0">
                <w:txbxContent>
                  <w:p>
                    <w:pPr>
                      <w:spacing w:before="20"/>
                      <w:ind w:left="20" w:right="0" w:firstLine="0"/>
                      <w:jc w:val="left"/>
                      <w:rPr>
                        <w:i/>
                        <w:sz w:val="12"/>
                      </w:rPr>
                    </w:pPr>
                    <w:r>
                      <w:rPr>
                        <w:i/>
                        <w:w w:val="110"/>
                        <w:sz w:val="12"/>
                      </w:rPr>
                      <w:t>Z.</w:t>
                    </w:r>
                    <w:r>
                      <w:rPr>
                        <w:i/>
                        <w:spacing w:val="5"/>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43072">
              <wp:simplePos x="0" y="0"/>
              <wp:positionH relativeFrom="page">
                <wp:posOffset>5195417</wp:posOffset>
              </wp:positionH>
              <wp:positionV relativeFrom="page">
                <wp:posOffset>440392</wp:posOffset>
              </wp:positionV>
              <wp:extent cx="1907539" cy="1155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226–236</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273408" type="#_x0000_t202" id="docshape19"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226–236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4096">
              <wp:simplePos x="0" y="0"/>
              <wp:positionH relativeFrom="page">
                <wp:posOffset>464659</wp:posOffset>
              </wp:positionH>
              <wp:positionV relativeFrom="page">
                <wp:posOffset>440298</wp:posOffset>
              </wp:positionV>
              <wp:extent cx="492125" cy="1155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92125" cy="115570"/>
                      </a:xfrm>
                      <a:prstGeom prst="rect">
                        <a:avLst/>
                      </a:prstGeom>
                    </wps:spPr>
                    <wps:txbx>
                      <w:txbxContent>
                        <w:p>
                          <w:pPr>
                            <w:spacing w:before="20"/>
                            <w:ind w:left="20" w:right="0" w:firstLine="0"/>
                            <w:jc w:val="left"/>
                            <w:rPr>
                              <w:i/>
                              <w:sz w:val="12"/>
                            </w:rPr>
                          </w:pPr>
                          <w:r>
                            <w:rPr>
                              <w:i/>
                              <w:w w:val="110"/>
                              <w:sz w:val="12"/>
                            </w:rPr>
                            <w:t>Z.</w:t>
                          </w:r>
                          <w:r>
                            <w:rPr>
                              <w:i/>
                              <w:spacing w:val="5"/>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8.75pt;height:9.1pt;mso-position-horizontal-relative:page;mso-position-vertical-relative:page;z-index:-16272384" type="#_x0000_t202" id="docshape21" filled="false" stroked="false">
              <v:textbox inset="0,0,0,0">
                <w:txbxContent>
                  <w:p>
                    <w:pPr>
                      <w:spacing w:before="20"/>
                      <w:ind w:left="20" w:right="0" w:firstLine="0"/>
                      <w:jc w:val="left"/>
                      <w:rPr>
                        <w:i/>
                        <w:sz w:val="12"/>
                      </w:rPr>
                    </w:pPr>
                    <w:r>
                      <w:rPr>
                        <w:i/>
                        <w:w w:val="110"/>
                        <w:sz w:val="12"/>
                      </w:rPr>
                      <w:t>Z.</w:t>
                    </w:r>
                    <w:r>
                      <w:rPr>
                        <w:i/>
                        <w:spacing w:val="5"/>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44608">
              <wp:simplePos x="0" y="0"/>
              <wp:positionH relativeFrom="page">
                <wp:posOffset>5195417</wp:posOffset>
              </wp:positionH>
              <wp:positionV relativeFrom="page">
                <wp:posOffset>440392</wp:posOffset>
              </wp:positionV>
              <wp:extent cx="1907539" cy="1155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226–236</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271872" type="#_x0000_t202" id="docshape22"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226–236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49" w:hanging="22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23" w:hanging="222"/>
      </w:pPr>
      <w:rPr>
        <w:rFonts w:hint="default"/>
        <w:lang w:val="en-US" w:eastAsia="en-US" w:bidi="ar-SA"/>
      </w:rPr>
    </w:lvl>
    <w:lvl w:ilvl="2">
      <w:start w:val="0"/>
      <w:numFmt w:val="bullet"/>
      <w:lvlText w:val="•"/>
      <w:lvlJc w:val="left"/>
      <w:pPr>
        <w:ind w:left="1306" w:hanging="222"/>
      </w:pPr>
      <w:rPr>
        <w:rFonts w:hint="default"/>
        <w:lang w:val="en-US" w:eastAsia="en-US" w:bidi="ar-SA"/>
      </w:rPr>
    </w:lvl>
    <w:lvl w:ilvl="3">
      <w:start w:val="0"/>
      <w:numFmt w:val="bullet"/>
      <w:lvlText w:val="•"/>
      <w:lvlJc w:val="left"/>
      <w:pPr>
        <w:ind w:left="1790" w:hanging="222"/>
      </w:pPr>
      <w:rPr>
        <w:rFonts w:hint="default"/>
        <w:lang w:val="en-US" w:eastAsia="en-US" w:bidi="ar-SA"/>
      </w:rPr>
    </w:lvl>
    <w:lvl w:ilvl="4">
      <w:start w:val="0"/>
      <w:numFmt w:val="bullet"/>
      <w:lvlText w:val="•"/>
      <w:lvlJc w:val="left"/>
      <w:pPr>
        <w:ind w:left="2273" w:hanging="222"/>
      </w:pPr>
      <w:rPr>
        <w:rFonts w:hint="default"/>
        <w:lang w:val="en-US" w:eastAsia="en-US" w:bidi="ar-SA"/>
      </w:rPr>
    </w:lvl>
    <w:lvl w:ilvl="5">
      <w:start w:val="0"/>
      <w:numFmt w:val="bullet"/>
      <w:lvlText w:val="•"/>
      <w:lvlJc w:val="left"/>
      <w:pPr>
        <w:ind w:left="2757" w:hanging="222"/>
      </w:pPr>
      <w:rPr>
        <w:rFonts w:hint="default"/>
        <w:lang w:val="en-US" w:eastAsia="en-US" w:bidi="ar-SA"/>
      </w:rPr>
    </w:lvl>
    <w:lvl w:ilvl="6">
      <w:start w:val="0"/>
      <w:numFmt w:val="bullet"/>
      <w:lvlText w:val="•"/>
      <w:lvlJc w:val="left"/>
      <w:pPr>
        <w:ind w:left="3240" w:hanging="222"/>
      </w:pPr>
      <w:rPr>
        <w:rFonts w:hint="default"/>
        <w:lang w:val="en-US" w:eastAsia="en-US" w:bidi="ar-SA"/>
      </w:rPr>
    </w:lvl>
    <w:lvl w:ilvl="7">
      <w:start w:val="0"/>
      <w:numFmt w:val="bullet"/>
      <w:lvlText w:val="•"/>
      <w:lvlJc w:val="left"/>
      <w:pPr>
        <w:ind w:left="3723" w:hanging="222"/>
      </w:pPr>
      <w:rPr>
        <w:rFonts w:hint="default"/>
        <w:lang w:val="en-US" w:eastAsia="en-US" w:bidi="ar-SA"/>
      </w:rPr>
    </w:lvl>
    <w:lvl w:ilvl="8">
      <w:start w:val="0"/>
      <w:numFmt w:val="bullet"/>
      <w:lvlText w:val="•"/>
      <w:lvlJc w:val="left"/>
      <w:pPr>
        <w:ind w:left="4207" w:hanging="222"/>
      </w:pPr>
      <w:rPr>
        <w:rFonts w:hint="default"/>
        <w:lang w:val="en-US" w:eastAsia="en-US" w:bidi="ar-SA"/>
      </w:rPr>
    </w:lvl>
  </w:abstractNum>
  <w:abstractNum w:abstractNumId="0">
    <w:multiLevelType w:val="hybridMultilevel"/>
    <w:lvl w:ilvl="0">
      <w:start w:val="1"/>
      <w:numFmt w:val="decimal"/>
      <w:lvlText w:val="%1."/>
      <w:lvlJc w:val="left"/>
      <w:pPr>
        <w:ind w:left="35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1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16" w:hanging="501"/>
      </w:pPr>
      <w:rPr>
        <w:rFonts w:hint="default"/>
        <w:lang w:val="en-US" w:eastAsia="en-US" w:bidi="ar-SA"/>
      </w:rPr>
    </w:lvl>
    <w:lvl w:ilvl="4">
      <w:start w:val="0"/>
      <w:numFmt w:val="bullet"/>
      <w:lvlText w:val="•"/>
      <w:lvlJc w:val="left"/>
      <w:pPr>
        <w:ind w:left="413" w:hanging="501"/>
      </w:pPr>
      <w:rPr>
        <w:rFonts w:hint="default"/>
        <w:lang w:val="en-US" w:eastAsia="en-US" w:bidi="ar-SA"/>
      </w:rPr>
    </w:lvl>
    <w:lvl w:ilvl="5">
      <w:start w:val="0"/>
      <w:numFmt w:val="bullet"/>
      <w:lvlText w:val="•"/>
      <w:lvlJc w:val="left"/>
      <w:pPr>
        <w:ind w:left="310" w:hanging="501"/>
      </w:pPr>
      <w:rPr>
        <w:rFonts w:hint="default"/>
        <w:lang w:val="en-US" w:eastAsia="en-US" w:bidi="ar-SA"/>
      </w:rPr>
    </w:lvl>
    <w:lvl w:ilvl="6">
      <w:start w:val="0"/>
      <w:numFmt w:val="bullet"/>
      <w:lvlText w:val="•"/>
      <w:lvlJc w:val="left"/>
      <w:pPr>
        <w:ind w:left="206" w:hanging="501"/>
      </w:pPr>
      <w:rPr>
        <w:rFonts w:hint="default"/>
        <w:lang w:val="en-US" w:eastAsia="en-US" w:bidi="ar-SA"/>
      </w:rPr>
    </w:lvl>
    <w:lvl w:ilvl="7">
      <w:start w:val="0"/>
      <w:numFmt w:val="bullet"/>
      <w:lvlText w:val="•"/>
      <w:lvlJc w:val="left"/>
      <w:pPr>
        <w:ind w:left="103" w:hanging="501"/>
      </w:pPr>
      <w:rPr>
        <w:rFonts w:hint="default"/>
        <w:lang w:val="en-US" w:eastAsia="en-US" w:bidi="ar-SA"/>
      </w:rPr>
    </w:lvl>
    <w:lvl w:ilvl="8">
      <w:start w:val="0"/>
      <w:numFmt w:val="bullet"/>
      <w:lvlText w:val="•"/>
      <w:lvlJc w:val="left"/>
      <w:pPr>
        <w:ind w:left="0" w:hanging="50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354" w:hanging="24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3.01.004" TargetMode="External"/><Relationship Id="rId11" Type="http://schemas.openxmlformats.org/officeDocument/2006/relationships/hyperlink" Target="http://crossmark.crossref.org/dialog/?doi=10.1016/j.aiig.2023.01.004&amp;domain=pdf" TargetMode="External"/><Relationship Id="rId12" Type="http://schemas.openxmlformats.org/officeDocument/2006/relationships/image" Target="media/image4.png"/><Relationship Id="rId13" Type="http://schemas.openxmlformats.org/officeDocument/2006/relationships/hyperlink" Target="mailto:chenzhen@cugb.edu.cn"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hyperlink" Target="http://georoc.mpch-mainz.gwdg.de/georoc/" TargetMode="External"/><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8.jpe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hyperlink" Target="http://refhub.elsevier.com/S2666-5441(23)00004-7/sref1" TargetMode="External"/><Relationship Id="rId34" Type="http://schemas.openxmlformats.org/officeDocument/2006/relationships/hyperlink" Target="http://refhub.elsevier.com/S2666-5441(23)00004-7/sref2" TargetMode="External"/><Relationship Id="rId35" Type="http://schemas.openxmlformats.org/officeDocument/2006/relationships/hyperlink" Target="http://refhub.elsevier.com/S2666-5441(23)00004-7/sref3" TargetMode="External"/><Relationship Id="rId36" Type="http://schemas.openxmlformats.org/officeDocument/2006/relationships/hyperlink" Target="https://doi.org/10.1016/j.autcon.2019.102974" TargetMode="External"/><Relationship Id="rId37" Type="http://schemas.openxmlformats.org/officeDocument/2006/relationships/hyperlink" Target="http://refhub.elsevier.com/S2666-5441(23)00004-7/sref5" TargetMode="External"/><Relationship Id="rId38" Type="http://schemas.openxmlformats.org/officeDocument/2006/relationships/hyperlink" Target="http://refhub.elsevier.com/S2666-5441(23)00004-7/sref6" TargetMode="External"/><Relationship Id="rId39" Type="http://schemas.openxmlformats.org/officeDocument/2006/relationships/hyperlink" Target="http://refhub.elsevier.com/S2666-5441(23)00004-7/sref7" TargetMode="External"/><Relationship Id="rId40" Type="http://schemas.openxmlformats.org/officeDocument/2006/relationships/hyperlink" Target="http://refhub.elsevier.com/S2666-5441(23)00004-7/sref9" TargetMode="External"/><Relationship Id="rId41" Type="http://schemas.openxmlformats.org/officeDocument/2006/relationships/hyperlink" Target="http://refhub.elsevier.com/S2666-5441(23)00004-7/sref10" TargetMode="External"/><Relationship Id="rId42" Type="http://schemas.openxmlformats.org/officeDocument/2006/relationships/hyperlink" Target="http://refhub.elsevier.com/S2666-5441(23)00004-7/sref11" TargetMode="External"/><Relationship Id="rId43" Type="http://schemas.openxmlformats.org/officeDocument/2006/relationships/hyperlink" Target="http://refhub.elsevier.com/S2666-5441(23)00004-7/sref14" TargetMode="External"/><Relationship Id="rId44" Type="http://schemas.openxmlformats.org/officeDocument/2006/relationships/hyperlink" Target="http://refhub.elsevier.com/S2666-5441(23)00004-7/sref15" TargetMode="External"/><Relationship Id="rId45" Type="http://schemas.openxmlformats.org/officeDocument/2006/relationships/hyperlink" Target="http://refhub.elsevier.com/S2666-5441(23)00004-7/sref16" TargetMode="External"/><Relationship Id="rId46" Type="http://schemas.openxmlformats.org/officeDocument/2006/relationships/hyperlink" Target="http://refhub.elsevier.com/S2666-5441(23)00004-7/sref20" TargetMode="External"/><Relationship Id="rId47" Type="http://schemas.openxmlformats.org/officeDocument/2006/relationships/hyperlink" Target="http://refhub.elsevier.com/S2666-5441(23)00004-7/sref21" TargetMode="External"/><Relationship Id="rId48" Type="http://schemas.openxmlformats.org/officeDocument/2006/relationships/hyperlink" Target="https://doi.org/10.1016/j.gr.2016.03.013" TargetMode="External"/><Relationship Id="rId49" Type="http://schemas.openxmlformats.org/officeDocument/2006/relationships/hyperlink" Target="http://refhub.elsevier.com/S2666-5441(23)00004-7/sref23" TargetMode="External"/><Relationship Id="rId50" Type="http://schemas.openxmlformats.org/officeDocument/2006/relationships/hyperlink" Target="http://refhub.elsevier.com/S2666-5441(23)00004-7/sref25" TargetMode="External"/><Relationship Id="rId51" Type="http://schemas.openxmlformats.org/officeDocument/2006/relationships/hyperlink" Target="https://doi.org/10.1016/0743-9547(89)90009-3" TargetMode="External"/><Relationship Id="rId52" Type="http://schemas.openxmlformats.org/officeDocument/2006/relationships/hyperlink" Target="http://refhub.elsevier.com/S2666-5441(23)00004-7/sref27" TargetMode="External"/><Relationship Id="rId53" Type="http://schemas.openxmlformats.org/officeDocument/2006/relationships/hyperlink" Target="http://refhub.elsevier.com/S2666-5441(23)00004-7/sref29" TargetMode="External"/><Relationship Id="rId54" Type="http://schemas.openxmlformats.org/officeDocument/2006/relationships/hyperlink" Target="https://doi.org/10.1029/TC009i002p00249" TargetMode="External"/><Relationship Id="rId55" Type="http://schemas.openxmlformats.org/officeDocument/2006/relationships/hyperlink" Target="https://doi.org/10.1016/j.jseaes.2014.10.011" TargetMode="External"/><Relationship Id="rId56" Type="http://schemas.openxmlformats.org/officeDocument/2006/relationships/hyperlink" Target="https://doi.org/10.1029/2017GC007401" TargetMode="External"/><Relationship Id="rId57" Type="http://schemas.openxmlformats.org/officeDocument/2006/relationships/hyperlink" Target="http://refhub.elsevier.com/S2666-5441(23)00004-7/sref35" TargetMode="External"/><Relationship Id="rId58" Type="http://schemas.openxmlformats.org/officeDocument/2006/relationships/hyperlink" Target="https://doi.org/10.1029/2002TC001484" TargetMode="External"/><Relationship Id="rId59" Type="http://schemas.openxmlformats.org/officeDocument/2006/relationships/hyperlink" Target="https://doi.org/10.1007/s00531-008-0407-z" TargetMode="External"/><Relationship Id="rId60" Type="http://schemas.openxmlformats.org/officeDocument/2006/relationships/hyperlink" Target="http://refhub.elsevier.com/S2666-5441(23)00004-7/sref42" TargetMode="External"/><Relationship Id="rId61" Type="http://schemas.openxmlformats.org/officeDocument/2006/relationships/hyperlink" Target="https://doi.org/10.1016/j.gr.2012.05.015" TargetMode="External"/><Relationship Id="rId62" Type="http://schemas.openxmlformats.org/officeDocument/2006/relationships/hyperlink" Target="https://doi.org/10.1007/BF02877610" TargetMode="External"/><Relationship Id="rId63" Type="http://schemas.openxmlformats.org/officeDocument/2006/relationships/hyperlink" Target="http://refhub.elsevier.com/S2666-5441(23)00004-7/sref45" TargetMode="External"/><Relationship Id="rId64" Type="http://schemas.openxmlformats.org/officeDocument/2006/relationships/hyperlink" Target="http://refhub.elsevier.com/S2666-5441(23)00004-7/sref46" TargetMode="External"/><Relationship Id="rId65" Type="http://schemas.openxmlformats.org/officeDocument/2006/relationships/hyperlink" Target="http://refhub.elsevier.com/S2666-5441(23)00004-7/sref47" TargetMode="External"/><Relationship Id="rId66" Type="http://schemas.openxmlformats.org/officeDocument/2006/relationships/hyperlink" Target="https://doi.org/10.6084/M9.FIGSHARE.3454385.V1" TargetMode="External"/><Relationship Id="rId67" Type="http://schemas.openxmlformats.org/officeDocument/2006/relationships/hyperlink" Target="http://refhub.elsevier.com/S2666-5441(23)00004-7/sref49" TargetMode="External"/><Relationship Id="rId68" Type="http://schemas.openxmlformats.org/officeDocument/2006/relationships/hyperlink" Target="https://doi.org/10.1016/j.jseaes.2017.01.012" TargetMode="External"/><Relationship Id="rId69" Type="http://schemas.openxmlformats.org/officeDocument/2006/relationships/hyperlink" Target="http://refhub.elsevier.com/S2666-5441(23)00004-7/sref52" TargetMode="External"/><Relationship Id="rId70" Type="http://schemas.openxmlformats.org/officeDocument/2006/relationships/hyperlink" Target="https://doi.org/10.1016/j.lithos.2015.12.013" TargetMode="External"/><Relationship Id="rId71" Type="http://schemas.openxmlformats.org/officeDocument/2006/relationships/hyperlink" Target="https://doi.org/10.1016/j.gr.2016.06.013" TargetMode="External"/><Relationship Id="rId72" Type="http://schemas.openxmlformats.org/officeDocument/2006/relationships/hyperlink" Target="https://doi.org/10.1029/2019GL082322" TargetMode="External"/><Relationship Id="rId73" Type="http://schemas.openxmlformats.org/officeDocument/2006/relationships/hyperlink" Target="http://refhub.elsevier.com/S2666-5441(23)00004-7/sref56" TargetMode="External"/><Relationship Id="rId7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Chen</dc:creator>
  <cp:keywords>Geological big data,Basic rock,Tectonic environment discrimination,Random forest</cp:keywords>
  <dc:subject>Artificial Intelligence in Geosciences, 3 (2022) 226-236. doi:10.1016/j.aiig.2023.01.004</dc:subject>
  <dc:title>A study on geological structure prediction based on random forest method</dc:title>
  <dcterms:created xsi:type="dcterms:W3CDTF">2023-11-25T02:45:35Z</dcterms:created>
  <dcterms:modified xsi:type="dcterms:W3CDTF">2023-11-25T02:45:35Z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2023-02-09T00:00:00Z</vt:filetime>
  </property>
  <property fmtid="{D5CDD505-2E9C-101B-9397-08002B2CF9AE}" pid="3" name="CreationDate--Text">
    <vt:lpwstr>10th February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10.1016/j.aiig.2023.01.004</vt:lpwstr>
  </property>
  <property fmtid="{D5CDD505-2E9C-101B-9397-08002B2CF9AE}" pid="13" name="robots">
    <vt:lpwstr>noindex</vt:lpwstr>
  </property>
</Properties>
</file>