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554 –</w:t>
      </w:r>
      <w:r>
        <w:rPr>
          <w:color w:val="231F20"/>
          <w:spacing w:val="-1"/>
          <w:sz w:val="16"/>
        </w:rPr>
        <w:t> </w:t>
      </w:r>
      <w:r>
        <w:rPr>
          <w:color w:val="231F20"/>
          <w:spacing w:val="-5"/>
          <w:sz w:val="16"/>
        </w:rPr>
        <w:t>560</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554"/>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spacing w:before="155"/>
        <w:rPr>
          <w:sz w:val="24"/>
        </w:rPr>
      </w:pPr>
    </w:p>
    <w:p>
      <w:pPr>
        <w:spacing w:before="0"/>
        <w:ind w:left="224" w:right="224" w:firstLine="0"/>
        <w:jc w:val="center"/>
        <w:rPr>
          <w:sz w:val="24"/>
        </w:rPr>
      </w:pPr>
      <w:r>
        <w:rPr>
          <w:sz w:val="24"/>
        </w:rPr>
        <w:t>AASRI</w:t>
      </w:r>
      <w:r>
        <w:rPr>
          <w:spacing w:val="-2"/>
          <w:sz w:val="24"/>
        </w:rPr>
        <w:t> </w:t>
      </w:r>
      <w:r>
        <w:rPr>
          <w:sz w:val="24"/>
        </w:rPr>
        <w:t>Conference</w:t>
      </w:r>
      <w:r>
        <w:rPr>
          <w:spacing w:val="-2"/>
          <w:sz w:val="24"/>
        </w:rPr>
        <w:t> </w:t>
      </w:r>
      <w:r>
        <w:rPr>
          <w:sz w:val="24"/>
        </w:rPr>
        <w:t>on</w:t>
      </w:r>
      <w:r>
        <w:rPr>
          <w:spacing w:val="-1"/>
          <w:sz w:val="24"/>
        </w:rPr>
        <w:t> </w:t>
      </w:r>
      <w:r>
        <w:rPr>
          <w:sz w:val="24"/>
        </w:rPr>
        <w:t>Computational</w:t>
      </w:r>
      <w:r>
        <w:rPr>
          <w:spacing w:val="-2"/>
          <w:sz w:val="24"/>
        </w:rPr>
        <w:t> </w:t>
      </w:r>
      <w:r>
        <w:rPr>
          <w:sz w:val="24"/>
        </w:rPr>
        <w:t>Intelligence</w:t>
      </w:r>
      <w:r>
        <w:rPr>
          <w:spacing w:val="-2"/>
          <w:sz w:val="24"/>
        </w:rPr>
        <w:t> </w:t>
      </w:r>
      <w:r>
        <w:rPr>
          <w:sz w:val="24"/>
        </w:rPr>
        <w:t>and</w:t>
      </w:r>
      <w:r>
        <w:rPr>
          <w:spacing w:val="-1"/>
          <w:sz w:val="24"/>
        </w:rPr>
        <w:t> </w:t>
      </w:r>
      <w:r>
        <w:rPr>
          <w:sz w:val="24"/>
        </w:rPr>
        <w:t>Bioinformatics,</w:t>
      </w:r>
      <w:r>
        <w:rPr>
          <w:spacing w:val="-2"/>
          <w:sz w:val="24"/>
        </w:rPr>
        <w:t> </w:t>
      </w:r>
      <w:r>
        <w:rPr>
          <w:sz w:val="24"/>
        </w:rPr>
        <w:t>CIB</w:t>
      </w:r>
      <w:r>
        <w:rPr>
          <w:spacing w:val="-2"/>
          <w:sz w:val="24"/>
        </w:rPr>
        <w:t> </w:t>
      </w:r>
      <w:r>
        <w:rPr>
          <w:spacing w:val="-4"/>
          <w:sz w:val="24"/>
        </w:rPr>
        <w:t>2012</w:t>
      </w:r>
    </w:p>
    <w:p>
      <w:pPr>
        <w:pStyle w:val="Heading1"/>
        <w:spacing w:line="244" w:lineRule="auto" w:before="247"/>
        <w:ind w:right="223"/>
        <w:jc w:val="center"/>
      </w:pPr>
      <w:r>
        <w:rPr/>
        <w:t>Agent-based</w:t>
      </w:r>
      <w:r>
        <w:rPr>
          <w:spacing w:val="-5"/>
        </w:rPr>
        <w:t> </w:t>
      </w:r>
      <w:r>
        <w:rPr/>
        <w:t>Robust</w:t>
      </w:r>
      <w:r>
        <w:rPr>
          <w:spacing w:val="-5"/>
        </w:rPr>
        <w:t> </w:t>
      </w:r>
      <w:r>
        <w:rPr/>
        <w:t>Grid</w:t>
      </w:r>
      <w:r>
        <w:rPr>
          <w:spacing w:val="-5"/>
        </w:rPr>
        <w:t> </w:t>
      </w:r>
      <w:r>
        <w:rPr/>
        <w:t>Scheduling</w:t>
      </w:r>
      <w:r>
        <w:rPr>
          <w:spacing w:val="-5"/>
        </w:rPr>
        <w:t> </w:t>
      </w:r>
      <w:r>
        <w:rPr/>
        <w:t>Framework</w:t>
      </w:r>
      <w:r>
        <w:rPr>
          <w:spacing w:val="-5"/>
        </w:rPr>
        <w:t> </w:t>
      </w:r>
      <w:r>
        <w:rPr/>
        <w:t>for</w:t>
      </w:r>
      <w:r>
        <w:rPr>
          <w:spacing w:val="-5"/>
        </w:rPr>
        <w:t> </w:t>
      </w:r>
      <w:r>
        <w:rPr/>
        <w:t>High Performance Computing</w:t>
      </w:r>
    </w:p>
    <w:p>
      <w:pPr>
        <w:spacing w:line="299" w:lineRule="exact" w:before="235"/>
        <w:ind w:left="225" w:right="1" w:firstLine="0"/>
        <w:jc w:val="center"/>
        <w:rPr>
          <w:sz w:val="26"/>
        </w:rPr>
      </w:pPr>
      <w:r>
        <w:rPr>
          <w:sz w:val="26"/>
        </w:rPr>
        <w:t>Syed</w:t>
      </w:r>
      <w:r>
        <w:rPr>
          <w:spacing w:val="-6"/>
          <w:sz w:val="26"/>
        </w:rPr>
        <w:t> </w:t>
      </w:r>
      <w:r>
        <w:rPr>
          <w:sz w:val="26"/>
        </w:rPr>
        <w:t>Nasir</w:t>
      </w:r>
      <w:r>
        <w:rPr>
          <w:spacing w:val="-4"/>
          <w:sz w:val="26"/>
        </w:rPr>
        <w:t> </w:t>
      </w:r>
      <w:r>
        <w:rPr>
          <w:sz w:val="26"/>
        </w:rPr>
        <w:t>Mehmood</w:t>
      </w:r>
      <w:r>
        <w:rPr>
          <w:spacing w:val="-4"/>
          <w:sz w:val="26"/>
        </w:rPr>
        <w:t> </w:t>
      </w:r>
      <w:r>
        <w:rPr>
          <w:sz w:val="26"/>
        </w:rPr>
        <w:t>Shah</w:t>
      </w:r>
      <w:r>
        <w:rPr>
          <w:sz w:val="20"/>
        </w:rPr>
        <w:t>*</w:t>
      </w:r>
      <w:r>
        <w:rPr>
          <w:sz w:val="26"/>
        </w:rPr>
        <w:t>,</w:t>
      </w:r>
      <w:r>
        <w:rPr>
          <w:spacing w:val="-4"/>
          <w:sz w:val="26"/>
        </w:rPr>
        <w:t> </w:t>
      </w:r>
      <w:r>
        <w:rPr>
          <w:sz w:val="26"/>
        </w:rPr>
        <w:t>Nazleeni</w:t>
      </w:r>
      <w:r>
        <w:rPr>
          <w:spacing w:val="-4"/>
          <w:sz w:val="26"/>
        </w:rPr>
        <w:t> </w:t>
      </w:r>
      <w:r>
        <w:rPr>
          <w:sz w:val="26"/>
        </w:rPr>
        <w:t>Haron,</w:t>
      </w:r>
      <w:r>
        <w:rPr>
          <w:spacing w:val="-4"/>
          <w:sz w:val="26"/>
        </w:rPr>
        <w:t> </w:t>
      </w:r>
      <w:r>
        <w:rPr>
          <w:sz w:val="26"/>
        </w:rPr>
        <w:t>M</w:t>
      </w:r>
      <w:r>
        <w:rPr>
          <w:spacing w:val="-4"/>
          <w:sz w:val="26"/>
        </w:rPr>
        <w:t> </w:t>
      </w:r>
      <w:r>
        <w:rPr>
          <w:sz w:val="26"/>
        </w:rPr>
        <w:t>Nordin</w:t>
      </w:r>
      <w:r>
        <w:rPr>
          <w:spacing w:val="-4"/>
          <w:sz w:val="26"/>
        </w:rPr>
        <w:t> </w:t>
      </w:r>
      <w:r>
        <w:rPr>
          <w:sz w:val="26"/>
        </w:rPr>
        <w:t>B</w:t>
      </w:r>
      <w:r>
        <w:rPr>
          <w:spacing w:val="-4"/>
          <w:sz w:val="26"/>
        </w:rPr>
        <w:t> </w:t>
      </w:r>
      <w:r>
        <w:rPr>
          <w:sz w:val="26"/>
        </w:rPr>
        <w:t>Zakaria,</w:t>
      </w:r>
      <w:r>
        <w:rPr>
          <w:spacing w:val="-4"/>
          <w:sz w:val="26"/>
        </w:rPr>
        <w:t> </w:t>
      </w:r>
      <w:r>
        <w:rPr>
          <w:sz w:val="26"/>
        </w:rPr>
        <w:t>Ahmad</w:t>
      </w:r>
      <w:r>
        <w:rPr>
          <w:spacing w:val="-3"/>
          <w:sz w:val="26"/>
        </w:rPr>
        <w:t> </w:t>
      </w:r>
      <w:r>
        <w:rPr>
          <w:spacing w:val="-2"/>
          <w:sz w:val="26"/>
        </w:rPr>
        <w:t>Kamil</w:t>
      </w:r>
    </w:p>
    <w:p>
      <w:pPr>
        <w:spacing w:before="0"/>
        <w:ind w:left="224" w:right="225" w:firstLine="0"/>
        <w:jc w:val="center"/>
        <w:rPr>
          <w:sz w:val="26"/>
        </w:rPr>
      </w:pPr>
      <w:r>
        <w:rPr>
          <w:sz w:val="26"/>
        </w:rPr>
        <w:t>Bin</w:t>
      </w:r>
      <w:r>
        <w:rPr>
          <w:spacing w:val="-1"/>
          <w:sz w:val="26"/>
        </w:rPr>
        <w:t> </w:t>
      </w:r>
      <w:r>
        <w:rPr>
          <w:spacing w:val="-2"/>
          <w:sz w:val="26"/>
        </w:rPr>
        <w:t>Mahmood</w:t>
      </w:r>
    </w:p>
    <w:p>
      <w:pPr>
        <w:spacing w:before="244"/>
        <w:ind w:left="224" w:right="224" w:firstLine="0"/>
        <w:jc w:val="center"/>
        <w:rPr>
          <w:i/>
          <w:sz w:val="16"/>
        </w:rPr>
      </w:pPr>
      <w:r>
        <w:rPr>
          <w:i/>
          <w:sz w:val="16"/>
        </w:rPr>
        <w:t>Department</w:t>
      </w:r>
      <w:r>
        <w:rPr>
          <w:i/>
          <w:spacing w:val="-7"/>
          <w:sz w:val="16"/>
        </w:rPr>
        <w:t> </w:t>
      </w:r>
      <w:r>
        <w:rPr>
          <w:i/>
          <w:sz w:val="16"/>
        </w:rPr>
        <w:t>of</w:t>
      </w:r>
      <w:r>
        <w:rPr>
          <w:i/>
          <w:spacing w:val="-6"/>
          <w:sz w:val="16"/>
        </w:rPr>
        <w:t> </w:t>
      </w:r>
      <w:r>
        <w:rPr>
          <w:i/>
          <w:sz w:val="16"/>
        </w:rPr>
        <w:t>Computer</w:t>
      </w:r>
      <w:r>
        <w:rPr>
          <w:i/>
          <w:spacing w:val="-7"/>
          <w:sz w:val="16"/>
        </w:rPr>
        <w:t> </w:t>
      </w:r>
      <w:r>
        <w:rPr>
          <w:i/>
          <w:sz w:val="16"/>
        </w:rPr>
        <w:t>and</w:t>
      </w:r>
      <w:r>
        <w:rPr>
          <w:i/>
          <w:spacing w:val="-6"/>
          <w:sz w:val="16"/>
        </w:rPr>
        <w:t> </w:t>
      </w:r>
      <w:r>
        <w:rPr>
          <w:i/>
          <w:sz w:val="16"/>
        </w:rPr>
        <w:t>Information</w:t>
      </w:r>
      <w:r>
        <w:rPr>
          <w:i/>
          <w:spacing w:val="-7"/>
          <w:sz w:val="16"/>
        </w:rPr>
        <w:t> </w:t>
      </w:r>
      <w:r>
        <w:rPr>
          <w:i/>
          <w:spacing w:val="-2"/>
          <w:sz w:val="16"/>
        </w:rPr>
        <w:t>Sciences</w:t>
      </w:r>
    </w:p>
    <w:p>
      <w:pPr>
        <w:spacing w:before="16"/>
        <w:ind w:left="224" w:right="224" w:firstLine="0"/>
        <w:jc w:val="center"/>
        <w:rPr>
          <w:i/>
          <w:sz w:val="16"/>
        </w:rPr>
      </w:pPr>
      <w:r>
        <w:rPr>
          <w:i/>
          <w:sz w:val="16"/>
        </w:rPr>
        <w:t>Universiti</w:t>
      </w:r>
      <w:r>
        <w:rPr>
          <w:i/>
          <w:spacing w:val="-7"/>
          <w:sz w:val="16"/>
        </w:rPr>
        <w:t> </w:t>
      </w:r>
      <w:r>
        <w:rPr>
          <w:i/>
          <w:sz w:val="16"/>
        </w:rPr>
        <w:t>Teknologi</w:t>
      </w:r>
      <w:r>
        <w:rPr>
          <w:i/>
          <w:spacing w:val="-6"/>
          <w:sz w:val="16"/>
        </w:rPr>
        <w:t> </w:t>
      </w:r>
      <w:r>
        <w:rPr>
          <w:i/>
          <w:sz w:val="16"/>
        </w:rPr>
        <w:t>PETRONAS,</w:t>
      </w:r>
      <w:r>
        <w:rPr>
          <w:i/>
          <w:spacing w:val="-7"/>
          <w:sz w:val="16"/>
        </w:rPr>
        <w:t> </w:t>
      </w:r>
      <w:r>
        <w:rPr>
          <w:i/>
          <w:sz w:val="16"/>
        </w:rPr>
        <w:t>Bandar</w:t>
      </w:r>
      <w:r>
        <w:rPr>
          <w:i/>
          <w:spacing w:val="-6"/>
          <w:sz w:val="16"/>
        </w:rPr>
        <w:t> </w:t>
      </w:r>
      <w:r>
        <w:rPr>
          <w:i/>
          <w:sz w:val="16"/>
        </w:rPr>
        <w:t>Seri</w:t>
      </w:r>
      <w:r>
        <w:rPr>
          <w:i/>
          <w:spacing w:val="-5"/>
          <w:sz w:val="16"/>
        </w:rPr>
        <w:t> </w:t>
      </w:r>
      <w:r>
        <w:rPr>
          <w:i/>
          <w:sz w:val="16"/>
        </w:rPr>
        <w:t>Iskandar,</w:t>
      </w:r>
      <w:r>
        <w:rPr>
          <w:i/>
          <w:spacing w:val="-6"/>
          <w:sz w:val="16"/>
        </w:rPr>
        <w:t> </w:t>
      </w:r>
      <w:r>
        <w:rPr>
          <w:i/>
          <w:sz w:val="16"/>
        </w:rPr>
        <w:t>31750</w:t>
      </w:r>
      <w:r>
        <w:rPr>
          <w:i/>
          <w:spacing w:val="-7"/>
          <w:sz w:val="16"/>
        </w:rPr>
        <w:t> </w:t>
      </w:r>
      <w:r>
        <w:rPr>
          <w:i/>
          <w:sz w:val="16"/>
        </w:rPr>
        <w:t>Tronoh,</w:t>
      </w:r>
      <w:r>
        <w:rPr>
          <w:i/>
          <w:spacing w:val="-6"/>
          <w:sz w:val="16"/>
        </w:rPr>
        <w:t> </w:t>
      </w:r>
      <w:r>
        <w:rPr>
          <w:i/>
          <w:sz w:val="16"/>
        </w:rPr>
        <w:t>Perak,</w:t>
      </w:r>
      <w:r>
        <w:rPr>
          <w:i/>
          <w:spacing w:val="-6"/>
          <w:sz w:val="16"/>
        </w:rPr>
        <w:t> </w:t>
      </w:r>
      <w:r>
        <w:rPr>
          <w:i/>
          <w:spacing w:val="-2"/>
          <w:sz w:val="16"/>
        </w:rPr>
        <w:t>Malaysia</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8352">
                <wp:simplePos x="0" y="0"/>
                <wp:positionH relativeFrom="page">
                  <wp:posOffset>456653</wp:posOffset>
                </wp:positionH>
                <wp:positionV relativeFrom="paragraph">
                  <wp:posOffset>168490</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57001pt;margin-top:13.266997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89" w:right="0" w:firstLine="0"/>
        <w:jc w:val="left"/>
        <w:rPr>
          <w:b/>
          <w:sz w:val="18"/>
        </w:rPr>
      </w:pPr>
      <w:r>
        <w:rPr>
          <w:b/>
          <w:spacing w:val="-2"/>
          <w:sz w:val="18"/>
        </w:rPr>
        <w:t>Abstract</w:t>
      </w:r>
    </w:p>
    <w:p>
      <w:pPr>
        <w:pStyle w:val="BodyText"/>
        <w:spacing w:before="14"/>
        <w:rPr>
          <w:b/>
          <w:sz w:val="18"/>
        </w:rPr>
      </w:pPr>
    </w:p>
    <w:p>
      <w:pPr>
        <w:spacing w:before="0"/>
        <w:ind w:left="289" w:right="285" w:firstLine="0"/>
        <w:jc w:val="both"/>
        <w:rPr>
          <w:sz w:val="18"/>
        </w:rPr>
      </w:pPr>
      <w:r>
        <w:rPr>
          <w:sz w:val="18"/>
        </w:rPr>
        <w:t>Grid computing is the enabling technology for high performance computing in scientific and large scale computing applications. A number of powerful parallel systems have been built with increasing number of processors and multi-core solutions in order to meet the increased computational demands. Scheduling is a fundamental issue in achieving high performance on computational Grids. A Grid scheduling system must meet the functional requirements of heterogeneous domains (e.g., user domains,</w:t>
      </w:r>
      <w:r>
        <w:rPr>
          <w:spacing w:val="-2"/>
          <w:sz w:val="18"/>
        </w:rPr>
        <w:t> </w:t>
      </w:r>
      <w:r>
        <w:rPr>
          <w:sz w:val="18"/>
        </w:rPr>
        <w:t>application</w:t>
      </w:r>
      <w:r>
        <w:rPr>
          <w:spacing w:val="-2"/>
          <w:sz w:val="18"/>
        </w:rPr>
        <w:t> </w:t>
      </w:r>
      <w:r>
        <w:rPr>
          <w:sz w:val="18"/>
        </w:rPr>
        <w:t>domains,</w:t>
      </w:r>
      <w:r>
        <w:rPr>
          <w:spacing w:val="-2"/>
          <w:sz w:val="18"/>
        </w:rPr>
        <w:t> </w:t>
      </w:r>
      <w:r>
        <w:rPr>
          <w:sz w:val="18"/>
        </w:rPr>
        <w:t>and</w:t>
      </w:r>
      <w:r>
        <w:rPr>
          <w:spacing w:val="-2"/>
          <w:sz w:val="18"/>
        </w:rPr>
        <w:t> </w:t>
      </w:r>
      <w:r>
        <w:rPr>
          <w:sz w:val="18"/>
        </w:rPr>
        <w:t>network domains). Sometimes these requirements conflict</w:t>
      </w:r>
      <w:r>
        <w:rPr>
          <w:spacing w:val="-2"/>
          <w:sz w:val="18"/>
        </w:rPr>
        <w:t> </w:t>
      </w:r>
      <w:r>
        <w:rPr>
          <w:sz w:val="18"/>
        </w:rPr>
        <w:t>with one another. Moreover, a Grid scheduling system must also satisfy non-functional requirements, such as reliability, efficiency (in terms of time consumption), effectiveness in resource utilization, and robustness.</w:t>
      </w:r>
    </w:p>
    <w:p>
      <w:pPr>
        <w:spacing w:before="0"/>
        <w:ind w:left="289" w:right="286" w:firstLine="0"/>
        <w:jc w:val="both"/>
        <w:rPr>
          <w:sz w:val="18"/>
        </w:rPr>
      </w:pPr>
      <w:r>
        <w:rPr>
          <w:sz w:val="18"/>
        </w:rPr>
        <w:t>Many frameworks</w:t>
      </w:r>
      <w:r>
        <w:rPr>
          <w:spacing w:val="-1"/>
          <w:sz w:val="18"/>
        </w:rPr>
        <w:t> </w:t>
      </w:r>
      <w:r>
        <w:rPr>
          <w:sz w:val="18"/>
        </w:rPr>
        <w:t>have</w:t>
      </w:r>
      <w:r>
        <w:rPr>
          <w:spacing w:val="-1"/>
          <w:sz w:val="18"/>
        </w:rPr>
        <w:t> </w:t>
      </w:r>
      <w:r>
        <w:rPr>
          <w:sz w:val="18"/>
        </w:rPr>
        <w:t>been</w:t>
      </w:r>
      <w:r>
        <w:rPr>
          <w:spacing w:val="-1"/>
          <w:sz w:val="18"/>
        </w:rPr>
        <w:t> </w:t>
      </w:r>
      <w:r>
        <w:rPr>
          <w:sz w:val="18"/>
        </w:rPr>
        <w:t>proposed</w:t>
      </w:r>
      <w:r>
        <w:rPr>
          <w:spacing w:val="-1"/>
          <w:sz w:val="18"/>
        </w:rPr>
        <w:t> </w:t>
      </w:r>
      <w:r>
        <w:rPr>
          <w:sz w:val="18"/>
        </w:rPr>
        <w:t>for</w:t>
      </w:r>
      <w:r>
        <w:rPr>
          <w:spacing w:val="-1"/>
          <w:sz w:val="18"/>
        </w:rPr>
        <w:t> </w:t>
      </w:r>
      <w:r>
        <w:rPr>
          <w:sz w:val="18"/>
        </w:rPr>
        <w:t>Grid</w:t>
      </w:r>
      <w:r>
        <w:rPr>
          <w:spacing w:val="-1"/>
          <w:sz w:val="18"/>
        </w:rPr>
        <w:t> </w:t>
      </w:r>
      <w:r>
        <w:rPr>
          <w:sz w:val="18"/>
        </w:rPr>
        <w:t>scheduling</w:t>
      </w:r>
      <w:r>
        <w:rPr>
          <w:spacing w:val="-1"/>
          <w:sz w:val="18"/>
        </w:rPr>
        <w:t> </w:t>
      </w:r>
      <w:r>
        <w:rPr>
          <w:sz w:val="18"/>
        </w:rPr>
        <w:t>system.</w:t>
      </w:r>
      <w:r>
        <w:rPr>
          <w:spacing w:val="-1"/>
          <w:sz w:val="18"/>
        </w:rPr>
        <w:t> </w:t>
      </w:r>
      <w:r>
        <w:rPr>
          <w:sz w:val="18"/>
        </w:rPr>
        <w:t>Agents</w:t>
      </w:r>
      <w:r>
        <w:rPr>
          <w:spacing w:val="-1"/>
          <w:sz w:val="18"/>
        </w:rPr>
        <w:t> </w:t>
      </w:r>
      <w:r>
        <w:rPr>
          <w:sz w:val="18"/>
        </w:rPr>
        <w:t>are</w:t>
      </w:r>
      <w:r>
        <w:rPr>
          <w:spacing w:val="-1"/>
          <w:sz w:val="18"/>
        </w:rPr>
        <w:t> </w:t>
      </w:r>
      <w:r>
        <w:rPr>
          <w:sz w:val="18"/>
        </w:rPr>
        <w:t>able</w:t>
      </w:r>
      <w:r>
        <w:rPr>
          <w:spacing w:val="-1"/>
          <w:sz w:val="18"/>
        </w:rPr>
        <w:t> </w:t>
      </w:r>
      <w:r>
        <w:rPr>
          <w:sz w:val="18"/>
        </w:rPr>
        <w:t>to</w:t>
      </w:r>
      <w:r>
        <w:rPr>
          <w:spacing w:val="-1"/>
          <w:sz w:val="18"/>
        </w:rPr>
        <w:t> </w:t>
      </w:r>
      <w:r>
        <w:rPr>
          <w:sz w:val="18"/>
        </w:rPr>
        <w:t>behave</w:t>
      </w:r>
      <w:r>
        <w:rPr>
          <w:spacing w:val="-2"/>
          <w:sz w:val="18"/>
        </w:rPr>
        <w:t> </w:t>
      </w:r>
      <w:r>
        <w:rPr>
          <w:sz w:val="18"/>
        </w:rPr>
        <w:t>autonomously,</w:t>
      </w:r>
      <w:r>
        <w:rPr>
          <w:spacing w:val="-1"/>
          <w:sz w:val="18"/>
        </w:rPr>
        <w:t> </w:t>
      </w:r>
      <w:r>
        <w:rPr>
          <w:sz w:val="18"/>
        </w:rPr>
        <w:t>intelligently, learn from environment, and adaptability. Agent-based Grid scheduling is concerned with the design and development of software agents for the resource discovery, job scheduling, resource management, and allocation of computing resources on</w:t>
      </w:r>
      <w:r>
        <w:rPr>
          <w:sz w:val="18"/>
        </w:rPr>
        <w:t> a computational Grid.</w:t>
      </w:r>
      <w:r>
        <w:rPr>
          <w:spacing w:val="80"/>
          <w:sz w:val="18"/>
        </w:rPr>
        <w:t> </w:t>
      </w:r>
      <w:r>
        <w:rPr>
          <w:sz w:val="18"/>
        </w:rPr>
        <w:t>This paper presents a new Agent based Grid scheduling framework which possesses high</w:t>
      </w:r>
      <w:r>
        <w:rPr>
          <w:spacing w:val="40"/>
          <w:sz w:val="18"/>
        </w:rPr>
        <w:t> </w:t>
      </w:r>
      <w:r>
        <w:rPr>
          <w:sz w:val="18"/>
        </w:rPr>
        <w:t>degree of robustness, performance, efficiency, scalability and heterogeneity.</w:t>
      </w:r>
    </w:p>
    <w:p>
      <w:pPr>
        <w:pStyle w:val="BodyText"/>
        <w:spacing w:before="22"/>
        <w:rPr>
          <w:sz w:val="18"/>
        </w:rPr>
      </w:pPr>
    </w:p>
    <w:p>
      <w:pPr>
        <w:spacing w:line="242" w:lineRule="auto" w:before="1"/>
        <w:ind w:left="288" w:right="212"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2"/>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2"/>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w:t>
      </w:r>
      <w:r>
        <w:rPr>
          <w:spacing w:val="40"/>
          <w:sz w:val="20"/>
        </w:rPr>
        <w:t> </w:t>
      </w:r>
      <w:r>
        <w:rPr>
          <w:sz w:val="16"/>
        </w:rPr>
        <w:t>Open access under </w:t>
      </w:r>
      <w:hyperlink r:id="rId10">
        <w:r>
          <w:rPr>
            <w:color w:val="0000FF"/>
            <w:sz w:val="16"/>
          </w:rPr>
          <w:t>CC BY-NC-ND license.</w:t>
        </w:r>
      </w:hyperlink>
    </w:p>
    <w:p>
      <w:pPr>
        <w:pStyle w:val="BodyText"/>
        <w:spacing w:before="7"/>
        <w:rPr>
          <w:sz w:val="16"/>
        </w:rPr>
      </w:pPr>
    </w:p>
    <w:p>
      <w:pPr>
        <w:spacing w:line="264" w:lineRule="auto" w:before="1"/>
        <w:ind w:left="289" w:right="0" w:firstLine="0"/>
        <w:jc w:val="left"/>
        <w:rPr>
          <w:sz w:val="16"/>
        </w:rPr>
      </w:pPr>
      <w:r>
        <w:rPr>
          <w:i/>
          <w:sz w:val="16"/>
        </w:rPr>
        <w:t>Keywords:</w:t>
      </w:r>
      <w:r>
        <w:rPr>
          <w:i/>
          <w:spacing w:val="-3"/>
          <w:sz w:val="16"/>
        </w:rPr>
        <w:t> </w:t>
      </w:r>
      <w:r>
        <w:rPr>
          <w:sz w:val="16"/>
        </w:rPr>
        <w:t>Distributed</w:t>
      </w:r>
      <w:r>
        <w:rPr>
          <w:spacing w:val="-3"/>
          <w:sz w:val="16"/>
        </w:rPr>
        <w:t> </w:t>
      </w:r>
      <w:r>
        <w:rPr>
          <w:sz w:val="16"/>
        </w:rPr>
        <w:t>systems;</w:t>
      </w:r>
      <w:r>
        <w:rPr>
          <w:spacing w:val="-3"/>
          <w:sz w:val="16"/>
        </w:rPr>
        <w:t> </w:t>
      </w:r>
      <w:r>
        <w:rPr>
          <w:sz w:val="16"/>
        </w:rPr>
        <w:t>Cluster;</w:t>
      </w:r>
      <w:r>
        <w:rPr>
          <w:spacing w:val="-3"/>
          <w:sz w:val="16"/>
        </w:rPr>
        <w:t> </w:t>
      </w:r>
      <w:r>
        <w:rPr>
          <w:sz w:val="16"/>
        </w:rPr>
        <w:t>Grid</w:t>
      </w:r>
      <w:r>
        <w:rPr>
          <w:spacing w:val="-3"/>
          <w:sz w:val="16"/>
        </w:rPr>
        <w:t> </w:t>
      </w:r>
      <w:r>
        <w:rPr>
          <w:sz w:val="16"/>
        </w:rPr>
        <w:t>computing;</w:t>
      </w:r>
      <w:r>
        <w:rPr>
          <w:spacing w:val="-3"/>
          <w:sz w:val="16"/>
        </w:rPr>
        <w:t> </w:t>
      </w:r>
      <w:r>
        <w:rPr>
          <w:sz w:val="16"/>
        </w:rPr>
        <w:t>Software</w:t>
      </w:r>
      <w:r>
        <w:rPr>
          <w:spacing w:val="-3"/>
          <w:sz w:val="16"/>
        </w:rPr>
        <w:t> </w:t>
      </w:r>
      <w:r>
        <w:rPr>
          <w:sz w:val="16"/>
        </w:rPr>
        <w:t>agent,</w:t>
      </w:r>
      <w:r>
        <w:rPr>
          <w:spacing w:val="-2"/>
          <w:sz w:val="16"/>
        </w:rPr>
        <w:t> </w:t>
      </w:r>
      <w:r>
        <w:rPr>
          <w:sz w:val="16"/>
        </w:rPr>
        <w:t>Grid</w:t>
      </w:r>
      <w:r>
        <w:rPr>
          <w:spacing w:val="-3"/>
          <w:sz w:val="16"/>
        </w:rPr>
        <w:t> </w:t>
      </w:r>
      <w:r>
        <w:rPr>
          <w:sz w:val="16"/>
        </w:rPr>
        <w:t>scheduling;</w:t>
      </w:r>
      <w:r>
        <w:rPr>
          <w:spacing w:val="-3"/>
          <w:sz w:val="16"/>
        </w:rPr>
        <w:t> </w:t>
      </w:r>
      <w:r>
        <w:rPr>
          <w:sz w:val="16"/>
        </w:rPr>
        <w:t>Workload</w:t>
      </w:r>
      <w:r>
        <w:rPr>
          <w:spacing w:val="-2"/>
          <w:sz w:val="16"/>
        </w:rPr>
        <w:t> </w:t>
      </w:r>
      <w:r>
        <w:rPr>
          <w:sz w:val="16"/>
        </w:rPr>
        <w:t>modeling;</w:t>
      </w:r>
      <w:r>
        <w:rPr>
          <w:spacing w:val="-3"/>
          <w:sz w:val="16"/>
        </w:rPr>
        <w:t> </w:t>
      </w:r>
      <w:r>
        <w:rPr>
          <w:sz w:val="16"/>
        </w:rPr>
        <w:t>Performance</w:t>
      </w:r>
      <w:r>
        <w:rPr>
          <w:spacing w:val="-3"/>
          <w:sz w:val="16"/>
        </w:rPr>
        <w:t> </w:t>
      </w:r>
      <w:r>
        <w:rPr>
          <w:sz w:val="16"/>
        </w:rPr>
        <w:t>evaluation;</w:t>
      </w:r>
      <w:r>
        <w:rPr>
          <w:spacing w:val="40"/>
          <w:sz w:val="16"/>
        </w:rPr>
        <w:t> </w:t>
      </w:r>
      <w:r>
        <w:rPr>
          <w:sz w:val="16"/>
        </w:rPr>
        <w:t>Simulation; Load balancing; Task synchronization; Parallel processing.</w:t>
      </w:r>
    </w:p>
    <w:p>
      <w:pPr>
        <w:pStyle w:val="BodyText"/>
        <w:spacing w:before="11"/>
        <w:rPr>
          <w:sz w:val="13"/>
        </w:rPr>
      </w:pPr>
      <w:r>
        <w:rPr/>
        <mc:AlternateContent>
          <mc:Choice Requires="wps">
            <w:drawing>
              <wp:anchor distT="0" distB="0" distL="0" distR="0" allowOverlap="1" layoutInCell="1" locked="0" behindDoc="1" simplePos="0" relativeHeight="487588864">
                <wp:simplePos x="0" y="0"/>
                <wp:positionH relativeFrom="page">
                  <wp:posOffset>456653</wp:posOffset>
                </wp:positionH>
                <wp:positionV relativeFrom="paragraph">
                  <wp:posOffset>117455</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57001pt;margin-top:9.248438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pPr>
    </w:p>
    <w:p>
      <w:pPr>
        <w:pStyle w:val="BodyText"/>
      </w:pPr>
    </w:p>
    <w:p>
      <w:pPr>
        <w:pStyle w:val="BodyText"/>
        <w:spacing w:before="97"/>
      </w:pPr>
      <w:r>
        <w:rPr/>
        <mc:AlternateContent>
          <mc:Choice Requires="wps">
            <w:drawing>
              <wp:anchor distT="0" distB="0" distL="0" distR="0" allowOverlap="1" layoutInCell="1" locked="0" behindDoc="1" simplePos="0" relativeHeight="487589376">
                <wp:simplePos x="0" y="0"/>
                <wp:positionH relativeFrom="page">
                  <wp:posOffset>482558</wp:posOffset>
                </wp:positionH>
                <wp:positionV relativeFrom="paragraph">
                  <wp:posOffset>223024</wp:posOffset>
                </wp:positionV>
                <wp:extent cx="54038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0385" cy="1270"/>
                        </a:xfrm>
                        <a:custGeom>
                          <a:avLst/>
                          <a:gdLst/>
                          <a:ahLst/>
                          <a:cxnLst/>
                          <a:rect l="l" t="t" r="r" b="b"/>
                          <a:pathLst>
                            <a:path w="540385" h="0">
                              <a:moveTo>
                                <a:pt x="0" y="0"/>
                              </a:moveTo>
                              <a:lnTo>
                                <a:pt x="540260" y="0"/>
                              </a:lnTo>
                            </a:path>
                          </a:pathLst>
                        </a:custGeom>
                        <a:ln w="716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7.996700pt;margin-top:17.560953pt;width:42.55pt;height:.1pt;mso-position-horizontal-relative:page;mso-position-vertical-relative:paragraph;z-index:-15727104;mso-wrap-distance-left:0;mso-wrap-distance-right:0" id="docshape5" coordorigin="760,351" coordsize="851,0" path="m760,351l1611,351e" filled="false" stroked="true" strokeweight=".564251pt" strokecolor="#1f1e20">
                <v:path arrowok="t"/>
                <v:stroke dashstyle="solid"/>
                <w10:wrap type="topAndBottom"/>
              </v:shape>
            </w:pict>
          </mc:Fallback>
        </mc:AlternateContent>
      </w:r>
    </w:p>
    <w:p>
      <w:pPr>
        <w:pStyle w:val="BodyText"/>
        <w:spacing w:before="75"/>
        <w:rPr>
          <w:sz w:val="16"/>
        </w:rPr>
      </w:pPr>
    </w:p>
    <w:p>
      <w:pPr>
        <w:spacing w:before="0"/>
        <w:ind w:left="529" w:right="0" w:firstLine="0"/>
        <w:jc w:val="left"/>
        <w:rPr>
          <w:sz w:val="16"/>
        </w:rPr>
      </w:pPr>
      <w:r>
        <w:rPr>
          <w:sz w:val="16"/>
        </w:rPr>
        <w:t>*</w:t>
      </w:r>
      <w:r>
        <w:rPr>
          <w:spacing w:val="-8"/>
          <w:sz w:val="16"/>
        </w:rPr>
        <w:t> </w:t>
      </w:r>
      <w:r>
        <w:rPr>
          <w:sz w:val="16"/>
        </w:rPr>
        <w:t>Corresponding</w:t>
      </w:r>
      <w:r>
        <w:rPr>
          <w:spacing w:val="-7"/>
          <w:sz w:val="16"/>
        </w:rPr>
        <w:t> </w:t>
      </w:r>
      <w:r>
        <w:rPr>
          <w:sz w:val="16"/>
        </w:rPr>
        <w:t>author.</w:t>
      </w:r>
      <w:r>
        <w:rPr>
          <w:spacing w:val="-9"/>
          <w:sz w:val="16"/>
        </w:rPr>
        <w:t> </w:t>
      </w:r>
      <w:r>
        <w:rPr>
          <w:sz w:val="16"/>
        </w:rPr>
        <w:t>Tel.:</w:t>
      </w:r>
      <w:r>
        <w:rPr>
          <w:spacing w:val="-7"/>
          <w:sz w:val="16"/>
        </w:rPr>
        <w:t> </w:t>
      </w:r>
      <w:r>
        <w:rPr>
          <w:sz w:val="16"/>
        </w:rPr>
        <w:t>+60-</w:t>
      </w:r>
      <w:r>
        <w:rPr>
          <w:spacing w:val="-2"/>
          <w:sz w:val="16"/>
        </w:rPr>
        <w:t>125936195</w:t>
      </w:r>
    </w:p>
    <w:p>
      <w:pPr>
        <w:spacing w:before="16"/>
        <w:ind w:left="529" w:right="0" w:firstLine="0"/>
        <w:jc w:val="left"/>
        <w:rPr>
          <w:sz w:val="16"/>
        </w:rPr>
      </w:pPr>
      <w:r>
        <w:rPr>
          <w:i/>
          <w:sz w:val="16"/>
        </w:rPr>
        <w:t>E-mail</w:t>
      </w:r>
      <w:r>
        <w:rPr>
          <w:i/>
          <w:spacing w:val="-6"/>
          <w:sz w:val="16"/>
        </w:rPr>
        <w:t> </w:t>
      </w:r>
      <w:r>
        <w:rPr>
          <w:i/>
          <w:sz w:val="16"/>
        </w:rPr>
        <w:t>address</w:t>
      </w:r>
      <w:r>
        <w:rPr>
          <w:sz w:val="16"/>
        </w:rPr>
        <w:t>:</w:t>
      </w:r>
      <w:r>
        <w:rPr>
          <w:spacing w:val="-6"/>
          <w:sz w:val="16"/>
        </w:rPr>
        <w:t> </w:t>
      </w:r>
      <w:hyperlink r:id="rId11">
        <w:r>
          <w:rPr>
            <w:spacing w:val="-2"/>
            <w:sz w:val="16"/>
          </w:rPr>
          <w:t>nasirsyed.utp@gmail.com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6"/>
        <w:rPr>
          <w:sz w:val="16"/>
        </w:rPr>
      </w:pPr>
    </w:p>
    <w:p>
      <w:pPr>
        <w:spacing w:before="0"/>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4"/>
          <w:sz w:val="16"/>
        </w:rPr>
        <w:t> </w:t>
      </w:r>
      <w:r>
        <w:rPr>
          <w:color w:val="231F20"/>
          <w:sz w:val="16"/>
        </w:rPr>
        <w:t>Ltd.</w:t>
      </w:r>
      <w:r>
        <w:rPr>
          <w:color w:val="231F20"/>
          <w:spacing w:val="13"/>
          <w:sz w:val="16"/>
        </w:rPr>
        <w:t> </w:t>
      </w:r>
      <w:r>
        <w:rPr>
          <w:sz w:val="16"/>
        </w:rPr>
        <w:t>Open</w:t>
      </w:r>
      <w:r>
        <w:rPr>
          <w:spacing w:val="2"/>
          <w:sz w:val="16"/>
        </w:rPr>
        <w:t> </w:t>
      </w:r>
      <w:r>
        <w:rPr>
          <w:sz w:val="16"/>
        </w:rPr>
        <w:t>access</w:t>
      </w:r>
      <w:r>
        <w:rPr>
          <w:spacing w:val="2"/>
          <w:sz w:val="16"/>
        </w:rPr>
        <w:t> </w:t>
      </w:r>
      <w:r>
        <w:rPr>
          <w:sz w:val="16"/>
        </w:rPr>
        <w:t>under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spacing w:before="13"/>
        <w:ind w:left="111" w:right="0" w:firstLine="0"/>
        <w:jc w:val="left"/>
        <w:rPr>
          <w:sz w:val="16"/>
        </w:rPr>
      </w:pPr>
      <w:r>
        <w:rPr>
          <w:color w:val="231F20"/>
          <w:spacing w:val="-2"/>
          <w:sz w:val="16"/>
        </w:rPr>
        <w:t>doi:10.1016/j.aasri.2012.06.084</w:t>
      </w:r>
    </w:p>
    <w:p>
      <w:pPr>
        <w:spacing w:after="0"/>
        <w:jc w:val="left"/>
        <w:rPr>
          <w:sz w:val="16"/>
        </w:rPr>
        <w:sectPr>
          <w:type w:val="continuous"/>
          <w:pgSz w:w="10890" w:h="14860"/>
          <w:pgMar w:header="0" w:footer="0" w:top="780" w:bottom="280" w:left="460" w:right="1000"/>
        </w:sectPr>
      </w:pPr>
    </w:p>
    <w:p>
      <w:pPr>
        <w:pStyle w:val="BodyText"/>
        <w:spacing w:before="125"/>
      </w:pPr>
    </w:p>
    <w:p>
      <w:pPr>
        <w:pStyle w:val="Heading2"/>
        <w:numPr>
          <w:ilvl w:val="0"/>
          <w:numId w:val="1"/>
        </w:numPr>
        <w:tabs>
          <w:tab w:pos="496" w:val="left" w:leader="none"/>
        </w:tabs>
        <w:spacing w:line="240" w:lineRule="auto" w:before="0" w:after="0"/>
        <w:ind w:left="496" w:right="0" w:hanging="204"/>
        <w:jc w:val="left"/>
      </w:pPr>
      <w:r>
        <w:rPr>
          <w:spacing w:val="-2"/>
        </w:rPr>
        <w:t>Introduction</w:t>
      </w:r>
    </w:p>
    <w:p>
      <w:pPr>
        <w:pStyle w:val="BodyText"/>
        <w:spacing w:before="12"/>
        <w:rPr>
          <w:b/>
        </w:rPr>
      </w:pPr>
    </w:p>
    <w:p>
      <w:pPr>
        <w:pStyle w:val="BodyText"/>
        <w:ind w:left="292" w:right="282" w:firstLine="216"/>
        <w:jc w:val="both"/>
      </w:pPr>
      <w:r>
        <w:rPr/>
        <w:t>‘Scheduling’ is described by the Grid Scheduling Dictionary Project as follows:</w:t>
      </w:r>
      <w:r>
        <w:rPr>
          <w:spacing w:val="40"/>
        </w:rPr>
        <w:t> </w:t>
      </w:r>
      <w:r>
        <w:rPr/>
        <w:t>“The process of ordering tasks on compute resources and ordering communication between tasks. Also, known as the allocation of computation and communication over time” [1].</w:t>
      </w:r>
    </w:p>
    <w:p>
      <w:pPr>
        <w:pStyle w:val="BodyText"/>
        <w:ind w:left="292" w:right="283" w:firstLine="216"/>
        <w:jc w:val="both"/>
      </w:pPr>
      <w:r>
        <w:rPr/>
        <w:t>‘Robustness’ is one of several quality factors associated with any software.</w:t>
      </w:r>
      <w:r>
        <w:rPr>
          <w:spacing w:val="40"/>
        </w:rPr>
        <w:t> </w:t>
      </w:r>
      <w:r>
        <w:rPr/>
        <w:t>The robustness of a computational system can be defined as the degree to which a system can function correctly in the presence failures and stressful environmental conditions [2].</w:t>
      </w:r>
    </w:p>
    <w:p>
      <w:pPr>
        <w:pStyle w:val="BodyText"/>
        <w:ind w:left="292" w:right="284" w:firstLine="215"/>
        <w:jc w:val="both"/>
      </w:pPr>
      <w:r>
        <w:rPr/>
        <w:t>Grid scheduling presents several challenges that make the implementation of practical systems a very difficult problem. Our research aims to propose a Grid scheduling framework that makes efficient utilization of resources, possesses a high degree of abstraction in inter-task synchronization, and is robust.</w:t>
      </w:r>
    </w:p>
    <w:p>
      <w:pPr>
        <w:pStyle w:val="BodyText"/>
        <w:ind w:left="292" w:right="281" w:firstLine="216"/>
        <w:jc w:val="both"/>
      </w:pPr>
      <w:r>
        <w:rPr/>
        <w:t>To achieve this, we need to develop a Grid infrastructure which will be flexible, scalable, and adaptive in nature and will enable dynamic composition of loosely coupled heterogeneous resources. One way of implementing these</w:t>
      </w:r>
      <w:r>
        <w:rPr>
          <w:spacing w:val="-1"/>
        </w:rPr>
        <w:t> </w:t>
      </w:r>
      <w:r>
        <w:rPr/>
        <w:t>Grid capabilities is to use multi-agent</w:t>
      </w:r>
      <w:r>
        <w:rPr>
          <w:spacing w:val="-1"/>
        </w:rPr>
        <w:t> </w:t>
      </w:r>
      <w:r>
        <w:rPr/>
        <w:t>system. Agents</w:t>
      </w:r>
      <w:r>
        <w:rPr>
          <w:spacing w:val="-1"/>
        </w:rPr>
        <w:t> </w:t>
      </w:r>
      <w:r>
        <w:rPr/>
        <w:t>have the ability to adapt themselves according to prevailing circumstances in a Grid environment. Agents also provide services that are robust and scalable. Because of these characteristics agents are the natural choice for achieving our goal. In our research; we propose a framework named Agent-based Robust Grid Scheduling Framework for Grid infrastructure. It will satisfy the efficiency, performance, Quality of Service (QoS) provisioning and robustness objectives.</w:t>
      </w:r>
    </w:p>
    <w:p>
      <w:pPr>
        <w:pStyle w:val="BodyText"/>
        <w:spacing w:before="16"/>
      </w:pPr>
    </w:p>
    <w:p>
      <w:pPr>
        <w:pStyle w:val="Heading2"/>
        <w:numPr>
          <w:ilvl w:val="0"/>
          <w:numId w:val="1"/>
        </w:numPr>
        <w:tabs>
          <w:tab w:pos="496" w:val="left" w:leader="none"/>
        </w:tabs>
        <w:spacing w:line="240" w:lineRule="auto" w:before="0" w:after="0"/>
        <w:ind w:left="496" w:right="0" w:hanging="204"/>
        <w:jc w:val="left"/>
      </w:pPr>
      <w:r>
        <w:rPr/>
        <w:t>Related</w:t>
      </w:r>
      <w:r>
        <w:rPr>
          <w:spacing w:val="-1"/>
        </w:rPr>
        <w:t> </w:t>
      </w:r>
      <w:r>
        <w:rPr>
          <w:spacing w:val="-2"/>
        </w:rPr>
        <w:t>Research</w:t>
      </w:r>
    </w:p>
    <w:p>
      <w:pPr>
        <w:pStyle w:val="BodyText"/>
        <w:spacing w:before="12"/>
        <w:rPr>
          <w:b/>
        </w:rPr>
      </w:pPr>
    </w:p>
    <w:p>
      <w:pPr>
        <w:pStyle w:val="BodyText"/>
        <w:ind w:left="292" w:right="281" w:firstLine="216"/>
        <w:jc w:val="both"/>
      </w:pPr>
      <w:r>
        <w:rPr/>
        <w:t>Grid computing can be viewed as a mainstream technology for large-scale resource sharing [3]. Grid computing increases a</w:t>
      </w:r>
      <w:r>
        <w:rPr>
          <w:spacing w:val="-1"/>
        </w:rPr>
        <w:t> </w:t>
      </w:r>
      <w:r>
        <w:rPr/>
        <w:t>system’s computing capability and the tendency</w:t>
      </w:r>
      <w:r>
        <w:rPr>
          <w:spacing w:val="-1"/>
        </w:rPr>
        <w:t> </w:t>
      </w:r>
      <w:r>
        <w:rPr/>
        <w:t>has been to use them</w:t>
      </w:r>
      <w:r>
        <w:rPr>
          <w:spacing w:val="-2"/>
        </w:rPr>
        <w:t> </w:t>
      </w:r>
      <w:r>
        <w:rPr/>
        <w:t>to solve complex and large-scale scientific problems using geographically dispersed computing resources. A large number of complex and large-scale scientific issues cannot be solved by using a traditional network or super computer; that is why research and development of Grid computing has been making progress gradually. A Grid computing system connects available computing resources, such as computers, applications, and storages devices, to networks for high performance computing and reduces system execution time [4, 5].</w:t>
      </w:r>
    </w:p>
    <w:p>
      <w:pPr>
        <w:pStyle w:val="BodyText"/>
        <w:ind w:left="292" w:right="280" w:firstLine="216"/>
        <w:jc w:val="both"/>
      </w:pPr>
      <w:r>
        <w:rPr/>
        <w:t>Grid scheduling is a process of ordering tasks on compute resources and ordering communication between them.</w:t>
      </w:r>
      <w:r>
        <w:rPr>
          <w:spacing w:val="-1"/>
        </w:rPr>
        <w:t> </w:t>
      </w:r>
      <w:r>
        <w:rPr/>
        <w:t>It</w:t>
      </w:r>
      <w:r>
        <w:rPr>
          <w:spacing w:val="-1"/>
        </w:rPr>
        <w:t> </w:t>
      </w:r>
      <w:r>
        <w:rPr/>
        <w:t>is</w:t>
      </w:r>
      <w:r>
        <w:rPr>
          <w:spacing w:val="-1"/>
        </w:rPr>
        <w:t> </w:t>
      </w:r>
      <w:r>
        <w:rPr/>
        <w:t>also</w:t>
      </w:r>
      <w:r>
        <w:rPr>
          <w:spacing w:val="-1"/>
        </w:rPr>
        <w:t> </w:t>
      </w:r>
      <w:r>
        <w:rPr/>
        <w:t>known as</w:t>
      </w:r>
      <w:r>
        <w:rPr>
          <w:spacing w:val="-1"/>
        </w:rPr>
        <w:t> </w:t>
      </w:r>
      <w:r>
        <w:rPr/>
        <w:t>the</w:t>
      </w:r>
      <w:r>
        <w:rPr>
          <w:spacing w:val="-3"/>
        </w:rPr>
        <w:t> </w:t>
      </w:r>
      <w:r>
        <w:rPr/>
        <w:t>allocation</w:t>
      </w:r>
      <w:r>
        <w:rPr>
          <w:spacing w:val="-2"/>
        </w:rPr>
        <w:t> </w:t>
      </w:r>
      <w:r>
        <w:rPr/>
        <w:t>of</w:t>
      </w:r>
      <w:r>
        <w:rPr>
          <w:spacing w:val="-2"/>
        </w:rPr>
        <w:t> </w:t>
      </w:r>
      <w:r>
        <w:rPr/>
        <w:t>computation and communication</w:t>
      </w:r>
      <w:r>
        <w:rPr>
          <w:spacing w:val="-1"/>
        </w:rPr>
        <w:t> </w:t>
      </w:r>
      <w:r>
        <w:rPr/>
        <w:t>over</w:t>
      </w:r>
      <w:r>
        <w:rPr>
          <w:spacing w:val="-1"/>
        </w:rPr>
        <w:t> </w:t>
      </w:r>
      <w:r>
        <w:rPr/>
        <w:t>time</w:t>
      </w:r>
      <w:r>
        <w:rPr>
          <w:spacing w:val="-1"/>
        </w:rPr>
        <w:t> </w:t>
      </w:r>
      <w:r>
        <w:rPr/>
        <w:t>[6].</w:t>
      </w:r>
      <w:r>
        <w:rPr>
          <w:spacing w:val="-3"/>
        </w:rPr>
        <w:t> </w:t>
      </w:r>
      <w:r>
        <w:rPr/>
        <w:t>Grid</w:t>
      </w:r>
      <w:r>
        <w:rPr>
          <w:spacing w:val="-1"/>
        </w:rPr>
        <w:t> </w:t>
      </w:r>
      <w:r>
        <w:rPr/>
        <w:t>scheduling</w:t>
      </w:r>
      <w:r>
        <w:rPr>
          <w:spacing w:val="-1"/>
        </w:rPr>
        <w:t> </w:t>
      </w:r>
      <w:r>
        <w:rPr/>
        <w:t>can be divided into two phases. The first stage is the selection of proper resources for job allocation, and the second stage is the placement of jobs onto the selected resource queue for execution [7].</w:t>
      </w:r>
    </w:p>
    <w:p>
      <w:pPr>
        <w:pStyle w:val="BodyText"/>
        <w:ind w:left="292" w:right="283" w:firstLine="216"/>
        <w:jc w:val="both"/>
      </w:pPr>
      <w:r>
        <w:rPr/>
        <w:t>A multi-agent system is a network of agents that work collectively to solve problems that are beyond their individual capabilities [8]. Multi-agent systems are distributed and autonomous computing systems made up</w:t>
      </w:r>
      <w:r>
        <w:rPr>
          <w:spacing w:val="40"/>
        </w:rPr>
        <w:t> </w:t>
      </w:r>
      <w:r>
        <w:rPr/>
        <w:t>of autonomous agents that support reactivity, and are robust against failures locally as well as globally [9]. Due to the highly heterogeneous, distributed, dynamic, and complex Grid computing environments, multi- agent systems appear to be a suitable approach to solve the Grid scheduling problem.</w:t>
      </w:r>
    </w:p>
    <w:p>
      <w:pPr>
        <w:pStyle w:val="BodyText"/>
        <w:ind w:left="292" w:right="282" w:firstLine="216"/>
        <w:jc w:val="both"/>
      </w:pPr>
      <w:r>
        <w:rPr/>
        <w:t>A number of initiatives have been taken to improve the efficiency of computational Grids but this research is still in early development. [10] proposes a resource management system for scheduling jobs on heterogeneous and distributed resources (Nimrod-G). In Nimrod-G, resource agents manage the execution of jobs on resources, and a central resource broker performs the different functions like resource discovery, trading and discovery.</w:t>
      </w:r>
    </w:p>
    <w:p>
      <w:pPr>
        <w:pStyle w:val="BodyText"/>
        <w:ind w:left="292" w:right="282" w:firstLine="216"/>
        <w:jc w:val="both"/>
      </w:pPr>
      <w:r>
        <w:rPr/>
        <w:t>In [11, 12], authors have proposed an agent-based resource management system (ARMS) for Grid computing. In this proposed system; each agent represents a local Grid resource and acts as a service provider for high performance computing power. Agents cooperate and collaborate with each other using a technique</w:t>
      </w:r>
      <w:r>
        <w:rPr>
          <w:spacing w:val="40"/>
        </w:rPr>
        <w:t> </w:t>
      </w:r>
      <w:r>
        <w:rPr/>
        <w:t>of service advertisement and discovery.</w:t>
      </w:r>
    </w:p>
    <w:p>
      <w:pPr>
        <w:pStyle w:val="BodyText"/>
        <w:ind w:left="292" w:right="282" w:firstLine="216"/>
        <w:jc w:val="both"/>
      </w:pPr>
      <w:r>
        <w:rPr/>
        <w:t>In [13] the authors proposed a middleware framework for Grids. This framework is based on an advanced reservation mechanism. It satisfies the user by providing QoS assurance for Grid applications. This is a cost</w:t>
      </w:r>
    </w:p>
    <w:p>
      <w:pPr>
        <w:spacing w:after="0"/>
        <w:jc w:val="both"/>
        <w:sectPr>
          <w:headerReference w:type="default" r:id="rId12"/>
          <w:headerReference w:type="even" r:id="rId13"/>
          <w:pgSz w:w="10890" w:h="14860"/>
          <w:pgMar w:header="713" w:footer="0" w:top="900" w:bottom="280" w:left="460" w:right="1000"/>
          <w:pgNumType w:start="555"/>
        </w:sectPr>
      </w:pPr>
    </w:p>
    <w:p>
      <w:pPr>
        <w:pStyle w:val="BodyText"/>
        <w:spacing w:before="117"/>
      </w:pPr>
    </w:p>
    <w:p>
      <w:pPr>
        <w:pStyle w:val="BodyText"/>
        <w:ind w:left="235" w:right="294"/>
        <w:jc w:val="both"/>
      </w:pPr>
      <w:r>
        <w:rPr/>
        <w:t>effective solution for the efficient utilization of resources. The framework is also a robust one because it handles</w:t>
      </w:r>
      <w:r>
        <w:rPr>
          <w:spacing w:val="-3"/>
        </w:rPr>
        <w:t> </w:t>
      </w:r>
      <w:r>
        <w:rPr/>
        <w:t>uncertain</w:t>
      </w:r>
      <w:r>
        <w:rPr>
          <w:spacing w:val="-2"/>
        </w:rPr>
        <w:t> </w:t>
      </w:r>
      <w:r>
        <w:rPr/>
        <w:t>runtimes</w:t>
      </w:r>
      <w:r>
        <w:rPr>
          <w:spacing w:val="-2"/>
        </w:rPr>
        <w:t> </w:t>
      </w:r>
      <w:r>
        <w:rPr/>
        <w:t>of</w:t>
      </w:r>
      <w:r>
        <w:rPr>
          <w:spacing w:val="-2"/>
        </w:rPr>
        <w:t> </w:t>
      </w:r>
      <w:r>
        <w:rPr/>
        <w:t>applications</w:t>
      </w:r>
      <w:r>
        <w:rPr>
          <w:spacing w:val="-2"/>
        </w:rPr>
        <w:t> </w:t>
      </w:r>
      <w:r>
        <w:rPr/>
        <w:t>intelligently.</w:t>
      </w:r>
      <w:r>
        <w:rPr>
          <w:spacing w:val="-2"/>
        </w:rPr>
        <w:t> </w:t>
      </w:r>
      <w:r>
        <w:rPr/>
        <w:t>However,</w:t>
      </w:r>
      <w:r>
        <w:rPr>
          <w:spacing w:val="-2"/>
        </w:rPr>
        <w:t> </w:t>
      </w:r>
      <w:r>
        <w:rPr/>
        <w:t>there</w:t>
      </w:r>
      <w:r>
        <w:rPr>
          <w:spacing w:val="-2"/>
        </w:rPr>
        <w:t> </w:t>
      </w:r>
      <w:r>
        <w:rPr/>
        <w:t>are</w:t>
      </w:r>
      <w:r>
        <w:rPr>
          <w:spacing w:val="-2"/>
        </w:rPr>
        <w:t> </w:t>
      </w:r>
      <w:r>
        <w:rPr/>
        <w:t>shortcomings</w:t>
      </w:r>
      <w:r>
        <w:rPr>
          <w:spacing w:val="-2"/>
        </w:rPr>
        <w:t> </w:t>
      </w:r>
      <w:r>
        <w:rPr/>
        <w:t>with</w:t>
      </w:r>
      <w:r>
        <w:rPr>
          <w:spacing w:val="-2"/>
        </w:rPr>
        <w:t> </w:t>
      </w:r>
      <w:r>
        <w:rPr/>
        <w:t>this</w:t>
      </w:r>
      <w:r>
        <w:rPr>
          <w:spacing w:val="-3"/>
        </w:rPr>
        <w:t> </w:t>
      </w:r>
      <w:r>
        <w:rPr/>
        <w:t>framework. Firstly, it has not been integrated into any Grid toolkit and so no real-time performance tests have been undertaken. Secondly, it does not support dynamic scheduling.</w:t>
      </w:r>
    </w:p>
    <w:p>
      <w:pPr>
        <w:pStyle w:val="BodyText"/>
        <w:ind w:left="235" w:right="339" w:firstLine="215"/>
        <w:jc w:val="both"/>
      </w:pPr>
      <w:r>
        <w:rPr/>
        <w:t>In [14], a novel multi-agent reinforcement learning method named ordinal sharing learning (OSL) method</w:t>
      </w:r>
      <w:r>
        <w:rPr>
          <w:spacing w:val="40"/>
        </w:rPr>
        <w:t> </w:t>
      </w:r>
      <w:r>
        <w:rPr/>
        <w:t>is proposed for job scheduling in Grid environment. This method has been proposed to resolve the issues of load balancing in computational Grids. The approach supports the scalability issue by using an ordinal distributed learning strategy, and realizes multi-agent coordination based on an information-sharing mechanism with limited communication. Simulation results show that the OSL method can attain the goal of load balancing effectively, and its performance is even comparable to some centralized scheduling algorithm in most cases. The convergence property and adaptability of the proposed method are also explained. But inter-task synchronization, dynamic scheduling and robustness features have not been considered in the proposed method.</w:t>
      </w:r>
    </w:p>
    <w:p>
      <w:pPr>
        <w:pStyle w:val="BodyText"/>
        <w:ind w:left="235" w:right="338" w:firstLine="216"/>
        <w:jc w:val="both"/>
      </w:pPr>
      <w:r>
        <w:rPr/>
        <w:t>[15] proposed an agent-based approach to integrate services and resources. In this proposed approach, service</w:t>
      </w:r>
      <w:r>
        <w:rPr>
          <w:spacing w:val="-2"/>
        </w:rPr>
        <w:t> </w:t>
      </w:r>
      <w:r>
        <w:rPr/>
        <w:t>and</w:t>
      </w:r>
      <w:r>
        <w:rPr>
          <w:spacing w:val="-2"/>
        </w:rPr>
        <w:t> </w:t>
      </w:r>
      <w:r>
        <w:rPr/>
        <w:t>resource</w:t>
      </w:r>
      <w:r>
        <w:rPr>
          <w:spacing w:val="-2"/>
        </w:rPr>
        <w:t> </w:t>
      </w:r>
      <w:r>
        <w:rPr/>
        <w:t>agents</w:t>
      </w:r>
      <w:r>
        <w:rPr>
          <w:spacing w:val="-2"/>
        </w:rPr>
        <w:t> </w:t>
      </w:r>
      <w:r>
        <w:rPr/>
        <w:t>contain</w:t>
      </w:r>
      <w:r>
        <w:rPr>
          <w:spacing w:val="-2"/>
        </w:rPr>
        <w:t> </w:t>
      </w:r>
      <w:r>
        <w:rPr/>
        <w:t>behavioral</w:t>
      </w:r>
      <w:r>
        <w:rPr>
          <w:spacing w:val="-2"/>
        </w:rPr>
        <w:t> </w:t>
      </w:r>
      <w:r>
        <w:rPr/>
        <w:t>rules</w:t>
      </w:r>
      <w:r>
        <w:rPr>
          <w:spacing w:val="-2"/>
        </w:rPr>
        <w:t> </w:t>
      </w:r>
      <w:r>
        <w:rPr/>
        <w:t>and</w:t>
      </w:r>
      <w:r>
        <w:rPr>
          <w:spacing w:val="-2"/>
        </w:rPr>
        <w:t> </w:t>
      </w:r>
      <w:r>
        <w:rPr/>
        <w:t>can</w:t>
      </w:r>
      <w:r>
        <w:rPr>
          <w:spacing w:val="-2"/>
        </w:rPr>
        <w:t> </w:t>
      </w:r>
      <w:r>
        <w:rPr/>
        <w:t>modify</w:t>
      </w:r>
      <w:r>
        <w:rPr>
          <w:spacing w:val="-2"/>
        </w:rPr>
        <w:t> </w:t>
      </w:r>
      <w:r>
        <w:rPr/>
        <w:t>these</w:t>
      </w:r>
      <w:r>
        <w:rPr>
          <w:spacing w:val="-3"/>
        </w:rPr>
        <w:t> </w:t>
      </w:r>
      <w:r>
        <w:rPr/>
        <w:t>rules</w:t>
      </w:r>
      <w:r>
        <w:rPr>
          <w:spacing w:val="-3"/>
        </w:rPr>
        <w:t> </w:t>
      </w:r>
      <w:r>
        <w:rPr/>
        <w:t>based</w:t>
      </w:r>
      <w:r>
        <w:rPr>
          <w:spacing w:val="-3"/>
        </w:rPr>
        <w:t> </w:t>
      </w:r>
      <w:r>
        <w:rPr/>
        <w:t>on</w:t>
      </w:r>
      <w:r>
        <w:rPr>
          <w:spacing w:val="-2"/>
        </w:rPr>
        <w:t> </w:t>
      </w:r>
      <w:r>
        <w:rPr/>
        <w:t>their</w:t>
      </w:r>
      <w:r>
        <w:rPr>
          <w:spacing w:val="-2"/>
        </w:rPr>
        <w:t> </w:t>
      </w:r>
      <w:r>
        <w:rPr/>
        <w:t>interaction</w:t>
      </w:r>
      <w:r>
        <w:rPr>
          <w:spacing w:val="-3"/>
        </w:rPr>
        <w:t> </w:t>
      </w:r>
      <w:r>
        <w:rPr/>
        <w:t>with other agents and with the environment in which they operate.</w:t>
      </w:r>
      <w:r>
        <w:rPr>
          <w:spacing w:val="40"/>
        </w:rPr>
        <w:t> </w:t>
      </w:r>
      <w:r>
        <w:rPr/>
        <w:t>In [16] authors also proposed an economic models for resource allocation and to manage supplies and demands in Grid computing environments.</w:t>
      </w:r>
    </w:p>
    <w:p>
      <w:pPr>
        <w:pStyle w:val="BodyText"/>
        <w:ind w:left="235" w:right="340" w:firstLine="216"/>
        <w:jc w:val="both"/>
      </w:pPr>
      <w:r>
        <w:rPr/>
        <w:t>Most of these agent-based Grid scheduling systems are centralized. Grid scheduler agents manage only the execution of jobs on resources. In a true Grid environment, resources are geographically distributed and</w:t>
      </w:r>
      <w:r>
        <w:rPr>
          <w:spacing w:val="40"/>
        </w:rPr>
        <w:t> </w:t>
      </w:r>
      <w:r>
        <w:rPr/>
        <w:t>owned by different parties. It is not practical that a single point in the virtual system retains entire Grid information that can be used for job scheduling.</w:t>
      </w:r>
    </w:p>
    <w:p>
      <w:pPr>
        <w:pStyle w:val="BodyText"/>
        <w:spacing w:before="16"/>
      </w:pPr>
    </w:p>
    <w:p>
      <w:pPr>
        <w:pStyle w:val="Heading2"/>
        <w:numPr>
          <w:ilvl w:val="0"/>
          <w:numId w:val="1"/>
        </w:numPr>
        <w:tabs>
          <w:tab w:pos="439" w:val="left" w:leader="none"/>
        </w:tabs>
        <w:spacing w:line="240" w:lineRule="auto" w:before="0" w:after="0"/>
        <w:ind w:left="439" w:right="0" w:hanging="204"/>
        <w:jc w:val="left"/>
      </w:pPr>
      <w:r>
        <w:rPr/>
        <w:t>Proposed</w:t>
      </w:r>
      <w:r>
        <w:rPr>
          <w:spacing w:val="-3"/>
        </w:rPr>
        <w:t> </w:t>
      </w:r>
      <w:r>
        <w:rPr/>
        <w:t>Agent-based</w:t>
      </w:r>
      <w:r>
        <w:rPr>
          <w:spacing w:val="-3"/>
        </w:rPr>
        <w:t> </w:t>
      </w:r>
      <w:r>
        <w:rPr/>
        <w:t>Robust</w:t>
      </w:r>
      <w:r>
        <w:rPr>
          <w:spacing w:val="-3"/>
        </w:rPr>
        <w:t> </w:t>
      </w:r>
      <w:r>
        <w:rPr/>
        <w:t>Grid</w:t>
      </w:r>
      <w:r>
        <w:rPr>
          <w:spacing w:val="-2"/>
        </w:rPr>
        <w:t> </w:t>
      </w:r>
      <w:r>
        <w:rPr/>
        <w:t>Scheduling</w:t>
      </w:r>
      <w:r>
        <w:rPr>
          <w:spacing w:val="-3"/>
        </w:rPr>
        <w:t> </w:t>
      </w:r>
      <w:r>
        <w:rPr>
          <w:spacing w:val="-2"/>
        </w:rPr>
        <w:t>framework</w:t>
      </w:r>
    </w:p>
    <w:p>
      <w:pPr>
        <w:pStyle w:val="BodyText"/>
        <w:spacing w:before="20"/>
        <w:rPr>
          <w:b/>
        </w:rPr>
      </w:pPr>
    </w:p>
    <w:p>
      <w:pPr>
        <w:pStyle w:val="BodyText"/>
        <w:spacing w:line="249" w:lineRule="auto"/>
        <w:ind w:left="235" w:right="348" w:firstLine="244"/>
        <w:jc w:val="both"/>
      </w:pPr>
      <w:r>
        <w:rPr/>
        <w:t>A preliminary overview for the framework is shown in Fig. 1.</w:t>
      </w:r>
      <w:r>
        <w:rPr>
          <w:spacing w:val="40"/>
        </w:rPr>
        <w:t> </w:t>
      </w:r>
      <w:r>
        <w:rPr/>
        <w:t>A Grid comprises of the following four </w:t>
      </w:r>
      <w:r>
        <w:rPr>
          <w:spacing w:val="-2"/>
        </w:rPr>
        <w:t>elements:</w:t>
      </w:r>
    </w:p>
    <w:p>
      <w:pPr>
        <w:pStyle w:val="BodyText"/>
        <w:spacing w:before="10"/>
        <w:rPr>
          <w:sz w:val="7"/>
        </w:rPr>
      </w:pPr>
      <w:r>
        <w:rPr/>
        <w:drawing>
          <wp:anchor distT="0" distB="0" distL="0" distR="0" allowOverlap="1" layoutInCell="1" locked="0" behindDoc="1" simplePos="0" relativeHeight="487591424">
            <wp:simplePos x="0" y="0"/>
            <wp:positionH relativeFrom="page">
              <wp:posOffset>1253871</wp:posOffset>
            </wp:positionH>
            <wp:positionV relativeFrom="paragraph">
              <wp:posOffset>72713</wp:posOffset>
            </wp:positionV>
            <wp:extent cx="3801897" cy="4042505"/>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3801897" cy="4042505"/>
                    </a:xfrm>
                    <a:prstGeom prst="rect">
                      <a:avLst/>
                    </a:prstGeom>
                  </pic:spPr>
                </pic:pic>
              </a:graphicData>
            </a:graphic>
          </wp:anchor>
        </w:drawing>
      </w:r>
    </w:p>
    <w:p>
      <w:pPr>
        <w:spacing w:after="0"/>
        <w:rPr>
          <w:sz w:val="7"/>
        </w:rPr>
        <w:sectPr>
          <w:pgSz w:w="10890" w:h="14860"/>
          <w:pgMar w:header="713" w:footer="0" w:top="900" w:bottom="280" w:left="460" w:right="1000"/>
        </w:sectPr>
      </w:pPr>
    </w:p>
    <w:p>
      <w:pPr>
        <w:pStyle w:val="BodyText"/>
        <w:spacing w:before="138"/>
        <w:rPr>
          <w:sz w:val="18"/>
        </w:rPr>
      </w:pPr>
    </w:p>
    <w:p>
      <w:pPr>
        <w:spacing w:before="0"/>
        <w:ind w:left="307" w:right="0" w:firstLine="0"/>
        <w:jc w:val="left"/>
        <w:rPr>
          <w:sz w:val="18"/>
        </w:rPr>
      </w:pPr>
      <w:r>
        <w:rPr>
          <w:sz w:val="18"/>
        </w:rPr>
        <w:t>Fig.</w:t>
      </w:r>
      <w:r>
        <w:rPr>
          <w:spacing w:val="-1"/>
          <w:sz w:val="18"/>
        </w:rPr>
        <w:t> </w:t>
      </w:r>
      <w:r>
        <w:rPr>
          <w:sz w:val="18"/>
        </w:rPr>
        <w:t>1.</w:t>
      </w:r>
      <w:r>
        <w:rPr>
          <w:spacing w:val="57"/>
          <w:w w:val="150"/>
          <w:sz w:val="18"/>
        </w:rPr>
        <w:t> </w:t>
      </w:r>
      <w:r>
        <w:rPr>
          <w:sz w:val="18"/>
        </w:rPr>
        <w:t>Robust Agent-based</w:t>
      </w:r>
      <w:r>
        <w:rPr>
          <w:spacing w:val="-1"/>
          <w:sz w:val="18"/>
        </w:rPr>
        <w:t> </w:t>
      </w:r>
      <w:r>
        <w:rPr>
          <w:sz w:val="18"/>
        </w:rPr>
        <w:t>Grid Scheduling</w:t>
      </w:r>
      <w:r>
        <w:rPr>
          <w:spacing w:val="-1"/>
          <w:sz w:val="18"/>
        </w:rPr>
        <w:t> </w:t>
      </w:r>
      <w:r>
        <w:rPr>
          <w:spacing w:val="-2"/>
          <w:sz w:val="18"/>
        </w:rPr>
        <w:t>Framework</w:t>
      </w:r>
    </w:p>
    <w:p>
      <w:pPr>
        <w:pStyle w:val="BodyText"/>
        <w:rPr>
          <w:sz w:val="18"/>
        </w:rPr>
      </w:pPr>
    </w:p>
    <w:p>
      <w:pPr>
        <w:pStyle w:val="BodyText"/>
        <w:spacing w:before="77"/>
        <w:rPr>
          <w:sz w:val="18"/>
        </w:rPr>
      </w:pPr>
    </w:p>
    <w:p>
      <w:pPr>
        <w:pStyle w:val="ListParagraph"/>
        <w:numPr>
          <w:ilvl w:val="1"/>
          <w:numId w:val="1"/>
        </w:numPr>
        <w:tabs>
          <w:tab w:pos="648" w:val="left" w:leader="none"/>
        </w:tabs>
        <w:spacing w:line="240" w:lineRule="auto" w:before="0" w:after="0"/>
        <w:ind w:left="648" w:right="0" w:hanging="353"/>
        <w:jc w:val="left"/>
        <w:rPr>
          <w:i/>
          <w:sz w:val="20"/>
        </w:rPr>
      </w:pPr>
      <w:r>
        <w:rPr>
          <w:i/>
          <w:sz w:val="20"/>
        </w:rPr>
        <w:t>Grid </w:t>
      </w:r>
      <w:r>
        <w:rPr>
          <w:i/>
          <w:spacing w:val="-2"/>
          <w:sz w:val="20"/>
        </w:rPr>
        <w:t>consumer:</w:t>
      </w:r>
    </w:p>
    <w:p>
      <w:pPr>
        <w:pStyle w:val="BodyText"/>
        <w:spacing w:before="20"/>
        <w:rPr>
          <w:i/>
        </w:rPr>
      </w:pPr>
    </w:p>
    <w:p>
      <w:pPr>
        <w:pStyle w:val="BodyText"/>
        <w:spacing w:line="249" w:lineRule="auto"/>
        <w:ind w:left="295" w:right="278" w:firstLine="244"/>
        <w:jc w:val="both"/>
      </w:pPr>
      <w:r>
        <w:rPr/>
        <w:t>Grid consumer is the user of the grids. Each consumer needs computational power for execution of their jobs. Consumers belong to various organizations and access the Grid resources in a decentralized way. Each consumer</w:t>
      </w:r>
      <w:r>
        <w:rPr>
          <w:spacing w:val="-2"/>
        </w:rPr>
        <w:t> </w:t>
      </w:r>
      <w:r>
        <w:rPr/>
        <w:t>demands</w:t>
      </w:r>
      <w:r>
        <w:rPr>
          <w:spacing w:val="-2"/>
        </w:rPr>
        <w:t> </w:t>
      </w:r>
      <w:r>
        <w:rPr/>
        <w:t>computing</w:t>
      </w:r>
      <w:r>
        <w:rPr>
          <w:spacing w:val="-1"/>
        </w:rPr>
        <w:t> </w:t>
      </w:r>
      <w:r>
        <w:rPr/>
        <w:t>resources</w:t>
      </w:r>
      <w:r>
        <w:rPr>
          <w:spacing w:val="-3"/>
        </w:rPr>
        <w:t> </w:t>
      </w:r>
      <w:r>
        <w:rPr/>
        <w:t>based</w:t>
      </w:r>
      <w:r>
        <w:rPr>
          <w:spacing w:val="-3"/>
        </w:rPr>
        <w:t> </w:t>
      </w:r>
      <w:r>
        <w:rPr/>
        <w:t>on</w:t>
      </w:r>
      <w:r>
        <w:rPr>
          <w:spacing w:val="-3"/>
        </w:rPr>
        <w:t> </w:t>
      </w:r>
      <w:r>
        <w:rPr/>
        <w:t>nature</w:t>
      </w:r>
      <w:r>
        <w:rPr>
          <w:spacing w:val="-3"/>
        </w:rPr>
        <w:t> </w:t>
      </w:r>
      <w:r>
        <w:rPr/>
        <w:t>of</w:t>
      </w:r>
      <w:r>
        <w:rPr>
          <w:spacing w:val="-3"/>
        </w:rPr>
        <w:t> </w:t>
      </w:r>
      <w:r>
        <w:rPr/>
        <w:t>jobs.</w:t>
      </w:r>
      <w:r>
        <w:rPr>
          <w:spacing w:val="-3"/>
        </w:rPr>
        <w:t> </w:t>
      </w:r>
      <w:r>
        <w:rPr/>
        <w:t>A</w:t>
      </w:r>
      <w:r>
        <w:rPr>
          <w:spacing w:val="-3"/>
        </w:rPr>
        <w:t> </w:t>
      </w:r>
      <w:r>
        <w:rPr/>
        <w:t>user</w:t>
      </w:r>
      <w:r>
        <w:rPr>
          <w:spacing w:val="-2"/>
        </w:rPr>
        <w:t> </w:t>
      </w:r>
      <w:r>
        <w:rPr/>
        <w:t>job</w:t>
      </w:r>
      <w:r>
        <w:rPr>
          <w:spacing w:val="-2"/>
        </w:rPr>
        <w:t> </w:t>
      </w:r>
      <w:r>
        <w:rPr/>
        <w:t>is</w:t>
      </w:r>
      <w:r>
        <w:rPr>
          <w:spacing w:val="-2"/>
        </w:rPr>
        <w:t> </w:t>
      </w:r>
      <w:r>
        <w:rPr/>
        <w:t>submitted</w:t>
      </w:r>
      <w:r>
        <w:rPr>
          <w:spacing w:val="-2"/>
        </w:rPr>
        <w:t> </w:t>
      </w:r>
      <w:r>
        <w:rPr/>
        <w:t>to</w:t>
      </w:r>
      <w:r>
        <w:rPr>
          <w:spacing w:val="-2"/>
        </w:rPr>
        <w:t> </w:t>
      </w:r>
      <w:r>
        <w:rPr/>
        <w:t>the</w:t>
      </w:r>
      <w:r>
        <w:rPr>
          <w:spacing w:val="-3"/>
        </w:rPr>
        <w:t> </w:t>
      </w:r>
      <w:r>
        <w:rPr/>
        <w:t>Grid</w:t>
      </w:r>
      <w:r>
        <w:rPr>
          <w:spacing w:val="-2"/>
        </w:rPr>
        <w:t> </w:t>
      </w:r>
      <w:r>
        <w:rPr/>
        <w:t>scheduler in the form of application.</w:t>
      </w:r>
    </w:p>
    <w:p>
      <w:pPr>
        <w:pStyle w:val="BodyText"/>
        <w:spacing w:before="13"/>
      </w:pPr>
    </w:p>
    <w:p>
      <w:pPr>
        <w:pStyle w:val="ListParagraph"/>
        <w:numPr>
          <w:ilvl w:val="1"/>
          <w:numId w:val="1"/>
        </w:numPr>
        <w:tabs>
          <w:tab w:pos="648" w:val="left" w:leader="none"/>
        </w:tabs>
        <w:spacing w:line="240" w:lineRule="auto" w:before="0" w:after="0"/>
        <w:ind w:left="648" w:right="0" w:hanging="353"/>
        <w:jc w:val="left"/>
        <w:rPr>
          <w:i/>
          <w:sz w:val="20"/>
        </w:rPr>
      </w:pPr>
      <w:r>
        <w:rPr>
          <w:i/>
          <w:sz w:val="20"/>
        </w:rPr>
        <w:t>Grid Job</w:t>
      </w:r>
      <w:r>
        <w:rPr>
          <w:i/>
          <w:spacing w:val="-1"/>
          <w:sz w:val="20"/>
        </w:rPr>
        <w:t> </w:t>
      </w:r>
      <w:r>
        <w:rPr>
          <w:i/>
          <w:spacing w:val="-2"/>
          <w:sz w:val="20"/>
        </w:rPr>
        <w:t>Scheduler:</w:t>
      </w:r>
    </w:p>
    <w:p>
      <w:pPr>
        <w:pStyle w:val="BodyText"/>
        <w:spacing w:before="12"/>
        <w:rPr>
          <w:i/>
        </w:rPr>
      </w:pPr>
    </w:p>
    <w:p>
      <w:pPr>
        <w:pStyle w:val="BodyText"/>
        <w:ind w:left="295" w:right="282" w:firstLine="244"/>
        <w:jc w:val="both"/>
      </w:pPr>
      <w:r>
        <w:rPr/>
        <w:t>Grid job scheduler receives applications from the Grid consumers. Grid job scheduler is an agent oriented scheduler, which is responsible for resource information, feasible resource selection, application to resource mapping and robustness.</w:t>
      </w:r>
    </w:p>
    <w:p>
      <w:pPr>
        <w:pStyle w:val="BodyText"/>
        <w:spacing w:line="249" w:lineRule="auto" w:before="8"/>
        <w:ind w:left="295" w:right="281" w:firstLine="244"/>
        <w:jc w:val="both"/>
      </w:pPr>
      <w:r>
        <w:rPr/>
        <w:t>Grid job scheduler consists of four main agents namely Computational task partition agent, Job control agent, Dispatcher agent and Robustness agent.</w:t>
      </w:r>
    </w:p>
    <w:p>
      <w:pPr>
        <w:pStyle w:val="Heading2"/>
        <w:numPr>
          <w:ilvl w:val="2"/>
          <w:numId w:val="1"/>
        </w:numPr>
        <w:tabs>
          <w:tab w:pos="1015" w:val="left" w:leader="none"/>
        </w:tabs>
        <w:spacing w:line="240" w:lineRule="auto" w:before="121" w:after="0"/>
        <w:ind w:left="1015" w:right="0" w:hanging="533"/>
        <w:jc w:val="left"/>
      </w:pPr>
      <w:r>
        <w:rPr/>
        <w:t>Computational</w:t>
      </w:r>
      <w:r>
        <w:rPr>
          <w:spacing w:val="-6"/>
        </w:rPr>
        <w:t> </w:t>
      </w:r>
      <w:r>
        <w:rPr/>
        <w:t>task</w:t>
      </w:r>
      <w:r>
        <w:rPr>
          <w:spacing w:val="-6"/>
        </w:rPr>
        <w:t> </w:t>
      </w:r>
      <w:r>
        <w:rPr/>
        <w:t>partition</w:t>
      </w:r>
      <w:r>
        <w:rPr>
          <w:spacing w:val="-6"/>
        </w:rPr>
        <w:t> </w:t>
      </w:r>
      <w:r>
        <w:rPr>
          <w:spacing w:val="-2"/>
        </w:rPr>
        <w:t>agent</w:t>
      </w:r>
    </w:p>
    <w:p>
      <w:pPr>
        <w:pStyle w:val="BodyText"/>
        <w:spacing w:line="249" w:lineRule="auto" w:before="130"/>
        <w:ind w:left="295" w:right="284" w:firstLine="187"/>
        <w:jc w:val="both"/>
      </w:pPr>
      <w:r>
        <w:rPr/>
        <w:t>This agent partitions user application into several computational tasks depending upon the nature of application, resource demands and resource availabilities.</w:t>
      </w:r>
      <w:r>
        <w:rPr>
          <w:spacing w:val="40"/>
        </w:rPr>
        <w:t> </w:t>
      </w:r>
      <w:r>
        <w:rPr/>
        <w:t>Tasks will be dependent in nature. This agent will be responsible for producing tasks of variable sizes while considering the reliability, robustness and availability of computing resources.</w:t>
      </w:r>
    </w:p>
    <w:p>
      <w:pPr>
        <w:pStyle w:val="BodyText"/>
        <w:spacing w:before="13"/>
      </w:pPr>
    </w:p>
    <w:p>
      <w:pPr>
        <w:pStyle w:val="Heading2"/>
        <w:numPr>
          <w:ilvl w:val="2"/>
          <w:numId w:val="1"/>
        </w:numPr>
        <w:tabs>
          <w:tab w:pos="1015" w:val="left" w:leader="none"/>
        </w:tabs>
        <w:spacing w:line="240" w:lineRule="auto" w:before="1" w:after="0"/>
        <w:ind w:left="1015" w:right="0" w:hanging="533"/>
        <w:jc w:val="left"/>
      </w:pPr>
      <w:r>
        <w:rPr/>
        <w:t>Job</w:t>
      </w:r>
      <w:r>
        <w:rPr>
          <w:spacing w:val="-5"/>
        </w:rPr>
        <w:t> </w:t>
      </w:r>
      <w:r>
        <w:rPr/>
        <w:t>control</w:t>
      </w:r>
      <w:r>
        <w:rPr>
          <w:spacing w:val="-4"/>
        </w:rPr>
        <w:t> </w:t>
      </w:r>
      <w:r>
        <w:rPr>
          <w:spacing w:val="-2"/>
        </w:rPr>
        <w:t>agent</w:t>
      </w:r>
    </w:p>
    <w:p>
      <w:pPr>
        <w:pStyle w:val="BodyText"/>
        <w:spacing w:line="249" w:lineRule="auto" w:before="130"/>
        <w:ind w:left="295" w:right="283" w:firstLine="187"/>
        <w:jc w:val="both"/>
      </w:pPr>
      <w:r>
        <w:rPr/>
        <w:t>This agent is responsible for keeping the up-to-date information about the jobs, tasks and computing resources. It shows the current status of each user job and computational resource in the Grid computing environment. Job control agent is a multi-level agent which includes the following agents:</w:t>
      </w:r>
    </w:p>
    <w:p>
      <w:pPr>
        <w:pStyle w:val="BodyText"/>
        <w:spacing w:before="4"/>
      </w:pPr>
    </w:p>
    <w:p>
      <w:pPr>
        <w:pStyle w:val="ListParagraph"/>
        <w:numPr>
          <w:ilvl w:val="0"/>
          <w:numId w:val="2"/>
        </w:numPr>
        <w:tabs>
          <w:tab w:pos="697" w:val="left" w:leader="none"/>
        </w:tabs>
        <w:spacing w:line="240" w:lineRule="auto" w:before="0" w:after="0"/>
        <w:ind w:left="697" w:right="0" w:hanging="215"/>
        <w:jc w:val="left"/>
        <w:rPr>
          <w:i/>
          <w:sz w:val="20"/>
        </w:rPr>
      </w:pPr>
      <w:r>
        <w:rPr>
          <w:i/>
          <w:sz w:val="20"/>
        </w:rPr>
        <w:t>Information</w:t>
      </w:r>
      <w:r>
        <w:rPr>
          <w:i/>
          <w:spacing w:val="-4"/>
          <w:sz w:val="20"/>
        </w:rPr>
        <w:t> </w:t>
      </w:r>
      <w:r>
        <w:rPr>
          <w:i/>
          <w:sz w:val="20"/>
        </w:rPr>
        <w:t>services</w:t>
      </w:r>
      <w:r>
        <w:rPr>
          <w:i/>
          <w:spacing w:val="-2"/>
          <w:sz w:val="20"/>
        </w:rPr>
        <w:t> agent</w:t>
      </w:r>
    </w:p>
    <w:p>
      <w:pPr>
        <w:pStyle w:val="BodyText"/>
        <w:spacing w:line="249" w:lineRule="auto" w:before="128"/>
        <w:ind w:left="295" w:firstLine="244"/>
      </w:pPr>
      <w:r>
        <w:rPr/>
        <w:t>Information</w:t>
      </w:r>
      <w:r>
        <w:rPr>
          <w:spacing w:val="33"/>
        </w:rPr>
        <w:t> </w:t>
      </w:r>
      <w:r>
        <w:rPr/>
        <w:t>service</w:t>
      </w:r>
      <w:r>
        <w:rPr>
          <w:spacing w:val="31"/>
        </w:rPr>
        <w:t> </w:t>
      </w:r>
      <w:r>
        <w:rPr/>
        <w:t>agent</w:t>
      </w:r>
      <w:r>
        <w:rPr>
          <w:spacing w:val="33"/>
        </w:rPr>
        <w:t> </w:t>
      </w:r>
      <w:r>
        <w:rPr/>
        <w:t>is</w:t>
      </w:r>
      <w:r>
        <w:rPr>
          <w:spacing w:val="30"/>
        </w:rPr>
        <w:t> </w:t>
      </w:r>
      <w:r>
        <w:rPr/>
        <w:t>responsible</w:t>
      </w:r>
      <w:r>
        <w:rPr>
          <w:spacing w:val="31"/>
        </w:rPr>
        <w:t> </w:t>
      </w:r>
      <w:r>
        <w:rPr/>
        <w:t>to</w:t>
      </w:r>
      <w:r>
        <w:rPr>
          <w:spacing w:val="33"/>
        </w:rPr>
        <w:t> </w:t>
      </w:r>
      <w:r>
        <w:rPr/>
        <w:t>coordinate</w:t>
      </w:r>
      <w:r>
        <w:rPr>
          <w:spacing w:val="32"/>
        </w:rPr>
        <w:t> </w:t>
      </w:r>
      <w:r>
        <w:rPr/>
        <w:t>with</w:t>
      </w:r>
      <w:r>
        <w:rPr>
          <w:spacing w:val="32"/>
        </w:rPr>
        <w:t> </w:t>
      </w:r>
      <w:r>
        <w:rPr/>
        <w:t>Grid</w:t>
      </w:r>
      <w:r>
        <w:rPr>
          <w:spacing w:val="32"/>
        </w:rPr>
        <w:t> </w:t>
      </w:r>
      <w:r>
        <w:rPr/>
        <w:t>Information</w:t>
      </w:r>
      <w:r>
        <w:rPr>
          <w:spacing w:val="33"/>
        </w:rPr>
        <w:t> </w:t>
      </w:r>
      <w:r>
        <w:rPr/>
        <w:t>Service</w:t>
      </w:r>
      <w:r>
        <w:rPr>
          <w:spacing w:val="33"/>
        </w:rPr>
        <w:t> </w:t>
      </w:r>
      <w:r>
        <w:rPr/>
        <w:t>(GIS)</w:t>
      </w:r>
      <w:r>
        <w:rPr>
          <w:spacing w:val="32"/>
        </w:rPr>
        <w:t> </w:t>
      </w:r>
      <w:r>
        <w:rPr/>
        <w:t>module.</w:t>
      </w:r>
      <w:r>
        <w:rPr>
          <w:spacing w:val="32"/>
        </w:rPr>
        <w:t> </w:t>
      </w:r>
      <w:r>
        <w:rPr/>
        <w:t>It </w:t>
      </w:r>
      <w:r>
        <w:rPr>
          <w:spacing w:val="-2"/>
        </w:rPr>
        <w:t>finds</w:t>
      </w:r>
    </w:p>
    <w:p>
      <w:pPr>
        <w:pStyle w:val="BodyText"/>
        <w:spacing w:before="2"/>
        <w:ind w:left="295"/>
      </w:pPr>
      <w:r>
        <w:rPr/>
        <w:t>the</w:t>
      </w:r>
      <w:r>
        <w:rPr>
          <w:spacing w:val="-5"/>
        </w:rPr>
        <w:t> </w:t>
      </w:r>
      <w:r>
        <w:rPr/>
        <w:t>resources</w:t>
      </w:r>
      <w:r>
        <w:rPr>
          <w:spacing w:val="-3"/>
        </w:rPr>
        <w:t> </w:t>
      </w:r>
      <w:r>
        <w:rPr/>
        <w:t>that</w:t>
      </w:r>
      <w:r>
        <w:rPr>
          <w:spacing w:val="-3"/>
        </w:rPr>
        <w:t> </w:t>
      </w:r>
      <w:r>
        <w:rPr/>
        <w:t>can</w:t>
      </w:r>
      <w:r>
        <w:rPr>
          <w:spacing w:val="-2"/>
        </w:rPr>
        <w:t> </w:t>
      </w:r>
      <w:r>
        <w:rPr/>
        <w:t>satisfy</w:t>
      </w:r>
      <w:r>
        <w:rPr>
          <w:spacing w:val="-3"/>
        </w:rPr>
        <w:t> </w:t>
      </w:r>
      <w:r>
        <w:rPr/>
        <w:t>computational</w:t>
      </w:r>
      <w:r>
        <w:rPr>
          <w:spacing w:val="-4"/>
        </w:rPr>
        <w:t> </w:t>
      </w:r>
      <w:r>
        <w:rPr/>
        <w:t>task’s</w:t>
      </w:r>
      <w:r>
        <w:rPr>
          <w:spacing w:val="-3"/>
        </w:rPr>
        <w:t> </w:t>
      </w:r>
      <w:r>
        <w:rPr/>
        <w:t>requirements</w:t>
      </w:r>
      <w:r>
        <w:rPr>
          <w:spacing w:val="-3"/>
        </w:rPr>
        <w:t> </w:t>
      </w:r>
      <w:r>
        <w:rPr/>
        <w:t>by</w:t>
      </w:r>
      <w:r>
        <w:rPr>
          <w:spacing w:val="-3"/>
        </w:rPr>
        <w:t> </w:t>
      </w:r>
      <w:r>
        <w:rPr/>
        <w:t>looking</w:t>
      </w:r>
      <w:r>
        <w:rPr>
          <w:spacing w:val="-2"/>
        </w:rPr>
        <w:t> </w:t>
      </w:r>
      <w:r>
        <w:rPr/>
        <w:t>at</w:t>
      </w:r>
      <w:r>
        <w:rPr>
          <w:spacing w:val="-3"/>
        </w:rPr>
        <w:t> </w:t>
      </w:r>
      <w:r>
        <w:rPr/>
        <w:t>the</w:t>
      </w:r>
      <w:r>
        <w:rPr>
          <w:spacing w:val="-3"/>
        </w:rPr>
        <w:t> </w:t>
      </w:r>
      <w:r>
        <w:rPr/>
        <w:t>resource</w:t>
      </w:r>
      <w:r>
        <w:rPr>
          <w:spacing w:val="-2"/>
        </w:rPr>
        <w:t> table.</w:t>
      </w:r>
    </w:p>
    <w:p>
      <w:pPr>
        <w:pStyle w:val="ListParagraph"/>
        <w:numPr>
          <w:ilvl w:val="0"/>
          <w:numId w:val="2"/>
        </w:numPr>
        <w:tabs>
          <w:tab w:pos="697" w:val="left" w:leader="none"/>
        </w:tabs>
        <w:spacing w:line="240" w:lineRule="auto" w:before="121" w:after="0"/>
        <w:ind w:left="697" w:right="0" w:hanging="215"/>
        <w:jc w:val="left"/>
        <w:rPr>
          <w:i/>
          <w:sz w:val="20"/>
        </w:rPr>
      </w:pPr>
      <w:r>
        <w:rPr>
          <w:i/>
          <w:sz w:val="20"/>
        </w:rPr>
        <w:t>Resource</w:t>
      </w:r>
      <w:r>
        <w:rPr>
          <w:i/>
          <w:spacing w:val="-3"/>
          <w:sz w:val="20"/>
        </w:rPr>
        <w:t> </w:t>
      </w:r>
      <w:r>
        <w:rPr>
          <w:i/>
          <w:sz w:val="20"/>
        </w:rPr>
        <w:t>coordinator</w:t>
      </w:r>
      <w:r>
        <w:rPr>
          <w:i/>
          <w:spacing w:val="-3"/>
          <w:sz w:val="20"/>
        </w:rPr>
        <w:t> </w:t>
      </w:r>
      <w:r>
        <w:rPr>
          <w:i/>
          <w:spacing w:val="-4"/>
          <w:sz w:val="20"/>
        </w:rPr>
        <w:t>agent</w:t>
      </w:r>
    </w:p>
    <w:p>
      <w:pPr>
        <w:pStyle w:val="BodyText"/>
        <w:spacing w:line="249" w:lineRule="auto" w:before="127"/>
        <w:ind w:left="295" w:right="277" w:firstLine="244"/>
        <w:jc w:val="both"/>
      </w:pPr>
      <w:r>
        <w:rPr/>
        <w:t>Resource coordinator agent is respondible to choose the most suitable resources in such a way that can satisfy the job constraints as well as to optimize the system performance. Grid resource allocation is an NP complete problem. Resource coordinator agent would play the vital role in achieving the optimal performance in the Grid computing environment. Various resource allocation strategies will be considered and</w:t>
      </w:r>
      <w:r>
        <w:rPr>
          <w:spacing w:val="40"/>
        </w:rPr>
        <w:t> </w:t>
      </w:r>
      <w:r>
        <w:rPr/>
        <w:t>implemented in this framework. Different strategies work optimally under specific jobs, workloads and resource constraints. Resource coorinator agent will analyze the various scheduling constraints, and then selects one strategy out of many strategies to attain the optimal performance under dynamic scheduling </w:t>
      </w:r>
      <w:r>
        <w:rPr>
          <w:spacing w:val="-2"/>
        </w:rPr>
        <w:t>environment.</w:t>
      </w:r>
    </w:p>
    <w:p>
      <w:pPr>
        <w:pStyle w:val="ListParagraph"/>
        <w:numPr>
          <w:ilvl w:val="0"/>
          <w:numId w:val="2"/>
        </w:numPr>
        <w:tabs>
          <w:tab w:pos="697" w:val="left" w:leader="none"/>
        </w:tabs>
        <w:spacing w:line="240" w:lineRule="auto" w:before="119" w:after="0"/>
        <w:ind w:left="697" w:right="0" w:hanging="215"/>
        <w:jc w:val="both"/>
        <w:rPr>
          <w:i/>
          <w:sz w:val="20"/>
        </w:rPr>
      </w:pPr>
      <w:r>
        <w:rPr>
          <w:i/>
          <w:sz w:val="20"/>
        </w:rPr>
        <w:t>Co-allocation</w:t>
      </w:r>
      <w:r>
        <w:rPr>
          <w:i/>
          <w:spacing w:val="-3"/>
          <w:sz w:val="20"/>
        </w:rPr>
        <w:t> </w:t>
      </w:r>
      <w:r>
        <w:rPr>
          <w:i/>
          <w:spacing w:val="-2"/>
          <w:sz w:val="20"/>
        </w:rPr>
        <w:t>agent</w:t>
      </w:r>
    </w:p>
    <w:p>
      <w:pPr>
        <w:spacing w:after="0" w:line="240" w:lineRule="auto"/>
        <w:jc w:val="both"/>
        <w:rPr>
          <w:sz w:val="20"/>
        </w:rPr>
        <w:sectPr>
          <w:pgSz w:w="10890" w:h="14860"/>
          <w:pgMar w:header="713" w:footer="0" w:top="900" w:bottom="280" w:left="460" w:right="1000"/>
        </w:sectPr>
      </w:pPr>
    </w:p>
    <w:p>
      <w:pPr>
        <w:pStyle w:val="BodyText"/>
        <w:spacing w:before="125"/>
        <w:rPr>
          <w:i/>
        </w:rPr>
      </w:pPr>
    </w:p>
    <w:p>
      <w:pPr>
        <w:pStyle w:val="BodyText"/>
        <w:spacing w:line="249" w:lineRule="auto"/>
        <w:ind w:left="295" w:right="281" w:firstLine="244"/>
        <w:jc w:val="both"/>
      </w:pPr>
      <w:r>
        <w:rPr/>
        <w:t>Co-allocation agent is responsible for mapping of computational task to selected resource(s). It keeps information of user jobs status at any given instant. It also helps in monitoring the deadlock in the system.</w:t>
      </w:r>
    </w:p>
    <w:p>
      <w:pPr>
        <w:pStyle w:val="Heading2"/>
        <w:numPr>
          <w:ilvl w:val="2"/>
          <w:numId w:val="1"/>
        </w:numPr>
        <w:tabs>
          <w:tab w:pos="532" w:val="left" w:leader="none"/>
        </w:tabs>
        <w:spacing w:line="240" w:lineRule="auto" w:before="122" w:after="0"/>
        <w:ind w:left="532" w:right="6878" w:hanging="532"/>
        <w:jc w:val="right"/>
      </w:pPr>
      <w:r>
        <w:rPr/>
        <w:t>Robustness</w:t>
      </w:r>
      <w:r>
        <w:rPr>
          <w:spacing w:val="-3"/>
        </w:rPr>
        <w:t> </w:t>
      </w:r>
      <w:r>
        <w:rPr>
          <w:spacing w:val="-4"/>
        </w:rPr>
        <w:t>Agent</w:t>
      </w:r>
    </w:p>
    <w:p>
      <w:pPr>
        <w:pStyle w:val="BodyText"/>
        <w:spacing w:line="249" w:lineRule="auto" w:before="130"/>
        <w:ind w:left="295" w:right="281" w:firstLine="187"/>
        <w:jc w:val="both"/>
      </w:pPr>
      <w:r>
        <w:rPr/>
        <w:t>Robustness agent ensures the reliability of job execution. Robustness agent will coordinate with our developed robustness services to ensure the correctness, reliability and completeness of computational task execution. Few robustness parameters such as tasks duration, communication delays will be gathered by the robustness agents to ensure any uncertainties will not affect the task executin.</w:t>
      </w:r>
    </w:p>
    <w:p>
      <w:pPr>
        <w:pStyle w:val="BodyText"/>
        <w:spacing w:before="13"/>
      </w:pPr>
    </w:p>
    <w:p>
      <w:pPr>
        <w:pStyle w:val="Heading2"/>
        <w:numPr>
          <w:ilvl w:val="2"/>
          <w:numId w:val="1"/>
        </w:numPr>
        <w:tabs>
          <w:tab w:pos="533" w:val="left" w:leader="none"/>
        </w:tabs>
        <w:spacing w:line="240" w:lineRule="auto" w:before="0" w:after="0"/>
        <w:ind w:left="533" w:right="6911" w:hanging="533"/>
        <w:jc w:val="right"/>
      </w:pPr>
      <w:r>
        <w:rPr/>
        <w:t>Dispatcher</w:t>
      </w:r>
      <w:r>
        <w:rPr>
          <w:spacing w:val="-10"/>
        </w:rPr>
        <w:t> </w:t>
      </w:r>
      <w:r>
        <w:rPr>
          <w:spacing w:val="-2"/>
        </w:rPr>
        <w:t>Agent</w:t>
      </w:r>
    </w:p>
    <w:p>
      <w:pPr>
        <w:pStyle w:val="BodyText"/>
        <w:spacing w:line="249" w:lineRule="auto" w:before="130"/>
        <w:ind w:left="295" w:right="279" w:firstLine="187"/>
        <w:jc w:val="both"/>
      </w:pPr>
      <w:r>
        <w:rPr/>
        <w:t>This agent coordinates with Job control agent and sends the user jobs to Grid resource manager. This agent is responsible for synchrinized, secured and reliable communications between job control agent and Grid resource manager.</w:t>
      </w:r>
    </w:p>
    <w:p>
      <w:pPr>
        <w:pStyle w:val="BodyText"/>
        <w:spacing w:before="133"/>
      </w:pPr>
    </w:p>
    <w:p>
      <w:pPr>
        <w:pStyle w:val="ListParagraph"/>
        <w:numPr>
          <w:ilvl w:val="1"/>
          <w:numId w:val="1"/>
        </w:numPr>
        <w:tabs>
          <w:tab w:pos="354" w:val="left" w:leader="none"/>
        </w:tabs>
        <w:spacing w:line="240" w:lineRule="auto" w:before="0" w:after="0"/>
        <w:ind w:left="354" w:right="6882" w:hanging="354"/>
        <w:jc w:val="right"/>
        <w:rPr>
          <w:i/>
          <w:sz w:val="20"/>
        </w:rPr>
      </w:pPr>
      <w:r>
        <w:rPr>
          <w:i/>
          <w:sz w:val="20"/>
        </w:rPr>
        <w:t>Core</w:t>
      </w:r>
      <w:r>
        <w:rPr>
          <w:i/>
          <w:spacing w:val="-1"/>
          <w:sz w:val="20"/>
        </w:rPr>
        <w:t> </w:t>
      </w:r>
      <w:r>
        <w:rPr>
          <w:i/>
          <w:sz w:val="20"/>
        </w:rPr>
        <w:t>Grid </w:t>
      </w:r>
      <w:r>
        <w:rPr>
          <w:i/>
          <w:spacing w:val="-2"/>
          <w:sz w:val="20"/>
        </w:rPr>
        <w:t>middleware:</w:t>
      </w:r>
    </w:p>
    <w:p>
      <w:pPr>
        <w:pStyle w:val="BodyText"/>
        <w:spacing w:before="11"/>
        <w:rPr>
          <w:i/>
        </w:rPr>
      </w:pPr>
    </w:p>
    <w:p>
      <w:pPr>
        <w:pStyle w:val="BodyText"/>
        <w:ind w:left="295" w:right="280" w:firstLine="244"/>
        <w:jc w:val="both"/>
      </w:pPr>
      <w:r>
        <w:rPr/>
        <w:t>This layer comprises the core Grid management related services. We will implement our agent oriented robustness services in this layer. These services will be comprised of the agents. Agents will monitor the running of the individual tasks and status of Grid resources. Agents will predict any faults during task execution on a Grid. These services will also influence scheduling the computational tasks in Grid by directly interacting with Robustness agent.</w:t>
      </w:r>
    </w:p>
    <w:p>
      <w:pPr>
        <w:pStyle w:val="BodyText"/>
        <w:spacing w:before="19"/>
      </w:pPr>
    </w:p>
    <w:p>
      <w:pPr>
        <w:pStyle w:val="ListParagraph"/>
        <w:numPr>
          <w:ilvl w:val="1"/>
          <w:numId w:val="1"/>
        </w:numPr>
        <w:tabs>
          <w:tab w:pos="351" w:val="left" w:leader="none"/>
        </w:tabs>
        <w:spacing w:line="240" w:lineRule="auto" w:before="0" w:after="0"/>
        <w:ind w:left="351" w:right="6893" w:hanging="351"/>
        <w:jc w:val="right"/>
        <w:rPr>
          <w:i/>
          <w:sz w:val="20"/>
        </w:rPr>
      </w:pPr>
      <w:r>
        <w:rPr>
          <w:i/>
          <w:sz w:val="20"/>
        </w:rPr>
        <w:t>Grid</w:t>
      </w:r>
      <w:r>
        <w:rPr>
          <w:i/>
          <w:spacing w:val="-5"/>
          <w:sz w:val="20"/>
        </w:rPr>
        <w:t> </w:t>
      </w:r>
      <w:r>
        <w:rPr>
          <w:i/>
          <w:sz w:val="20"/>
        </w:rPr>
        <w:t>service</w:t>
      </w:r>
      <w:r>
        <w:rPr>
          <w:i/>
          <w:spacing w:val="-5"/>
          <w:sz w:val="20"/>
        </w:rPr>
        <w:t> </w:t>
      </w:r>
      <w:r>
        <w:rPr>
          <w:i/>
          <w:spacing w:val="-2"/>
          <w:sz w:val="20"/>
        </w:rPr>
        <w:t>providers:</w:t>
      </w:r>
    </w:p>
    <w:p>
      <w:pPr>
        <w:pStyle w:val="BodyText"/>
        <w:spacing w:before="11"/>
        <w:rPr>
          <w:i/>
        </w:rPr>
      </w:pPr>
    </w:p>
    <w:p>
      <w:pPr>
        <w:pStyle w:val="BodyText"/>
        <w:ind w:left="295" w:right="284" w:firstLine="244"/>
        <w:jc w:val="both"/>
      </w:pPr>
      <w:r>
        <w:rPr/>
        <w:t>These are the basic service provider (nodes/clusters) in the Grid where computational tasks are to be allocated for execution. A service provider can be an individual, company or university etc.</w:t>
      </w:r>
    </w:p>
    <w:p>
      <w:pPr>
        <w:pStyle w:val="BodyText"/>
        <w:spacing w:before="138"/>
      </w:pPr>
    </w:p>
    <w:p>
      <w:pPr>
        <w:pStyle w:val="Heading2"/>
        <w:numPr>
          <w:ilvl w:val="0"/>
          <w:numId w:val="1"/>
        </w:numPr>
        <w:tabs>
          <w:tab w:pos="499" w:val="left" w:leader="none"/>
        </w:tabs>
        <w:spacing w:line="240" w:lineRule="auto" w:before="0" w:after="0"/>
        <w:ind w:left="499" w:right="0" w:hanging="204"/>
        <w:jc w:val="left"/>
      </w:pPr>
      <w:r>
        <w:rPr>
          <w:spacing w:val="-2"/>
        </w:rPr>
        <w:t>Discussion</w:t>
      </w:r>
    </w:p>
    <w:p>
      <w:pPr>
        <w:pStyle w:val="BodyText"/>
        <w:spacing w:before="12"/>
        <w:rPr>
          <w:b/>
        </w:rPr>
      </w:pPr>
    </w:p>
    <w:p>
      <w:pPr>
        <w:pStyle w:val="BodyText"/>
        <w:ind w:left="296" w:right="280" w:firstLine="244"/>
        <w:jc w:val="both"/>
      </w:pPr>
      <w:r>
        <w:rPr/>
        <w:t>This framework is proposed with the main aim to provide a robust Grid scheduler that can deal with uncertainties in a Grid computing environment. The uncertainties are normally caused by fluctuations in availability of resources, network bandwidth and job demands. Reducing and minimizing uncertainties can contribute to more efficient and effective job computation since jobs are able to be computed and delivered despite the constant changes of Grid environment (due to heterogeneity of resources, jobs and networks).</w:t>
      </w:r>
    </w:p>
    <w:p>
      <w:pPr>
        <w:pStyle w:val="BodyText"/>
        <w:ind w:left="296" w:right="279" w:firstLine="244"/>
        <w:jc w:val="both"/>
      </w:pPr>
      <w:r>
        <w:rPr/>
        <w:t>Agent-based paradigm has been chosen as the suitable approach since agents are autonomous that they are capable of making decisions based on their knowledge about the environment and/or other agents. This</w:t>
      </w:r>
      <w:r>
        <w:rPr>
          <w:spacing w:val="40"/>
        </w:rPr>
        <w:t> </w:t>
      </w:r>
      <w:r>
        <w:rPr/>
        <w:t>feature is crucial and appropriate for a highly fluctuated Grid environment. Furthermore, this agent-based framework is applying both hierarchical multi-layer and hierarchical architecture [17]. Hierarchical multi- layer architecture represents a master-slave relationship among the agents and has the advantages of limited computational complexity and very scalable since the agents need to perform the functionality within the scope of their</w:t>
      </w:r>
      <w:r>
        <w:rPr>
          <w:spacing w:val="-1"/>
        </w:rPr>
        <w:t> </w:t>
      </w:r>
      <w:r>
        <w:rPr/>
        <w:t>work only. The hierarchical architecture</w:t>
      </w:r>
      <w:r>
        <w:rPr>
          <w:spacing w:val="-1"/>
        </w:rPr>
        <w:t> </w:t>
      </w:r>
      <w:r>
        <w:rPr/>
        <w:t>is depicted in</w:t>
      </w:r>
      <w:r>
        <w:rPr>
          <w:spacing w:val="-1"/>
        </w:rPr>
        <w:t> </w:t>
      </w:r>
      <w:r>
        <w:rPr/>
        <w:t>Grid</w:t>
      </w:r>
      <w:r>
        <w:rPr>
          <w:spacing w:val="-1"/>
        </w:rPr>
        <w:t> </w:t>
      </w:r>
      <w:r>
        <w:rPr/>
        <w:t>Job Scheduler fig. 1</w:t>
      </w:r>
      <w:r>
        <w:rPr>
          <w:spacing w:val="-1"/>
        </w:rPr>
        <w:t> </w:t>
      </w:r>
      <w:r>
        <w:rPr/>
        <w:t>where there are three main types of agents interrelated in a hierarchical manner. The master of the agents are Task Partition Agent who receives input data from Task Control Agent while both Task Dispatcher Agent and Robustness Agent</w:t>
      </w:r>
      <w:r>
        <w:rPr>
          <w:spacing w:val="-3"/>
        </w:rPr>
        <w:t> </w:t>
      </w:r>
      <w:r>
        <w:rPr/>
        <w:t>will</w:t>
      </w:r>
      <w:r>
        <w:rPr>
          <w:spacing w:val="-3"/>
        </w:rPr>
        <w:t> </w:t>
      </w:r>
      <w:r>
        <w:rPr/>
        <w:t>need to</w:t>
      </w:r>
      <w:r>
        <w:rPr>
          <w:spacing w:val="-2"/>
        </w:rPr>
        <w:t> </w:t>
      </w:r>
      <w:r>
        <w:rPr/>
        <w:t>present</w:t>
      </w:r>
      <w:r>
        <w:rPr>
          <w:spacing w:val="-3"/>
        </w:rPr>
        <w:t> </w:t>
      </w:r>
      <w:r>
        <w:rPr/>
        <w:t>data</w:t>
      </w:r>
      <w:r>
        <w:rPr>
          <w:spacing w:val="-1"/>
        </w:rPr>
        <w:t> </w:t>
      </w:r>
      <w:r>
        <w:rPr/>
        <w:t>to</w:t>
      </w:r>
      <w:r>
        <w:rPr>
          <w:spacing w:val="-1"/>
        </w:rPr>
        <w:t> </w:t>
      </w:r>
      <w:r>
        <w:rPr/>
        <w:t>Task Control</w:t>
      </w:r>
      <w:r>
        <w:rPr>
          <w:spacing w:val="-3"/>
        </w:rPr>
        <w:t> </w:t>
      </w:r>
      <w:r>
        <w:rPr/>
        <w:t>Agent</w:t>
      </w:r>
      <w:r>
        <w:rPr>
          <w:spacing w:val="-3"/>
        </w:rPr>
        <w:t> </w:t>
      </w:r>
      <w:r>
        <w:rPr/>
        <w:t>to</w:t>
      </w:r>
      <w:r>
        <w:rPr>
          <w:spacing w:val="-3"/>
        </w:rPr>
        <w:t> </w:t>
      </w:r>
      <w:r>
        <w:rPr/>
        <w:t>be</w:t>
      </w:r>
      <w:r>
        <w:rPr>
          <w:spacing w:val="-1"/>
        </w:rPr>
        <w:t> </w:t>
      </w:r>
      <w:r>
        <w:rPr/>
        <w:t>passed</w:t>
      </w:r>
      <w:r>
        <w:rPr>
          <w:spacing w:val="-1"/>
        </w:rPr>
        <w:t> </w:t>
      </w:r>
      <w:r>
        <w:rPr/>
        <w:t>and evaluated</w:t>
      </w:r>
      <w:r>
        <w:rPr>
          <w:spacing w:val="-3"/>
        </w:rPr>
        <w:t> </w:t>
      </w:r>
      <w:r>
        <w:rPr/>
        <w:t>by</w:t>
      </w:r>
      <w:r>
        <w:rPr>
          <w:spacing w:val="-2"/>
        </w:rPr>
        <w:t> </w:t>
      </w:r>
      <w:r>
        <w:rPr/>
        <w:t>the</w:t>
      </w:r>
      <w:r>
        <w:rPr>
          <w:spacing w:val="-1"/>
        </w:rPr>
        <w:t> </w:t>
      </w:r>
      <w:r>
        <w:rPr/>
        <w:t>Task</w:t>
      </w:r>
      <w:r>
        <w:rPr>
          <w:spacing w:val="-1"/>
        </w:rPr>
        <w:t> </w:t>
      </w:r>
      <w:r>
        <w:rPr/>
        <w:t>Partition</w:t>
      </w:r>
      <w:r>
        <w:rPr>
          <w:spacing w:val="-1"/>
        </w:rPr>
        <w:t> </w:t>
      </w:r>
      <w:r>
        <w:rPr/>
        <w:t>Agent. As depicted, the scope of work of each agent is very limited and thus this contributes to a scalable Grid scheduling</w:t>
      </w:r>
      <w:r>
        <w:rPr>
          <w:spacing w:val="16"/>
        </w:rPr>
        <w:t> </w:t>
      </w:r>
      <w:r>
        <w:rPr/>
        <w:t>environment.</w:t>
      </w:r>
      <w:r>
        <w:rPr>
          <w:spacing w:val="16"/>
        </w:rPr>
        <w:t> </w:t>
      </w:r>
      <w:r>
        <w:rPr/>
        <w:t>The hierarchical</w:t>
      </w:r>
      <w:r>
        <w:rPr>
          <w:spacing w:val="16"/>
        </w:rPr>
        <w:t> </w:t>
      </w:r>
      <w:r>
        <w:rPr/>
        <w:t>architecture</w:t>
      </w:r>
      <w:r>
        <w:rPr>
          <w:spacing w:val="16"/>
        </w:rPr>
        <w:t> </w:t>
      </w:r>
      <w:r>
        <w:rPr/>
        <w:t>is deployed specifically</w:t>
      </w:r>
      <w:r>
        <w:rPr>
          <w:spacing w:val="16"/>
        </w:rPr>
        <w:t> </w:t>
      </w:r>
      <w:r>
        <w:rPr/>
        <w:t>in</w:t>
      </w:r>
      <w:r>
        <w:rPr>
          <w:spacing w:val="16"/>
        </w:rPr>
        <w:t> </w:t>
      </w:r>
      <w:r>
        <w:rPr/>
        <w:t>the</w:t>
      </w:r>
      <w:r>
        <w:rPr>
          <w:spacing w:val="16"/>
        </w:rPr>
        <w:t> </w:t>
      </w:r>
      <w:r>
        <w:rPr/>
        <w:t>Task</w:t>
      </w:r>
      <w:r>
        <w:rPr>
          <w:spacing w:val="16"/>
        </w:rPr>
        <w:t> </w:t>
      </w:r>
      <w:r>
        <w:rPr/>
        <w:t>Control Agent</w:t>
      </w:r>
      <w:r>
        <w:rPr>
          <w:spacing w:val="16"/>
        </w:rPr>
        <w:t> </w:t>
      </w:r>
      <w:r>
        <w:rPr/>
        <w:t>in</w:t>
      </w:r>
    </w:p>
    <w:p>
      <w:pPr>
        <w:spacing w:after="0"/>
        <w:jc w:val="both"/>
        <w:sectPr>
          <w:pgSz w:w="10890" w:h="14860"/>
          <w:pgMar w:header="713" w:footer="0" w:top="900" w:bottom="280" w:left="460" w:right="1000"/>
        </w:sectPr>
      </w:pPr>
    </w:p>
    <w:p>
      <w:pPr>
        <w:pStyle w:val="BodyText"/>
        <w:spacing w:before="117"/>
      </w:pPr>
    </w:p>
    <w:p>
      <w:pPr>
        <w:pStyle w:val="BodyText"/>
        <w:ind w:left="348" w:right="227"/>
        <w:jc w:val="both"/>
      </w:pPr>
      <w:r>
        <w:rPr/>
        <w:t>which three agents working as peers coordinating among them to provide input for Task Control Agent. The advantage of such architecture is that if any of the agents fail to deliver specific results, other agents can still continue to provide input. This is one of the essential features for a robust scheduler.</w:t>
      </w:r>
    </w:p>
    <w:p>
      <w:pPr>
        <w:pStyle w:val="BodyText"/>
        <w:spacing w:before="18"/>
      </w:pPr>
    </w:p>
    <w:p>
      <w:pPr>
        <w:pStyle w:val="Heading2"/>
        <w:numPr>
          <w:ilvl w:val="0"/>
          <w:numId w:val="1"/>
        </w:numPr>
        <w:tabs>
          <w:tab w:pos="553" w:val="left" w:leader="none"/>
        </w:tabs>
        <w:spacing w:line="240" w:lineRule="auto" w:before="0" w:after="0"/>
        <w:ind w:left="553" w:right="0" w:hanging="204"/>
        <w:jc w:val="both"/>
      </w:pPr>
      <w:r>
        <w:rPr/>
        <w:t>Conclusion</w:t>
      </w:r>
      <w:r>
        <w:rPr>
          <w:spacing w:val="-5"/>
        </w:rPr>
        <w:t> </w:t>
      </w:r>
      <w:r>
        <w:rPr/>
        <w:t>and</w:t>
      </w:r>
      <w:r>
        <w:rPr>
          <w:spacing w:val="-1"/>
        </w:rPr>
        <w:t> </w:t>
      </w:r>
      <w:r>
        <w:rPr/>
        <w:t>Future</w:t>
      </w:r>
      <w:r>
        <w:rPr>
          <w:spacing w:val="-2"/>
        </w:rPr>
        <w:t> </w:t>
      </w:r>
      <w:r>
        <w:rPr>
          <w:spacing w:val="-4"/>
        </w:rPr>
        <w:t>Work</w:t>
      </w:r>
    </w:p>
    <w:p>
      <w:pPr>
        <w:pStyle w:val="BodyText"/>
        <w:spacing w:before="12"/>
        <w:rPr>
          <w:b/>
        </w:rPr>
      </w:pPr>
    </w:p>
    <w:p>
      <w:pPr>
        <w:pStyle w:val="BodyText"/>
        <w:ind w:left="349" w:right="226" w:firstLine="244"/>
        <w:jc w:val="both"/>
      </w:pPr>
      <w:r>
        <w:rPr/>
        <w:t>In this paper, the architecture of an agent-based scheduling framework of the Grid computing is proposed. This framework is based on a hierarchical multi-layer and hierarchical agent-based architecture and is designed to offer a robustness feature to a Grid scheduler. A robust Grid scheduler will compute and deliver jobs effectively and efficiently despite the constant changeability of Grid computational environment such as heterogeneity of jobs, resources and network conditions.</w:t>
      </w:r>
    </w:p>
    <w:p>
      <w:pPr>
        <w:pStyle w:val="BodyText"/>
        <w:ind w:left="349" w:right="225" w:firstLine="244"/>
        <w:jc w:val="both"/>
      </w:pPr>
      <w:r>
        <w:rPr/>
        <w:t>The success of this framework will depend on how well these agents can cope/work in a high level uncertain Grid environment. As such our future work includes finding the best type of agents that are suitable for each functionality such as finding resource capacities and resource failures. In addition, prototype will be developed and simulated to experiment with scheduling algorithms on a Grid environment comprised of one SGI super computer and five other clusters. Consequently, the performance of the proposed Grid scheduling framework in terms of flowtime, computational cost, average waiting time, average response time, average turnaround time and efficient Grid resource utilizations will be measured through extensive simulations using real workload traces which are available on [18], taken from leading computational centers. The purpose of</w:t>
      </w:r>
      <w:r>
        <w:rPr>
          <w:spacing w:val="40"/>
        </w:rPr>
        <w:t> </w:t>
      </w:r>
      <w:r>
        <w:rPr/>
        <w:t>the simulator would be to evaluate the efficiency, performance, scalability of proposed Grid scheduling framework from various perspectives.</w:t>
      </w:r>
    </w:p>
    <w:p>
      <w:pPr>
        <w:pStyle w:val="BodyText"/>
        <w:spacing w:before="16"/>
      </w:pPr>
    </w:p>
    <w:p>
      <w:pPr>
        <w:pStyle w:val="Heading2"/>
        <w:ind w:left="349" w:firstLine="0"/>
      </w:pPr>
      <w:r>
        <w:rPr>
          <w:spacing w:val="-2"/>
        </w:rPr>
        <w:t>References</w:t>
      </w:r>
    </w:p>
    <w:p>
      <w:pPr>
        <w:pStyle w:val="BodyText"/>
        <w:spacing w:before="11"/>
        <w:rPr>
          <w:b/>
        </w:rPr>
      </w:pPr>
    </w:p>
    <w:p>
      <w:pPr>
        <w:pStyle w:val="ListParagraph"/>
        <w:numPr>
          <w:ilvl w:val="0"/>
          <w:numId w:val="3"/>
        </w:numPr>
        <w:tabs>
          <w:tab w:pos="629" w:val="left" w:leader="none"/>
        </w:tabs>
        <w:spacing w:line="240" w:lineRule="auto" w:before="1" w:after="0"/>
        <w:ind w:left="349" w:right="232" w:firstLine="0"/>
        <w:jc w:val="both"/>
        <w:rPr>
          <w:sz w:val="20"/>
        </w:rPr>
      </w:pPr>
      <w:r>
        <w:rPr>
          <w:sz w:val="20"/>
        </w:rPr>
        <w:t>Grid Scheduling Dictionary Project, Retrieved Nov. 15, 2010, from </w:t>
      </w:r>
      <w:hyperlink r:id="rId15">
        <w:r>
          <w:rPr>
            <w:sz w:val="20"/>
          </w:rPr>
          <w:t>http://www.mcs.anl.gov/~schopf/ggf-</w:t>
        </w:r>
      </w:hyperlink>
      <w:r>
        <w:rPr>
          <w:sz w:val="20"/>
        </w:rPr>
        <w:t> </w:t>
      </w:r>
      <w:r>
        <w:rPr>
          <w:spacing w:val="-2"/>
          <w:sz w:val="20"/>
        </w:rPr>
        <w:t>sched/GGF5/sched-Dict.1.pdf</w:t>
      </w:r>
    </w:p>
    <w:p>
      <w:pPr>
        <w:pStyle w:val="ListParagraph"/>
        <w:numPr>
          <w:ilvl w:val="0"/>
          <w:numId w:val="3"/>
        </w:numPr>
        <w:tabs>
          <w:tab w:pos="631" w:val="left" w:leader="none"/>
        </w:tabs>
        <w:spacing w:line="240" w:lineRule="auto" w:before="0" w:after="0"/>
        <w:ind w:left="349" w:right="226" w:firstLine="0"/>
        <w:jc w:val="both"/>
        <w:rPr>
          <w:sz w:val="20"/>
        </w:rPr>
      </w:pPr>
      <w:r>
        <w:rPr>
          <w:sz w:val="20"/>
        </w:rPr>
        <w:t>Ali S, Maciejewski AA, Siegel HJ, Kim J-K , “Measuring the robustness of a resource allocation”. Trans Parallel Distrib System, 2004.</w:t>
      </w:r>
    </w:p>
    <w:p>
      <w:pPr>
        <w:pStyle w:val="ListParagraph"/>
        <w:numPr>
          <w:ilvl w:val="0"/>
          <w:numId w:val="3"/>
        </w:numPr>
        <w:tabs>
          <w:tab w:pos="631" w:val="left" w:leader="none"/>
        </w:tabs>
        <w:spacing w:line="240" w:lineRule="auto" w:before="0" w:after="0"/>
        <w:ind w:left="349" w:right="227" w:firstLine="0"/>
        <w:jc w:val="both"/>
        <w:rPr>
          <w:sz w:val="20"/>
        </w:rPr>
      </w:pPr>
      <w:r>
        <w:rPr>
          <w:sz w:val="20"/>
        </w:rPr>
        <w:t>Foster, I., Kesselman, C. and Tuecke, S. “The anatomy of the Grid: Enabling scalable virtual organizations”, International J. Supercomputer Applications, Vol.15, No. 3., 2001.</w:t>
      </w:r>
    </w:p>
    <w:p>
      <w:pPr>
        <w:pStyle w:val="ListParagraph"/>
        <w:numPr>
          <w:ilvl w:val="0"/>
          <w:numId w:val="3"/>
        </w:numPr>
        <w:tabs>
          <w:tab w:pos="629" w:val="left" w:leader="none"/>
        </w:tabs>
        <w:spacing w:line="240" w:lineRule="auto" w:before="0" w:after="0"/>
        <w:ind w:left="349" w:right="227" w:firstLine="0"/>
        <w:jc w:val="both"/>
        <w:rPr>
          <w:sz w:val="20"/>
        </w:rPr>
      </w:pPr>
      <w:r>
        <w:rPr>
          <w:sz w:val="20"/>
        </w:rPr>
        <w:t>Foster, I. and Kesselman, C. (2003) “The Grid 2: Blueprint for a New Computing Infrastructure”,</w:t>
      </w:r>
      <w:r>
        <w:rPr>
          <w:spacing w:val="-2"/>
          <w:sz w:val="20"/>
        </w:rPr>
        <w:t> </w:t>
      </w:r>
      <w:r>
        <w:rPr>
          <w:sz w:val="20"/>
        </w:rPr>
        <w:t>2nd edition, Morgan-Kaufmann Publishers, San Francisco, CA, 2003.</w:t>
      </w:r>
    </w:p>
    <w:p>
      <w:pPr>
        <w:pStyle w:val="ListParagraph"/>
        <w:numPr>
          <w:ilvl w:val="0"/>
          <w:numId w:val="3"/>
        </w:numPr>
        <w:tabs>
          <w:tab w:pos="631" w:val="left" w:leader="none"/>
        </w:tabs>
        <w:spacing w:line="240" w:lineRule="auto" w:before="0" w:after="0"/>
        <w:ind w:left="349" w:right="227" w:firstLine="0"/>
        <w:jc w:val="both"/>
        <w:rPr>
          <w:sz w:val="20"/>
        </w:rPr>
      </w:pPr>
      <w:r>
        <w:rPr>
          <w:sz w:val="20"/>
        </w:rPr>
        <w:t>Jang, S. H. and Lee, J. S., “Predictive Grid Process Scheduling Model in Computational Grid”,</w:t>
      </w:r>
      <w:r>
        <w:rPr>
          <w:spacing w:val="40"/>
          <w:sz w:val="20"/>
        </w:rPr>
        <w:t> </w:t>
      </w:r>
      <w:r>
        <w:rPr>
          <w:sz w:val="20"/>
        </w:rPr>
        <w:t>APWeb Workshops2006, LNCS 3842, pp. 525 – 533, 2006.</w:t>
      </w:r>
    </w:p>
    <w:p>
      <w:pPr>
        <w:pStyle w:val="ListParagraph"/>
        <w:numPr>
          <w:ilvl w:val="0"/>
          <w:numId w:val="3"/>
        </w:numPr>
        <w:tabs>
          <w:tab w:pos="629" w:val="left" w:leader="none"/>
        </w:tabs>
        <w:spacing w:line="240" w:lineRule="auto" w:before="0" w:after="0"/>
        <w:ind w:left="349" w:right="230" w:firstLine="0"/>
        <w:jc w:val="both"/>
        <w:rPr>
          <w:sz w:val="20"/>
        </w:rPr>
      </w:pPr>
      <w:r>
        <w:rPr>
          <w:sz w:val="20"/>
        </w:rPr>
        <w:t>Yahyapour, R., Wieder, P. (2006) “Grid Scheduling Use Cases”, Retrieved Nov. 15, 2010, from </w:t>
      </w:r>
      <w:hyperlink r:id="rId16">
        <w:r>
          <w:rPr>
            <w:sz w:val="20"/>
          </w:rPr>
          <w:t>http://www.ogf.org/documents/GFD.64.pdf,</w:t>
        </w:r>
      </w:hyperlink>
      <w:r>
        <w:rPr>
          <w:sz w:val="20"/>
        </w:rPr>
        <w:t> 2006.</w:t>
      </w:r>
    </w:p>
    <w:p>
      <w:pPr>
        <w:pStyle w:val="ListParagraph"/>
        <w:numPr>
          <w:ilvl w:val="0"/>
          <w:numId w:val="3"/>
        </w:numPr>
        <w:tabs>
          <w:tab w:pos="631" w:val="left" w:leader="none"/>
        </w:tabs>
        <w:spacing w:line="240" w:lineRule="auto" w:before="0" w:after="0"/>
        <w:ind w:left="349" w:right="228" w:firstLine="0"/>
        <w:jc w:val="both"/>
        <w:rPr>
          <w:sz w:val="20"/>
        </w:rPr>
      </w:pPr>
      <w:r>
        <w:rPr>
          <w:sz w:val="20"/>
        </w:rPr>
        <w:t>Dong, F. and Akl, S. G. (2006) “Scheduling Algorithms for Grid Computing: State of the Art and Open Problems”, Technical Report No. 2006-504, Queen’s University, Canada., 2006.</w:t>
      </w:r>
    </w:p>
    <w:p>
      <w:pPr>
        <w:pStyle w:val="ListParagraph"/>
        <w:numPr>
          <w:ilvl w:val="0"/>
          <w:numId w:val="3"/>
        </w:numPr>
        <w:tabs>
          <w:tab w:pos="629" w:val="left" w:leader="none"/>
        </w:tabs>
        <w:spacing w:line="240" w:lineRule="auto" w:before="0" w:after="0"/>
        <w:ind w:left="349" w:right="226" w:firstLine="0"/>
        <w:jc w:val="both"/>
        <w:rPr>
          <w:sz w:val="20"/>
        </w:rPr>
      </w:pPr>
      <w:r>
        <w:rPr>
          <w:sz w:val="20"/>
        </w:rPr>
        <w:t>O’ Hare, G., Jennings, N. (Eds.), “Foundations of Distributed Artificial Intelligence”, Wiley, New York, </w:t>
      </w:r>
      <w:r>
        <w:rPr>
          <w:spacing w:val="-2"/>
          <w:sz w:val="20"/>
        </w:rPr>
        <w:t>1996.</w:t>
      </w:r>
    </w:p>
    <w:p>
      <w:pPr>
        <w:pStyle w:val="ListParagraph"/>
        <w:numPr>
          <w:ilvl w:val="0"/>
          <w:numId w:val="3"/>
        </w:numPr>
        <w:tabs>
          <w:tab w:pos="629" w:val="left" w:leader="none"/>
        </w:tabs>
        <w:spacing w:line="240" w:lineRule="auto" w:before="0" w:after="0"/>
        <w:ind w:left="349" w:right="227" w:firstLine="0"/>
        <w:jc w:val="both"/>
        <w:rPr>
          <w:sz w:val="20"/>
        </w:rPr>
      </w:pPr>
      <w:r>
        <w:rPr>
          <w:sz w:val="20"/>
        </w:rPr>
        <w:t>Shen, W., Norrie, D., Barthes, J. (eds.), “Multi-agent systems for concurrent intelligent design and manufacturing”, Taylor &amp; Francis, London , 2001.</w:t>
      </w:r>
    </w:p>
    <w:p>
      <w:pPr>
        <w:pStyle w:val="ListParagraph"/>
        <w:numPr>
          <w:ilvl w:val="0"/>
          <w:numId w:val="3"/>
        </w:numPr>
        <w:tabs>
          <w:tab w:pos="349" w:val="left" w:leader="none"/>
          <w:tab w:pos="772" w:val="left" w:leader="none"/>
        </w:tabs>
        <w:spacing w:line="240" w:lineRule="auto" w:before="0" w:after="0"/>
        <w:ind w:left="349" w:right="178" w:hanging="1"/>
        <w:jc w:val="both"/>
        <w:rPr>
          <w:sz w:val="20"/>
        </w:rPr>
      </w:pPr>
      <w:r>
        <w:rPr>
          <w:sz w:val="20"/>
        </w:rPr>
        <w:t>Abramson, D., Buyya, R., Giddy, J, “A computational economy for Grid computing and its implementation</w:t>
      </w:r>
      <w:r>
        <w:rPr>
          <w:spacing w:val="-5"/>
          <w:sz w:val="20"/>
        </w:rPr>
        <w:t> </w:t>
      </w:r>
      <w:r>
        <w:rPr>
          <w:sz w:val="20"/>
        </w:rPr>
        <w:t>in</w:t>
      </w:r>
      <w:r>
        <w:rPr>
          <w:spacing w:val="-3"/>
          <w:sz w:val="20"/>
        </w:rPr>
        <w:t> </w:t>
      </w:r>
      <w:r>
        <w:rPr>
          <w:sz w:val="20"/>
        </w:rPr>
        <w:t>the</w:t>
      </w:r>
      <w:r>
        <w:rPr>
          <w:spacing w:val="-4"/>
          <w:sz w:val="20"/>
        </w:rPr>
        <w:t> </w:t>
      </w:r>
      <w:r>
        <w:rPr>
          <w:sz w:val="20"/>
        </w:rPr>
        <w:t>Nimrod-G</w:t>
      </w:r>
      <w:r>
        <w:rPr>
          <w:spacing w:val="-4"/>
          <w:sz w:val="20"/>
        </w:rPr>
        <w:t> </w:t>
      </w:r>
      <w:r>
        <w:rPr>
          <w:sz w:val="20"/>
        </w:rPr>
        <w:t>resource</w:t>
      </w:r>
      <w:r>
        <w:rPr>
          <w:spacing w:val="-4"/>
          <w:sz w:val="20"/>
        </w:rPr>
        <w:t> </w:t>
      </w:r>
      <w:r>
        <w:rPr>
          <w:sz w:val="20"/>
        </w:rPr>
        <w:t>broker”,</w:t>
      </w:r>
      <w:r>
        <w:rPr>
          <w:spacing w:val="-4"/>
          <w:sz w:val="20"/>
        </w:rPr>
        <w:t> </w:t>
      </w:r>
      <w:r>
        <w:rPr>
          <w:sz w:val="20"/>
        </w:rPr>
        <w:t>Future</w:t>
      </w:r>
      <w:r>
        <w:rPr>
          <w:spacing w:val="-4"/>
          <w:sz w:val="20"/>
        </w:rPr>
        <w:t> </w:t>
      </w:r>
      <w:r>
        <w:rPr>
          <w:sz w:val="20"/>
        </w:rPr>
        <w:t>generation</w:t>
      </w:r>
      <w:r>
        <w:rPr>
          <w:spacing w:val="-3"/>
          <w:sz w:val="20"/>
        </w:rPr>
        <w:t> </w:t>
      </w:r>
      <w:r>
        <w:rPr>
          <w:sz w:val="20"/>
        </w:rPr>
        <w:t>Computer</w:t>
      </w:r>
      <w:r>
        <w:rPr>
          <w:spacing w:val="-4"/>
          <w:sz w:val="20"/>
        </w:rPr>
        <w:t> </w:t>
      </w:r>
      <w:r>
        <w:rPr>
          <w:sz w:val="20"/>
        </w:rPr>
        <w:t>Systems,</w:t>
      </w:r>
      <w:r>
        <w:rPr>
          <w:spacing w:val="-4"/>
          <w:sz w:val="20"/>
        </w:rPr>
        <w:t> </w:t>
      </w:r>
      <w:r>
        <w:rPr>
          <w:sz w:val="20"/>
        </w:rPr>
        <w:t>18</w:t>
      </w:r>
      <w:r>
        <w:rPr>
          <w:spacing w:val="-4"/>
          <w:sz w:val="20"/>
        </w:rPr>
        <w:t> </w:t>
      </w:r>
      <w:r>
        <w:rPr>
          <w:sz w:val="20"/>
        </w:rPr>
        <w:t>1061-1074,</w:t>
      </w:r>
      <w:r>
        <w:rPr>
          <w:spacing w:val="-4"/>
          <w:sz w:val="20"/>
        </w:rPr>
        <w:t> </w:t>
      </w:r>
      <w:r>
        <w:rPr>
          <w:spacing w:val="-2"/>
          <w:sz w:val="20"/>
        </w:rPr>
        <w:t>2002.</w:t>
      </w:r>
    </w:p>
    <w:p>
      <w:pPr>
        <w:pStyle w:val="ListParagraph"/>
        <w:numPr>
          <w:ilvl w:val="0"/>
          <w:numId w:val="3"/>
        </w:numPr>
        <w:tabs>
          <w:tab w:pos="349" w:val="left" w:leader="none"/>
          <w:tab w:pos="772" w:val="left" w:leader="none"/>
        </w:tabs>
        <w:spacing w:line="240" w:lineRule="auto" w:before="0" w:after="0"/>
        <w:ind w:left="349" w:right="227" w:hanging="1"/>
        <w:jc w:val="both"/>
        <w:rPr>
          <w:sz w:val="20"/>
        </w:rPr>
      </w:pPr>
      <w:r>
        <w:rPr>
          <w:sz w:val="20"/>
        </w:rPr>
        <w:t>Cao, J., Kerbyson, D., Nudd, G, “Performance evaluation of an agent-based resource management infrastructure for Grid computing”, Proceedings of the First IEEE/ACM International Symposium on Cluster Computing and the Grid 311-318, 2001.</w:t>
      </w:r>
    </w:p>
    <w:p>
      <w:pPr>
        <w:spacing w:after="0" w:line="240" w:lineRule="auto"/>
        <w:jc w:val="both"/>
        <w:rPr>
          <w:sz w:val="20"/>
        </w:rPr>
        <w:sectPr>
          <w:pgSz w:w="10890" w:h="14860"/>
          <w:pgMar w:header="713" w:footer="0" w:top="900" w:bottom="280" w:left="460" w:right="1000"/>
        </w:sectPr>
      </w:pPr>
    </w:p>
    <w:p>
      <w:pPr>
        <w:pStyle w:val="BodyText"/>
        <w:spacing w:before="117"/>
      </w:pPr>
    </w:p>
    <w:p>
      <w:pPr>
        <w:pStyle w:val="ListParagraph"/>
        <w:numPr>
          <w:ilvl w:val="0"/>
          <w:numId w:val="3"/>
        </w:numPr>
        <w:tabs>
          <w:tab w:pos="713" w:val="left" w:leader="none"/>
        </w:tabs>
        <w:spacing w:line="240" w:lineRule="auto" w:before="0" w:after="0"/>
        <w:ind w:left="289" w:right="287" w:firstLine="0"/>
        <w:jc w:val="both"/>
        <w:rPr>
          <w:sz w:val="20"/>
        </w:rPr>
      </w:pPr>
      <w:r>
        <w:rPr>
          <w:sz w:val="20"/>
        </w:rPr>
        <w:t>Cao, J., Jarvis, S, “ARMS: An agent-based resource management system for Grid computing”,</w:t>
      </w:r>
      <w:r>
        <w:rPr>
          <w:spacing w:val="80"/>
          <w:sz w:val="20"/>
        </w:rPr>
        <w:t> </w:t>
      </w:r>
      <w:r>
        <w:rPr>
          <w:sz w:val="20"/>
        </w:rPr>
        <w:t>Scientific Programming, 135-148, 2002.</w:t>
      </w:r>
    </w:p>
    <w:p>
      <w:pPr>
        <w:pStyle w:val="ListParagraph"/>
        <w:numPr>
          <w:ilvl w:val="0"/>
          <w:numId w:val="3"/>
        </w:numPr>
        <w:tabs>
          <w:tab w:pos="713" w:val="left" w:leader="none"/>
        </w:tabs>
        <w:spacing w:line="240" w:lineRule="auto" w:before="0" w:after="0"/>
        <w:ind w:left="289" w:right="234" w:firstLine="0"/>
        <w:jc w:val="both"/>
        <w:rPr>
          <w:sz w:val="20"/>
        </w:rPr>
      </w:pPr>
      <w:r>
        <w:rPr>
          <w:sz w:val="20"/>
        </w:rPr>
        <w:t>Umar Farooq, Shikharesh Majumdar, Eric W. Parsons, “Achieving efficiency, quality of service and robustness</w:t>
      </w:r>
      <w:r>
        <w:rPr>
          <w:spacing w:val="-2"/>
          <w:sz w:val="20"/>
        </w:rPr>
        <w:t> </w:t>
      </w:r>
      <w:r>
        <w:rPr>
          <w:sz w:val="20"/>
        </w:rPr>
        <w:t>in</w:t>
      </w:r>
      <w:r>
        <w:rPr>
          <w:spacing w:val="-2"/>
          <w:sz w:val="20"/>
        </w:rPr>
        <w:t> </w:t>
      </w:r>
      <w:r>
        <w:rPr>
          <w:sz w:val="20"/>
        </w:rPr>
        <w:t>multi-organizational</w:t>
      </w:r>
      <w:r>
        <w:rPr>
          <w:spacing w:val="-1"/>
          <w:sz w:val="20"/>
        </w:rPr>
        <w:t> </w:t>
      </w:r>
      <w:r>
        <w:rPr>
          <w:sz w:val="20"/>
        </w:rPr>
        <w:t>Grids”,</w:t>
      </w:r>
      <w:r>
        <w:rPr>
          <w:spacing w:val="-1"/>
          <w:sz w:val="20"/>
        </w:rPr>
        <w:t> </w:t>
      </w:r>
      <w:r>
        <w:rPr>
          <w:sz w:val="20"/>
        </w:rPr>
        <w:t>The</w:t>
      </w:r>
      <w:r>
        <w:rPr>
          <w:spacing w:val="-1"/>
          <w:sz w:val="20"/>
        </w:rPr>
        <w:t> </w:t>
      </w:r>
      <w:r>
        <w:rPr>
          <w:sz w:val="20"/>
        </w:rPr>
        <w:t>Journal</w:t>
      </w:r>
      <w:r>
        <w:rPr>
          <w:spacing w:val="-2"/>
          <w:sz w:val="20"/>
        </w:rPr>
        <w:t> </w:t>
      </w:r>
      <w:r>
        <w:rPr>
          <w:sz w:val="20"/>
        </w:rPr>
        <w:t>of</w:t>
      </w:r>
      <w:r>
        <w:rPr>
          <w:spacing w:val="-4"/>
          <w:sz w:val="20"/>
        </w:rPr>
        <w:t> </w:t>
      </w:r>
      <w:r>
        <w:rPr>
          <w:sz w:val="20"/>
        </w:rPr>
        <w:t>Systems and</w:t>
      </w:r>
      <w:r>
        <w:rPr>
          <w:spacing w:val="-2"/>
          <w:sz w:val="20"/>
        </w:rPr>
        <w:t> </w:t>
      </w:r>
      <w:r>
        <w:rPr>
          <w:sz w:val="20"/>
        </w:rPr>
        <w:t>Software,</w:t>
      </w:r>
      <w:r>
        <w:rPr>
          <w:spacing w:val="-2"/>
          <w:sz w:val="20"/>
        </w:rPr>
        <w:t> </w:t>
      </w:r>
      <w:r>
        <w:rPr>
          <w:sz w:val="20"/>
        </w:rPr>
        <w:t>Vol.</w:t>
      </w:r>
      <w:r>
        <w:rPr>
          <w:spacing w:val="-1"/>
          <w:sz w:val="20"/>
        </w:rPr>
        <w:t> </w:t>
      </w:r>
      <w:r>
        <w:rPr>
          <w:sz w:val="20"/>
        </w:rPr>
        <w:t>82,</w:t>
      </w:r>
      <w:r>
        <w:rPr>
          <w:spacing w:val="-2"/>
          <w:sz w:val="20"/>
        </w:rPr>
        <w:t> </w:t>
      </w:r>
      <w:r>
        <w:rPr>
          <w:sz w:val="20"/>
        </w:rPr>
        <w:t>No.1 ,</w:t>
      </w:r>
      <w:r>
        <w:rPr>
          <w:spacing w:val="-2"/>
          <w:sz w:val="20"/>
        </w:rPr>
        <w:t> </w:t>
      </w:r>
      <w:r>
        <w:rPr>
          <w:sz w:val="20"/>
        </w:rPr>
        <w:t>January </w:t>
      </w:r>
      <w:r>
        <w:rPr>
          <w:spacing w:val="-2"/>
          <w:sz w:val="20"/>
        </w:rPr>
        <w:t>2009.</w:t>
      </w:r>
    </w:p>
    <w:p>
      <w:pPr>
        <w:pStyle w:val="ListParagraph"/>
        <w:numPr>
          <w:ilvl w:val="0"/>
          <w:numId w:val="3"/>
        </w:numPr>
        <w:tabs>
          <w:tab w:pos="710" w:val="left" w:leader="none"/>
        </w:tabs>
        <w:spacing w:line="240" w:lineRule="auto" w:before="0" w:after="0"/>
        <w:ind w:left="289" w:right="290" w:firstLine="0"/>
        <w:jc w:val="both"/>
        <w:rPr>
          <w:sz w:val="20"/>
        </w:rPr>
      </w:pPr>
      <w:r>
        <w:rPr>
          <w:sz w:val="20"/>
        </w:rPr>
        <w:t>Wu, Jun and Xu, Xin and Zhang, Pengcheng and Liu, Chunming,</w:t>
      </w:r>
      <w:r>
        <w:rPr>
          <w:spacing w:val="40"/>
          <w:sz w:val="20"/>
        </w:rPr>
        <w:t> </w:t>
      </w:r>
      <w:r>
        <w:rPr>
          <w:sz w:val="20"/>
        </w:rPr>
        <w:t>“A novel multi-agent reinforcement learning approach for job scheduling in Grid computing”, Future Generation Computer System, May 2011.</w:t>
      </w:r>
    </w:p>
    <w:p>
      <w:pPr>
        <w:pStyle w:val="ListParagraph"/>
        <w:numPr>
          <w:ilvl w:val="0"/>
          <w:numId w:val="3"/>
        </w:numPr>
        <w:tabs>
          <w:tab w:pos="713" w:val="left" w:leader="none"/>
        </w:tabs>
        <w:spacing w:line="240" w:lineRule="auto" w:before="0" w:after="0"/>
        <w:ind w:left="289" w:right="286" w:firstLine="0"/>
        <w:jc w:val="both"/>
        <w:rPr>
          <w:sz w:val="20"/>
        </w:rPr>
      </w:pPr>
      <w:r>
        <w:rPr>
          <w:sz w:val="20"/>
        </w:rPr>
        <w:t>Rana, O. and Walker, D, “The Agent Grid: Agent-based resource integration in PSEs”, Proceedings of the 16th</w:t>
      </w:r>
      <w:r>
        <w:rPr>
          <w:spacing w:val="40"/>
          <w:sz w:val="20"/>
        </w:rPr>
        <w:t> </w:t>
      </w:r>
      <w:r>
        <w:rPr>
          <w:sz w:val="20"/>
        </w:rPr>
        <w:t>IMACS World Congress on Scientific Computing, Applied Mathematics and Simulation, Lausanne, Switzerland, 2000.</w:t>
      </w:r>
    </w:p>
    <w:p>
      <w:pPr>
        <w:pStyle w:val="ListParagraph"/>
        <w:numPr>
          <w:ilvl w:val="0"/>
          <w:numId w:val="3"/>
        </w:numPr>
        <w:tabs>
          <w:tab w:pos="289" w:val="left" w:leader="none"/>
          <w:tab w:pos="712" w:val="left" w:leader="none"/>
        </w:tabs>
        <w:spacing w:line="240" w:lineRule="auto" w:before="0" w:after="0"/>
        <w:ind w:left="289" w:right="287" w:hanging="1"/>
        <w:jc w:val="both"/>
        <w:rPr>
          <w:sz w:val="20"/>
        </w:rPr>
      </w:pPr>
      <w:r>
        <w:rPr>
          <w:sz w:val="20"/>
        </w:rPr>
        <w:t>Buyya, R., Abramson, D., Giddy, J., Stocking, H, “Economic models for resource management and scheduling in Grid computing”, Concurrency and Computation: Practice and Experience, 14, 1507-1542,</w:t>
      </w:r>
      <w:r>
        <w:rPr>
          <w:spacing w:val="40"/>
          <w:sz w:val="20"/>
        </w:rPr>
        <w:t> </w:t>
      </w:r>
      <w:r>
        <w:rPr>
          <w:spacing w:val="-2"/>
          <w:sz w:val="20"/>
        </w:rPr>
        <w:t>2002.</w:t>
      </w:r>
    </w:p>
    <w:p>
      <w:pPr>
        <w:pStyle w:val="ListParagraph"/>
        <w:numPr>
          <w:ilvl w:val="0"/>
          <w:numId w:val="3"/>
        </w:numPr>
        <w:tabs>
          <w:tab w:pos="710" w:val="left" w:leader="none"/>
        </w:tabs>
        <w:spacing w:line="229" w:lineRule="exact" w:before="0" w:after="0"/>
        <w:ind w:left="710" w:right="0" w:hanging="421"/>
        <w:jc w:val="both"/>
        <w:rPr>
          <w:sz w:val="20"/>
        </w:rPr>
      </w:pPr>
      <w:r>
        <w:rPr>
          <w:sz w:val="20"/>
        </w:rPr>
        <w:t>Baker</w:t>
      </w:r>
      <w:r>
        <w:rPr>
          <w:spacing w:val="-5"/>
          <w:sz w:val="20"/>
        </w:rPr>
        <w:t> </w:t>
      </w:r>
      <w:r>
        <w:rPr>
          <w:sz w:val="20"/>
        </w:rPr>
        <w:t>Albert</w:t>
      </w:r>
      <w:r>
        <w:rPr>
          <w:spacing w:val="-5"/>
          <w:sz w:val="20"/>
        </w:rPr>
        <w:t> </w:t>
      </w:r>
      <w:r>
        <w:rPr>
          <w:sz w:val="20"/>
        </w:rPr>
        <w:t>D.,</w:t>
      </w:r>
      <w:r>
        <w:rPr>
          <w:spacing w:val="-4"/>
          <w:sz w:val="20"/>
        </w:rPr>
        <w:t> </w:t>
      </w:r>
      <w:r>
        <w:rPr>
          <w:sz w:val="20"/>
        </w:rPr>
        <w:t>“A</w:t>
      </w:r>
      <w:r>
        <w:rPr>
          <w:spacing w:val="-4"/>
          <w:sz w:val="20"/>
        </w:rPr>
        <w:t> </w:t>
      </w:r>
      <w:r>
        <w:rPr>
          <w:sz w:val="20"/>
        </w:rPr>
        <w:t>Survey</w:t>
      </w:r>
      <w:r>
        <w:rPr>
          <w:spacing w:val="-5"/>
          <w:sz w:val="20"/>
        </w:rPr>
        <w:t> </w:t>
      </w:r>
      <w:r>
        <w:rPr>
          <w:sz w:val="20"/>
        </w:rPr>
        <w:t>of</w:t>
      </w:r>
      <w:r>
        <w:rPr>
          <w:spacing w:val="-3"/>
          <w:sz w:val="20"/>
        </w:rPr>
        <w:t> </w:t>
      </w:r>
      <w:r>
        <w:rPr>
          <w:sz w:val="20"/>
        </w:rPr>
        <w:t>Factory</w:t>
      </w:r>
      <w:r>
        <w:rPr>
          <w:spacing w:val="-4"/>
          <w:sz w:val="20"/>
        </w:rPr>
        <w:t> </w:t>
      </w:r>
      <w:r>
        <w:rPr>
          <w:sz w:val="20"/>
        </w:rPr>
        <w:t>Control</w:t>
      </w:r>
      <w:r>
        <w:rPr>
          <w:spacing w:val="-6"/>
          <w:sz w:val="20"/>
        </w:rPr>
        <w:t> </w:t>
      </w:r>
      <w:r>
        <w:rPr>
          <w:sz w:val="20"/>
        </w:rPr>
        <w:t>Algorithms</w:t>
      </w:r>
      <w:r>
        <w:rPr>
          <w:spacing w:val="-4"/>
          <w:sz w:val="20"/>
        </w:rPr>
        <w:t> </w:t>
      </w:r>
      <w:r>
        <w:rPr>
          <w:sz w:val="20"/>
        </w:rPr>
        <w:t>that</w:t>
      </w:r>
      <w:r>
        <w:rPr>
          <w:spacing w:val="-4"/>
          <w:sz w:val="20"/>
        </w:rPr>
        <w:t> </w:t>
      </w:r>
      <w:r>
        <w:rPr>
          <w:sz w:val="20"/>
        </w:rPr>
        <w:t>can</w:t>
      </w:r>
      <w:r>
        <w:rPr>
          <w:spacing w:val="-5"/>
          <w:sz w:val="20"/>
        </w:rPr>
        <w:t> be</w:t>
      </w:r>
    </w:p>
    <w:p>
      <w:pPr>
        <w:pStyle w:val="ListParagraph"/>
        <w:numPr>
          <w:ilvl w:val="0"/>
          <w:numId w:val="3"/>
        </w:numPr>
        <w:tabs>
          <w:tab w:pos="710" w:val="left" w:leader="none"/>
        </w:tabs>
        <w:spacing w:line="240" w:lineRule="auto" w:before="0" w:after="0"/>
        <w:ind w:left="289" w:right="287" w:firstLine="0"/>
        <w:jc w:val="both"/>
        <w:rPr>
          <w:sz w:val="20"/>
        </w:rPr>
      </w:pPr>
      <w:r>
        <w:rPr>
          <w:sz w:val="20"/>
        </w:rPr>
        <w:t>Implemented in a Multi-Agent Hierarchy: Dispatching, Scheduling and Pull”, Journal of Manufacturing Systems, Vol. 17 (4), 1998.</w:t>
      </w:r>
    </w:p>
    <w:p>
      <w:pPr>
        <w:pStyle w:val="ListParagraph"/>
        <w:numPr>
          <w:ilvl w:val="0"/>
          <w:numId w:val="3"/>
        </w:numPr>
        <w:tabs>
          <w:tab w:pos="710" w:val="left" w:leader="none"/>
        </w:tabs>
        <w:spacing w:line="230" w:lineRule="exact" w:before="0" w:after="0"/>
        <w:ind w:left="710" w:right="0" w:hanging="421"/>
        <w:jc w:val="both"/>
        <w:rPr>
          <w:sz w:val="20"/>
        </w:rPr>
      </w:pPr>
      <w:r>
        <w:rPr>
          <w:sz w:val="20"/>
        </w:rPr>
        <w:t>The</w:t>
      </w:r>
      <w:r>
        <w:rPr>
          <w:spacing w:val="-8"/>
          <w:sz w:val="20"/>
        </w:rPr>
        <w:t> </w:t>
      </w:r>
      <w:r>
        <w:rPr>
          <w:sz w:val="20"/>
        </w:rPr>
        <w:t>Grid</w:t>
      </w:r>
      <w:r>
        <w:rPr>
          <w:spacing w:val="-5"/>
          <w:sz w:val="20"/>
        </w:rPr>
        <w:t> </w:t>
      </w:r>
      <w:r>
        <w:rPr>
          <w:sz w:val="20"/>
        </w:rPr>
        <w:t>Workloads</w:t>
      </w:r>
      <w:r>
        <w:rPr>
          <w:spacing w:val="-6"/>
          <w:sz w:val="20"/>
        </w:rPr>
        <w:t> </w:t>
      </w:r>
      <w:r>
        <w:rPr>
          <w:sz w:val="20"/>
        </w:rPr>
        <w:t>Archive.</w:t>
      </w:r>
      <w:r>
        <w:rPr>
          <w:spacing w:val="-4"/>
          <w:sz w:val="20"/>
        </w:rPr>
        <w:t> </w:t>
      </w:r>
      <w:r>
        <w:rPr>
          <w:sz w:val="20"/>
        </w:rPr>
        <w:t>Retrieved</w:t>
      </w:r>
      <w:r>
        <w:rPr>
          <w:spacing w:val="-5"/>
          <w:sz w:val="20"/>
        </w:rPr>
        <w:t> </w:t>
      </w:r>
      <w:r>
        <w:rPr>
          <w:sz w:val="20"/>
        </w:rPr>
        <w:t>January</w:t>
      </w:r>
      <w:r>
        <w:rPr>
          <w:spacing w:val="-6"/>
          <w:sz w:val="20"/>
        </w:rPr>
        <w:t> </w:t>
      </w:r>
      <w:r>
        <w:rPr>
          <w:sz w:val="20"/>
        </w:rPr>
        <w:t>13,</w:t>
      </w:r>
      <w:r>
        <w:rPr>
          <w:spacing w:val="-6"/>
          <w:sz w:val="20"/>
        </w:rPr>
        <w:t> </w:t>
      </w:r>
      <w:r>
        <w:rPr>
          <w:sz w:val="20"/>
        </w:rPr>
        <w:t>2012,</w:t>
      </w:r>
      <w:r>
        <w:rPr>
          <w:spacing w:val="-5"/>
          <w:sz w:val="20"/>
        </w:rPr>
        <w:t> </w:t>
      </w:r>
      <w:r>
        <w:rPr>
          <w:sz w:val="20"/>
        </w:rPr>
        <w:t>from</w:t>
      </w:r>
      <w:r>
        <w:rPr>
          <w:spacing w:val="-6"/>
          <w:sz w:val="20"/>
        </w:rPr>
        <w:t> </w:t>
      </w:r>
      <w:hyperlink r:id="rId17">
        <w:r>
          <w:rPr>
            <w:spacing w:val="-2"/>
            <w:sz w:val="20"/>
          </w:rPr>
          <w:t>http://gwa.ewi.tudelft.nl/pmwiki/</w:t>
        </w:r>
      </w:hyperlink>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67520">
              <wp:simplePos x="0" y="0"/>
              <wp:positionH relativeFrom="page">
                <wp:posOffset>2012327</wp:posOffset>
              </wp:positionH>
              <wp:positionV relativeFrom="page">
                <wp:posOffset>455282</wp:posOffset>
              </wp:positionV>
              <wp:extent cx="29051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905125" cy="137160"/>
                      </a:xfrm>
                      <a:prstGeom prst="rect">
                        <a:avLst/>
                      </a:prstGeom>
                    </wps:spPr>
                    <wps:txbx>
                      <w:txbxContent>
                        <w:p>
                          <w:pPr>
                            <w:spacing w:before="12"/>
                            <w:ind w:left="20" w:right="0" w:firstLine="0"/>
                            <w:jc w:val="left"/>
                            <w:rPr>
                              <w:i/>
                              <w:sz w:val="16"/>
                            </w:rPr>
                          </w:pPr>
                          <w:r>
                            <w:rPr>
                              <w:i/>
                              <w:color w:val="231F20"/>
                              <w:sz w:val="16"/>
                            </w:rPr>
                            <w:t>Syed</w:t>
                          </w:r>
                          <w:r>
                            <w:rPr>
                              <w:i/>
                              <w:color w:val="231F20"/>
                              <w:spacing w:val="-1"/>
                              <w:sz w:val="16"/>
                            </w:rPr>
                            <w:t> </w:t>
                          </w:r>
                          <w:r>
                            <w:rPr>
                              <w:i/>
                              <w:color w:val="231F20"/>
                              <w:sz w:val="16"/>
                            </w:rPr>
                            <w:t>Nasir</w:t>
                          </w:r>
                          <w:r>
                            <w:rPr>
                              <w:i/>
                              <w:color w:val="231F20"/>
                              <w:spacing w:val="-1"/>
                              <w:sz w:val="16"/>
                            </w:rPr>
                            <w:t> </w:t>
                          </w:r>
                          <w:r>
                            <w:rPr>
                              <w:i/>
                              <w:color w:val="231F20"/>
                              <w:sz w:val="16"/>
                            </w:rPr>
                            <w:t>Mehmood Shah</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 Procedia</w:t>
                          </w:r>
                          <w:r>
                            <w:rPr>
                              <w:i/>
                              <w:color w:val="231F20"/>
                              <w:spacing w:val="-1"/>
                              <w:sz w:val="16"/>
                            </w:rPr>
                            <w:t> </w:t>
                          </w:r>
                          <w:r>
                            <w:rPr>
                              <w:i/>
                              <w:color w:val="231F20"/>
                              <w:sz w:val="16"/>
                            </w:rPr>
                            <w:t>1</w:t>
                          </w:r>
                          <w:r>
                            <w:rPr>
                              <w:i/>
                              <w:color w:val="231F20"/>
                              <w:spacing w:val="-1"/>
                              <w:sz w:val="16"/>
                            </w:rPr>
                            <w:t> </w:t>
                          </w:r>
                          <w:r>
                            <w:rPr>
                              <w:i/>
                              <w:color w:val="231F20"/>
                              <w:sz w:val="16"/>
                            </w:rPr>
                            <w:t>(2012) 554</w:t>
                          </w:r>
                          <w:r>
                            <w:rPr>
                              <w:i/>
                              <w:color w:val="231F20"/>
                              <w:spacing w:val="-1"/>
                              <w:sz w:val="16"/>
                            </w:rPr>
                            <w:t> </w:t>
                          </w:r>
                          <w:r>
                            <w:rPr>
                              <w:i/>
                              <w:color w:val="231F20"/>
                              <w:sz w:val="16"/>
                            </w:rPr>
                            <w:t>– </w:t>
                          </w:r>
                          <w:r>
                            <w:rPr>
                              <w:i/>
                              <w:color w:val="231F20"/>
                              <w:spacing w:val="-5"/>
                              <w:sz w:val="16"/>
                            </w:rPr>
                            <w:t>560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58.451004pt;margin-top:35.849003pt;width:228.75pt;height:10.8pt;mso-position-horizontal-relative:page;mso-position-vertical-relative:page;z-index:-15848960" type="#_x0000_t202" id="docshape6" filled="false" stroked="false">
              <v:textbox inset="0,0,0,0">
                <w:txbxContent>
                  <w:p>
                    <w:pPr>
                      <w:spacing w:before="12"/>
                      <w:ind w:left="20" w:right="0" w:firstLine="0"/>
                      <w:jc w:val="left"/>
                      <w:rPr>
                        <w:i/>
                        <w:sz w:val="16"/>
                      </w:rPr>
                    </w:pPr>
                    <w:r>
                      <w:rPr>
                        <w:i/>
                        <w:color w:val="231F20"/>
                        <w:sz w:val="16"/>
                      </w:rPr>
                      <w:t>Syed</w:t>
                    </w:r>
                    <w:r>
                      <w:rPr>
                        <w:i/>
                        <w:color w:val="231F20"/>
                        <w:spacing w:val="-1"/>
                        <w:sz w:val="16"/>
                      </w:rPr>
                      <w:t> </w:t>
                    </w:r>
                    <w:r>
                      <w:rPr>
                        <w:i/>
                        <w:color w:val="231F20"/>
                        <w:sz w:val="16"/>
                      </w:rPr>
                      <w:t>Nasir</w:t>
                    </w:r>
                    <w:r>
                      <w:rPr>
                        <w:i/>
                        <w:color w:val="231F20"/>
                        <w:spacing w:val="-1"/>
                        <w:sz w:val="16"/>
                      </w:rPr>
                      <w:t> </w:t>
                    </w:r>
                    <w:r>
                      <w:rPr>
                        <w:i/>
                        <w:color w:val="231F20"/>
                        <w:sz w:val="16"/>
                      </w:rPr>
                      <w:t>Mehmood Shah</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 Procedia</w:t>
                    </w:r>
                    <w:r>
                      <w:rPr>
                        <w:i/>
                        <w:color w:val="231F20"/>
                        <w:spacing w:val="-1"/>
                        <w:sz w:val="16"/>
                      </w:rPr>
                      <w:t> </w:t>
                    </w:r>
                    <w:r>
                      <w:rPr>
                        <w:i/>
                        <w:color w:val="231F20"/>
                        <w:sz w:val="16"/>
                      </w:rPr>
                      <w:t>1</w:t>
                    </w:r>
                    <w:r>
                      <w:rPr>
                        <w:i/>
                        <w:color w:val="231F20"/>
                        <w:spacing w:val="-1"/>
                        <w:sz w:val="16"/>
                      </w:rPr>
                      <w:t> </w:t>
                    </w:r>
                    <w:r>
                      <w:rPr>
                        <w:i/>
                        <w:color w:val="231F20"/>
                        <w:sz w:val="16"/>
                      </w:rPr>
                      <w:t>(2012) 554</w:t>
                    </w:r>
                    <w:r>
                      <w:rPr>
                        <w:i/>
                        <w:color w:val="231F20"/>
                        <w:spacing w:val="-1"/>
                        <w:sz w:val="16"/>
                      </w:rPr>
                      <w:t> </w:t>
                    </w:r>
                    <w:r>
                      <w:rPr>
                        <w:i/>
                        <w:color w:val="231F20"/>
                        <w:sz w:val="16"/>
                      </w:rPr>
                      <w:t>– </w:t>
                    </w:r>
                    <w:r>
                      <w:rPr>
                        <w:i/>
                        <w:color w:val="231F20"/>
                        <w:spacing w:val="-5"/>
                        <w:sz w:val="16"/>
                      </w:rPr>
                      <w:t>560</w:t>
                    </w:r>
                  </w:p>
                </w:txbxContent>
              </v:textbox>
              <w10:wrap type="none"/>
            </v:shape>
          </w:pict>
        </mc:Fallback>
      </mc:AlternateContent>
    </w:r>
    <w:r>
      <w:rPr/>
      <mc:AlternateContent>
        <mc:Choice Requires="wps">
          <w:drawing>
            <wp:anchor distT="0" distB="0" distL="0" distR="0" allowOverlap="1" layoutInCell="1" locked="0" behindDoc="1" simplePos="0" relativeHeight="487468032">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555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4844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555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68544">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556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4793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556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69056">
              <wp:simplePos x="0" y="0"/>
              <wp:positionH relativeFrom="page">
                <wp:posOffset>2214961</wp:posOffset>
              </wp:positionH>
              <wp:positionV relativeFrom="page">
                <wp:posOffset>455282</wp:posOffset>
              </wp:positionV>
              <wp:extent cx="290512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905125" cy="137160"/>
                      </a:xfrm>
                      <a:prstGeom prst="rect">
                        <a:avLst/>
                      </a:prstGeom>
                    </wps:spPr>
                    <wps:txbx>
                      <w:txbxContent>
                        <w:p>
                          <w:pPr>
                            <w:spacing w:before="12"/>
                            <w:ind w:left="20" w:right="0" w:firstLine="0"/>
                            <w:jc w:val="left"/>
                            <w:rPr>
                              <w:i/>
                              <w:sz w:val="16"/>
                            </w:rPr>
                          </w:pPr>
                          <w:r>
                            <w:rPr>
                              <w:i/>
                              <w:color w:val="231F20"/>
                              <w:sz w:val="16"/>
                            </w:rPr>
                            <w:t>Syed</w:t>
                          </w:r>
                          <w:r>
                            <w:rPr>
                              <w:i/>
                              <w:color w:val="231F20"/>
                              <w:spacing w:val="-1"/>
                              <w:sz w:val="16"/>
                            </w:rPr>
                            <w:t> </w:t>
                          </w:r>
                          <w:r>
                            <w:rPr>
                              <w:i/>
                              <w:color w:val="231F20"/>
                              <w:sz w:val="16"/>
                            </w:rPr>
                            <w:t>Nasir</w:t>
                          </w:r>
                          <w:r>
                            <w:rPr>
                              <w:i/>
                              <w:color w:val="231F20"/>
                              <w:spacing w:val="-1"/>
                              <w:sz w:val="16"/>
                            </w:rPr>
                            <w:t> </w:t>
                          </w:r>
                          <w:r>
                            <w:rPr>
                              <w:i/>
                              <w:color w:val="231F20"/>
                              <w:sz w:val="16"/>
                            </w:rPr>
                            <w:t>Mehmood Shah</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 Procedia</w:t>
                          </w:r>
                          <w:r>
                            <w:rPr>
                              <w:i/>
                              <w:color w:val="231F20"/>
                              <w:spacing w:val="-1"/>
                              <w:sz w:val="16"/>
                            </w:rPr>
                            <w:t> </w:t>
                          </w:r>
                          <w:r>
                            <w:rPr>
                              <w:i/>
                              <w:color w:val="231F20"/>
                              <w:sz w:val="16"/>
                            </w:rPr>
                            <w:t>1</w:t>
                          </w:r>
                          <w:r>
                            <w:rPr>
                              <w:i/>
                              <w:color w:val="231F20"/>
                              <w:spacing w:val="-1"/>
                              <w:sz w:val="16"/>
                            </w:rPr>
                            <w:t> </w:t>
                          </w:r>
                          <w:r>
                            <w:rPr>
                              <w:i/>
                              <w:color w:val="231F20"/>
                              <w:sz w:val="16"/>
                            </w:rPr>
                            <w:t>(2012) 554</w:t>
                          </w:r>
                          <w:r>
                            <w:rPr>
                              <w:i/>
                              <w:color w:val="231F20"/>
                              <w:spacing w:val="-1"/>
                              <w:sz w:val="16"/>
                            </w:rPr>
                            <w:t> </w:t>
                          </w:r>
                          <w:r>
                            <w:rPr>
                              <w:i/>
                              <w:color w:val="231F20"/>
                              <w:sz w:val="16"/>
                            </w:rPr>
                            <w:t>– </w:t>
                          </w:r>
                          <w:r>
                            <w:rPr>
                              <w:i/>
                              <w:color w:val="231F20"/>
                              <w:spacing w:val="-5"/>
                              <w:sz w:val="16"/>
                            </w:rPr>
                            <w:t>560</w:t>
                          </w:r>
                        </w:p>
                      </w:txbxContent>
                    </wps:txbx>
                    <wps:bodyPr wrap="square" lIns="0" tIns="0" rIns="0" bIns="0" rtlCol="0">
                      <a:noAutofit/>
                    </wps:bodyPr>
                  </wps:wsp>
                </a:graphicData>
              </a:graphic>
            </wp:anchor>
          </w:drawing>
        </mc:Choice>
        <mc:Fallback>
          <w:pict>
            <v:shape style="position:absolute;margin-left:174.406403pt;margin-top:35.849003pt;width:228.75pt;height:10.8pt;mso-position-horizontal-relative:page;mso-position-vertical-relative:page;z-index:-15847424" type="#_x0000_t202" id="docshape9" filled="false" stroked="false">
              <v:textbox inset="0,0,0,0">
                <w:txbxContent>
                  <w:p>
                    <w:pPr>
                      <w:spacing w:before="12"/>
                      <w:ind w:left="20" w:right="0" w:firstLine="0"/>
                      <w:jc w:val="left"/>
                      <w:rPr>
                        <w:i/>
                        <w:sz w:val="16"/>
                      </w:rPr>
                    </w:pPr>
                    <w:r>
                      <w:rPr>
                        <w:i/>
                        <w:color w:val="231F20"/>
                        <w:sz w:val="16"/>
                      </w:rPr>
                      <w:t>Syed</w:t>
                    </w:r>
                    <w:r>
                      <w:rPr>
                        <w:i/>
                        <w:color w:val="231F20"/>
                        <w:spacing w:val="-1"/>
                        <w:sz w:val="16"/>
                      </w:rPr>
                      <w:t> </w:t>
                    </w:r>
                    <w:r>
                      <w:rPr>
                        <w:i/>
                        <w:color w:val="231F20"/>
                        <w:sz w:val="16"/>
                      </w:rPr>
                      <w:t>Nasir</w:t>
                    </w:r>
                    <w:r>
                      <w:rPr>
                        <w:i/>
                        <w:color w:val="231F20"/>
                        <w:spacing w:val="-1"/>
                        <w:sz w:val="16"/>
                      </w:rPr>
                      <w:t> </w:t>
                    </w:r>
                    <w:r>
                      <w:rPr>
                        <w:i/>
                        <w:color w:val="231F20"/>
                        <w:sz w:val="16"/>
                      </w:rPr>
                      <w:t>Mehmood Shah</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 Procedia</w:t>
                    </w:r>
                    <w:r>
                      <w:rPr>
                        <w:i/>
                        <w:color w:val="231F20"/>
                        <w:spacing w:val="-1"/>
                        <w:sz w:val="16"/>
                      </w:rPr>
                      <w:t> </w:t>
                    </w:r>
                    <w:r>
                      <w:rPr>
                        <w:i/>
                        <w:color w:val="231F20"/>
                        <w:sz w:val="16"/>
                      </w:rPr>
                      <w:t>1</w:t>
                    </w:r>
                    <w:r>
                      <w:rPr>
                        <w:i/>
                        <w:color w:val="231F20"/>
                        <w:spacing w:val="-1"/>
                        <w:sz w:val="16"/>
                      </w:rPr>
                      <w:t> </w:t>
                    </w:r>
                    <w:r>
                      <w:rPr>
                        <w:i/>
                        <w:color w:val="231F20"/>
                        <w:sz w:val="16"/>
                      </w:rPr>
                      <w:t>(2012) 554</w:t>
                    </w:r>
                    <w:r>
                      <w:rPr>
                        <w:i/>
                        <w:color w:val="231F20"/>
                        <w:spacing w:val="-1"/>
                        <w:sz w:val="16"/>
                      </w:rPr>
                      <w:t> </w:t>
                    </w:r>
                    <w:r>
                      <w:rPr>
                        <w:i/>
                        <w:color w:val="231F20"/>
                        <w:sz w:val="16"/>
                      </w:rPr>
                      <w:t>– </w:t>
                    </w:r>
                    <w:r>
                      <w:rPr>
                        <w:i/>
                        <w:color w:val="231F20"/>
                        <w:spacing w:val="-5"/>
                        <w:sz w:val="16"/>
                      </w:rPr>
                      <w:t>560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49" w:hanging="283"/>
        <w:jc w:val="righ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248" w:hanging="283"/>
      </w:pPr>
      <w:rPr>
        <w:rFonts w:hint="default"/>
        <w:lang w:val="en-US" w:eastAsia="en-US" w:bidi="ar-SA"/>
      </w:rPr>
    </w:lvl>
    <w:lvl w:ilvl="2">
      <w:start w:val="0"/>
      <w:numFmt w:val="bullet"/>
      <w:lvlText w:val="•"/>
      <w:lvlJc w:val="left"/>
      <w:pPr>
        <w:ind w:left="2157" w:hanging="283"/>
      </w:pPr>
      <w:rPr>
        <w:rFonts w:hint="default"/>
        <w:lang w:val="en-US" w:eastAsia="en-US" w:bidi="ar-SA"/>
      </w:rPr>
    </w:lvl>
    <w:lvl w:ilvl="3">
      <w:start w:val="0"/>
      <w:numFmt w:val="bullet"/>
      <w:lvlText w:val="•"/>
      <w:lvlJc w:val="left"/>
      <w:pPr>
        <w:ind w:left="3065" w:hanging="283"/>
      </w:pPr>
      <w:rPr>
        <w:rFonts w:hint="default"/>
        <w:lang w:val="en-US" w:eastAsia="en-US" w:bidi="ar-SA"/>
      </w:rPr>
    </w:lvl>
    <w:lvl w:ilvl="4">
      <w:start w:val="0"/>
      <w:numFmt w:val="bullet"/>
      <w:lvlText w:val="•"/>
      <w:lvlJc w:val="left"/>
      <w:pPr>
        <w:ind w:left="3974" w:hanging="283"/>
      </w:pPr>
      <w:rPr>
        <w:rFonts w:hint="default"/>
        <w:lang w:val="en-US" w:eastAsia="en-US" w:bidi="ar-SA"/>
      </w:rPr>
    </w:lvl>
    <w:lvl w:ilvl="5">
      <w:start w:val="0"/>
      <w:numFmt w:val="bullet"/>
      <w:lvlText w:val="•"/>
      <w:lvlJc w:val="left"/>
      <w:pPr>
        <w:ind w:left="4882" w:hanging="283"/>
      </w:pPr>
      <w:rPr>
        <w:rFonts w:hint="default"/>
        <w:lang w:val="en-US" w:eastAsia="en-US" w:bidi="ar-SA"/>
      </w:rPr>
    </w:lvl>
    <w:lvl w:ilvl="6">
      <w:start w:val="0"/>
      <w:numFmt w:val="bullet"/>
      <w:lvlText w:val="•"/>
      <w:lvlJc w:val="left"/>
      <w:pPr>
        <w:ind w:left="5791" w:hanging="283"/>
      </w:pPr>
      <w:rPr>
        <w:rFonts w:hint="default"/>
        <w:lang w:val="en-US" w:eastAsia="en-US" w:bidi="ar-SA"/>
      </w:rPr>
    </w:lvl>
    <w:lvl w:ilvl="7">
      <w:start w:val="0"/>
      <w:numFmt w:val="bullet"/>
      <w:lvlText w:val="•"/>
      <w:lvlJc w:val="left"/>
      <w:pPr>
        <w:ind w:left="6699" w:hanging="283"/>
      </w:pPr>
      <w:rPr>
        <w:rFonts w:hint="default"/>
        <w:lang w:val="en-US" w:eastAsia="en-US" w:bidi="ar-SA"/>
      </w:rPr>
    </w:lvl>
    <w:lvl w:ilvl="8">
      <w:start w:val="0"/>
      <w:numFmt w:val="bullet"/>
      <w:lvlText w:val="•"/>
      <w:lvlJc w:val="left"/>
      <w:pPr>
        <w:ind w:left="7608" w:hanging="283"/>
      </w:pPr>
      <w:rPr>
        <w:rFonts w:hint="default"/>
        <w:lang w:val="en-US" w:eastAsia="en-US" w:bidi="ar-SA"/>
      </w:rPr>
    </w:lvl>
  </w:abstractNum>
  <w:abstractNum w:abstractNumId="1">
    <w:multiLevelType w:val="hybridMultilevel"/>
    <w:lvl w:ilvl="0">
      <w:start w:val="0"/>
      <w:numFmt w:val="bullet"/>
      <w:lvlText w:val=""/>
      <w:lvlJc w:val="left"/>
      <w:pPr>
        <w:ind w:left="698" w:hanging="217"/>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572" w:hanging="217"/>
      </w:pPr>
      <w:rPr>
        <w:rFonts w:hint="default"/>
        <w:lang w:val="en-US" w:eastAsia="en-US" w:bidi="ar-SA"/>
      </w:rPr>
    </w:lvl>
    <w:lvl w:ilvl="2">
      <w:start w:val="0"/>
      <w:numFmt w:val="bullet"/>
      <w:lvlText w:val="•"/>
      <w:lvlJc w:val="left"/>
      <w:pPr>
        <w:ind w:left="2445" w:hanging="217"/>
      </w:pPr>
      <w:rPr>
        <w:rFonts w:hint="default"/>
        <w:lang w:val="en-US" w:eastAsia="en-US" w:bidi="ar-SA"/>
      </w:rPr>
    </w:lvl>
    <w:lvl w:ilvl="3">
      <w:start w:val="0"/>
      <w:numFmt w:val="bullet"/>
      <w:lvlText w:val="•"/>
      <w:lvlJc w:val="left"/>
      <w:pPr>
        <w:ind w:left="3317" w:hanging="217"/>
      </w:pPr>
      <w:rPr>
        <w:rFonts w:hint="default"/>
        <w:lang w:val="en-US" w:eastAsia="en-US" w:bidi="ar-SA"/>
      </w:rPr>
    </w:lvl>
    <w:lvl w:ilvl="4">
      <w:start w:val="0"/>
      <w:numFmt w:val="bullet"/>
      <w:lvlText w:val="•"/>
      <w:lvlJc w:val="left"/>
      <w:pPr>
        <w:ind w:left="4190" w:hanging="217"/>
      </w:pPr>
      <w:rPr>
        <w:rFonts w:hint="default"/>
        <w:lang w:val="en-US" w:eastAsia="en-US" w:bidi="ar-SA"/>
      </w:rPr>
    </w:lvl>
    <w:lvl w:ilvl="5">
      <w:start w:val="0"/>
      <w:numFmt w:val="bullet"/>
      <w:lvlText w:val="•"/>
      <w:lvlJc w:val="left"/>
      <w:pPr>
        <w:ind w:left="5062" w:hanging="217"/>
      </w:pPr>
      <w:rPr>
        <w:rFonts w:hint="default"/>
        <w:lang w:val="en-US" w:eastAsia="en-US" w:bidi="ar-SA"/>
      </w:rPr>
    </w:lvl>
    <w:lvl w:ilvl="6">
      <w:start w:val="0"/>
      <w:numFmt w:val="bullet"/>
      <w:lvlText w:val="•"/>
      <w:lvlJc w:val="left"/>
      <w:pPr>
        <w:ind w:left="5935" w:hanging="217"/>
      </w:pPr>
      <w:rPr>
        <w:rFonts w:hint="default"/>
        <w:lang w:val="en-US" w:eastAsia="en-US" w:bidi="ar-SA"/>
      </w:rPr>
    </w:lvl>
    <w:lvl w:ilvl="7">
      <w:start w:val="0"/>
      <w:numFmt w:val="bullet"/>
      <w:lvlText w:val="•"/>
      <w:lvlJc w:val="left"/>
      <w:pPr>
        <w:ind w:left="6807" w:hanging="217"/>
      </w:pPr>
      <w:rPr>
        <w:rFonts w:hint="default"/>
        <w:lang w:val="en-US" w:eastAsia="en-US" w:bidi="ar-SA"/>
      </w:rPr>
    </w:lvl>
    <w:lvl w:ilvl="8">
      <w:start w:val="0"/>
      <w:numFmt w:val="bullet"/>
      <w:lvlText w:val="•"/>
      <w:lvlJc w:val="left"/>
      <w:pPr>
        <w:ind w:left="7680" w:hanging="217"/>
      </w:pPr>
      <w:rPr>
        <w:rFonts w:hint="default"/>
        <w:lang w:val="en-US" w:eastAsia="en-US" w:bidi="ar-SA"/>
      </w:rPr>
    </w:lvl>
  </w:abstractNum>
  <w:abstractNum w:abstractNumId="0">
    <w:multiLevelType w:val="hybridMultilevel"/>
    <w:lvl w:ilvl="0">
      <w:start w:val="1"/>
      <w:numFmt w:val="decimal"/>
      <w:lvlText w:val="%1."/>
      <w:lvlJc w:val="left"/>
      <w:pPr>
        <w:ind w:left="496"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649" w:hanging="35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1"/>
      <w:numFmt w:val="upperLetter"/>
      <w:lvlText w:val="%3."/>
      <w:lvlJc w:val="left"/>
      <w:pPr>
        <w:ind w:left="1015" w:hanging="533"/>
        <w:jc w:val="left"/>
      </w:pPr>
      <w:rPr>
        <w:rFonts w:hint="default" w:ascii="Times New Roman" w:hAnsi="Times New Roman" w:eastAsia="Times New Roman" w:cs="Times New Roman"/>
        <w:b/>
        <w:bCs/>
        <w:i w:val="0"/>
        <w:iCs w:val="0"/>
        <w:spacing w:val="0"/>
        <w:w w:val="100"/>
        <w:sz w:val="20"/>
        <w:szCs w:val="20"/>
        <w:lang w:val="en-US" w:eastAsia="en-US" w:bidi="ar-SA"/>
      </w:rPr>
    </w:lvl>
    <w:lvl w:ilvl="3">
      <w:start w:val="0"/>
      <w:numFmt w:val="bullet"/>
      <w:lvlText w:val="•"/>
      <w:lvlJc w:val="left"/>
      <w:pPr>
        <w:ind w:left="2070" w:hanging="533"/>
      </w:pPr>
      <w:rPr>
        <w:rFonts w:hint="default"/>
        <w:lang w:val="en-US" w:eastAsia="en-US" w:bidi="ar-SA"/>
      </w:rPr>
    </w:lvl>
    <w:lvl w:ilvl="4">
      <w:start w:val="0"/>
      <w:numFmt w:val="bullet"/>
      <w:lvlText w:val="•"/>
      <w:lvlJc w:val="left"/>
      <w:pPr>
        <w:ind w:left="3121" w:hanging="533"/>
      </w:pPr>
      <w:rPr>
        <w:rFonts w:hint="default"/>
        <w:lang w:val="en-US" w:eastAsia="en-US" w:bidi="ar-SA"/>
      </w:rPr>
    </w:lvl>
    <w:lvl w:ilvl="5">
      <w:start w:val="0"/>
      <w:numFmt w:val="bullet"/>
      <w:lvlText w:val="•"/>
      <w:lvlJc w:val="left"/>
      <w:pPr>
        <w:ind w:left="4171" w:hanging="533"/>
      </w:pPr>
      <w:rPr>
        <w:rFonts w:hint="default"/>
        <w:lang w:val="en-US" w:eastAsia="en-US" w:bidi="ar-SA"/>
      </w:rPr>
    </w:lvl>
    <w:lvl w:ilvl="6">
      <w:start w:val="0"/>
      <w:numFmt w:val="bullet"/>
      <w:lvlText w:val="•"/>
      <w:lvlJc w:val="left"/>
      <w:pPr>
        <w:ind w:left="5222" w:hanging="533"/>
      </w:pPr>
      <w:rPr>
        <w:rFonts w:hint="default"/>
        <w:lang w:val="en-US" w:eastAsia="en-US" w:bidi="ar-SA"/>
      </w:rPr>
    </w:lvl>
    <w:lvl w:ilvl="7">
      <w:start w:val="0"/>
      <w:numFmt w:val="bullet"/>
      <w:lvlText w:val="•"/>
      <w:lvlJc w:val="left"/>
      <w:pPr>
        <w:ind w:left="6273" w:hanging="533"/>
      </w:pPr>
      <w:rPr>
        <w:rFonts w:hint="default"/>
        <w:lang w:val="en-US" w:eastAsia="en-US" w:bidi="ar-SA"/>
      </w:rPr>
    </w:lvl>
    <w:lvl w:ilvl="8">
      <w:start w:val="0"/>
      <w:numFmt w:val="bullet"/>
      <w:lvlText w:val="•"/>
      <w:lvlJc w:val="left"/>
      <w:pPr>
        <w:ind w:left="7323" w:hanging="53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24"/>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96"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4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nasirsyed.utp@g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hyperlink" Target="http://www.mcs.anl.gov/~schopf/ggf-" TargetMode="External"/><Relationship Id="rId16" Type="http://schemas.openxmlformats.org/officeDocument/2006/relationships/hyperlink" Target="http://www.ogf.org/documents/GFD.64.pdf" TargetMode="External"/><Relationship Id="rId17" Type="http://schemas.openxmlformats.org/officeDocument/2006/relationships/hyperlink" Target="http://gwa.ewi.tudelft.nl/pmwiki/"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Nasir Mehmood Shah</dc:creator>
  <cp:keywords>Distributed systems; Cluster; Grid computing; Software agent; Grid scheduling; Workload modeling; Performance evaluation; Simulation; Load balancing; Task synchronization; Parallel processing</cp:keywords>
  <dc:subject>, 1 (2012) 554-560. doi:10.1016/j.aasri.2012.06.084</dc:subject>
  <dc:title>Agent-based Robust Grid Scheduling Framework for High Performance Computing</dc:title>
  <dcterms:created xsi:type="dcterms:W3CDTF">2023-11-25T02:47:12Z</dcterms:created>
  <dcterms:modified xsi:type="dcterms:W3CDTF">2023-11-25T02:47:12Z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10.1016/j.aasri.2012.06.084</vt:lpwstr>
  </property>
  <property fmtid="{D5CDD505-2E9C-101B-9397-08002B2CF9AE}" pid="12" name="robots">
    <vt:lpwstr>noindex</vt:lpwstr>
  </property>
</Properties>
</file>